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285" w:rsidRDefault="00676285" w:rsidP="00676285"/>
    <w:p w:rsidR="00676285" w:rsidRDefault="00676285" w:rsidP="00676285"/>
    <w:p w:rsidR="00676285" w:rsidRDefault="00676285" w:rsidP="00676285"/>
    <w:p w:rsidR="00676285" w:rsidRDefault="00676285" w:rsidP="00676285"/>
    <w:p w:rsidR="00676285" w:rsidRDefault="00676285" w:rsidP="00676285"/>
    <w:p w:rsidR="00676285" w:rsidRDefault="00676285" w:rsidP="00676285"/>
    <w:p w:rsidR="00676285" w:rsidRDefault="00676285" w:rsidP="00676285"/>
    <w:p w:rsidR="00676285" w:rsidRDefault="00676285" w:rsidP="00676285"/>
    <w:p w:rsidR="00676285" w:rsidRDefault="00676285" w:rsidP="00676285"/>
    <w:p w:rsidR="00676285" w:rsidRDefault="00676285" w:rsidP="00676285"/>
    <w:p w:rsidR="00676285" w:rsidRDefault="00676285" w:rsidP="00676285"/>
    <w:p w:rsidR="00676285" w:rsidRDefault="00676285" w:rsidP="00676285"/>
    <w:tbl>
      <w:tblPr>
        <w:tblW w:w="10089" w:type="dxa"/>
        <w:tblLook w:val="01E0" w:firstRow="1" w:lastRow="1" w:firstColumn="1" w:lastColumn="1" w:noHBand="0" w:noVBand="0"/>
      </w:tblPr>
      <w:tblGrid>
        <w:gridCol w:w="10089"/>
      </w:tblGrid>
      <w:tr w:rsidR="00676285" w:rsidRPr="004D0B82" w:rsidTr="0021359E">
        <w:tc>
          <w:tcPr>
            <w:tcW w:w="10089" w:type="dxa"/>
          </w:tcPr>
          <w:p w:rsidR="00676285" w:rsidRPr="004D0B82" w:rsidRDefault="00676285" w:rsidP="0021359E">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428218409" r:id="rId9"/>
              </w:object>
            </w:r>
          </w:p>
          <w:p w:rsidR="00676285" w:rsidRPr="00132BFC" w:rsidRDefault="00676285" w:rsidP="00741C64">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sidR="00741C64">
              <w:rPr>
                <w:rFonts w:ascii="Tahoma" w:hAnsi="Tahoma" w:cs="Tahoma"/>
                <w:b/>
                <w:bCs/>
                <w:iCs/>
                <w:color w:val="509141"/>
                <w:sz w:val="36"/>
                <w:szCs w:val="36"/>
                <w:lang w:val="fr-CH"/>
              </w:rPr>
              <w:t>2257</w:t>
            </w:r>
          </w:p>
          <w:p w:rsidR="00676285" w:rsidRPr="00132BFC" w:rsidRDefault="00676285" w:rsidP="00741C64">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741C64">
              <w:rPr>
                <w:rFonts w:ascii="Tahoma" w:hAnsi="Tahoma" w:cs="Tahoma"/>
                <w:b/>
                <w:bCs/>
                <w:iCs/>
                <w:color w:val="509141"/>
                <w:szCs w:val="24"/>
                <w:lang w:val="fr-CH"/>
              </w:rPr>
              <w:t>06</w:t>
            </w:r>
            <w:r w:rsidRPr="00132BFC">
              <w:rPr>
                <w:rFonts w:ascii="Tahoma" w:hAnsi="Tahoma" w:cs="Tahoma"/>
                <w:b/>
                <w:bCs/>
                <w:iCs/>
                <w:color w:val="509141"/>
                <w:szCs w:val="24"/>
                <w:lang w:val="fr-CH"/>
              </w:rPr>
              <w:t>/20</w:t>
            </w:r>
            <w:r w:rsidR="00741C64">
              <w:rPr>
                <w:rFonts w:ascii="Tahoma" w:hAnsi="Tahoma" w:cs="Tahoma"/>
                <w:b/>
                <w:bCs/>
                <w:iCs/>
                <w:color w:val="509141"/>
                <w:szCs w:val="24"/>
                <w:lang w:val="fr-CH"/>
              </w:rPr>
              <w:t>12</w:t>
            </w:r>
            <w:r w:rsidRPr="00132BFC">
              <w:rPr>
                <w:rFonts w:ascii="Tahoma" w:hAnsi="Tahoma" w:cs="Tahoma"/>
                <w:b/>
                <w:bCs/>
                <w:iCs/>
                <w:color w:val="509141"/>
                <w:szCs w:val="24"/>
                <w:lang w:val="fr-CH"/>
              </w:rPr>
              <w:t>)</w:t>
            </w:r>
          </w:p>
        </w:tc>
      </w:tr>
      <w:tr w:rsidR="00676285" w:rsidRPr="004D0B82" w:rsidTr="0021359E">
        <w:tc>
          <w:tcPr>
            <w:tcW w:w="10089" w:type="dxa"/>
          </w:tcPr>
          <w:p w:rsidR="00676285" w:rsidRPr="004D0B82" w:rsidRDefault="00676285" w:rsidP="0021359E">
            <w:pPr>
              <w:spacing w:before="80" w:line="500" w:lineRule="exact"/>
              <w:jc w:val="right"/>
              <w:rPr>
                <w:rFonts w:ascii="Tahoma" w:hAnsi="Tahoma" w:cs="Tahoma"/>
                <w:b/>
                <w:bCs/>
                <w:iCs/>
                <w:color w:val="509141"/>
                <w:sz w:val="44"/>
                <w:szCs w:val="44"/>
              </w:rPr>
            </w:pPr>
          </w:p>
          <w:p w:rsidR="00676285" w:rsidRPr="004D0B82" w:rsidRDefault="00741C64" w:rsidP="00741C64">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Gestion et contrôle du spectre lors de grands événements</w:t>
            </w:r>
          </w:p>
        </w:tc>
      </w:tr>
      <w:tr w:rsidR="00676285" w:rsidRPr="004D0B82" w:rsidTr="0021359E">
        <w:tc>
          <w:tcPr>
            <w:tcW w:w="10089" w:type="dxa"/>
          </w:tcPr>
          <w:p w:rsidR="00676285" w:rsidRPr="004D0B82" w:rsidRDefault="00676285" w:rsidP="0021359E">
            <w:pPr>
              <w:spacing w:before="80" w:line="280" w:lineRule="exact"/>
              <w:ind w:right="640"/>
              <w:rPr>
                <w:rFonts w:ascii="Tahoma" w:hAnsi="Tahoma" w:cs="Tahoma"/>
                <w:b/>
                <w:bCs/>
                <w:iCs/>
                <w:color w:val="243285"/>
                <w:sz w:val="32"/>
                <w:szCs w:val="32"/>
              </w:rPr>
            </w:pPr>
          </w:p>
          <w:p w:rsidR="00676285" w:rsidRPr="004D0B82" w:rsidRDefault="00676285" w:rsidP="0021359E">
            <w:pPr>
              <w:spacing w:before="80" w:line="280" w:lineRule="exact"/>
              <w:ind w:right="640"/>
              <w:rPr>
                <w:rFonts w:ascii="Tahoma" w:hAnsi="Tahoma" w:cs="Tahoma"/>
                <w:b/>
                <w:bCs/>
                <w:iCs/>
                <w:color w:val="243285"/>
                <w:sz w:val="32"/>
                <w:szCs w:val="32"/>
              </w:rPr>
            </w:pPr>
          </w:p>
          <w:p w:rsidR="00676285" w:rsidRPr="004D0B82" w:rsidRDefault="00676285" w:rsidP="0021359E">
            <w:pPr>
              <w:spacing w:before="80" w:line="280" w:lineRule="exact"/>
              <w:ind w:right="640"/>
              <w:rPr>
                <w:rFonts w:ascii="Tahoma" w:hAnsi="Tahoma" w:cs="Tahoma"/>
                <w:b/>
                <w:bCs/>
                <w:iCs/>
                <w:color w:val="243285"/>
                <w:sz w:val="32"/>
                <w:szCs w:val="32"/>
              </w:rPr>
            </w:pPr>
          </w:p>
          <w:p w:rsidR="00676285" w:rsidRPr="004D0B82" w:rsidRDefault="00676285" w:rsidP="0021359E">
            <w:pPr>
              <w:spacing w:before="80" w:after="180" w:line="360" w:lineRule="exact"/>
              <w:jc w:val="right"/>
              <w:rPr>
                <w:rFonts w:ascii="Tahoma" w:hAnsi="Tahoma" w:cs="Tahoma"/>
                <w:b/>
                <w:bCs/>
                <w:iCs/>
                <w:color w:val="243285"/>
                <w:sz w:val="36"/>
                <w:szCs w:val="36"/>
              </w:rPr>
            </w:pPr>
          </w:p>
          <w:p w:rsidR="00676285" w:rsidRPr="004D0B82" w:rsidRDefault="00676285" w:rsidP="0021359E">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676285" w:rsidRPr="004D0B82" w:rsidRDefault="00676285" w:rsidP="0021359E">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676285" w:rsidRPr="000C7512" w:rsidRDefault="00676285" w:rsidP="00676285">
      <w:pPr>
        <w:spacing w:before="80"/>
        <w:rPr>
          <w:i/>
          <w:sz w:val="22"/>
        </w:rPr>
      </w:pPr>
    </w:p>
    <w:p w:rsidR="00676285" w:rsidRPr="000C7512" w:rsidRDefault="00676285" w:rsidP="00676285">
      <w:pPr>
        <w:spacing w:before="80"/>
        <w:rPr>
          <w:i/>
          <w:sz w:val="22"/>
        </w:rPr>
      </w:pPr>
    </w:p>
    <w:p w:rsidR="00676285" w:rsidRPr="000C7512" w:rsidRDefault="00676285" w:rsidP="00676285">
      <w:pPr>
        <w:spacing w:before="80"/>
        <w:rPr>
          <w:i/>
          <w:sz w:val="22"/>
        </w:rPr>
      </w:pPr>
    </w:p>
    <w:p w:rsidR="00676285" w:rsidRPr="000C7512" w:rsidRDefault="00676285" w:rsidP="00676285">
      <w:pPr>
        <w:spacing w:before="80"/>
        <w:rPr>
          <w:i/>
          <w:sz w:val="22"/>
        </w:rPr>
      </w:pPr>
    </w:p>
    <w:p w:rsidR="00676285" w:rsidRPr="000C7512" w:rsidRDefault="00676285" w:rsidP="00676285">
      <w:pPr>
        <w:spacing w:before="80"/>
        <w:rPr>
          <w:i/>
          <w:sz w:val="22"/>
        </w:rPr>
      </w:pPr>
    </w:p>
    <w:p w:rsidR="00676285" w:rsidRPr="000C7512" w:rsidRDefault="00676285" w:rsidP="00676285">
      <w:pPr>
        <w:spacing w:before="80"/>
        <w:rPr>
          <w:i/>
          <w:sz w:val="22"/>
        </w:rPr>
      </w:pPr>
    </w:p>
    <w:p w:rsidR="00676285" w:rsidRPr="00132BFC" w:rsidRDefault="00676285" w:rsidP="00676285">
      <w:pPr>
        <w:pStyle w:val="Equation"/>
        <w:tabs>
          <w:tab w:val="clear" w:pos="4820"/>
          <w:tab w:val="clear" w:pos="9639"/>
          <w:tab w:val="left" w:pos="1191"/>
          <w:tab w:val="left" w:pos="1588"/>
          <w:tab w:val="left" w:pos="1985"/>
        </w:tabs>
        <w:rPr>
          <w:rFonts w:ascii="Palatino Linotype" w:hAnsi="Palatino Linotype"/>
          <w:lang w:val="fr-CH"/>
        </w:rPr>
        <w:sectPr w:rsidR="00676285" w:rsidRPr="00132BFC">
          <w:headerReference w:type="even" r:id="rId10"/>
          <w:headerReference w:type="default" r:id="rId11"/>
          <w:pgSz w:w="11907" w:h="16840" w:code="9"/>
          <w:pgMar w:top="1089" w:right="1089" w:bottom="284" w:left="1089" w:header="567" w:footer="284" w:gutter="0"/>
          <w:pgNumType w:start="1"/>
          <w:cols w:space="720"/>
        </w:sectPr>
      </w:pPr>
    </w:p>
    <w:p w:rsidR="00676285" w:rsidRPr="00F54FBD" w:rsidRDefault="00676285" w:rsidP="006762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76285" w:rsidRPr="00F54FBD" w:rsidRDefault="00676285" w:rsidP="0067628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76285" w:rsidRDefault="00676285" w:rsidP="0067628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76285" w:rsidRDefault="00676285" w:rsidP="00676285">
      <w:pPr>
        <w:spacing w:before="0"/>
        <w:rPr>
          <w:sz w:val="20"/>
        </w:rPr>
      </w:pPr>
    </w:p>
    <w:p w:rsidR="00676285" w:rsidRPr="00F54FBD" w:rsidRDefault="00676285" w:rsidP="00676285">
      <w:pPr>
        <w:spacing w:before="0"/>
        <w:rPr>
          <w:sz w:val="20"/>
        </w:rPr>
      </w:pPr>
    </w:p>
    <w:p w:rsidR="00676285" w:rsidRPr="00E44CBB" w:rsidRDefault="00676285" w:rsidP="0067628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76285" w:rsidRPr="00E44CBB" w:rsidRDefault="00676285" w:rsidP="0067628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76285" w:rsidRPr="00132BFC" w:rsidRDefault="00676285" w:rsidP="00676285">
      <w:pPr>
        <w:spacing w:before="0"/>
        <w:jc w:val="center"/>
        <w:rPr>
          <w:sz w:val="22"/>
          <w:lang w:val="fr-CH"/>
        </w:rPr>
      </w:pPr>
    </w:p>
    <w:p w:rsidR="00676285" w:rsidRPr="00132BFC" w:rsidRDefault="00676285" w:rsidP="0067628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6285" w:rsidRPr="009454F8" w:rsidTr="0021359E">
        <w:tc>
          <w:tcPr>
            <w:tcW w:w="9360" w:type="dxa"/>
            <w:gridSpan w:val="2"/>
          </w:tcPr>
          <w:p w:rsidR="00676285" w:rsidRPr="009454F8" w:rsidRDefault="00676285" w:rsidP="0021359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676285" w:rsidRPr="009454F8" w:rsidRDefault="00676285" w:rsidP="002135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sidRPr="008B224F">
                <w:rPr>
                  <w:rStyle w:val="Hyperlink"/>
                  <w:b w:val="0"/>
                  <w:sz w:val="18"/>
                  <w:szCs w:val="18"/>
                </w:rPr>
                <w:t>http://www.itu.int/publ/R-REP/fr</w:t>
              </w:r>
            </w:hyperlink>
            <w:r w:rsidRPr="00BC0651">
              <w:rPr>
                <w:b w:val="0"/>
                <w:bCs/>
                <w:sz w:val="18"/>
                <w:szCs w:val="18"/>
              </w:rPr>
              <w:t>)</w:t>
            </w:r>
          </w:p>
        </w:tc>
      </w:tr>
      <w:tr w:rsidR="00676285" w:rsidRPr="00036EE3" w:rsidTr="0021359E">
        <w:tc>
          <w:tcPr>
            <w:tcW w:w="1140" w:type="dxa"/>
            <w:tcBorders>
              <w:bottom w:val="nil"/>
            </w:tcBorders>
          </w:tcPr>
          <w:p w:rsidR="00676285" w:rsidRPr="00614CC6" w:rsidRDefault="00676285" w:rsidP="0021359E">
            <w:pPr>
              <w:spacing w:before="90" w:after="100"/>
              <w:ind w:left="57"/>
              <w:rPr>
                <w:b/>
                <w:bCs/>
                <w:sz w:val="20"/>
                <w:lang w:val="en-US"/>
              </w:rPr>
            </w:pPr>
            <w:r w:rsidRPr="00614CC6">
              <w:rPr>
                <w:b/>
                <w:bCs/>
                <w:sz w:val="20"/>
                <w:lang w:val="en-US"/>
              </w:rPr>
              <w:t>Séries</w:t>
            </w:r>
          </w:p>
        </w:tc>
        <w:tc>
          <w:tcPr>
            <w:tcW w:w="8220" w:type="dxa"/>
            <w:tcBorders>
              <w:bottom w:val="nil"/>
            </w:tcBorders>
          </w:tcPr>
          <w:p w:rsidR="00676285" w:rsidRPr="00614CC6" w:rsidRDefault="00676285" w:rsidP="002135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76285" w:rsidRPr="00322748" w:rsidTr="0021359E">
        <w:tc>
          <w:tcPr>
            <w:tcW w:w="1140" w:type="dxa"/>
            <w:tcBorders>
              <w:top w:val="nil"/>
              <w:bottom w:val="nil"/>
            </w:tcBorders>
            <w:shd w:val="clear" w:color="auto" w:fill="auto"/>
          </w:tcPr>
          <w:p w:rsidR="00676285" w:rsidRPr="00322748" w:rsidRDefault="00676285" w:rsidP="0021359E">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676285" w:rsidRPr="00322748" w:rsidRDefault="00676285" w:rsidP="002135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676285" w:rsidRPr="00BC69EE" w:rsidTr="0021359E">
        <w:tc>
          <w:tcPr>
            <w:tcW w:w="1140" w:type="dxa"/>
            <w:tcBorders>
              <w:top w:val="nil"/>
              <w:bottom w:val="nil"/>
            </w:tcBorders>
            <w:shd w:val="clear" w:color="auto" w:fill="auto"/>
          </w:tcPr>
          <w:p w:rsidR="00676285" w:rsidRPr="00BC69EE" w:rsidRDefault="00676285" w:rsidP="0021359E">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676285" w:rsidRPr="00BC69EE" w:rsidRDefault="00676285" w:rsidP="002135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676285" w:rsidRPr="00233361" w:rsidTr="0021359E">
        <w:tc>
          <w:tcPr>
            <w:tcW w:w="1140" w:type="dxa"/>
            <w:tcBorders>
              <w:top w:val="nil"/>
              <w:bottom w:val="nil"/>
            </w:tcBorders>
            <w:shd w:val="clear" w:color="auto" w:fill="auto"/>
          </w:tcPr>
          <w:p w:rsidR="00676285" w:rsidRPr="00233361" w:rsidRDefault="00676285" w:rsidP="0021359E">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676285" w:rsidRPr="00233361" w:rsidRDefault="00676285" w:rsidP="002135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676285" w:rsidRPr="00704932" w:rsidTr="0021359E">
        <w:tc>
          <w:tcPr>
            <w:tcW w:w="1140" w:type="dxa"/>
            <w:tcBorders>
              <w:top w:val="nil"/>
              <w:bottom w:val="nil"/>
            </w:tcBorders>
            <w:shd w:val="clear" w:color="auto" w:fill="auto"/>
          </w:tcPr>
          <w:p w:rsidR="00676285" w:rsidRPr="00704932" w:rsidRDefault="00676285" w:rsidP="0021359E">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676285" w:rsidRPr="00704932" w:rsidRDefault="00676285" w:rsidP="002135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676285" w:rsidRPr="009230C7" w:rsidTr="0021359E">
        <w:tc>
          <w:tcPr>
            <w:tcW w:w="1140" w:type="dxa"/>
            <w:tcBorders>
              <w:top w:val="nil"/>
              <w:bottom w:val="nil"/>
            </w:tcBorders>
            <w:shd w:val="clear" w:color="auto" w:fill="auto"/>
          </w:tcPr>
          <w:p w:rsidR="00676285" w:rsidRPr="009230C7" w:rsidRDefault="00676285" w:rsidP="0021359E">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676285" w:rsidRPr="009230C7" w:rsidRDefault="00676285" w:rsidP="002135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676285" w:rsidRPr="001D3951" w:rsidTr="0021359E">
        <w:tc>
          <w:tcPr>
            <w:tcW w:w="1140" w:type="dxa"/>
            <w:tcBorders>
              <w:top w:val="nil"/>
              <w:bottom w:val="nil"/>
            </w:tcBorders>
            <w:shd w:val="clear" w:color="auto" w:fill="auto"/>
          </w:tcPr>
          <w:p w:rsidR="00676285" w:rsidRPr="001D3951" w:rsidRDefault="00676285" w:rsidP="0021359E">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676285" w:rsidRPr="001D3951" w:rsidRDefault="00676285" w:rsidP="002135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676285" w:rsidRPr="00250106" w:rsidTr="0021359E">
        <w:tc>
          <w:tcPr>
            <w:tcW w:w="1140" w:type="dxa"/>
            <w:tcBorders>
              <w:top w:val="nil"/>
              <w:bottom w:val="nil"/>
            </w:tcBorders>
            <w:shd w:val="clear" w:color="auto" w:fill="auto"/>
          </w:tcPr>
          <w:p w:rsidR="00676285" w:rsidRPr="00250106" w:rsidRDefault="00676285" w:rsidP="0021359E">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676285" w:rsidRPr="00250106" w:rsidRDefault="00676285" w:rsidP="0021359E">
            <w:pPr>
              <w:spacing w:before="30" w:after="30"/>
              <w:jc w:val="left"/>
              <w:rPr>
                <w:sz w:val="20"/>
                <w:lang w:val="fr-CH"/>
              </w:rPr>
            </w:pPr>
            <w:r w:rsidRPr="00250106">
              <w:rPr>
                <w:sz w:val="20"/>
              </w:rPr>
              <w:t>Propagation des ondes radioélectriques</w:t>
            </w:r>
          </w:p>
        </w:tc>
      </w:tr>
      <w:tr w:rsidR="00676285" w:rsidRPr="00BE66B1" w:rsidTr="0021359E">
        <w:tc>
          <w:tcPr>
            <w:tcW w:w="1140" w:type="dxa"/>
            <w:tcBorders>
              <w:top w:val="nil"/>
              <w:bottom w:val="nil"/>
            </w:tcBorders>
            <w:shd w:val="clear" w:color="auto" w:fill="auto"/>
          </w:tcPr>
          <w:p w:rsidR="00676285" w:rsidRPr="00BE66B1" w:rsidRDefault="00676285" w:rsidP="0021359E">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676285" w:rsidRPr="00BE66B1" w:rsidRDefault="00676285" w:rsidP="002135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676285" w:rsidRPr="00B03866" w:rsidTr="0021359E">
        <w:tc>
          <w:tcPr>
            <w:tcW w:w="1140" w:type="dxa"/>
            <w:tcBorders>
              <w:top w:val="nil"/>
              <w:bottom w:val="nil"/>
            </w:tcBorders>
            <w:shd w:val="clear" w:color="auto" w:fill="auto"/>
          </w:tcPr>
          <w:p w:rsidR="00676285" w:rsidRPr="00B03866" w:rsidRDefault="00676285" w:rsidP="0021359E">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676285" w:rsidRPr="00B03866" w:rsidRDefault="00676285" w:rsidP="002135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676285" w:rsidRPr="004A523E" w:rsidTr="0021359E">
        <w:tc>
          <w:tcPr>
            <w:tcW w:w="1140" w:type="dxa"/>
            <w:tcBorders>
              <w:top w:val="nil"/>
              <w:bottom w:val="nil"/>
            </w:tcBorders>
            <w:shd w:val="clear" w:color="auto" w:fill="auto"/>
          </w:tcPr>
          <w:p w:rsidR="00676285" w:rsidRPr="004A523E" w:rsidRDefault="00676285" w:rsidP="0021359E">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676285" w:rsidRPr="004A523E" w:rsidRDefault="00676285" w:rsidP="0021359E">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676285" w:rsidRPr="0071504A" w:rsidTr="0021359E">
        <w:tc>
          <w:tcPr>
            <w:tcW w:w="1140" w:type="dxa"/>
            <w:tcBorders>
              <w:top w:val="nil"/>
              <w:bottom w:val="nil"/>
            </w:tcBorders>
            <w:shd w:val="clear" w:color="auto" w:fill="auto"/>
          </w:tcPr>
          <w:p w:rsidR="00676285" w:rsidRPr="0071504A" w:rsidRDefault="00676285" w:rsidP="0021359E">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676285" w:rsidRPr="0071504A" w:rsidRDefault="00676285" w:rsidP="0021359E">
            <w:pPr>
              <w:spacing w:before="30" w:after="30"/>
              <w:jc w:val="left"/>
              <w:rPr>
                <w:sz w:val="20"/>
                <w:lang w:val="en-US"/>
              </w:rPr>
            </w:pPr>
            <w:r w:rsidRPr="0071504A">
              <w:rPr>
                <w:sz w:val="20"/>
              </w:rPr>
              <w:t>Applications spatiales et météorologie</w:t>
            </w:r>
          </w:p>
        </w:tc>
      </w:tr>
      <w:tr w:rsidR="00676285" w:rsidRPr="0071504A" w:rsidTr="0021359E">
        <w:tc>
          <w:tcPr>
            <w:tcW w:w="1140" w:type="dxa"/>
            <w:tcBorders>
              <w:top w:val="nil"/>
              <w:bottom w:val="nil"/>
            </w:tcBorders>
            <w:shd w:val="clear" w:color="auto" w:fill="auto"/>
          </w:tcPr>
          <w:p w:rsidR="00676285" w:rsidRPr="005E2B1B" w:rsidRDefault="00676285" w:rsidP="0021359E">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676285" w:rsidRPr="005E2B1B" w:rsidRDefault="00676285" w:rsidP="0021359E">
            <w:pPr>
              <w:spacing w:before="30" w:after="30"/>
              <w:jc w:val="left"/>
              <w:rPr>
                <w:sz w:val="20"/>
              </w:rPr>
            </w:pPr>
            <w:r w:rsidRPr="005E2B1B">
              <w:rPr>
                <w:sz w:val="20"/>
              </w:rPr>
              <w:t>Partage des fréquences et coordination entre les systèmes du service fixe par satellite et du service fixe</w:t>
            </w:r>
          </w:p>
        </w:tc>
      </w:tr>
      <w:tr w:rsidR="00676285" w:rsidRPr="005E2B1B" w:rsidTr="0021359E">
        <w:tc>
          <w:tcPr>
            <w:tcW w:w="1140" w:type="dxa"/>
            <w:tcBorders>
              <w:top w:val="nil"/>
              <w:bottom w:val="nil"/>
            </w:tcBorders>
            <w:shd w:val="clear" w:color="auto" w:fill="F3F3F3"/>
          </w:tcPr>
          <w:p w:rsidR="00676285" w:rsidRPr="005E2B1B" w:rsidRDefault="00676285" w:rsidP="0021359E">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676285" w:rsidRPr="005E2B1B" w:rsidRDefault="00676285" w:rsidP="0021359E">
            <w:pPr>
              <w:spacing w:before="30" w:after="30"/>
              <w:jc w:val="left"/>
              <w:rPr>
                <w:b/>
                <w:bCs/>
                <w:color w:val="000080"/>
                <w:sz w:val="20"/>
                <w:lang w:val="en-US"/>
              </w:rPr>
            </w:pPr>
            <w:r w:rsidRPr="005E2B1B">
              <w:rPr>
                <w:b/>
                <w:bCs/>
                <w:color w:val="000080"/>
                <w:sz w:val="20"/>
              </w:rPr>
              <w:t>Gestion du spectre</w:t>
            </w:r>
          </w:p>
        </w:tc>
      </w:tr>
      <w:tr w:rsidR="00676285" w:rsidRPr="00EB0625" w:rsidTr="0021359E">
        <w:tc>
          <w:tcPr>
            <w:tcW w:w="1140" w:type="dxa"/>
            <w:tcBorders>
              <w:top w:val="nil"/>
              <w:bottom w:val="single" w:sz="12" w:space="0" w:color="000080"/>
            </w:tcBorders>
            <w:shd w:val="clear" w:color="auto" w:fill="auto"/>
          </w:tcPr>
          <w:p w:rsidR="00676285" w:rsidRPr="00EB0625" w:rsidRDefault="00676285" w:rsidP="0021359E">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676285" w:rsidRPr="00EB0625" w:rsidRDefault="00676285" w:rsidP="0021359E">
            <w:pPr>
              <w:spacing w:before="30" w:after="30"/>
              <w:jc w:val="left"/>
              <w:rPr>
                <w:b/>
                <w:bCs/>
                <w:sz w:val="20"/>
              </w:rPr>
            </w:pPr>
          </w:p>
        </w:tc>
      </w:tr>
    </w:tbl>
    <w:p w:rsidR="00676285" w:rsidRPr="00036EE3" w:rsidRDefault="00676285" w:rsidP="00676285">
      <w:pPr>
        <w:spacing w:before="0"/>
        <w:jc w:val="center"/>
        <w:rPr>
          <w:sz w:val="20"/>
          <w:lang w:val="en-US"/>
        </w:rPr>
      </w:pPr>
    </w:p>
    <w:p w:rsidR="00676285" w:rsidRPr="00036EE3" w:rsidRDefault="00676285" w:rsidP="0067628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6285" w:rsidRPr="004D0B82" w:rsidTr="0021359E">
        <w:tc>
          <w:tcPr>
            <w:tcW w:w="9360" w:type="dxa"/>
          </w:tcPr>
          <w:p w:rsidR="00676285" w:rsidRPr="004D0B82" w:rsidRDefault="00676285" w:rsidP="0021359E">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676285" w:rsidRPr="00756B4D" w:rsidRDefault="00676285" w:rsidP="00676285">
      <w:pPr>
        <w:spacing w:before="0"/>
        <w:jc w:val="center"/>
        <w:rPr>
          <w:sz w:val="22"/>
        </w:rPr>
      </w:pPr>
    </w:p>
    <w:p w:rsidR="00676285" w:rsidRPr="00614CC6" w:rsidRDefault="00676285" w:rsidP="00676285">
      <w:pPr>
        <w:spacing w:before="100"/>
        <w:jc w:val="right"/>
        <w:rPr>
          <w:i/>
          <w:iCs/>
          <w:sz w:val="20"/>
        </w:rPr>
      </w:pPr>
      <w:r w:rsidRPr="00614CC6">
        <w:rPr>
          <w:i/>
          <w:iCs/>
          <w:sz w:val="20"/>
        </w:rPr>
        <w:t>Publication électronique</w:t>
      </w:r>
    </w:p>
    <w:p w:rsidR="00676285" w:rsidRPr="00614CC6" w:rsidRDefault="00676285" w:rsidP="00676285">
      <w:pPr>
        <w:spacing w:before="0"/>
        <w:jc w:val="right"/>
        <w:rPr>
          <w:sz w:val="20"/>
        </w:rPr>
      </w:pPr>
      <w:r w:rsidRPr="00614CC6">
        <w:rPr>
          <w:sz w:val="20"/>
        </w:rPr>
        <w:t>Genève, 20</w:t>
      </w:r>
      <w:r>
        <w:rPr>
          <w:sz w:val="20"/>
        </w:rPr>
        <w:t>13</w:t>
      </w:r>
    </w:p>
    <w:p w:rsidR="00676285" w:rsidRPr="00614CC6" w:rsidRDefault="00676285" w:rsidP="00676285">
      <w:pPr>
        <w:spacing w:before="200"/>
        <w:jc w:val="center"/>
        <w:rPr>
          <w:sz w:val="20"/>
        </w:rPr>
      </w:pPr>
      <w:r w:rsidRPr="00470E28">
        <w:rPr>
          <w:sz w:val="20"/>
          <w:lang w:val="en-US"/>
        </w:rPr>
        <w:sym w:font="Symbol" w:char="F0E3"/>
      </w:r>
      <w:r w:rsidRPr="00614CC6">
        <w:rPr>
          <w:sz w:val="20"/>
        </w:rPr>
        <w:t xml:space="preserve"> UIT 20</w:t>
      </w:r>
      <w:r>
        <w:rPr>
          <w:sz w:val="20"/>
        </w:rPr>
        <w:t>13</w:t>
      </w:r>
    </w:p>
    <w:p w:rsidR="00676285" w:rsidRPr="00132BFC" w:rsidRDefault="00676285" w:rsidP="00676285">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76285" w:rsidRPr="00132BFC" w:rsidRDefault="00676285" w:rsidP="00676285">
      <w:pPr>
        <w:spacing w:before="160"/>
        <w:rPr>
          <w:i/>
          <w:sz w:val="20"/>
          <w:highlight w:val="yellow"/>
          <w:lang w:val="fr-CH"/>
        </w:rPr>
        <w:sectPr w:rsidR="00676285" w:rsidRPr="00132BFC" w:rsidSect="0021359E">
          <w:headerReference w:type="even" r:id="rId14"/>
          <w:headerReference w:type="default" r:id="rId15"/>
          <w:pgSz w:w="11907" w:h="16834" w:code="9"/>
          <w:pgMar w:top="1418" w:right="1134" w:bottom="1134" w:left="1134" w:header="720" w:footer="482" w:gutter="0"/>
          <w:pgNumType w:fmt="lowerRoman" w:start="2"/>
          <w:cols w:space="720"/>
        </w:sectPr>
      </w:pPr>
    </w:p>
    <w:p w:rsidR="00676285" w:rsidRPr="00C71B21" w:rsidRDefault="00676285" w:rsidP="00107F2E">
      <w:pPr>
        <w:pStyle w:val="RepNo"/>
        <w:spacing w:before="0"/>
        <w:rPr>
          <w:lang w:val="fr-CH"/>
        </w:rPr>
      </w:pPr>
      <w:r w:rsidRPr="00C71B21">
        <w:rPr>
          <w:lang w:val="fr-CH"/>
        </w:rPr>
        <w:lastRenderedPageBreak/>
        <w:t xml:space="preserve">RAPPORT  </w:t>
      </w:r>
      <w:r w:rsidRPr="00C71B21">
        <w:rPr>
          <w:rStyle w:val="href"/>
          <w:lang w:val="fr-CH"/>
        </w:rPr>
        <w:t>UIT-R  SM.</w:t>
      </w:r>
      <w:r w:rsidR="00741C64" w:rsidRPr="00C71B21">
        <w:rPr>
          <w:rStyle w:val="href"/>
          <w:lang w:val="fr-CH"/>
        </w:rPr>
        <w:t>2257</w:t>
      </w:r>
    </w:p>
    <w:p w:rsidR="00C71B21" w:rsidRPr="00A866CB" w:rsidRDefault="00C71B21" w:rsidP="00107F2E">
      <w:pPr>
        <w:pStyle w:val="Reptitle"/>
      </w:pPr>
      <w:r w:rsidRPr="00A866CB">
        <w:t xml:space="preserve">Gestion et contrôle du spectre lors de grands événements </w:t>
      </w:r>
    </w:p>
    <w:p w:rsidR="00C71B21" w:rsidRPr="00A866CB" w:rsidRDefault="00C71B21" w:rsidP="00107F2E">
      <w:pPr>
        <w:pStyle w:val="Heading1"/>
      </w:pPr>
      <w:r w:rsidRPr="00A866CB">
        <w:t>1</w:t>
      </w:r>
      <w:r w:rsidRPr="00A866CB">
        <w:tab/>
        <w:t>Introduction</w:t>
      </w:r>
    </w:p>
    <w:p w:rsidR="00C71B21" w:rsidRPr="00A866CB" w:rsidRDefault="00C71B21" w:rsidP="00C13F38">
      <w:r w:rsidRPr="00A866CB">
        <w:t>De grands événements tels que les jeux olympiques, les courses de Formule 1, les festivals de musique et les visites d'</w:t>
      </w:r>
      <w:r w:rsidR="00C13F38">
        <w:t>E</w:t>
      </w:r>
      <w:r w:rsidRPr="00A866CB">
        <w:t xml:space="preserve">tat suscitent l'intérêt du public. Il n'existe pas encore de définition unifiée </w:t>
      </w:r>
      <w:r w:rsidRPr="00A866CB">
        <w:rPr>
          <w:lang w:eastAsia="zh-CN"/>
        </w:rPr>
        <w:t>des grands événements,</w:t>
      </w:r>
      <w:r w:rsidRPr="00A866CB">
        <w:t xml:space="preserve"> mais ceux-ci sont caractérisés par une certaine importance pour une ou plusieurs régions, voire pour un ou plusieurs pays, et nécessitent </w:t>
      </w:r>
      <w:r w:rsidR="0021359E">
        <w:t xml:space="preserve">systématiquement </w:t>
      </w:r>
      <w:r w:rsidRPr="00A866CB">
        <w:t xml:space="preserve">la participation et la coordination de diverses </w:t>
      </w:r>
      <w:r w:rsidRPr="00A866CB">
        <w:rPr>
          <w:lang w:eastAsia="zh-CN"/>
        </w:rPr>
        <w:t xml:space="preserve">parties, en particulier de départements gouvernementaux. À la différence des catastrophes, </w:t>
      </w:r>
      <w:r w:rsidR="0021359E">
        <w:rPr>
          <w:lang w:eastAsia="zh-CN"/>
        </w:rPr>
        <w:t xml:space="preserve">en ce qui concerne </w:t>
      </w:r>
      <w:r w:rsidRPr="00A866CB">
        <w:rPr>
          <w:lang w:eastAsia="zh-CN"/>
        </w:rPr>
        <w:t xml:space="preserve">la plupart des grands événements, les besoins de spectre et l'utilisation des fréquences </w:t>
      </w:r>
      <w:r w:rsidR="0021359E">
        <w:rPr>
          <w:lang w:eastAsia="zh-CN"/>
        </w:rPr>
        <w:t xml:space="preserve">peuvent en principe </w:t>
      </w:r>
      <w:r w:rsidRPr="00A866CB">
        <w:rPr>
          <w:lang w:eastAsia="zh-CN"/>
        </w:rPr>
        <w:t xml:space="preserve">être connus à l'avance. En règle générale, pour un grand événement, on utilise </w:t>
      </w:r>
      <w:r w:rsidRPr="00A866CB">
        <w:t xml:space="preserve">diverses applications de radiocommunication et un grand nombre d'équipements radioélectriques regroupés dans un </w:t>
      </w:r>
      <w:r w:rsidR="0021359E">
        <w:t xml:space="preserve">espace </w:t>
      </w:r>
      <w:r w:rsidRPr="00A866CB">
        <w:t xml:space="preserve">restreint. Parmi les applications, on peut citer: la radiodiffusion, la police, les ambulances, les microphones et caméras sans fil ou encore les réseaux locaux radioélectriques. </w:t>
      </w:r>
      <w:r w:rsidR="0021359E">
        <w:t xml:space="preserve">Pour le bon déroulement d'un grand événement, il est donc essentiel de procéder avec soin à la </w:t>
      </w:r>
      <w:r w:rsidRPr="00A866CB">
        <w:t xml:space="preserve">planification des fréquences, </w:t>
      </w:r>
      <w:r w:rsidR="0021359E">
        <w:t>à l</w:t>
      </w:r>
      <w:r w:rsidRPr="00A866CB">
        <w:t xml:space="preserve">'octroi des licences, </w:t>
      </w:r>
      <w:r w:rsidR="0021359E">
        <w:t xml:space="preserve">au </w:t>
      </w:r>
      <w:r w:rsidRPr="00A866CB">
        <w:t xml:space="preserve">contrôle du spectre, </w:t>
      </w:r>
      <w:r w:rsidR="0021359E">
        <w:t>à l</w:t>
      </w:r>
      <w:r w:rsidRPr="00A866CB">
        <w:t xml:space="preserve">'inspection des stations radioélectriques et </w:t>
      </w:r>
      <w:r w:rsidR="0021359E">
        <w:t>au</w:t>
      </w:r>
      <w:r w:rsidRPr="00A866CB">
        <w:t xml:space="preserve"> traitement des brouillages radioélectriques. De plus, compte tenu des limitations techniques des équipements et des </w:t>
      </w:r>
      <w:r w:rsidR="0021359E">
        <w:t xml:space="preserve">demandes de licence </w:t>
      </w:r>
      <w:r w:rsidRPr="00A866CB">
        <w:t>de dernière minute, il est nécessaire de pouvoir gérer les fréquences sur place avec rapidité et, en particulier, avec souplesse tout au long de l'événement.</w:t>
      </w:r>
    </w:p>
    <w:p w:rsidR="00C71B21" w:rsidRPr="00A866CB" w:rsidRDefault="00C71B21" w:rsidP="00107F2E">
      <w:r w:rsidRPr="00A866CB">
        <w:t xml:space="preserve">Le présent Rapport a pour objet de fournir des indications aux administrations chargées d'activités de gestion des fréquences et de contrôle de la bonne application des règles, en particulier de gestion </w:t>
      </w:r>
      <w:r w:rsidR="005C3620">
        <w:t>et</w:t>
      </w:r>
      <w:r w:rsidRPr="00A866CB">
        <w:rPr>
          <w:lang w:eastAsia="zh-CN"/>
        </w:rPr>
        <w:t xml:space="preserve"> de contrôle du spectre et d'</w:t>
      </w:r>
      <w:r w:rsidRPr="00A866CB">
        <w:t>inspection des stations radioélectriques. Dans le présent Rapport, il est fait mention des grands événements, mais les considérations de base s'appliquent aussi aux événements particuliers de moindre importance</w:t>
      </w:r>
      <w:r w:rsidR="005C3620">
        <w:t xml:space="preserve"> organisés à une échelle régionale ou locale</w:t>
      </w:r>
      <w:r w:rsidRPr="00A866CB">
        <w:t>.</w:t>
      </w:r>
    </w:p>
    <w:p w:rsidR="00C71B21" w:rsidRPr="00A866CB" w:rsidRDefault="00C71B21" w:rsidP="00107F2E">
      <w:pPr>
        <w:rPr>
          <w:lang w:eastAsia="zh-CN"/>
        </w:rPr>
      </w:pPr>
      <w:r w:rsidRPr="00A866CB">
        <w:t xml:space="preserve">Les Annexes au présent Rapport donnent des exemples concrets d'activités de gestion et de contrôle du spectre menées par certaines </w:t>
      </w:r>
      <w:r w:rsidRPr="00A866CB">
        <w:rPr>
          <w:lang w:eastAsia="zh-CN"/>
        </w:rPr>
        <w:t>administrations lors de grands événements</w:t>
      </w:r>
      <w:r w:rsidRPr="00A866CB">
        <w:t>.</w:t>
      </w:r>
    </w:p>
    <w:p w:rsidR="00C71B21" w:rsidRPr="00A866CB" w:rsidRDefault="00C71B21" w:rsidP="00107F2E">
      <w:pPr>
        <w:pStyle w:val="Heading1"/>
      </w:pPr>
      <w:r w:rsidRPr="00A866CB">
        <w:t>2</w:t>
      </w:r>
      <w:r w:rsidRPr="00A866CB">
        <w:tab/>
        <w:t>Recherche d'informations</w:t>
      </w:r>
    </w:p>
    <w:p w:rsidR="00C71B21" w:rsidRPr="00A866CB" w:rsidRDefault="005C3620" w:rsidP="00107F2E">
      <w:r>
        <w:t>Compte tenu du grand nombre d'</w:t>
      </w:r>
      <w:r w:rsidR="00C71B21" w:rsidRPr="00A866CB">
        <w:t xml:space="preserve">événements </w:t>
      </w:r>
      <w:r>
        <w:t>chaque année</w:t>
      </w:r>
      <w:r w:rsidR="00C71B21" w:rsidRPr="00A866CB">
        <w:t>, il convient d'examiner les informations fournies dans les journaux, à la télévision, sur l'Internet et dans les calendriers d'événements afin d'identifier les événements auxquels il faudrait peut-être accorder une attention particulière en raison de leur importance sur le plan économique ou politique, du nombre de licences de courte durée attendues ou de la survenue de problèmes lors d'événements précédents. Il convient de consigner tous ces événements dans un plan annuel.</w:t>
      </w:r>
    </w:p>
    <w:p w:rsidR="00C71B21" w:rsidRPr="00A866CB" w:rsidRDefault="00C71B21" w:rsidP="00107F2E">
      <w:r w:rsidRPr="00A866CB">
        <w:t>Le plan annuel doit être géré de manière souple et il peut s'avérer nécessaire de le modifier lorsque de nouvelles informations sont disponibles. Le plan devrait être mis à la disposition du personnel, par exemple sur l'Intranet, afin que les personnes concernées puissent se préparer correctement.</w:t>
      </w:r>
    </w:p>
    <w:p w:rsidR="00C71B21" w:rsidRPr="00A866CB" w:rsidRDefault="00C71B21" w:rsidP="00107F2E">
      <w:pPr>
        <w:pStyle w:val="Heading1"/>
      </w:pPr>
      <w:r w:rsidRPr="00A866CB">
        <w:t>3</w:t>
      </w:r>
      <w:r w:rsidRPr="00A866CB">
        <w:tab/>
        <w:t>Considérations générales</w:t>
      </w:r>
    </w:p>
    <w:p w:rsidR="00C71B21" w:rsidRPr="00A866CB" w:rsidRDefault="00C71B21" w:rsidP="00506775">
      <w:pPr>
        <w:pStyle w:val="Heading2"/>
      </w:pPr>
      <w:r w:rsidRPr="00A866CB">
        <w:t>3.1</w:t>
      </w:r>
      <w:r w:rsidRPr="00A866CB">
        <w:tab/>
      </w:r>
      <w:r w:rsidR="00506775">
        <w:t>E</w:t>
      </w:r>
      <w:r w:rsidRPr="00A866CB">
        <w:t xml:space="preserve">quipe d'organisation </w:t>
      </w:r>
    </w:p>
    <w:p w:rsidR="00C71B21" w:rsidRPr="00A866CB" w:rsidRDefault="00C71B21" w:rsidP="00107F2E">
      <w:r w:rsidRPr="00A866CB">
        <w:t xml:space="preserve">Les événements </w:t>
      </w:r>
      <w:r w:rsidR="005C3620">
        <w:t xml:space="preserve">de faible envergure </w:t>
      </w:r>
      <w:r w:rsidRPr="00A866CB">
        <w:t xml:space="preserve">sans présence sur place peuvent être organisés complètement par un seul </w:t>
      </w:r>
      <w:r w:rsidR="005C3620">
        <w:t xml:space="preserve">gestionnaire </w:t>
      </w:r>
      <w:r w:rsidRPr="00A866CB">
        <w:t xml:space="preserve">des fréquences. Mais pour l'organisation de grands événements, pour lesquels plusieurs entités doivent être coordonnées, il est nécessaire de désigner un responsable de </w:t>
      </w:r>
      <w:r w:rsidRPr="00A866CB">
        <w:lastRenderedPageBreak/>
        <w:t>projet expérimenté et largement reconnu dans l'administration, qui sera assisté par une équipe d'organisation comportant au moins du personnel issu de la section de gestion des fréquences et de la section de contrôle des émissions et d'inspection. Des avocats, des comptables et d'autres personnes peuvent se joindre à l'équipe à titre permanent ou temporaire, en fonction des besoins.</w:t>
      </w:r>
    </w:p>
    <w:p w:rsidR="00C71B21" w:rsidRPr="00A866CB" w:rsidRDefault="00C71B21" w:rsidP="00107F2E">
      <w:pPr>
        <w:pStyle w:val="Heading2"/>
      </w:pPr>
      <w:r w:rsidRPr="00A866CB">
        <w:t>3.2</w:t>
      </w:r>
      <w:r w:rsidRPr="00A866CB">
        <w:tab/>
        <w:t>Coordination avec d'autres organisations</w:t>
      </w:r>
    </w:p>
    <w:p w:rsidR="00C71B21" w:rsidRPr="00A866CB" w:rsidRDefault="00C71B21" w:rsidP="00107F2E">
      <w:pPr>
        <w:keepNext/>
        <w:tabs>
          <w:tab w:val="left" w:pos="7513"/>
        </w:tabs>
      </w:pPr>
      <w:r w:rsidRPr="00A866CB">
        <w:t>Les entités qui suivent peuvent participer à la planification et au déroulement de grands événements:</w:t>
      </w:r>
    </w:p>
    <w:p w:rsidR="00C71B21" w:rsidRPr="00A866CB" w:rsidRDefault="00C71B21" w:rsidP="00107F2E">
      <w:pPr>
        <w:pStyle w:val="enumlev1"/>
      </w:pPr>
      <w:r w:rsidRPr="00A866CB">
        <w:t>−</w:t>
      </w:r>
      <w:r w:rsidRPr="00A866CB">
        <w:tab/>
        <w:t>organisateur de l'événement;</w:t>
      </w:r>
    </w:p>
    <w:p w:rsidR="00C71B21" w:rsidRPr="00A866CB" w:rsidRDefault="00C71B21" w:rsidP="00107F2E">
      <w:pPr>
        <w:pStyle w:val="enumlev1"/>
      </w:pPr>
      <w:r w:rsidRPr="00A866CB">
        <w:t>−</w:t>
      </w:r>
      <w:r w:rsidRPr="00A866CB">
        <w:tab/>
        <w:t>administration responsable de la gestion des fréquences, du contrôle et de l'inspection;</w:t>
      </w:r>
    </w:p>
    <w:p w:rsidR="00C71B21" w:rsidRPr="00A866CB" w:rsidRDefault="00C71B21" w:rsidP="00107F2E">
      <w:pPr>
        <w:pStyle w:val="enumlev1"/>
      </w:pPr>
      <w:r w:rsidRPr="00A866CB">
        <w:t>−</w:t>
      </w:r>
      <w:r w:rsidRPr="00A866CB">
        <w:tab/>
        <w:t>autorités locales;</w:t>
      </w:r>
    </w:p>
    <w:p w:rsidR="00C71B21" w:rsidRPr="00A866CB" w:rsidRDefault="00C71B21" w:rsidP="00107F2E">
      <w:pPr>
        <w:pStyle w:val="enumlev1"/>
      </w:pPr>
      <w:r w:rsidRPr="00A866CB">
        <w:t>−</w:t>
      </w:r>
      <w:r w:rsidRPr="00A866CB">
        <w:tab/>
        <w:t>police, ambulances, pompiers;</w:t>
      </w:r>
    </w:p>
    <w:p w:rsidR="00C71B21" w:rsidRPr="00A866CB" w:rsidRDefault="00C71B21" w:rsidP="00107F2E">
      <w:pPr>
        <w:pStyle w:val="enumlev1"/>
      </w:pPr>
      <w:r w:rsidRPr="00A866CB">
        <w:t>−</w:t>
      </w:r>
      <w:r w:rsidRPr="00A866CB">
        <w:tab/>
        <w:t>forces armées;</w:t>
      </w:r>
    </w:p>
    <w:p w:rsidR="00C71B21" w:rsidRPr="00A866CB" w:rsidRDefault="00C71B21" w:rsidP="00107F2E">
      <w:pPr>
        <w:pStyle w:val="enumlev1"/>
      </w:pPr>
      <w:r w:rsidRPr="00A866CB">
        <w:t>−</w:t>
      </w:r>
      <w:r w:rsidRPr="00A866CB">
        <w:tab/>
        <w:t>autres organisations gouvernementales;</w:t>
      </w:r>
    </w:p>
    <w:p w:rsidR="00C71B21" w:rsidRPr="00A866CB" w:rsidRDefault="00C71B21" w:rsidP="00107F2E">
      <w:pPr>
        <w:pStyle w:val="enumlev1"/>
      </w:pPr>
      <w:r w:rsidRPr="00A866CB">
        <w:t>−</w:t>
      </w:r>
      <w:r w:rsidRPr="00A866CB">
        <w:tab/>
        <w:t>services de sécurité de l'organisateur;</w:t>
      </w:r>
    </w:p>
    <w:p w:rsidR="00C71B21" w:rsidRPr="00A866CB" w:rsidRDefault="00C71B21" w:rsidP="00107F2E">
      <w:pPr>
        <w:pStyle w:val="enumlev1"/>
      </w:pPr>
      <w:r w:rsidRPr="00A866CB">
        <w:t>−</w:t>
      </w:r>
      <w:r w:rsidRPr="00A866CB">
        <w:tab/>
        <w:t>opérateurs de télécommunication;</w:t>
      </w:r>
    </w:p>
    <w:p w:rsidR="00C71B21" w:rsidRPr="00A866CB" w:rsidRDefault="00C71B21" w:rsidP="00107F2E">
      <w:pPr>
        <w:pStyle w:val="enumlev1"/>
      </w:pPr>
      <w:r w:rsidRPr="00A866CB">
        <w:t>−</w:t>
      </w:r>
      <w:r w:rsidRPr="00A866CB">
        <w:tab/>
        <w:t>radiodiffuseur;</w:t>
      </w:r>
    </w:p>
    <w:p w:rsidR="00C71B21" w:rsidRPr="00A866CB" w:rsidRDefault="00C71B21" w:rsidP="00107F2E">
      <w:pPr>
        <w:pStyle w:val="enumlev1"/>
      </w:pPr>
      <w:r w:rsidRPr="00A866CB">
        <w:t>−</w:t>
      </w:r>
      <w:r w:rsidRPr="00A866CB">
        <w:tab/>
        <w:t>presse;</w:t>
      </w:r>
    </w:p>
    <w:p w:rsidR="00C71B21" w:rsidRPr="00A866CB" w:rsidRDefault="00C71B21" w:rsidP="00107F2E">
      <w:pPr>
        <w:pStyle w:val="enumlev1"/>
      </w:pPr>
      <w:r w:rsidRPr="00A866CB">
        <w:t>−</w:t>
      </w:r>
      <w:r w:rsidRPr="00A866CB">
        <w:tab/>
        <w:t>participants, par exemple équipes, groupes;</w:t>
      </w:r>
    </w:p>
    <w:p w:rsidR="00C71B21" w:rsidRPr="00A866CB" w:rsidRDefault="00C71B21" w:rsidP="00506775">
      <w:pPr>
        <w:pStyle w:val="enumlev1"/>
      </w:pPr>
      <w:r w:rsidRPr="00A866CB">
        <w:t>−</w:t>
      </w:r>
      <w:r w:rsidRPr="00A866CB">
        <w:tab/>
        <w:t>autorités publiques des pays voisins (par ex</w:t>
      </w:r>
      <w:r w:rsidR="00506775">
        <w:t>emple</w:t>
      </w:r>
      <w:r w:rsidRPr="00A866CB">
        <w:t xml:space="preserve"> pour la coordination des fréquences).</w:t>
      </w:r>
    </w:p>
    <w:p w:rsidR="00C71B21" w:rsidRPr="00A866CB" w:rsidRDefault="00C71B21" w:rsidP="00107F2E">
      <w:pPr>
        <w:pStyle w:val="Heading2"/>
      </w:pPr>
      <w:r w:rsidRPr="00A866CB">
        <w:t>3.3</w:t>
      </w:r>
      <w:r w:rsidRPr="00A866CB">
        <w:tab/>
        <w:t>Planification des fréquences</w:t>
      </w:r>
    </w:p>
    <w:p w:rsidR="00C71B21" w:rsidRPr="00A866CB" w:rsidRDefault="00C71B21" w:rsidP="00107F2E">
      <w:r w:rsidRPr="00A866CB">
        <w:t xml:space="preserve">La planification des fréquences vise à </w:t>
      </w:r>
      <w:r w:rsidR="005C3620">
        <w:t xml:space="preserve">satisfaire les besoins </w:t>
      </w:r>
      <w:r w:rsidRPr="00A866CB">
        <w:t xml:space="preserve">de spectre dans la mesure du possible et à protéger les autres utilisateurs du spectre, en particulier à protéger les services de sécurité. Lors de grands événements tels que les jeux olympiques, il se peut que la demande de spectre soit largement supérieure à ce que le plan de fréquences </w:t>
      </w:r>
      <w:r w:rsidR="005C3620">
        <w:t xml:space="preserve">peut </w:t>
      </w:r>
      <w:r w:rsidRPr="00A866CB">
        <w:t xml:space="preserve">offrir dans les canaux habituels. Pour pouvoir résoudre ce problème, il faut déroger au plan de fréquences. </w:t>
      </w:r>
    </w:p>
    <w:p w:rsidR="00C71B21" w:rsidRPr="00A866CB" w:rsidRDefault="00C71B21" w:rsidP="00107F2E">
      <w:r w:rsidRPr="00A866CB">
        <w:t xml:space="preserve">En outre, la grille de fréquences de l'équipement utilisé peut limiter les assignations de fréquence possibles. </w:t>
      </w:r>
    </w:p>
    <w:p w:rsidR="00C71B21" w:rsidRPr="00A866CB" w:rsidRDefault="00C71B21" w:rsidP="00107F2E">
      <w:r w:rsidRPr="00A866CB">
        <w:t xml:space="preserve">Certains canaux à utiliser dans le cadre de licences de courte durée peuvent être obtenus par négociations avec les utilisateurs habituels. Il se peut, par exemple, que des titulaires de licence n'aient pas besoin de certains canaux pendant les weekends. Ces canaux </w:t>
      </w:r>
      <w:r w:rsidR="005C3620">
        <w:t xml:space="preserve">peuvent </w:t>
      </w:r>
      <w:r w:rsidRPr="00A866CB">
        <w:t>alors être utilisés pour l'événement.</w:t>
      </w:r>
    </w:p>
    <w:p w:rsidR="00C71B21" w:rsidRPr="00A866CB" w:rsidRDefault="00C71B21" w:rsidP="00107F2E">
      <w:r w:rsidRPr="00A866CB">
        <w:t xml:space="preserve">La demande de spectre de la presse </w:t>
      </w:r>
      <w:r w:rsidR="005C3620">
        <w:t xml:space="preserve">est </w:t>
      </w:r>
      <w:r w:rsidRPr="00A866CB">
        <w:t xml:space="preserve">souvent </w:t>
      </w:r>
      <w:r w:rsidR="005C3620">
        <w:t xml:space="preserve">celle qui met </w:t>
      </w:r>
      <w:r w:rsidRPr="00A866CB">
        <w:t>la gestion des fréquences</w:t>
      </w:r>
      <w:r w:rsidR="005C3620">
        <w:t xml:space="preserve"> à la plus rude épreuve</w:t>
      </w:r>
      <w:r w:rsidRPr="00A866CB">
        <w:t>. La désignation d'un radiodiffuseur hôte s</w:t>
      </w:r>
      <w:r w:rsidR="005C3620">
        <w:t>avère</w:t>
      </w:r>
      <w:r w:rsidRPr="00A866CB">
        <w:t xml:space="preserve"> utile afin de faciliter la coopération et de </w:t>
      </w:r>
      <w:r w:rsidR="005C3620">
        <w:t xml:space="preserve">fournir une </w:t>
      </w:r>
      <w:r w:rsidRPr="00A866CB">
        <w:t>base technique et organisationnelle pour la presse. Le radiodiffuseur hôte p</w:t>
      </w:r>
      <w:r w:rsidR="005C3620">
        <w:t>eu</w:t>
      </w:r>
      <w:r w:rsidRPr="00A866CB">
        <w:t>t être chargé de la coordination des fréquences parmi toutes les sociétés de radiodiffusi</w:t>
      </w:r>
      <w:r>
        <w:t>on, voire d</w:t>
      </w:r>
      <w:r w:rsidRPr="00A866CB">
        <w:t>e</w:t>
      </w:r>
      <w:r>
        <w:t xml:space="preserve"> </w:t>
      </w:r>
      <w:r w:rsidRPr="00A866CB">
        <w:t>l'octroi de licences pour certaines bandes de fréquences.</w:t>
      </w:r>
    </w:p>
    <w:p w:rsidR="00C71B21" w:rsidRPr="00A866CB" w:rsidRDefault="00C71B21" w:rsidP="00107F2E">
      <w:r w:rsidRPr="00A866CB">
        <w:t>Lorsque l'événement est situé près d'une frontière, se pose la question de la coordination des fréquences avec le pays voisin. Des négociations avec l'administration du pays voisin peuvent se traduire par une réduction temporaire des distances de réutilisation des fréquences afin d'élargir les possibilités.</w:t>
      </w:r>
    </w:p>
    <w:p w:rsidR="00C71B21" w:rsidRPr="00A866CB" w:rsidRDefault="00C71B21" w:rsidP="00107F2E">
      <w:r w:rsidRPr="00A866CB">
        <w:t xml:space="preserve">La planification des fréquences peut devenir encore plus complexe dans le cas d'événements multinationaux, par exemple des courses cyclistes dans trois pays. Les radiodiffuseurs et les </w:t>
      </w:r>
      <w:r w:rsidRPr="00A866CB">
        <w:lastRenderedPageBreak/>
        <w:t>supporters escortant les équipes ne peuvent pas simplement changer les fréquences de leurs équipements lorsqu'ils franchissent une frontière.</w:t>
      </w:r>
    </w:p>
    <w:p w:rsidR="00C71B21" w:rsidRPr="00A866CB" w:rsidRDefault="00C71B21" w:rsidP="00FF747C">
      <w:r w:rsidRPr="00A866CB">
        <w:t xml:space="preserve">Quoi qu'il en soit, la connaissance approfondie de l'utilisation effective du spectre est essentielle pour une bonne gestion des fréquences. À cet égard, il peut donc être utile de procéder à un contrôle du spectre à </w:t>
      </w:r>
      <w:r w:rsidR="00FF747C">
        <w:t>«</w:t>
      </w:r>
      <w:r w:rsidRPr="00A866CB">
        <w:t>l'état zéro</w:t>
      </w:r>
      <w:r w:rsidR="00FF747C">
        <w:t>»</w:t>
      </w:r>
      <w:r w:rsidRPr="00A866CB">
        <w:t xml:space="preserve"> quelques mois avant l'événement.</w:t>
      </w:r>
    </w:p>
    <w:p w:rsidR="00C71B21" w:rsidRPr="00A866CB" w:rsidRDefault="00C71B21" w:rsidP="00107F2E">
      <w:pPr>
        <w:pStyle w:val="Heading2"/>
      </w:pPr>
      <w:r w:rsidRPr="00A866CB">
        <w:t>3.4</w:t>
      </w:r>
      <w:r w:rsidRPr="00A866CB">
        <w:tab/>
        <w:t>Octroi de licences</w:t>
      </w:r>
    </w:p>
    <w:p w:rsidR="00C71B21" w:rsidRPr="00A866CB" w:rsidRDefault="00C71B21" w:rsidP="00107F2E">
      <w:r w:rsidRPr="00A866CB">
        <w:t xml:space="preserve">La procédure de demande de licence temporaire ou de courte durée pour un événement particulier devrait être aussi simple que possible. Il serait utile, en particulier pour les requérants étrangers qui connaissent mal les procédures administratives, que les formulaires de demande et les instructions associées sur la manière de les remplir soient disponibles également dans des langues étrangères. Les instructions devraient indiquer clairement à qui le requérant doit envoyer sa demande et quelles informations (par </w:t>
      </w:r>
      <w:r w:rsidR="002202CC">
        <w:t>exemple</w:t>
      </w:r>
      <w:r w:rsidRPr="00A866CB">
        <w:t xml:space="preserve"> fréquence et puissance) il doit fournir. En outre, les droits de licence devraient être connus à l'avance.</w:t>
      </w:r>
    </w:p>
    <w:p w:rsidR="00C71B21" w:rsidRPr="00A866CB" w:rsidRDefault="00C71B21" w:rsidP="00107F2E">
      <w:r w:rsidRPr="00A866CB">
        <w:t>Le personnel chargé de l'octroi des licences devrait avoir une liste des fréquences disponibles ainsi que des canaux supplémentaires qui sont mis à disposition tout particulièrement pour l'événement.</w:t>
      </w:r>
    </w:p>
    <w:p w:rsidR="00C71B21" w:rsidRPr="00A866CB" w:rsidRDefault="00C71B21" w:rsidP="00107F2E">
      <w:r w:rsidRPr="00A866CB">
        <w:t>Si une demande doit être refusée, l'administration devrait en expliquer les raisons et offrir d'autres fréquences ou présenter d'autres propositions, selon le cas.</w:t>
      </w:r>
    </w:p>
    <w:p w:rsidR="00C71B21" w:rsidRPr="00A866CB" w:rsidRDefault="00C71B21" w:rsidP="00107F2E">
      <w:pPr>
        <w:pStyle w:val="Heading2"/>
      </w:pPr>
      <w:r w:rsidRPr="00A866CB">
        <w:t>3.5</w:t>
      </w:r>
      <w:r w:rsidRPr="00A866CB">
        <w:tab/>
        <w:t>Collecte des droits</w:t>
      </w:r>
    </w:p>
    <w:p w:rsidR="00C71B21" w:rsidRPr="00A866CB" w:rsidRDefault="00C71B21" w:rsidP="00107F2E">
      <w:r w:rsidRPr="00A866CB">
        <w:t>Les critères utilisés pour fixer les droits afférents aux licences de courte durée (par exemple service de radiocommunication particulier, durée de la licence, nombre d'équipements) peuvent varier d'un pays à l'autre, si bien que les droits afférents aux licences peuvent être très différents suivant les pays.</w:t>
      </w:r>
    </w:p>
    <w:p w:rsidR="00C71B21" w:rsidRPr="00A866CB" w:rsidRDefault="00C71B21" w:rsidP="00107F2E">
      <w:r w:rsidRPr="00A866CB">
        <w:t>Il ne faut pas sous-estimer les problèmes liés à la collecte des droits. Si les demandes sont reçues suffisamment longtemps avant l'événement, les procédures standards s'appliquent. Des procédures doivent être prévues pour les demandes de dernière minute. Serait-il acceptable de ne pas délivrer de licence au motif qu'on ne dispose d'aucune preuve documentée du paiement des droits? Le personnel a besoin d'une réglementation très claire et d'une aide à la gestion à cet égard.</w:t>
      </w:r>
    </w:p>
    <w:p w:rsidR="00C71B21" w:rsidRPr="00A866CB" w:rsidRDefault="00C71B21" w:rsidP="00107F2E">
      <w:r w:rsidRPr="00A866CB">
        <w:t xml:space="preserve">La collecte des droits est encore plus difficile si des licences doivent être délivrées ou modifiées sur place, ce qui est parfois inévitable. La délivrance d'une licence avec envoi ultérieur de la facture comporte un risque élevé de perdre de l'argent. Si les licences de dernière minute doivent être payées en espèces, deux autres problèmes se posent: il n'est pas certain que tous les requérants aient suffisamment d'espèces sur eux et l'argent versé doit être mis en sécurité. C'est pourquoi certaines administrations n'accepteront pas le paiement en espèces. Le paiement par carte de crédit est peut-être la solution la plus </w:t>
      </w:r>
      <w:r w:rsidR="005C3620">
        <w:t>adaptée</w:t>
      </w:r>
      <w:r w:rsidRPr="00A866CB">
        <w:t>, mais il nécessite une infrastructure supplémentaire</w:t>
      </w:r>
      <w:r w:rsidR="005C3620">
        <w:t xml:space="preserve"> (</w:t>
      </w:r>
      <w:r w:rsidRPr="00A866CB">
        <w:t>lecteurs de carte</w:t>
      </w:r>
      <w:r w:rsidR="005C3620">
        <w:t xml:space="preserve"> par exemple)</w:t>
      </w:r>
      <w:r w:rsidRPr="00A866CB">
        <w:t>. Le paiement en ligne, lorsqu'il est pris en charge par l'administration, est un autre moyen de paiement envisageable.</w:t>
      </w:r>
    </w:p>
    <w:p w:rsidR="00C71B21" w:rsidRPr="00A866CB" w:rsidRDefault="00C71B21" w:rsidP="00506775">
      <w:pPr>
        <w:pStyle w:val="Heading2"/>
      </w:pPr>
      <w:r w:rsidRPr="00A866CB">
        <w:t>3.6</w:t>
      </w:r>
      <w:r w:rsidRPr="00A866CB">
        <w:tab/>
      </w:r>
      <w:r w:rsidR="00506775">
        <w:t>E</w:t>
      </w:r>
      <w:r w:rsidRPr="00A866CB">
        <w:t>tiquetage</w:t>
      </w:r>
    </w:p>
    <w:p w:rsidR="00C71B21" w:rsidRPr="00A866CB" w:rsidRDefault="00C71B21" w:rsidP="00107F2E">
      <w:r w:rsidRPr="00A866CB">
        <w:t>Plusieurs administrations jugent utile d'étiqueter les équipements radioélectriques qui ont été inspectés. L'organisateur de l'événement p</w:t>
      </w:r>
      <w:r w:rsidR="005C3620">
        <w:t>eu</w:t>
      </w:r>
      <w:r w:rsidRPr="00A866CB">
        <w:t xml:space="preserve">t faire en sorte que seuls les équipements portant un autocollant de l'événement </w:t>
      </w:r>
      <w:r w:rsidR="005C3620">
        <w:t xml:space="preserve">particulier </w:t>
      </w:r>
      <w:r w:rsidRPr="00A866CB">
        <w:t xml:space="preserve">soient utilisés sur le lieu de l'événement. Les autocollants doivent </w:t>
      </w:r>
      <w:r w:rsidR="005C3620">
        <w:t xml:space="preserve">être bien visibles </w:t>
      </w:r>
      <w:r w:rsidRPr="00A866CB">
        <w:t>et d</w:t>
      </w:r>
      <w:r w:rsidR="005C3620">
        <w:t>evraient</w:t>
      </w:r>
      <w:r w:rsidRPr="00A866CB">
        <w:t xml:space="preserve"> être difficiles à copier ou à modifier. Des couleurs et des modèles différents peuvent être utilisés en fonction de l'événement ou du lieu.</w:t>
      </w:r>
    </w:p>
    <w:p w:rsidR="00C71B21" w:rsidRPr="00A866CB" w:rsidRDefault="00C71B21" w:rsidP="00107F2E">
      <w:pPr>
        <w:pStyle w:val="Heading2"/>
      </w:pPr>
      <w:r w:rsidRPr="00A866CB">
        <w:lastRenderedPageBreak/>
        <w:t>3.7</w:t>
      </w:r>
      <w:r w:rsidRPr="00A866CB">
        <w:tab/>
        <w:t>Recherche des brouillages</w:t>
      </w:r>
    </w:p>
    <w:p w:rsidR="00C71B21" w:rsidRPr="00A866CB" w:rsidRDefault="00C71B21" w:rsidP="00107F2E">
      <w:r w:rsidRPr="00A866CB">
        <w:t>Les cas de brouillage radioélectrique lors de grands événements sont souvent très importants et exigent une réaction immédiate, par exemple en cas de brouillage sur la liaison radioélectrique entre un hélicoptère et l</w:t>
      </w:r>
      <w:r w:rsidR="005C3620">
        <w:t>'espace au sol réservé à la télévision</w:t>
      </w:r>
      <w:r w:rsidRPr="00A866CB">
        <w:t>. Faire venir un véhicule depuis une station de contrôle prendrait trop de temps. De plus, la foule, le trafic et les restrictions de circulation ne permettraient pas d'agir correctement. Par conséquent, des véhicules de mesure et des équipements portatifs devraient déjà être présents sur place. Ce dispositif p</w:t>
      </w:r>
      <w:r w:rsidR="00A63C5C">
        <w:t>eu</w:t>
      </w:r>
      <w:r w:rsidRPr="00A866CB">
        <w:t>t être complété par des stations de contrôle fixes présentes dans le voisinage.</w:t>
      </w:r>
    </w:p>
    <w:p w:rsidR="00C71B21" w:rsidRPr="00A866CB" w:rsidRDefault="00C71B21" w:rsidP="00107F2E">
      <w:pPr>
        <w:pStyle w:val="Heading2"/>
      </w:pPr>
      <w:r w:rsidRPr="00A866CB">
        <w:t>3.8</w:t>
      </w:r>
      <w:r w:rsidRPr="00A866CB">
        <w:tab/>
        <w:t>Logistique</w:t>
      </w:r>
    </w:p>
    <w:p w:rsidR="00C71B21" w:rsidRPr="00A866CB" w:rsidRDefault="00C71B21" w:rsidP="00107F2E">
      <w:r w:rsidRPr="00A866CB">
        <w:t>Pour la préparation et le déroulement d'événements, il faut du personnel qualifié, des équipements de mesure et des véhicules. Ces ressources doivent être clairement identifiées et ne seront pas disponibles pour d'autres tâches au même moment. Il ne faut pas oublier non plus l'infrastructure informatique nécessaire (ordinateurs, accès aux bases de données, accès aux réseaux et interconnexion avec le bureau, etc.).</w:t>
      </w:r>
    </w:p>
    <w:p w:rsidR="00C71B21" w:rsidRPr="00A866CB" w:rsidRDefault="00A63C5C" w:rsidP="00107F2E">
      <w:r>
        <w:t xml:space="preserve">Les espaces destinés au </w:t>
      </w:r>
      <w:r w:rsidR="00C71B21" w:rsidRPr="00A866CB">
        <w:t xml:space="preserve">personnel et </w:t>
      </w:r>
      <w:r>
        <w:t xml:space="preserve">aux </w:t>
      </w:r>
      <w:r w:rsidR="00C71B21" w:rsidRPr="00A866CB">
        <w:t xml:space="preserve">véhicules </w:t>
      </w:r>
      <w:r>
        <w:t xml:space="preserve">constituent </w:t>
      </w:r>
      <w:r w:rsidR="00C71B21" w:rsidRPr="00A866CB">
        <w:t>un autre point important. Souvent, le personnel et les véhicules doivent être accrédités suffisamment longtemps avant l'événement. L'emplacement sécurisé des véhicules de contrôle et leur mobilité doivent être examinés avec l'organisateur. Les tâches administratives p</w:t>
      </w:r>
      <w:r>
        <w:t>euven</w:t>
      </w:r>
      <w:r w:rsidR="00C71B21" w:rsidRPr="00A866CB">
        <w:t>t être effectuées dans une camionnette, dans une cabane louée ou, de préférence, dans un bureau sur le lieu de l'événement. Dans tous les cas, il est essentiel de prévoir des lignes électriques et des lignes de télécommunication.</w:t>
      </w:r>
    </w:p>
    <w:p w:rsidR="00C71B21" w:rsidRPr="00A866CB" w:rsidRDefault="00C71B21" w:rsidP="00107F2E">
      <w:r w:rsidRPr="00A866CB">
        <w:t xml:space="preserve">Il convient de tenir compte du fait que, dans certains cas, le personnel est tenu de rester dans un certain </w:t>
      </w:r>
      <w:r w:rsidR="00A63C5C">
        <w:t xml:space="preserve">espace </w:t>
      </w:r>
      <w:r w:rsidRPr="00A866CB">
        <w:t>sur le lieu de l'événement pendant une durée relativement longue, par exemple pendant les courses de Formule 1. Une équipe de remplacement peut donc s'avérer nécessaire</w:t>
      </w:r>
      <w:r w:rsidR="00A63C5C">
        <w:t>,</w:t>
      </w:r>
      <w:r w:rsidRPr="00A866CB">
        <w:t xml:space="preserve"> suivant la réglementation nationale relative à la protection des travailleurs.</w:t>
      </w:r>
    </w:p>
    <w:p w:rsidR="00C71B21" w:rsidRPr="00A866CB" w:rsidRDefault="00C71B21" w:rsidP="00107F2E">
      <w:r w:rsidRPr="00A866CB">
        <w:t>En règle générale, il est inefficace, voire parfois impossible, que les véhicules de contrôle viennent et repartent chaque jour pendant un événement durant plusieurs jours. Il faut donc prévoir un service de navette pour le personnel entre le lieu de l'événement et un hôtel. Il est important de réserver suffisamment tôt des chambres d'hôtel car, peu avant l'événement, il se peut que tous les hôtels soient complets.</w:t>
      </w:r>
    </w:p>
    <w:p w:rsidR="00C71B21" w:rsidRPr="00A866CB" w:rsidRDefault="00C71B21" w:rsidP="00506775">
      <w:pPr>
        <w:pStyle w:val="Heading2"/>
      </w:pPr>
      <w:r w:rsidRPr="00A866CB">
        <w:t>3.9</w:t>
      </w:r>
      <w:r w:rsidRPr="00A866CB">
        <w:tab/>
      </w:r>
      <w:r w:rsidR="00506775">
        <w:t>E</w:t>
      </w:r>
      <w:r w:rsidRPr="00A866CB">
        <w:t>quipements de radiocommunication pour le personnel de gestion et de contrôle du spectre</w:t>
      </w:r>
    </w:p>
    <w:p w:rsidR="00C71B21" w:rsidRPr="00A866CB" w:rsidRDefault="00C71B21" w:rsidP="00107F2E">
      <w:r w:rsidRPr="00A866CB">
        <w:t>Certains aspects liés aux communications ont déjà été abordés au § 3.8 relatif à la logistique. Il faut aussi prendre en considération le besoin de communication entre l'équipe de gestion des fréquences et les équipes de contrôle qui travaillent dans leur bureau, qui se déplacent à pied avec des équipements portatifs ou qui travaillent dans des véhicules à l'intérieur ou à l'extérieur du lieu de l'événement. L'utilisation des réseaux téléphoniques publics peut suffire dans les conditions normales. Toutefois, ces réseaux peuvent être engorgés lors d'événements à grande échelle et, en particulier, en cas de catastrophe. La mise en place d'un réseau PMR spécifique devrait être envisagée afin d'éviter ce type de problème. Les réseaux PMR utilisant une technologie FM simple comme les talkies</w:t>
      </w:r>
      <w:r>
        <w:t>-</w:t>
      </w:r>
      <w:r w:rsidRPr="009D492C">
        <w:t>walkie</w:t>
      </w:r>
      <w:r>
        <w:t>s</w:t>
      </w:r>
      <w:r w:rsidRPr="00A866CB">
        <w:t xml:space="preserve"> ont l'avantage important de pouvoir être installés rapidement et de permettre de joindre plusieurs utilisateurs simultanément sur le même canal.</w:t>
      </w:r>
    </w:p>
    <w:p w:rsidR="00C71B21" w:rsidRPr="00A866CB" w:rsidRDefault="00C71B21" w:rsidP="00107F2E">
      <w:pPr>
        <w:pStyle w:val="Heading2"/>
      </w:pPr>
      <w:r w:rsidRPr="00A866CB">
        <w:t>3.10</w:t>
      </w:r>
      <w:r w:rsidRPr="00A866CB">
        <w:tab/>
        <w:t>Présentation en public</w:t>
      </w:r>
    </w:p>
    <w:p w:rsidR="00C71B21" w:rsidRPr="00A866CB" w:rsidRDefault="00C71B21" w:rsidP="00107F2E">
      <w:r w:rsidRPr="00A866CB">
        <w:t xml:space="preserve">Les équipes d'octroi des licences et d'inspection/contrôle du spectre qui sont présentes sur place représentent leur organisation en permanence – à l'œuvre comme en pause. Il est essentiel qu'elles fassent preuve de compétence et d'amabilité. Les équipes concernées </w:t>
      </w:r>
      <w:r w:rsidR="00A63C5C">
        <w:t xml:space="preserve">doivent </w:t>
      </w:r>
      <w:r w:rsidRPr="00A866CB">
        <w:t xml:space="preserve">notamment coopérer </w:t>
      </w:r>
      <w:r w:rsidRPr="00A866CB">
        <w:lastRenderedPageBreak/>
        <w:t>étroitement entre elles et s'informer mutuellement. Les éventuelles discussions sur les procédures et le manque d'information devant les clients et d'autres personnes risquent de donner une mauvaise image de l'administration et doivent donc être évitées.</w:t>
      </w:r>
    </w:p>
    <w:p w:rsidR="00C71B21" w:rsidRPr="00A866CB" w:rsidRDefault="00C71B21" w:rsidP="00FF747C">
      <w:r w:rsidRPr="00A866CB">
        <w:t xml:space="preserve">Pour la même raison, il est important de choisir </w:t>
      </w:r>
      <w:r w:rsidR="00A63C5C">
        <w:t xml:space="preserve">des vêtements </w:t>
      </w:r>
      <w:r w:rsidRPr="00A866CB">
        <w:t>adapté</w:t>
      </w:r>
      <w:r w:rsidR="00A63C5C">
        <w:t>s</w:t>
      </w:r>
      <w:r w:rsidRPr="00A866CB">
        <w:t xml:space="preserve">. Une tenue officielle peut être envisagée afin de pouvoir identifier immédiatement le personnel. Une solution bon marché consiste à équiper le personnel d'une veste portant une étiquette avec le nom de l'administration ou simplement la mention </w:t>
      </w:r>
      <w:r w:rsidR="00FF747C">
        <w:t>«</w:t>
      </w:r>
      <w:r w:rsidRPr="00A866CB">
        <w:t>gestion des fréquences</w:t>
      </w:r>
      <w:r w:rsidR="00FF747C">
        <w:t>»</w:t>
      </w:r>
      <w:r w:rsidRPr="00A866CB">
        <w:t>.</w:t>
      </w:r>
    </w:p>
    <w:p w:rsidR="00C71B21" w:rsidRPr="00A866CB" w:rsidRDefault="00C71B21" w:rsidP="00107F2E">
      <w:pPr>
        <w:pStyle w:val="Heading1"/>
      </w:pPr>
      <w:r w:rsidRPr="00A866CB">
        <w:t>4</w:t>
      </w:r>
      <w:r w:rsidRPr="00A866CB">
        <w:tab/>
        <w:t>Mesures préparatoires</w:t>
      </w:r>
    </w:p>
    <w:p w:rsidR="00C71B21" w:rsidRPr="00A866CB" w:rsidRDefault="00C71B21" w:rsidP="00107F2E">
      <w:pPr>
        <w:pStyle w:val="Heading2"/>
      </w:pPr>
      <w:r w:rsidRPr="00A866CB">
        <w:t>4.1</w:t>
      </w:r>
      <w:r w:rsidRPr="00A866CB">
        <w:tab/>
      </w:r>
      <w:r w:rsidR="00A63C5C">
        <w:t xml:space="preserve">Prise de contact avec </w:t>
      </w:r>
      <w:r w:rsidRPr="00A866CB">
        <w:t>l'organisateur de l'événement</w:t>
      </w:r>
    </w:p>
    <w:p w:rsidR="00C71B21" w:rsidRPr="00A866CB" w:rsidRDefault="00C71B21" w:rsidP="00107F2E">
      <w:r w:rsidRPr="00A866CB">
        <w:t xml:space="preserve">Il est utile de contacter l'organisateur de l'événement le plus tôt possible, y compris lorsqu'il n'est prévu aucune présence sur place d'équipes </w:t>
      </w:r>
      <w:r w:rsidR="00A63C5C">
        <w:t>d</w:t>
      </w:r>
      <w:r w:rsidRPr="00A866CB">
        <w:t>'octroi des licences ou d'inspection pendant l'événement. L'expérience montre que de nombreux organisateurs et participants ne savent pas qu'il faut une licence pour utiliser des fréquences et connaissent mal les problèmes de brouillage. L'utilisation sans autorisation d'équipements radioélectriques, en particulier d'équipements de participants étrangers, peut causer de graves brouillages aux services de radiodiffusion et de sécurité ainsi qu'à d'autres services de radiocommunication.</w:t>
      </w:r>
    </w:p>
    <w:p w:rsidR="00C71B21" w:rsidRPr="00A866CB" w:rsidRDefault="00C71B21" w:rsidP="00107F2E">
      <w:r w:rsidRPr="00A866CB">
        <w:t>La première prise de contact devrait avoir lieu par écrit. L'organisateur devrait être informé des principes régissant l'assignation des fréquences et des fréquences utilisables. Des dépliants et autres documents d'information disponibles devraient être joints au courrier. Suivant l'importance de l'événement, l'organisateur peut être convié à une réunion.</w:t>
      </w:r>
    </w:p>
    <w:p w:rsidR="00C71B21" w:rsidRPr="00A866CB" w:rsidRDefault="00C71B21" w:rsidP="00FF747C">
      <w:pPr>
        <w:rPr>
          <w:b/>
        </w:rPr>
      </w:pPr>
      <w:r w:rsidRPr="00A866CB">
        <w:t xml:space="preserve">L'objet de cette réunion est de comprendre mutuellement les </w:t>
      </w:r>
      <w:r w:rsidR="00A63C5C">
        <w:t xml:space="preserve">besoins </w:t>
      </w:r>
      <w:r w:rsidRPr="00A866CB">
        <w:t>et les problèmes et d'établir une base solide pour pouvoir décider de la suite à donner. L'organisateur devrait comprendre les différents types de licences, par exemple les licences permanentes, les licences temporaires et les licences générales (de nombreuses administrations utilisent le concept d'</w:t>
      </w:r>
      <w:r w:rsidR="00FF747C">
        <w:t>«</w:t>
      </w:r>
      <w:r w:rsidRPr="00A866CB">
        <w:t>exemption de licence</w:t>
      </w:r>
      <w:r w:rsidR="00FF747C">
        <w:t>»</w:t>
      </w:r>
      <w:r w:rsidRPr="00A866CB">
        <w:t>). L'administration devrait obtenir des informations générales sur le nombre d'utilisateurs de fréquences et sur le spectre requis.</w:t>
      </w:r>
    </w:p>
    <w:p w:rsidR="00C71B21" w:rsidRPr="00A866CB" w:rsidRDefault="00C71B21" w:rsidP="00107F2E">
      <w:pPr>
        <w:pStyle w:val="Heading2"/>
      </w:pPr>
      <w:r w:rsidRPr="00A866CB">
        <w:t>4.2</w:t>
      </w:r>
      <w:r w:rsidRPr="00A866CB">
        <w:tab/>
        <w:t>Plan d'action</w:t>
      </w:r>
    </w:p>
    <w:p w:rsidR="00C71B21" w:rsidRPr="00A866CB" w:rsidRDefault="00C71B21" w:rsidP="00107F2E">
      <w:r w:rsidRPr="00A866CB">
        <w:t xml:space="preserve">L'équipe de coordination devrait élaborer un plan d'action, qui doit préciser clairement les dates et les responsabilités. La liste qui suit </w:t>
      </w:r>
      <w:r w:rsidR="00A63C5C">
        <w:t>donne des exemples d'</w:t>
      </w:r>
      <w:r w:rsidRPr="00A866CB">
        <w:t xml:space="preserve"> activités </w:t>
      </w:r>
      <w:r w:rsidR="00A63C5C">
        <w:t>susceptibles de devoir être menées</w:t>
      </w:r>
      <w:r w:rsidRPr="00A866CB">
        <w:t>, suivant l'importance et la taille de l'événement. L'ordre et le calendrier des activités dépendent de l'événement, il n'y a pas de règles générales. La planification préalable et les premières mesures peuvent débuter de 8 semaines à 2 ans avant l'événement.</w:t>
      </w:r>
    </w:p>
    <w:p w:rsidR="00A63C5C" w:rsidRPr="00A866CB" w:rsidRDefault="00A63C5C" w:rsidP="00107F2E">
      <w:pPr>
        <w:pStyle w:val="Headingb"/>
      </w:pPr>
      <w:r w:rsidRPr="00A866CB">
        <w:t>Activités avant l'événement</w:t>
      </w:r>
    </w:p>
    <w:p w:rsidR="00A63C5C" w:rsidRPr="00A866CB" w:rsidRDefault="00A63C5C" w:rsidP="00107F2E">
      <w:pPr>
        <w:pStyle w:val="enumlev1"/>
      </w:pPr>
      <w:r w:rsidRPr="00A866CB">
        <w:t>–</w:t>
      </w:r>
      <w:r w:rsidRPr="00A866CB">
        <w:tab/>
        <w:t>Prise de contact avec l'organisateur par écrit;</w:t>
      </w:r>
    </w:p>
    <w:p w:rsidR="00A63C5C" w:rsidRPr="00A866CB" w:rsidRDefault="00A63C5C" w:rsidP="00107F2E">
      <w:pPr>
        <w:pStyle w:val="enumlev1"/>
      </w:pPr>
      <w:r w:rsidRPr="00A866CB">
        <w:t>–</w:t>
      </w:r>
      <w:r w:rsidRPr="00A866CB">
        <w:tab/>
        <w:t>Entretien conseils avec l'organisateur;</w:t>
      </w:r>
    </w:p>
    <w:p w:rsidR="00A63C5C" w:rsidRPr="00A866CB" w:rsidRDefault="00A63C5C" w:rsidP="00107F2E">
      <w:pPr>
        <w:pStyle w:val="enumlev1"/>
      </w:pPr>
      <w:r w:rsidRPr="00A866CB">
        <w:t>–</w:t>
      </w:r>
      <w:r w:rsidRPr="00A866CB">
        <w:tab/>
        <w:t>Informations sur le service de contrôle des émissions/</w:t>
      </w:r>
      <w:r>
        <w:t>d'</w:t>
      </w:r>
      <w:r w:rsidRPr="00A866CB">
        <w:t>inspection;</w:t>
      </w:r>
    </w:p>
    <w:p w:rsidR="00A63C5C" w:rsidRPr="00A866CB" w:rsidRDefault="00A63C5C" w:rsidP="00107F2E">
      <w:pPr>
        <w:pStyle w:val="enumlev1"/>
      </w:pPr>
      <w:r w:rsidRPr="00A866CB">
        <w:t>–</w:t>
      </w:r>
      <w:r w:rsidRPr="00A866CB">
        <w:tab/>
        <w:t>Autres réunions avec l'organisateur;</w:t>
      </w:r>
    </w:p>
    <w:p w:rsidR="00A63C5C" w:rsidRPr="00A866CB" w:rsidRDefault="00A63C5C" w:rsidP="00107F2E">
      <w:pPr>
        <w:pStyle w:val="enumlev1"/>
      </w:pPr>
      <w:r w:rsidRPr="00A866CB">
        <w:t>–</w:t>
      </w:r>
      <w:r w:rsidRPr="00A866CB">
        <w:tab/>
        <w:t>Fourniture d'informations sur la page d'accueil de l'organisateur; il est recommandé d'ajouter un lien vers l'agence s'occupant du spectre;</w:t>
      </w:r>
    </w:p>
    <w:p w:rsidR="00A63C5C" w:rsidRPr="00A866CB" w:rsidRDefault="00A63C5C" w:rsidP="00107F2E">
      <w:pPr>
        <w:pStyle w:val="enumlev1"/>
      </w:pPr>
      <w:r w:rsidRPr="00A866CB">
        <w:t>–</w:t>
      </w:r>
      <w:r w:rsidRPr="00A866CB">
        <w:tab/>
        <w:t>Fourniture d'information</w:t>
      </w:r>
      <w:r>
        <w:t>s relative</w:t>
      </w:r>
      <w:r w:rsidRPr="00A866CB">
        <w:t>s</w:t>
      </w:r>
      <w:r>
        <w:t xml:space="preserve"> </w:t>
      </w:r>
      <w:r w:rsidRPr="00A866CB">
        <w:t>à l'événement sur la page d'accueil de l'agence s'occupant du spectre;</w:t>
      </w:r>
    </w:p>
    <w:p w:rsidR="00A63C5C" w:rsidRPr="00A866CB" w:rsidRDefault="00A63C5C" w:rsidP="00107F2E">
      <w:pPr>
        <w:pStyle w:val="enumlev1"/>
      </w:pPr>
      <w:r w:rsidRPr="00A866CB">
        <w:t>–</w:t>
      </w:r>
      <w:r w:rsidRPr="00A866CB">
        <w:tab/>
        <w:t>Visite du lieu de l'événement;</w:t>
      </w:r>
    </w:p>
    <w:p w:rsidR="00A63C5C" w:rsidRPr="00A866CB" w:rsidRDefault="00A63C5C" w:rsidP="00107F2E">
      <w:pPr>
        <w:pStyle w:val="enumlev1"/>
      </w:pPr>
      <w:r w:rsidRPr="00A866CB">
        <w:lastRenderedPageBreak/>
        <w:t>–</w:t>
      </w:r>
      <w:r w:rsidRPr="00A866CB">
        <w:tab/>
        <w:t>Élaboration d'un calendrier;</w:t>
      </w:r>
    </w:p>
    <w:p w:rsidR="00A63C5C" w:rsidRPr="00A866CB" w:rsidRDefault="00A63C5C" w:rsidP="00107F2E">
      <w:pPr>
        <w:pStyle w:val="enumlev1"/>
      </w:pPr>
      <w:r w:rsidRPr="00A866CB">
        <w:t>–</w:t>
      </w:r>
      <w:r w:rsidRPr="00A866CB">
        <w:tab/>
        <w:t>Étiquetage requis: oui ou non?</w:t>
      </w:r>
    </w:p>
    <w:p w:rsidR="00A63C5C" w:rsidRPr="00A866CB" w:rsidRDefault="00A63C5C" w:rsidP="00107F2E">
      <w:pPr>
        <w:pStyle w:val="enumlev1"/>
      </w:pPr>
      <w:r w:rsidRPr="00A866CB">
        <w:t>–</w:t>
      </w:r>
      <w:r w:rsidRPr="00A866CB">
        <w:tab/>
        <w:t>Attribution des tâches au service de contrôle du spectre/d'inspection;</w:t>
      </w:r>
    </w:p>
    <w:p w:rsidR="00A63C5C" w:rsidRPr="00A866CB" w:rsidRDefault="00A63C5C" w:rsidP="00107F2E">
      <w:pPr>
        <w:pStyle w:val="enumlev1"/>
      </w:pPr>
      <w:r w:rsidRPr="00A866CB">
        <w:t>–</w:t>
      </w:r>
      <w:r w:rsidRPr="00A866CB">
        <w:tab/>
        <w:t>Détermination des besoins de main-d'œuvre;</w:t>
      </w:r>
    </w:p>
    <w:p w:rsidR="00A63C5C" w:rsidRPr="00A866CB" w:rsidRDefault="00A63C5C" w:rsidP="00107F2E">
      <w:pPr>
        <w:pStyle w:val="enumlev1"/>
      </w:pPr>
      <w:r w:rsidRPr="00A866CB">
        <w:t>–</w:t>
      </w:r>
      <w:r w:rsidRPr="00A866CB">
        <w:tab/>
        <w:t>Examen de la situation concernant l'accréditation;</w:t>
      </w:r>
    </w:p>
    <w:p w:rsidR="00A63C5C" w:rsidRPr="00A866CB" w:rsidRDefault="00A63C5C" w:rsidP="00107F2E">
      <w:pPr>
        <w:pStyle w:val="enumlev1"/>
      </w:pPr>
      <w:r w:rsidRPr="00A866CB">
        <w:t>–</w:t>
      </w:r>
      <w:r w:rsidRPr="00A866CB">
        <w:tab/>
        <w:t>Détermination de l'emplacement des véhicules de mesure et des véhicules pour le transport des passagers</w:t>
      </w:r>
    </w:p>
    <w:p w:rsidR="00A63C5C" w:rsidRPr="00A866CB" w:rsidRDefault="00A63C5C" w:rsidP="00107F2E">
      <w:pPr>
        <w:pStyle w:val="enumlev1"/>
      </w:pPr>
      <w:r w:rsidRPr="00A866CB">
        <w:t>–</w:t>
      </w:r>
      <w:r w:rsidRPr="00A866CB">
        <w:tab/>
        <w:t>Organisation des installations d'alimentation électrique;</w:t>
      </w:r>
    </w:p>
    <w:p w:rsidR="00A63C5C" w:rsidRPr="00A866CB" w:rsidRDefault="00A63C5C" w:rsidP="00107F2E">
      <w:pPr>
        <w:pStyle w:val="enumlev1"/>
      </w:pPr>
      <w:r w:rsidRPr="00A866CB">
        <w:t>–</w:t>
      </w:r>
      <w:r w:rsidRPr="00A866CB">
        <w:tab/>
        <w:t xml:space="preserve">Prise de contact avec le radiodiffuseur hôte concernant la coordination </w:t>
      </w:r>
      <w:r>
        <w:t>des fréquences</w:t>
      </w:r>
      <w:r w:rsidRPr="00A866CB">
        <w:t>;</w:t>
      </w:r>
    </w:p>
    <w:p w:rsidR="00A63C5C" w:rsidRPr="00A866CB" w:rsidRDefault="00A63C5C" w:rsidP="00107F2E">
      <w:pPr>
        <w:pStyle w:val="enumlev1"/>
      </w:pPr>
      <w:r w:rsidRPr="00A866CB">
        <w:t>–</w:t>
      </w:r>
      <w:r w:rsidRPr="00A866CB">
        <w:tab/>
        <w:t>Prise de contact avec les organisations chargées de la sécurité (police, ambulances, etc.);</w:t>
      </w:r>
    </w:p>
    <w:p w:rsidR="00A63C5C" w:rsidRPr="00A866CB" w:rsidRDefault="00A63C5C" w:rsidP="00107F2E">
      <w:pPr>
        <w:pStyle w:val="enumlev1"/>
      </w:pPr>
      <w:r w:rsidRPr="00A866CB">
        <w:t>–</w:t>
      </w:r>
      <w:r w:rsidRPr="00A866CB">
        <w:tab/>
        <w:t>Contrôle du spectre (état zéro);</w:t>
      </w:r>
    </w:p>
    <w:p w:rsidR="00A63C5C" w:rsidRPr="00A866CB" w:rsidRDefault="00A63C5C" w:rsidP="00107F2E">
      <w:pPr>
        <w:pStyle w:val="enumlev1"/>
      </w:pPr>
      <w:r w:rsidRPr="00A866CB">
        <w:t>–</w:t>
      </w:r>
      <w:r w:rsidRPr="00A866CB">
        <w:tab/>
      </w:r>
      <w:r>
        <w:t>Réception des demandes de</w:t>
      </w:r>
      <w:r w:rsidRPr="00A866CB">
        <w:t xml:space="preserve"> spectre;</w:t>
      </w:r>
    </w:p>
    <w:p w:rsidR="00A63C5C" w:rsidRPr="00A866CB" w:rsidRDefault="00A63C5C" w:rsidP="00107F2E">
      <w:pPr>
        <w:pStyle w:val="enumlev1"/>
      </w:pPr>
      <w:r w:rsidRPr="00A866CB">
        <w:t>–</w:t>
      </w:r>
      <w:r w:rsidRPr="00A866CB">
        <w:tab/>
        <w:t xml:space="preserve">Traitement des </w:t>
      </w:r>
      <w:r>
        <w:t>demandes</w:t>
      </w:r>
      <w:r w:rsidRPr="00A866CB">
        <w:t>:</w:t>
      </w:r>
    </w:p>
    <w:p w:rsidR="00A63C5C" w:rsidRPr="00A866CB" w:rsidRDefault="00A63C5C" w:rsidP="00107F2E">
      <w:pPr>
        <w:pStyle w:val="enumlev2"/>
      </w:pPr>
      <w:r w:rsidRPr="00A866CB">
        <w:t>−</w:t>
      </w:r>
      <w:r w:rsidRPr="00A866CB">
        <w:tab/>
        <w:t xml:space="preserve">Examen des </w:t>
      </w:r>
      <w:r w:rsidR="00417C45">
        <w:t xml:space="preserve">demandes </w:t>
      </w:r>
      <w:r w:rsidRPr="00A866CB">
        <w:t>(disponibilité de spectre, compatibilité) ;</w:t>
      </w:r>
    </w:p>
    <w:p w:rsidR="00A63C5C" w:rsidRPr="00A866CB" w:rsidRDefault="00A63C5C" w:rsidP="00107F2E">
      <w:pPr>
        <w:pStyle w:val="enumlev2"/>
      </w:pPr>
      <w:r w:rsidRPr="00A866CB">
        <w:t>−</w:t>
      </w:r>
      <w:r w:rsidRPr="00A866CB">
        <w:tab/>
        <w:t xml:space="preserve">Coordination </w:t>
      </w:r>
      <w:r w:rsidR="00417C45">
        <w:t xml:space="preserve">des fréquences </w:t>
      </w:r>
      <w:r w:rsidRPr="00A866CB">
        <w:t>avec les administrations des pays voisins;</w:t>
      </w:r>
    </w:p>
    <w:p w:rsidR="00A63C5C" w:rsidRPr="00A866CB" w:rsidRDefault="00A63C5C" w:rsidP="00107F2E">
      <w:pPr>
        <w:pStyle w:val="enumlev2"/>
      </w:pPr>
      <w:r w:rsidRPr="00A866CB">
        <w:t>−</w:t>
      </w:r>
      <w:r w:rsidRPr="00A866CB">
        <w:tab/>
        <w:t xml:space="preserve">Approbation des </w:t>
      </w:r>
      <w:r w:rsidR="00417C45">
        <w:t>demandes</w:t>
      </w:r>
      <w:r w:rsidRPr="00A866CB">
        <w:t>;</w:t>
      </w:r>
    </w:p>
    <w:p w:rsidR="00A63C5C" w:rsidRPr="00A866CB" w:rsidRDefault="00A63C5C" w:rsidP="00107F2E">
      <w:pPr>
        <w:pStyle w:val="enumlev1"/>
      </w:pPr>
      <w:r w:rsidRPr="00A866CB">
        <w:t>–</w:t>
      </w:r>
      <w:r w:rsidRPr="00A866CB">
        <w:tab/>
        <w:t>Réservation de chambres d'hôtel;</w:t>
      </w:r>
    </w:p>
    <w:p w:rsidR="00A63C5C" w:rsidRPr="00A866CB" w:rsidRDefault="00A63C5C" w:rsidP="00107F2E">
      <w:pPr>
        <w:pStyle w:val="enumlev1"/>
      </w:pPr>
      <w:r w:rsidRPr="00A866CB">
        <w:t>–</w:t>
      </w:r>
      <w:r w:rsidRPr="00A866CB">
        <w:tab/>
        <w:t>Organisation d'un bureau sur place et de ses équipements;</w:t>
      </w:r>
    </w:p>
    <w:p w:rsidR="00A63C5C" w:rsidRPr="00A866CB" w:rsidRDefault="00A63C5C" w:rsidP="00107F2E">
      <w:pPr>
        <w:pStyle w:val="enumlev1"/>
      </w:pPr>
      <w:r w:rsidRPr="00A866CB">
        <w:t>–</w:t>
      </w:r>
      <w:r w:rsidRPr="00A866CB">
        <w:tab/>
        <w:t>Planification des communications (radio, téléphone, Internet);</w:t>
      </w:r>
    </w:p>
    <w:p w:rsidR="00A63C5C" w:rsidRPr="00A866CB" w:rsidRDefault="00A63C5C" w:rsidP="00107F2E">
      <w:pPr>
        <w:pStyle w:val="enumlev1"/>
      </w:pPr>
      <w:r w:rsidRPr="00A866CB">
        <w:t>–</w:t>
      </w:r>
      <w:r w:rsidRPr="00A866CB">
        <w:tab/>
        <w:t>Préparation de la collecte des droits sur place;</w:t>
      </w:r>
    </w:p>
    <w:p w:rsidR="00A63C5C" w:rsidRPr="00A866CB" w:rsidRDefault="00A63C5C" w:rsidP="00107F2E">
      <w:pPr>
        <w:pStyle w:val="enumlev1"/>
      </w:pPr>
      <w:r w:rsidRPr="00A866CB">
        <w:t>–</w:t>
      </w:r>
      <w:r w:rsidRPr="00A866CB">
        <w:tab/>
        <w:t>Planification des ressources humaines;</w:t>
      </w:r>
    </w:p>
    <w:p w:rsidR="00A63C5C" w:rsidRPr="00A866CB" w:rsidRDefault="00A63C5C" w:rsidP="00107F2E">
      <w:pPr>
        <w:pStyle w:val="enumlev1"/>
      </w:pPr>
      <w:r w:rsidRPr="00A866CB">
        <w:t>–</w:t>
      </w:r>
      <w:r w:rsidRPr="00A866CB">
        <w:tab/>
        <w:t xml:space="preserve">Exécution de la coordination requise avec un pays voisin. </w:t>
      </w:r>
    </w:p>
    <w:p w:rsidR="00C71B21" w:rsidRPr="00A866CB" w:rsidRDefault="00C71B21" w:rsidP="00107F2E">
      <w:pPr>
        <w:pStyle w:val="Heading1"/>
      </w:pPr>
      <w:r w:rsidRPr="00A866CB">
        <w:t>5</w:t>
      </w:r>
      <w:r w:rsidRPr="00A866CB">
        <w:tab/>
        <w:t>Activités pendant l'événement</w:t>
      </w:r>
    </w:p>
    <w:p w:rsidR="00C71B21" w:rsidRPr="00A866CB" w:rsidRDefault="00C71B21" w:rsidP="00107F2E">
      <w:r w:rsidRPr="00A866CB">
        <w:t xml:space="preserve">En règle générale, les clients et le public connaissent mal la structure d'une administration. Ils devraient donc pouvoir s'adresser facilement à tous les collègues concernant toute question relative à l'octroi de licences, au contrôle et à l'inspection, et devraient soit obtenir une réponse immédiate soit être </w:t>
      </w:r>
      <w:r w:rsidR="00417C45">
        <w:t xml:space="preserve">adressé à </w:t>
      </w:r>
      <w:r w:rsidRPr="00A866CB">
        <w:t>un membre du personnel compétent.</w:t>
      </w:r>
    </w:p>
    <w:p w:rsidR="00417C45" w:rsidRPr="00A866CB" w:rsidRDefault="00417C45" w:rsidP="00107F2E">
      <w:pPr>
        <w:pStyle w:val="Headingb"/>
      </w:pPr>
      <w:bookmarkStart w:id="1" w:name="OLE_LINK1"/>
      <w:bookmarkStart w:id="2" w:name="OLE_LINK2"/>
      <w:r w:rsidRPr="00A866CB">
        <w:t>Activités pendant l'événement</w:t>
      </w:r>
      <w:bookmarkEnd w:id="1"/>
      <w:bookmarkEnd w:id="2"/>
    </w:p>
    <w:p w:rsidR="00417C45" w:rsidRPr="00A866CB" w:rsidRDefault="00417C45" w:rsidP="00107F2E">
      <w:pPr>
        <w:pStyle w:val="enumlev1"/>
      </w:pPr>
      <w:r w:rsidRPr="00A866CB">
        <w:t>–</w:t>
      </w:r>
      <w:r w:rsidRPr="00A866CB">
        <w:tab/>
        <w:t>Coordination du personnel participant à l'événement;</w:t>
      </w:r>
    </w:p>
    <w:p w:rsidR="00417C45" w:rsidRPr="00A866CB" w:rsidRDefault="00417C45" w:rsidP="00107F2E">
      <w:pPr>
        <w:pStyle w:val="enumlev1"/>
      </w:pPr>
      <w:r w:rsidRPr="00A866CB">
        <w:t>–</w:t>
      </w:r>
      <w:r w:rsidRPr="00A866CB">
        <w:tab/>
        <w:t>Traitement des demandes de licence de courte durée;</w:t>
      </w:r>
    </w:p>
    <w:p w:rsidR="00417C45" w:rsidRPr="00A866CB" w:rsidRDefault="00417C45" w:rsidP="00107F2E">
      <w:pPr>
        <w:pStyle w:val="enumlev1"/>
      </w:pPr>
      <w:r w:rsidRPr="00A866CB">
        <w:t>–</w:t>
      </w:r>
      <w:r w:rsidRPr="00A866CB">
        <w:tab/>
        <w:t>Documentation de toutes les activités avec date et heure;</w:t>
      </w:r>
    </w:p>
    <w:p w:rsidR="00417C45" w:rsidRPr="00A866CB" w:rsidRDefault="00417C45" w:rsidP="00107F2E">
      <w:pPr>
        <w:pStyle w:val="enumlev1"/>
      </w:pPr>
      <w:r w:rsidRPr="00A866CB">
        <w:t>–</w:t>
      </w:r>
      <w:r w:rsidRPr="00A866CB">
        <w:tab/>
        <w:t>Conseils aux clients;</w:t>
      </w:r>
    </w:p>
    <w:p w:rsidR="00417C45" w:rsidRPr="00A866CB" w:rsidRDefault="00417C45" w:rsidP="00107F2E">
      <w:pPr>
        <w:pStyle w:val="enumlev1"/>
      </w:pPr>
      <w:r w:rsidRPr="00A866CB">
        <w:t>–</w:t>
      </w:r>
      <w:r w:rsidRPr="00A866CB">
        <w:tab/>
        <w:t>Prise de contact avec les personnes concernées (responsable de l'événement, sociétés, autorités publiques);</w:t>
      </w:r>
    </w:p>
    <w:p w:rsidR="00417C45" w:rsidRPr="00A866CB" w:rsidRDefault="00417C45" w:rsidP="00107F2E">
      <w:pPr>
        <w:pStyle w:val="enumlev1"/>
      </w:pPr>
      <w:r w:rsidRPr="00A866CB">
        <w:t>–</w:t>
      </w:r>
      <w:r w:rsidRPr="00A866CB">
        <w:tab/>
        <w:t>Inspection et étiquetage des équipements radioélectriques; il convient de vérifier au moins la fréquence;</w:t>
      </w:r>
    </w:p>
    <w:p w:rsidR="00417C45" w:rsidRPr="00A866CB" w:rsidRDefault="00417C45" w:rsidP="00107F2E">
      <w:pPr>
        <w:pStyle w:val="enumlev1"/>
      </w:pPr>
      <w:r w:rsidRPr="00A866CB">
        <w:t>–</w:t>
      </w:r>
      <w:r w:rsidRPr="00A866CB">
        <w:tab/>
        <w:t>Contrôle du spectre;</w:t>
      </w:r>
    </w:p>
    <w:p w:rsidR="00417C45" w:rsidRPr="00A866CB" w:rsidRDefault="00417C45" w:rsidP="00107F2E">
      <w:pPr>
        <w:pStyle w:val="enumlev1"/>
      </w:pPr>
      <w:r w:rsidRPr="00A866CB">
        <w:t>–</w:t>
      </w:r>
      <w:r w:rsidRPr="00A866CB">
        <w:tab/>
        <w:t>Recherche des brouillages;</w:t>
      </w:r>
    </w:p>
    <w:p w:rsidR="00417C45" w:rsidRPr="00A866CB" w:rsidRDefault="00417C45" w:rsidP="00107F2E">
      <w:pPr>
        <w:pStyle w:val="enumlev1"/>
      </w:pPr>
      <w:r w:rsidRPr="00A866CB">
        <w:t>–</w:t>
      </w:r>
      <w:r w:rsidRPr="00A866CB">
        <w:tab/>
        <w:t xml:space="preserve">Identification et élimination </w:t>
      </w:r>
      <w:r>
        <w:t>des cas d'</w:t>
      </w:r>
      <w:r w:rsidRPr="00A866CB">
        <w:t>utilisation de fréquences sans licence.</w:t>
      </w:r>
    </w:p>
    <w:p w:rsidR="00C71B21" w:rsidRPr="00A866CB" w:rsidRDefault="00C71B21" w:rsidP="00107F2E">
      <w:pPr>
        <w:pStyle w:val="Heading1"/>
      </w:pPr>
      <w:r w:rsidRPr="00A866CB">
        <w:lastRenderedPageBreak/>
        <w:t>6</w:t>
      </w:r>
      <w:r w:rsidRPr="00A866CB">
        <w:tab/>
        <w:t>Activités après l'événement</w:t>
      </w:r>
    </w:p>
    <w:p w:rsidR="00C71B21" w:rsidRPr="00A866CB" w:rsidRDefault="00C71B21" w:rsidP="00107F2E">
      <w:r w:rsidRPr="00A866CB">
        <w:t>Une première récapitulation concernant l'événement peut être faite directement sur place. Toutefois, les équipes souhaitent probablement quitter l'événement dès que possible. Les activités à mener après l'événement sont compilées dans la liste ci-après.</w:t>
      </w:r>
    </w:p>
    <w:p w:rsidR="00417C45" w:rsidRPr="00A866CB" w:rsidRDefault="00417C45" w:rsidP="00107F2E">
      <w:pPr>
        <w:pStyle w:val="Headingb"/>
      </w:pPr>
      <w:r w:rsidRPr="00A866CB">
        <w:t>Activités après l'événement</w:t>
      </w:r>
    </w:p>
    <w:p w:rsidR="00417C45" w:rsidRPr="00A866CB" w:rsidRDefault="00417C45" w:rsidP="00107F2E">
      <w:pPr>
        <w:pStyle w:val="enumlev1"/>
      </w:pPr>
      <w:r w:rsidRPr="00A866CB">
        <w:t>–</w:t>
      </w:r>
      <w:r w:rsidRPr="00A866CB">
        <w:tab/>
        <w:t>Retrait des équipements;</w:t>
      </w:r>
    </w:p>
    <w:p w:rsidR="00417C45" w:rsidRPr="00A866CB" w:rsidRDefault="00417C45" w:rsidP="00107F2E">
      <w:pPr>
        <w:pStyle w:val="enumlev1"/>
      </w:pPr>
      <w:r w:rsidRPr="00A866CB">
        <w:t>–</w:t>
      </w:r>
      <w:r w:rsidRPr="00A866CB">
        <w:tab/>
        <w:t>Rapatriement du personnel;</w:t>
      </w:r>
    </w:p>
    <w:p w:rsidR="00417C45" w:rsidRPr="00A866CB" w:rsidRDefault="00417C45" w:rsidP="00107F2E">
      <w:pPr>
        <w:pStyle w:val="enumlev1"/>
      </w:pPr>
      <w:r w:rsidRPr="00A866CB">
        <w:t>–</w:t>
      </w:r>
      <w:r w:rsidRPr="00A866CB">
        <w:tab/>
        <w:t>Retour des équipements empruntés;</w:t>
      </w:r>
    </w:p>
    <w:p w:rsidR="00417C45" w:rsidRPr="00A866CB" w:rsidRDefault="00417C45" w:rsidP="00107F2E">
      <w:pPr>
        <w:pStyle w:val="enumlev1"/>
      </w:pPr>
      <w:r w:rsidRPr="00A866CB">
        <w:t>–</w:t>
      </w:r>
      <w:r w:rsidRPr="00A866CB">
        <w:tab/>
        <w:t>Règlement des comptes;</w:t>
      </w:r>
    </w:p>
    <w:p w:rsidR="00417C45" w:rsidRPr="00A866CB" w:rsidRDefault="00417C45" w:rsidP="00107F2E">
      <w:pPr>
        <w:pStyle w:val="enumlev1"/>
      </w:pPr>
      <w:r w:rsidRPr="00A866CB">
        <w:t>–</w:t>
      </w:r>
      <w:r w:rsidRPr="00A866CB">
        <w:tab/>
        <w:t>Finalisation du traitement des cas de brouillage si nécessaire;</w:t>
      </w:r>
    </w:p>
    <w:p w:rsidR="00417C45" w:rsidRPr="00A866CB" w:rsidRDefault="00417C45" w:rsidP="00107F2E">
      <w:pPr>
        <w:pStyle w:val="enumlev1"/>
      </w:pPr>
      <w:r w:rsidRPr="00A866CB">
        <w:t>–</w:t>
      </w:r>
      <w:r w:rsidRPr="00A866CB">
        <w:tab/>
      </w:r>
      <w:r>
        <w:t xml:space="preserve">Lancement de poursuites </w:t>
      </w:r>
      <w:r w:rsidRPr="00A866CB">
        <w:t>(en cas d'identification d'infractions);</w:t>
      </w:r>
    </w:p>
    <w:p w:rsidR="00417C45" w:rsidRPr="00A866CB" w:rsidRDefault="00417C45" w:rsidP="00107F2E">
      <w:pPr>
        <w:pStyle w:val="enumlev1"/>
      </w:pPr>
      <w:r w:rsidRPr="00A866CB">
        <w:t>–</w:t>
      </w:r>
      <w:r w:rsidRPr="00A866CB">
        <w:tab/>
        <w:t>Les rapports, y compris les conclusions pertinentes, doivent être conservés en vue d'être utilisés lors d'événements ultérieurs;</w:t>
      </w:r>
    </w:p>
    <w:p w:rsidR="00417C45" w:rsidRPr="00A866CB" w:rsidRDefault="00417C45" w:rsidP="00506775">
      <w:pPr>
        <w:pStyle w:val="enumlev1"/>
      </w:pPr>
      <w:r w:rsidRPr="00A866CB">
        <w:t>–</w:t>
      </w:r>
      <w:r w:rsidRPr="00A866CB">
        <w:tab/>
      </w:r>
      <w:r w:rsidR="00506775">
        <w:t>E</w:t>
      </w:r>
      <w:r w:rsidRPr="00A866CB">
        <w:t>tablissement de statistiques pour évaluation et utilisation ultérieure;</w:t>
      </w:r>
    </w:p>
    <w:p w:rsidR="00417C45" w:rsidRPr="00A866CB" w:rsidRDefault="00417C45" w:rsidP="00107F2E">
      <w:pPr>
        <w:pStyle w:val="enumlev1"/>
      </w:pPr>
      <w:r w:rsidRPr="00A866CB">
        <w:t>–</w:t>
      </w:r>
      <w:r w:rsidRPr="00A866CB">
        <w:tab/>
        <w:t>Examen final.</w:t>
      </w:r>
    </w:p>
    <w:p w:rsidR="00C71B21" w:rsidRPr="00A866CB" w:rsidRDefault="00C71B21" w:rsidP="00107F2E">
      <w:r w:rsidRPr="00A866CB">
        <w:t>Le responsable de projet devrait présider une réunion de bilan peu après l'événement. Il devrait en profiter pour présenter les points forts et pour remercier son équipe. Un examen des difficultés rencontrées et une analyse des problèmes restés sans solution devraient faire l'objet d'un rapport final, qui pourra servir pour la préparation du grand événement suivant.</w:t>
      </w:r>
    </w:p>
    <w:p w:rsidR="00C71B21" w:rsidRPr="00A866CB" w:rsidRDefault="00C71B21" w:rsidP="00107F2E">
      <w:pPr>
        <w:pStyle w:val="Heading1"/>
      </w:pPr>
      <w:r w:rsidRPr="00A866CB">
        <w:t>7</w:t>
      </w:r>
      <w:r w:rsidRPr="00A866CB">
        <w:tab/>
        <w:t>Conclusion</w:t>
      </w:r>
    </w:p>
    <w:p w:rsidR="00C71B21" w:rsidRPr="00A866CB" w:rsidRDefault="00417C45" w:rsidP="00107F2E">
      <w:r>
        <w:t>Les besoins d</w:t>
      </w:r>
      <w:r w:rsidR="00C71B21" w:rsidRPr="00A866CB">
        <w:t>e spectre</w:t>
      </w:r>
      <w:r>
        <w:t xml:space="preserve"> accrus</w:t>
      </w:r>
      <w:r w:rsidR="00C71B21" w:rsidRPr="00A866CB">
        <w:t>, la diversité des applications et des équipements radioélectriques, les restrictions de circulation et la nécessité de prendre rapidement des décisions de manière souple rendent difficile la gestion d</w:t>
      </w:r>
      <w:r>
        <w:t>u</w:t>
      </w:r>
      <w:r w:rsidR="00C71B21" w:rsidRPr="00A866CB">
        <w:t xml:space="preserve"> spectre lors des grands événements. Une planification minutieuse et une coopération étroite avec toutes les parties concernées sont essentielles au bon déroulement de l'événement. </w:t>
      </w:r>
      <w:r w:rsidR="00C71B21">
        <w:t xml:space="preserve">Les éléments exposés dans le présent </w:t>
      </w:r>
      <w:r w:rsidR="00C71B21" w:rsidRPr="00A866CB">
        <w:t>R</w:t>
      </w:r>
      <w:r w:rsidR="00C71B21">
        <w:t>ap</w:t>
      </w:r>
      <w:r w:rsidR="00C71B21" w:rsidRPr="00A866CB">
        <w:t>port peuvent être adaptés aux événements de moindre envergure.</w:t>
      </w:r>
    </w:p>
    <w:p w:rsidR="00C71B21" w:rsidRPr="00A866CB" w:rsidRDefault="00C71B21" w:rsidP="00107F2E">
      <w:r w:rsidRPr="00A866CB">
        <w:t>Les exemples donnés dans les Annexes au présent Rapport sont destinés à fournir des indications à ceux qui vont participer à la préparation et au déroulement de grands événements.</w:t>
      </w:r>
    </w:p>
    <w:p w:rsidR="00C71B21" w:rsidRPr="00A866CB" w:rsidRDefault="00C71B21" w:rsidP="00107F2E">
      <w:r w:rsidRPr="00A866CB">
        <w:t>Bien avant un grand événement, il p</w:t>
      </w:r>
      <w:r w:rsidR="00417C45">
        <w:t>eu</w:t>
      </w:r>
      <w:r w:rsidRPr="00A866CB">
        <w:t>t être utile de consulter d'autres administrations ou d'échanger des informations par écrit.</w:t>
      </w:r>
    </w:p>
    <w:p w:rsidR="00C71B21" w:rsidRDefault="00C71B21" w:rsidP="00107F2E"/>
    <w:p w:rsidR="001B349F" w:rsidRPr="00A866CB" w:rsidRDefault="001B349F" w:rsidP="00107F2E"/>
    <w:p w:rsidR="00C71B21" w:rsidRPr="00A866CB" w:rsidRDefault="00C71B21" w:rsidP="00107F2E">
      <w:pPr>
        <w:rPr>
          <w:caps/>
          <w:szCs w:val="24"/>
        </w:rPr>
      </w:pPr>
    </w:p>
    <w:p w:rsidR="00C71B21" w:rsidRPr="00A866CB" w:rsidRDefault="00C71B21" w:rsidP="00107F2E">
      <w:pPr>
        <w:pStyle w:val="AnnexNoTitle"/>
      </w:pPr>
      <w:r w:rsidRPr="00A866CB">
        <w:lastRenderedPageBreak/>
        <w:t xml:space="preserve">Annexe </w:t>
      </w:r>
      <w:r w:rsidRPr="00A866CB">
        <w:rPr>
          <w:lang w:eastAsia="zh-CN"/>
        </w:rPr>
        <w:t>1</w:t>
      </w:r>
      <w:r w:rsidRPr="00A866CB">
        <w:br/>
      </w:r>
      <w:r w:rsidRPr="00A866CB">
        <w:br/>
        <w:t xml:space="preserve">Gestion et contrôle du spectre </w:t>
      </w:r>
      <w:r w:rsidR="007E1822">
        <w:t xml:space="preserve">lors des </w:t>
      </w:r>
      <w:r w:rsidRPr="00A866CB">
        <w:t xml:space="preserve">jeux olympiques </w:t>
      </w:r>
      <w:r w:rsidR="007E1822">
        <w:br/>
      </w:r>
      <w:r w:rsidRPr="00A866CB">
        <w:t xml:space="preserve">et </w:t>
      </w:r>
      <w:r w:rsidR="007E1822">
        <w:t>d</w:t>
      </w:r>
      <w:r w:rsidRPr="00A866CB">
        <w:t>es jeux paralympiques de Beijing en 2008</w:t>
      </w:r>
    </w:p>
    <w:p w:rsidR="00C71B21" w:rsidRPr="00A866CB" w:rsidRDefault="00C71B21" w:rsidP="00107F2E">
      <w:pPr>
        <w:pStyle w:val="Heading1"/>
      </w:pPr>
      <w:r w:rsidRPr="00A866CB">
        <w:t>1</w:t>
      </w:r>
      <w:r w:rsidRPr="00A866CB">
        <w:tab/>
        <w:t>Importance de la gestion et du contrôle du spectre lors d'un grand événement</w:t>
      </w:r>
    </w:p>
    <w:p w:rsidR="00C71B21" w:rsidRPr="00A866CB" w:rsidRDefault="00C71B21" w:rsidP="00107F2E">
      <w:r w:rsidRPr="00A866CB">
        <w:t>Avec l'omniprésence des technologies de l'information, les applications de radiocommunication jouent un rôle de plus en plus important lors de pratiquement tous les grands événements, en particulier les jeux olympiques</w:t>
      </w:r>
      <w:r w:rsidRPr="00A866CB">
        <w:rPr>
          <w:lang w:eastAsia="zh-CN"/>
        </w:rPr>
        <w:t xml:space="preserve">. </w:t>
      </w:r>
      <w:r w:rsidR="007E1822">
        <w:rPr>
          <w:lang w:eastAsia="zh-CN"/>
        </w:rPr>
        <w:t>L</w:t>
      </w:r>
      <w:r w:rsidRPr="00A866CB">
        <w:rPr>
          <w:lang w:eastAsia="zh-CN"/>
        </w:rPr>
        <w:t>'utilisation de nombreuses applications</w:t>
      </w:r>
      <w:r w:rsidRPr="00A866CB">
        <w:t xml:space="preserve"> radioélectriques</w:t>
      </w:r>
      <w:r w:rsidR="007E1822">
        <w:t xml:space="preserve"> est au coeur de ces grands événements</w:t>
      </w:r>
      <w:r w:rsidRPr="00A866CB">
        <w:t>. B</w:t>
      </w:r>
      <w:r w:rsidRPr="00A866CB">
        <w:rPr>
          <w:lang w:eastAsia="zh-CN"/>
        </w:rPr>
        <w:t xml:space="preserve">ien souvent, </w:t>
      </w:r>
      <w:r w:rsidR="007E1822">
        <w:rPr>
          <w:lang w:eastAsia="zh-CN"/>
        </w:rPr>
        <w:t xml:space="preserve">ces applications sont </w:t>
      </w:r>
      <w:r w:rsidRPr="00A866CB">
        <w:rPr>
          <w:lang w:eastAsia="zh-CN"/>
        </w:rPr>
        <w:t>essentielles au déroulement de l'événement en question, et parfois aucune erreur n'est admise</w:t>
      </w:r>
      <w:r w:rsidR="007E1822">
        <w:rPr>
          <w:lang w:eastAsia="zh-CN"/>
        </w:rPr>
        <w:t>, si minime soit-elle</w:t>
      </w:r>
      <w:r w:rsidRPr="00A866CB">
        <w:rPr>
          <w:lang w:eastAsia="zh-CN"/>
        </w:rPr>
        <w:t xml:space="preserve">. De plus, les jeux olympiques </w:t>
      </w:r>
      <w:r w:rsidRPr="00A866CB">
        <w:t xml:space="preserve">ont généralement lieu pendant une </w:t>
      </w:r>
      <w:r w:rsidR="007E1822">
        <w:t xml:space="preserve">durée </w:t>
      </w:r>
      <w:r w:rsidRPr="00A866CB">
        <w:t>limitée et dans un</w:t>
      </w:r>
      <w:r w:rsidR="007E1822">
        <w:t xml:space="preserve"> espace</w:t>
      </w:r>
      <w:r w:rsidRPr="00A866CB">
        <w:t xml:space="preserve"> à forte densité de dispositifs électroniques</w:t>
      </w:r>
      <w:r w:rsidRPr="00A866CB">
        <w:rPr>
          <w:lang w:eastAsia="zh-CN"/>
        </w:rPr>
        <w:t>, d'où un environnement radioélectrique extrêmement complexe pour ces applications radioélectriques</w:t>
      </w:r>
      <w:r w:rsidRPr="00A866CB">
        <w:t xml:space="preserve">. Ainsi, les régulateurs du spectre et les ingénieurs chargés du contrôle du spectre ont à faire face à de grandes difficultés et à des exigences élevées pour maîtriser les risques de défaillance des systèmes de </w:t>
      </w:r>
      <w:r w:rsidRPr="00A866CB">
        <w:rPr>
          <w:lang w:eastAsia="zh-CN"/>
        </w:rPr>
        <w:t>radiocommunication</w:t>
      </w:r>
      <w:r w:rsidRPr="00A866CB">
        <w:t>. La présente Annexe indique comment la réglementation et le contrôle du spectre ont été mis en œuvre pendant les jeux olympiques et les jeux paralympiques de Beijing en 2008. Elle pourra servir de référence pour de futurs jeux olympiques ainsi que pour d'autres grands événements sportifs.</w:t>
      </w:r>
    </w:p>
    <w:p w:rsidR="00C71B21" w:rsidRPr="00A866CB" w:rsidRDefault="00C71B21" w:rsidP="00107F2E">
      <w:pPr>
        <w:pStyle w:val="Heading1"/>
      </w:pPr>
      <w:r w:rsidRPr="00A866CB">
        <w:t>2</w:t>
      </w:r>
      <w:r w:rsidRPr="00A866CB">
        <w:tab/>
        <w:t>Vue d'ensemble des jeux olympiques (</w:t>
      </w:r>
      <w:r w:rsidR="007E1822">
        <w:t xml:space="preserve">quelques </w:t>
      </w:r>
      <w:r w:rsidRPr="00A866CB">
        <w:t>données statistiques)</w:t>
      </w:r>
    </w:p>
    <w:p w:rsidR="00C71B21" w:rsidRPr="00A866CB" w:rsidRDefault="00C71B21" w:rsidP="00107F2E">
      <w:pPr>
        <w:pStyle w:val="Heading2"/>
        <w:rPr>
          <w:lang w:eastAsia="zh-CN"/>
        </w:rPr>
      </w:pPr>
      <w:r w:rsidRPr="00A866CB">
        <w:rPr>
          <w:lang w:eastAsia="zh-CN"/>
        </w:rPr>
        <w:t>2.1</w:t>
      </w:r>
      <w:r w:rsidRPr="00A866CB">
        <w:rPr>
          <w:lang w:eastAsia="zh-CN"/>
        </w:rPr>
        <w:tab/>
        <w:t xml:space="preserve">Données statistiques </w:t>
      </w:r>
    </w:p>
    <w:p w:rsidR="00C71B21" w:rsidRPr="00A866CB" w:rsidRDefault="00C71B21" w:rsidP="00107F2E">
      <w:r w:rsidRPr="00A866CB">
        <w:t>Les données statistiques suivantes donnent quelques informations générales concernant les jeux:</w:t>
      </w:r>
    </w:p>
    <w:p w:rsidR="00C71B21" w:rsidRPr="00A866CB" w:rsidRDefault="00C71B21" w:rsidP="00107F2E">
      <w:pPr>
        <w:pStyle w:val="enumlev1"/>
      </w:pPr>
      <w:r w:rsidRPr="00A866CB">
        <w:t>−</w:t>
      </w:r>
      <w:r w:rsidRPr="00A866CB">
        <w:tab/>
        <w:t>plus de 11 000 athlètes issus de 204 pays et régions;</w:t>
      </w:r>
    </w:p>
    <w:p w:rsidR="00C71B21" w:rsidRPr="00A866CB" w:rsidRDefault="00C71B21" w:rsidP="00107F2E">
      <w:pPr>
        <w:pStyle w:val="enumlev1"/>
      </w:pPr>
      <w:r w:rsidRPr="00A866CB">
        <w:t>−</w:t>
      </w:r>
      <w:r w:rsidRPr="00A866CB">
        <w:tab/>
        <w:t>plus de 26 000 journalistes accrédités et plus de 5 900 journalistes non accrédités représentant plus de 100 sociétés de média;</w:t>
      </w:r>
    </w:p>
    <w:p w:rsidR="00C71B21" w:rsidRPr="00A866CB" w:rsidRDefault="00C71B21" w:rsidP="00107F2E">
      <w:pPr>
        <w:pStyle w:val="enumlev1"/>
      </w:pPr>
      <w:r w:rsidRPr="00A866CB">
        <w:t>−</w:t>
      </w:r>
      <w:r w:rsidRPr="00A866CB">
        <w:tab/>
        <w:t>plus de 70 000 employés et bénévoles ont travaillé pour les jeux;</w:t>
      </w:r>
    </w:p>
    <w:p w:rsidR="00C71B21" w:rsidRPr="00A866CB" w:rsidRDefault="00C71B21" w:rsidP="00C13F38">
      <w:pPr>
        <w:pStyle w:val="enumlev1"/>
      </w:pPr>
      <w:r w:rsidRPr="00A866CB">
        <w:t>−</w:t>
      </w:r>
      <w:r w:rsidRPr="00A866CB">
        <w:tab/>
        <w:t>plus de 110 dignitaires (Chefs d'</w:t>
      </w:r>
      <w:r w:rsidR="00C13F38">
        <w:t>E</w:t>
      </w:r>
      <w:r w:rsidRPr="00A866CB">
        <w:t>tat, membres de familles royales, etc.) issus de plus de 50 pays;</w:t>
      </w:r>
    </w:p>
    <w:p w:rsidR="00C71B21" w:rsidRPr="00A866CB" w:rsidRDefault="00C71B21" w:rsidP="00107F2E">
      <w:pPr>
        <w:pStyle w:val="enumlev1"/>
      </w:pPr>
      <w:r w:rsidRPr="00A866CB">
        <w:t>−</w:t>
      </w:r>
      <w:r w:rsidRPr="00A866CB">
        <w:tab/>
        <w:t xml:space="preserve">36 sites sportifs et 15 </w:t>
      </w:r>
      <w:r w:rsidR="007E1822">
        <w:t xml:space="preserve">espaces </w:t>
      </w:r>
      <w:r w:rsidRPr="00A866CB">
        <w:t xml:space="preserve">sous contrôle spécial (par </w:t>
      </w:r>
      <w:r w:rsidR="002202CC">
        <w:t>exemple</w:t>
      </w:r>
      <w:r w:rsidRPr="00A866CB">
        <w:t xml:space="preserve"> le siège des organisateurs des jeux).</w:t>
      </w:r>
    </w:p>
    <w:p w:rsidR="00C71B21" w:rsidRPr="00A866CB" w:rsidRDefault="00C71B21" w:rsidP="00107F2E">
      <w:pPr>
        <w:pStyle w:val="Heading2"/>
        <w:rPr>
          <w:lang w:eastAsia="zh-CN"/>
        </w:rPr>
      </w:pPr>
      <w:r w:rsidRPr="00A866CB">
        <w:rPr>
          <w:lang w:eastAsia="zh-CN"/>
        </w:rPr>
        <w:t>2.2</w:t>
      </w:r>
      <w:r w:rsidRPr="00A866CB">
        <w:rPr>
          <w:lang w:eastAsia="zh-CN"/>
        </w:rPr>
        <w:tab/>
        <w:t>Principaux types d'équipements radioélectriques et fréquences associées lors des jeux</w:t>
      </w:r>
    </w:p>
    <w:p w:rsidR="00C71B21" w:rsidRPr="00A866CB" w:rsidRDefault="00C71B21" w:rsidP="00107F2E">
      <w:pPr>
        <w:rPr>
          <w:lang w:eastAsia="zh-CN"/>
        </w:rPr>
      </w:pPr>
      <w:r w:rsidRPr="00A866CB">
        <w:t xml:space="preserve">Les principaux équipements de </w:t>
      </w:r>
      <w:r w:rsidRPr="00A866CB">
        <w:rPr>
          <w:lang w:eastAsia="zh-CN"/>
        </w:rPr>
        <w:t>r</w:t>
      </w:r>
      <w:r w:rsidRPr="00A866CB">
        <w:t xml:space="preserve">adiocommunication </w:t>
      </w:r>
      <w:r w:rsidRPr="00A866CB">
        <w:rPr>
          <w:lang w:eastAsia="zh-CN"/>
        </w:rPr>
        <w:t xml:space="preserve">utilisés lors des jeux </w:t>
      </w:r>
      <w:r w:rsidRPr="00A866CB">
        <w:t>(</w:t>
      </w:r>
      <w:r>
        <w:t xml:space="preserve">tels que </w:t>
      </w:r>
      <w:r w:rsidRPr="00A866CB">
        <w:t>recomm</w:t>
      </w:r>
      <w:r>
        <w:t>andés par le comité d'organisation et le précédent hôte des jeux</w:t>
      </w:r>
      <w:r w:rsidRPr="00A866CB">
        <w:t>)</w:t>
      </w:r>
      <w:r w:rsidRPr="00A866CB">
        <w:rPr>
          <w:lang w:eastAsia="zh-CN"/>
        </w:rPr>
        <w:t xml:space="preserve"> sont énumérés dans le texte </w:t>
      </w:r>
      <w:r w:rsidR="007E1822">
        <w:rPr>
          <w:lang w:eastAsia="zh-CN"/>
        </w:rPr>
        <w:t>ci-après</w:t>
      </w:r>
      <w:r w:rsidRPr="00A866CB">
        <w:rPr>
          <w:lang w:eastAsia="zh-CN"/>
        </w:rPr>
        <w:t xml:space="preserve">. </w:t>
      </w:r>
    </w:p>
    <w:p w:rsidR="00C71B21" w:rsidRPr="00A866CB" w:rsidRDefault="00C71B21" w:rsidP="00107F2E">
      <w:pPr>
        <w:pStyle w:val="Note"/>
        <w:rPr>
          <w:lang w:eastAsia="zh-CN"/>
        </w:rPr>
      </w:pPr>
      <w:r w:rsidRPr="00A866CB">
        <w:rPr>
          <w:lang w:eastAsia="zh-CN"/>
        </w:rPr>
        <w:t xml:space="preserve">NOTE – Les sigles figurant dans les titres de paragraphe sont repris sur la </w:t>
      </w:r>
      <w:r w:rsidR="00DC75D9">
        <w:rPr>
          <w:lang w:eastAsia="zh-CN"/>
        </w:rPr>
        <w:t>Fig.</w:t>
      </w:r>
      <w:r w:rsidRPr="00A866CB">
        <w:rPr>
          <w:lang w:eastAsia="zh-CN"/>
        </w:rPr>
        <w:t> 1.3.</w:t>
      </w:r>
    </w:p>
    <w:p w:rsidR="00C71B21" w:rsidRPr="00A866CB" w:rsidRDefault="00C71B21" w:rsidP="00107F2E">
      <w:pPr>
        <w:pStyle w:val="Heading3"/>
      </w:pPr>
      <w:r w:rsidRPr="00A866CB">
        <w:t>2.2.1</w:t>
      </w:r>
      <w:r w:rsidRPr="00A866CB">
        <w:tab/>
        <w:t>Liaisons hyperfréquences fixes (FL)</w:t>
      </w:r>
    </w:p>
    <w:p w:rsidR="00C71B21" w:rsidRPr="00A866CB" w:rsidRDefault="00C71B21" w:rsidP="00107F2E">
      <w:r w:rsidRPr="00A866CB">
        <w:t xml:space="preserve">Ce type d'équipement est utilisé </w:t>
      </w:r>
      <w:r w:rsidRPr="00A866CB">
        <w:rPr>
          <w:lang w:eastAsia="zh-CN"/>
        </w:rPr>
        <w:t xml:space="preserve">entre deux points </w:t>
      </w:r>
      <w:r w:rsidRPr="00A866CB">
        <w:t>fixes pour la transmission de signaux vidéo, de signaux audio ou d'autres données.</w:t>
      </w:r>
    </w:p>
    <w:p w:rsidR="00C71B21" w:rsidRPr="00A866CB" w:rsidRDefault="00C71B21" w:rsidP="00107F2E">
      <w:pPr>
        <w:pStyle w:val="Heading3"/>
      </w:pPr>
      <w:r w:rsidRPr="00A866CB">
        <w:t>2.2.2</w:t>
      </w:r>
      <w:r w:rsidRPr="00A866CB">
        <w:tab/>
        <w:t>Liaisons hyperfréquences mobiles (ML)</w:t>
      </w:r>
    </w:p>
    <w:p w:rsidR="00C71B21" w:rsidRPr="00A866CB" w:rsidRDefault="00C71B21" w:rsidP="00107F2E">
      <w:r w:rsidRPr="00A866CB">
        <w:rPr>
          <w:lang w:eastAsia="zh-CN"/>
        </w:rPr>
        <w:t xml:space="preserve">Les terminaux </w:t>
      </w:r>
      <w:r w:rsidRPr="00A866CB">
        <w:t>sont situés à bord de véhicules, de navires ou d'hélicoptères. En règle générale, une liaison hyperfréquences mobile est utilisée pour des transmissions vidéo, et occupe une largeur de bande comprise entre 8 MHz et 30 MHz.</w:t>
      </w:r>
    </w:p>
    <w:p w:rsidR="00C71B21" w:rsidRPr="00A866CB" w:rsidRDefault="00C71B21" w:rsidP="00107F2E">
      <w:pPr>
        <w:pStyle w:val="Heading3"/>
      </w:pPr>
      <w:r w:rsidRPr="00A866CB">
        <w:lastRenderedPageBreak/>
        <w:t>2.2.3</w:t>
      </w:r>
      <w:r w:rsidRPr="00A866CB">
        <w:tab/>
        <w:t xml:space="preserve">Reportage d'actualités par satellite </w:t>
      </w:r>
      <w:r w:rsidRPr="00A866CB">
        <w:rPr>
          <w:lang w:eastAsia="zh-CN"/>
        </w:rPr>
        <w:t>(SNG)</w:t>
      </w:r>
    </w:p>
    <w:p w:rsidR="00C71B21" w:rsidRPr="00A866CB" w:rsidRDefault="00C71B21" w:rsidP="00107F2E">
      <w:pPr>
        <w:rPr>
          <w:lang w:eastAsia="zh-CN"/>
        </w:rPr>
      </w:pPr>
      <w:r w:rsidRPr="00A866CB">
        <w:rPr>
          <w:lang w:eastAsia="zh-CN"/>
        </w:rPr>
        <w:t xml:space="preserve">Un terminal SNG doit pouvoir être déployé rapidement, pour transmettre des images et le son associé ou des signaux radiophoniques, pour offrir une capacité de réception limitée pour faciliter le pointage de l'antenne et pour contrôler (lorsque c'est possible) les signaux transmis, et pour assurer des communications bidirectionnelles pour l'exploitation et la supervision. Une bonne coexistence est possible entre les équipements SNG et les autres utilisateurs de la bande Ku. </w:t>
      </w:r>
      <w:r w:rsidR="007E1822">
        <w:rPr>
          <w:lang w:eastAsia="zh-CN"/>
        </w:rPr>
        <w:t>En revanche</w:t>
      </w:r>
      <w:r w:rsidRPr="00A866CB">
        <w:rPr>
          <w:lang w:eastAsia="zh-CN"/>
        </w:rPr>
        <w:t>, il existe un risque de brouillage entre les équipements SNG dans la bande C et d'autres liaisons hyperfréquences, de sorte qu'une analyse est nécessaire dans ce cas.</w:t>
      </w:r>
    </w:p>
    <w:p w:rsidR="00C71B21" w:rsidRPr="00A866CB" w:rsidRDefault="00C71B21" w:rsidP="00107F2E">
      <w:pPr>
        <w:pStyle w:val="Heading3"/>
      </w:pPr>
      <w:r w:rsidRPr="00A866CB">
        <w:t>2.2.4</w:t>
      </w:r>
      <w:r w:rsidRPr="00A866CB">
        <w:tab/>
        <w:t>Systèmes de radiocommunications mobiles terrestres (LMRS)</w:t>
      </w:r>
    </w:p>
    <w:p w:rsidR="00C71B21" w:rsidRPr="00A866CB" w:rsidRDefault="00C71B21" w:rsidP="00107F2E">
      <w:pPr>
        <w:rPr>
          <w:lang w:eastAsia="zh-CN"/>
        </w:rPr>
      </w:pPr>
      <w:r w:rsidRPr="00A866CB">
        <w:rPr>
          <w:lang w:eastAsia="zh-CN"/>
        </w:rPr>
        <w:t xml:space="preserve">Un grand nombre d'utilisateurs </w:t>
      </w:r>
      <w:r w:rsidR="007E1822">
        <w:rPr>
          <w:lang w:eastAsia="zh-CN"/>
        </w:rPr>
        <w:t xml:space="preserve">emploient </w:t>
      </w:r>
      <w:r w:rsidRPr="00A866CB">
        <w:rPr>
          <w:lang w:eastAsia="zh-CN"/>
        </w:rPr>
        <w:t xml:space="preserve">des équipements portatifs ou </w:t>
      </w:r>
      <w:r w:rsidRPr="00A866CB">
        <w:t>portables pour communiquer</w:t>
      </w:r>
      <w:r w:rsidRPr="00A866CB">
        <w:rPr>
          <w:lang w:eastAsia="zh-CN"/>
        </w:rPr>
        <w:t>.</w:t>
      </w:r>
    </w:p>
    <w:p w:rsidR="00C71B21" w:rsidRPr="00A866CB" w:rsidRDefault="00C71B21" w:rsidP="00107F2E">
      <w:pPr>
        <w:pStyle w:val="Heading3"/>
      </w:pPr>
      <w:r w:rsidRPr="00A866CB">
        <w:t>2.2.5</w:t>
      </w:r>
      <w:r w:rsidRPr="00A866CB">
        <w:tab/>
        <w:t>Systèmes d'interphone (TBS)</w:t>
      </w:r>
    </w:p>
    <w:p w:rsidR="00C71B21" w:rsidRPr="00A866CB" w:rsidRDefault="00C71B21" w:rsidP="00107F2E">
      <w:pPr>
        <w:rPr>
          <w:lang w:eastAsia="zh-CN"/>
        </w:rPr>
      </w:pPr>
      <w:r w:rsidRPr="00A866CB">
        <w:rPr>
          <w:lang w:eastAsia="zh-CN"/>
        </w:rPr>
        <w:t xml:space="preserve">Ils sont principalement utilisés pour les </w:t>
      </w:r>
      <w:r w:rsidRPr="00A866CB">
        <w:t xml:space="preserve">communications entre le directeur des </w:t>
      </w:r>
      <w:r w:rsidRPr="00A866CB">
        <w:rPr>
          <w:lang w:eastAsia="zh-CN"/>
        </w:rPr>
        <w:t>activités</w:t>
      </w:r>
      <w:r w:rsidRPr="00A866CB">
        <w:t xml:space="preserve"> et ses employés (présentateurs, interviewers, cameramen, techniciens du son, techniciens de l'éclairage, ingénieurs, etc.). Les équipements </w:t>
      </w:r>
      <w:r w:rsidRPr="00A866CB">
        <w:rPr>
          <w:lang w:eastAsia="zh-CN"/>
        </w:rPr>
        <w:t xml:space="preserve">TBS fonctionnent en général dans la bande 403-470 MHz ou 137-167 MHz. Étant donné le grand nombre d'utilisateurs existants de systèmes TBS, les fréquences à utiliser lors des jeux olympiques doivent être planifiées avec soin en recourant à la base de données des stations radioélectriques. </w:t>
      </w:r>
    </w:p>
    <w:p w:rsidR="00C71B21" w:rsidRPr="00A866CB" w:rsidRDefault="00C71B21" w:rsidP="00107F2E">
      <w:pPr>
        <w:pStyle w:val="Heading3"/>
      </w:pPr>
      <w:r w:rsidRPr="00A866CB">
        <w:t>2.2.6</w:t>
      </w:r>
      <w:r w:rsidRPr="00A866CB">
        <w:tab/>
        <w:t>Terminaux radioélectriques bidirectionnels portatifs (HR)</w:t>
      </w:r>
    </w:p>
    <w:p w:rsidR="00C71B21" w:rsidRPr="00A866CB" w:rsidRDefault="00C71B21" w:rsidP="00107F2E">
      <w:pPr>
        <w:rPr>
          <w:lang w:eastAsia="zh-CN"/>
        </w:rPr>
      </w:pPr>
      <w:r w:rsidRPr="00A866CB">
        <w:rPr>
          <w:lang w:eastAsia="zh-CN"/>
        </w:rPr>
        <w:t xml:space="preserve">Souvent appelés </w:t>
      </w:r>
      <w:r w:rsidRPr="00A866CB">
        <w:t>talkies-walkies</w:t>
      </w:r>
      <w:r w:rsidRPr="00A866CB">
        <w:rPr>
          <w:lang w:eastAsia="zh-CN"/>
        </w:rPr>
        <w:t xml:space="preserve">, ils sont largement </w:t>
      </w:r>
      <w:r w:rsidR="007E1822">
        <w:rPr>
          <w:lang w:eastAsia="zh-CN"/>
        </w:rPr>
        <w:t xml:space="preserve">employés </w:t>
      </w:r>
      <w:r w:rsidRPr="00A866CB">
        <w:rPr>
          <w:lang w:eastAsia="zh-CN"/>
        </w:rPr>
        <w:t>par un grand nombre d'utilisateurs. Ils utilisent en partage les mêmes bandes que les équipements TBS.</w:t>
      </w:r>
    </w:p>
    <w:p w:rsidR="00C71B21" w:rsidRPr="00A866CB" w:rsidRDefault="00C71B21" w:rsidP="00107F2E">
      <w:pPr>
        <w:pStyle w:val="Heading3"/>
      </w:pPr>
      <w:r w:rsidRPr="00A866CB">
        <w:t>2.2.7</w:t>
      </w:r>
      <w:r w:rsidRPr="00A866CB">
        <w:tab/>
        <w:t>Caméras sans cordon (CC)</w:t>
      </w:r>
    </w:p>
    <w:p w:rsidR="00C71B21" w:rsidRPr="00A866CB" w:rsidRDefault="00C71B21" w:rsidP="00107F2E">
      <w:pPr>
        <w:rPr>
          <w:lang w:eastAsia="zh-CN"/>
        </w:rPr>
      </w:pPr>
      <w:r w:rsidRPr="00A866CB">
        <w:rPr>
          <w:lang w:eastAsia="zh-CN"/>
        </w:rPr>
        <w:t xml:space="preserve">Il s'agit d'un </w:t>
      </w:r>
      <w:r w:rsidRPr="00A866CB">
        <w:t>type de cam</w:t>
      </w:r>
      <w:r>
        <w:t>é</w:t>
      </w:r>
      <w:r w:rsidRPr="00A866CB">
        <w:t>scope capable d'acquérir des signaux vidéo et audio de haute qualité et de les transmettre sur une courte distance (pas plus de 500 mètres). Les caméras sans cordon sont portatives ou transportées selon d'autres moyens et sont composées de circuits de transmission, d'une batterie et d'une antenne.</w:t>
      </w:r>
      <w:r w:rsidRPr="00A866CB">
        <w:rPr>
          <w:lang w:eastAsia="zh-CN"/>
        </w:rPr>
        <w:t xml:space="preserve"> Elles fonctionnent généralement entre 2,0 et 2,7 GHz, avec une largeur de bande comprise entre 8 MHz et 20 MHz.</w:t>
      </w:r>
    </w:p>
    <w:p w:rsidR="00C71B21" w:rsidRPr="00A866CB" w:rsidRDefault="00C71B21" w:rsidP="00107F2E">
      <w:pPr>
        <w:pStyle w:val="Heading3"/>
      </w:pPr>
      <w:r w:rsidRPr="00A866CB">
        <w:t>2.2.8</w:t>
      </w:r>
      <w:r w:rsidRPr="00A866CB">
        <w:tab/>
        <w:t>Microphones sans fil (WM)</w:t>
      </w:r>
    </w:p>
    <w:p w:rsidR="00C71B21" w:rsidRPr="00A866CB" w:rsidRDefault="00C71B21" w:rsidP="00107F2E">
      <w:pPr>
        <w:rPr>
          <w:lang w:eastAsia="zh-CN"/>
        </w:rPr>
      </w:pPr>
      <w:r w:rsidRPr="00A866CB">
        <w:rPr>
          <w:lang w:eastAsia="zh-CN"/>
        </w:rPr>
        <w:t xml:space="preserve">Il s'agit des microphones professionnels portatifs ou portés près du corps avec émetteur intégré ou porté près du corps. Pratiques pour les interprètes </w:t>
      </w:r>
      <w:r w:rsidRPr="00A866CB">
        <w:t xml:space="preserve">et les </w:t>
      </w:r>
      <w:r w:rsidR="007E1822">
        <w:t>reporters</w:t>
      </w:r>
      <w:r w:rsidRPr="00A866CB">
        <w:rPr>
          <w:lang w:eastAsia="zh-CN"/>
        </w:rPr>
        <w:t>, les microphones sans fil ont largement été utilisés pendant les conférences de presse</w:t>
      </w:r>
      <w:r w:rsidRPr="00A866CB">
        <w:t>.</w:t>
      </w:r>
      <w:r w:rsidRPr="00A866CB">
        <w:rPr>
          <w:lang w:eastAsia="zh-CN"/>
        </w:rPr>
        <w:t xml:space="preserve"> Les microphones sans fil occupent généralement une largeur de bande de 120 kHz, et parfois une largeur de bande de 180 kHz. La puissance de ce type d'équipement est très faible (30-50 mW), d'où une certaine facilité de réutilisation des fréquences. </w:t>
      </w:r>
    </w:p>
    <w:p w:rsidR="00C71B21" w:rsidRPr="00A866CB" w:rsidRDefault="00C71B21" w:rsidP="00107F2E">
      <w:pPr>
        <w:pStyle w:val="Heading3"/>
      </w:pPr>
      <w:r w:rsidRPr="00A866CB">
        <w:t>2.2.9</w:t>
      </w:r>
      <w:r w:rsidRPr="00A866CB">
        <w:tab/>
        <w:t>Équipements de télécommande</w:t>
      </w:r>
    </w:p>
    <w:p w:rsidR="00C71B21" w:rsidRPr="00A866CB" w:rsidRDefault="00C71B21" w:rsidP="00107F2E">
      <w:pPr>
        <w:rPr>
          <w:lang w:eastAsia="zh-CN"/>
        </w:rPr>
      </w:pPr>
      <w:r w:rsidRPr="00A866CB">
        <w:rPr>
          <w:lang w:eastAsia="zh-CN"/>
        </w:rPr>
        <w:t xml:space="preserve">Fonctionnant dans la bande 403-470 MHz, des équipements de télémesure et de télécommande ont été utilisés </w:t>
      </w:r>
      <w:r w:rsidRPr="00A866CB">
        <w:t>pour commander les caméras sans cordon</w:t>
      </w:r>
      <w:r w:rsidRPr="00A866CB">
        <w:rPr>
          <w:lang w:eastAsia="zh-CN"/>
        </w:rPr>
        <w:t>, les véhicules,</w:t>
      </w:r>
      <w:r w:rsidRPr="00A866CB">
        <w:t xml:space="preserve"> ou les équipements de chronométrage et de calcul des points</w:t>
      </w:r>
      <w:r w:rsidRPr="00A866CB">
        <w:rPr>
          <w:lang w:eastAsia="zh-CN"/>
        </w:rPr>
        <w:t>. Ce sont des équipements fondamentaux qui ont fonctionné dans la bande la plus utilisée et il a fallu accorder une attention particulière à leur coexistence avec les autres équipements.</w:t>
      </w:r>
    </w:p>
    <w:p w:rsidR="00C71B21" w:rsidRPr="00A866CB" w:rsidRDefault="00C71B21" w:rsidP="00107F2E">
      <w:pPr>
        <w:pStyle w:val="Heading3"/>
      </w:pPr>
      <w:r w:rsidRPr="00A866CB">
        <w:lastRenderedPageBreak/>
        <w:t>2.2.10</w:t>
      </w:r>
      <w:r w:rsidRPr="00A866CB">
        <w:tab/>
        <w:t>Réseau local sans fil (WLAN)</w:t>
      </w:r>
    </w:p>
    <w:p w:rsidR="00C71B21" w:rsidRPr="00A866CB" w:rsidRDefault="00C71B21" w:rsidP="00107F2E">
      <w:pPr>
        <w:rPr>
          <w:lang w:eastAsia="zh-CN"/>
        </w:rPr>
      </w:pPr>
      <w:r w:rsidRPr="00A866CB">
        <w:t>Au total</w:t>
      </w:r>
      <w:r w:rsidRPr="00A866CB">
        <w:rPr>
          <w:lang w:eastAsia="zh-CN"/>
        </w:rPr>
        <w:t>, 16 canaux ont été mis à disposition sur les sites, dans les hôtels liés aux jeux olympiques et dans les centres opérationnels. Huit de ces canaux dans la bande 5 150-5 350 MHz étaient  temporaires, et ont été mis en service pour répondre à la demande des utilisateurs.</w:t>
      </w:r>
    </w:p>
    <w:p w:rsidR="00C71B21" w:rsidRPr="00A866CB" w:rsidRDefault="00C71B21" w:rsidP="00107F2E">
      <w:pPr>
        <w:pStyle w:val="Heading3"/>
      </w:pPr>
      <w:r w:rsidRPr="00A866CB">
        <w:t>2.2.11</w:t>
      </w:r>
      <w:r w:rsidRPr="00A866CB">
        <w:tab/>
        <w:t>Oreillette (IEMS)</w:t>
      </w:r>
    </w:p>
    <w:p w:rsidR="00C71B21" w:rsidRPr="00A866CB" w:rsidRDefault="00C71B21" w:rsidP="00107F2E">
      <w:r w:rsidRPr="00A866CB">
        <w:t>Une oreillette est un mini-équipement de réception utilisé pour suivre des communications audio entre différentes personnes.</w:t>
      </w:r>
      <w:r w:rsidRPr="00A866CB">
        <w:rPr>
          <w:lang w:eastAsia="zh-CN"/>
        </w:rPr>
        <w:t xml:space="preserve"> Les oreillettes occupent généralement une largeur de bande de 125 kHz, et parfois une largeur de bande de 200 kHz</w:t>
      </w:r>
      <w:r w:rsidR="007E1822">
        <w:rPr>
          <w:lang w:eastAsia="zh-CN"/>
        </w:rPr>
        <w:t>, et reçoivent des signaux transmis</w:t>
      </w:r>
      <w:r w:rsidRPr="00A866CB">
        <w:rPr>
          <w:lang w:eastAsia="zh-CN"/>
        </w:rPr>
        <w:t xml:space="preserve"> approximativement dans la bande 520-860 MHz.</w:t>
      </w:r>
    </w:p>
    <w:p w:rsidR="00C71B21" w:rsidRPr="00A866CB" w:rsidRDefault="00C71B21" w:rsidP="00107F2E">
      <w:pPr>
        <w:pStyle w:val="Heading2"/>
      </w:pPr>
      <w:r w:rsidRPr="00A866CB">
        <w:t>2.3</w:t>
      </w:r>
      <w:r w:rsidRPr="00A866CB">
        <w:tab/>
        <w:t xml:space="preserve">Trois phases pour la gestion et le contrôle du spectre avant et pendant les jeux </w:t>
      </w:r>
    </w:p>
    <w:p w:rsidR="00C71B21" w:rsidRPr="00A866CB" w:rsidRDefault="00C71B21" w:rsidP="00107F2E">
      <w:r w:rsidRPr="00A866CB">
        <w:rPr>
          <w:lang w:eastAsia="zh-CN"/>
        </w:rPr>
        <w:t>Pour les jeux olympiques de Beijing en 2008, on a distingué trois phases principales pour la gestion et le contrôle du spectre</w:t>
      </w:r>
      <w:r w:rsidRPr="00A866CB">
        <w:t xml:space="preserve">, </w:t>
      </w:r>
      <w:r w:rsidRPr="00A866CB">
        <w:rPr>
          <w:lang w:eastAsia="zh-CN"/>
        </w:rPr>
        <w:t xml:space="preserve">à savoir la préparation en amont, juste avant les jeux, et pendant les jeux, </w:t>
      </w:r>
      <w:r w:rsidRPr="00A866CB">
        <w:t>chacune avec des priorités différentes.</w:t>
      </w:r>
    </w:p>
    <w:p w:rsidR="00C71B21" w:rsidRPr="00A866CB" w:rsidRDefault="00C71B21" w:rsidP="00107F2E">
      <w:pPr>
        <w:rPr>
          <w:b/>
          <w:bCs/>
        </w:rPr>
      </w:pPr>
      <w:r w:rsidRPr="00A866CB">
        <w:rPr>
          <w:b/>
          <w:bCs/>
        </w:rPr>
        <w:t>2.3.1</w:t>
      </w:r>
      <w:r w:rsidRPr="00A866CB">
        <w:tab/>
        <w:t>La préparation en amont (avant la fin décembre 2006). Pendant cette période, un certain nombre d'activités préparatoires ont été menées, en particulier:</w:t>
      </w:r>
    </w:p>
    <w:p w:rsidR="00C71B21" w:rsidRPr="00A866CB" w:rsidRDefault="00C71B21" w:rsidP="00107F2E">
      <w:pPr>
        <w:pStyle w:val="enumlev1"/>
      </w:pPr>
      <w:r w:rsidRPr="00A866CB">
        <w:t>−</w:t>
      </w:r>
      <w:r w:rsidRPr="00A866CB">
        <w:tab/>
        <w:t xml:space="preserve">une étude </w:t>
      </w:r>
      <w:r w:rsidR="0004518C">
        <w:t xml:space="preserve">des besoins </w:t>
      </w:r>
      <w:r w:rsidRPr="00A866CB">
        <w:t>potentiel</w:t>
      </w:r>
      <w:r w:rsidR="0004518C">
        <w:t>s</w:t>
      </w:r>
      <w:r w:rsidRPr="00A866CB">
        <w:t xml:space="preserve"> de ressources en fréquences;</w:t>
      </w:r>
    </w:p>
    <w:p w:rsidR="00C71B21" w:rsidRPr="00A866CB" w:rsidRDefault="00C71B21" w:rsidP="00107F2E">
      <w:pPr>
        <w:pStyle w:val="enumlev1"/>
      </w:pPr>
      <w:r w:rsidRPr="00A866CB">
        <w:t>−</w:t>
      </w:r>
      <w:r w:rsidRPr="00A866CB">
        <w:tab/>
        <w:t>certaines études préliminaires pour analyser la compatibilité électromagnétique;</w:t>
      </w:r>
    </w:p>
    <w:p w:rsidR="00C71B21" w:rsidRPr="00A866CB" w:rsidRDefault="00C71B21" w:rsidP="00107F2E">
      <w:pPr>
        <w:pStyle w:val="enumlev1"/>
      </w:pPr>
      <w:r w:rsidRPr="00A866CB">
        <w:t>−</w:t>
      </w:r>
      <w:r w:rsidRPr="00A866CB">
        <w:tab/>
        <w:t>l'amélioration et l'intégration des installations de contrôle du spectre;</w:t>
      </w:r>
    </w:p>
    <w:p w:rsidR="00C71B21" w:rsidRPr="00A866CB" w:rsidRDefault="00C71B21" w:rsidP="00107F2E">
      <w:pPr>
        <w:pStyle w:val="enumlev1"/>
      </w:pPr>
      <w:r w:rsidRPr="00A866CB">
        <w:t>−</w:t>
      </w:r>
      <w:r w:rsidRPr="00A866CB">
        <w:tab/>
        <w:t>la conception du site web pour les demandes de fréquences;</w:t>
      </w:r>
    </w:p>
    <w:p w:rsidR="00C71B21" w:rsidRPr="00A866CB" w:rsidRDefault="00C71B21" w:rsidP="00107F2E">
      <w:pPr>
        <w:pStyle w:val="enumlev1"/>
      </w:pPr>
      <w:r w:rsidRPr="00A866CB">
        <w:t>−</w:t>
      </w:r>
      <w:r w:rsidRPr="00A866CB">
        <w:tab/>
        <w:t>le début de la formulation de tous les types de plans de travail et de procédures.</w:t>
      </w:r>
    </w:p>
    <w:p w:rsidR="00C71B21" w:rsidRPr="00A866CB" w:rsidRDefault="00C71B21" w:rsidP="00107F2E">
      <w:pPr>
        <w:rPr>
          <w:b/>
          <w:bCs/>
        </w:rPr>
      </w:pPr>
      <w:r w:rsidRPr="00A866CB">
        <w:rPr>
          <w:b/>
          <w:bCs/>
        </w:rPr>
        <w:t>2.3.2</w:t>
      </w:r>
      <w:r w:rsidRPr="00A866CB">
        <w:tab/>
        <w:t>Juste avant les jeux (entre janvier 2007 et juillet 2008). Cette période a été la plus chargée et s'est avérée être la plus importante pour la réussite de la phase suivante.</w:t>
      </w:r>
    </w:p>
    <w:p w:rsidR="00C71B21" w:rsidRPr="00A866CB" w:rsidRDefault="00C71B21" w:rsidP="00107F2E">
      <w:pPr>
        <w:pStyle w:val="enumlev1"/>
      </w:pPr>
      <w:r w:rsidRPr="00A866CB">
        <w:t>−</w:t>
      </w:r>
      <w:r w:rsidRPr="00A866CB">
        <w:tab/>
        <w:t>lancement du site web pour les demandes de fréquences;</w:t>
      </w:r>
    </w:p>
    <w:p w:rsidR="00C71B21" w:rsidRPr="00A866CB" w:rsidRDefault="00C71B21" w:rsidP="00107F2E">
      <w:pPr>
        <w:pStyle w:val="enumlev1"/>
      </w:pPr>
      <w:r w:rsidRPr="00A866CB">
        <w:t>−</w:t>
      </w:r>
      <w:r w:rsidRPr="00A866CB">
        <w:tab/>
        <w:t>planification et assignation des fréquences;</w:t>
      </w:r>
    </w:p>
    <w:p w:rsidR="00C71B21" w:rsidRPr="00A866CB" w:rsidRDefault="00C71B21" w:rsidP="00107F2E">
      <w:pPr>
        <w:pStyle w:val="enumlev1"/>
      </w:pPr>
      <w:r w:rsidRPr="00A866CB">
        <w:t>−</w:t>
      </w:r>
      <w:r w:rsidRPr="00A866CB">
        <w:tab/>
      </w:r>
      <w:r>
        <w:t>amélioration de</w:t>
      </w:r>
      <w:r w:rsidRPr="00A866CB">
        <w:t>s</w:t>
      </w:r>
      <w:r>
        <w:t xml:space="preserve"> </w:t>
      </w:r>
      <w:r w:rsidRPr="00A866CB">
        <w:t>procédures de contrôle du spectre et de test des équipements;</w:t>
      </w:r>
    </w:p>
    <w:p w:rsidR="00C71B21" w:rsidRPr="00A866CB" w:rsidRDefault="00C71B21" w:rsidP="00FF747C">
      <w:pPr>
        <w:pStyle w:val="enumlev1"/>
      </w:pPr>
      <w:r w:rsidRPr="00A866CB">
        <w:t>−</w:t>
      </w:r>
      <w:r w:rsidRPr="00A866CB">
        <w:tab/>
        <w:t xml:space="preserve">contrôle du </w:t>
      </w:r>
      <w:r w:rsidR="00FF747C">
        <w:t>«</w:t>
      </w:r>
      <w:r w:rsidRPr="00A866CB">
        <w:t xml:space="preserve">spectre </w:t>
      </w:r>
      <w:r w:rsidR="0004518C">
        <w:t>de base</w:t>
      </w:r>
      <w:r w:rsidR="00FF747C">
        <w:t>»</w:t>
      </w:r>
      <w:r w:rsidRPr="00A866CB">
        <w:t xml:space="preserve"> sur les sites;</w:t>
      </w:r>
    </w:p>
    <w:p w:rsidR="00C71B21" w:rsidRPr="00A866CB" w:rsidRDefault="00C71B21" w:rsidP="00107F2E">
      <w:pPr>
        <w:pStyle w:val="enumlev1"/>
      </w:pPr>
      <w:r w:rsidRPr="00A866CB">
        <w:t>−</w:t>
      </w:r>
      <w:r w:rsidRPr="00A866CB">
        <w:tab/>
        <w:t>formation technique;</w:t>
      </w:r>
    </w:p>
    <w:p w:rsidR="00C71B21" w:rsidRPr="00A866CB" w:rsidRDefault="00C71B21" w:rsidP="00107F2E">
      <w:pPr>
        <w:pStyle w:val="enumlev1"/>
      </w:pPr>
      <w:r w:rsidRPr="00A866CB">
        <w:t>−</w:t>
      </w:r>
      <w:r w:rsidRPr="00A866CB">
        <w:tab/>
        <w:t xml:space="preserve">entraînement et répétitions </w:t>
      </w:r>
      <w:r w:rsidRPr="00A866CB">
        <w:rPr>
          <w:lang w:eastAsia="zh-CN"/>
        </w:rPr>
        <w:t>(en particulier pendant les événements tests Gook Luck de Beijing).</w:t>
      </w:r>
    </w:p>
    <w:p w:rsidR="00C71B21" w:rsidRPr="00A866CB" w:rsidRDefault="00C71B21" w:rsidP="00107F2E">
      <w:pPr>
        <w:pStyle w:val="Heading3"/>
        <w:rPr>
          <w:b w:val="0"/>
          <w:bCs/>
        </w:rPr>
      </w:pPr>
      <w:r w:rsidRPr="00A866CB">
        <w:t>2.3.3</w:t>
      </w:r>
      <w:r w:rsidRPr="00A866CB">
        <w:rPr>
          <w:b w:val="0"/>
        </w:rPr>
        <w:tab/>
        <w:t>Pendant les jeux (entre juillet 2008 et septembre 2008)</w:t>
      </w:r>
    </w:p>
    <w:p w:rsidR="00C71B21" w:rsidRPr="00A866CB" w:rsidRDefault="00C71B21" w:rsidP="00107F2E">
      <w:pPr>
        <w:pStyle w:val="enumlev1"/>
      </w:pPr>
      <w:r w:rsidRPr="00A866CB">
        <w:t>−</w:t>
      </w:r>
      <w:r w:rsidRPr="00A866CB">
        <w:tab/>
        <w:t>contrôle du spectre;</w:t>
      </w:r>
    </w:p>
    <w:p w:rsidR="00C71B21" w:rsidRPr="00A866CB" w:rsidRDefault="00C71B21" w:rsidP="00107F2E">
      <w:pPr>
        <w:pStyle w:val="enumlev1"/>
      </w:pPr>
      <w:r w:rsidRPr="00A866CB">
        <w:t>−</w:t>
      </w:r>
      <w:r w:rsidRPr="00A866CB">
        <w:tab/>
        <w:t>test des équipements;</w:t>
      </w:r>
    </w:p>
    <w:p w:rsidR="00C71B21" w:rsidRPr="00A866CB" w:rsidRDefault="00C71B21" w:rsidP="00107F2E">
      <w:pPr>
        <w:pStyle w:val="enumlev1"/>
      </w:pPr>
      <w:r w:rsidRPr="00A866CB">
        <w:t>−</w:t>
      </w:r>
      <w:r w:rsidRPr="00A866CB">
        <w:tab/>
        <w:t>urgences concernant les brouillages radioélectriques imprévus.</w:t>
      </w:r>
    </w:p>
    <w:p w:rsidR="00C71B21" w:rsidRPr="00A866CB" w:rsidRDefault="00C71B21" w:rsidP="00107F2E">
      <w:pPr>
        <w:pStyle w:val="Heading1"/>
      </w:pPr>
      <w:r w:rsidRPr="00A866CB">
        <w:t>3</w:t>
      </w:r>
      <w:r w:rsidRPr="00A866CB">
        <w:tab/>
        <w:t xml:space="preserve">Gestion du spectre </w:t>
      </w:r>
    </w:p>
    <w:p w:rsidR="00C71B21" w:rsidRPr="00A866CB" w:rsidRDefault="00C71B21" w:rsidP="00107F2E">
      <w:pPr>
        <w:pStyle w:val="Heading2"/>
      </w:pPr>
      <w:r w:rsidRPr="00A866CB">
        <w:t>3.1</w:t>
      </w:r>
      <w:r w:rsidRPr="00A866CB">
        <w:tab/>
      </w:r>
      <w:r w:rsidR="0004518C">
        <w:t xml:space="preserve">Enquête </w:t>
      </w:r>
      <w:r w:rsidRPr="00A866CB">
        <w:t xml:space="preserve">et analyse des besoins de fréquences </w:t>
      </w:r>
    </w:p>
    <w:p w:rsidR="00C71B21" w:rsidRPr="00A866CB" w:rsidRDefault="00C71B21" w:rsidP="00107F2E">
      <w:r w:rsidRPr="00A866CB">
        <w:t xml:space="preserve">La collecte des besoins de fréquences des utilisateurs nationaux et étrangers a été effectuée par correspondance ou lors de réunions, et a été achevée 18 mois avant les jeux. L'équipe de gestion du spectre a également rendu visite à ses homologues des jeux de 2000 et de 2004, respectivement à </w:t>
      </w:r>
      <w:r w:rsidRPr="00A866CB">
        <w:lastRenderedPageBreak/>
        <w:t>Sidney et à Athènes. Après avoir pris connaissance des situations précédentes, l'équipe a estimé que les besoins de fréquences pourraient grimper de 30% par rapport aux jeux d'Athènes.</w:t>
      </w:r>
    </w:p>
    <w:p w:rsidR="00C71B21" w:rsidRPr="00A866CB" w:rsidRDefault="00C71B21" w:rsidP="00107F2E">
      <w:pPr>
        <w:pStyle w:val="Heading2"/>
      </w:pPr>
      <w:r w:rsidRPr="00A866CB">
        <w:t>3.2</w:t>
      </w:r>
      <w:r w:rsidRPr="00A866CB">
        <w:tab/>
        <w:t xml:space="preserve">Collecte de la ressource en fréquences </w:t>
      </w:r>
    </w:p>
    <w:p w:rsidR="00C71B21" w:rsidRPr="00A866CB" w:rsidRDefault="00C71B21" w:rsidP="00107F2E">
      <w:pPr>
        <w:pStyle w:val="enumlev1"/>
      </w:pPr>
      <w:r w:rsidRPr="00A866CB">
        <w:t>−</w:t>
      </w:r>
      <w:r w:rsidRPr="00A866CB">
        <w:tab/>
        <w:t>Les bandes non planifiées ont été mises à disposition temporairement. (Par exemple, il a été autorisé temporairement d'utiliser la bande 5,15-5,35 GHz pour les réseaux WLAN pendant les jeux.)</w:t>
      </w:r>
    </w:p>
    <w:p w:rsidR="00C71B21" w:rsidRPr="00A866CB" w:rsidRDefault="00C71B21" w:rsidP="00107F2E">
      <w:pPr>
        <w:pStyle w:val="enumlev1"/>
      </w:pPr>
      <w:r w:rsidRPr="00A866CB">
        <w:t>−</w:t>
      </w:r>
      <w:r w:rsidRPr="00A866CB">
        <w:tab/>
        <w:t>Les profils des stations radioélectriques ont été examinés avec soin et les fréquences inutilisées ou utilisées illégalement ont été retirées.</w:t>
      </w:r>
    </w:p>
    <w:p w:rsidR="00C71B21" w:rsidRPr="00A866CB" w:rsidRDefault="00C71B21" w:rsidP="00FF747C">
      <w:pPr>
        <w:pStyle w:val="enumlev1"/>
      </w:pPr>
      <w:r w:rsidRPr="00A866CB">
        <w:t>−</w:t>
      </w:r>
      <w:r w:rsidRPr="00A866CB">
        <w:tab/>
        <w:t xml:space="preserve">Des réunions de coordination des fréquences ont eu lieu avec l'administration de radiodiffusion et certains opérateurs. (Par exemple, un grand nombre de fréquences ont été </w:t>
      </w:r>
      <w:r w:rsidR="00FF747C">
        <w:t>«</w:t>
      </w:r>
      <w:r w:rsidRPr="00A866CB">
        <w:t>empruntées</w:t>
      </w:r>
      <w:r w:rsidR="00FF747C">
        <w:t>»</w:t>
      </w:r>
      <w:r w:rsidRPr="00A866CB">
        <w:t xml:space="preserve"> auprès de l'administration de radiodiffusion locale de Beijing pour les microphones sans fil.)</w:t>
      </w:r>
    </w:p>
    <w:p w:rsidR="00C71B21" w:rsidRPr="00A866CB" w:rsidRDefault="00C71B21" w:rsidP="00107F2E">
      <w:pPr>
        <w:pStyle w:val="Heading2"/>
      </w:pPr>
      <w:r w:rsidRPr="00A866CB">
        <w:t>3.3</w:t>
      </w:r>
      <w:r w:rsidRPr="00A866CB">
        <w:tab/>
        <w:t>Demandes de fréquences</w:t>
      </w:r>
    </w:p>
    <w:p w:rsidR="00C71B21" w:rsidRPr="00A866CB" w:rsidRDefault="00C71B21" w:rsidP="00107F2E">
      <w:r w:rsidRPr="00A866CB">
        <w:t xml:space="preserve">Un site web dédié aux demandes de fréquences pour les jeux a été lancé. Il s'est avéré être un outil utile </w:t>
      </w:r>
      <w:r w:rsidRPr="00A866CB">
        <w:rPr>
          <w:lang w:eastAsia="zh-CN"/>
        </w:rPr>
        <w:t>à la fois pour la gestion du spectre et pour les utilisateurs</w:t>
      </w:r>
      <w:r w:rsidRPr="00A866CB">
        <w:t>. Le traitement automatisé des demandes a permis de réduire la charge de travail.</w:t>
      </w:r>
    </w:p>
    <w:p w:rsidR="00C71B21" w:rsidRPr="00A866CB" w:rsidRDefault="00C71B21" w:rsidP="00107F2E">
      <w:pPr>
        <w:pStyle w:val="FigureNo"/>
      </w:pPr>
      <w:r w:rsidRPr="00A866CB">
        <w:lastRenderedPageBreak/>
        <w:t>Figure 1.1</w:t>
      </w:r>
    </w:p>
    <w:p w:rsidR="00C71B21" w:rsidRPr="00A866CB" w:rsidRDefault="00C71B21" w:rsidP="00107F2E">
      <w:pPr>
        <w:pStyle w:val="Figuretitle"/>
      </w:pPr>
      <w:r w:rsidRPr="00A866CB">
        <w:t xml:space="preserve">Page d'accueil du site web pour les demandes de fréquences </w:t>
      </w:r>
    </w:p>
    <w:p w:rsidR="0004518C" w:rsidRPr="0004518C" w:rsidRDefault="00C71B21" w:rsidP="00107F2E">
      <w:pPr>
        <w:pStyle w:val="Figure"/>
      </w:pPr>
      <w:r w:rsidRPr="00A866CB">
        <w:rPr>
          <w:noProof/>
          <w:lang w:val="en-US" w:eastAsia="zh-CN"/>
        </w:rPr>
        <w:drawing>
          <wp:inline distT="0" distB="0" distL="0" distR="0" wp14:anchorId="6AF447D8" wp14:editId="38752A7F">
            <wp:extent cx="5962650" cy="527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5276850"/>
                    </a:xfrm>
                    <a:prstGeom prst="rect">
                      <a:avLst/>
                    </a:prstGeom>
                    <a:noFill/>
                    <a:ln>
                      <a:noFill/>
                    </a:ln>
                  </pic:spPr>
                </pic:pic>
              </a:graphicData>
            </a:graphic>
          </wp:inline>
        </w:drawing>
      </w:r>
    </w:p>
    <w:p w:rsidR="00C71B21" w:rsidRPr="00A866CB" w:rsidRDefault="00C71B21" w:rsidP="00107F2E">
      <w:r w:rsidRPr="00A866CB">
        <w:t>Pour les utilisateurs de fréquences importants tels que Beijing Olympic Broadcasting (BOB</w:t>
      </w:r>
      <w:r w:rsidRPr="00A866CB">
        <w:rPr>
          <w:lang w:eastAsia="zh-CN"/>
        </w:rPr>
        <w:t>)</w:t>
      </w:r>
      <w:r w:rsidRPr="00A866CB">
        <w:t>, qui ont demandé un grand nombre de fréquences, il a été possible de traiter leurs demandes par lots.</w:t>
      </w:r>
    </w:p>
    <w:p w:rsidR="00C71B21" w:rsidRPr="00A866CB" w:rsidRDefault="00C71B21" w:rsidP="00107F2E">
      <w:r w:rsidRPr="00A866CB">
        <w:rPr>
          <w:lang w:eastAsia="zh-CN"/>
        </w:rPr>
        <w:t xml:space="preserve">Les corrections répétées des demandes entraînent une forte pression sur les gestionnaires du spectre. </w:t>
      </w:r>
      <w:r w:rsidRPr="00A866CB">
        <w:t xml:space="preserve">Afin de réduire le nombre de demandes ne remplissant pas les conditions requises </w:t>
      </w:r>
      <w:r w:rsidRPr="00A866CB">
        <w:rPr>
          <w:lang w:eastAsia="zh-CN"/>
        </w:rPr>
        <w:t xml:space="preserve">et de </w:t>
      </w:r>
      <w:r w:rsidRPr="00A866CB">
        <w:t xml:space="preserve">diminuer la pression, il est important pour les gestionnaires du spectre </w:t>
      </w:r>
      <w:r w:rsidR="0004518C">
        <w:t xml:space="preserve">de bien </w:t>
      </w:r>
      <w:r w:rsidRPr="00A866CB">
        <w:t>communi</w:t>
      </w:r>
      <w:r w:rsidR="0004518C">
        <w:t>quer</w:t>
      </w:r>
      <w:r w:rsidRPr="00A866CB">
        <w:t xml:space="preserve"> avec les utilisateurs des équipements radioélectriques, ce qui permet, d'une part, de bien comprendre les besoins des utilisateurs et, d'autre part, d'informer les utilisateurs que les fréquences disponibles sont peu nombreuses et de leur indiquer quelles fréquences ils peuvent demander. En outre, les gestionnaires du spectre </w:t>
      </w:r>
      <w:r w:rsidR="0004518C">
        <w:t xml:space="preserve">peuvent aussi donner des conseils à l'utilisateur concernant le </w:t>
      </w:r>
      <w:r w:rsidRPr="00A866CB">
        <w:t xml:space="preserve">type d'équipement, afin de diminuer les </w:t>
      </w:r>
      <w:r w:rsidRPr="00A866CB">
        <w:rPr>
          <w:lang w:eastAsia="zh-CN"/>
        </w:rPr>
        <w:t>corrections à apporter aux demandes</w:t>
      </w:r>
      <w:r w:rsidRPr="00A866CB">
        <w:t xml:space="preserve">. </w:t>
      </w:r>
    </w:p>
    <w:p w:rsidR="00C71B21" w:rsidRPr="00A866CB" w:rsidRDefault="00C71B21" w:rsidP="00BB01AE">
      <w:r w:rsidRPr="00A866CB">
        <w:t>Il ressort de la Fig</w:t>
      </w:r>
      <w:r w:rsidR="00BB01AE">
        <w:t>.</w:t>
      </w:r>
      <w:r w:rsidRPr="00A866CB">
        <w:t> 1.2 que les demandes de fréquences ont été les plus nombreuses en décembre</w:t>
      </w:r>
      <w:r w:rsidR="0004518C">
        <w:t> </w:t>
      </w:r>
      <w:r w:rsidRPr="00A866CB">
        <w:t xml:space="preserve">2007, soit </w:t>
      </w:r>
      <w:r w:rsidRPr="00A866CB">
        <w:rPr>
          <w:lang w:eastAsia="zh-CN"/>
        </w:rPr>
        <w:t>8 mois avant les jeux</w:t>
      </w:r>
      <w:r w:rsidRPr="00A866CB">
        <w:t>.</w:t>
      </w:r>
    </w:p>
    <w:p w:rsidR="00C71B21" w:rsidRPr="00A866CB" w:rsidRDefault="00C71B21" w:rsidP="00107F2E">
      <w:pPr>
        <w:pStyle w:val="FigureNo"/>
      </w:pPr>
      <w:r w:rsidRPr="00A866CB">
        <w:lastRenderedPageBreak/>
        <w:t>Figure 1.2</w:t>
      </w:r>
    </w:p>
    <w:p w:rsidR="00C71B21" w:rsidRPr="00A866CB" w:rsidRDefault="00C71B21" w:rsidP="00107F2E">
      <w:pPr>
        <w:pStyle w:val="Figuretitle"/>
        <w:rPr>
          <w:lang w:eastAsia="zh-CN"/>
        </w:rPr>
      </w:pPr>
      <w:r w:rsidRPr="00A866CB">
        <w:t xml:space="preserve">Volume de demandes de fréquences radioélectriques </w:t>
      </w:r>
    </w:p>
    <w:p w:rsidR="00C71B21" w:rsidRPr="00A866CB" w:rsidRDefault="00C13F38" w:rsidP="00107F2E">
      <w:pPr>
        <w:pStyle w:val="Figure"/>
        <w:rPr>
          <w:lang w:eastAsia="zh-CN"/>
        </w:rPr>
      </w:pPr>
      <w:r>
        <w:rPr>
          <w:noProof/>
          <w:lang w:val="en-US" w:eastAsia="zh-CN"/>
        </w:rPr>
        <mc:AlternateContent>
          <mc:Choice Requires="wpc">
            <w:drawing>
              <wp:inline distT="0" distB="0" distL="0" distR="0">
                <wp:extent cx="6261100" cy="2784475"/>
                <wp:effectExtent l="0" t="0" r="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Rectangle 6"/>
                        <wps:cNvSpPr>
                          <a:spLocks noChangeArrowheads="1"/>
                        </wps:cNvSpPr>
                        <wps:spPr bwMode="auto">
                          <a:xfrm>
                            <a:off x="34925" y="35560"/>
                            <a:ext cx="5070475" cy="2713355"/>
                          </a:xfrm>
                          <a:prstGeom prst="rect">
                            <a:avLst/>
                          </a:prstGeom>
                          <a:solidFill>
                            <a:srgbClr val="FFFFFF"/>
                          </a:solidFill>
                          <a:ln w="11">
                            <a:solidFill>
                              <a:srgbClr val="000000"/>
                            </a:solidFill>
                            <a:prstDash val="solid"/>
                            <a:miter lim="800000"/>
                            <a:headEnd/>
                            <a:tailEnd/>
                          </a:ln>
                        </wps:spPr>
                        <wps:bodyPr rot="0" vert="horz" wrap="square" lIns="91440" tIns="45720" rIns="91440" bIns="45720" anchor="t" anchorCtr="0" upright="1">
                          <a:noAutofit/>
                        </wps:bodyPr>
                      </wps:wsp>
                      <wps:wsp>
                        <wps:cNvPr id="32" name="Rectangle 7"/>
                        <wps:cNvSpPr>
                          <a:spLocks noChangeArrowheads="1"/>
                        </wps:cNvSpPr>
                        <wps:spPr bwMode="auto">
                          <a:xfrm>
                            <a:off x="593090" y="658495"/>
                            <a:ext cx="4519295" cy="1617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8"/>
                        <wps:cNvCnPr/>
                        <wps:spPr bwMode="auto">
                          <a:xfrm>
                            <a:off x="593090" y="207581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9"/>
                        <wps:cNvCnPr/>
                        <wps:spPr bwMode="auto">
                          <a:xfrm>
                            <a:off x="593090" y="187515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0"/>
                        <wps:cNvCnPr/>
                        <wps:spPr bwMode="auto">
                          <a:xfrm>
                            <a:off x="593090" y="166814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1"/>
                        <wps:cNvCnPr/>
                        <wps:spPr bwMode="auto">
                          <a:xfrm>
                            <a:off x="593090" y="146748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2"/>
                        <wps:cNvCnPr/>
                        <wps:spPr bwMode="auto">
                          <a:xfrm>
                            <a:off x="593090" y="126682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3"/>
                        <wps:cNvCnPr/>
                        <wps:spPr bwMode="auto">
                          <a:xfrm>
                            <a:off x="593090" y="1066800"/>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4"/>
                        <wps:cNvCnPr/>
                        <wps:spPr bwMode="auto">
                          <a:xfrm>
                            <a:off x="593090" y="85915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5"/>
                        <wps:cNvCnPr/>
                        <wps:spPr bwMode="auto">
                          <a:xfrm>
                            <a:off x="593090" y="65849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Rectangle 16"/>
                        <wps:cNvSpPr>
                          <a:spLocks noChangeArrowheads="1"/>
                        </wps:cNvSpPr>
                        <wps:spPr bwMode="auto">
                          <a:xfrm>
                            <a:off x="593090" y="658495"/>
                            <a:ext cx="4519295" cy="161798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17"/>
                        <wps:cNvCnPr/>
                        <wps:spPr bwMode="auto">
                          <a:xfrm>
                            <a:off x="593090" y="658495"/>
                            <a:ext cx="0" cy="16179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8"/>
                        <wps:cNvCnPr/>
                        <wps:spPr bwMode="auto">
                          <a:xfrm>
                            <a:off x="593090" y="227647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9"/>
                        <wps:cNvCnPr/>
                        <wps:spPr bwMode="auto">
                          <a:xfrm>
                            <a:off x="593090" y="207581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0"/>
                        <wps:cNvCnPr/>
                        <wps:spPr bwMode="auto">
                          <a:xfrm>
                            <a:off x="593090" y="187515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1"/>
                        <wps:cNvCnPr/>
                        <wps:spPr bwMode="auto">
                          <a:xfrm>
                            <a:off x="593090" y="166814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2"/>
                        <wps:cNvCnPr/>
                        <wps:spPr bwMode="auto">
                          <a:xfrm>
                            <a:off x="593090" y="146748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3"/>
                        <wps:cNvCnPr/>
                        <wps:spPr bwMode="auto">
                          <a:xfrm>
                            <a:off x="593090" y="126682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24"/>
                        <wps:cNvCnPr/>
                        <wps:spPr bwMode="auto">
                          <a:xfrm>
                            <a:off x="593090" y="1066800"/>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5"/>
                        <wps:cNvCnPr/>
                        <wps:spPr bwMode="auto">
                          <a:xfrm>
                            <a:off x="593090" y="85915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6"/>
                        <wps:cNvCnPr/>
                        <wps:spPr bwMode="auto">
                          <a:xfrm>
                            <a:off x="593090" y="658495"/>
                            <a:ext cx="552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7"/>
                        <wps:cNvCnPr/>
                        <wps:spPr bwMode="auto">
                          <a:xfrm>
                            <a:off x="593090" y="2276475"/>
                            <a:ext cx="45192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8"/>
                        <wps:cNvCnPr/>
                        <wps:spPr bwMode="auto">
                          <a:xfrm flipV="1">
                            <a:off x="59309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9"/>
                        <wps:cNvCnPr/>
                        <wps:spPr bwMode="auto">
                          <a:xfrm flipV="1">
                            <a:off x="84391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0"/>
                        <wps:cNvCnPr/>
                        <wps:spPr bwMode="auto">
                          <a:xfrm flipV="1">
                            <a:off x="109474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31"/>
                        <wps:cNvCnPr/>
                        <wps:spPr bwMode="auto">
                          <a:xfrm flipV="1">
                            <a:off x="134620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32"/>
                        <wps:cNvCnPr/>
                        <wps:spPr bwMode="auto">
                          <a:xfrm flipV="1">
                            <a:off x="159702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3"/>
                        <wps:cNvCnPr/>
                        <wps:spPr bwMode="auto">
                          <a:xfrm flipV="1">
                            <a:off x="184848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34"/>
                        <wps:cNvCnPr/>
                        <wps:spPr bwMode="auto">
                          <a:xfrm flipV="1">
                            <a:off x="209931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5"/>
                        <wps:cNvCnPr/>
                        <wps:spPr bwMode="auto">
                          <a:xfrm flipV="1">
                            <a:off x="235013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6"/>
                        <wps:cNvCnPr/>
                        <wps:spPr bwMode="auto">
                          <a:xfrm flipV="1">
                            <a:off x="260159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7"/>
                        <wps:cNvCnPr/>
                        <wps:spPr bwMode="auto">
                          <a:xfrm flipV="1">
                            <a:off x="285242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8"/>
                        <wps:cNvCnPr/>
                        <wps:spPr bwMode="auto">
                          <a:xfrm flipV="1">
                            <a:off x="310388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9"/>
                        <wps:cNvCnPr/>
                        <wps:spPr bwMode="auto">
                          <a:xfrm flipV="1">
                            <a:off x="335470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0"/>
                        <wps:cNvCnPr/>
                        <wps:spPr bwMode="auto">
                          <a:xfrm flipV="1">
                            <a:off x="360553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1"/>
                        <wps:cNvCnPr/>
                        <wps:spPr bwMode="auto">
                          <a:xfrm flipV="1">
                            <a:off x="385699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2"/>
                        <wps:cNvCnPr/>
                        <wps:spPr bwMode="auto">
                          <a:xfrm flipV="1">
                            <a:off x="410781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3"/>
                        <wps:cNvCnPr/>
                        <wps:spPr bwMode="auto">
                          <a:xfrm flipV="1">
                            <a:off x="435927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4"/>
                        <wps:cNvCnPr/>
                        <wps:spPr bwMode="auto">
                          <a:xfrm flipV="1">
                            <a:off x="461010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5"/>
                        <wps:cNvCnPr/>
                        <wps:spPr bwMode="auto">
                          <a:xfrm flipV="1">
                            <a:off x="4861560"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6"/>
                        <wps:cNvCnPr/>
                        <wps:spPr bwMode="auto">
                          <a:xfrm flipV="1">
                            <a:off x="5112385" y="2240280"/>
                            <a:ext cx="0" cy="361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Freeform 47"/>
                        <wps:cNvSpPr>
                          <a:spLocks/>
                        </wps:cNvSpPr>
                        <wps:spPr bwMode="auto">
                          <a:xfrm>
                            <a:off x="718185" y="873125"/>
                            <a:ext cx="4268470" cy="1403350"/>
                          </a:xfrm>
                          <a:custGeom>
                            <a:avLst/>
                            <a:gdLst>
                              <a:gd name="T0" fmla="*/ 0 w 612"/>
                              <a:gd name="T1" fmla="*/ 196 h 196"/>
                              <a:gd name="T2" fmla="*/ 36 w 612"/>
                              <a:gd name="T3" fmla="*/ 193 h 196"/>
                              <a:gd name="T4" fmla="*/ 72 w 612"/>
                              <a:gd name="T5" fmla="*/ 193 h 196"/>
                              <a:gd name="T6" fmla="*/ 108 w 612"/>
                              <a:gd name="T7" fmla="*/ 169 h 196"/>
                              <a:gd name="T8" fmla="*/ 144 w 612"/>
                              <a:gd name="T9" fmla="*/ 173 h 196"/>
                              <a:gd name="T10" fmla="*/ 180 w 612"/>
                              <a:gd name="T11" fmla="*/ 172 h 196"/>
                              <a:gd name="T12" fmla="*/ 216 w 612"/>
                              <a:gd name="T13" fmla="*/ 192 h 196"/>
                              <a:gd name="T14" fmla="*/ 252 w 612"/>
                              <a:gd name="T15" fmla="*/ 190 h 196"/>
                              <a:gd name="T16" fmla="*/ 288 w 612"/>
                              <a:gd name="T17" fmla="*/ 169 h 196"/>
                              <a:gd name="T18" fmla="*/ 324 w 612"/>
                              <a:gd name="T19" fmla="*/ 0 h 196"/>
                              <a:gd name="T20" fmla="*/ 360 w 612"/>
                              <a:gd name="T21" fmla="*/ 168 h 196"/>
                              <a:gd name="T22" fmla="*/ 396 w 612"/>
                              <a:gd name="T23" fmla="*/ 140 h 196"/>
                              <a:gd name="T24" fmla="*/ 432 w 612"/>
                              <a:gd name="T25" fmla="*/ 173 h 196"/>
                              <a:gd name="T26" fmla="*/ 468 w 612"/>
                              <a:gd name="T27" fmla="*/ 169 h 196"/>
                              <a:gd name="T28" fmla="*/ 504 w 612"/>
                              <a:gd name="T29" fmla="*/ 165 h 196"/>
                              <a:gd name="T30" fmla="*/ 540 w 612"/>
                              <a:gd name="T31" fmla="*/ 154 h 196"/>
                              <a:gd name="T32" fmla="*/ 576 w 612"/>
                              <a:gd name="T33" fmla="*/ 128 h 196"/>
                              <a:gd name="T34" fmla="*/ 612 w 612"/>
                              <a:gd name="T35"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2" h="196">
                                <a:moveTo>
                                  <a:pt x="0" y="196"/>
                                </a:moveTo>
                                <a:lnTo>
                                  <a:pt x="36" y="193"/>
                                </a:lnTo>
                                <a:lnTo>
                                  <a:pt x="72" y="193"/>
                                </a:lnTo>
                                <a:lnTo>
                                  <a:pt x="108" y="169"/>
                                </a:lnTo>
                                <a:lnTo>
                                  <a:pt x="144" y="173"/>
                                </a:lnTo>
                                <a:lnTo>
                                  <a:pt x="180" y="172"/>
                                </a:lnTo>
                                <a:lnTo>
                                  <a:pt x="216" y="192"/>
                                </a:lnTo>
                                <a:lnTo>
                                  <a:pt x="252" y="190"/>
                                </a:lnTo>
                                <a:lnTo>
                                  <a:pt x="288" y="169"/>
                                </a:lnTo>
                                <a:lnTo>
                                  <a:pt x="324" y="0"/>
                                </a:lnTo>
                                <a:lnTo>
                                  <a:pt x="360" y="168"/>
                                </a:lnTo>
                                <a:lnTo>
                                  <a:pt x="396" y="140"/>
                                </a:lnTo>
                                <a:lnTo>
                                  <a:pt x="432" y="173"/>
                                </a:lnTo>
                                <a:lnTo>
                                  <a:pt x="468" y="169"/>
                                </a:lnTo>
                                <a:lnTo>
                                  <a:pt x="504" y="165"/>
                                </a:lnTo>
                                <a:lnTo>
                                  <a:pt x="540" y="154"/>
                                </a:lnTo>
                                <a:lnTo>
                                  <a:pt x="576" y="128"/>
                                </a:lnTo>
                                <a:lnTo>
                                  <a:pt x="612" y="196"/>
                                </a:lnTo>
                              </a:path>
                            </a:pathLst>
                          </a:custGeom>
                          <a:noFill/>
                          <a:ln w="11">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8"/>
                        <wps:cNvSpPr>
                          <a:spLocks/>
                        </wps:cNvSpPr>
                        <wps:spPr bwMode="auto">
                          <a:xfrm>
                            <a:off x="697230" y="225488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74" name="Freeform 49"/>
                        <wps:cNvSpPr>
                          <a:spLocks/>
                        </wps:cNvSpPr>
                        <wps:spPr bwMode="auto">
                          <a:xfrm>
                            <a:off x="948690" y="223329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75" name="Freeform 50"/>
                        <wps:cNvSpPr>
                          <a:spLocks/>
                        </wps:cNvSpPr>
                        <wps:spPr bwMode="auto">
                          <a:xfrm>
                            <a:off x="1199515" y="223329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76" name="Freeform 51"/>
                        <wps:cNvSpPr>
                          <a:spLocks/>
                        </wps:cNvSpPr>
                        <wps:spPr bwMode="auto">
                          <a:xfrm>
                            <a:off x="1450975" y="2061845"/>
                            <a:ext cx="41275" cy="42545"/>
                          </a:xfrm>
                          <a:custGeom>
                            <a:avLst/>
                            <a:gdLst>
                              <a:gd name="T0" fmla="*/ 33 w 65"/>
                              <a:gd name="T1" fmla="*/ 0 h 67"/>
                              <a:gd name="T2" fmla="*/ 65 w 65"/>
                              <a:gd name="T3" fmla="*/ 33 h 67"/>
                              <a:gd name="T4" fmla="*/ 33 w 65"/>
                              <a:gd name="T5" fmla="*/ 67 h 67"/>
                              <a:gd name="T6" fmla="*/ 0 w 65"/>
                              <a:gd name="T7" fmla="*/ 33 h 67"/>
                              <a:gd name="T8" fmla="*/ 33 w 65"/>
                              <a:gd name="T9" fmla="*/ 0 h 67"/>
                            </a:gdLst>
                            <a:ahLst/>
                            <a:cxnLst>
                              <a:cxn ang="0">
                                <a:pos x="T0" y="T1"/>
                              </a:cxn>
                              <a:cxn ang="0">
                                <a:pos x="T2" y="T3"/>
                              </a:cxn>
                              <a:cxn ang="0">
                                <a:pos x="T4" y="T5"/>
                              </a:cxn>
                              <a:cxn ang="0">
                                <a:pos x="T6" y="T7"/>
                              </a:cxn>
                              <a:cxn ang="0">
                                <a:pos x="T8" y="T9"/>
                              </a:cxn>
                            </a:cxnLst>
                            <a:rect l="0" t="0" r="r" b="b"/>
                            <a:pathLst>
                              <a:path w="65" h="67">
                                <a:moveTo>
                                  <a:pt x="33" y="0"/>
                                </a:moveTo>
                                <a:lnTo>
                                  <a:pt x="65" y="33"/>
                                </a:lnTo>
                                <a:lnTo>
                                  <a:pt x="33" y="67"/>
                                </a:lnTo>
                                <a:lnTo>
                                  <a:pt x="0" y="33"/>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77" name="Freeform 52"/>
                        <wps:cNvSpPr>
                          <a:spLocks/>
                        </wps:cNvSpPr>
                        <wps:spPr bwMode="auto">
                          <a:xfrm>
                            <a:off x="1701800" y="2090420"/>
                            <a:ext cx="41910" cy="42545"/>
                          </a:xfrm>
                          <a:custGeom>
                            <a:avLst/>
                            <a:gdLst>
                              <a:gd name="T0" fmla="*/ 33 w 66"/>
                              <a:gd name="T1" fmla="*/ 0 h 67"/>
                              <a:gd name="T2" fmla="*/ 66 w 66"/>
                              <a:gd name="T3" fmla="*/ 33 h 67"/>
                              <a:gd name="T4" fmla="*/ 33 w 66"/>
                              <a:gd name="T5" fmla="*/ 67 h 67"/>
                              <a:gd name="T6" fmla="*/ 0 w 66"/>
                              <a:gd name="T7" fmla="*/ 33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3"/>
                                </a:lnTo>
                                <a:lnTo>
                                  <a:pt x="33" y="67"/>
                                </a:lnTo>
                                <a:lnTo>
                                  <a:pt x="0" y="33"/>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78" name="Freeform 53"/>
                        <wps:cNvSpPr>
                          <a:spLocks/>
                        </wps:cNvSpPr>
                        <wps:spPr bwMode="auto">
                          <a:xfrm>
                            <a:off x="1952625" y="208280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79" name="Freeform 54"/>
                        <wps:cNvSpPr>
                          <a:spLocks/>
                        </wps:cNvSpPr>
                        <wps:spPr bwMode="auto">
                          <a:xfrm>
                            <a:off x="2204085" y="2226310"/>
                            <a:ext cx="41910" cy="42545"/>
                          </a:xfrm>
                          <a:custGeom>
                            <a:avLst/>
                            <a:gdLst>
                              <a:gd name="T0" fmla="*/ 33 w 66"/>
                              <a:gd name="T1" fmla="*/ 0 h 67"/>
                              <a:gd name="T2" fmla="*/ 66 w 66"/>
                              <a:gd name="T3" fmla="*/ 34 h 67"/>
                              <a:gd name="T4" fmla="*/ 33 w 66"/>
                              <a:gd name="T5" fmla="*/ 67 h 67"/>
                              <a:gd name="T6" fmla="*/ 0 w 66"/>
                              <a:gd name="T7" fmla="*/ 34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4"/>
                                </a:lnTo>
                                <a:lnTo>
                                  <a:pt x="33" y="67"/>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0" name="Freeform 55"/>
                        <wps:cNvSpPr>
                          <a:spLocks/>
                        </wps:cNvSpPr>
                        <wps:spPr bwMode="auto">
                          <a:xfrm>
                            <a:off x="2454910" y="221170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1" name="Freeform 56"/>
                        <wps:cNvSpPr>
                          <a:spLocks/>
                        </wps:cNvSpPr>
                        <wps:spPr bwMode="auto">
                          <a:xfrm>
                            <a:off x="2706370" y="2061845"/>
                            <a:ext cx="41275" cy="42545"/>
                          </a:xfrm>
                          <a:custGeom>
                            <a:avLst/>
                            <a:gdLst>
                              <a:gd name="T0" fmla="*/ 33 w 65"/>
                              <a:gd name="T1" fmla="*/ 0 h 67"/>
                              <a:gd name="T2" fmla="*/ 65 w 65"/>
                              <a:gd name="T3" fmla="*/ 33 h 67"/>
                              <a:gd name="T4" fmla="*/ 33 w 65"/>
                              <a:gd name="T5" fmla="*/ 67 h 67"/>
                              <a:gd name="T6" fmla="*/ 0 w 65"/>
                              <a:gd name="T7" fmla="*/ 33 h 67"/>
                              <a:gd name="T8" fmla="*/ 33 w 65"/>
                              <a:gd name="T9" fmla="*/ 0 h 67"/>
                            </a:gdLst>
                            <a:ahLst/>
                            <a:cxnLst>
                              <a:cxn ang="0">
                                <a:pos x="T0" y="T1"/>
                              </a:cxn>
                              <a:cxn ang="0">
                                <a:pos x="T2" y="T3"/>
                              </a:cxn>
                              <a:cxn ang="0">
                                <a:pos x="T4" y="T5"/>
                              </a:cxn>
                              <a:cxn ang="0">
                                <a:pos x="T6" y="T7"/>
                              </a:cxn>
                              <a:cxn ang="0">
                                <a:pos x="T8" y="T9"/>
                              </a:cxn>
                            </a:cxnLst>
                            <a:rect l="0" t="0" r="r" b="b"/>
                            <a:pathLst>
                              <a:path w="65" h="67">
                                <a:moveTo>
                                  <a:pt x="33" y="0"/>
                                </a:moveTo>
                                <a:lnTo>
                                  <a:pt x="65" y="33"/>
                                </a:lnTo>
                                <a:lnTo>
                                  <a:pt x="33" y="67"/>
                                </a:lnTo>
                                <a:lnTo>
                                  <a:pt x="0" y="33"/>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2" name="Freeform 57"/>
                        <wps:cNvSpPr>
                          <a:spLocks/>
                        </wps:cNvSpPr>
                        <wps:spPr bwMode="auto">
                          <a:xfrm>
                            <a:off x="2957195" y="85153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3" name="Freeform 58"/>
                        <wps:cNvSpPr>
                          <a:spLocks/>
                        </wps:cNvSpPr>
                        <wps:spPr bwMode="auto">
                          <a:xfrm>
                            <a:off x="3208020" y="205422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4" name="Freeform 59"/>
                        <wps:cNvSpPr>
                          <a:spLocks/>
                        </wps:cNvSpPr>
                        <wps:spPr bwMode="auto">
                          <a:xfrm>
                            <a:off x="3459480" y="1854200"/>
                            <a:ext cx="41910" cy="42545"/>
                          </a:xfrm>
                          <a:custGeom>
                            <a:avLst/>
                            <a:gdLst>
                              <a:gd name="T0" fmla="*/ 33 w 66"/>
                              <a:gd name="T1" fmla="*/ 0 h 67"/>
                              <a:gd name="T2" fmla="*/ 66 w 66"/>
                              <a:gd name="T3" fmla="*/ 33 h 67"/>
                              <a:gd name="T4" fmla="*/ 33 w 66"/>
                              <a:gd name="T5" fmla="*/ 67 h 67"/>
                              <a:gd name="T6" fmla="*/ 0 w 66"/>
                              <a:gd name="T7" fmla="*/ 33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3"/>
                                </a:lnTo>
                                <a:lnTo>
                                  <a:pt x="33" y="67"/>
                                </a:lnTo>
                                <a:lnTo>
                                  <a:pt x="0" y="33"/>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5" name="Freeform 60"/>
                        <wps:cNvSpPr>
                          <a:spLocks/>
                        </wps:cNvSpPr>
                        <wps:spPr bwMode="auto">
                          <a:xfrm>
                            <a:off x="3710305" y="2090420"/>
                            <a:ext cx="41910" cy="42545"/>
                          </a:xfrm>
                          <a:custGeom>
                            <a:avLst/>
                            <a:gdLst>
                              <a:gd name="T0" fmla="*/ 33 w 66"/>
                              <a:gd name="T1" fmla="*/ 0 h 67"/>
                              <a:gd name="T2" fmla="*/ 66 w 66"/>
                              <a:gd name="T3" fmla="*/ 33 h 67"/>
                              <a:gd name="T4" fmla="*/ 33 w 66"/>
                              <a:gd name="T5" fmla="*/ 67 h 67"/>
                              <a:gd name="T6" fmla="*/ 0 w 66"/>
                              <a:gd name="T7" fmla="*/ 33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3"/>
                                </a:lnTo>
                                <a:lnTo>
                                  <a:pt x="33" y="67"/>
                                </a:lnTo>
                                <a:lnTo>
                                  <a:pt x="0" y="33"/>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6" name="Freeform 61"/>
                        <wps:cNvSpPr>
                          <a:spLocks/>
                        </wps:cNvSpPr>
                        <wps:spPr bwMode="auto">
                          <a:xfrm>
                            <a:off x="3961765" y="2061845"/>
                            <a:ext cx="41910" cy="42545"/>
                          </a:xfrm>
                          <a:custGeom>
                            <a:avLst/>
                            <a:gdLst>
                              <a:gd name="T0" fmla="*/ 33 w 66"/>
                              <a:gd name="T1" fmla="*/ 0 h 67"/>
                              <a:gd name="T2" fmla="*/ 66 w 66"/>
                              <a:gd name="T3" fmla="*/ 33 h 67"/>
                              <a:gd name="T4" fmla="*/ 33 w 66"/>
                              <a:gd name="T5" fmla="*/ 67 h 67"/>
                              <a:gd name="T6" fmla="*/ 0 w 66"/>
                              <a:gd name="T7" fmla="*/ 33 h 67"/>
                              <a:gd name="T8" fmla="*/ 33 w 66"/>
                              <a:gd name="T9" fmla="*/ 0 h 67"/>
                            </a:gdLst>
                            <a:ahLst/>
                            <a:cxnLst>
                              <a:cxn ang="0">
                                <a:pos x="T0" y="T1"/>
                              </a:cxn>
                              <a:cxn ang="0">
                                <a:pos x="T2" y="T3"/>
                              </a:cxn>
                              <a:cxn ang="0">
                                <a:pos x="T4" y="T5"/>
                              </a:cxn>
                              <a:cxn ang="0">
                                <a:pos x="T6" y="T7"/>
                              </a:cxn>
                              <a:cxn ang="0">
                                <a:pos x="T8" y="T9"/>
                              </a:cxn>
                            </a:cxnLst>
                            <a:rect l="0" t="0" r="r" b="b"/>
                            <a:pathLst>
                              <a:path w="66" h="67">
                                <a:moveTo>
                                  <a:pt x="33" y="0"/>
                                </a:moveTo>
                                <a:lnTo>
                                  <a:pt x="66" y="33"/>
                                </a:lnTo>
                                <a:lnTo>
                                  <a:pt x="33" y="67"/>
                                </a:lnTo>
                                <a:lnTo>
                                  <a:pt x="0" y="33"/>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7" name="Freeform 62"/>
                        <wps:cNvSpPr>
                          <a:spLocks/>
                        </wps:cNvSpPr>
                        <wps:spPr bwMode="auto">
                          <a:xfrm>
                            <a:off x="4212590" y="203263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8" name="Freeform 63"/>
                        <wps:cNvSpPr>
                          <a:spLocks/>
                        </wps:cNvSpPr>
                        <wps:spPr bwMode="auto">
                          <a:xfrm>
                            <a:off x="4463415" y="195389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89" name="Freeform 64"/>
                        <wps:cNvSpPr>
                          <a:spLocks/>
                        </wps:cNvSpPr>
                        <wps:spPr bwMode="auto">
                          <a:xfrm>
                            <a:off x="4714875" y="176784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0" name="Freeform 65"/>
                        <wps:cNvSpPr>
                          <a:spLocks/>
                        </wps:cNvSpPr>
                        <wps:spPr bwMode="auto">
                          <a:xfrm>
                            <a:off x="4965700" y="2254885"/>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91" name="Rectangle 66"/>
                        <wps:cNvSpPr>
                          <a:spLocks noChangeArrowheads="1"/>
                        </wps:cNvSpPr>
                        <wps:spPr bwMode="auto">
                          <a:xfrm>
                            <a:off x="832485" y="157480"/>
                            <a:ext cx="26269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C13F38">
                              <w:r>
                                <w:rPr>
                                  <w:color w:val="000000"/>
                                  <w:sz w:val="28"/>
                                  <w:szCs w:val="28"/>
                                </w:rPr>
                                <w:t>Demandes soumises via le site web</w:t>
                              </w:r>
                            </w:p>
                          </w:txbxContent>
                        </wps:txbx>
                        <wps:bodyPr rot="0" vert="horz" wrap="square" lIns="0" tIns="0" rIns="0" bIns="0" anchor="t" anchorCtr="0">
                          <a:spAutoFit/>
                        </wps:bodyPr>
                      </wps:wsp>
                      <wps:wsp>
                        <wps:cNvPr id="92" name="Rectangle 67"/>
                        <wps:cNvSpPr>
                          <a:spLocks noChangeArrowheads="1"/>
                        </wps:cNvSpPr>
                        <wps:spPr bwMode="auto">
                          <a:xfrm>
                            <a:off x="376555" y="2197735"/>
                            <a:ext cx="9906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0</w:t>
                              </w:r>
                            </w:p>
                          </w:txbxContent>
                        </wps:txbx>
                        <wps:bodyPr rot="0" vert="horz" wrap="none" lIns="0" tIns="0" rIns="0" bIns="0" anchor="t" anchorCtr="0">
                          <a:spAutoFit/>
                        </wps:bodyPr>
                      </wps:wsp>
                      <wps:wsp>
                        <wps:cNvPr id="93" name="Rectangle 68"/>
                        <wps:cNvSpPr>
                          <a:spLocks noChangeArrowheads="1"/>
                        </wps:cNvSpPr>
                        <wps:spPr bwMode="auto">
                          <a:xfrm>
                            <a:off x="209550" y="1997075"/>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200</w:t>
                              </w:r>
                            </w:p>
                          </w:txbxContent>
                        </wps:txbx>
                        <wps:bodyPr rot="0" vert="horz" wrap="none" lIns="0" tIns="0" rIns="0" bIns="0" anchor="t" anchorCtr="0">
                          <a:spAutoFit/>
                        </wps:bodyPr>
                      </wps:wsp>
                      <wps:wsp>
                        <wps:cNvPr id="94" name="Rectangle 69"/>
                        <wps:cNvSpPr>
                          <a:spLocks noChangeArrowheads="1"/>
                        </wps:cNvSpPr>
                        <wps:spPr bwMode="auto">
                          <a:xfrm>
                            <a:off x="209550" y="1796415"/>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400</w:t>
                              </w:r>
                            </w:p>
                          </w:txbxContent>
                        </wps:txbx>
                        <wps:bodyPr rot="0" vert="horz" wrap="none" lIns="0" tIns="0" rIns="0" bIns="0" anchor="t" anchorCtr="0">
                          <a:spAutoFit/>
                        </wps:bodyPr>
                      </wps:wsp>
                      <wps:wsp>
                        <wps:cNvPr id="95" name="Rectangle 70"/>
                        <wps:cNvSpPr>
                          <a:spLocks noChangeArrowheads="1"/>
                        </wps:cNvSpPr>
                        <wps:spPr bwMode="auto">
                          <a:xfrm>
                            <a:off x="209550" y="1589405"/>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600</w:t>
                              </w:r>
                            </w:p>
                          </w:txbxContent>
                        </wps:txbx>
                        <wps:bodyPr rot="0" vert="horz" wrap="none" lIns="0" tIns="0" rIns="0" bIns="0" anchor="t" anchorCtr="0">
                          <a:spAutoFit/>
                        </wps:bodyPr>
                      </wps:wsp>
                      <wps:wsp>
                        <wps:cNvPr id="96" name="Rectangle 71"/>
                        <wps:cNvSpPr>
                          <a:spLocks noChangeArrowheads="1"/>
                        </wps:cNvSpPr>
                        <wps:spPr bwMode="auto">
                          <a:xfrm>
                            <a:off x="209550" y="1388745"/>
                            <a:ext cx="29718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800</w:t>
                              </w:r>
                            </w:p>
                          </w:txbxContent>
                        </wps:txbx>
                        <wps:bodyPr rot="0" vert="horz" wrap="none" lIns="0" tIns="0" rIns="0" bIns="0" anchor="t" anchorCtr="0">
                          <a:spAutoFit/>
                        </wps:bodyPr>
                      </wps:wsp>
                      <wps:wsp>
                        <wps:cNvPr id="97" name="Rectangle 72"/>
                        <wps:cNvSpPr>
                          <a:spLocks noChangeArrowheads="1"/>
                        </wps:cNvSpPr>
                        <wps:spPr bwMode="auto">
                          <a:xfrm>
                            <a:off x="125730" y="1188085"/>
                            <a:ext cx="3956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1000</w:t>
                              </w:r>
                            </w:p>
                          </w:txbxContent>
                        </wps:txbx>
                        <wps:bodyPr rot="0" vert="horz" wrap="none" lIns="0" tIns="0" rIns="0" bIns="0" anchor="t" anchorCtr="0">
                          <a:spAutoFit/>
                        </wps:bodyPr>
                      </wps:wsp>
                      <wps:wsp>
                        <wps:cNvPr id="98" name="Rectangle 73"/>
                        <wps:cNvSpPr>
                          <a:spLocks noChangeArrowheads="1"/>
                        </wps:cNvSpPr>
                        <wps:spPr bwMode="auto">
                          <a:xfrm>
                            <a:off x="125730" y="988060"/>
                            <a:ext cx="3956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1200</w:t>
                              </w:r>
                            </w:p>
                          </w:txbxContent>
                        </wps:txbx>
                        <wps:bodyPr rot="0" vert="horz" wrap="none" lIns="0" tIns="0" rIns="0" bIns="0" anchor="t" anchorCtr="0">
                          <a:spAutoFit/>
                        </wps:bodyPr>
                      </wps:wsp>
                      <wps:wsp>
                        <wps:cNvPr id="99" name="Rectangle 74"/>
                        <wps:cNvSpPr>
                          <a:spLocks noChangeArrowheads="1"/>
                        </wps:cNvSpPr>
                        <wps:spPr bwMode="auto">
                          <a:xfrm>
                            <a:off x="125730" y="780415"/>
                            <a:ext cx="3956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1400</w:t>
                              </w:r>
                            </w:p>
                          </w:txbxContent>
                        </wps:txbx>
                        <wps:bodyPr rot="0" vert="horz" wrap="none" lIns="0" tIns="0" rIns="0" bIns="0" anchor="t" anchorCtr="0">
                          <a:spAutoFit/>
                        </wps:bodyPr>
                      </wps:wsp>
                      <wps:wsp>
                        <wps:cNvPr id="100" name="Rectangle 75"/>
                        <wps:cNvSpPr>
                          <a:spLocks noChangeArrowheads="1"/>
                        </wps:cNvSpPr>
                        <wps:spPr bwMode="auto">
                          <a:xfrm>
                            <a:off x="125730" y="579755"/>
                            <a:ext cx="3956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 w:eastAsia="??" w:cs="??"/>
                                  <w:color w:val="000000"/>
                                  <w:sz w:val="28"/>
                                  <w:szCs w:val="28"/>
                                </w:rPr>
                                <w:t>1600</w:t>
                              </w:r>
                            </w:p>
                          </w:txbxContent>
                        </wps:txbx>
                        <wps:bodyPr rot="0" vert="horz" wrap="none" lIns="0" tIns="0" rIns="0" bIns="0" anchor="t" anchorCtr="0">
                          <a:spAutoFit/>
                        </wps:bodyPr>
                      </wps:wsp>
                      <wps:wsp>
                        <wps:cNvPr id="101" name="Rectangle 76"/>
                        <wps:cNvSpPr>
                          <a:spLocks noChangeArrowheads="1"/>
                        </wps:cNvSpPr>
                        <wps:spPr bwMode="auto">
                          <a:xfrm>
                            <a:off x="634365" y="2390775"/>
                            <a:ext cx="1981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mars</w:t>
                              </w:r>
                            </w:p>
                          </w:txbxContent>
                        </wps:txbx>
                        <wps:bodyPr rot="0" vert="horz" wrap="none" lIns="0" tIns="0" rIns="0" bIns="0" anchor="t" anchorCtr="0">
                          <a:spAutoFit/>
                        </wps:bodyPr>
                      </wps:wsp>
                      <wps:wsp>
                        <wps:cNvPr id="102" name="Rectangle 77"/>
                        <wps:cNvSpPr>
                          <a:spLocks noChangeArrowheads="1"/>
                        </wps:cNvSpPr>
                        <wps:spPr bwMode="auto">
                          <a:xfrm>
                            <a:off x="62103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03" name="Rectangle 78"/>
                        <wps:cNvSpPr>
                          <a:spLocks noChangeArrowheads="1"/>
                        </wps:cNvSpPr>
                        <wps:spPr bwMode="auto">
                          <a:xfrm>
                            <a:off x="892810" y="2390775"/>
                            <a:ext cx="1301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C13F38">
                              <w:r>
                                <w:rPr>
                                  <w:color w:val="000000"/>
                                  <w:sz w:val="16"/>
                                  <w:szCs w:val="16"/>
                                </w:rPr>
                                <w:t>avr</w:t>
                              </w:r>
                            </w:p>
                          </w:txbxContent>
                        </wps:txbx>
                        <wps:bodyPr rot="0" vert="horz" wrap="none" lIns="0" tIns="0" rIns="0" bIns="0" anchor="t" anchorCtr="0">
                          <a:spAutoFit/>
                        </wps:bodyPr>
                      </wps:wsp>
                      <wps:wsp>
                        <wps:cNvPr id="104" name="Rectangle 79"/>
                        <wps:cNvSpPr>
                          <a:spLocks noChangeArrowheads="1"/>
                        </wps:cNvSpPr>
                        <wps:spPr bwMode="auto">
                          <a:xfrm>
                            <a:off x="87185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05" name="Rectangle 80"/>
                        <wps:cNvSpPr>
                          <a:spLocks noChangeArrowheads="1"/>
                        </wps:cNvSpPr>
                        <wps:spPr bwMode="auto">
                          <a:xfrm>
                            <a:off x="1129665" y="2390775"/>
                            <a:ext cx="1524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C13F38">
                              <w:r>
                                <w:rPr>
                                  <w:color w:val="000000"/>
                                  <w:sz w:val="16"/>
                                  <w:szCs w:val="16"/>
                                </w:rPr>
                                <w:t>mai</w:t>
                              </w:r>
                            </w:p>
                          </w:txbxContent>
                        </wps:txbx>
                        <wps:bodyPr rot="0" vert="horz" wrap="none" lIns="0" tIns="0" rIns="0" bIns="0" anchor="t" anchorCtr="0">
                          <a:spAutoFit/>
                        </wps:bodyPr>
                      </wps:wsp>
                      <wps:wsp>
                        <wps:cNvPr id="106" name="Rectangle 81"/>
                        <wps:cNvSpPr>
                          <a:spLocks noChangeArrowheads="1"/>
                        </wps:cNvSpPr>
                        <wps:spPr bwMode="auto">
                          <a:xfrm>
                            <a:off x="112268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07" name="Rectangle 82"/>
                        <wps:cNvSpPr>
                          <a:spLocks noChangeArrowheads="1"/>
                        </wps:cNvSpPr>
                        <wps:spPr bwMode="auto">
                          <a:xfrm>
                            <a:off x="1402080" y="2390775"/>
                            <a:ext cx="158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juin</w:t>
                              </w:r>
                            </w:p>
                          </w:txbxContent>
                        </wps:txbx>
                        <wps:bodyPr rot="0" vert="horz" wrap="none" lIns="0" tIns="0" rIns="0" bIns="0" anchor="t" anchorCtr="0">
                          <a:spAutoFit/>
                        </wps:bodyPr>
                      </wps:wsp>
                      <wps:wsp>
                        <wps:cNvPr id="108" name="Rectangle 83"/>
                        <wps:cNvSpPr>
                          <a:spLocks noChangeArrowheads="1"/>
                        </wps:cNvSpPr>
                        <wps:spPr bwMode="auto">
                          <a:xfrm>
                            <a:off x="137414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09" name="Rectangle 84"/>
                        <wps:cNvSpPr>
                          <a:spLocks noChangeArrowheads="1"/>
                        </wps:cNvSpPr>
                        <wps:spPr bwMode="auto">
                          <a:xfrm>
                            <a:off x="1666875" y="2390775"/>
                            <a:ext cx="1358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juil</w:t>
                              </w:r>
                            </w:p>
                          </w:txbxContent>
                        </wps:txbx>
                        <wps:bodyPr rot="0" vert="horz" wrap="none" lIns="0" tIns="0" rIns="0" bIns="0" anchor="t" anchorCtr="0">
                          <a:spAutoFit/>
                        </wps:bodyPr>
                      </wps:wsp>
                      <wps:wsp>
                        <wps:cNvPr id="110" name="Rectangle 85"/>
                        <wps:cNvSpPr>
                          <a:spLocks noChangeArrowheads="1"/>
                        </wps:cNvSpPr>
                        <wps:spPr bwMode="auto">
                          <a:xfrm>
                            <a:off x="162496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11" name="Rectangle 86"/>
                        <wps:cNvSpPr>
                          <a:spLocks noChangeArrowheads="1"/>
                        </wps:cNvSpPr>
                        <wps:spPr bwMode="auto">
                          <a:xfrm>
                            <a:off x="1890395" y="2390775"/>
                            <a:ext cx="175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C13F38" w:rsidRDefault="00FF747C">
                              <w:pPr>
                                <w:rPr>
                                  <w:lang w:val="fr-CH"/>
                                </w:rPr>
                              </w:pPr>
                              <w:r>
                                <w:rPr>
                                  <w:color w:val="000000"/>
                                  <w:sz w:val="16"/>
                                  <w:szCs w:val="16"/>
                                  <w:lang w:val="fr-CH"/>
                                </w:rPr>
                                <w:t>août</w:t>
                              </w:r>
                            </w:p>
                          </w:txbxContent>
                        </wps:txbx>
                        <wps:bodyPr rot="0" vert="horz" wrap="none" lIns="0" tIns="0" rIns="0" bIns="0" anchor="t" anchorCtr="0">
                          <a:spAutoFit/>
                        </wps:bodyPr>
                      </wps:wsp>
                      <wps:wsp>
                        <wps:cNvPr id="112" name="Rectangle 87"/>
                        <wps:cNvSpPr>
                          <a:spLocks noChangeArrowheads="1"/>
                        </wps:cNvSpPr>
                        <wps:spPr bwMode="auto">
                          <a:xfrm>
                            <a:off x="187642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13" name="Rectangle 88"/>
                        <wps:cNvSpPr>
                          <a:spLocks noChangeArrowheads="1"/>
                        </wps:cNvSpPr>
                        <wps:spPr bwMode="auto">
                          <a:xfrm>
                            <a:off x="2148205" y="2390775"/>
                            <a:ext cx="163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sept</w:t>
                              </w:r>
                            </w:p>
                          </w:txbxContent>
                        </wps:txbx>
                        <wps:bodyPr rot="0" vert="horz" wrap="none" lIns="0" tIns="0" rIns="0" bIns="0" anchor="t" anchorCtr="0">
                          <a:spAutoFit/>
                        </wps:bodyPr>
                      </wps:wsp>
                      <wps:wsp>
                        <wps:cNvPr id="114" name="Rectangle 89"/>
                        <wps:cNvSpPr>
                          <a:spLocks noChangeArrowheads="1"/>
                        </wps:cNvSpPr>
                        <wps:spPr bwMode="auto">
                          <a:xfrm>
                            <a:off x="212725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15" name="Rectangle 90"/>
                        <wps:cNvSpPr>
                          <a:spLocks noChangeArrowheads="1"/>
                        </wps:cNvSpPr>
                        <wps:spPr bwMode="auto">
                          <a:xfrm>
                            <a:off x="2399030" y="2390775"/>
                            <a:ext cx="1244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oct</w:t>
                              </w:r>
                            </w:p>
                          </w:txbxContent>
                        </wps:txbx>
                        <wps:bodyPr rot="0" vert="horz" wrap="none" lIns="0" tIns="0" rIns="0" bIns="0" anchor="t" anchorCtr="0">
                          <a:spAutoFit/>
                        </wps:bodyPr>
                      </wps:wsp>
                      <wps:wsp>
                        <wps:cNvPr id="116" name="Rectangle 91"/>
                        <wps:cNvSpPr>
                          <a:spLocks noChangeArrowheads="1"/>
                        </wps:cNvSpPr>
                        <wps:spPr bwMode="auto">
                          <a:xfrm>
                            <a:off x="237807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17" name="Rectangle 92"/>
                        <wps:cNvSpPr>
                          <a:spLocks noChangeArrowheads="1"/>
                        </wps:cNvSpPr>
                        <wps:spPr bwMode="auto">
                          <a:xfrm>
                            <a:off x="2643505" y="2390775"/>
                            <a:ext cx="1530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nov</w:t>
                              </w:r>
                            </w:p>
                          </w:txbxContent>
                        </wps:txbx>
                        <wps:bodyPr rot="0" vert="horz" wrap="none" lIns="0" tIns="0" rIns="0" bIns="0" anchor="t" anchorCtr="0">
                          <a:spAutoFit/>
                        </wps:bodyPr>
                      </wps:wsp>
                      <wps:wsp>
                        <wps:cNvPr id="118" name="Rectangle 93"/>
                        <wps:cNvSpPr>
                          <a:spLocks noChangeArrowheads="1"/>
                        </wps:cNvSpPr>
                        <wps:spPr bwMode="auto">
                          <a:xfrm>
                            <a:off x="262953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19" name="Rectangle 94"/>
                        <wps:cNvSpPr>
                          <a:spLocks noChangeArrowheads="1"/>
                        </wps:cNvSpPr>
                        <wps:spPr bwMode="auto">
                          <a:xfrm>
                            <a:off x="2894330" y="2390775"/>
                            <a:ext cx="1416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C13F38">
                              <w:r>
                                <w:rPr>
                                  <w:color w:val="000000"/>
                                  <w:sz w:val="16"/>
                                  <w:szCs w:val="16"/>
                                </w:rPr>
                                <w:t>déc</w:t>
                              </w:r>
                            </w:p>
                          </w:txbxContent>
                        </wps:txbx>
                        <wps:bodyPr rot="0" vert="horz" wrap="none" lIns="0" tIns="0" rIns="0" bIns="0" anchor="t" anchorCtr="0">
                          <a:spAutoFit/>
                        </wps:bodyPr>
                      </wps:wsp>
                      <wps:wsp>
                        <wps:cNvPr id="120" name="Rectangle 95"/>
                        <wps:cNvSpPr>
                          <a:spLocks noChangeArrowheads="1"/>
                        </wps:cNvSpPr>
                        <wps:spPr bwMode="auto">
                          <a:xfrm>
                            <a:off x="288036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2007</w:t>
                              </w:r>
                            </w:p>
                          </w:txbxContent>
                        </wps:txbx>
                        <wps:bodyPr rot="0" vert="horz" wrap="none" lIns="0" tIns="0" rIns="0" bIns="0" anchor="t" anchorCtr="0">
                          <a:spAutoFit/>
                        </wps:bodyPr>
                      </wps:wsp>
                      <wps:wsp>
                        <wps:cNvPr id="121" name="Rectangle 96"/>
                        <wps:cNvSpPr>
                          <a:spLocks noChangeArrowheads="1"/>
                        </wps:cNvSpPr>
                        <wps:spPr bwMode="auto">
                          <a:xfrm>
                            <a:off x="3159760" y="2390775"/>
                            <a:ext cx="1244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jan</w:t>
                              </w:r>
                            </w:p>
                          </w:txbxContent>
                        </wps:txbx>
                        <wps:bodyPr rot="0" vert="horz" wrap="none" lIns="0" tIns="0" rIns="0" bIns="0" anchor="t" anchorCtr="0">
                          <a:spAutoFit/>
                        </wps:bodyPr>
                      </wps:wsp>
                      <wps:wsp>
                        <wps:cNvPr id="122" name="Rectangle 97"/>
                        <wps:cNvSpPr>
                          <a:spLocks noChangeArrowheads="1"/>
                        </wps:cNvSpPr>
                        <wps:spPr bwMode="auto">
                          <a:xfrm>
                            <a:off x="313182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23" name="Rectangle 98"/>
                        <wps:cNvSpPr>
                          <a:spLocks noChangeArrowheads="1"/>
                        </wps:cNvSpPr>
                        <wps:spPr bwMode="auto">
                          <a:xfrm>
                            <a:off x="3403600" y="2390775"/>
                            <a:ext cx="1301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C13F38">
                              <w:r>
                                <w:rPr>
                                  <w:color w:val="000000"/>
                                  <w:sz w:val="16"/>
                                  <w:szCs w:val="16"/>
                                </w:rPr>
                                <w:t>fév</w:t>
                              </w:r>
                            </w:p>
                          </w:txbxContent>
                        </wps:txbx>
                        <wps:bodyPr rot="0" vert="horz" wrap="none" lIns="0" tIns="0" rIns="0" bIns="0" anchor="t" anchorCtr="0">
                          <a:spAutoFit/>
                        </wps:bodyPr>
                      </wps:wsp>
                      <wps:wsp>
                        <wps:cNvPr id="124" name="Rectangle 99"/>
                        <wps:cNvSpPr>
                          <a:spLocks noChangeArrowheads="1"/>
                        </wps:cNvSpPr>
                        <wps:spPr bwMode="auto">
                          <a:xfrm>
                            <a:off x="338264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25" name="Rectangle 100"/>
                        <wps:cNvSpPr>
                          <a:spLocks noChangeArrowheads="1"/>
                        </wps:cNvSpPr>
                        <wps:spPr bwMode="auto">
                          <a:xfrm>
                            <a:off x="3647440" y="2390775"/>
                            <a:ext cx="1981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626EA6" w:rsidRDefault="00FF747C">
                              <w:pPr>
                                <w:rPr>
                                  <w:lang w:val="fr-CH"/>
                                </w:rPr>
                              </w:pPr>
                              <w:r>
                                <w:rPr>
                                  <w:color w:val="000000"/>
                                  <w:sz w:val="16"/>
                                  <w:szCs w:val="16"/>
                                  <w:lang w:val="fr-CH"/>
                                </w:rPr>
                                <w:t>mars</w:t>
                              </w:r>
                            </w:p>
                          </w:txbxContent>
                        </wps:txbx>
                        <wps:bodyPr rot="0" vert="horz" wrap="none" lIns="0" tIns="0" rIns="0" bIns="0" anchor="t" anchorCtr="0">
                          <a:spAutoFit/>
                        </wps:bodyPr>
                      </wps:wsp>
                      <wps:wsp>
                        <wps:cNvPr id="126" name="Rectangle 101"/>
                        <wps:cNvSpPr>
                          <a:spLocks noChangeArrowheads="1"/>
                        </wps:cNvSpPr>
                        <wps:spPr bwMode="auto">
                          <a:xfrm>
                            <a:off x="363347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27" name="Rectangle 102"/>
                        <wps:cNvSpPr>
                          <a:spLocks noChangeArrowheads="1"/>
                        </wps:cNvSpPr>
                        <wps:spPr bwMode="auto">
                          <a:xfrm>
                            <a:off x="3905885" y="2390775"/>
                            <a:ext cx="1301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C13F38">
                              <w:r>
                                <w:rPr>
                                  <w:color w:val="000000"/>
                                  <w:sz w:val="16"/>
                                  <w:szCs w:val="16"/>
                                </w:rPr>
                                <w:t>avr</w:t>
                              </w:r>
                            </w:p>
                          </w:txbxContent>
                        </wps:txbx>
                        <wps:bodyPr rot="0" vert="horz" wrap="none" lIns="0" tIns="0" rIns="0" bIns="0" anchor="t" anchorCtr="0">
                          <a:spAutoFit/>
                        </wps:bodyPr>
                      </wps:wsp>
                      <wps:wsp>
                        <wps:cNvPr id="128" name="Rectangle 103"/>
                        <wps:cNvSpPr>
                          <a:spLocks noChangeArrowheads="1"/>
                        </wps:cNvSpPr>
                        <wps:spPr bwMode="auto">
                          <a:xfrm>
                            <a:off x="388493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29" name="Rectangle 104"/>
                        <wps:cNvSpPr>
                          <a:spLocks noChangeArrowheads="1"/>
                        </wps:cNvSpPr>
                        <wps:spPr bwMode="auto">
                          <a:xfrm>
                            <a:off x="4142740" y="2390775"/>
                            <a:ext cx="1524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C13F38">
                              <w:r>
                                <w:rPr>
                                  <w:color w:val="000000"/>
                                  <w:sz w:val="16"/>
                                  <w:szCs w:val="16"/>
                                </w:rPr>
                                <w:t>mai</w:t>
                              </w:r>
                            </w:p>
                          </w:txbxContent>
                        </wps:txbx>
                        <wps:bodyPr rot="0" vert="horz" wrap="none" lIns="0" tIns="0" rIns="0" bIns="0" anchor="t" anchorCtr="0">
                          <a:spAutoFit/>
                        </wps:bodyPr>
                      </wps:wsp>
                      <wps:wsp>
                        <wps:cNvPr id="130" name="Rectangle 105"/>
                        <wps:cNvSpPr>
                          <a:spLocks noChangeArrowheads="1"/>
                        </wps:cNvSpPr>
                        <wps:spPr bwMode="auto">
                          <a:xfrm>
                            <a:off x="413575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31" name="Rectangle 106"/>
                        <wps:cNvSpPr>
                          <a:spLocks noChangeArrowheads="1"/>
                        </wps:cNvSpPr>
                        <wps:spPr bwMode="auto">
                          <a:xfrm>
                            <a:off x="4415155" y="2390775"/>
                            <a:ext cx="1581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C13F38" w:rsidRDefault="00FF747C">
                              <w:pPr>
                                <w:rPr>
                                  <w:lang w:val="fr-CH"/>
                                </w:rPr>
                              </w:pPr>
                              <w:r>
                                <w:rPr>
                                  <w:color w:val="000000"/>
                                  <w:sz w:val="16"/>
                                  <w:szCs w:val="16"/>
                                  <w:lang w:val="fr-CH"/>
                                </w:rPr>
                                <w:t>juin</w:t>
                              </w:r>
                            </w:p>
                          </w:txbxContent>
                        </wps:txbx>
                        <wps:bodyPr rot="0" vert="horz" wrap="none" lIns="0" tIns="0" rIns="0" bIns="0" anchor="t" anchorCtr="0">
                          <a:spAutoFit/>
                        </wps:bodyPr>
                      </wps:wsp>
                      <wps:wsp>
                        <wps:cNvPr id="132" name="Rectangle 107"/>
                        <wps:cNvSpPr>
                          <a:spLocks noChangeArrowheads="1"/>
                        </wps:cNvSpPr>
                        <wps:spPr bwMode="auto">
                          <a:xfrm>
                            <a:off x="438721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33" name="Rectangle 108"/>
                        <wps:cNvSpPr>
                          <a:spLocks noChangeArrowheads="1"/>
                        </wps:cNvSpPr>
                        <wps:spPr bwMode="auto">
                          <a:xfrm>
                            <a:off x="4679950" y="2390775"/>
                            <a:ext cx="1358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C13F38" w:rsidRDefault="00FF747C">
                              <w:pPr>
                                <w:rPr>
                                  <w:lang w:val="fr-CH"/>
                                </w:rPr>
                              </w:pPr>
                              <w:r>
                                <w:rPr>
                                  <w:color w:val="000000"/>
                                  <w:sz w:val="16"/>
                                  <w:szCs w:val="16"/>
                                  <w:lang w:val="fr-CH"/>
                                </w:rPr>
                                <w:t>juil</w:t>
                              </w:r>
                            </w:p>
                          </w:txbxContent>
                        </wps:txbx>
                        <wps:bodyPr rot="0" vert="horz" wrap="none" lIns="0" tIns="0" rIns="0" bIns="0" anchor="t" anchorCtr="0">
                          <a:spAutoFit/>
                        </wps:bodyPr>
                      </wps:wsp>
                      <wps:wsp>
                        <wps:cNvPr id="134" name="Rectangle 109"/>
                        <wps:cNvSpPr>
                          <a:spLocks noChangeArrowheads="1"/>
                        </wps:cNvSpPr>
                        <wps:spPr bwMode="auto">
                          <a:xfrm>
                            <a:off x="4638040"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35" name="Rectangle 110"/>
                        <wps:cNvSpPr>
                          <a:spLocks noChangeArrowheads="1"/>
                        </wps:cNvSpPr>
                        <wps:spPr bwMode="auto">
                          <a:xfrm>
                            <a:off x="4902835" y="2390775"/>
                            <a:ext cx="175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C13F38" w:rsidRDefault="00FF747C">
                              <w:pPr>
                                <w:rPr>
                                  <w:lang w:val="fr-CH"/>
                                </w:rPr>
                              </w:pPr>
                              <w:r>
                                <w:rPr>
                                  <w:color w:val="000000"/>
                                  <w:sz w:val="16"/>
                                  <w:szCs w:val="16"/>
                                  <w:lang w:val="fr-CH"/>
                                </w:rPr>
                                <w:t>août</w:t>
                              </w:r>
                            </w:p>
                          </w:txbxContent>
                        </wps:txbx>
                        <wps:bodyPr rot="0" vert="horz" wrap="none" lIns="0" tIns="0" rIns="0" bIns="0" anchor="t" anchorCtr="0">
                          <a:spAutoFit/>
                        </wps:bodyPr>
                      </wps:wsp>
                      <wps:wsp>
                        <wps:cNvPr id="136" name="Rectangle 111"/>
                        <wps:cNvSpPr>
                          <a:spLocks noChangeArrowheads="1"/>
                        </wps:cNvSpPr>
                        <wps:spPr bwMode="auto">
                          <a:xfrm>
                            <a:off x="4888865" y="253428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2008</w:t>
                              </w:r>
                            </w:p>
                          </w:txbxContent>
                        </wps:txbx>
                        <wps:bodyPr rot="0" vert="horz" wrap="none" lIns="0" tIns="0" rIns="0" bIns="0" anchor="t" anchorCtr="0">
                          <a:spAutoFit/>
                        </wps:bodyPr>
                      </wps:wsp>
                      <wps:wsp>
                        <wps:cNvPr id="137" name="Rectangle 112"/>
                        <wps:cNvSpPr>
                          <a:spLocks noChangeArrowheads="1"/>
                        </wps:cNvSpPr>
                        <wps:spPr bwMode="auto">
                          <a:xfrm>
                            <a:off x="3361690" y="350520"/>
                            <a:ext cx="172275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13"/>
                        <wps:cNvCnPr/>
                        <wps:spPr bwMode="auto">
                          <a:xfrm>
                            <a:off x="3585210" y="494030"/>
                            <a:ext cx="187960" cy="0"/>
                          </a:xfrm>
                          <a:prstGeom prst="line">
                            <a:avLst/>
                          </a:prstGeom>
                          <a:noFill/>
                          <a:ln w="11">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139" name="Freeform 114"/>
                        <wps:cNvSpPr>
                          <a:spLocks/>
                        </wps:cNvSpPr>
                        <wps:spPr bwMode="auto">
                          <a:xfrm>
                            <a:off x="3654425" y="472440"/>
                            <a:ext cx="41910" cy="43180"/>
                          </a:xfrm>
                          <a:custGeom>
                            <a:avLst/>
                            <a:gdLst>
                              <a:gd name="T0" fmla="*/ 33 w 66"/>
                              <a:gd name="T1" fmla="*/ 0 h 68"/>
                              <a:gd name="T2" fmla="*/ 66 w 66"/>
                              <a:gd name="T3" fmla="*/ 34 h 68"/>
                              <a:gd name="T4" fmla="*/ 33 w 66"/>
                              <a:gd name="T5" fmla="*/ 68 h 68"/>
                              <a:gd name="T6" fmla="*/ 0 w 66"/>
                              <a:gd name="T7" fmla="*/ 34 h 68"/>
                              <a:gd name="T8" fmla="*/ 33 w 66"/>
                              <a:gd name="T9" fmla="*/ 0 h 68"/>
                            </a:gdLst>
                            <a:ahLst/>
                            <a:cxnLst>
                              <a:cxn ang="0">
                                <a:pos x="T0" y="T1"/>
                              </a:cxn>
                              <a:cxn ang="0">
                                <a:pos x="T2" y="T3"/>
                              </a:cxn>
                              <a:cxn ang="0">
                                <a:pos x="T4" y="T5"/>
                              </a:cxn>
                              <a:cxn ang="0">
                                <a:pos x="T6" y="T7"/>
                              </a:cxn>
                              <a:cxn ang="0">
                                <a:pos x="T8" y="T9"/>
                              </a:cxn>
                            </a:cxnLst>
                            <a:rect l="0" t="0" r="r" b="b"/>
                            <a:pathLst>
                              <a:path w="66" h="68">
                                <a:moveTo>
                                  <a:pt x="33" y="0"/>
                                </a:moveTo>
                                <a:lnTo>
                                  <a:pt x="66" y="34"/>
                                </a:lnTo>
                                <a:lnTo>
                                  <a:pt x="33" y="68"/>
                                </a:lnTo>
                                <a:lnTo>
                                  <a:pt x="0" y="34"/>
                                </a:lnTo>
                                <a:lnTo>
                                  <a:pt x="33"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40" name="Rectangle 115"/>
                        <wps:cNvSpPr>
                          <a:spLocks noChangeArrowheads="1"/>
                        </wps:cNvSpPr>
                        <wps:spPr bwMode="auto">
                          <a:xfrm>
                            <a:off x="3801110" y="422275"/>
                            <a:ext cx="10604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C13F38" w:rsidRDefault="00FF747C">
                              <w:pPr>
                                <w:rPr>
                                  <w:lang w:val="fr-CH"/>
                                </w:rPr>
                              </w:pPr>
                              <w:r>
                                <w:rPr>
                                  <w:b/>
                                  <w:bCs/>
                                  <w:color w:val="000000"/>
                                  <w:sz w:val="18"/>
                                  <w:szCs w:val="18"/>
                                  <w:lang w:val="fr-CH"/>
                                </w:rPr>
                                <w:t>Nombre de demandes</w:t>
                              </w:r>
                            </w:p>
                          </w:txbxContent>
                        </wps:txbx>
                        <wps:bodyPr rot="0" vert="horz" wrap="none" lIns="0" tIns="0" rIns="0" bIns="0" anchor="t" anchorCtr="0">
                          <a:spAutoFit/>
                        </wps:bodyPr>
                      </wps:wsp>
                      <wps:wsp>
                        <wps:cNvPr id="141" name="Rectangle 116"/>
                        <wps:cNvSpPr>
                          <a:spLocks noChangeArrowheads="1"/>
                        </wps:cNvSpPr>
                        <wps:spPr bwMode="auto">
                          <a:xfrm>
                            <a:off x="34925" y="35560"/>
                            <a:ext cx="5070475" cy="2713355"/>
                          </a:xfrm>
                          <a:prstGeom prst="rect">
                            <a:avLst/>
                          </a:prstGeom>
                          <a:noFill/>
                          <a:ln w="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42" o:spid="_x0000_s1026" editas="canvas" style="width:493pt;height:219.25pt;mso-position-horizontal-relative:char;mso-position-vertical-relative:line" coordsize="62611,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">
                <v:shape id="_x0000_s1027" type="#_x0000_t75" style="position:absolute;width:62611;height:27844;visibility:visible;mso-wrap-style:square">
                  <v:fill o:detectmouseclick="t"/>
                  <v:path o:connecttype="none"/>
                </v:shape>
                <v:rect id="Rectangle 6" o:spid="_x0000_s1028" style="position:absolute;left:349;top:355;width:50705;height:27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a8QA&#10;AADbAAAADwAAAGRycy9kb3ducmV2LnhtbESPS4sCMRCE74L/IbTgRdaMgg9mjaILi3sTHyB76520&#10;k8FJZ5hEnfXXG0HwWFTVV9Rs0dhSXKn2hWMFg34CgjhzuuBcwWH//TEF4QOyxtIxKfgnD4t5uzXD&#10;VLsbb+m6C7mIEPYpKjAhVKmUPjNk0fddRRy9k6sthijrXOoabxFuSzlMkrG0WHBcMFjRl6HsvLtY&#10;BdT8rTfn1f14OXozHfMvbctJT6lup1l+ggjUhHf41f7RCoY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P2vEAAAA2wAAAA8AAAAAAAAAAAAAAAAAmAIAAGRycy9k&#10;b3ducmV2LnhtbFBLBQYAAAAABAAEAPUAAACJAwAAAAA=&#10;" strokeweight="31e-5mm"/>
                <v:rect id="Rectangle 7" o:spid="_x0000_s1029" style="position:absolute;left:5930;top:6584;width:45193;height:1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VysIA&#10;AADbAAAADwAAAGRycy9kb3ducmV2LnhtbESPX2vCQBDE3wv9DscW+lYvTUQk9RQptPWt+Ic+L7k1&#10;ieb2wt2q8dv3BMHHYWZ+w8wWg+vUmUJsPRt4H2WgiCtvW64N7LZfb1NQUZAtdp7JwJUiLObPTzMs&#10;rb/wms4bqVWCcCzRQCPSl1rHqiGHceR74uTtfXAoSYZa24CXBHedzrNsoh22nBYa7Omzoeq4OTkD&#10;ejsJcizGxWEtMV+60/fPb/VnzOvLsPwAJTTII3xvr6yBIofbl/Q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1XKwgAAANsAAAAPAAAAAAAAAAAAAAAAAJgCAABkcnMvZG93&#10;bnJldi54bWxQSwUGAAAAAAQABAD1AAAAhwMAAAAA&#10;" fillcolor="silver" stroked="f"/>
                <v:line id="Line 8" o:spid="_x0000_s1030" style="position:absolute;visibility:visible;mso-wrap-style:square" from="5930,20758" to="51123,2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9" o:spid="_x0000_s1031" style="position:absolute;visibility:visible;mso-wrap-style:square" from="5930,18751" to="51123,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10" o:spid="_x0000_s1032" style="position:absolute;visibility:visible;mso-wrap-style:square" from="5930,16681" to="51123,1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11" o:spid="_x0000_s1033" style="position:absolute;visibility:visible;mso-wrap-style:square" from="5930,14674" to="51123,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12" o:spid="_x0000_s1034" style="position:absolute;visibility:visible;mso-wrap-style:square" from="5930,12668" to="51123,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13" o:spid="_x0000_s1035" style="position:absolute;visibility:visible;mso-wrap-style:square" from="5930,10668" to="5112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14" o:spid="_x0000_s1036" style="position:absolute;visibility:visible;mso-wrap-style:square" from="5930,8591" to="51123,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15" o:spid="_x0000_s1037" style="position:absolute;visibility:visible;mso-wrap-style:square" from="5930,6584" to="5112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rect id="Rectangle 16" o:spid="_x0000_s1038" style="position:absolute;left:5930;top:6584;width:45193;height:1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8vd8YA&#10;AADbAAAADwAAAGRycy9kb3ducmV2LnhtbESPQWvCQBCF70L/wzKFXqRuLK2R6CqltJBLQWMCPY7Z&#10;MQlmZ0N2q9Ff3xUKHh9v3vfmLdeDacWJetdYVjCdRCCIS6sbrhTku6/nOQjnkTW2lknBhRysVw+j&#10;JSbannlLp8xXIkDYJaig9r5LpHRlTQbdxHbEwTvY3qAPsq+k7vEc4KaVL1E0kwYbDg01dvRRU3nM&#10;fk1441gUlvIi/kyv+3j89m07t/lR6ulxeF+A8DT4+/F/OtUKXqdw2xIA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8vd8YAAADbAAAADwAAAAAAAAAAAAAAAACYAgAAZHJz&#10;L2Rvd25yZXYueG1sUEsFBgAAAAAEAAQA9QAAAIsDAAAAAA==&#10;" filled="f" strokecolor="gray" strokeweight="31e-5mm"/>
                <v:line id="Line 17" o:spid="_x0000_s1039" style="position:absolute;visibility:visible;mso-wrap-style:square" from="5930,6584" to="5930,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18" o:spid="_x0000_s1040" style="position:absolute;visibility:visible;mso-wrap-style:square" from="5930,22764" to="6483,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19" o:spid="_x0000_s1041" style="position:absolute;visibility:visible;mso-wrap-style:square" from="5930,20758" to="6483,2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20" o:spid="_x0000_s1042" style="position:absolute;visibility:visible;mso-wrap-style:square" from="5930,18751" to="6483,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21" o:spid="_x0000_s1043" style="position:absolute;visibility:visible;mso-wrap-style:square" from="5930,16681" to="6483,1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22" o:spid="_x0000_s1044" style="position:absolute;visibility:visible;mso-wrap-style:square" from="5930,14674" to="6483,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23" o:spid="_x0000_s1045" style="position:absolute;visibility:visible;mso-wrap-style:square" from="5930,12668" to="6483,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24" o:spid="_x0000_s1046" style="position:absolute;visibility:visible;mso-wrap-style:square" from="5930,10668" to="648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25" o:spid="_x0000_s1047" style="position:absolute;visibility:visible;mso-wrap-style:square" from="5930,8591" to="6483,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26" o:spid="_x0000_s1048" style="position:absolute;visibility:visible;mso-wrap-style:square" from="5930,6584" to="648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27" o:spid="_x0000_s1049" style="position:absolute;visibility:visible;mso-wrap-style:square" from="5930,22764" to="51123,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28" o:spid="_x0000_s1050" style="position:absolute;flip:y;visibility:visible;mso-wrap-style:square" from="5930,22402" to="5930,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1FsYAAADbAAAADwAAAGRycy9kb3ducmV2LnhtbESPQWsCMRSE7wX/Q3gFbzVbi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dRbGAAAA2wAAAA8AAAAAAAAA&#10;AAAAAAAAoQIAAGRycy9kb3ducmV2LnhtbFBLBQYAAAAABAAEAPkAAACUAwAAAAA=&#10;" strokeweight="0"/>
                <v:line id="Line 29" o:spid="_x0000_s1051" style="position:absolute;flip:y;visibility:visible;mso-wrap-style:square" from="8439,22402" to="8439,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30" o:spid="_x0000_s1052" style="position:absolute;flip:y;visibility:visible;mso-wrap-style:square" from="10947,22402" to="10947,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cUAAADbAAAADwAAAGRycy9kb3ducmV2LnhtbESPT2sCMRTE7wW/Q3hCbzVbw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cUAAADbAAAADwAAAAAAAAAA&#10;AAAAAAChAgAAZHJzL2Rvd25yZXYueG1sUEsFBgAAAAAEAAQA+QAAAJMDAAAAAA==&#10;" strokeweight="0"/>
                <v:line id="Line 31" o:spid="_x0000_s1053" style="position:absolute;flip:y;visibility:visible;mso-wrap-style:square" from="13462,22402" to="13462,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32" o:spid="_x0000_s1054" style="position:absolute;flip:y;visibility:visible;mso-wrap-style:square" from="15970,22402" to="15970,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zFcUAAADbAAAADwAAAGRycy9kb3ducmV2LnhtbESPQWsCMRSE74L/ITzBm2ZbqM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zFcUAAADbAAAADwAAAAAAAAAA&#10;AAAAAAChAgAAZHJzL2Rvd25yZXYueG1sUEsFBgAAAAAEAAQA+QAAAJMDAAAAAA==&#10;" strokeweight="0"/>
                <v:line id="Line 33" o:spid="_x0000_s1055" style="position:absolute;flip:y;visibility:visible;mso-wrap-style:square" from="18484,22402" to="18484,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nZ8IAAADbAAAADwAAAGRycy9kb3ducmV2LnhtbERPy2oCMRTdF/yHcAV3NWPB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vnZ8IAAADbAAAADwAAAAAAAAAAAAAA&#10;AAChAgAAZHJzL2Rvd25yZXYueG1sUEsFBgAAAAAEAAQA+QAAAJADAAAAAA==&#10;" strokeweight="0"/>
                <v:line id="Line 34" o:spid="_x0000_s1056" style="position:absolute;flip:y;visibility:visible;mso-wrap-style:square" from="20993,22402" to="20993,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YAAADbAAAADwAAAGRycy9kb3ducmV2LnhtbESPQWsCMRSE7wX/Q3gFbzVbo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QvzGAAAA2wAAAA8AAAAAAAAA&#10;AAAAAAAAoQIAAGRycy9kb3ducmV2LnhtbFBLBQYAAAAABAAEAPkAAACUAwAAAAA=&#10;" strokeweight="0"/>
                <v:line id="Line 35" o:spid="_x0000_s1057" style="position:absolute;flip:y;visibility:visible;mso-wrap-style:square" from="23501,22402" to="23501,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Eh3MIAAADbAAAADwAAAGRycy9kb3ducmV2LnhtbERPy2oCMRTdF/yHcAV3NWMXtoxGEaUi&#10;Qlt8LdxdJ9eZwcnNkEQn/ftmUXB5OO/pPJpGPMj52rKC0TADQVxYXXOp4Hj4fP0A4QOyxsYyKfgl&#10;D/NZ72WKubYd7+ixD6VIIexzVFCF0OZS+qIig35oW+LEXa0zGBJ0pdQOuxRuGvmWZWNpsObUUGFL&#10;y4qK2/5uFOy+3/ni1vd4i5fu6+d8Kren1UKpQT8uJiACxfAU/7s3WsE4rU9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Eh3MIAAADbAAAADwAAAAAAAAAAAAAA&#10;AAChAgAAZHJzL2Rvd25yZXYueG1sUEsFBgAAAAAEAAQA+QAAAJADAAAAAA==&#10;" strokeweight="0"/>
                <v:line id="Line 36" o:spid="_x0000_s1058" style="position:absolute;flip:y;visibility:visible;mso-wrap-style:square" from="26015,22402" to="26015,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ER8UAAADbAAAADwAAAGRycy9kb3ducmV2LnhtbESPQWsCMRSE74X+h/AKvdWsHlS2RpEW&#10;SymoqPXQ23Pzuru4eVmS6MZ/bwTB4zAz3zCTWTSNOJPztWUF/V4GgriwuuZSwe9u8TYG4QOyxsYy&#10;KbiQh9n0+WmCubYdb+i8DaVIEPY5KqhCaHMpfVGRQd+zLXHy/q0zGJJ0pdQOuwQ3jRxk2VAarDkt&#10;VNjSR0XFcXsyCjarER/c1yke46Fbrv/25c/+c67U60ucv4MIFMMjfG9/awXDPt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2ER8UAAADbAAAADwAAAAAAAAAA&#10;AAAAAAChAgAAZHJzL2Rvd25yZXYueG1sUEsFBgAAAAAEAAQA+QAAAJMDAAAAAA==&#10;" strokeweight="0"/>
                <v:line id="Line 37" o:spid="_x0000_s1059" style="position:absolute;flip:y;visibility:visible;mso-wrap-style:square" from="28524,22402" to="28524,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line id="Line 38" o:spid="_x0000_s1060" style="position:absolute;flip:y;visibility:visible;mso-wrap-style:square" from="31038,22402" to="31038,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q8UAAADbAAAADwAAAGRycy9kb3ducmV2LnhtbESPQWsCMRSE7wX/Q3iCt5qtgp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O/q8UAAADbAAAADwAAAAAAAAAA&#10;AAAAAAChAgAAZHJzL2Rvd25yZXYueG1sUEsFBgAAAAAEAAQA+QAAAJMDAAAAAA==&#10;" strokeweight="0"/>
                <v:line id="Line 39" o:spid="_x0000_s1061" style="position:absolute;flip:y;visibility:visible;mso-wrap-style:square" from="33547,22402" to="33547,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line id="Line 40" o:spid="_x0000_s1062" style="position:absolute;flip:y;visibility:visible;mso-wrap-style:square" from="36055,22402" to="36055,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CRMUAAADbAAAADwAAAGRycy9kb3ducmV2LnhtbESPQWsCMRSE7wX/Q3iCt5qto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aCRMUAAADbAAAADwAAAAAAAAAA&#10;AAAAAAChAgAAZHJzL2Rvd25yZXYueG1sUEsFBgAAAAAEAAQA+QAAAJMDAAAAAA==&#10;" strokeweight="0"/>
                <v:line id="Line 41" o:spid="_x0000_s1063" style="position:absolute;flip:y;visibility:visible;mso-wrap-style:square" from="38569,22402" to="38569,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cM8UAAADbAAAADwAAAGRycy9kb3ducmV2LnhtbESPQWsCMRSE7wX/Q3hCbzWrh7VsjSIV&#10;Sylo0dZDb8/N6+7i5mVJopv++0YQPA4z8w0zW0TTigs531hWMB5lIIhLqxuuFHx/rZ+eQfiArLG1&#10;TAr+yMNiPniYYaFtzzu67EMlEoR9gQrqELpCSl/WZNCPbEecvF/rDIYkXSW1wz7BTSsnWZZLgw2n&#10;hRo7eq2pPO3PRsFuO+WjezvHUzz2m8+fQ/VxWC2VehzG5QuIQDHcw7f2u1aQ53D9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cM8UAAADbAAAADwAAAAAAAAAA&#10;AAAAAAChAgAAZHJzL2Rvd25yZXYueG1sUEsFBgAAAAAEAAQA+QAAAJMDAAAAAA==&#10;" strokeweight="0"/>
                <v:line id="Line 42" o:spid="_x0000_s1064" style="position:absolute;flip:y;visibility:visible;mso-wrap-style:square" from="41078,22402" to="41078,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5qMUAAADbAAAADwAAAGRycy9kb3ducmV2LnhtbESPQWsCMRSE74X+h/AKvdVsPahsjSIV&#10;pRSquK2H3p6b193FzcuSRDf+eyMIPQ4z8w0znUfTijM531hW8DrIQBCXVjdcKfj5Xr1MQPiArLG1&#10;TAou5GE+e3yYYq5tzzs6F6ESCcI+RwV1CF0upS9rMugHtiNO3p91BkOSrpLaYZ/gppXDLBtJgw2n&#10;hRo7eq+pPBYno2C3GfPBrU/xGA/91/Z3X33ulwulnp/i4g1EoBj+w/f2h1YwGsP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5qMUAAADbAAAADwAAAAAAAAAA&#10;AAAAAAChAgAAZHJzL2Rvd25yZXYueG1sUEsFBgAAAAAEAAQA+QAAAJMDAAAAAA==&#10;" strokeweight="0"/>
                <v:line id="Line 43" o:spid="_x0000_s1065" style="position:absolute;flip:y;visibility:visible;mso-wrap-style:square" from="43592,22402" to="43592,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line id="Line 44" o:spid="_x0000_s1066" style="position:absolute;flip:y;visibility:visible;mso-wrap-style:square" from="46101,22402" to="46101,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45" o:spid="_x0000_s1067" style="position:absolute;flip:y;visibility:visible;mso-wrap-style:square" from="48615,22402" to="48615,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46" o:spid="_x0000_s1068" style="position:absolute;flip:y;visibility:visible;mso-wrap-style:square" from="51123,22402" to="51123,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shape id="Freeform 47" o:spid="_x0000_s1069" style="position:absolute;left:7181;top:8731;width:42685;height:14033;visibility:visible;mso-wrap-style:square;v-text-anchor:top" coordsize="6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ZD8QA&#10;AADbAAAADwAAAGRycy9kb3ducmV2LnhtbESPQWvCQBSE70L/w/IKvYhuDNKU6CqlUslBKNXi+ZF9&#10;JsHs25Bdk+ivdwWhx2FmvmGW68HUoqPWVZYVzKYRCOLc6ooLBX+H78kHCOeRNdaWScGVHKxXL6Ml&#10;ptr2/Evd3hciQNilqKD0vkmldHlJBt3UNsTBO9nWoA+yLaRusQ9wU8s4it6lwYrDQokNfZWUn/cX&#10;o+AnLm7nOSZ02I03sywy22MzxEq9vQ6fCxCeBv8ffrYzrSCJ4fE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GQ/EAAAA2wAAAA8AAAAAAAAAAAAAAAAAmAIAAGRycy9k&#10;b3ducmV2LnhtbFBLBQYAAAAABAAEAPUAAACJAwAAAAA=&#10;" path="m,196r36,-3l72,193r36,-24l144,173r36,-1l216,192r36,-2l288,169,324,r36,168l396,140r36,33l468,169r36,-4l540,154r36,-26l612,196e" filled="f" strokecolor="navy" strokeweight="31e-5mm">
                  <v:path arrowok="t" o:connecttype="custom" o:connectlocs="0,1403350;251086,1381870;502173,1381870;753259,1210031;1004346,1238671;1255432,1231511;1506519,1374710;1757605,1360390;2008692,1210031;2259778,0;2510865,1202871;2761951,1002393;3013038,1238671;3264124,1210031;3515211,1181392;3766297,1102632;4017384,916473;4268470,1403350" o:connectangles="0,0,0,0,0,0,0,0,0,0,0,0,0,0,0,0,0,0"/>
                </v:shape>
                <v:shape id="Freeform 48" o:spid="_x0000_s1070" style="position:absolute;left:6972;top:22548;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V8UA&#10;AADbAAAADwAAAGRycy9kb3ducmV2LnhtbESP3WoCMRSE74W+QzgF7zTblqpsjSKtQqGi+IN4edgc&#10;d1c3J0uS6vr2RhC8HGbmG2Y4bkwlzuR8aVnBWzcBQZxZXXKuYLuZdQYgfEDWWFkmBVfyMB69tIaY&#10;anvhFZ3XIRcRwj5FBUUIdSqlzwoy6Lu2Jo7ewTqDIUqXS+3wEuGmku9J0pMGS44LBdb0XVB2Wv8b&#10;Bf4v7A77zeLoFtPP5XX+c+rr1VSp9msz+QIRqAnP8KP9qxX0P+D+Jf4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D5XxQAAANs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49" o:spid="_x0000_s1071" style="position:absolute;left:9486;top:22332;width:420;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mI8UA&#10;AADbAAAADwAAAGRycy9kb3ducmV2LnhtbESP3WoCMRSE74W+QzgF7zTb0qpsjSKtQqGi+IN4edgc&#10;d1c3J0uS6vr2RhC8HGbmG2Y4bkwlzuR8aVnBWzcBQZxZXXKuYLuZdQYgfEDWWFkmBVfyMB69tIaY&#10;anvhFZ3XIRcRwj5FBUUIdSqlzwoy6Lu2Jo7ewTqDIUqXS+3wEuGmku9J0pMGS44LBdb0XVB2Wv8b&#10;Bf4v7A77zeLoFtPP5XX+c+rr1VSp9msz+QIRqAnP8KP9qxX0P+D+Jf4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aYjxQAAANs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50" o:spid="_x0000_s1072" style="position:absolute;left:11995;top:22332;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DuMUA&#10;AADbAAAADwAAAGRycy9kb3ducmV2LnhtbESP3WoCMRSE7wu+QziCd92sglq2Rin+gKAoaim9PGyO&#10;u1s3J0sSdX37Rij0cpiZb5jJrDW1uJHzlWUF/SQFQZxbXXGh4PO0en0D4QOyxtoyKXiQh9m08zLB&#10;TNs7H+h2DIWIEPYZKihDaDIpfV6SQZ/Yhjh6Z+sMhihdIbXDe4SbWg7SdCQNVhwXSmxoXlJ+OV6N&#10;Ar8JX+fv0+7H7ZbD/WO7uIz1YalUr9t+vIMI1Ib/8F97rRWMh/D8E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QO4xQAAANs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51" o:spid="_x0000_s1073" style="position:absolute;left:14509;top:20618;width:413;height:425;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bJMQA&#10;AADbAAAADwAAAGRycy9kb3ducmV2LnhtbESPQWsCMRSE74X+h/AK3rpZBbVsjSKFilQ8dC09PzbP&#10;zbablyWJ7tpfb4SCx2FmvmEWq8G24kw+NI4VjLMcBHHldMO1gq/D+/MLiBCRNbaOScGFAqyWjw8L&#10;LLTr+ZPOZaxFgnAoUIGJsSukDJUhiyFzHXHyjs5bjEn6WmqPfYLbVk7yfCYtNpwWDHb0Zqj6LU9W&#10;Qf3XX8zHpvne76qfwUzDXJdHr9ToaVi/gog0xHv4v73VCuYzuH1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myTEAAAA2wAAAA8AAAAAAAAAAAAAAAAAmAIAAGRycy9k&#10;b3ducmV2LnhtbFBLBQYAAAAABAAEAPUAAACJAwAAAAA=&#10;" path="m33,l65,33,33,67,,33,33,xe" fillcolor="navy" strokecolor="navy" strokeweight="31e-5mm">
                  <v:path arrowok="t" o:connecttype="custom" o:connectlocs="20955,0;41275,20955;20955,42545;0,20955;20955,0" o:connectangles="0,0,0,0,0"/>
                </v:shape>
                <v:shape id="Freeform 52" o:spid="_x0000_s1074" style="position:absolute;left:17018;top:20904;width:419;height:425;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0WcQA&#10;AADbAAAADwAAAGRycy9kb3ducmV2LnhtbESP0WrCQBRE3wX/YblC33RjKUZTV7FioA9SUPsBl+w1&#10;Ce7eDdk1Sfv1XUHo4zAzZ5j1drBGdNT62rGC+SwBQVw4XXOp4PuST5cgfEDWaByTgh/ysN2MR2vM&#10;tOv5RN05lCJC2GeooAqhyaT0RUUW/cw1xNG7utZiiLItpW6xj3Br5GuSLKTFmuNChQ3tKypu57tV&#10;kCdvefexanS/O66+jLkeftP6oNTLZNi9gwg0hP/ws/2pFaQpPL7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9FnEAAAA2wAAAA8AAAAAAAAAAAAAAAAAmAIAAGRycy9k&#10;b3ducmV2LnhtbFBLBQYAAAAABAAEAPUAAACJAwAAAAA=&#10;" path="m33,l66,33,33,67,,33,33,xe" fillcolor="navy" strokecolor="navy" strokeweight="31e-5mm">
                  <v:path arrowok="t" o:connecttype="custom" o:connectlocs="20955,0;41910,20955;20955,42545;0,20955;20955,0" o:connectangles="0,0,0,0,0"/>
                </v:shape>
                <v:shape id="Freeform 53" o:spid="_x0000_s1075" style="position:absolute;left:19526;top:20828;width:419;height:431;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sJsMA&#10;AADbAAAADwAAAGRycy9kb3ducmV2LnhtbERPXWvCMBR9F/Yfwh3sTdMJm6M2ypgOBIdDO4aPl+ba&#10;djY3Jcls++/Ng+Dj4Xxny9404kLO15YVPE8SEMSF1TWXCn7yz/EbCB+QNTaWScFAHpaLh1GGqbYd&#10;7+lyCKWIIexTVFCF0KZS+qIig35iW+LInawzGCJ0pdQOuxhuGjlNkldpsObYUGFLHxUV58O/UeC3&#10;4fd0zHd/brd++R6+VueZ3q+Venrs3+cgAvXhLr65N1rBLI6NX+I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ysJsMAAADbAAAADwAAAAAAAAAAAAAAAACYAgAAZHJzL2Rv&#10;d25yZXYueG1sUEsFBgAAAAAEAAQA9QAAAIgDAAAAAA==&#10;" path="m33,l66,34,33,68,,34,33,xe" fillcolor="navy" strokecolor="navy" strokeweight="31e-5mm">
                  <v:path arrowok="t" o:connecttype="custom" o:connectlocs="20955,0;41910,21590;20955,43180;0,21590;20955,0" o:connectangles="0,0,0,0,0"/>
                </v:shape>
                <v:shape id="Freeform 54" o:spid="_x0000_s1076" style="position:absolute;left:22040;top:22263;width:419;height:425;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FsMQA&#10;AADbAAAADwAAAGRycy9kb3ducmV2LnhtbESP3WrCQBSE7wu+w3IE7+pGkWqiq2gx0ItS8OcBDtlj&#10;Etw9G7LbJPr03UKhl8PMfMNsdoM1oqPW144VzKYJCOLC6ZpLBddL/roC4QOyRuOYFDzIw247etlg&#10;pl3PJ+rOoRQRwj5DBVUITSalLyqy6KeuIY7ezbUWQ5RtKXWLfYRbI+dJ8iYt1hwXKmzovaLifv62&#10;CvJkkXeHtNH9/jP9MuZ2fC7ro1KT8bBfgwg0hP/wX/tDK1i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bDEAAAA2wAAAA8AAAAAAAAAAAAAAAAAmAIAAGRycy9k&#10;b3ducmV2LnhtbFBLBQYAAAAABAAEAPUAAACJAwAAAAA=&#10;" path="m33,l66,34,33,67,,34,33,xe" fillcolor="navy" strokecolor="navy" strokeweight="31e-5mm">
                  <v:path arrowok="t" o:connecttype="custom" o:connectlocs="20955,0;41910,21590;20955,42545;0,21590;20955,0" o:connectangles="0,0,0,0,0"/>
                </v:shape>
                <v:shape id="Freeform 55" o:spid="_x0000_s1077" style="position:absolute;left:24549;top:22117;width:419;height:431;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B8EA&#10;AADbAAAADwAAAGRycy9kb3ducmV2LnhtbERPy4rCMBTdC/5DuII7TRWckWqUwQcIDoo6DC4vzbXt&#10;2NyUJGr9+8lCcHk47+m8MZW4k/OlZQWDfgKCOLO65FzBz2ndG4PwAVljZZkUPMnDfNZuTTHV9sEH&#10;uh9DLmII+xQVFCHUqZQ+K8ig79uaOHIX6wyGCF0utcNHDDeVHCbJhzRYcmwosKZFQdn1eDMK/Db8&#10;Xs6n3Z/brUb75/fy+qkPK6W6neZrAiJQE97il3ujFYzj+vgl/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0AfBAAAA2wAAAA8AAAAAAAAAAAAAAAAAmAIAAGRycy9kb3du&#10;cmV2LnhtbFBLBQYAAAAABAAEAPUAAACGAwAAAAA=&#10;" path="m33,l66,34,33,68,,34,33,xe" fillcolor="navy" strokecolor="navy" strokeweight="31e-5mm">
                  <v:path arrowok="t" o:connecttype="custom" o:connectlocs="20955,0;41910,21590;20955,43180;0,21590;20955,0" o:connectangles="0,0,0,0,0"/>
                </v:shape>
                <v:shape id="Freeform 56" o:spid="_x0000_s1078" style="position:absolute;left:27063;top:20618;width:413;height:425;visibility:visible;mso-wrap-style:square;v-text-anchor:top" coordsize="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zd8QA&#10;AADbAAAADwAAAGRycy9kb3ducmV2LnhtbESPQWsCMRSE74X+h/AKvdWshdplNYoUWorioWvp+bF5&#10;blY3L0uSuqu/3giCx2FmvmFmi8G24kg+NI4VjEcZCOLK6YZrBb/bz5ccRIjIGlvHpOBEARbzx4cZ&#10;Ftr1/EPHMtYiQTgUqMDE2BVShsqQxTByHXHyds5bjEn6WmqPfYLbVr5m2URabDgtGOzow1B1KP+t&#10;gvrcn8zqq/nbrKv9YN7Cuy53Xqnnp2E5BRFpiPfwrf2tFeRjuH5JP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3fEAAAA2wAAAA8AAAAAAAAAAAAAAAAAmAIAAGRycy9k&#10;b3ducmV2LnhtbFBLBQYAAAAABAAEAPUAAACJAwAAAAA=&#10;" path="m33,l65,33,33,67,,33,33,xe" fillcolor="navy" strokecolor="navy" strokeweight="31e-5mm">
                  <v:path arrowok="t" o:connecttype="custom" o:connectlocs="20955,0;41275,20955;20955,42545;0,20955;20955,0" o:connectangles="0,0,0,0,0"/>
                </v:shape>
                <v:shape id="Freeform 57" o:spid="_x0000_s1079" style="position:absolute;left:29571;top:8515;width:420;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r68UA&#10;AADbAAAADwAAAGRycy9kb3ducmV2LnhtbESP3WoCMRSE7wu+QzhC72pWoSpbo4g/UFAUtZReHjbH&#10;3dXNyZKkur69EQQvh5n5hhlNGlOJCzlfWlbQ7SQgiDOrS84V/ByWH0MQPiBrrCyTght5mIxbbyNM&#10;tb3yji77kIsIYZ+igiKEOpXSZwUZ9B1bE0fvaJ3BEKXLpXZ4jXBTyV6S9KXBkuNCgTXNCsrO+3+j&#10;wK/C7/HvsDm5zeJze1vPzwO9Wyj13m6mXyACNeEVfra/tYJhDx5f4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evrxQAAANs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58" o:spid="_x0000_s1080" style="position:absolute;left:32080;top:20542;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OcMUA&#10;AADbAAAADwAAAGRycy9kb3ducmV2LnhtbESP3WoCMRSE74W+QzgF7zTblqpsjSKtQqGi+IN4edgc&#10;d1c3J0uS6vr2RhC8HGbmG2Y4bkwlzuR8aVnBWzcBQZxZXXKuYLuZdQYgfEDWWFkmBVfyMB69tIaY&#10;anvhFZ3XIRcRwj5FBUUIdSqlzwoy6Lu2Jo7ewTqDIUqXS+3wEuGmku9J0pMGS44LBdb0XVB2Wv8b&#10;Bf4v7A77zeLoFtPP5XX+c+rr1VSp9msz+QIRqAnP8KP9qxUMPuD+Jf4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U5wxQAAANs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59" o:spid="_x0000_s1081" style="position:absolute;left:34594;top:18542;width:419;height:425;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aCcUA&#10;AADbAAAADwAAAGRycy9kb3ducmV2LnhtbESPzWrDMBCE74W+g9hCb43cEvLjWg5piCGHEGjaB1is&#10;jW0qrYyl2G6ePgoEchxm5hsmW43WiJ463zhW8D5JQBCXTjdcKfj9Kd4WIHxA1mgck4J/8rDKn58y&#10;TLUb+Jv6Y6hEhLBPUUEdQptK6cuaLPqJa4mjd3KdxRBlV0nd4RDh1siPJJlJiw3HhRpb2tRU/h3P&#10;VkGRTIv+a9nqYb1fHow5bS/zZqvU68u4/gQRaAyP8L290woWU7h9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hoJxQAAANsAAAAPAAAAAAAAAAAAAAAAAJgCAABkcnMv&#10;ZG93bnJldi54bWxQSwUGAAAAAAQABAD1AAAAigMAAAAA&#10;" path="m33,l66,33,33,67,,33,33,xe" fillcolor="navy" strokecolor="navy" strokeweight="31e-5mm">
                  <v:path arrowok="t" o:connecttype="custom" o:connectlocs="20955,0;41910,20955;20955,42545;0,20955;20955,0" o:connectangles="0,0,0,0,0"/>
                </v:shape>
                <v:shape id="Freeform 60" o:spid="_x0000_s1082" style="position:absolute;left:37103;top:20904;width:419;height:425;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ksQA&#10;AADbAAAADwAAAGRycy9kb3ducmV2LnhtbESP3WrCQBSE7wXfYTlC73TTUv9SV7HFQC9EUPsAh+wx&#10;Cd09G7LbJPr0bkHwcpiZb5jVprdGtNT4yrGC10kCgjh3uuJCwc85Gy9A+ICs0TgmBVfysFkPBytM&#10;tev4SO0pFCJC2KeooAyhTqX0eUkW/cTVxNG7uMZiiLIppG6wi3Br5FuSzKTFiuNCiTV9lZT/nv6s&#10;gix5z9rPZa277X55MOayu82rnVIvo377ASJQH57hR/tbK1hM4f9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ev5LEAAAA2wAAAA8AAAAAAAAAAAAAAAAAmAIAAGRycy9k&#10;b3ducmV2LnhtbFBLBQYAAAAABAAEAPUAAACJAwAAAAA=&#10;" path="m33,l66,33,33,67,,33,33,xe" fillcolor="navy" strokecolor="navy" strokeweight="31e-5mm">
                  <v:path arrowok="t" o:connecttype="custom" o:connectlocs="20955,0;41910,20955;20955,42545;0,20955;20955,0" o:connectangles="0,0,0,0,0"/>
                </v:shape>
                <v:shape id="Freeform 61" o:spid="_x0000_s1083" style="position:absolute;left:39617;top:20618;width:419;height:425;visibility:visible;mso-wrap-style:square;v-text-anchor:top" coordsize="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h5cUA&#10;AADbAAAADwAAAGRycy9kb3ducmV2LnhtbESPzWrDMBCE74W+g9hCb42cUvLjWA5piSGHEGiaB1is&#10;jW0irYyl2m6fPgoEchxm5hsmW4/WiJ463zhWMJ0kIIhLpxuuFJx+ircFCB+QNRrHpOCPPKzz56cM&#10;U+0G/qb+GCoRIexTVFCH0KZS+rImi37iWuLonV1nMUTZVVJ3OES4NfI9SWbSYsNxocaWvmoqL8df&#10;q6BIPor+c9nqYbNfHow5b//nzVap15dxswIRaAyP8L290woWM7h9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CHlxQAAANsAAAAPAAAAAAAAAAAAAAAAAJgCAABkcnMv&#10;ZG93bnJldi54bWxQSwUGAAAAAAQABAD1AAAAigMAAAAA&#10;" path="m33,l66,33,33,67,,33,33,xe" fillcolor="navy" strokecolor="navy" strokeweight="31e-5mm">
                  <v:path arrowok="t" o:connecttype="custom" o:connectlocs="20955,0;41910,20955;20955,42545;0,20955;20955,0" o:connectangles="0,0,0,0,0"/>
                </v:shape>
                <v:shape id="Freeform 62" o:spid="_x0000_s1084" style="position:absolute;left:42125;top:20326;width:420;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Ic8UA&#10;AADbAAAADwAAAGRycy9kb3ducmV2LnhtbESPQWvCQBSE74X+h+UVvNVNC1VJ3QRpLQiKopbS4yP7&#10;TKLZt2F31fjvXUHwOMzMN8w470wjTuR8bVnBWz8BQVxYXXOp4Hf78zoC4QOyxsYyKbiQhzx7fhpj&#10;qu2Z13TahFJECPsUFVQhtKmUvqjIoO/bljh6O+sMhihdKbXDc4SbRr4nyUAarDkuVNjSV0XFYXM0&#10;Cvw8/O3+t8u9W04/VpfF92Go11Olei/d5BNEoC48wvf2TCsYDeH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khzxQAAANs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63" o:spid="_x0000_s1085" style="position:absolute;left:44634;top:19538;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cAcEA&#10;AADbAAAADwAAAGRycy9kb3ducmV2LnhtbERPy4rCMBTdC/5DuII7TRWckWqUwQcIDoo6DC4vzbXt&#10;2NyUJGr9+8lCcHk47+m8MZW4k/OlZQWDfgKCOLO65FzBz2ndG4PwAVljZZkUPMnDfNZuTTHV9sEH&#10;uh9DLmII+xQVFCHUqZQ+K8ig79uaOHIX6wyGCF0utcNHDDeVHCbJhzRYcmwosKZFQdn1eDMK/Db8&#10;Xs6n3Z/brUb75/fy+qkPK6W6neZrAiJQE97il3ujFYzj2Pgl/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p3AHBAAAA2wAAAA8AAAAAAAAAAAAAAAAAmAIAAGRycy9kb3du&#10;cmV2LnhtbFBLBQYAAAAABAAEAPUAAACGAwAAAAA=&#10;" path="m33,l66,34,33,68,,34,33,xe" fillcolor="navy" strokecolor="navy" strokeweight="31e-5mm">
                  <v:path arrowok="t" o:connecttype="custom" o:connectlocs="20955,0;41910,21590;20955,43180;0,21590;20955,0" o:connectangles="0,0,0,0,0"/>
                </v:shape>
                <v:shape id="Freeform 64" o:spid="_x0000_s1086" style="position:absolute;left:47148;top:17678;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5msUA&#10;AADbAAAADwAAAGRycy9kb3ducmV2LnhtbESP3WoCMRSE74W+QzgF7zTbQqtujSKtQqGi+IN4edgc&#10;d1c3J0uS6vr2RhC8HGbmG2Y4bkwlzuR8aVnBWzcBQZxZXXKuYLuZdfogfEDWWFkmBVfyMB69tIaY&#10;anvhFZ3XIRcRwj5FBUUIdSqlzwoy6Lu2Jo7ewTqDIUqXS+3wEuGmku9J8ikNlhwXCqzpu6DstP43&#10;Cvxf2B32m8XRLaYfy+v859TTq6lS7ddm8gUiUBOe4Uf7VyvoD+D+Jf4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XmaxQAAANsAAAAPAAAAAAAAAAAAAAAAAJgCAABkcnMv&#10;ZG93bnJldi54bWxQSwUGAAAAAAQABAD1AAAAigMAAAAA&#10;" path="m33,l66,34,33,68,,34,33,xe" fillcolor="navy" strokecolor="navy" strokeweight="31e-5mm">
                  <v:path arrowok="t" o:connecttype="custom" o:connectlocs="20955,0;41910,21590;20955,43180;0,21590;20955,0" o:connectangles="0,0,0,0,0"/>
                </v:shape>
                <v:shape id="Freeform 65" o:spid="_x0000_s1087" style="position:absolute;left:49657;top:22548;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G2sIA&#10;AADbAAAADwAAAGRycy9kb3ducmV2LnhtbERPy2oCMRTdC/2HcAvuasZCH45mpLQKQsXiA3F5mdx5&#10;1MnNkEQd/94sBJeH855MO9OIMzlfW1YwHCQgiHOray4V7Lbzl08QPiBrbCyTgit5mGZPvQmm2l54&#10;TedNKEUMYZ+igiqENpXS5xUZ9APbEkeusM5giNCVUju8xHDTyNckeZcGa44NFbb0XVF+3JyMAv8b&#10;9sVhu/p3q9nb33X5c/zQ65lS/efuawwiUBce4rt7oRWM4vr4Jf4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kbawgAAANsAAAAPAAAAAAAAAAAAAAAAAJgCAABkcnMvZG93&#10;bnJldi54bWxQSwUGAAAAAAQABAD1AAAAhwMAAAAA&#10;" path="m33,l66,34,33,68,,34,33,xe" fillcolor="navy" strokecolor="navy" strokeweight="31e-5mm">
                  <v:path arrowok="t" o:connecttype="custom" o:connectlocs="20955,0;41910,21590;20955,43180;0,21590;20955,0" o:connectangles="0,0,0,0,0"/>
                </v:shape>
                <v:rect id="Rectangle 66" o:spid="_x0000_s1088" style="position:absolute;left:8324;top:1574;width:2627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ACcMA&#10;AADbAAAADwAAAGRycy9kb3ducmV2LnhtbESPQYvCMBSE78L+h/AWvIimehCtRlkWBA+CWD3s3h7N&#10;s6nbvJQma6u/3giCx2FmvmGW685W4kqNLx0rGI8SEMS50yUXCk7HzXAGwgdkjZVjUnAjD+vVR2+J&#10;qXYtH+iahUJECPsUFZgQ6lRKnxuy6EeuJo7e2TUWQ5RNIXWDbYTbSk6SZCotlhwXDNb0bSj/y/6t&#10;gs3+pyS+y8NgPmvdJZ/8ZmZXK9X/7L4WIAJ14R1+tbdawXwM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ACcMAAADbAAAADwAAAAAAAAAAAAAAAACYAgAAZHJzL2Rv&#10;d25yZXYueG1sUEsFBgAAAAAEAAQA9QAAAIgDAAAAAA==&#10;" filled="f" stroked="f">
                  <v:textbox style="mso-fit-shape-to-text:t" inset="0,0,0,0">
                    <w:txbxContent>
                      <w:p w:rsidR="00FF747C" w:rsidRDefault="00FF747C" w:rsidP="00C13F38">
                        <w:r>
                          <w:rPr>
                            <w:color w:val="000000"/>
                            <w:sz w:val="28"/>
                            <w:szCs w:val="28"/>
                          </w:rPr>
                          <w:t>Demandes soumises via le site web</w:t>
                        </w:r>
                      </w:p>
                    </w:txbxContent>
                  </v:textbox>
                </v:rect>
                <v:rect id="Rectangle 67" o:spid="_x0000_s1089" style="position:absolute;left:3765;top:21977;width:991;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FF747C" w:rsidRDefault="00FF747C">
                        <w:r>
                          <w:rPr>
                            <w:rFonts w:ascii="??" w:eastAsia="??" w:cs="??"/>
                            <w:color w:val="000000"/>
                            <w:sz w:val="28"/>
                            <w:szCs w:val="28"/>
                          </w:rPr>
                          <w:t>0</w:t>
                        </w:r>
                      </w:p>
                    </w:txbxContent>
                  </v:textbox>
                </v:rect>
                <v:rect id="Rectangle 68" o:spid="_x0000_s1090" style="position:absolute;left:2095;top:19970;width:2972;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FF747C" w:rsidRDefault="00FF747C">
                        <w:r>
                          <w:rPr>
                            <w:rFonts w:ascii="??" w:eastAsia="??" w:cs="??"/>
                            <w:color w:val="000000"/>
                            <w:sz w:val="28"/>
                            <w:szCs w:val="28"/>
                          </w:rPr>
                          <w:t>200</w:t>
                        </w:r>
                      </w:p>
                    </w:txbxContent>
                  </v:textbox>
                </v:rect>
                <v:rect id="Rectangle 69" o:spid="_x0000_s1091" style="position:absolute;left:2095;top:17964;width:2972;height:3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FF747C" w:rsidRDefault="00FF747C">
                        <w:r>
                          <w:rPr>
                            <w:rFonts w:ascii="??" w:eastAsia="??" w:cs="??"/>
                            <w:color w:val="000000"/>
                            <w:sz w:val="28"/>
                            <w:szCs w:val="28"/>
                          </w:rPr>
                          <w:t>400</w:t>
                        </w:r>
                      </w:p>
                    </w:txbxContent>
                  </v:textbox>
                </v:rect>
                <v:rect id="Rectangle 70" o:spid="_x0000_s1092" style="position:absolute;left:2095;top:15894;width:2972;height:3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FF747C" w:rsidRDefault="00FF747C">
                        <w:r>
                          <w:rPr>
                            <w:rFonts w:ascii="??" w:eastAsia="??" w:cs="??"/>
                            <w:color w:val="000000"/>
                            <w:sz w:val="28"/>
                            <w:szCs w:val="28"/>
                          </w:rPr>
                          <w:t>600</w:t>
                        </w:r>
                      </w:p>
                    </w:txbxContent>
                  </v:textbox>
                </v:rect>
                <v:rect id="Rectangle 71" o:spid="_x0000_s1093" style="position:absolute;left:2095;top:13887;width:2972;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FF747C" w:rsidRDefault="00FF747C">
                        <w:r>
                          <w:rPr>
                            <w:rFonts w:ascii="??" w:eastAsia="??" w:cs="??"/>
                            <w:color w:val="000000"/>
                            <w:sz w:val="28"/>
                            <w:szCs w:val="28"/>
                          </w:rPr>
                          <w:t>800</w:t>
                        </w:r>
                      </w:p>
                    </w:txbxContent>
                  </v:textbox>
                </v:rect>
                <v:rect id="Rectangle 72" o:spid="_x0000_s1094" style="position:absolute;left:1257;top:11880;width:3956;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FF747C" w:rsidRDefault="00FF747C">
                        <w:r>
                          <w:rPr>
                            <w:rFonts w:ascii="??" w:eastAsia="??" w:cs="??"/>
                            <w:color w:val="000000"/>
                            <w:sz w:val="28"/>
                            <w:szCs w:val="28"/>
                          </w:rPr>
                          <w:t>1000</w:t>
                        </w:r>
                      </w:p>
                    </w:txbxContent>
                  </v:textbox>
                </v:rect>
                <v:rect id="Rectangle 73" o:spid="_x0000_s1095" style="position:absolute;left:1257;top:9880;width:3956;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FF747C" w:rsidRDefault="00FF747C">
                        <w:r>
                          <w:rPr>
                            <w:rFonts w:ascii="??" w:eastAsia="??" w:cs="??"/>
                            <w:color w:val="000000"/>
                            <w:sz w:val="28"/>
                            <w:szCs w:val="28"/>
                          </w:rPr>
                          <w:t>1200</w:t>
                        </w:r>
                      </w:p>
                    </w:txbxContent>
                  </v:textbox>
                </v:rect>
                <v:rect id="Rectangle 74" o:spid="_x0000_s1096" style="position:absolute;left:1257;top:7804;width:3956;height:3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FF747C" w:rsidRDefault="00FF747C">
                        <w:r>
                          <w:rPr>
                            <w:rFonts w:ascii="??" w:eastAsia="??" w:cs="??"/>
                            <w:color w:val="000000"/>
                            <w:sz w:val="28"/>
                            <w:szCs w:val="28"/>
                          </w:rPr>
                          <w:t>1400</w:t>
                        </w:r>
                      </w:p>
                    </w:txbxContent>
                  </v:textbox>
                </v:rect>
                <v:rect id="Rectangle 75" o:spid="_x0000_s1097" style="position:absolute;left:1257;top:5797;width:3956;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FF747C" w:rsidRDefault="00FF747C">
                        <w:r>
                          <w:rPr>
                            <w:rFonts w:ascii="??" w:eastAsia="??" w:cs="??"/>
                            <w:color w:val="000000"/>
                            <w:sz w:val="28"/>
                            <w:szCs w:val="28"/>
                          </w:rPr>
                          <w:t>1600</w:t>
                        </w:r>
                      </w:p>
                    </w:txbxContent>
                  </v:textbox>
                </v:rect>
                <v:rect id="Rectangle 76" o:spid="_x0000_s1098" style="position:absolute;left:6343;top:23907;width:198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FF747C" w:rsidRDefault="00FF747C">
                        <w:r>
                          <w:rPr>
                            <w:color w:val="000000"/>
                            <w:sz w:val="16"/>
                            <w:szCs w:val="16"/>
                          </w:rPr>
                          <w:t>mars</w:t>
                        </w:r>
                      </w:p>
                    </w:txbxContent>
                  </v:textbox>
                </v:rect>
                <v:rect id="Rectangle 77" o:spid="_x0000_s1099" style="position:absolute;left:6210;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FF747C" w:rsidRDefault="00FF747C">
                        <w:r>
                          <w:rPr>
                            <w:color w:val="000000"/>
                            <w:sz w:val="16"/>
                            <w:szCs w:val="16"/>
                          </w:rPr>
                          <w:t>2007</w:t>
                        </w:r>
                      </w:p>
                    </w:txbxContent>
                  </v:textbox>
                </v:rect>
                <v:rect id="Rectangle 78" o:spid="_x0000_s1100" style="position:absolute;left:8928;top:23907;width:130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FF747C" w:rsidRDefault="00FF747C" w:rsidP="00C13F38">
                        <w:r>
                          <w:rPr>
                            <w:color w:val="000000"/>
                            <w:sz w:val="16"/>
                            <w:szCs w:val="16"/>
                          </w:rPr>
                          <w:t>avr</w:t>
                        </w:r>
                      </w:p>
                    </w:txbxContent>
                  </v:textbox>
                </v:rect>
                <v:rect id="Rectangle 79" o:spid="_x0000_s1101" style="position:absolute;left:8718;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FF747C" w:rsidRDefault="00FF747C">
                        <w:r>
                          <w:rPr>
                            <w:color w:val="000000"/>
                            <w:sz w:val="16"/>
                            <w:szCs w:val="16"/>
                          </w:rPr>
                          <w:t>2007</w:t>
                        </w:r>
                      </w:p>
                    </w:txbxContent>
                  </v:textbox>
                </v:rect>
                <v:rect id="Rectangle 80" o:spid="_x0000_s1102" style="position:absolute;left:11296;top:23907;width:152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FF747C" w:rsidRDefault="00FF747C" w:rsidP="00C13F38">
                        <w:r>
                          <w:rPr>
                            <w:color w:val="000000"/>
                            <w:sz w:val="16"/>
                            <w:szCs w:val="16"/>
                          </w:rPr>
                          <w:t>mai</w:t>
                        </w:r>
                      </w:p>
                    </w:txbxContent>
                  </v:textbox>
                </v:rect>
                <v:rect id="Rectangle 81" o:spid="_x0000_s1103" style="position:absolute;left:11226;top:25342;width:203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FF747C" w:rsidRDefault="00FF747C">
                        <w:r>
                          <w:rPr>
                            <w:color w:val="000000"/>
                            <w:sz w:val="16"/>
                            <w:szCs w:val="16"/>
                          </w:rPr>
                          <w:t>2007</w:t>
                        </w:r>
                      </w:p>
                    </w:txbxContent>
                  </v:textbox>
                </v:rect>
                <v:rect id="Rectangle 82" o:spid="_x0000_s1104" style="position:absolute;left:14020;top:23907;width:158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FF747C" w:rsidRDefault="00FF747C">
                        <w:r>
                          <w:rPr>
                            <w:color w:val="000000"/>
                            <w:sz w:val="16"/>
                            <w:szCs w:val="16"/>
                          </w:rPr>
                          <w:t>juin</w:t>
                        </w:r>
                      </w:p>
                    </w:txbxContent>
                  </v:textbox>
                </v:rect>
                <v:rect id="Rectangle 83" o:spid="_x0000_s1105" style="position:absolute;left:13741;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FF747C" w:rsidRDefault="00FF747C">
                        <w:r>
                          <w:rPr>
                            <w:color w:val="000000"/>
                            <w:sz w:val="16"/>
                            <w:szCs w:val="16"/>
                          </w:rPr>
                          <w:t>2007</w:t>
                        </w:r>
                      </w:p>
                    </w:txbxContent>
                  </v:textbox>
                </v:rect>
                <v:rect id="Rectangle 84" o:spid="_x0000_s1106" style="position:absolute;left:16668;top:23907;width:135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FF747C" w:rsidRDefault="00FF747C">
                        <w:r>
                          <w:rPr>
                            <w:color w:val="000000"/>
                            <w:sz w:val="16"/>
                            <w:szCs w:val="16"/>
                          </w:rPr>
                          <w:t>juil</w:t>
                        </w:r>
                      </w:p>
                    </w:txbxContent>
                  </v:textbox>
                </v:rect>
                <v:rect id="Rectangle 85" o:spid="_x0000_s1107" style="position:absolute;left:16249;top:25342;width:203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FF747C" w:rsidRDefault="00FF747C">
                        <w:r>
                          <w:rPr>
                            <w:color w:val="000000"/>
                            <w:sz w:val="16"/>
                            <w:szCs w:val="16"/>
                          </w:rPr>
                          <w:t>2007</w:t>
                        </w:r>
                      </w:p>
                    </w:txbxContent>
                  </v:textbox>
                </v:rect>
                <v:rect id="Rectangle 86" o:spid="_x0000_s1108" style="position:absolute;left:18903;top:23907;width:1753;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FF747C" w:rsidRPr="00C13F38" w:rsidRDefault="00FF747C">
                        <w:pPr>
                          <w:rPr>
                            <w:lang w:val="fr-CH"/>
                          </w:rPr>
                        </w:pPr>
                        <w:r>
                          <w:rPr>
                            <w:color w:val="000000"/>
                            <w:sz w:val="16"/>
                            <w:szCs w:val="16"/>
                            <w:lang w:val="fr-CH"/>
                          </w:rPr>
                          <w:t>août</w:t>
                        </w:r>
                      </w:p>
                    </w:txbxContent>
                  </v:textbox>
                </v:rect>
                <v:rect id="Rectangle 87" o:spid="_x0000_s1109" style="position:absolute;left:18764;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FF747C" w:rsidRDefault="00FF747C">
                        <w:r>
                          <w:rPr>
                            <w:color w:val="000000"/>
                            <w:sz w:val="16"/>
                            <w:szCs w:val="16"/>
                          </w:rPr>
                          <w:t>2007</w:t>
                        </w:r>
                      </w:p>
                    </w:txbxContent>
                  </v:textbox>
                </v:rect>
                <v:rect id="Rectangle 88" o:spid="_x0000_s1110" style="position:absolute;left:21482;top:23907;width:16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FF747C" w:rsidRDefault="00FF747C">
                        <w:r>
                          <w:rPr>
                            <w:color w:val="000000"/>
                            <w:sz w:val="16"/>
                            <w:szCs w:val="16"/>
                          </w:rPr>
                          <w:t>sept</w:t>
                        </w:r>
                      </w:p>
                    </w:txbxContent>
                  </v:textbox>
                </v:rect>
                <v:rect id="Rectangle 89" o:spid="_x0000_s1111" style="position:absolute;left:21272;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FF747C" w:rsidRDefault="00FF747C">
                        <w:r>
                          <w:rPr>
                            <w:color w:val="000000"/>
                            <w:sz w:val="16"/>
                            <w:szCs w:val="16"/>
                          </w:rPr>
                          <w:t>2007</w:t>
                        </w:r>
                      </w:p>
                    </w:txbxContent>
                  </v:textbox>
                </v:rect>
                <v:rect id="Rectangle 90" o:spid="_x0000_s1112" style="position:absolute;left:23990;top:23907;width:124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FF747C" w:rsidRDefault="00FF747C">
                        <w:r>
                          <w:rPr>
                            <w:color w:val="000000"/>
                            <w:sz w:val="16"/>
                            <w:szCs w:val="16"/>
                          </w:rPr>
                          <w:t>oct</w:t>
                        </w:r>
                      </w:p>
                    </w:txbxContent>
                  </v:textbox>
                </v:rect>
                <v:rect id="Rectangle 91" o:spid="_x0000_s1113" style="position:absolute;left:23780;top:25342;width:203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FF747C" w:rsidRDefault="00FF747C">
                        <w:r>
                          <w:rPr>
                            <w:color w:val="000000"/>
                            <w:sz w:val="16"/>
                            <w:szCs w:val="16"/>
                          </w:rPr>
                          <w:t>2007</w:t>
                        </w:r>
                      </w:p>
                    </w:txbxContent>
                  </v:textbox>
                </v:rect>
                <v:rect id="Rectangle 92" o:spid="_x0000_s1114" style="position:absolute;left:26435;top:23907;width:153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FF747C" w:rsidRDefault="00FF747C">
                        <w:r>
                          <w:rPr>
                            <w:color w:val="000000"/>
                            <w:sz w:val="16"/>
                            <w:szCs w:val="16"/>
                          </w:rPr>
                          <w:t>nov</w:t>
                        </w:r>
                      </w:p>
                    </w:txbxContent>
                  </v:textbox>
                </v:rect>
                <v:rect id="Rectangle 93" o:spid="_x0000_s1115" style="position:absolute;left:26295;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FF747C" w:rsidRDefault="00FF747C">
                        <w:r>
                          <w:rPr>
                            <w:color w:val="000000"/>
                            <w:sz w:val="16"/>
                            <w:szCs w:val="16"/>
                          </w:rPr>
                          <w:t>2007</w:t>
                        </w:r>
                      </w:p>
                    </w:txbxContent>
                  </v:textbox>
                </v:rect>
                <v:rect id="Rectangle 94" o:spid="_x0000_s1116" style="position:absolute;left:28943;top:23907;width:141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FF747C" w:rsidRDefault="00FF747C" w:rsidP="00C13F38">
                        <w:r>
                          <w:rPr>
                            <w:color w:val="000000"/>
                            <w:sz w:val="16"/>
                            <w:szCs w:val="16"/>
                          </w:rPr>
                          <w:t>déc</w:t>
                        </w:r>
                      </w:p>
                    </w:txbxContent>
                  </v:textbox>
                </v:rect>
                <v:rect id="Rectangle 95" o:spid="_x0000_s1117" style="position:absolute;left:28803;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FF747C" w:rsidRDefault="00FF747C">
                        <w:r>
                          <w:rPr>
                            <w:color w:val="000000"/>
                            <w:sz w:val="16"/>
                            <w:szCs w:val="16"/>
                          </w:rPr>
                          <w:t>2007</w:t>
                        </w:r>
                      </w:p>
                    </w:txbxContent>
                  </v:textbox>
                </v:rect>
                <v:rect id="Rectangle 96" o:spid="_x0000_s1118" style="position:absolute;left:31597;top:23907;width:124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FF747C" w:rsidRDefault="00FF747C">
                        <w:r>
                          <w:rPr>
                            <w:color w:val="000000"/>
                            <w:sz w:val="16"/>
                            <w:szCs w:val="16"/>
                          </w:rPr>
                          <w:t>jan</w:t>
                        </w:r>
                      </w:p>
                    </w:txbxContent>
                  </v:textbox>
                </v:rect>
                <v:rect id="Rectangle 97" o:spid="_x0000_s1119" style="position:absolute;left:31318;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FF747C" w:rsidRDefault="00FF747C">
                        <w:r>
                          <w:rPr>
                            <w:color w:val="000000"/>
                            <w:sz w:val="16"/>
                            <w:szCs w:val="16"/>
                          </w:rPr>
                          <w:t>2008</w:t>
                        </w:r>
                      </w:p>
                    </w:txbxContent>
                  </v:textbox>
                </v:rect>
                <v:rect id="Rectangle 98" o:spid="_x0000_s1120" style="position:absolute;left:34036;top:23907;width:130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FF747C" w:rsidRDefault="00FF747C" w:rsidP="00C13F38">
                        <w:r>
                          <w:rPr>
                            <w:color w:val="000000"/>
                            <w:sz w:val="16"/>
                            <w:szCs w:val="16"/>
                          </w:rPr>
                          <w:t>fév</w:t>
                        </w:r>
                      </w:p>
                    </w:txbxContent>
                  </v:textbox>
                </v:rect>
                <v:rect id="Rectangle 99" o:spid="_x0000_s1121" style="position:absolute;left:33826;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FF747C" w:rsidRDefault="00FF747C">
                        <w:r>
                          <w:rPr>
                            <w:color w:val="000000"/>
                            <w:sz w:val="16"/>
                            <w:szCs w:val="16"/>
                          </w:rPr>
                          <w:t>2008</w:t>
                        </w:r>
                      </w:p>
                    </w:txbxContent>
                  </v:textbox>
                </v:rect>
                <v:rect id="Rectangle 100" o:spid="_x0000_s1122" style="position:absolute;left:36474;top:23907;width:198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FF747C" w:rsidRPr="00626EA6" w:rsidRDefault="00FF747C">
                        <w:pPr>
                          <w:rPr>
                            <w:lang w:val="fr-CH"/>
                          </w:rPr>
                        </w:pPr>
                        <w:r>
                          <w:rPr>
                            <w:color w:val="000000"/>
                            <w:sz w:val="16"/>
                            <w:szCs w:val="16"/>
                            <w:lang w:val="fr-CH"/>
                          </w:rPr>
                          <w:t>mars</w:t>
                        </w:r>
                      </w:p>
                    </w:txbxContent>
                  </v:textbox>
                </v:rect>
                <v:rect id="Rectangle 101" o:spid="_x0000_s1123" style="position:absolute;left:36334;top:25342;width:203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FF747C" w:rsidRDefault="00FF747C">
                        <w:r>
                          <w:rPr>
                            <w:color w:val="000000"/>
                            <w:sz w:val="16"/>
                            <w:szCs w:val="16"/>
                          </w:rPr>
                          <w:t>2008</w:t>
                        </w:r>
                      </w:p>
                    </w:txbxContent>
                  </v:textbox>
                </v:rect>
                <v:rect id="Rectangle 102" o:spid="_x0000_s1124" style="position:absolute;left:39058;top:23907;width:130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FF747C" w:rsidRDefault="00FF747C" w:rsidP="00C13F38">
                        <w:r>
                          <w:rPr>
                            <w:color w:val="000000"/>
                            <w:sz w:val="16"/>
                            <w:szCs w:val="16"/>
                          </w:rPr>
                          <w:t>avr</w:t>
                        </w:r>
                      </w:p>
                    </w:txbxContent>
                  </v:textbox>
                </v:rect>
                <v:rect id="Rectangle 103" o:spid="_x0000_s1125" style="position:absolute;left:38849;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FF747C" w:rsidRDefault="00FF747C">
                        <w:r>
                          <w:rPr>
                            <w:color w:val="000000"/>
                            <w:sz w:val="16"/>
                            <w:szCs w:val="16"/>
                          </w:rPr>
                          <w:t>2008</w:t>
                        </w:r>
                      </w:p>
                    </w:txbxContent>
                  </v:textbox>
                </v:rect>
                <v:rect id="Rectangle 104" o:spid="_x0000_s1126" style="position:absolute;left:41427;top:23907;width:152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FF747C" w:rsidRDefault="00FF747C" w:rsidP="00C13F38">
                        <w:r>
                          <w:rPr>
                            <w:color w:val="000000"/>
                            <w:sz w:val="16"/>
                            <w:szCs w:val="16"/>
                          </w:rPr>
                          <w:t>mai</w:t>
                        </w:r>
                      </w:p>
                    </w:txbxContent>
                  </v:textbox>
                </v:rect>
                <v:rect id="Rectangle 105" o:spid="_x0000_s1127" style="position:absolute;left:41357;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FF747C" w:rsidRDefault="00FF747C">
                        <w:r>
                          <w:rPr>
                            <w:color w:val="000000"/>
                            <w:sz w:val="16"/>
                            <w:szCs w:val="16"/>
                          </w:rPr>
                          <w:t>2008</w:t>
                        </w:r>
                      </w:p>
                    </w:txbxContent>
                  </v:textbox>
                </v:rect>
                <v:rect id="Rectangle 106" o:spid="_x0000_s1128" style="position:absolute;left:44151;top:23907;width:158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FF747C" w:rsidRPr="00C13F38" w:rsidRDefault="00FF747C">
                        <w:pPr>
                          <w:rPr>
                            <w:lang w:val="fr-CH"/>
                          </w:rPr>
                        </w:pPr>
                        <w:r>
                          <w:rPr>
                            <w:color w:val="000000"/>
                            <w:sz w:val="16"/>
                            <w:szCs w:val="16"/>
                            <w:lang w:val="fr-CH"/>
                          </w:rPr>
                          <w:t>juin</w:t>
                        </w:r>
                      </w:p>
                    </w:txbxContent>
                  </v:textbox>
                </v:rect>
                <v:rect id="Rectangle 107" o:spid="_x0000_s1129" style="position:absolute;left:43872;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FF747C" w:rsidRDefault="00FF747C">
                        <w:r>
                          <w:rPr>
                            <w:color w:val="000000"/>
                            <w:sz w:val="16"/>
                            <w:szCs w:val="16"/>
                          </w:rPr>
                          <w:t>2008</w:t>
                        </w:r>
                      </w:p>
                    </w:txbxContent>
                  </v:textbox>
                </v:rect>
                <v:rect id="Rectangle 108" o:spid="_x0000_s1130" style="position:absolute;left:46799;top:23907;width:135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FF747C" w:rsidRPr="00C13F38" w:rsidRDefault="00FF747C">
                        <w:pPr>
                          <w:rPr>
                            <w:lang w:val="fr-CH"/>
                          </w:rPr>
                        </w:pPr>
                        <w:r>
                          <w:rPr>
                            <w:color w:val="000000"/>
                            <w:sz w:val="16"/>
                            <w:szCs w:val="16"/>
                            <w:lang w:val="fr-CH"/>
                          </w:rPr>
                          <w:t>juil</w:t>
                        </w:r>
                      </w:p>
                    </w:txbxContent>
                  </v:textbox>
                </v:rect>
                <v:rect id="Rectangle 109" o:spid="_x0000_s1131" style="position:absolute;left:46380;top:25342;width:203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FF747C" w:rsidRDefault="00FF747C">
                        <w:r>
                          <w:rPr>
                            <w:color w:val="000000"/>
                            <w:sz w:val="16"/>
                            <w:szCs w:val="16"/>
                          </w:rPr>
                          <w:t>2008</w:t>
                        </w:r>
                      </w:p>
                    </w:txbxContent>
                  </v:textbox>
                </v:rect>
                <v:rect id="Rectangle 110" o:spid="_x0000_s1132" style="position:absolute;left:49028;top:23907;width:175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FF747C" w:rsidRPr="00C13F38" w:rsidRDefault="00FF747C">
                        <w:pPr>
                          <w:rPr>
                            <w:lang w:val="fr-CH"/>
                          </w:rPr>
                        </w:pPr>
                        <w:r>
                          <w:rPr>
                            <w:color w:val="000000"/>
                            <w:sz w:val="16"/>
                            <w:szCs w:val="16"/>
                            <w:lang w:val="fr-CH"/>
                          </w:rPr>
                          <w:t>août</w:t>
                        </w:r>
                      </w:p>
                    </w:txbxContent>
                  </v:textbox>
                </v:rect>
                <v:rect id="Rectangle 111" o:spid="_x0000_s1133" style="position:absolute;left:48888;top:25342;width:203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FF747C" w:rsidRDefault="00FF747C">
                        <w:r>
                          <w:rPr>
                            <w:color w:val="000000"/>
                            <w:sz w:val="16"/>
                            <w:szCs w:val="16"/>
                          </w:rPr>
                          <w:t>2008</w:t>
                        </w:r>
                      </w:p>
                    </w:txbxContent>
                  </v:textbox>
                </v:rect>
                <v:rect id="Rectangle 112" o:spid="_x0000_s1134" style="position:absolute;left:33616;top:3505;width:17228;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line id="Line 113" o:spid="_x0000_s1135" style="position:absolute;visibility:visible;mso-wrap-style:square" from="35852,4940" to="3773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csUAAADcAAAADwAAAGRycy9kb3ducmV2LnhtbESPQYvCQAyF7wv+hyHCXkSnq7BIdRRd&#10;WBA96S6Ct9CJbbWTKZ2p1n9vDoK3hPfy3pf5snOVulETSs8GvkYJKOLM25JzA/9/v8MpqBCRLVae&#10;ycCDAiwXvY85ptbfeU+3Q8yVhHBI0UARY51qHbKCHIaRr4lFO/vGYZS1ybVt8C7hrtLjJPnWDkuW&#10;hgJr+ikoux5aZ2BrXXs5Trerdvw47dbHwdUONokxn/1uNQMVqYtv8+t6YwV/IrTyjEy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u/csUAAADcAAAADwAAAAAAAAAA&#10;AAAAAAChAgAAZHJzL2Rvd25yZXYueG1sUEsFBgAAAAAEAAQA+QAAAJMDAAAAAA==&#10;" strokecolor="navy" strokeweight="31e-5mm"/>
                <v:shape id="Freeform 114" o:spid="_x0000_s1136" style="position:absolute;left:36544;top:4724;width:419;height:432;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V8QA&#10;AADcAAAADwAAAGRycy9kb3ducmV2LnhtbERP22oCMRB9L/Qfwgh9q1kttroaRVoFoaJ4QXwcNuPu&#10;1s1kSVJd/74RCr7N4VxnNGlMJS7kfGlZQaedgCDOrC45V7DfzV/7IHxA1lhZJgU38jAZPz+NMNX2&#10;yhu6bEMuYgj7FBUUIdSplD4ryKBv25o4cifrDIYIXS61w2sMN5XsJsm7NFhybCiwps+CsvP21yjw&#10;3+FwOu5WP241661vy6/zh97MlHppNdMhiEBNeIj/3Qsd578N4P5MvEC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P11fEAAAA3AAAAA8AAAAAAAAAAAAAAAAAmAIAAGRycy9k&#10;b3ducmV2LnhtbFBLBQYAAAAABAAEAPUAAACJAwAAAAA=&#10;" path="m33,l66,34,33,68,,34,33,xe" fillcolor="navy" strokecolor="navy" strokeweight="31e-5mm">
                  <v:path arrowok="t" o:connecttype="custom" o:connectlocs="20955,0;41910,21590;20955,43180;0,21590;20955,0" o:connectangles="0,0,0,0,0"/>
                </v:shape>
                <v:rect id="Rectangle 115" o:spid="_x0000_s1137" style="position:absolute;left:38011;top:4222;width:1060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FF747C" w:rsidRPr="00C13F38" w:rsidRDefault="00FF747C">
                        <w:pPr>
                          <w:rPr>
                            <w:lang w:val="fr-CH"/>
                          </w:rPr>
                        </w:pPr>
                        <w:r>
                          <w:rPr>
                            <w:b/>
                            <w:bCs/>
                            <w:color w:val="000000"/>
                            <w:sz w:val="18"/>
                            <w:szCs w:val="18"/>
                            <w:lang w:val="fr-CH"/>
                          </w:rPr>
                          <w:t>Nombre de demandes</w:t>
                        </w:r>
                      </w:p>
                    </w:txbxContent>
                  </v:textbox>
                </v:rect>
                <v:rect id="Rectangle 116" o:spid="_x0000_s1138" style="position:absolute;left:349;top:355;width:50705;height:27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e9sQA&#10;AADcAAAADwAAAGRycy9kb3ducmV2LnhtbERPTWvCQBC9F/wPywi9FN0o1ZaYVdRSKN6iPdjbkB2z&#10;idnZkN1q2l/fLQje5vE+J1v1thEX6nzlWMFknIAgLpyuuFTweXgfvYLwAVlj45gU/JCH1XLwkGGq&#10;3ZVzuuxDKWII+xQVmBDaVEpfGLLox64ljtzJdRZDhF0pdYfXGG4bOU2SubRYcWww2NLWUHHef1sF&#10;dvdVa2Nnp2NeP01f1m/5b1tulHoc9usFiEB9uItv7g8d5z9P4P+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HvbEAAAA3AAAAA8AAAAAAAAAAAAAAAAAmAIAAGRycy9k&#10;b3ducmV2LnhtbFBLBQYAAAAABAAEAPUAAACJAwAAAAA=&#10;" filled="f" strokeweight="31e-5mm"/>
                <w10:anchorlock/>
              </v:group>
            </w:pict>
          </mc:Fallback>
        </mc:AlternateContent>
      </w:r>
    </w:p>
    <w:p w:rsidR="00C71B21" w:rsidRPr="00A866CB" w:rsidRDefault="00C71B21" w:rsidP="00107F2E">
      <w:pPr>
        <w:pStyle w:val="FigureNo"/>
      </w:pPr>
      <w:r w:rsidRPr="00A866CB">
        <w:t>Figure 1.3</w:t>
      </w:r>
    </w:p>
    <w:p w:rsidR="00C71B21" w:rsidRPr="00A866CB" w:rsidRDefault="00C71B21" w:rsidP="00107F2E">
      <w:pPr>
        <w:pStyle w:val="Figuretitle"/>
        <w:rPr>
          <w:lang w:eastAsia="zh-CN"/>
        </w:rPr>
      </w:pPr>
      <w:r w:rsidRPr="00A866CB">
        <w:t>Applications radioélectriques utilisées lors des jeux</w:t>
      </w:r>
    </w:p>
    <w:p w:rsidR="00C71B21" w:rsidRPr="00A866CB" w:rsidRDefault="00847E21" w:rsidP="00107F2E">
      <w:pPr>
        <w:pStyle w:val="Figure"/>
      </w:pPr>
      <w:r>
        <w:rPr>
          <w:noProof/>
          <w:lang w:val="en-US" w:eastAsia="zh-CN"/>
        </w:rPr>
        <mc:AlternateContent>
          <mc:Choice Requires="wpc">
            <w:drawing>
              <wp:inline distT="0" distB="0" distL="0" distR="0">
                <wp:extent cx="5260340" cy="3010535"/>
                <wp:effectExtent l="0" t="0" r="0" b="0"/>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Rectangle 120"/>
                        <wps:cNvSpPr>
                          <a:spLocks noChangeArrowheads="1"/>
                        </wps:cNvSpPr>
                        <wps:spPr bwMode="auto">
                          <a:xfrm>
                            <a:off x="32385" y="32385"/>
                            <a:ext cx="5189220" cy="2945765"/>
                          </a:xfrm>
                          <a:prstGeom prst="rect">
                            <a:avLst/>
                          </a:prstGeom>
                          <a:solidFill>
                            <a:srgbClr val="FFFFFF"/>
                          </a:solidFill>
                          <a:ln w="10">
                            <a:solidFill>
                              <a:srgbClr val="000000"/>
                            </a:solidFill>
                            <a:prstDash val="solid"/>
                            <a:miter lim="800000"/>
                            <a:headEnd/>
                            <a:tailEnd/>
                          </a:ln>
                        </wps:spPr>
                        <wps:bodyPr rot="0" vert="horz" wrap="square" lIns="91440" tIns="45720" rIns="91440" bIns="45720" anchor="t" anchorCtr="0" upright="1">
                          <a:noAutofit/>
                        </wps:bodyPr>
                      </wps:wsp>
                      <wps:wsp>
                        <wps:cNvPr id="144" name="Freeform 121"/>
                        <wps:cNvSpPr>
                          <a:spLocks/>
                        </wps:cNvSpPr>
                        <wps:spPr bwMode="auto">
                          <a:xfrm>
                            <a:off x="2235200" y="1115695"/>
                            <a:ext cx="32385" cy="519430"/>
                          </a:xfrm>
                          <a:custGeom>
                            <a:avLst/>
                            <a:gdLst>
                              <a:gd name="T0" fmla="*/ 0 w 51"/>
                              <a:gd name="T1" fmla="*/ 0 h 818"/>
                              <a:gd name="T2" fmla="*/ 0 w 51"/>
                              <a:gd name="T3" fmla="*/ 0 h 818"/>
                              <a:gd name="T4" fmla="*/ 51 w 51"/>
                              <a:gd name="T5" fmla="*/ 0 h 818"/>
                              <a:gd name="T6" fmla="*/ 51 w 51"/>
                              <a:gd name="T7" fmla="*/ 0 h 818"/>
                              <a:gd name="T8" fmla="*/ 0 w 51"/>
                              <a:gd name="T9" fmla="*/ 818 h 818"/>
                              <a:gd name="T10" fmla="*/ 0 w 51"/>
                              <a:gd name="T11" fmla="*/ 0 h 818"/>
                            </a:gdLst>
                            <a:ahLst/>
                            <a:cxnLst>
                              <a:cxn ang="0">
                                <a:pos x="T0" y="T1"/>
                              </a:cxn>
                              <a:cxn ang="0">
                                <a:pos x="T2" y="T3"/>
                              </a:cxn>
                              <a:cxn ang="0">
                                <a:pos x="T4" y="T5"/>
                              </a:cxn>
                              <a:cxn ang="0">
                                <a:pos x="T6" y="T7"/>
                              </a:cxn>
                              <a:cxn ang="0">
                                <a:pos x="T8" y="T9"/>
                              </a:cxn>
                              <a:cxn ang="0">
                                <a:pos x="T10" y="T11"/>
                              </a:cxn>
                            </a:cxnLst>
                            <a:rect l="0" t="0" r="r" b="b"/>
                            <a:pathLst>
                              <a:path w="51" h="818">
                                <a:moveTo>
                                  <a:pt x="0" y="0"/>
                                </a:moveTo>
                                <a:lnTo>
                                  <a:pt x="0" y="0"/>
                                </a:lnTo>
                                <a:lnTo>
                                  <a:pt x="51" y="0"/>
                                </a:lnTo>
                                <a:lnTo>
                                  <a:pt x="51" y="0"/>
                                </a:lnTo>
                                <a:lnTo>
                                  <a:pt x="0" y="818"/>
                                </a:lnTo>
                                <a:lnTo>
                                  <a:pt x="0" y="0"/>
                                </a:lnTo>
                                <a:close/>
                              </a:path>
                            </a:pathLst>
                          </a:custGeom>
                          <a:solidFill>
                            <a:srgbClr val="9999FF"/>
                          </a:solidFill>
                          <a:ln w="10">
                            <a:solidFill>
                              <a:srgbClr val="000000"/>
                            </a:solidFill>
                            <a:prstDash val="solid"/>
                            <a:round/>
                            <a:headEnd/>
                            <a:tailEnd/>
                          </a:ln>
                        </wps:spPr>
                        <wps:bodyPr rot="0" vert="horz" wrap="square" lIns="91440" tIns="45720" rIns="91440" bIns="45720" anchor="t" anchorCtr="0" upright="1">
                          <a:noAutofit/>
                        </wps:bodyPr>
                      </wps:wsp>
                      <wps:wsp>
                        <wps:cNvPr id="145" name="Freeform 122"/>
                        <wps:cNvSpPr>
                          <a:spLocks/>
                        </wps:cNvSpPr>
                        <wps:spPr bwMode="auto">
                          <a:xfrm>
                            <a:off x="2235200" y="1115695"/>
                            <a:ext cx="485775" cy="519430"/>
                          </a:xfrm>
                          <a:custGeom>
                            <a:avLst/>
                            <a:gdLst>
                              <a:gd name="T0" fmla="*/ 51 w 765"/>
                              <a:gd name="T1" fmla="*/ 0 h 818"/>
                              <a:gd name="T2" fmla="*/ 112 w 765"/>
                              <a:gd name="T3" fmla="*/ 0 h 818"/>
                              <a:gd name="T4" fmla="*/ 163 w 765"/>
                              <a:gd name="T5" fmla="*/ 0 h 818"/>
                              <a:gd name="T6" fmla="*/ 214 w 765"/>
                              <a:gd name="T7" fmla="*/ 0 h 818"/>
                              <a:gd name="T8" fmla="*/ 214 w 765"/>
                              <a:gd name="T9" fmla="*/ 0 h 818"/>
                              <a:gd name="T10" fmla="*/ 275 w 765"/>
                              <a:gd name="T11" fmla="*/ 0 h 818"/>
                              <a:gd name="T12" fmla="*/ 326 w 765"/>
                              <a:gd name="T13" fmla="*/ 0 h 818"/>
                              <a:gd name="T14" fmla="*/ 387 w 765"/>
                              <a:gd name="T15" fmla="*/ 0 h 818"/>
                              <a:gd name="T16" fmla="*/ 438 w 765"/>
                              <a:gd name="T17" fmla="*/ 11 h 818"/>
                              <a:gd name="T18" fmla="*/ 489 w 765"/>
                              <a:gd name="T19" fmla="*/ 11 h 818"/>
                              <a:gd name="T20" fmla="*/ 551 w 765"/>
                              <a:gd name="T21" fmla="*/ 11 h 818"/>
                              <a:gd name="T22" fmla="*/ 602 w 765"/>
                              <a:gd name="T23" fmla="*/ 11 h 818"/>
                              <a:gd name="T24" fmla="*/ 602 w 765"/>
                              <a:gd name="T25" fmla="*/ 11 h 818"/>
                              <a:gd name="T26" fmla="*/ 653 w 765"/>
                              <a:gd name="T27" fmla="*/ 21 h 818"/>
                              <a:gd name="T28" fmla="*/ 704 w 765"/>
                              <a:gd name="T29" fmla="*/ 21 h 818"/>
                              <a:gd name="T30" fmla="*/ 765 w 765"/>
                              <a:gd name="T31" fmla="*/ 21 h 818"/>
                              <a:gd name="T32" fmla="*/ 0 w 765"/>
                              <a:gd name="T33" fmla="*/ 818 h 818"/>
                              <a:gd name="T34" fmla="*/ 51 w 765"/>
                              <a:gd name="T35" fmla="*/ 0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5" h="818">
                                <a:moveTo>
                                  <a:pt x="51" y="0"/>
                                </a:moveTo>
                                <a:lnTo>
                                  <a:pt x="112" y="0"/>
                                </a:lnTo>
                                <a:lnTo>
                                  <a:pt x="163" y="0"/>
                                </a:lnTo>
                                <a:lnTo>
                                  <a:pt x="214" y="0"/>
                                </a:lnTo>
                                <a:lnTo>
                                  <a:pt x="214" y="0"/>
                                </a:lnTo>
                                <a:lnTo>
                                  <a:pt x="275" y="0"/>
                                </a:lnTo>
                                <a:lnTo>
                                  <a:pt x="326" y="0"/>
                                </a:lnTo>
                                <a:lnTo>
                                  <a:pt x="387" y="0"/>
                                </a:lnTo>
                                <a:lnTo>
                                  <a:pt x="438" y="11"/>
                                </a:lnTo>
                                <a:lnTo>
                                  <a:pt x="489" y="11"/>
                                </a:lnTo>
                                <a:lnTo>
                                  <a:pt x="551" y="11"/>
                                </a:lnTo>
                                <a:lnTo>
                                  <a:pt x="602" y="11"/>
                                </a:lnTo>
                                <a:lnTo>
                                  <a:pt x="602" y="11"/>
                                </a:lnTo>
                                <a:lnTo>
                                  <a:pt x="653" y="21"/>
                                </a:lnTo>
                                <a:lnTo>
                                  <a:pt x="704" y="21"/>
                                </a:lnTo>
                                <a:lnTo>
                                  <a:pt x="765" y="21"/>
                                </a:lnTo>
                                <a:lnTo>
                                  <a:pt x="0" y="818"/>
                                </a:lnTo>
                                <a:lnTo>
                                  <a:pt x="51" y="0"/>
                                </a:lnTo>
                                <a:close/>
                              </a:path>
                            </a:pathLst>
                          </a:custGeom>
                          <a:solidFill>
                            <a:srgbClr val="993366"/>
                          </a:solidFill>
                          <a:ln w="10">
                            <a:solidFill>
                              <a:srgbClr val="000000"/>
                            </a:solidFill>
                            <a:prstDash val="solid"/>
                            <a:round/>
                            <a:headEnd/>
                            <a:tailEnd/>
                          </a:ln>
                        </wps:spPr>
                        <wps:bodyPr rot="0" vert="horz" wrap="square" lIns="91440" tIns="45720" rIns="91440" bIns="45720" anchor="t" anchorCtr="0" upright="1">
                          <a:noAutofit/>
                        </wps:bodyPr>
                      </wps:wsp>
                      <wps:wsp>
                        <wps:cNvPr id="146" name="Freeform 123"/>
                        <wps:cNvSpPr>
                          <a:spLocks/>
                        </wps:cNvSpPr>
                        <wps:spPr bwMode="auto">
                          <a:xfrm>
                            <a:off x="1749425" y="1115695"/>
                            <a:ext cx="485775" cy="519430"/>
                          </a:xfrm>
                          <a:custGeom>
                            <a:avLst/>
                            <a:gdLst>
                              <a:gd name="T0" fmla="*/ 0 w 765"/>
                              <a:gd name="T1" fmla="*/ 21 h 818"/>
                              <a:gd name="T2" fmla="*/ 51 w 765"/>
                              <a:gd name="T3" fmla="*/ 21 h 818"/>
                              <a:gd name="T4" fmla="*/ 102 w 765"/>
                              <a:gd name="T5" fmla="*/ 21 h 818"/>
                              <a:gd name="T6" fmla="*/ 163 w 765"/>
                              <a:gd name="T7" fmla="*/ 11 h 818"/>
                              <a:gd name="T8" fmla="*/ 214 w 765"/>
                              <a:gd name="T9" fmla="*/ 11 h 818"/>
                              <a:gd name="T10" fmla="*/ 265 w 765"/>
                              <a:gd name="T11" fmla="*/ 11 h 818"/>
                              <a:gd name="T12" fmla="*/ 326 w 765"/>
                              <a:gd name="T13" fmla="*/ 11 h 818"/>
                              <a:gd name="T14" fmla="*/ 377 w 765"/>
                              <a:gd name="T15" fmla="*/ 0 h 818"/>
                              <a:gd name="T16" fmla="*/ 377 w 765"/>
                              <a:gd name="T17" fmla="*/ 0 h 818"/>
                              <a:gd name="T18" fmla="*/ 428 w 765"/>
                              <a:gd name="T19" fmla="*/ 0 h 818"/>
                              <a:gd name="T20" fmla="*/ 489 w 765"/>
                              <a:gd name="T21" fmla="*/ 0 h 818"/>
                              <a:gd name="T22" fmla="*/ 540 w 765"/>
                              <a:gd name="T23" fmla="*/ 0 h 818"/>
                              <a:gd name="T24" fmla="*/ 601 w 765"/>
                              <a:gd name="T25" fmla="*/ 0 h 818"/>
                              <a:gd name="T26" fmla="*/ 652 w 765"/>
                              <a:gd name="T27" fmla="*/ 0 h 818"/>
                              <a:gd name="T28" fmla="*/ 703 w 765"/>
                              <a:gd name="T29" fmla="*/ 0 h 818"/>
                              <a:gd name="T30" fmla="*/ 765 w 765"/>
                              <a:gd name="T31" fmla="*/ 0 h 818"/>
                              <a:gd name="T32" fmla="*/ 765 w 765"/>
                              <a:gd name="T33" fmla="*/ 818 h 818"/>
                              <a:gd name="T34" fmla="*/ 0 w 765"/>
                              <a:gd name="T35" fmla="*/ 21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5" h="818">
                                <a:moveTo>
                                  <a:pt x="0" y="21"/>
                                </a:moveTo>
                                <a:lnTo>
                                  <a:pt x="51" y="21"/>
                                </a:lnTo>
                                <a:lnTo>
                                  <a:pt x="102" y="21"/>
                                </a:lnTo>
                                <a:lnTo>
                                  <a:pt x="163" y="11"/>
                                </a:lnTo>
                                <a:lnTo>
                                  <a:pt x="214" y="11"/>
                                </a:lnTo>
                                <a:lnTo>
                                  <a:pt x="265" y="11"/>
                                </a:lnTo>
                                <a:lnTo>
                                  <a:pt x="326" y="11"/>
                                </a:lnTo>
                                <a:lnTo>
                                  <a:pt x="377" y="0"/>
                                </a:lnTo>
                                <a:lnTo>
                                  <a:pt x="377" y="0"/>
                                </a:lnTo>
                                <a:lnTo>
                                  <a:pt x="428" y="0"/>
                                </a:lnTo>
                                <a:lnTo>
                                  <a:pt x="489" y="0"/>
                                </a:lnTo>
                                <a:lnTo>
                                  <a:pt x="540" y="0"/>
                                </a:lnTo>
                                <a:lnTo>
                                  <a:pt x="601" y="0"/>
                                </a:lnTo>
                                <a:lnTo>
                                  <a:pt x="652" y="0"/>
                                </a:lnTo>
                                <a:lnTo>
                                  <a:pt x="703" y="0"/>
                                </a:lnTo>
                                <a:lnTo>
                                  <a:pt x="765" y="0"/>
                                </a:lnTo>
                                <a:lnTo>
                                  <a:pt x="765" y="818"/>
                                </a:lnTo>
                                <a:lnTo>
                                  <a:pt x="0" y="21"/>
                                </a:lnTo>
                                <a:close/>
                              </a:path>
                            </a:pathLst>
                          </a:custGeom>
                          <a:solidFill>
                            <a:srgbClr val="800000"/>
                          </a:solidFill>
                          <a:ln w="10">
                            <a:solidFill>
                              <a:srgbClr val="000000"/>
                            </a:solidFill>
                            <a:prstDash val="solid"/>
                            <a:round/>
                            <a:headEnd/>
                            <a:tailEnd/>
                          </a:ln>
                        </wps:spPr>
                        <wps:bodyPr rot="0" vert="horz" wrap="square" lIns="91440" tIns="45720" rIns="91440" bIns="45720" anchor="t" anchorCtr="0" upright="1">
                          <a:noAutofit/>
                        </wps:bodyPr>
                      </wps:wsp>
                      <wps:wsp>
                        <wps:cNvPr id="147" name="Freeform 124"/>
                        <wps:cNvSpPr>
                          <a:spLocks/>
                        </wps:cNvSpPr>
                        <wps:spPr bwMode="auto">
                          <a:xfrm>
                            <a:off x="1839595" y="713740"/>
                            <a:ext cx="149225" cy="408940"/>
                          </a:xfrm>
                          <a:custGeom>
                            <a:avLst/>
                            <a:gdLst>
                              <a:gd name="T0" fmla="*/ 0 w 23"/>
                              <a:gd name="T1" fmla="*/ 0 h 63"/>
                              <a:gd name="T2" fmla="*/ 19 w 23"/>
                              <a:gd name="T3" fmla="*/ 0 h 63"/>
                              <a:gd name="T4" fmla="*/ 23 w 23"/>
                              <a:gd name="T5" fmla="*/ 63 h 63"/>
                            </a:gdLst>
                            <a:ahLst/>
                            <a:cxnLst>
                              <a:cxn ang="0">
                                <a:pos x="T0" y="T1"/>
                              </a:cxn>
                              <a:cxn ang="0">
                                <a:pos x="T2" y="T3"/>
                              </a:cxn>
                              <a:cxn ang="0">
                                <a:pos x="T4" y="T5"/>
                              </a:cxn>
                            </a:cxnLst>
                            <a:rect l="0" t="0" r="r" b="b"/>
                            <a:pathLst>
                              <a:path w="23" h="63">
                                <a:moveTo>
                                  <a:pt x="0" y="0"/>
                                </a:moveTo>
                                <a:lnTo>
                                  <a:pt x="19" y="0"/>
                                </a:lnTo>
                                <a:lnTo>
                                  <a:pt x="23"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25"/>
                        <wps:cNvSpPr>
                          <a:spLocks/>
                        </wps:cNvSpPr>
                        <wps:spPr bwMode="auto">
                          <a:xfrm>
                            <a:off x="2235200" y="1129030"/>
                            <a:ext cx="621665" cy="506095"/>
                          </a:xfrm>
                          <a:custGeom>
                            <a:avLst/>
                            <a:gdLst>
                              <a:gd name="T0" fmla="*/ 765 w 979"/>
                              <a:gd name="T1" fmla="*/ 0 h 797"/>
                              <a:gd name="T2" fmla="*/ 816 w 979"/>
                              <a:gd name="T3" fmla="*/ 0 h 797"/>
                              <a:gd name="T4" fmla="*/ 816 w 979"/>
                              <a:gd name="T5" fmla="*/ 0 h 797"/>
                              <a:gd name="T6" fmla="*/ 867 w 979"/>
                              <a:gd name="T7" fmla="*/ 10 h 797"/>
                              <a:gd name="T8" fmla="*/ 918 w 979"/>
                              <a:gd name="T9" fmla="*/ 10 h 797"/>
                              <a:gd name="T10" fmla="*/ 918 w 979"/>
                              <a:gd name="T11" fmla="*/ 10 h 797"/>
                              <a:gd name="T12" fmla="*/ 979 w 979"/>
                              <a:gd name="T13" fmla="*/ 20 h 797"/>
                              <a:gd name="T14" fmla="*/ 0 w 979"/>
                              <a:gd name="T15" fmla="*/ 797 h 797"/>
                              <a:gd name="T16" fmla="*/ 765 w 979"/>
                              <a:gd name="T17" fmla="*/ 0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9" h="797">
                                <a:moveTo>
                                  <a:pt x="765" y="0"/>
                                </a:moveTo>
                                <a:lnTo>
                                  <a:pt x="816" y="0"/>
                                </a:lnTo>
                                <a:lnTo>
                                  <a:pt x="816" y="0"/>
                                </a:lnTo>
                                <a:lnTo>
                                  <a:pt x="867" y="10"/>
                                </a:lnTo>
                                <a:lnTo>
                                  <a:pt x="918" y="10"/>
                                </a:lnTo>
                                <a:lnTo>
                                  <a:pt x="918" y="10"/>
                                </a:lnTo>
                                <a:lnTo>
                                  <a:pt x="979" y="20"/>
                                </a:lnTo>
                                <a:lnTo>
                                  <a:pt x="0" y="797"/>
                                </a:lnTo>
                                <a:lnTo>
                                  <a:pt x="765" y="0"/>
                                </a:lnTo>
                                <a:close/>
                              </a:path>
                            </a:pathLst>
                          </a:custGeom>
                          <a:solidFill>
                            <a:srgbClr val="FFFFCC"/>
                          </a:solidFill>
                          <a:ln w="10">
                            <a:solidFill>
                              <a:srgbClr val="000000"/>
                            </a:solidFill>
                            <a:prstDash val="solid"/>
                            <a:round/>
                            <a:headEnd/>
                            <a:tailEnd/>
                          </a:ln>
                        </wps:spPr>
                        <wps:bodyPr rot="0" vert="horz" wrap="square" lIns="91440" tIns="45720" rIns="91440" bIns="45720" anchor="t" anchorCtr="0" upright="1">
                          <a:noAutofit/>
                        </wps:bodyPr>
                      </wps:wsp>
                      <wps:wsp>
                        <wps:cNvPr id="149" name="Freeform 126"/>
                        <wps:cNvSpPr>
                          <a:spLocks/>
                        </wps:cNvSpPr>
                        <wps:spPr bwMode="auto">
                          <a:xfrm>
                            <a:off x="2235200" y="1141730"/>
                            <a:ext cx="1062355" cy="493395"/>
                          </a:xfrm>
                          <a:custGeom>
                            <a:avLst/>
                            <a:gdLst>
                              <a:gd name="T0" fmla="*/ 979 w 1673"/>
                              <a:gd name="T1" fmla="*/ 0 h 777"/>
                              <a:gd name="T2" fmla="*/ 1030 w 1673"/>
                              <a:gd name="T3" fmla="*/ 0 h 777"/>
                              <a:gd name="T4" fmla="*/ 1081 w 1673"/>
                              <a:gd name="T5" fmla="*/ 11 h 777"/>
                              <a:gd name="T6" fmla="*/ 1132 w 1673"/>
                              <a:gd name="T7" fmla="*/ 11 h 777"/>
                              <a:gd name="T8" fmla="*/ 1183 w 1673"/>
                              <a:gd name="T9" fmla="*/ 21 h 777"/>
                              <a:gd name="T10" fmla="*/ 1234 w 1673"/>
                              <a:gd name="T11" fmla="*/ 21 h 777"/>
                              <a:gd name="T12" fmla="*/ 1285 w 1673"/>
                              <a:gd name="T13" fmla="*/ 31 h 777"/>
                              <a:gd name="T14" fmla="*/ 1336 w 1673"/>
                              <a:gd name="T15" fmla="*/ 31 h 777"/>
                              <a:gd name="T16" fmla="*/ 1336 w 1673"/>
                              <a:gd name="T17" fmla="*/ 31 h 777"/>
                              <a:gd name="T18" fmla="*/ 1387 w 1673"/>
                              <a:gd name="T19" fmla="*/ 41 h 777"/>
                              <a:gd name="T20" fmla="*/ 1428 w 1673"/>
                              <a:gd name="T21" fmla="*/ 51 h 777"/>
                              <a:gd name="T22" fmla="*/ 1479 w 1673"/>
                              <a:gd name="T23" fmla="*/ 51 h 777"/>
                              <a:gd name="T24" fmla="*/ 1530 w 1673"/>
                              <a:gd name="T25" fmla="*/ 62 h 777"/>
                              <a:gd name="T26" fmla="*/ 1581 w 1673"/>
                              <a:gd name="T27" fmla="*/ 72 h 777"/>
                              <a:gd name="T28" fmla="*/ 1622 w 1673"/>
                              <a:gd name="T29" fmla="*/ 72 h 777"/>
                              <a:gd name="T30" fmla="*/ 1673 w 1673"/>
                              <a:gd name="T31" fmla="*/ 82 h 777"/>
                              <a:gd name="T32" fmla="*/ 0 w 1673"/>
                              <a:gd name="T33" fmla="*/ 777 h 777"/>
                              <a:gd name="T34" fmla="*/ 979 w 1673"/>
                              <a:gd name="T35"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73" h="777">
                                <a:moveTo>
                                  <a:pt x="979" y="0"/>
                                </a:moveTo>
                                <a:lnTo>
                                  <a:pt x="1030" y="0"/>
                                </a:lnTo>
                                <a:lnTo>
                                  <a:pt x="1081" y="11"/>
                                </a:lnTo>
                                <a:lnTo>
                                  <a:pt x="1132" y="11"/>
                                </a:lnTo>
                                <a:lnTo>
                                  <a:pt x="1183" y="21"/>
                                </a:lnTo>
                                <a:lnTo>
                                  <a:pt x="1234" y="21"/>
                                </a:lnTo>
                                <a:lnTo>
                                  <a:pt x="1285" y="31"/>
                                </a:lnTo>
                                <a:lnTo>
                                  <a:pt x="1336" y="31"/>
                                </a:lnTo>
                                <a:lnTo>
                                  <a:pt x="1336" y="31"/>
                                </a:lnTo>
                                <a:lnTo>
                                  <a:pt x="1387" y="41"/>
                                </a:lnTo>
                                <a:lnTo>
                                  <a:pt x="1428" y="51"/>
                                </a:lnTo>
                                <a:lnTo>
                                  <a:pt x="1479" y="51"/>
                                </a:lnTo>
                                <a:lnTo>
                                  <a:pt x="1530" y="62"/>
                                </a:lnTo>
                                <a:lnTo>
                                  <a:pt x="1581" y="72"/>
                                </a:lnTo>
                                <a:lnTo>
                                  <a:pt x="1622" y="72"/>
                                </a:lnTo>
                                <a:lnTo>
                                  <a:pt x="1673" y="82"/>
                                </a:lnTo>
                                <a:lnTo>
                                  <a:pt x="0" y="777"/>
                                </a:lnTo>
                                <a:lnTo>
                                  <a:pt x="979" y="0"/>
                                </a:lnTo>
                                <a:close/>
                              </a:path>
                            </a:pathLst>
                          </a:custGeom>
                          <a:solidFill>
                            <a:srgbClr val="CCFFFF"/>
                          </a:solidFill>
                          <a:ln w="10">
                            <a:solidFill>
                              <a:srgbClr val="000000"/>
                            </a:solidFill>
                            <a:prstDash val="solid"/>
                            <a:round/>
                            <a:headEnd/>
                            <a:tailEnd/>
                          </a:ln>
                        </wps:spPr>
                        <wps:bodyPr rot="0" vert="horz" wrap="square" lIns="91440" tIns="45720" rIns="91440" bIns="45720" anchor="t" anchorCtr="0" upright="1">
                          <a:noAutofit/>
                        </wps:bodyPr>
                      </wps:wsp>
                      <wps:wsp>
                        <wps:cNvPr id="150" name="Freeform 127"/>
                        <wps:cNvSpPr>
                          <a:spLocks/>
                        </wps:cNvSpPr>
                        <wps:spPr bwMode="auto">
                          <a:xfrm>
                            <a:off x="3083560" y="908050"/>
                            <a:ext cx="187960" cy="253365"/>
                          </a:xfrm>
                          <a:custGeom>
                            <a:avLst/>
                            <a:gdLst>
                              <a:gd name="T0" fmla="*/ 29 w 29"/>
                              <a:gd name="T1" fmla="*/ 0 h 39"/>
                              <a:gd name="T2" fmla="*/ 10 w 29"/>
                              <a:gd name="T3" fmla="*/ 0 h 39"/>
                              <a:gd name="T4" fmla="*/ 0 w 29"/>
                              <a:gd name="T5" fmla="*/ 39 h 39"/>
                            </a:gdLst>
                            <a:ahLst/>
                            <a:cxnLst>
                              <a:cxn ang="0">
                                <a:pos x="T0" y="T1"/>
                              </a:cxn>
                              <a:cxn ang="0">
                                <a:pos x="T2" y="T3"/>
                              </a:cxn>
                              <a:cxn ang="0">
                                <a:pos x="T4" y="T5"/>
                              </a:cxn>
                            </a:cxnLst>
                            <a:rect l="0" t="0" r="r" b="b"/>
                            <a:pathLst>
                              <a:path w="29" h="39">
                                <a:moveTo>
                                  <a:pt x="29" y="0"/>
                                </a:moveTo>
                                <a:lnTo>
                                  <a:pt x="10" y="0"/>
                                </a:lnTo>
                                <a:lnTo>
                                  <a:pt x="0"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28"/>
                        <wps:cNvSpPr>
                          <a:spLocks/>
                        </wps:cNvSpPr>
                        <wps:spPr bwMode="auto">
                          <a:xfrm>
                            <a:off x="1165860" y="1129030"/>
                            <a:ext cx="1069340" cy="506095"/>
                          </a:xfrm>
                          <a:custGeom>
                            <a:avLst/>
                            <a:gdLst>
                              <a:gd name="T0" fmla="*/ 0 w 1684"/>
                              <a:gd name="T1" fmla="*/ 102 h 797"/>
                              <a:gd name="T2" fmla="*/ 51 w 1684"/>
                              <a:gd name="T3" fmla="*/ 92 h 797"/>
                              <a:gd name="T4" fmla="*/ 102 w 1684"/>
                              <a:gd name="T5" fmla="*/ 92 h 797"/>
                              <a:gd name="T6" fmla="*/ 143 w 1684"/>
                              <a:gd name="T7" fmla="*/ 82 h 797"/>
                              <a:gd name="T8" fmla="*/ 194 w 1684"/>
                              <a:gd name="T9" fmla="*/ 71 h 797"/>
                              <a:gd name="T10" fmla="*/ 245 w 1684"/>
                              <a:gd name="T11" fmla="*/ 71 h 797"/>
                              <a:gd name="T12" fmla="*/ 296 w 1684"/>
                              <a:gd name="T13" fmla="*/ 61 h 797"/>
                              <a:gd name="T14" fmla="*/ 347 w 1684"/>
                              <a:gd name="T15" fmla="*/ 51 h 797"/>
                              <a:gd name="T16" fmla="*/ 398 w 1684"/>
                              <a:gd name="T17" fmla="*/ 51 h 797"/>
                              <a:gd name="T18" fmla="*/ 449 w 1684"/>
                              <a:gd name="T19" fmla="*/ 41 h 797"/>
                              <a:gd name="T20" fmla="*/ 500 w 1684"/>
                              <a:gd name="T21" fmla="*/ 41 h 797"/>
                              <a:gd name="T22" fmla="*/ 551 w 1684"/>
                              <a:gd name="T23" fmla="*/ 31 h 797"/>
                              <a:gd name="T24" fmla="*/ 602 w 1684"/>
                              <a:gd name="T25" fmla="*/ 31 h 797"/>
                              <a:gd name="T26" fmla="*/ 653 w 1684"/>
                              <a:gd name="T27" fmla="*/ 20 h 797"/>
                              <a:gd name="T28" fmla="*/ 704 w 1684"/>
                              <a:gd name="T29" fmla="*/ 20 h 797"/>
                              <a:gd name="T30" fmla="*/ 755 w 1684"/>
                              <a:gd name="T31" fmla="*/ 10 h 797"/>
                              <a:gd name="T32" fmla="*/ 806 w 1684"/>
                              <a:gd name="T33" fmla="*/ 10 h 797"/>
                              <a:gd name="T34" fmla="*/ 868 w 1684"/>
                              <a:gd name="T35" fmla="*/ 0 h 797"/>
                              <a:gd name="T36" fmla="*/ 919 w 1684"/>
                              <a:gd name="T37" fmla="*/ 0 h 797"/>
                              <a:gd name="T38" fmla="*/ 1684 w 1684"/>
                              <a:gd name="T39" fmla="*/ 797 h 797"/>
                              <a:gd name="T40" fmla="*/ 0 w 1684"/>
                              <a:gd name="T41" fmla="*/ 102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4" h="797">
                                <a:moveTo>
                                  <a:pt x="0" y="102"/>
                                </a:moveTo>
                                <a:lnTo>
                                  <a:pt x="51" y="92"/>
                                </a:lnTo>
                                <a:lnTo>
                                  <a:pt x="102" y="92"/>
                                </a:lnTo>
                                <a:lnTo>
                                  <a:pt x="143" y="82"/>
                                </a:lnTo>
                                <a:lnTo>
                                  <a:pt x="194" y="71"/>
                                </a:lnTo>
                                <a:lnTo>
                                  <a:pt x="245" y="71"/>
                                </a:lnTo>
                                <a:lnTo>
                                  <a:pt x="296" y="61"/>
                                </a:lnTo>
                                <a:lnTo>
                                  <a:pt x="347" y="51"/>
                                </a:lnTo>
                                <a:lnTo>
                                  <a:pt x="398" y="51"/>
                                </a:lnTo>
                                <a:lnTo>
                                  <a:pt x="449" y="41"/>
                                </a:lnTo>
                                <a:lnTo>
                                  <a:pt x="500" y="41"/>
                                </a:lnTo>
                                <a:lnTo>
                                  <a:pt x="551" y="31"/>
                                </a:lnTo>
                                <a:lnTo>
                                  <a:pt x="602" y="31"/>
                                </a:lnTo>
                                <a:lnTo>
                                  <a:pt x="653" y="20"/>
                                </a:lnTo>
                                <a:lnTo>
                                  <a:pt x="704" y="20"/>
                                </a:lnTo>
                                <a:lnTo>
                                  <a:pt x="755" y="10"/>
                                </a:lnTo>
                                <a:lnTo>
                                  <a:pt x="806" y="10"/>
                                </a:lnTo>
                                <a:lnTo>
                                  <a:pt x="868" y="0"/>
                                </a:lnTo>
                                <a:lnTo>
                                  <a:pt x="919" y="0"/>
                                </a:lnTo>
                                <a:lnTo>
                                  <a:pt x="1684" y="797"/>
                                </a:lnTo>
                                <a:lnTo>
                                  <a:pt x="0" y="102"/>
                                </a:lnTo>
                                <a:close/>
                              </a:path>
                            </a:pathLst>
                          </a:custGeom>
                          <a:solidFill>
                            <a:srgbClr val="800080"/>
                          </a:solidFill>
                          <a:ln w="10">
                            <a:solidFill>
                              <a:srgbClr val="000000"/>
                            </a:solidFill>
                            <a:prstDash val="solid"/>
                            <a:round/>
                            <a:headEnd/>
                            <a:tailEnd/>
                          </a:ln>
                        </wps:spPr>
                        <wps:bodyPr rot="0" vert="horz" wrap="square" lIns="91440" tIns="45720" rIns="91440" bIns="45720" anchor="t" anchorCtr="0" upright="1">
                          <a:noAutofit/>
                        </wps:bodyPr>
                      </wps:wsp>
                      <wps:wsp>
                        <wps:cNvPr id="152" name="Freeform 129"/>
                        <wps:cNvSpPr>
                          <a:spLocks/>
                        </wps:cNvSpPr>
                        <wps:spPr bwMode="auto">
                          <a:xfrm>
                            <a:off x="1256665" y="869315"/>
                            <a:ext cx="194310" cy="285750"/>
                          </a:xfrm>
                          <a:custGeom>
                            <a:avLst/>
                            <a:gdLst>
                              <a:gd name="T0" fmla="*/ 0 w 30"/>
                              <a:gd name="T1" fmla="*/ 0 h 44"/>
                              <a:gd name="T2" fmla="*/ 19 w 30"/>
                              <a:gd name="T3" fmla="*/ 0 h 44"/>
                              <a:gd name="T4" fmla="*/ 30 w 30"/>
                              <a:gd name="T5" fmla="*/ 44 h 44"/>
                            </a:gdLst>
                            <a:ahLst/>
                            <a:cxnLst>
                              <a:cxn ang="0">
                                <a:pos x="T0" y="T1"/>
                              </a:cxn>
                              <a:cxn ang="0">
                                <a:pos x="T2" y="T3"/>
                              </a:cxn>
                              <a:cxn ang="0">
                                <a:pos x="T4" y="T5"/>
                              </a:cxn>
                            </a:cxnLst>
                            <a:rect l="0" t="0" r="r" b="b"/>
                            <a:pathLst>
                              <a:path w="30" h="44">
                                <a:moveTo>
                                  <a:pt x="0" y="0"/>
                                </a:moveTo>
                                <a:lnTo>
                                  <a:pt x="19" y="0"/>
                                </a:lnTo>
                                <a:lnTo>
                                  <a:pt x="30"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0"/>
                        <wps:cNvSpPr>
                          <a:spLocks/>
                        </wps:cNvSpPr>
                        <wps:spPr bwMode="auto">
                          <a:xfrm>
                            <a:off x="958850" y="1024890"/>
                            <a:ext cx="213995" cy="168910"/>
                          </a:xfrm>
                          <a:custGeom>
                            <a:avLst/>
                            <a:gdLst>
                              <a:gd name="T0" fmla="*/ 0 w 33"/>
                              <a:gd name="T1" fmla="*/ 0 h 26"/>
                              <a:gd name="T2" fmla="*/ 19 w 33"/>
                              <a:gd name="T3" fmla="*/ 0 h 26"/>
                              <a:gd name="T4" fmla="*/ 33 w 33"/>
                              <a:gd name="T5" fmla="*/ 26 h 26"/>
                            </a:gdLst>
                            <a:ahLst/>
                            <a:cxnLst>
                              <a:cxn ang="0">
                                <a:pos x="T0" y="T1"/>
                              </a:cxn>
                              <a:cxn ang="0">
                                <a:pos x="T2" y="T3"/>
                              </a:cxn>
                              <a:cxn ang="0">
                                <a:pos x="T4" y="T5"/>
                              </a:cxn>
                            </a:cxnLst>
                            <a:rect l="0" t="0" r="r" b="b"/>
                            <a:pathLst>
                              <a:path w="33" h="26">
                                <a:moveTo>
                                  <a:pt x="0" y="0"/>
                                </a:moveTo>
                                <a:lnTo>
                                  <a:pt x="19" y="0"/>
                                </a:lnTo>
                                <a:lnTo>
                                  <a:pt x="3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1"/>
                        <wps:cNvSpPr>
                          <a:spLocks/>
                        </wps:cNvSpPr>
                        <wps:spPr bwMode="auto">
                          <a:xfrm>
                            <a:off x="2235200" y="1193800"/>
                            <a:ext cx="1153160" cy="441325"/>
                          </a:xfrm>
                          <a:custGeom>
                            <a:avLst/>
                            <a:gdLst>
                              <a:gd name="T0" fmla="*/ 1673 w 1816"/>
                              <a:gd name="T1" fmla="*/ 0 h 695"/>
                              <a:gd name="T2" fmla="*/ 1724 w 1816"/>
                              <a:gd name="T3" fmla="*/ 10 h 695"/>
                              <a:gd name="T4" fmla="*/ 1765 w 1816"/>
                              <a:gd name="T5" fmla="*/ 20 h 695"/>
                              <a:gd name="T6" fmla="*/ 1816 w 1816"/>
                              <a:gd name="T7" fmla="*/ 20 h 695"/>
                              <a:gd name="T8" fmla="*/ 0 w 1816"/>
                              <a:gd name="T9" fmla="*/ 695 h 695"/>
                              <a:gd name="T10" fmla="*/ 1673 w 1816"/>
                              <a:gd name="T11" fmla="*/ 0 h 695"/>
                            </a:gdLst>
                            <a:ahLst/>
                            <a:cxnLst>
                              <a:cxn ang="0">
                                <a:pos x="T0" y="T1"/>
                              </a:cxn>
                              <a:cxn ang="0">
                                <a:pos x="T2" y="T3"/>
                              </a:cxn>
                              <a:cxn ang="0">
                                <a:pos x="T4" y="T5"/>
                              </a:cxn>
                              <a:cxn ang="0">
                                <a:pos x="T6" y="T7"/>
                              </a:cxn>
                              <a:cxn ang="0">
                                <a:pos x="T8" y="T9"/>
                              </a:cxn>
                              <a:cxn ang="0">
                                <a:pos x="T10" y="T11"/>
                              </a:cxn>
                            </a:cxnLst>
                            <a:rect l="0" t="0" r="r" b="b"/>
                            <a:pathLst>
                              <a:path w="1816" h="695">
                                <a:moveTo>
                                  <a:pt x="1673" y="0"/>
                                </a:moveTo>
                                <a:lnTo>
                                  <a:pt x="1724" y="10"/>
                                </a:lnTo>
                                <a:lnTo>
                                  <a:pt x="1765" y="20"/>
                                </a:lnTo>
                                <a:lnTo>
                                  <a:pt x="1816" y="20"/>
                                </a:lnTo>
                                <a:lnTo>
                                  <a:pt x="0" y="695"/>
                                </a:lnTo>
                                <a:lnTo>
                                  <a:pt x="1673" y="0"/>
                                </a:lnTo>
                                <a:close/>
                              </a:path>
                            </a:pathLst>
                          </a:custGeom>
                          <a:solidFill>
                            <a:srgbClr val="660066"/>
                          </a:solidFill>
                          <a:ln w="10">
                            <a:solidFill>
                              <a:srgbClr val="000000"/>
                            </a:solidFill>
                            <a:prstDash val="solid"/>
                            <a:round/>
                            <a:headEnd/>
                            <a:tailEnd/>
                          </a:ln>
                        </wps:spPr>
                        <wps:bodyPr rot="0" vert="horz" wrap="square" lIns="91440" tIns="45720" rIns="91440" bIns="45720" anchor="t" anchorCtr="0" upright="1">
                          <a:noAutofit/>
                        </wps:bodyPr>
                      </wps:wsp>
                      <wps:wsp>
                        <wps:cNvPr id="155" name="Freeform 132"/>
                        <wps:cNvSpPr>
                          <a:spLocks/>
                        </wps:cNvSpPr>
                        <wps:spPr bwMode="auto">
                          <a:xfrm>
                            <a:off x="3329940" y="1064260"/>
                            <a:ext cx="213360" cy="135890"/>
                          </a:xfrm>
                          <a:custGeom>
                            <a:avLst/>
                            <a:gdLst>
                              <a:gd name="T0" fmla="*/ 33 w 33"/>
                              <a:gd name="T1" fmla="*/ 0 h 21"/>
                              <a:gd name="T2" fmla="*/ 14 w 33"/>
                              <a:gd name="T3" fmla="*/ 0 h 21"/>
                              <a:gd name="T4" fmla="*/ 0 w 33"/>
                              <a:gd name="T5" fmla="*/ 21 h 21"/>
                            </a:gdLst>
                            <a:ahLst/>
                            <a:cxnLst>
                              <a:cxn ang="0">
                                <a:pos x="T0" y="T1"/>
                              </a:cxn>
                              <a:cxn ang="0">
                                <a:pos x="T2" y="T3"/>
                              </a:cxn>
                              <a:cxn ang="0">
                                <a:pos x="T4" y="T5"/>
                              </a:cxn>
                            </a:cxnLst>
                            <a:rect l="0" t="0" r="r" b="b"/>
                            <a:pathLst>
                              <a:path w="33" h="21">
                                <a:moveTo>
                                  <a:pt x="33" y="0"/>
                                </a:moveTo>
                                <a:lnTo>
                                  <a:pt x="14" y="0"/>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33"/>
                        <wps:cNvSpPr>
                          <a:spLocks/>
                        </wps:cNvSpPr>
                        <wps:spPr bwMode="auto">
                          <a:xfrm>
                            <a:off x="2235200" y="1206500"/>
                            <a:ext cx="1580515" cy="428625"/>
                          </a:xfrm>
                          <a:custGeom>
                            <a:avLst/>
                            <a:gdLst>
                              <a:gd name="T0" fmla="*/ 1816 w 2489"/>
                              <a:gd name="T1" fmla="*/ 0 h 675"/>
                              <a:gd name="T2" fmla="*/ 1856 w 2489"/>
                              <a:gd name="T3" fmla="*/ 11 h 675"/>
                              <a:gd name="T4" fmla="*/ 1897 w 2489"/>
                              <a:gd name="T5" fmla="*/ 21 h 675"/>
                              <a:gd name="T6" fmla="*/ 1948 w 2489"/>
                              <a:gd name="T7" fmla="*/ 31 h 675"/>
                              <a:gd name="T8" fmla="*/ 1989 w 2489"/>
                              <a:gd name="T9" fmla="*/ 41 h 675"/>
                              <a:gd name="T10" fmla="*/ 2030 w 2489"/>
                              <a:gd name="T11" fmla="*/ 52 h 675"/>
                              <a:gd name="T12" fmla="*/ 2071 w 2489"/>
                              <a:gd name="T13" fmla="*/ 52 h 675"/>
                              <a:gd name="T14" fmla="*/ 2111 w 2489"/>
                              <a:gd name="T15" fmla="*/ 62 h 675"/>
                              <a:gd name="T16" fmla="*/ 2152 w 2489"/>
                              <a:gd name="T17" fmla="*/ 72 h 675"/>
                              <a:gd name="T18" fmla="*/ 2193 w 2489"/>
                              <a:gd name="T19" fmla="*/ 82 h 675"/>
                              <a:gd name="T20" fmla="*/ 2193 w 2489"/>
                              <a:gd name="T21" fmla="*/ 82 h 675"/>
                              <a:gd name="T22" fmla="*/ 2234 w 2489"/>
                              <a:gd name="T23" fmla="*/ 92 h 675"/>
                              <a:gd name="T24" fmla="*/ 2275 w 2489"/>
                              <a:gd name="T25" fmla="*/ 103 h 675"/>
                              <a:gd name="T26" fmla="*/ 2305 w 2489"/>
                              <a:gd name="T27" fmla="*/ 113 h 675"/>
                              <a:gd name="T28" fmla="*/ 2346 w 2489"/>
                              <a:gd name="T29" fmla="*/ 123 h 675"/>
                              <a:gd name="T30" fmla="*/ 2387 w 2489"/>
                              <a:gd name="T31" fmla="*/ 133 h 675"/>
                              <a:gd name="T32" fmla="*/ 2418 w 2489"/>
                              <a:gd name="T33" fmla="*/ 154 h 675"/>
                              <a:gd name="T34" fmla="*/ 2458 w 2489"/>
                              <a:gd name="T35" fmla="*/ 164 h 675"/>
                              <a:gd name="T36" fmla="*/ 2489 w 2489"/>
                              <a:gd name="T37" fmla="*/ 174 h 675"/>
                              <a:gd name="T38" fmla="*/ 0 w 2489"/>
                              <a:gd name="T39" fmla="*/ 675 h 675"/>
                              <a:gd name="T40" fmla="*/ 1816 w 2489"/>
                              <a:gd name="T41" fmla="*/ 0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9" h="675">
                                <a:moveTo>
                                  <a:pt x="1816" y="0"/>
                                </a:moveTo>
                                <a:lnTo>
                                  <a:pt x="1856" y="11"/>
                                </a:lnTo>
                                <a:lnTo>
                                  <a:pt x="1897" y="21"/>
                                </a:lnTo>
                                <a:lnTo>
                                  <a:pt x="1948" y="31"/>
                                </a:lnTo>
                                <a:lnTo>
                                  <a:pt x="1989" y="41"/>
                                </a:lnTo>
                                <a:lnTo>
                                  <a:pt x="2030" y="52"/>
                                </a:lnTo>
                                <a:lnTo>
                                  <a:pt x="2071" y="52"/>
                                </a:lnTo>
                                <a:lnTo>
                                  <a:pt x="2111" y="62"/>
                                </a:lnTo>
                                <a:lnTo>
                                  <a:pt x="2152" y="72"/>
                                </a:lnTo>
                                <a:lnTo>
                                  <a:pt x="2193" y="82"/>
                                </a:lnTo>
                                <a:lnTo>
                                  <a:pt x="2193" y="82"/>
                                </a:lnTo>
                                <a:lnTo>
                                  <a:pt x="2234" y="92"/>
                                </a:lnTo>
                                <a:lnTo>
                                  <a:pt x="2275" y="103"/>
                                </a:lnTo>
                                <a:lnTo>
                                  <a:pt x="2305" y="113"/>
                                </a:lnTo>
                                <a:lnTo>
                                  <a:pt x="2346" y="123"/>
                                </a:lnTo>
                                <a:lnTo>
                                  <a:pt x="2387" y="133"/>
                                </a:lnTo>
                                <a:lnTo>
                                  <a:pt x="2418" y="154"/>
                                </a:lnTo>
                                <a:lnTo>
                                  <a:pt x="2458" y="164"/>
                                </a:lnTo>
                                <a:lnTo>
                                  <a:pt x="2489" y="174"/>
                                </a:lnTo>
                                <a:lnTo>
                                  <a:pt x="0" y="675"/>
                                </a:lnTo>
                                <a:lnTo>
                                  <a:pt x="1816" y="0"/>
                                </a:lnTo>
                                <a:close/>
                              </a:path>
                            </a:pathLst>
                          </a:custGeom>
                          <a:solidFill>
                            <a:srgbClr val="FF8080"/>
                          </a:solidFill>
                          <a:ln w="10">
                            <a:solidFill>
                              <a:srgbClr val="000000"/>
                            </a:solidFill>
                            <a:prstDash val="solid"/>
                            <a:round/>
                            <a:headEnd/>
                            <a:tailEnd/>
                          </a:ln>
                        </wps:spPr>
                        <wps:bodyPr rot="0" vert="horz" wrap="square" lIns="91440" tIns="45720" rIns="91440" bIns="45720" anchor="t" anchorCtr="0" upright="1">
                          <a:noAutofit/>
                        </wps:bodyPr>
                      </wps:wsp>
                      <wps:wsp>
                        <wps:cNvPr id="157" name="Freeform 134"/>
                        <wps:cNvSpPr>
                          <a:spLocks/>
                        </wps:cNvSpPr>
                        <wps:spPr bwMode="auto">
                          <a:xfrm>
                            <a:off x="3601720" y="1219835"/>
                            <a:ext cx="233680" cy="32385"/>
                          </a:xfrm>
                          <a:custGeom>
                            <a:avLst/>
                            <a:gdLst>
                              <a:gd name="T0" fmla="*/ 36 w 36"/>
                              <a:gd name="T1" fmla="*/ 0 h 5"/>
                              <a:gd name="T2" fmla="*/ 17 w 36"/>
                              <a:gd name="T3" fmla="*/ 0 h 5"/>
                              <a:gd name="T4" fmla="*/ 0 w 36"/>
                              <a:gd name="T5" fmla="*/ 5 h 5"/>
                            </a:gdLst>
                            <a:ahLst/>
                            <a:cxnLst>
                              <a:cxn ang="0">
                                <a:pos x="T0" y="T1"/>
                              </a:cxn>
                              <a:cxn ang="0">
                                <a:pos x="T2" y="T3"/>
                              </a:cxn>
                              <a:cxn ang="0">
                                <a:pos x="T4" y="T5"/>
                              </a:cxn>
                            </a:cxnLst>
                            <a:rect l="0" t="0" r="r" b="b"/>
                            <a:pathLst>
                              <a:path w="36" h="5">
                                <a:moveTo>
                                  <a:pt x="36" y="0"/>
                                </a:moveTo>
                                <a:lnTo>
                                  <a:pt x="17" y="0"/>
                                </a:lnTo>
                                <a:lnTo>
                                  <a:pt x="0" y="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5"/>
                        <wps:cNvSpPr>
                          <a:spLocks/>
                        </wps:cNvSpPr>
                        <wps:spPr bwMode="auto">
                          <a:xfrm>
                            <a:off x="589280" y="1193800"/>
                            <a:ext cx="1645920" cy="441325"/>
                          </a:xfrm>
                          <a:custGeom>
                            <a:avLst/>
                            <a:gdLst>
                              <a:gd name="T0" fmla="*/ 0 w 2592"/>
                              <a:gd name="T1" fmla="*/ 225 h 695"/>
                              <a:gd name="T2" fmla="*/ 31 w 2592"/>
                              <a:gd name="T3" fmla="*/ 215 h 695"/>
                              <a:gd name="T4" fmla="*/ 62 w 2592"/>
                              <a:gd name="T5" fmla="*/ 204 h 695"/>
                              <a:gd name="T6" fmla="*/ 92 w 2592"/>
                              <a:gd name="T7" fmla="*/ 194 h 695"/>
                              <a:gd name="T8" fmla="*/ 133 w 2592"/>
                              <a:gd name="T9" fmla="*/ 184 h 695"/>
                              <a:gd name="T10" fmla="*/ 164 w 2592"/>
                              <a:gd name="T11" fmla="*/ 174 h 695"/>
                              <a:gd name="T12" fmla="*/ 204 w 2592"/>
                              <a:gd name="T13" fmla="*/ 153 h 695"/>
                              <a:gd name="T14" fmla="*/ 235 w 2592"/>
                              <a:gd name="T15" fmla="*/ 143 h 695"/>
                              <a:gd name="T16" fmla="*/ 276 w 2592"/>
                              <a:gd name="T17" fmla="*/ 133 h 695"/>
                              <a:gd name="T18" fmla="*/ 317 w 2592"/>
                              <a:gd name="T19" fmla="*/ 123 h 695"/>
                              <a:gd name="T20" fmla="*/ 357 w 2592"/>
                              <a:gd name="T21" fmla="*/ 112 h 695"/>
                              <a:gd name="T22" fmla="*/ 388 w 2592"/>
                              <a:gd name="T23" fmla="*/ 102 h 695"/>
                              <a:gd name="T24" fmla="*/ 429 w 2592"/>
                              <a:gd name="T25" fmla="*/ 92 h 695"/>
                              <a:gd name="T26" fmla="*/ 429 w 2592"/>
                              <a:gd name="T27" fmla="*/ 92 h 695"/>
                              <a:gd name="T28" fmla="*/ 470 w 2592"/>
                              <a:gd name="T29" fmla="*/ 82 h 695"/>
                              <a:gd name="T30" fmla="*/ 510 w 2592"/>
                              <a:gd name="T31" fmla="*/ 72 h 695"/>
                              <a:gd name="T32" fmla="*/ 551 w 2592"/>
                              <a:gd name="T33" fmla="*/ 72 h 695"/>
                              <a:gd name="T34" fmla="*/ 602 w 2592"/>
                              <a:gd name="T35" fmla="*/ 61 h 695"/>
                              <a:gd name="T36" fmla="*/ 643 w 2592"/>
                              <a:gd name="T37" fmla="*/ 51 h 695"/>
                              <a:gd name="T38" fmla="*/ 684 w 2592"/>
                              <a:gd name="T39" fmla="*/ 41 h 695"/>
                              <a:gd name="T40" fmla="*/ 735 w 2592"/>
                              <a:gd name="T41" fmla="*/ 31 h 695"/>
                              <a:gd name="T42" fmla="*/ 776 w 2592"/>
                              <a:gd name="T43" fmla="*/ 20 h 695"/>
                              <a:gd name="T44" fmla="*/ 817 w 2592"/>
                              <a:gd name="T45" fmla="*/ 20 h 695"/>
                              <a:gd name="T46" fmla="*/ 868 w 2592"/>
                              <a:gd name="T47" fmla="*/ 10 h 695"/>
                              <a:gd name="T48" fmla="*/ 908 w 2592"/>
                              <a:gd name="T49" fmla="*/ 0 h 695"/>
                              <a:gd name="T50" fmla="*/ 2592 w 2592"/>
                              <a:gd name="T51" fmla="*/ 695 h 695"/>
                              <a:gd name="T52" fmla="*/ 0 w 2592"/>
                              <a:gd name="T53" fmla="*/ 22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92" h="695">
                                <a:moveTo>
                                  <a:pt x="0" y="225"/>
                                </a:moveTo>
                                <a:lnTo>
                                  <a:pt x="31" y="215"/>
                                </a:lnTo>
                                <a:lnTo>
                                  <a:pt x="62" y="204"/>
                                </a:lnTo>
                                <a:lnTo>
                                  <a:pt x="92" y="194"/>
                                </a:lnTo>
                                <a:lnTo>
                                  <a:pt x="133" y="184"/>
                                </a:lnTo>
                                <a:lnTo>
                                  <a:pt x="164" y="174"/>
                                </a:lnTo>
                                <a:lnTo>
                                  <a:pt x="204" y="153"/>
                                </a:lnTo>
                                <a:lnTo>
                                  <a:pt x="235" y="143"/>
                                </a:lnTo>
                                <a:lnTo>
                                  <a:pt x="276" y="133"/>
                                </a:lnTo>
                                <a:lnTo>
                                  <a:pt x="317" y="123"/>
                                </a:lnTo>
                                <a:lnTo>
                                  <a:pt x="357" y="112"/>
                                </a:lnTo>
                                <a:lnTo>
                                  <a:pt x="388" y="102"/>
                                </a:lnTo>
                                <a:lnTo>
                                  <a:pt x="429" y="92"/>
                                </a:lnTo>
                                <a:lnTo>
                                  <a:pt x="429" y="92"/>
                                </a:lnTo>
                                <a:lnTo>
                                  <a:pt x="470" y="82"/>
                                </a:lnTo>
                                <a:lnTo>
                                  <a:pt x="510" y="72"/>
                                </a:lnTo>
                                <a:lnTo>
                                  <a:pt x="551" y="72"/>
                                </a:lnTo>
                                <a:lnTo>
                                  <a:pt x="602" y="61"/>
                                </a:lnTo>
                                <a:lnTo>
                                  <a:pt x="643" y="51"/>
                                </a:lnTo>
                                <a:lnTo>
                                  <a:pt x="684" y="41"/>
                                </a:lnTo>
                                <a:lnTo>
                                  <a:pt x="735" y="31"/>
                                </a:lnTo>
                                <a:lnTo>
                                  <a:pt x="776" y="20"/>
                                </a:lnTo>
                                <a:lnTo>
                                  <a:pt x="817" y="20"/>
                                </a:lnTo>
                                <a:lnTo>
                                  <a:pt x="868" y="10"/>
                                </a:lnTo>
                                <a:lnTo>
                                  <a:pt x="908" y="0"/>
                                </a:lnTo>
                                <a:lnTo>
                                  <a:pt x="2592" y="695"/>
                                </a:lnTo>
                                <a:lnTo>
                                  <a:pt x="0" y="225"/>
                                </a:lnTo>
                                <a:close/>
                              </a:path>
                            </a:pathLst>
                          </a:custGeom>
                          <a:solidFill>
                            <a:srgbClr val="FFFF00"/>
                          </a:solidFill>
                          <a:ln w="10">
                            <a:solidFill>
                              <a:srgbClr val="000000"/>
                            </a:solidFill>
                            <a:prstDash val="solid"/>
                            <a:round/>
                            <a:headEnd/>
                            <a:tailEnd/>
                          </a:ln>
                        </wps:spPr>
                        <wps:bodyPr rot="0" vert="horz" wrap="square" lIns="91440" tIns="45720" rIns="91440" bIns="45720" anchor="t" anchorCtr="0" upright="1">
                          <a:noAutofit/>
                        </wps:bodyPr>
                      </wps:wsp>
                      <wps:wsp>
                        <wps:cNvPr id="159" name="Freeform 136"/>
                        <wps:cNvSpPr>
                          <a:spLocks/>
                        </wps:cNvSpPr>
                        <wps:spPr bwMode="auto">
                          <a:xfrm>
                            <a:off x="401955" y="1336675"/>
                            <a:ext cx="1833245" cy="298450"/>
                          </a:xfrm>
                          <a:custGeom>
                            <a:avLst/>
                            <a:gdLst>
                              <a:gd name="T0" fmla="*/ 0 w 2887"/>
                              <a:gd name="T1" fmla="*/ 143 h 470"/>
                              <a:gd name="T2" fmla="*/ 20 w 2887"/>
                              <a:gd name="T3" fmla="*/ 122 h 470"/>
                              <a:gd name="T4" fmla="*/ 40 w 2887"/>
                              <a:gd name="T5" fmla="*/ 112 h 470"/>
                              <a:gd name="T6" fmla="*/ 71 w 2887"/>
                              <a:gd name="T7" fmla="*/ 102 h 470"/>
                              <a:gd name="T8" fmla="*/ 91 w 2887"/>
                              <a:gd name="T9" fmla="*/ 82 h 470"/>
                              <a:gd name="T10" fmla="*/ 122 w 2887"/>
                              <a:gd name="T11" fmla="*/ 71 h 470"/>
                              <a:gd name="T12" fmla="*/ 142 w 2887"/>
                              <a:gd name="T13" fmla="*/ 61 h 470"/>
                              <a:gd name="T14" fmla="*/ 142 w 2887"/>
                              <a:gd name="T15" fmla="*/ 61 h 470"/>
                              <a:gd name="T16" fmla="*/ 173 w 2887"/>
                              <a:gd name="T17" fmla="*/ 51 h 470"/>
                              <a:gd name="T18" fmla="*/ 204 w 2887"/>
                              <a:gd name="T19" fmla="*/ 41 h 470"/>
                              <a:gd name="T20" fmla="*/ 234 w 2887"/>
                              <a:gd name="T21" fmla="*/ 20 h 470"/>
                              <a:gd name="T22" fmla="*/ 265 w 2887"/>
                              <a:gd name="T23" fmla="*/ 10 h 470"/>
                              <a:gd name="T24" fmla="*/ 295 w 2887"/>
                              <a:gd name="T25" fmla="*/ 0 h 470"/>
                              <a:gd name="T26" fmla="*/ 2887 w 2887"/>
                              <a:gd name="T27" fmla="*/ 470 h 470"/>
                              <a:gd name="T28" fmla="*/ 0 w 2887"/>
                              <a:gd name="T29" fmla="*/ 143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87" h="470">
                                <a:moveTo>
                                  <a:pt x="0" y="143"/>
                                </a:moveTo>
                                <a:lnTo>
                                  <a:pt x="20" y="122"/>
                                </a:lnTo>
                                <a:lnTo>
                                  <a:pt x="40" y="112"/>
                                </a:lnTo>
                                <a:lnTo>
                                  <a:pt x="71" y="102"/>
                                </a:lnTo>
                                <a:lnTo>
                                  <a:pt x="91" y="82"/>
                                </a:lnTo>
                                <a:lnTo>
                                  <a:pt x="122" y="71"/>
                                </a:lnTo>
                                <a:lnTo>
                                  <a:pt x="142" y="61"/>
                                </a:lnTo>
                                <a:lnTo>
                                  <a:pt x="142" y="61"/>
                                </a:lnTo>
                                <a:lnTo>
                                  <a:pt x="173" y="51"/>
                                </a:lnTo>
                                <a:lnTo>
                                  <a:pt x="204" y="41"/>
                                </a:lnTo>
                                <a:lnTo>
                                  <a:pt x="234" y="20"/>
                                </a:lnTo>
                                <a:lnTo>
                                  <a:pt x="265" y="10"/>
                                </a:lnTo>
                                <a:lnTo>
                                  <a:pt x="295" y="0"/>
                                </a:lnTo>
                                <a:lnTo>
                                  <a:pt x="2887" y="470"/>
                                </a:lnTo>
                                <a:lnTo>
                                  <a:pt x="0" y="143"/>
                                </a:lnTo>
                                <a:close/>
                              </a:path>
                            </a:pathLst>
                          </a:custGeom>
                          <a:solidFill>
                            <a:srgbClr val="FF00FF"/>
                          </a:solidFill>
                          <a:ln w="10">
                            <a:solidFill>
                              <a:srgbClr val="000000"/>
                            </a:solidFill>
                            <a:prstDash val="solid"/>
                            <a:round/>
                            <a:headEnd/>
                            <a:tailEnd/>
                          </a:ln>
                        </wps:spPr>
                        <wps:bodyPr rot="0" vert="horz" wrap="square" lIns="91440" tIns="45720" rIns="91440" bIns="45720" anchor="t" anchorCtr="0" upright="1">
                          <a:noAutofit/>
                        </wps:bodyPr>
                      </wps:wsp>
                      <wps:wsp>
                        <wps:cNvPr id="160" name="Freeform 137"/>
                        <wps:cNvSpPr>
                          <a:spLocks/>
                        </wps:cNvSpPr>
                        <wps:spPr bwMode="auto">
                          <a:xfrm>
                            <a:off x="4152265" y="1635125"/>
                            <a:ext cx="90805" cy="713740"/>
                          </a:xfrm>
                          <a:custGeom>
                            <a:avLst/>
                            <a:gdLst>
                              <a:gd name="T0" fmla="*/ 143 w 143"/>
                              <a:gd name="T1" fmla="*/ 0 h 1124"/>
                              <a:gd name="T2" fmla="*/ 143 w 143"/>
                              <a:gd name="T3" fmla="*/ 20 h 1124"/>
                              <a:gd name="T4" fmla="*/ 143 w 143"/>
                              <a:gd name="T5" fmla="*/ 31 h 1124"/>
                              <a:gd name="T6" fmla="*/ 133 w 143"/>
                              <a:gd name="T7" fmla="*/ 41 h 1124"/>
                              <a:gd name="T8" fmla="*/ 133 w 143"/>
                              <a:gd name="T9" fmla="*/ 61 h 1124"/>
                              <a:gd name="T10" fmla="*/ 133 w 143"/>
                              <a:gd name="T11" fmla="*/ 71 h 1124"/>
                              <a:gd name="T12" fmla="*/ 123 w 143"/>
                              <a:gd name="T13" fmla="*/ 92 h 1124"/>
                              <a:gd name="T14" fmla="*/ 113 w 143"/>
                              <a:gd name="T15" fmla="*/ 102 h 1124"/>
                              <a:gd name="T16" fmla="*/ 113 w 143"/>
                              <a:gd name="T17" fmla="*/ 112 h 1124"/>
                              <a:gd name="T18" fmla="*/ 102 w 143"/>
                              <a:gd name="T19" fmla="*/ 133 h 1124"/>
                              <a:gd name="T20" fmla="*/ 102 w 143"/>
                              <a:gd name="T21" fmla="*/ 133 h 1124"/>
                              <a:gd name="T22" fmla="*/ 92 w 143"/>
                              <a:gd name="T23" fmla="*/ 143 h 1124"/>
                              <a:gd name="T24" fmla="*/ 82 w 143"/>
                              <a:gd name="T25" fmla="*/ 163 h 1124"/>
                              <a:gd name="T26" fmla="*/ 72 w 143"/>
                              <a:gd name="T27" fmla="*/ 174 h 1124"/>
                              <a:gd name="T28" fmla="*/ 62 w 143"/>
                              <a:gd name="T29" fmla="*/ 184 h 1124"/>
                              <a:gd name="T30" fmla="*/ 51 w 143"/>
                              <a:gd name="T31" fmla="*/ 204 h 1124"/>
                              <a:gd name="T32" fmla="*/ 31 w 143"/>
                              <a:gd name="T33" fmla="*/ 214 h 1124"/>
                              <a:gd name="T34" fmla="*/ 21 w 143"/>
                              <a:gd name="T35" fmla="*/ 225 h 1124"/>
                              <a:gd name="T36" fmla="*/ 0 w 143"/>
                              <a:gd name="T37" fmla="*/ 245 h 1124"/>
                              <a:gd name="T38" fmla="*/ 0 w 143"/>
                              <a:gd name="T39" fmla="*/ 1124 h 1124"/>
                              <a:gd name="T40" fmla="*/ 21 w 143"/>
                              <a:gd name="T41" fmla="*/ 1103 h 1124"/>
                              <a:gd name="T42" fmla="*/ 31 w 143"/>
                              <a:gd name="T43" fmla="*/ 1093 h 1124"/>
                              <a:gd name="T44" fmla="*/ 51 w 143"/>
                              <a:gd name="T45" fmla="*/ 1083 h 1124"/>
                              <a:gd name="T46" fmla="*/ 62 w 143"/>
                              <a:gd name="T47" fmla="*/ 1062 h 1124"/>
                              <a:gd name="T48" fmla="*/ 72 w 143"/>
                              <a:gd name="T49" fmla="*/ 1052 h 1124"/>
                              <a:gd name="T50" fmla="*/ 82 w 143"/>
                              <a:gd name="T51" fmla="*/ 1042 h 1124"/>
                              <a:gd name="T52" fmla="*/ 92 w 143"/>
                              <a:gd name="T53" fmla="*/ 1022 h 1124"/>
                              <a:gd name="T54" fmla="*/ 102 w 143"/>
                              <a:gd name="T55" fmla="*/ 1011 h 1124"/>
                              <a:gd name="T56" fmla="*/ 102 w 143"/>
                              <a:gd name="T57" fmla="*/ 1011 h 1124"/>
                              <a:gd name="T58" fmla="*/ 113 w 143"/>
                              <a:gd name="T59" fmla="*/ 991 h 1124"/>
                              <a:gd name="T60" fmla="*/ 113 w 143"/>
                              <a:gd name="T61" fmla="*/ 981 h 1124"/>
                              <a:gd name="T62" fmla="*/ 123 w 143"/>
                              <a:gd name="T63" fmla="*/ 971 h 1124"/>
                              <a:gd name="T64" fmla="*/ 133 w 143"/>
                              <a:gd name="T65" fmla="*/ 950 h 1124"/>
                              <a:gd name="T66" fmla="*/ 133 w 143"/>
                              <a:gd name="T67" fmla="*/ 940 h 1124"/>
                              <a:gd name="T68" fmla="*/ 133 w 143"/>
                              <a:gd name="T69" fmla="*/ 919 h 1124"/>
                              <a:gd name="T70" fmla="*/ 143 w 143"/>
                              <a:gd name="T71" fmla="*/ 909 h 1124"/>
                              <a:gd name="T72" fmla="*/ 143 w 143"/>
                              <a:gd name="T73" fmla="*/ 899 h 1124"/>
                              <a:gd name="T74" fmla="*/ 143 w 143"/>
                              <a:gd name="T75" fmla="*/ 879 h 1124"/>
                              <a:gd name="T76" fmla="*/ 143 w 143"/>
                              <a:gd name="T77" fmla="*/ 0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3" h="1124">
                                <a:moveTo>
                                  <a:pt x="143" y="0"/>
                                </a:moveTo>
                                <a:lnTo>
                                  <a:pt x="143" y="20"/>
                                </a:lnTo>
                                <a:lnTo>
                                  <a:pt x="143" y="31"/>
                                </a:lnTo>
                                <a:lnTo>
                                  <a:pt x="133" y="41"/>
                                </a:lnTo>
                                <a:lnTo>
                                  <a:pt x="133" y="61"/>
                                </a:lnTo>
                                <a:lnTo>
                                  <a:pt x="133" y="71"/>
                                </a:lnTo>
                                <a:lnTo>
                                  <a:pt x="123" y="92"/>
                                </a:lnTo>
                                <a:lnTo>
                                  <a:pt x="113" y="102"/>
                                </a:lnTo>
                                <a:lnTo>
                                  <a:pt x="113" y="112"/>
                                </a:lnTo>
                                <a:lnTo>
                                  <a:pt x="102" y="133"/>
                                </a:lnTo>
                                <a:lnTo>
                                  <a:pt x="102" y="133"/>
                                </a:lnTo>
                                <a:lnTo>
                                  <a:pt x="92" y="143"/>
                                </a:lnTo>
                                <a:lnTo>
                                  <a:pt x="82" y="163"/>
                                </a:lnTo>
                                <a:lnTo>
                                  <a:pt x="72" y="174"/>
                                </a:lnTo>
                                <a:lnTo>
                                  <a:pt x="62" y="184"/>
                                </a:lnTo>
                                <a:lnTo>
                                  <a:pt x="51" y="204"/>
                                </a:lnTo>
                                <a:lnTo>
                                  <a:pt x="31" y="214"/>
                                </a:lnTo>
                                <a:lnTo>
                                  <a:pt x="21" y="225"/>
                                </a:lnTo>
                                <a:lnTo>
                                  <a:pt x="0" y="245"/>
                                </a:lnTo>
                                <a:lnTo>
                                  <a:pt x="0" y="1124"/>
                                </a:lnTo>
                                <a:lnTo>
                                  <a:pt x="21" y="1103"/>
                                </a:lnTo>
                                <a:lnTo>
                                  <a:pt x="31" y="1093"/>
                                </a:lnTo>
                                <a:lnTo>
                                  <a:pt x="51" y="1083"/>
                                </a:lnTo>
                                <a:lnTo>
                                  <a:pt x="62" y="1062"/>
                                </a:lnTo>
                                <a:lnTo>
                                  <a:pt x="72" y="1052"/>
                                </a:lnTo>
                                <a:lnTo>
                                  <a:pt x="82" y="1042"/>
                                </a:lnTo>
                                <a:lnTo>
                                  <a:pt x="92" y="1022"/>
                                </a:lnTo>
                                <a:lnTo>
                                  <a:pt x="102" y="1011"/>
                                </a:lnTo>
                                <a:lnTo>
                                  <a:pt x="102" y="1011"/>
                                </a:lnTo>
                                <a:lnTo>
                                  <a:pt x="113" y="991"/>
                                </a:lnTo>
                                <a:lnTo>
                                  <a:pt x="113" y="981"/>
                                </a:lnTo>
                                <a:lnTo>
                                  <a:pt x="123" y="971"/>
                                </a:lnTo>
                                <a:lnTo>
                                  <a:pt x="133" y="950"/>
                                </a:lnTo>
                                <a:lnTo>
                                  <a:pt x="133" y="940"/>
                                </a:lnTo>
                                <a:lnTo>
                                  <a:pt x="133" y="919"/>
                                </a:lnTo>
                                <a:lnTo>
                                  <a:pt x="143" y="909"/>
                                </a:lnTo>
                                <a:lnTo>
                                  <a:pt x="143" y="899"/>
                                </a:lnTo>
                                <a:lnTo>
                                  <a:pt x="143" y="879"/>
                                </a:lnTo>
                                <a:lnTo>
                                  <a:pt x="143" y="0"/>
                                </a:lnTo>
                                <a:close/>
                              </a:path>
                            </a:pathLst>
                          </a:custGeom>
                          <a:solidFill>
                            <a:srgbClr val="003366"/>
                          </a:solidFill>
                          <a:ln w="10">
                            <a:solidFill>
                              <a:srgbClr val="000000"/>
                            </a:solidFill>
                            <a:prstDash val="solid"/>
                            <a:round/>
                            <a:headEnd/>
                            <a:tailEnd/>
                          </a:ln>
                        </wps:spPr>
                        <wps:bodyPr rot="0" vert="horz" wrap="square" lIns="91440" tIns="45720" rIns="91440" bIns="45720" anchor="t" anchorCtr="0" upright="1">
                          <a:noAutofit/>
                        </wps:bodyPr>
                      </wps:wsp>
                      <wps:wsp>
                        <wps:cNvPr id="161" name="Freeform 138"/>
                        <wps:cNvSpPr>
                          <a:spLocks/>
                        </wps:cNvSpPr>
                        <wps:spPr bwMode="auto">
                          <a:xfrm>
                            <a:off x="2235200" y="1316990"/>
                            <a:ext cx="2007870" cy="473710"/>
                          </a:xfrm>
                          <a:custGeom>
                            <a:avLst/>
                            <a:gdLst>
                              <a:gd name="T0" fmla="*/ 2489 w 3162"/>
                              <a:gd name="T1" fmla="*/ 0 h 746"/>
                              <a:gd name="T2" fmla="*/ 2520 w 3162"/>
                              <a:gd name="T3" fmla="*/ 10 h 746"/>
                              <a:gd name="T4" fmla="*/ 2560 w 3162"/>
                              <a:gd name="T5" fmla="*/ 21 h 746"/>
                              <a:gd name="T6" fmla="*/ 2591 w 3162"/>
                              <a:gd name="T7" fmla="*/ 31 h 746"/>
                              <a:gd name="T8" fmla="*/ 2622 w 3162"/>
                              <a:gd name="T9" fmla="*/ 41 h 746"/>
                              <a:gd name="T10" fmla="*/ 2652 w 3162"/>
                              <a:gd name="T11" fmla="*/ 51 h 746"/>
                              <a:gd name="T12" fmla="*/ 2683 w 3162"/>
                              <a:gd name="T13" fmla="*/ 72 h 746"/>
                              <a:gd name="T14" fmla="*/ 2703 w 3162"/>
                              <a:gd name="T15" fmla="*/ 82 h 746"/>
                              <a:gd name="T16" fmla="*/ 2734 w 3162"/>
                              <a:gd name="T17" fmla="*/ 92 h 746"/>
                              <a:gd name="T18" fmla="*/ 2764 w 3162"/>
                              <a:gd name="T19" fmla="*/ 102 h 746"/>
                              <a:gd name="T20" fmla="*/ 2785 w 3162"/>
                              <a:gd name="T21" fmla="*/ 113 h 746"/>
                              <a:gd name="T22" fmla="*/ 2815 w 3162"/>
                              <a:gd name="T23" fmla="*/ 133 h 746"/>
                              <a:gd name="T24" fmla="*/ 2836 w 3162"/>
                              <a:gd name="T25" fmla="*/ 143 h 746"/>
                              <a:gd name="T26" fmla="*/ 2866 w 3162"/>
                              <a:gd name="T27" fmla="*/ 153 h 746"/>
                              <a:gd name="T28" fmla="*/ 2887 w 3162"/>
                              <a:gd name="T29" fmla="*/ 174 h 746"/>
                              <a:gd name="T30" fmla="*/ 2887 w 3162"/>
                              <a:gd name="T31" fmla="*/ 174 h 746"/>
                              <a:gd name="T32" fmla="*/ 2907 w 3162"/>
                              <a:gd name="T33" fmla="*/ 184 h 746"/>
                              <a:gd name="T34" fmla="*/ 2928 w 3162"/>
                              <a:gd name="T35" fmla="*/ 194 h 746"/>
                              <a:gd name="T36" fmla="*/ 2948 w 3162"/>
                              <a:gd name="T37" fmla="*/ 205 h 746"/>
                              <a:gd name="T38" fmla="*/ 2968 w 3162"/>
                              <a:gd name="T39" fmla="*/ 225 h 746"/>
                              <a:gd name="T40" fmla="*/ 2989 w 3162"/>
                              <a:gd name="T41" fmla="*/ 235 h 746"/>
                              <a:gd name="T42" fmla="*/ 3009 w 3162"/>
                              <a:gd name="T43" fmla="*/ 245 h 746"/>
                              <a:gd name="T44" fmla="*/ 3019 w 3162"/>
                              <a:gd name="T45" fmla="*/ 266 h 746"/>
                              <a:gd name="T46" fmla="*/ 3040 w 3162"/>
                              <a:gd name="T47" fmla="*/ 276 h 746"/>
                              <a:gd name="T48" fmla="*/ 3050 w 3162"/>
                              <a:gd name="T49" fmla="*/ 286 h 746"/>
                              <a:gd name="T50" fmla="*/ 3070 w 3162"/>
                              <a:gd name="T51" fmla="*/ 307 h 746"/>
                              <a:gd name="T52" fmla="*/ 3081 w 3162"/>
                              <a:gd name="T53" fmla="*/ 317 h 746"/>
                              <a:gd name="T54" fmla="*/ 3091 w 3162"/>
                              <a:gd name="T55" fmla="*/ 337 h 746"/>
                              <a:gd name="T56" fmla="*/ 3101 w 3162"/>
                              <a:gd name="T57" fmla="*/ 348 h 746"/>
                              <a:gd name="T58" fmla="*/ 3111 w 3162"/>
                              <a:gd name="T59" fmla="*/ 358 h 746"/>
                              <a:gd name="T60" fmla="*/ 3121 w 3162"/>
                              <a:gd name="T61" fmla="*/ 378 h 746"/>
                              <a:gd name="T62" fmla="*/ 3132 w 3162"/>
                              <a:gd name="T63" fmla="*/ 388 h 746"/>
                              <a:gd name="T64" fmla="*/ 3132 w 3162"/>
                              <a:gd name="T65" fmla="*/ 399 h 746"/>
                              <a:gd name="T66" fmla="*/ 3142 w 3162"/>
                              <a:gd name="T67" fmla="*/ 419 h 746"/>
                              <a:gd name="T68" fmla="*/ 3152 w 3162"/>
                              <a:gd name="T69" fmla="*/ 429 h 746"/>
                              <a:gd name="T70" fmla="*/ 3152 w 3162"/>
                              <a:gd name="T71" fmla="*/ 450 h 746"/>
                              <a:gd name="T72" fmla="*/ 3152 w 3162"/>
                              <a:gd name="T73" fmla="*/ 460 h 746"/>
                              <a:gd name="T74" fmla="*/ 3162 w 3162"/>
                              <a:gd name="T75" fmla="*/ 470 h 746"/>
                              <a:gd name="T76" fmla="*/ 3162 w 3162"/>
                              <a:gd name="T77" fmla="*/ 491 h 746"/>
                              <a:gd name="T78" fmla="*/ 3162 w 3162"/>
                              <a:gd name="T79" fmla="*/ 501 h 746"/>
                              <a:gd name="T80" fmla="*/ 3162 w 3162"/>
                              <a:gd name="T81" fmla="*/ 521 h 746"/>
                              <a:gd name="T82" fmla="*/ 3162 w 3162"/>
                              <a:gd name="T83" fmla="*/ 532 h 746"/>
                              <a:gd name="T84" fmla="*/ 3152 w 3162"/>
                              <a:gd name="T85" fmla="*/ 542 h 746"/>
                              <a:gd name="T86" fmla="*/ 3152 w 3162"/>
                              <a:gd name="T87" fmla="*/ 542 h 746"/>
                              <a:gd name="T88" fmla="*/ 3152 w 3162"/>
                              <a:gd name="T89" fmla="*/ 562 h 746"/>
                              <a:gd name="T90" fmla="*/ 3152 w 3162"/>
                              <a:gd name="T91" fmla="*/ 572 h 746"/>
                              <a:gd name="T92" fmla="*/ 3142 w 3162"/>
                              <a:gd name="T93" fmla="*/ 593 h 746"/>
                              <a:gd name="T94" fmla="*/ 3132 w 3162"/>
                              <a:gd name="T95" fmla="*/ 603 h 746"/>
                              <a:gd name="T96" fmla="*/ 3132 w 3162"/>
                              <a:gd name="T97" fmla="*/ 613 h 746"/>
                              <a:gd name="T98" fmla="*/ 3121 w 3162"/>
                              <a:gd name="T99" fmla="*/ 634 h 746"/>
                              <a:gd name="T100" fmla="*/ 3111 w 3162"/>
                              <a:gd name="T101" fmla="*/ 644 h 746"/>
                              <a:gd name="T102" fmla="*/ 3101 w 3162"/>
                              <a:gd name="T103" fmla="*/ 664 h 746"/>
                              <a:gd name="T104" fmla="*/ 3091 w 3162"/>
                              <a:gd name="T105" fmla="*/ 675 h 746"/>
                              <a:gd name="T106" fmla="*/ 3081 w 3162"/>
                              <a:gd name="T107" fmla="*/ 685 h 746"/>
                              <a:gd name="T108" fmla="*/ 3070 w 3162"/>
                              <a:gd name="T109" fmla="*/ 705 h 746"/>
                              <a:gd name="T110" fmla="*/ 3050 w 3162"/>
                              <a:gd name="T111" fmla="*/ 715 h 746"/>
                              <a:gd name="T112" fmla="*/ 3040 w 3162"/>
                              <a:gd name="T113" fmla="*/ 726 h 746"/>
                              <a:gd name="T114" fmla="*/ 3019 w 3162"/>
                              <a:gd name="T115" fmla="*/ 746 h 746"/>
                              <a:gd name="T116" fmla="*/ 0 w 3162"/>
                              <a:gd name="T117" fmla="*/ 501 h 746"/>
                              <a:gd name="T118" fmla="*/ 2489 w 3162"/>
                              <a:gd name="T119" fmla="*/ 0 h 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62" h="746">
                                <a:moveTo>
                                  <a:pt x="2489" y="0"/>
                                </a:moveTo>
                                <a:lnTo>
                                  <a:pt x="2520" y="10"/>
                                </a:lnTo>
                                <a:lnTo>
                                  <a:pt x="2560" y="21"/>
                                </a:lnTo>
                                <a:lnTo>
                                  <a:pt x="2591" y="31"/>
                                </a:lnTo>
                                <a:lnTo>
                                  <a:pt x="2622" y="41"/>
                                </a:lnTo>
                                <a:lnTo>
                                  <a:pt x="2652" y="51"/>
                                </a:lnTo>
                                <a:lnTo>
                                  <a:pt x="2683" y="72"/>
                                </a:lnTo>
                                <a:lnTo>
                                  <a:pt x="2703" y="82"/>
                                </a:lnTo>
                                <a:lnTo>
                                  <a:pt x="2734" y="92"/>
                                </a:lnTo>
                                <a:lnTo>
                                  <a:pt x="2764" y="102"/>
                                </a:lnTo>
                                <a:lnTo>
                                  <a:pt x="2785" y="113"/>
                                </a:lnTo>
                                <a:lnTo>
                                  <a:pt x="2815" y="133"/>
                                </a:lnTo>
                                <a:lnTo>
                                  <a:pt x="2836" y="143"/>
                                </a:lnTo>
                                <a:lnTo>
                                  <a:pt x="2866" y="153"/>
                                </a:lnTo>
                                <a:lnTo>
                                  <a:pt x="2887" y="174"/>
                                </a:lnTo>
                                <a:lnTo>
                                  <a:pt x="2887" y="174"/>
                                </a:lnTo>
                                <a:lnTo>
                                  <a:pt x="2907" y="184"/>
                                </a:lnTo>
                                <a:lnTo>
                                  <a:pt x="2928" y="194"/>
                                </a:lnTo>
                                <a:lnTo>
                                  <a:pt x="2948" y="205"/>
                                </a:lnTo>
                                <a:lnTo>
                                  <a:pt x="2968" y="225"/>
                                </a:lnTo>
                                <a:lnTo>
                                  <a:pt x="2989" y="235"/>
                                </a:lnTo>
                                <a:lnTo>
                                  <a:pt x="3009" y="245"/>
                                </a:lnTo>
                                <a:lnTo>
                                  <a:pt x="3019" y="266"/>
                                </a:lnTo>
                                <a:lnTo>
                                  <a:pt x="3040" y="276"/>
                                </a:lnTo>
                                <a:lnTo>
                                  <a:pt x="3050" y="286"/>
                                </a:lnTo>
                                <a:lnTo>
                                  <a:pt x="3070" y="307"/>
                                </a:lnTo>
                                <a:lnTo>
                                  <a:pt x="3081" y="317"/>
                                </a:lnTo>
                                <a:lnTo>
                                  <a:pt x="3091" y="337"/>
                                </a:lnTo>
                                <a:lnTo>
                                  <a:pt x="3101" y="348"/>
                                </a:lnTo>
                                <a:lnTo>
                                  <a:pt x="3111" y="358"/>
                                </a:lnTo>
                                <a:lnTo>
                                  <a:pt x="3121" y="378"/>
                                </a:lnTo>
                                <a:lnTo>
                                  <a:pt x="3132" y="388"/>
                                </a:lnTo>
                                <a:lnTo>
                                  <a:pt x="3132" y="399"/>
                                </a:lnTo>
                                <a:lnTo>
                                  <a:pt x="3142" y="419"/>
                                </a:lnTo>
                                <a:lnTo>
                                  <a:pt x="3152" y="429"/>
                                </a:lnTo>
                                <a:lnTo>
                                  <a:pt x="3152" y="450"/>
                                </a:lnTo>
                                <a:lnTo>
                                  <a:pt x="3152" y="460"/>
                                </a:lnTo>
                                <a:lnTo>
                                  <a:pt x="3162" y="470"/>
                                </a:lnTo>
                                <a:lnTo>
                                  <a:pt x="3162" y="491"/>
                                </a:lnTo>
                                <a:lnTo>
                                  <a:pt x="3162" y="501"/>
                                </a:lnTo>
                                <a:lnTo>
                                  <a:pt x="3162" y="521"/>
                                </a:lnTo>
                                <a:lnTo>
                                  <a:pt x="3162" y="532"/>
                                </a:lnTo>
                                <a:lnTo>
                                  <a:pt x="3152" y="542"/>
                                </a:lnTo>
                                <a:lnTo>
                                  <a:pt x="3152" y="542"/>
                                </a:lnTo>
                                <a:lnTo>
                                  <a:pt x="3152" y="562"/>
                                </a:lnTo>
                                <a:lnTo>
                                  <a:pt x="3152" y="572"/>
                                </a:lnTo>
                                <a:lnTo>
                                  <a:pt x="3142" y="593"/>
                                </a:lnTo>
                                <a:lnTo>
                                  <a:pt x="3132" y="603"/>
                                </a:lnTo>
                                <a:lnTo>
                                  <a:pt x="3132" y="613"/>
                                </a:lnTo>
                                <a:lnTo>
                                  <a:pt x="3121" y="634"/>
                                </a:lnTo>
                                <a:lnTo>
                                  <a:pt x="3111" y="644"/>
                                </a:lnTo>
                                <a:lnTo>
                                  <a:pt x="3101" y="664"/>
                                </a:lnTo>
                                <a:lnTo>
                                  <a:pt x="3091" y="675"/>
                                </a:lnTo>
                                <a:lnTo>
                                  <a:pt x="3081" y="685"/>
                                </a:lnTo>
                                <a:lnTo>
                                  <a:pt x="3070" y="705"/>
                                </a:lnTo>
                                <a:lnTo>
                                  <a:pt x="3050" y="715"/>
                                </a:lnTo>
                                <a:lnTo>
                                  <a:pt x="3040" y="726"/>
                                </a:lnTo>
                                <a:lnTo>
                                  <a:pt x="3019" y="746"/>
                                </a:lnTo>
                                <a:lnTo>
                                  <a:pt x="0" y="501"/>
                                </a:lnTo>
                                <a:lnTo>
                                  <a:pt x="2489" y="0"/>
                                </a:lnTo>
                                <a:close/>
                              </a:path>
                            </a:pathLst>
                          </a:custGeom>
                          <a:solidFill>
                            <a:srgbClr val="0066CC"/>
                          </a:solidFill>
                          <a:ln w="10">
                            <a:solidFill>
                              <a:srgbClr val="000000"/>
                            </a:solidFill>
                            <a:prstDash val="solid"/>
                            <a:round/>
                            <a:headEnd/>
                            <a:tailEnd/>
                          </a:ln>
                        </wps:spPr>
                        <wps:bodyPr rot="0" vert="horz" wrap="square" lIns="91440" tIns="45720" rIns="91440" bIns="45720" anchor="t" anchorCtr="0" upright="1">
                          <a:noAutofit/>
                        </wps:bodyPr>
                      </wps:wsp>
                      <wps:wsp>
                        <wps:cNvPr id="162" name="Freeform 139"/>
                        <wps:cNvSpPr>
                          <a:spLocks/>
                        </wps:cNvSpPr>
                        <wps:spPr bwMode="auto">
                          <a:xfrm>
                            <a:off x="4094480" y="1790700"/>
                            <a:ext cx="57785" cy="596900"/>
                          </a:xfrm>
                          <a:custGeom>
                            <a:avLst/>
                            <a:gdLst>
                              <a:gd name="T0" fmla="*/ 91 w 91"/>
                              <a:gd name="T1" fmla="*/ 0 h 940"/>
                              <a:gd name="T2" fmla="*/ 81 w 91"/>
                              <a:gd name="T3" fmla="*/ 10 h 940"/>
                              <a:gd name="T4" fmla="*/ 61 w 91"/>
                              <a:gd name="T5" fmla="*/ 21 h 940"/>
                              <a:gd name="T6" fmla="*/ 40 w 91"/>
                              <a:gd name="T7" fmla="*/ 41 h 940"/>
                              <a:gd name="T8" fmla="*/ 40 w 91"/>
                              <a:gd name="T9" fmla="*/ 41 h 940"/>
                              <a:gd name="T10" fmla="*/ 20 w 91"/>
                              <a:gd name="T11" fmla="*/ 51 h 940"/>
                              <a:gd name="T12" fmla="*/ 0 w 91"/>
                              <a:gd name="T13" fmla="*/ 61 h 940"/>
                              <a:gd name="T14" fmla="*/ 0 w 91"/>
                              <a:gd name="T15" fmla="*/ 940 h 940"/>
                              <a:gd name="T16" fmla="*/ 20 w 91"/>
                              <a:gd name="T17" fmla="*/ 930 h 940"/>
                              <a:gd name="T18" fmla="*/ 40 w 91"/>
                              <a:gd name="T19" fmla="*/ 920 h 940"/>
                              <a:gd name="T20" fmla="*/ 40 w 91"/>
                              <a:gd name="T21" fmla="*/ 920 h 940"/>
                              <a:gd name="T22" fmla="*/ 61 w 91"/>
                              <a:gd name="T23" fmla="*/ 899 h 940"/>
                              <a:gd name="T24" fmla="*/ 81 w 91"/>
                              <a:gd name="T25" fmla="*/ 889 h 940"/>
                              <a:gd name="T26" fmla="*/ 91 w 91"/>
                              <a:gd name="T27" fmla="*/ 879 h 940"/>
                              <a:gd name="T28" fmla="*/ 91 w 91"/>
                              <a:gd name="T29" fmla="*/ 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940">
                                <a:moveTo>
                                  <a:pt x="91" y="0"/>
                                </a:moveTo>
                                <a:lnTo>
                                  <a:pt x="81" y="10"/>
                                </a:lnTo>
                                <a:lnTo>
                                  <a:pt x="61" y="21"/>
                                </a:lnTo>
                                <a:lnTo>
                                  <a:pt x="40" y="41"/>
                                </a:lnTo>
                                <a:lnTo>
                                  <a:pt x="40" y="41"/>
                                </a:lnTo>
                                <a:lnTo>
                                  <a:pt x="20" y="51"/>
                                </a:lnTo>
                                <a:lnTo>
                                  <a:pt x="0" y="61"/>
                                </a:lnTo>
                                <a:lnTo>
                                  <a:pt x="0" y="940"/>
                                </a:lnTo>
                                <a:lnTo>
                                  <a:pt x="20" y="930"/>
                                </a:lnTo>
                                <a:lnTo>
                                  <a:pt x="40" y="920"/>
                                </a:lnTo>
                                <a:lnTo>
                                  <a:pt x="40" y="920"/>
                                </a:lnTo>
                                <a:lnTo>
                                  <a:pt x="61" y="899"/>
                                </a:lnTo>
                                <a:lnTo>
                                  <a:pt x="81" y="889"/>
                                </a:lnTo>
                                <a:lnTo>
                                  <a:pt x="91" y="879"/>
                                </a:lnTo>
                                <a:lnTo>
                                  <a:pt x="91" y="0"/>
                                </a:lnTo>
                                <a:close/>
                              </a:path>
                            </a:pathLst>
                          </a:custGeom>
                          <a:solidFill>
                            <a:srgbClr val="666680"/>
                          </a:solidFill>
                          <a:ln w="10">
                            <a:solidFill>
                              <a:srgbClr val="000000"/>
                            </a:solidFill>
                            <a:prstDash val="solid"/>
                            <a:round/>
                            <a:headEnd/>
                            <a:tailEnd/>
                          </a:ln>
                        </wps:spPr>
                        <wps:bodyPr rot="0" vert="horz" wrap="square" lIns="91440" tIns="45720" rIns="91440" bIns="45720" anchor="t" anchorCtr="0" upright="1">
                          <a:noAutofit/>
                        </wps:bodyPr>
                      </wps:wsp>
                      <wps:wsp>
                        <wps:cNvPr id="163" name="Freeform 140"/>
                        <wps:cNvSpPr>
                          <a:spLocks/>
                        </wps:cNvSpPr>
                        <wps:spPr bwMode="auto">
                          <a:xfrm>
                            <a:off x="2235200" y="1635125"/>
                            <a:ext cx="1917065" cy="194310"/>
                          </a:xfrm>
                          <a:custGeom>
                            <a:avLst/>
                            <a:gdLst>
                              <a:gd name="T0" fmla="*/ 3019 w 3019"/>
                              <a:gd name="T1" fmla="*/ 245 h 306"/>
                              <a:gd name="T2" fmla="*/ 3009 w 3019"/>
                              <a:gd name="T3" fmla="*/ 255 h 306"/>
                              <a:gd name="T4" fmla="*/ 2989 w 3019"/>
                              <a:gd name="T5" fmla="*/ 266 h 306"/>
                              <a:gd name="T6" fmla="*/ 2968 w 3019"/>
                              <a:gd name="T7" fmla="*/ 286 h 306"/>
                              <a:gd name="T8" fmla="*/ 2968 w 3019"/>
                              <a:gd name="T9" fmla="*/ 286 h 306"/>
                              <a:gd name="T10" fmla="*/ 2948 w 3019"/>
                              <a:gd name="T11" fmla="*/ 296 h 306"/>
                              <a:gd name="T12" fmla="*/ 2928 w 3019"/>
                              <a:gd name="T13" fmla="*/ 306 h 306"/>
                              <a:gd name="T14" fmla="*/ 0 w 3019"/>
                              <a:gd name="T15" fmla="*/ 0 h 306"/>
                              <a:gd name="T16" fmla="*/ 3019 w 3019"/>
                              <a:gd name="T17" fmla="*/ 245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19" h="306">
                                <a:moveTo>
                                  <a:pt x="3019" y="245"/>
                                </a:moveTo>
                                <a:lnTo>
                                  <a:pt x="3009" y="255"/>
                                </a:lnTo>
                                <a:lnTo>
                                  <a:pt x="2989" y="266"/>
                                </a:lnTo>
                                <a:lnTo>
                                  <a:pt x="2968" y="286"/>
                                </a:lnTo>
                                <a:lnTo>
                                  <a:pt x="2968" y="286"/>
                                </a:lnTo>
                                <a:lnTo>
                                  <a:pt x="2948" y="296"/>
                                </a:lnTo>
                                <a:lnTo>
                                  <a:pt x="2928" y="306"/>
                                </a:lnTo>
                                <a:lnTo>
                                  <a:pt x="0" y="0"/>
                                </a:lnTo>
                                <a:lnTo>
                                  <a:pt x="3019" y="245"/>
                                </a:lnTo>
                                <a:close/>
                              </a:path>
                            </a:pathLst>
                          </a:custGeom>
                          <a:solidFill>
                            <a:srgbClr val="CCCCFF"/>
                          </a:solidFill>
                          <a:ln w="10">
                            <a:solidFill>
                              <a:srgbClr val="000000"/>
                            </a:solidFill>
                            <a:prstDash val="solid"/>
                            <a:round/>
                            <a:headEnd/>
                            <a:tailEnd/>
                          </a:ln>
                        </wps:spPr>
                        <wps:bodyPr rot="0" vert="horz" wrap="square" lIns="91440" tIns="45720" rIns="91440" bIns="45720" anchor="t" anchorCtr="0" upright="1">
                          <a:noAutofit/>
                        </wps:bodyPr>
                      </wps:wsp>
                      <wps:wsp>
                        <wps:cNvPr id="164" name="Freeform 141"/>
                        <wps:cNvSpPr>
                          <a:spLocks/>
                        </wps:cNvSpPr>
                        <wps:spPr bwMode="auto">
                          <a:xfrm>
                            <a:off x="226695" y="1635125"/>
                            <a:ext cx="3867785" cy="1083310"/>
                          </a:xfrm>
                          <a:custGeom>
                            <a:avLst/>
                            <a:gdLst>
                              <a:gd name="T0" fmla="*/ 5978 w 6091"/>
                              <a:gd name="T1" fmla="*/ 378 h 1706"/>
                              <a:gd name="T2" fmla="*/ 5815 w 6091"/>
                              <a:gd name="T3" fmla="*/ 449 h 1706"/>
                              <a:gd name="T4" fmla="*/ 5621 w 6091"/>
                              <a:gd name="T5" fmla="*/ 521 h 1706"/>
                              <a:gd name="T6" fmla="*/ 5397 w 6091"/>
                              <a:gd name="T7" fmla="*/ 582 h 1706"/>
                              <a:gd name="T8" fmla="*/ 5152 w 6091"/>
                              <a:gd name="T9" fmla="*/ 644 h 1706"/>
                              <a:gd name="T10" fmla="*/ 4887 w 6091"/>
                              <a:gd name="T11" fmla="*/ 695 h 1706"/>
                              <a:gd name="T12" fmla="*/ 4591 w 6091"/>
                              <a:gd name="T13" fmla="*/ 736 h 1706"/>
                              <a:gd name="T14" fmla="*/ 4295 w 6091"/>
                              <a:gd name="T15" fmla="*/ 766 h 1706"/>
                              <a:gd name="T16" fmla="*/ 3979 w 6091"/>
                              <a:gd name="T17" fmla="*/ 797 h 1706"/>
                              <a:gd name="T18" fmla="*/ 3652 w 6091"/>
                              <a:gd name="T19" fmla="*/ 817 h 1706"/>
                              <a:gd name="T20" fmla="*/ 3326 w 6091"/>
                              <a:gd name="T21" fmla="*/ 827 h 1706"/>
                              <a:gd name="T22" fmla="*/ 2999 w 6091"/>
                              <a:gd name="T23" fmla="*/ 827 h 1706"/>
                              <a:gd name="T24" fmla="*/ 2663 w 6091"/>
                              <a:gd name="T25" fmla="*/ 817 h 1706"/>
                              <a:gd name="T26" fmla="*/ 2398 w 6091"/>
                              <a:gd name="T27" fmla="*/ 797 h 1706"/>
                              <a:gd name="T28" fmla="*/ 2081 w 6091"/>
                              <a:gd name="T29" fmla="*/ 776 h 1706"/>
                              <a:gd name="T30" fmla="*/ 1775 w 6091"/>
                              <a:gd name="T31" fmla="*/ 746 h 1706"/>
                              <a:gd name="T32" fmla="*/ 1479 w 6091"/>
                              <a:gd name="T33" fmla="*/ 705 h 1706"/>
                              <a:gd name="T34" fmla="*/ 1214 w 6091"/>
                              <a:gd name="T35" fmla="*/ 654 h 1706"/>
                              <a:gd name="T36" fmla="*/ 959 w 6091"/>
                              <a:gd name="T37" fmla="*/ 592 h 1706"/>
                              <a:gd name="T38" fmla="*/ 735 w 6091"/>
                              <a:gd name="T39" fmla="*/ 531 h 1706"/>
                              <a:gd name="T40" fmla="*/ 541 w 6091"/>
                              <a:gd name="T41" fmla="*/ 460 h 1706"/>
                              <a:gd name="T42" fmla="*/ 367 w 6091"/>
                              <a:gd name="T43" fmla="*/ 388 h 1706"/>
                              <a:gd name="T44" fmla="*/ 225 w 6091"/>
                              <a:gd name="T45" fmla="*/ 306 h 1706"/>
                              <a:gd name="T46" fmla="*/ 122 w 6091"/>
                              <a:gd name="T47" fmla="*/ 225 h 1706"/>
                              <a:gd name="T48" fmla="*/ 41 w 6091"/>
                              <a:gd name="T49" fmla="*/ 143 h 1706"/>
                              <a:gd name="T50" fmla="*/ 10 w 6091"/>
                              <a:gd name="T51" fmla="*/ 61 h 1706"/>
                              <a:gd name="T52" fmla="*/ 0 w 6091"/>
                              <a:gd name="T53" fmla="*/ 899 h 1706"/>
                              <a:gd name="T54" fmla="*/ 20 w 6091"/>
                              <a:gd name="T55" fmla="*/ 981 h 1706"/>
                              <a:gd name="T56" fmla="*/ 82 w 6091"/>
                              <a:gd name="T57" fmla="*/ 1062 h 1706"/>
                              <a:gd name="T58" fmla="*/ 174 w 6091"/>
                              <a:gd name="T59" fmla="*/ 1144 h 1706"/>
                              <a:gd name="T60" fmla="*/ 296 w 6091"/>
                              <a:gd name="T61" fmla="*/ 1226 h 1706"/>
                              <a:gd name="T62" fmla="*/ 449 w 6091"/>
                              <a:gd name="T63" fmla="*/ 1308 h 1706"/>
                              <a:gd name="T64" fmla="*/ 633 w 6091"/>
                              <a:gd name="T65" fmla="*/ 1379 h 1706"/>
                              <a:gd name="T66" fmla="*/ 847 w 6091"/>
                              <a:gd name="T67" fmla="*/ 1441 h 1706"/>
                              <a:gd name="T68" fmla="*/ 1081 w 6091"/>
                              <a:gd name="T69" fmla="*/ 1502 h 1706"/>
                              <a:gd name="T70" fmla="*/ 1347 w 6091"/>
                              <a:gd name="T71" fmla="*/ 1553 h 1706"/>
                              <a:gd name="T72" fmla="*/ 1622 w 6091"/>
                              <a:gd name="T73" fmla="*/ 1604 h 1706"/>
                              <a:gd name="T74" fmla="*/ 1928 w 6091"/>
                              <a:gd name="T75" fmla="*/ 1635 h 1706"/>
                              <a:gd name="T76" fmla="*/ 2234 w 6091"/>
                              <a:gd name="T77" fmla="*/ 1665 h 1706"/>
                              <a:gd name="T78" fmla="*/ 2561 w 6091"/>
                              <a:gd name="T79" fmla="*/ 1686 h 1706"/>
                              <a:gd name="T80" fmla="*/ 2826 w 6091"/>
                              <a:gd name="T81" fmla="*/ 1696 h 1706"/>
                              <a:gd name="T82" fmla="*/ 3163 w 6091"/>
                              <a:gd name="T83" fmla="*/ 1706 h 1706"/>
                              <a:gd name="T84" fmla="*/ 3489 w 6091"/>
                              <a:gd name="T85" fmla="*/ 1696 h 1706"/>
                              <a:gd name="T86" fmla="*/ 3816 w 6091"/>
                              <a:gd name="T87" fmla="*/ 1686 h 1706"/>
                              <a:gd name="T88" fmla="*/ 4142 w 6091"/>
                              <a:gd name="T89" fmla="*/ 1665 h 1706"/>
                              <a:gd name="T90" fmla="*/ 4448 w 6091"/>
                              <a:gd name="T91" fmla="*/ 1635 h 1706"/>
                              <a:gd name="T92" fmla="*/ 4744 w 6091"/>
                              <a:gd name="T93" fmla="*/ 1594 h 1706"/>
                              <a:gd name="T94" fmla="*/ 5019 w 6091"/>
                              <a:gd name="T95" fmla="*/ 1543 h 1706"/>
                              <a:gd name="T96" fmla="*/ 5274 w 6091"/>
                              <a:gd name="T97" fmla="*/ 1492 h 1706"/>
                              <a:gd name="T98" fmla="*/ 5509 w 6091"/>
                              <a:gd name="T99" fmla="*/ 1430 h 1706"/>
                              <a:gd name="T100" fmla="*/ 5723 w 6091"/>
                              <a:gd name="T101" fmla="*/ 1369 h 1706"/>
                              <a:gd name="T102" fmla="*/ 5897 w 6091"/>
                              <a:gd name="T103" fmla="*/ 1297 h 1706"/>
                              <a:gd name="T104" fmla="*/ 6050 w 6091"/>
                              <a:gd name="T105" fmla="*/ 1216 h 1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91" h="1706">
                                <a:moveTo>
                                  <a:pt x="6091" y="306"/>
                                </a:moveTo>
                                <a:lnTo>
                                  <a:pt x="6070" y="327"/>
                                </a:lnTo>
                                <a:lnTo>
                                  <a:pt x="6050" y="337"/>
                                </a:lnTo>
                                <a:lnTo>
                                  <a:pt x="6029" y="347"/>
                                </a:lnTo>
                                <a:lnTo>
                                  <a:pt x="5999" y="368"/>
                                </a:lnTo>
                                <a:lnTo>
                                  <a:pt x="5978" y="378"/>
                                </a:lnTo>
                                <a:lnTo>
                                  <a:pt x="5948" y="388"/>
                                </a:lnTo>
                                <a:lnTo>
                                  <a:pt x="5927" y="398"/>
                                </a:lnTo>
                                <a:lnTo>
                                  <a:pt x="5897" y="419"/>
                                </a:lnTo>
                                <a:lnTo>
                                  <a:pt x="5866" y="429"/>
                                </a:lnTo>
                                <a:lnTo>
                                  <a:pt x="5846" y="439"/>
                                </a:lnTo>
                                <a:lnTo>
                                  <a:pt x="5815" y="449"/>
                                </a:lnTo>
                                <a:lnTo>
                                  <a:pt x="5785" y="460"/>
                                </a:lnTo>
                                <a:lnTo>
                                  <a:pt x="5754" y="470"/>
                                </a:lnTo>
                                <a:lnTo>
                                  <a:pt x="5723" y="490"/>
                                </a:lnTo>
                                <a:lnTo>
                                  <a:pt x="5683" y="501"/>
                                </a:lnTo>
                                <a:lnTo>
                                  <a:pt x="5652" y="511"/>
                                </a:lnTo>
                                <a:lnTo>
                                  <a:pt x="5621" y="521"/>
                                </a:lnTo>
                                <a:lnTo>
                                  <a:pt x="5581" y="531"/>
                                </a:lnTo>
                                <a:lnTo>
                                  <a:pt x="5550" y="541"/>
                                </a:lnTo>
                                <a:lnTo>
                                  <a:pt x="5509" y="552"/>
                                </a:lnTo>
                                <a:lnTo>
                                  <a:pt x="5468" y="562"/>
                                </a:lnTo>
                                <a:lnTo>
                                  <a:pt x="5438" y="572"/>
                                </a:lnTo>
                                <a:lnTo>
                                  <a:pt x="5397" y="582"/>
                                </a:lnTo>
                                <a:lnTo>
                                  <a:pt x="5356" y="592"/>
                                </a:lnTo>
                                <a:lnTo>
                                  <a:pt x="5315" y="603"/>
                                </a:lnTo>
                                <a:lnTo>
                                  <a:pt x="5274" y="613"/>
                                </a:lnTo>
                                <a:lnTo>
                                  <a:pt x="5234" y="623"/>
                                </a:lnTo>
                                <a:lnTo>
                                  <a:pt x="5193" y="633"/>
                                </a:lnTo>
                                <a:lnTo>
                                  <a:pt x="5152" y="644"/>
                                </a:lnTo>
                                <a:lnTo>
                                  <a:pt x="5111" y="654"/>
                                </a:lnTo>
                                <a:lnTo>
                                  <a:pt x="5060" y="664"/>
                                </a:lnTo>
                                <a:lnTo>
                                  <a:pt x="5019" y="664"/>
                                </a:lnTo>
                                <a:lnTo>
                                  <a:pt x="4979" y="674"/>
                                </a:lnTo>
                                <a:lnTo>
                                  <a:pt x="4928" y="684"/>
                                </a:lnTo>
                                <a:lnTo>
                                  <a:pt x="4887" y="695"/>
                                </a:lnTo>
                                <a:lnTo>
                                  <a:pt x="4836" y="705"/>
                                </a:lnTo>
                                <a:lnTo>
                                  <a:pt x="4785" y="705"/>
                                </a:lnTo>
                                <a:lnTo>
                                  <a:pt x="4744" y="715"/>
                                </a:lnTo>
                                <a:lnTo>
                                  <a:pt x="4693" y="725"/>
                                </a:lnTo>
                                <a:lnTo>
                                  <a:pt x="4642" y="725"/>
                                </a:lnTo>
                                <a:lnTo>
                                  <a:pt x="4591" y="736"/>
                                </a:lnTo>
                                <a:lnTo>
                                  <a:pt x="4550" y="746"/>
                                </a:lnTo>
                                <a:lnTo>
                                  <a:pt x="4499" y="746"/>
                                </a:lnTo>
                                <a:lnTo>
                                  <a:pt x="4448" y="756"/>
                                </a:lnTo>
                                <a:lnTo>
                                  <a:pt x="4397" y="756"/>
                                </a:lnTo>
                                <a:lnTo>
                                  <a:pt x="4346" y="766"/>
                                </a:lnTo>
                                <a:lnTo>
                                  <a:pt x="4295" y="766"/>
                                </a:lnTo>
                                <a:lnTo>
                                  <a:pt x="4244" y="776"/>
                                </a:lnTo>
                                <a:lnTo>
                                  <a:pt x="4193" y="776"/>
                                </a:lnTo>
                                <a:lnTo>
                                  <a:pt x="4142" y="787"/>
                                </a:lnTo>
                                <a:lnTo>
                                  <a:pt x="4081" y="787"/>
                                </a:lnTo>
                                <a:lnTo>
                                  <a:pt x="4030" y="797"/>
                                </a:lnTo>
                                <a:lnTo>
                                  <a:pt x="3979" y="797"/>
                                </a:lnTo>
                                <a:lnTo>
                                  <a:pt x="3928" y="797"/>
                                </a:lnTo>
                                <a:lnTo>
                                  <a:pt x="3867" y="807"/>
                                </a:lnTo>
                                <a:lnTo>
                                  <a:pt x="3816" y="807"/>
                                </a:lnTo>
                                <a:lnTo>
                                  <a:pt x="3765" y="807"/>
                                </a:lnTo>
                                <a:lnTo>
                                  <a:pt x="3714" y="817"/>
                                </a:lnTo>
                                <a:lnTo>
                                  <a:pt x="3652" y="817"/>
                                </a:lnTo>
                                <a:lnTo>
                                  <a:pt x="3601" y="817"/>
                                </a:lnTo>
                                <a:lnTo>
                                  <a:pt x="3550" y="817"/>
                                </a:lnTo>
                                <a:lnTo>
                                  <a:pt x="3489" y="817"/>
                                </a:lnTo>
                                <a:lnTo>
                                  <a:pt x="3438" y="817"/>
                                </a:lnTo>
                                <a:lnTo>
                                  <a:pt x="3377" y="827"/>
                                </a:lnTo>
                                <a:lnTo>
                                  <a:pt x="3326" y="827"/>
                                </a:lnTo>
                                <a:lnTo>
                                  <a:pt x="3275" y="827"/>
                                </a:lnTo>
                                <a:lnTo>
                                  <a:pt x="3214" y="827"/>
                                </a:lnTo>
                                <a:lnTo>
                                  <a:pt x="3163" y="827"/>
                                </a:lnTo>
                                <a:lnTo>
                                  <a:pt x="3101" y="827"/>
                                </a:lnTo>
                                <a:lnTo>
                                  <a:pt x="3050" y="827"/>
                                </a:lnTo>
                                <a:lnTo>
                                  <a:pt x="2999" y="827"/>
                                </a:lnTo>
                                <a:lnTo>
                                  <a:pt x="2938" y="827"/>
                                </a:lnTo>
                                <a:lnTo>
                                  <a:pt x="2887" y="817"/>
                                </a:lnTo>
                                <a:lnTo>
                                  <a:pt x="2826" y="817"/>
                                </a:lnTo>
                                <a:lnTo>
                                  <a:pt x="2775" y="817"/>
                                </a:lnTo>
                                <a:lnTo>
                                  <a:pt x="2724" y="817"/>
                                </a:lnTo>
                                <a:lnTo>
                                  <a:pt x="2663" y="817"/>
                                </a:lnTo>
                                <a:lnTo>
                                  <a:pt x="2612" y="817"/>
                                </a:lnTo>
                                <a:lnTo>
                                  <a:pt x="2561" y="807"/>
                                </a:lnTo>
                                <a:lnTo>
                                  <a:pt x="2561" y="807"/>
                                </a:lnTo>
                                <a:lnTo>
                                  <a:pt x="2500" y="807"/>
                                </a:lnTo>
                                <a:lnTo>
                                  <a:pt x="2449" y="807"/>
                                </a:lnTo>
                                <a:lnTo>
                                  <a:pt x="2398" y="797"/>
                                </a:lnTo>
                                <a:lnTo>
                                  <a:pt x="2347" y="797"/>
                                </a:lnTo>
                                <a:lnTo>
                                  <a:pt x="2285" y="797"/>
                                </a:lnTo>
                                <a:lnTo>
                                  <a:pt x="2234" y="787"/>
                                </a:lnTo>
                                <a:lnTo>
                                  <a:pt x="2183" y="787"/>
                                </a:lnTo>
                                <a:lnTo>
                                  <a:pt x="2132" y="776"/>
                                </a:lnTo>
                                <a:lnTo>
                                  <a:pt x="2081" y="776"/>
                                </a:lnTo>
                                <a:lnTo>
                                  <a:pt x="2030" y="766"/>
                                </a:lnTo>
                                <a:lnTo>
                                  <a:pt x="1979" y="766"/>
                                </a:lnTo>
                                <a:lnTo>
                                  <a:pt x="1928" y="756"/>
                                </a:lnTo>
                                <a:lnTo>
                                  <a:pt x="1877" y="756"/>
                                </a:lnTo>
                                <a:lnTo>
                                  <a:pt x="1826" y="746"/>
                                </a:lnTo>
                                <a:lnTo>
                                  <a:pt x="1775" y="746"/>
                                </a:lnTo>
                                <a:lnTo>
                                  <a:pt x="1724" y="736"/>
                                </a:lnTo>
                                <a:lnTo>
                                  <a:pt x="1673" y="725"/>
                                </a:lnTo>
                                <a:lnTo>
                                  <a:pt x="1622" y="725"/>
                                </a:lnTo>
                                <a:lnTo>
                                  <a:pt x="1581" y="715"/>
                                </a:lnTo>
                                <a:lnTo>
                                  <a:pt x="1530" y="705"/>
                                </a:lnTo>
                                <a:lnTo>
                                  <a:pt x="1479" y="705"/>
                                </a:lnTo>
                                <a:lnTo>
                                  <a:pt x="1439" y="695"/>
                                </a:lnTo>
                                <a:lnTo>
                                  <a:pt x="1388" y="684"/>
                                </a:lnTo>
                                <a:lnTo>
                                  <a:pt x="1347" y="674"/>
                                </a:lnTo>
                                <a:lnTo>
                                  <a:pt x="1306" y="664"/>
                                </a:lnTo>
                                <a:lnTo>
                                  <a:pt x="1255" y="664"/>
                                </a:lnTo>
                                <a:lnTo>
                                  <a:pt x="1214" y="654"/>
                                </a:lnTo>
                                <a:lnTo>
                                  <a:pt x="1173" y="644"/>
                                </a:lnTo>
                                <a:lnTo>
                                  <a:pt x="1122" y="633"/>
                                </a:lnTo>
                                <a:lnTo>
                                  <a:pt x="1081" y="623"/>
                                </a:lnTo>
                                <a:lnTo>
                                  <a:pt x="1041" y="613"/>
                                </a:lnTo>
                                <a:lnTo>
                                  <a:pt x="1000" y="603"/>
                                </a:lnTo>
                                <a:lnTo>
                                  <a:pt x="959" y="592"/>
                                </a:lnTo>
                                <a:lnTo>
                                  <a:pt x="928" y="582"/>
                                </a:lnTo>
                                <a:lnTo>
                                  <a:pt x="888" y="572"/>
                                </a:lnTo>
                                <a:lnTo>
                                  <a:pt x="847" y="562"/>
                                </a:lnTo>
                                <a:lnTo>
                                  <a:pt x="806" y="552"/>
                                </a:lnTo>
                                <a:lnTo>
                                  <a:pt x="775" y="541"/>
                                </a:lnTo>
                                <a:lnTo>
                                  <a:pt x="735" y="531"/>
                                </a:lnTo>
                                <a:lnTo>
                                  <a:pt x="704" y="521"/>
                                </a:lnTo>
                                <a:lnTo>
                                  <a:pt x="663" y="511"/>
                                </a:lnTo>
                                <a:lnTo>
                                  <a:pt x="633" y="501"/>
                                </a:lnTo>
                                <a:lnTo>
                                  <a:pt x="602" y="490"/>
                                </a:lnTo>
                                <a:lnTo>
                                  <a:pt x="571" y="470"/>
                                </a:lnTo>
                                <a:lnTo>
                                  <a:pt x="541" y="460"/>
                                </a:lnTo>
                                <a:lnTo>
                                  <a:pt x="510" y="449"/>
                                </a:lnTo>
                                <a:lnTo>
                                  <a:pt x="480" y="439"/>
                                </a:lnTo>
                                <a:lnTo>
                                  <a:pt x="449" y="429"/>
                                </a:lnTo>
                                <a:lnTo>
                                  <a:pt x="418" y="419"/>
                                </a:lnTo>
                                <a:lnTo>
                                  <a:pt x="398" y="398"/>
                                </a:lnTo>
                                <a:lnTo>
                                  <a:pt x="367" y="388"/>
                                </a:lnTo>
                                <a:lnTo>
                                  <a:pt x="347" y="378"/>
                                </a:lnTo>
                                <a:lnTo>
                                  <a:pt x="316" y="368"/>
                                </a:lnTo>
                                <a:lnTo>
                                  <a:pt x="296" y="347"/>
                                </a:lnTo>
                                <a:lnTo>
                                  <a:pt x="276" y="337"/>
                                </a:lnTo>
                                <a:lnTo>
                                  <a:pt x="245" y="327"/>
                                </a:lnTo>
                                <a:lnTo>
                                  <a:pt x="225" y="306"/>
                                </a:lnTo>
                                <a:lnTo>
                                  <a:pt x="204" y="296"/>
                                </a:lnTo>
                                <a:lnTo>
                                  <a:pt x="184" y="286"/>
                                </a:lnTo>
                                <a:lnTo>
                                  <a:pt x="174" y="266"/>
                                </a:lnTo>
                                <a:lnTo>
                                  <a:pt x="153" y="255"/>
                                </a:lnTo>
                                <a:lnTo>
                                  <a:pt x="133" y="245"/>
                                </a:lnTo>
                                <a:lnTo>
                                  <a:pt x="122" y="225"/>
                                </a:lnTo>
                                <a:lnTo>
                                  <a:pt x="102" y="214"/>
                                </a:lnTo>
                                <a:lnTo>
                                  <a:pt x="92" y="204"/>
                                </a:lnTo>
                                <a:lnTo>
                                  <a:pt x="82" y="184"/>
                                </a:lnTo>
                                <a:lnTo>
                                  <a:pt x="71" y="174"/>
                                </a:lnTo>
                                <a:lnTo>
                                  <a:pt x="51" y="163"/>
                                </a:lnTo>
                                <a:lnTo>
                                  <a:pt x="41" y="143"/>
                                </a:lnTo>
                                <a:lnTo>
                                  <a:pt x="41" y="133"/>
                                </a:lnTo>
                                <a:lnTo>
                                  <a:pt x="31" y="112"/>
                                </a:lnTo>
                                <a:lnTo>
                                  <a:pt x="20" y="102"/>
                                </a:lnTo>
                                <a:lnTo>
                                  <a:pt x="10" y="92"/>
                                </a:lnTo>
                                <a:lnTo>
                                  <a:pt x="10" y="71"/>
                                </a:lnTo>
                                <a:lnTo>
                                  <a:pt x="10" y="61"/>
                                </a:lnTo>
                                <a:lnTo>
                                  <a:pt x="0" y="41"/>
                                </a:lnTo>
                                <a:lnTo>
                                  <a:pt x="0" y="31"/>
                                </a:lnTo>
                                <a:lnTo>
                                  <a:pt x="0" y="20"/>
                                </a:lnTo>
                                <a:lnTo>
                                  <a:pt x="0" y="0"/>
                                </a:lnTo>
                                <a:lnTo>
                                  <a:pt x="0" y="879"/>
                                </a:lnTo>
                                <a:lnTo>
                                  <a:pt x="0" y="899"/>
                                </a:lnTo>
                                <a:lnTo>
                                  <a:pt x="0" y="909"/>
                                </a:lnTo>
                                <a:lnTo>
                                  <a:pt x="0" y="919"/>
                                </a:lnTo>
                                <a:lnTo>
                                  <a:pt x="10" y="940"/>
                                </a:lnTo>
                                <a:lnTo>
                                  <a:pt x="10" y="950"/>
                                </a:lnTo>
                                <a:lnTo>
                                  <a:pt x="10" y="971"/>
                                </a:lnTo>
                                <a:lnTo>
                                  <a:pt x="20" y="981"/>
                                </a:lnTo>
                                <a:lnTo>
                                  <a:pt x="31" y="991"/>
                                </a:lnTo>
                                <a:lnTo>
                                  <a:pt x="41" y="1011"/>
                                </a:lnTo>
                                <a:lnTo>
                                  <a:pt x="41" y="1022"/>
                                </a:lnTo>
                                <a:lnTo>
                                  <a:pt x="51" y="1042"/>
                                </a:lnTo>
                                <a:lnTo>
                                  <a:pt x="71" y="1052"/>
                                </a:lnTo>
                                <a:lnTo>
                                  <a:pt x="82" y="1062"/>
                                </a:lnTo>
                                <a:lnTo>
                                  <a:pt x="92" y="1083"/>
                                </a:lnTo>
                                <a:lnTo>
                                  <a:pt x="102" y="1093"/>
                                </a:lnTo>
                                <a:lnTo>
                                  <a:pt x="122" y="1103"/>
                                </a:lnTo>
                                <a:lnTo>
                                  <a:pt x="133" y="1124"/>
                                </a:lnTo>
                                <a:lnTo>
                                  <a:pt x="153" y="1134"/>
                                </a:lnTo>
                                <a:lnTo>
                                  <a:pt x="174" y="1144"/>
                                </a:lnTo>
                                <a:lnTo>
                                  <a:pt x="184" y="1165"/>
                                </a:lnTo>
                                <a:lnTo>
                                  <a:pt x="204" y="1175"/>
                                </a:lnTo>
                                <a:lnTo>
                                  <a:pt x="225" y="1185"/>
                                </a:lnTo>
                                <a:lnTo>
                                  <a:pt x="245" y="1206"/>
                                </a:lnTo>
                                <a:lnTo>
                                  <a:pt x="276" y="1216"/>
                                </a:lnTo>
                                <a:lnTo>
                                  <a:pt x="296" y="1226"/>
                                </a:lnTo>
                                <a:lnTo>
                                  <a:pt x="316" y="1246"/>
                                </a:lnTo>
                                <a:lnTo>
                                  <a:pt x="347" y="1257"/>
                                </a:lnTo>
                                <a:lnTo>
                                  <a:pt x="367" y="1267"/>
                                </a:lnTo>
                                <a:lnTo>
                                  <a:pt x="398" y="1277"/>
                                </a:lnTo>
                                <a:lnTo>
                                  <a:pt x="418" y="1297"/>
                                </a:lnTo>
                                <a:lnTo>
                                  <a:pt x="449" y="1308"/>
                                </a:lnTo>
                                <a:lnTo>
                                  <a:pt x="480" y="1318"/>
                                </a:lnTo>
                                <a:lnTo>
                                  <a:pt x="510" y="1328"/>
                                </a:lnTo>
                                <a:lnTo>
                                  <a:pt x="541" y="1338"/>
                                </a:lnTo>
                                <a:lnTo>
                                  <a:pt x="571" y="1349"/>
                                </a:lnTo>
                                <a:lnTo>
                                  <a:pt x="602" y="1369"/>
                                </a:lnTo>
                                <a:lnTo>
                                  <a:pt x="633" y="1379"/>
                                </a:lnTo>
                                <a:lnTo>
                                  <a:pt x="663" y="1389"/>
                                </a:lnTo>
                                <a:lnTo>
                                  <a:pt x="704" y="1400"/>
                                </a:lnTo>
                                <a:lnTo>
                                  <a:pt x="735" y="1410"/>
                                </a:lnTo>
                                <a:lnTo>
                                  <a:pt x="775" y="1420"/>
                                </a:lnTo>
                                <a:lnTo>
                                  <a:pt x="806" y="1430"/>
                                </a:lnTo>
                                <a:lnTo>
                                  <a:pt x="847" y="1441"/>
                                </a:lnTo>
                                <a:lnTo>
                                  <a:pt x="888" y="1451"/>
                                </a:lnTo>
                                <a:lnTo>
                                  <a:pt x="928" y="1461"/>
                                </a:lnTo>
                                <a:lnTo>
                                  <a:pt x="959" y="1471"/>
                                </a:lnTo>
                                <a:lnTo>
                                  <a:pt x="1000" y="1481"/>
                                </a:lnTo>
                                <a:lnTo>
                                  <a:pt x="1041" y="1492"/>
                                </a:lnTo>
                                <a:lnTo>
                                  <a:pt x="1081" y="1502"/>
                                </a:lnTo>
                                <a:lnTo>
                                  <a:pt x="1122" y="1512"/>
                                </a:lnTo>
                                <a:lnTo>
                                  <a:pt x="1173" y="1522"/>
                                </a:lnTo>
                                <a:lnTo>
                                  <a:pt x="1214" y="1533"/>
                                </a:lnTo>
                                <a:lnTo>
                                  <a:pt x="1255" y="1543"/>
                                </a:lnTo>
                                <a:lnTo>
                                  <a:pt x="1306" y="1543"/>
                                </a:lnTo>
                                <a:lnTo>
                                  <a:pt x="1347" y="1553"/>
                                </a:lnTo>
                                <a:lnTo>
                                  <a:pt x="1388" y="1563"/>
                                </a:lnTo>
                                <a:lnTo>
                                  <a:pt x="1439" y="1573"/>
                                </a:lnTo>
                                <a:lnTo>
                                  <a:pt x="1479" y="1584"/>
                                </a:lnTo>
                                <a:lnTo>
                                  <a:pt x="1530" y="1584"/>
                                </a:lnTo>
                                <a:lnTo>
                                  <a:pt x="1581" y="1594"/>
                                </a:lnTo>
                                <a:lnTo>
                                  <a:pt x="1622" y="1604"/>
                                </a:lnTo>
                                <a:lnTo>
                                  <a:pt x="1673" y="1604"/>
                                </a:lnTo>
                                <a:lnTo>
                                  <a:pt x="1724" y="1614"/>
                                </a:lnTo>
                                <a:lnTo>
                                  <a:pt x="1775" y="1624"/>
                                </a:lnTo>
                                <a:lnTo>
                                  <a:pt x="1826" y="1624"/>
                                </a:lnTo>
                                <a:lnTo>
                                  <a:pt x="1877" y="1635"/>
                                </a:lnTo>
                                <a:lnTo>
                                  <a:pt x="1928" y="1635"/>
                                </a:lnTo>
                                <a:lnTo>
                                  <a:pt x="1979" y="1645"/>
                                </a:lnTo>
                                <a:lnTo>
                                  <a:pt x="2030" y="1645"/>
                                </a:lnTo>
                                <a:lnTo>
                                  <a:pt x="2081" y="1655"/>
                                </a:lnTo>
                                <a:lnTo>
                                  <a:pt x="2132" y="1655"/>
                                </a:lnTo>
                                <a:lnTo>
                                  <a:pt x="2183" y="1665"/>
                                </a:lnTo>
                                <a:lnTo>
                                  <a:pt x="2234" y="1665"/>
                                </a:lnTo>
                                <a:lnTo>
                                  <a:pt x="2285" y="1676"/>
                                </a:lnTo>
                                <a:lnTo>
                                  <a:pt x="2347" y="1676"/>
                                </a:lnTo>
                                <a:lnTo>
                                  <a:pt x="2398" y="1676"/>
                                </a:lnTo>
                                <a:lnTo>
                                  <a:pt x="2449" y="1686"/>
                                </a:lnTo>
                                <a:lnTo>
                                  <a:pt x="2500" y="1686"/>
                                </a:lnTo>
                                <a:lnTo>
                                  <a:pt x="2561" y="1686"/>
                                </a:lnTo>
                                <a:lnTo>
                                  <a:pt x="2561" y="1686"/>
                                </a:lnTo>
                                <a:lnTo>
                                  <a:pt x="2612" y="1696"/>
                                </a:lnTo>
                                <a:lnTo>
                                  <a:pt x="2663" y="1696"/>
                                </a:lnTo>
                                <a:lnTo>
                                  <a:pt x="2724" y="1696"/>
                                </a:lnTo>
                                <a:lnTo>
                                  <a:pt x="2775" y="1696"/>
                                </a:lnTo>
                                <a:lnTo>
                                  <a:pt x="2826" y="1696"/>
                                </a:lnTo>
                                <a:lnTo>
                                  <a:pt x="2887" y="1696"/>
                                </a:lnTo>
                                <a:lnTo>
                                  <a:pt x="2938" y="1706"/>
                                </a:lnTo>
                                <a:lnTo>
                                  <a:pt x="2999" y="1706"/>
                                </a:lnTo>
                                <a:lnTo>
                                  <a:pt x="3050" y="1706"/>
                                </a:lnTo>
                                <a:lnTo>
                                  <a:pt x="3101" y="1706"/>
                                </a:lnTo>
                                <a:lnTo>
                                  <a:pt x="3163" y="1706"/>
                                </a:lnTo>
                                <a:lnTo>
                                  <a:pt x="3214" y="1706"/>
                                </a:lnTo>
                                <a:lnTo>
                                  <a:pt x="3275" y="1706"/>
                                </a:lnTo>
                                <a:lnTo>
                                  <a:pt x="3326" y="1706"/>
                                </a:lnTo>
                                <a:lnTo>
                                  <a:pt x="3377" y="1706"/>
                                </a:lnTo>
                                <a:lnTo>
                                  <a:pt x="3438" y="1696"/>
                                </a:lnTo>
                                <a:lnTo>
                                  <a:pt x="3489" y="1696"/>
                                </a:lnTo>
                                <a:lnTo>
                                  <a:pt x="3550" y="1696"/>
                                </a:lnTo>
                                <a:lnTo>
                                  <a:pt x="3601" y="1696"/>
                                </a:lnTo>
                                <a:lnTo>
                                  <a:pt x="3652" y="1696"/>
                                </a:lnTo>
                                <a:lnTo>
                                  <a:pt x="3714" y="1696"/>
                                </a:lnTo>
                                <a:lnTo>
                                  <a:pt x="3765" y="1686"/>
                                </a:lnTo>
                                <a:lnTo>
                                  <a:pt x="3816" y="1686"/>
                                </a:lnTo>
                                <a:lnTo>
                                  <a:pt x="3867" y="1686"/>
                                </a:lnTo>
                                <a:lnTo>
                                  <a:pt x="3928" y="1676"/>
                                </a:lnTo>
                                <a:lnTo>
                                  <a:pt x="3979" y="1676"/>
                                </a:lnTo>
                                <a:lnTo>
                                  <a:pt x="4030" y="1676"/>
                                </a:lnTo>
                                <a:lnTo>
                                  <a:pt x="4081" y="1665"/>
                                </a:lnTo>
                                <a:lnTo>
                                  <a:pt x="4142" y="1665"/>
                                </a:lnTo>
                                <a:lnTo>
                                  <a:pt x="4193" y="1655"/>
                                </a:lnTo>
                                <a:lnTo>
                                  <a:pt x="4244" y="1655"/>
                                </a:lnTo>
                                <a:lnTo>
                                  <a:pt x="4295" y="1645"/>
                                </a:lnTo>
                                <a:lnTo>
                                  <a:pt x="4346" y="1645"/>
                                </a:lnTo>
                                <a:lnTo>
                                  <a:pt x="4397" y="1635"/>
                                </a:lnTo>
                                <a:lnTo>
                                  <a:pt x="4448" y="1635"/>
                                </a:lnTo>
                                <a:lnTo>
                                  <a:pt x="4499" y="1624"/>
                                </a:lnTo>
                                <a:lnTo>
                                  <a:pt x="4550" y="1624"/>
                                </a:lnTo>
                                <a:lnTo>
                                  <a:pt x="4591" y="1614"/>
                                </a:lnTo>
                                <a:lnTo>
                                  <a:pt x="4642" y="1604"/>
                                </a:lnTo>
                                <a:lnTo>
                                  <a:pt x="4693" y="1604"/>
                                </a:lnTo>
                                <a:lnTo>
                                  <a:pt x="4744" y="1594"/>
                                </a:lnTo>
                                <a:lnTo>
                                  <a:pt x="4785" y="1584"/>
                                </a:lnTo>
                                <a:lnTo>
                                  <a:pt x="4836" y="1584"/>
                                </a:lnTo>
                                <a:lnTo>
                                  <a:pt x="4887" y="1573"/>
                                </a:lnTo>
                                <a:lnTo>
                                  <a:pt x="4928" y="1563"/>
                                </a:lnTo>
                                <a:lnTo>
                                  <a:pt x="4979" y="1553"/>
                                </a:lnTo>
                                <a:lnTo>
                                  <a:pt x="5019" y="1543"/>
                                </a:lnTo>
                                <a:lnTo>
                                  <a:pt x="5060" y="1543"/>
                                </a:lnTo>
                                <a:lnTo>
                                  <a:pt x="5111" y="1533"/>
                                </a:lnTo>
                                <a:lnTo>
                                  <a:pt x="5152" y="1522"/>
                                </a:lnTo>
                                <a:lnTo>
                                  <a:pt x="5193" y="1512"/>
                                </a:lnTo>
                                <a:lnTo>
                                  <a:pt x="5234" y="1502"/>
                                </a:lnTo>
                                <a:lnTo>
                                  <a:pt x="5274" y="1492"/>
                                </a:lnTo>
                                <a:lnTo>
                                  <a:pt x="5315" y="1481"/>
                                </a:lnTo>
                                <a:lnTo>
                                  <a:pt x="5356" y="1471"/>
                                </a:lnTo>
                                <a:lnTo>
                                  <a:pt x="5397" y="1461"/>
                                </a:lnTo>
                                <a:lnTo>
                                  <a:pt x="5438" y="1451"/>
                                </a:lnTo>
                                <a:lnTo>
                                  <a:pt x="5468" y="1441"/>
                                </a:lnTo>
                                <a:lnTo>
                                  <a:pt x="5509" y="1430"/>
                                </a:lnTo>
                                <a:lnTo>
                                  <a:pt x="5550" y="1420"/>
                                </a:lnTo>
                                <a:lnTo>
                                  <a:pt x="5581" y="1410"/>
                                </a:lnTo>
                                <a:lnTo>
                                  <a:pt x="5621" y="1400"/>
                                </a:lnTo>
                                <a:lnTo>
                                  <a:pt x="5652" y="1389"/>
                                </a:lnTo>
                                <a:lnTo>
                                  <a:pt x="5683" y="1379"/>
                                </a:lnTo>
                                <a:lnTo>
                                  <a:pt x="5723" y="1369"/>
                                </a:lnTo>
                                <a:lnTo>
                                  <a:pt x="5754" y="1349"/>
                                </a:lnTo>
                                <a:lnTo>
                                  <a:pt x="5785" y="1338"/>
                                </a:lnTo>
                                <a:lnTo>
                                  <a:pt x="5815" y="1328"/>
                                </a:lnTo>
                                <a:lnTo>
                                  <a:pt x="5846" y="1318"/>
                                </a:lnTo>
                                <a:lnTo>
                                  <a:pt x="5866" y="1308"/>
                                </a:lnTo>
                                <a:lnTo>
                                  <a:pt x="5897" y="1297"/>
                                </a:lnTo>
                                <a:lnTo>
                                  <a:pt x="5927" y="1277"/>
                                </a:lnTo>
                                <a:lnTo>
                                  <a:pt x="5948" y="1267"/>
                                </a:lnTo>
                                <a:lnTo>
                                  <a:pt x="5978" y="1257"/>
                                </a:lnTo>
                                <a:lnTo>
                                  <a:pt x="5999" y="1246"/>
                                </a:lnTo>
                                <a:lnTo>
                                  <a:pt x="6029" y="1226"/>
                                </a:lnTo>
                                <a:lnTo>
                                  <a:pt x="6050" y="1216"/>
                                </a:lnTo>
                                <a:lnTo>
                                  <a:pt x="6070" y="1206"/>
                                </a:lnTo>
                                <a:lnTo>
                                  <a:pt x="6091" y="1185"/>
                                </a:lnTo>
                                <a:lnTo>
                                  <a:pt x="6091" y="306"/>
                                </a:lnTo>
                                <a:close/>
                              </a:path>
                            </a:pathLst>
                          </a:custGeom>
                          <a:solidFill>
                            <a:srgbClr val="000040"/>
                          </a:solidFill>
                          <a:ln w="10">
                            <a:solidFill>
                              <a:srgbClr val="000000"/>
                            </a:solidFill>
                            <a:prstDash val="solid"/>
                            <a:round/>
                            <a:headEnd/>
                            <a:tailEnd/>
                          </a:ln>
                        </wps:spPr>
                        <wps:bodyPr rot="0" vert="horz" wrap="square" lIns="91440" tIns="45720" rIns="91440" bIns="45720" anchor="t" anchorCtr="0" upright="1">
                          <a:noAutofit/>
                        </wps:bodyPr>
                      </wps:wsp>
                      <wps:wsp>
                        <wps:cNvPr id="165" name="Freeform 142"/>
                        <wps:cNvSpPr>
                          <a:spLocks/>
                        </wps:cNvSpPr>
                        <wps:spPr bwMode="auto">
                          <a:xfrm>
                            <a:off x="226695" y="1427480"/>
                            <a:ext cx="3867785" cy="732790"/>
                          </a:xfrm>
                          <a:custGeom>
                            <a:avLst/>
                            <a:gdLst>
                              <a:gd name="T0" fmla="*/ 6050 w 6091"/>
                              <a:gd name="T1" fmla="*/ 664 h 1154"/>
                              <a:gd name="T2" fmla="*/ 5978 w 6091"/>
                              <a:gd name="T3" fmla="*/ 705 h 1154"/>
                              <a:gd name="T4" fmla="*/ 5897 w 6091"/>
                              <a:gd name="T5" fmla="*/ 746 h 1154"/>
                              <a:gd name="T6" fmla="*/ 5815 w 6091"/>
                              <a:gd name="T7" fmla="*/ 776 h 1154"/>
                              <a:gd name="T8" fmla="*/ 5723 w 6091"/>
                              <a:gd name="T9" fmla="*/ 817 h 1154"/>
                              <a:gd name="T10" fmla="*/ 5621 w 6091"/>
                              <a:gd name="T11" fmla="*/ 848 h 1154"/>
                              <a:gd name="T12" fmla="*/ 5509 w 6091"/>
                              <a:gd name="T13" fmla="*/ 879 h 1154"/>
                              <a:gd name="T14" fmla="*/ 5397 w 6091"/>
                              <a:gd name="T15" fmla="*/ 909 h 1154"/>
                              <a:gd name="T16" fmla="*/ 5274 w 6091"/>
                              <a:gd name="T17" fmla="*/ 940 h 1154"/>
                              <a:gd name="T18" fmla="*/ 5152 w 6091"/>
                              <a:gd name="T19" fmla="*/ 971 h 1154"/>
                              <a:gd name="T20" fmla="*/ 5019 w 6091"/>
                              <a:gd name="T21" fmla="*/ 991 h 1154"/>
                              <a:gd name="T22" fmla="*/ 4887 w 6091"/>
                              <a:gd name="T23" fmla="*/ 1022 h 1154"/>
                              <a:gd name="T24" fmla="*/ 4744 w 6091"/>
                              <a:gd name="T25" fmla="*/ 1042 h 1154"/>
                              <a:gd name="T26" fmla="*/ 4591 w 6091"/>
                              <a:gd name="T27" fmla="*/ 1063 h 1154"/>
                              <a:gd name="T28" fmla="*/ 4448 w 6091"/>
                              <a:gd name="T29" fmla="*/ 1083 h 1154"/>
                              <a:gd name="T30" fmla="*/ 4295 w 6091"/>
                              <a:gd name="T31" fmla="*/ 1093 h 1154"/>
                              <a:gd name="T32" fmla="*/ 4142 w 6091"/>
                              <a:gd name="T33" fmla="*/ 1114 h 1154"/>
                              <a:gd name="T34" fmla="*/ 3979 w 6091"/>
                              <a:gd name="T35" fmla="*/ 1124 h 1154"/>
                              <a:gd name="T36" fmla="*/ 3816 w 6091"/>
                              <a:gd name="T37" fmla="*/ 1134 h 1154"/>
                              <a:gd name="T38" fmla="*/ 3652 w 6091"/>
                              <a:gd name="T39" fmla="*/ 1144 h 1154"/>
                              <a:gd name="T40" fmla="*/ 3489 w 6091"/>
                              <a:gd name="T41" fmla="*/ 1144 h 1154"/>
                              <a:gd name="T42" fmla="*/ 3326 w 6091"/>
                              <a:gd name="T43" fmla="*/ 1154 h 1154"/>
                              <a:gd name="T44" fmla="*/ 3163 w 6091"/>
                              <a:gd name="T45" fmla="*/ 1154 h 1154"/>
                              <a:gd name="T46" fmla="*/ 2999 w 6091"/>
                              <a:gd name="T47" fmla="*/ 1154 h 1154"/>
                              <a:gd name="T48" fmla="*/ 2826 w 6091"/>
                              <a:gd name="T49" fmla="*/ 1144 h 1154"/>
                              <a:gd name="T50" fmla="*/ 2663 w 6091"/>
                              <a:gd name="T51" fmla="*/ 1144 h 1154"/>
                              <a:gd name="T52" fmla="*/ 2500 w 6091"/>
                              <a:gd name="T53" fmla="*/ 1134 h 1154"/>
                              <a:gd name="T54" fmla="*/ 2347 w 6091"/>
                              <a:gd name="T55" fmla="*/ 1124 h 1154"/>
                              <a:gd name="T56" fmla="*/ 2183 w 6091"/>
                              <a:gd name="T57" fmla="*/ 1114 h 1154"/>
                              <a:gd name="T58" fmla="*/ 2030 w 6091"/>
                              <a:gd name="T59" fmla="*/ 1093 h 1154"/>
                              <a:gd name="T60" fmla="*/ 1928 w 6091"/>
                              <a:gd name="T61" fmla="*/ 1083 h 1154"/>
                              <a:gd name="T62" fmla="*/ 1775 w 6091"/>
                              <a:gd name="T63" fmla="*/ 1073 h 1154"/>
                              <a:gd name="T64" fmla="*/ 1622 w 6091"/>
                              <a:gd name="T65" fmla="*/ 1052 h 1154"/>
                              <a:gd name="T66" fmla="*/ 1479 w 6091"/>
                              <a:gd name="T67" fmla="*/ 1032 h 1154"/>
                              <a:gd name="T68" fmla="*/ 1347 w 6091"/>
                              <a:gd name="T69" fmla="*/ 1001 h 1154"/>
                              <a:gd name="T70" fmla="*/ 1214 w 6091"/>
                              <a:gd name="T71" fmla="*/ 981 h 1154"/>
                              <a:gd name="T72" fmla="*/ 1081 w 6091"/>
                              <a:gd name="T73" fmla="*/ 950 h 1154"/>
                              <a:gd name="T74" fmla="*/ 959 w 6091"/>
                              <a:gd name="T75" fmla="*/ 919 h 1154"/>
                              <a:gd name="T76" fmla="*/ 847 w 6091"/>
                              <a:gd name="T77" fmla="*/ 889 h 1154"/>
                              <a:gd name="T78" fmla="*/ 735 w 6091"/>
                              <a:gd name="T79" fmla="*/ 858 h 1154"/>
                              <a:gd name="T80" fmla="*/ 633 w 6091"/>
                              <a:gd name="T81" fmla="*/ 828 h 1154"/>
                              <a:gd name="T82" fmla="*/ 541 w 6091"/>
                              <a:gd name="T83" fmla="*/ 787 h 1154"/>
                              <a:gd name="T84" fmla="*/ 449 w 6091"/>
                              <a:gd name="T85" fmla="*/ 756 h 1154"/>
                              <a:gd name="T86" fmla="*/ 367 w 6091"/>
                              <a:gd name="T87" fmla="*/ 715 h 1154"/>
                              <a:gd name="T88" fmla="*/ 296 w 6091"/>
                              <a:gd name="T89" fmla="*/ 674 h 1154"/>
                              <a:gd name="T90" fmla="*/ 225 w 6091"/>
                              <a:gd name="T91" fmla="*/ 633 h 1154"/>
                              <a:gd name="T92" fmla="*/ 174 w 6091"/>
                              <a:gd name="T93" fmla="*/ 593 h 1154"/>
                              <a:gd name="T94" fmla="*/ 122 w 6091"/>
                              <a:gd name="T95" fmla="*/ 552 h 1154"/>
                              <a:gd name="T96" fmla="*/ 82 w 6091"/>
                              <a:gd name="T97" fmla="*/ 511 h 1154"/>
                              <a:gd name="T98" fmla="*/ 41 w 6091"/>
                              <a:gd name="T99" fmla="*/ 470 h 1154"/>
                              <a:gd name="T100" fmla="*/ 20 w 6091"/>
                              <a:gd name="T101" fmla="*/ 429 h 1154"/>
                              <a:gd name="T102" fmla="*/ 10 w 6091"/>
                              <a:gd name="T103" fmla="*/ 388 h 1154"/>
                              <a:gd name="T104" fmla="*/ 0 w 6091"/>
                              <a:gd name="T105" fmla="*/ 347 h 1154"/>
                              <a:gd name="T106" fmla="*/ 0 w 6091"/>
                              <a:gd name="T107" fmla="*/ 296 h 1154"/>
                              <a:gd name="T108" fmla="*/ 10 w 6091"/>
                              <a:gd name="T109" fmla="*/ 255 h 1154"/>
                              <a:gd name="T110" fmla="*/ 31 w 6091"/>
                              <a:gd name="T111" fmla="*/ 214 h 1154"/>
                              <a:gd name="T112" fmla="*/ 51 w 6091"/>
                              <a:gd name="T113" fmla="*/ 174 h 1154"/>
                              <a:gd name="T114" fmla="*/ 92 w 6091"/>
                              <a:gd name="T115" fmla="*/ 133 h 1154"/>
                              <a:gd name="T116" fmla="*/ 133 w 6091"/>
                              <a:gd name="T117" fmla="*/ 92 h 1154"/>
                              <a:gd name="T118" fmla="*/ 184 w 6091"/>
                              <a:gd name="T119" fmla="*/ 51 h 1154"/>
                              <a:gd name="T120" fmla="*/ 245 w 6091"/>
                              <a:gd name="T121" fmla="*/ 10 h 1154"/>
                              <a:gd name="T122" fmla="*/ 6091 w 6091"/>
                              <a:gd name="T123" fmla="*/ 633 h 1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91" h="1154">
                                <a:moveTo>
                                  <a:pt x="6091" y="633"/>
                                </a:moveTo>
                                <a:lnTo>
                                  <a:pt x="6070" y="654"/>
                                </a:lnTo>
                                <a:lnTo>
                                  <a:pt x="6050" y="664"/>
                                </a:lnTo>
                                <a:lnTo>
                                  <a:pt x="6029" y="674"/>
                                </a:lnTo>
                                <a:lnTo>
                                  <a:pt x="5999" y="695"/>
                                </a:lnTo>
                                <a:lnTo>
                                  <a:pt x="5978" y="705"/>
                                </a:lnTo>
                                <a:lnTo>
                                  <a:pt x="5948" y="715"/>
                                </a:lnTo>
                                <a:lnTo>
                                  <a:pt x="5927" y="725"/>
                                </a:lnTo>
                                <a:lnTo>
                                  <a:pt x="5897" y="746"/>
                                </a:lnTo>
                                <a:lnTo>
                                  <a:pt x="5866" y="756"/>
                                </a:lnTo>
                                <a:lnTo>
                                  <a:pt x="5846" y="766"/>
                                </a:lnTo>
                                <a:lnTo>
                                  <a:pt x="5815" y="776"/>
                                </a:lnTo>
                                <a:lnTo>
                                  <a:pt x="5785" y="787"/>
                                </a:lnTo>
                                <a:lnTo>
                                  <a:pt x="5754" y="797"/>
                                </a:lnTo>
                                <a:lnTo>
                                  <a:pt x="5723" y="817"/>
                                </a:lnTo>
                                <a:lnTo>
                                  <a:pt x="5683" y="828"/>
                                </a:lnTo>
                                <a:lnTo>
                                  <a:pt x="5652" y="838"/>
                                </a:lnTo>
                                <a:lnTo>
                                  <a:pt x="5621" y="848"/>
                                </a:lnTo>
                                <a:lnTo>
                                  <a:pt x="5581" y="858"/>
                                </a:lnTo>
                                <a:lnTo>
                                  <a:pt x="5550" y="868"/>
                                </a:lnTo>
                                <a:lnTo>
                                  <a:pt x="5509" y="879"/>
                                </a:lnTo>
                                <a:lnTo>
                                  <a:pt x="5468" y="889"/>
                                </a:lnTo>
                                <a:lnTo>
                                  <a:pt x="5438" y="899"/>
                                </a:lnTo>
                                <a:lnTo>
                                  <a:pt x="5397" y="909"/>
                                </a:lnTo>
                                <a:lnTo>
                                  <a:pt x="5356" y="919"/>
                                </a:lnTo>
                                <a:lnTo>
                                  <a:pt x="5315" y="930"/>
                                </a:lnTo>
                                <a:lnTo>
                                  <a:pt x="5274" y="940"/>
                                </a:lnTo>
                                <a:lnTo>
                                  <a:pt x="5234" y="950"/>
                                </a:lnTo>
                                <a:lnTo>
                                  <a:pt x="5193" y="960"/>
                                </a:lnTo>
                                <a:lnTo>
                                  <a:pt x="5152" y="971"/>
                                </a:lnTo>
                                <a:lnTo>
                                  <a:pt x="5111" y="981"/>
                                </a:lnTo>
                                <a:lnTo>
                                  <a:pt x="5060" y="991"/>
                                </a:lnTo>
                                <a:lnTo>
                                  <a:pt x="5019" y="991"/>
                                </a:lnTo>
                                <a:lnTo>
                                  <a:pt x="4979" y="1001"/>
                                </a:lnTo>
                                <a:lnTo>
                                  <a:pt x="4928" y="1011"/>
                                </a:lnTo>
                                <a:lnTo>
                                  <a:pt x="4887" y="1022"/>
                                </a:lnTo>
                                <a:lnTo>
                                  <a:pt x="4836" y="1032"/>
                                </a:lnTo>
                                <a:lnTo>
                                  <a:pt x="4785" y="1032"/>
                                </a:lnTo>
                                <a:lnTo>
                                  <a:pt x="4744" y="1042"/>
                                </a:lnTo>
                                <a:lnTo>
                                  <a:pt x="4693" y="1052"/>
                                </a:lnTo>
                                <a:lnTo>
                                  <a:pt x="4642" y="1052"/>
                                </a:lnTo>
                                <a:lnTo>
                                  <a:pt x="4591" y="1063"/>
                                </a:lnTo>
                                <a:lnTo>
                                  <a:pt x="4550" y="1073"/>
                                </a:lnTo>
                                <a:lnTo>
                                  <a:pt x="4499" y="1073"/>
                                </a:lnTo>
                                <a:lnTo>
                                  <a:pt x="4448" y="1083"/>
                                </a:lnTo>
                                <a:lnTo>
                                  <a:pt x="4397" y="1083"/>
                                </a:lnTo>
                                <a:lnTo>
                                  <a:pt x="4346" y="1093"/>
                                </a:lnTo>
                                <a:lnTo>
                                  <a:pt x="4295" y="1093"/>
                                </a:lnTo>
                                <a:lnTo>
                                  <a:pt x="4244" y="1103"/>
                                </a:lnTo>
                                <a:lnTo>
                                  <a:pt x="4193" y="1103"/>
                                </a:lnTo>
                                <a:lnTo>
                                  <a:pt x="4142" y="1114"/>
                                </a:lnTo>
                                <a:lnTo>
                                  <a:pt x="4081" y="1114"/>
                                </a:lnTo>
                                <a:lnTo>
                                  <a:pt x="4030" y="1124"/>
                                </a:lnTo>
                                <a:lnTo>
                                  <a:pt x="3979" y="1124"/>
                                </a:lnTo>
                                <a:lnTo>
                                  <a:pt x="3928" y="1124"/>
                                </a:lnTo>
                                <a:lnTo>
                                  <a:pt x="3867" y="1134"/>
                                </a:lnTo>
                                <a:lnTo>
                                  <a:pt x="3816" y="1134"/>
                                </a:lnTo>
                                <a:lnTo>
                                  <a:pt x="3765" y="1134"/>
                                </a:lnTo>
                                <a:lnTo>
                                  <a:pt x="3714" y="1144"/>
                                </a:lnTo>
                                <a:lnTo>
                                  <a:pt x="3652" y="1144"/>
                                </a:lnTo>
                                <a:lnTo>
                                  <a:pt x="3601" y="1144"/>
                                </a:lnTo>
                                <a:lnTo>
                                  <a:pt x="3550" y="1144"/>
                                </a:lnTo>
                                <a:lnTo>
                                  <a:pt x="3489" y="1144"/>
                                </a:lnTo>
                                <a:lnTo>
                                  <a:pt x="3438" y="1144"/>
                                </a:lnTo>
                                <a:lnTo>
                                  <a:pt x="3377" y="1154"/>
                                </a:lnTo>
                                <a:lnTo>
                                  <a:pt x="3326" y="1154"/>
                                </a:lnTo>
                                <a:lnTo>
                                  <a:pt x="3275" y="1154"/>
                                </a:lnTo>
                                <a:lnTo>
                                  <a:pt x="3214" y="1154"/>
                                </a:lnTo>
                                <a:lnTo>
                                  <a:pt x="3163" y="1154"/>
                                </a:lnTo>
                                <a:lnTo>
                                  <a:pt x="3101" y="1154"/>
                                </a:lnTo>
                                <a:lnTo>
                                  <a:pt x="3050" y="1154"/>
                                </a:lnTo>
                                <a:lnTo>
                                  <a:pt x="2999" y="1154"/>
                                </a:lnTo>
                                <a:lnTo>
                                  <a:pt x="2938" y="1154"/>
                                </a:lnTo>
                                <a:lnTo>
                                  <a:pt x="2887" y="1144"/>
                                </a:lnTo>
                                <a:lnTo>
                                  <a:pt x="2826" y="1144"/>
                                </a:lnTo>
                                <a:lnTo>
                                  <a:pt x="2775" y="1144"/>
                                </a:lnTo>
                                <a:lnTo>
                                  <a:pt x="2724" y="1144"/>
                                </a:lnTo>
                                <a:lnTo>
                                  <a:pt x="2663" y="1144"/>
                                </a:lnTo>
                                <a:lnTo>
                                  <a:pt x="2612" y="1144"/>
                                </a:lnTo>
                                <a:lnTo>
                                  <a:pt x="2561" y="1134"/>
                                </a:lnTo>
                                <a:lnTo>
                                  <a:pt x="2500" y="1134"/>
                                </a:lnTo>
                                <a:lnTo>
                                  <a:pt x="2449" y="1134"/>
                                </a:lnTo>
                                <a:lnTo>
                                  <a:pt x="2398" y="1124"/>
                                </a:lnTo>
                                <a:lnTo>
                                  <a:pt x="2347" y="1124"/>
                                </a:lnTo>
                                <a:lnTo>
                                  <a:pt x="2285" y="1124"/>
                                </a:lnTo>
                                <a:lnTo>
                                  <a:pt x="2234" y="1114"/>
                                </a:lnTo>
                                <a:lnTo>
                                  <a:pt x="2183" y="1114"/>
                                </a:lnTo>
                                <a:lnTo>
                                  <a:pt x="2132" y="1103"/>
                                </a:lnTo>
                                <a:lnTo>
                                  <a:pt x="2081" y="1103"/>
                                </a:lnTo>
                                <a:lnTo>
                                  <a:pt x="2030" y="1093"/>
                                </a:lnTo>
                                <a:lnTo>
                                  <a:pt x="1979" y="1093"/>
                                </a:lnTo>
                                <a:lnTo>
                                  <a:pt x="1928" y="1083"/>
                                </a:lnTo>
                                <a:lnTo>
                                  <a:pt x="1928" y="1083"/>
                                </a:lnTo>
                                <a:lnTo>
                                  <a:pt x="1877" y="1083"/>
                                </a:lnTo>
                                <a:lnTo>
                                  <a:pt x="1826" y="1073"/>
                                </a:lnTo>
                                <a:lnTo>
                                  <a:pt x="1775" y="1073"/>
                                </a:lnTo>
                                <a:lnTo>
                                  <a:pt x="1724" y="1063"/>
                                </a:lnTo>
                                <a:lnTo>
                                  <a:pt x="1673" y="1052"/>
                                </a:lnTo>
                                <a:lnTo>
                                  <a:pt x="1622" y="1052"/>
                                </a:lnTo>
                                <a:lnTo>
                                  <a:pt x="1581" y="1042"/>
                                </a:lnTo>
                                <a:lnTo>
                                  <a:pt x="1530" y="1032"/>
                                </a:lnTo>
                                <a:lnTo>
                                  <a:pt x="1479" y="1032"/>
                                </a:lnTo>
                                <a:lnTo>
                                  <a:pt x="1439" y="1022"/>
                                </a:lnTo>
                                <a:lnTo>
                                  <a:pt x="1388" y="1011"/>
                                </a:lnTo>
                                <a:lnTo>
                                  <a:pt x="1347" y="1001"/>
                                </a:lnTo>
                                <a:lnTo>
                                  <a:pt x="1306" y="991"/>
                                </a:lnTo>
                                <a:lnTo>
                                  <a:pt x="1255" y="991"/>
                                </a:lnTo>
                                <a:lnTo>
                                  <a:pt x="1214" y="981"/>
                                </a:lnTo>
                                <a:lnTo>
                                  <a:pt x="1173" y="971"/>
                                </a:lnTo>
                                <a:lnTo>
                                  <a:pt x="1122" y="960"/>
                                </a:lnTo>
                                <a:lnTo>
                                  <a:pt x="1081" y="950"/>
                                </a:lnTo>
                                <a:lnTo>
                                  <a:pt x="1041" y="940"/>
                                </a:lnTo>
                                <a:lnTo>
                                  <a:pt x="1000" y="930"/>
                                </a:lnTo>
                                <a:lnTo>
                                  <a:pt x="959" y="919"/>
                                </a:lnTo>
                                <a:lnTo>
                                  <a:pt x="928" y="909"/>
                                </a:lnTo>
                                <a:lnTo>
                                  <a:pt x="888" y="899"/>
                                </a:lnTo>
                                <a:lnTo>
                                  <a:pt x="847" y="889"/>
                                </a:lnTo>
                                <a:lnTo>
                                  <a:pt x="806" y="879"/>
                                </a:lnTo>
                                <a:lnTo>
                                  <a:pt x="775" y="868"/>
                                </a:lnTo>
                                <a:lnTo>
                                  <a:pt x="735" y="858"/>
                                </a:lnTo>
                                <a:lnTo>
                                  <a:pt x="704" y="848"/>
                                </a:lnTo>
                                <a:lnTo>
                                  <a:pt x="663" y="838"/>
                                </a:lnTo>
                                <a:lnTo>
                                  <a:pt x="633" y="828"/>
                                </a:lnTo>
                                <a:lnTo>
                                  <a:pt x="602" y="817"/>
                                </a:lnTo>
                                <a:lnTo>
                                  <a:pt x="571" y="797"/>
                                </a:lnTo>
                                <a:lnTo>
                                  <a:pt x="541" y="787"/>
                                </a:lnTo>
                                <a:lnTo>
                                  <a:pt x="510" y="776"/>
                                </a:lnTo>
                                <a:lnTo>
                                  <a:pt x="480" y="766"/>
                                </a:lnTo>
                                <a:lnTo>
                                  <a:pt x="449" y="756"/>
                                </a:lnTo>
                                <a:lnTo>
                                  <a:pt x="418" y="746"/>
                                </a:lnTo>
                                <a:lnTo>
                                  <a:pt x="398" y="725"/>
                                </a:lnTo>
                                <a:lnTo>
                                  <a:pt x="367" y="715"/>
                                </a:lnTo>
                                <a:lnTo>
                                  <a:pt x="347" y="705"/>
                                </a:lnTo>
                                <a:lnTo>
                                  <a:pt x="316" y="695"/>
                                </a:lnTo>
                                <a:lnTo>
                                  <a:pt x="296" y="674"/>
                                </a:lnTo>
                                <a:lnTo>
                                  <a:pt x="276" y="664"/>
                                </a:lnTo>
                                <a:lnTo>
                                  <a:pt x="245" y="654"/>
                                </a:lnTo>
                                <a:lnTo>
                                  <a:pt x="225" y="633"/>
                                </a:lnTo>
                                <a:lnTo>
                                  <a:pt x="204" y="623"/>
                                </a:lnTo>
                                <a:lnTo>
                                  <a:pt x="184" y="613"/>
                                </a:lnTo>
                                <a:lnTo>
                                  <a:pt x="174" y="593"/>
                                </a:lnTo>
                                <a:lnTo>
                                  <a:pt x="153" y="582"/>
                                </a:lnTo>
                                <a:lnTo>
                                  <a:pt x="133" y="572"/>
                                </a:lnTo>
                                <a:lnTo>
                                  <a:pt x="122" y="552"/>
                                </a:lnTo>
                                <a:lnTo>
                                  <a:pt x="102" y="541"/>
                                </a:lnTo>
                                <a:lnTo>
                                  <a:pt x="92" y="531"/>
                                </a:lnTo>
                                <a:lnTo>
                                  <a:pt x="82" y="511"/>
                                </a:lnTo>
                                <a:lnTo>
                                  <a:pt x="71" y="501"/>
                                </a:lnTo>
                                <a:lnTo>
                                  <a:pt x="51" y="490"/>
                                </a:lnTo>
                                <a:lnTo>
                                  <a:pt x="41" y="470"/>
                                </a:lnTo>
                                <a:lnTo>
                                  <a:pt x="41" y="460"/>
                                </a:lnTo>
                                <a:lnTo>
                                  <a:pt x="31" y="439"/>
                                </a:lnTo>
                                <a:lnTo>
                                  <a:pt x="20" y="429"/>
                                </a:lnTo>
                                <a:lnTo>
                                  <a:pt x="10" y="419"/>
                                </a:lnTo>
                                <a:lnTo>
                                  <a:pt x="10" y="398"/>
                                </a:lnTo>
                                <a:lnTo>
                                  <a:pt x="10" y="388"/>
                                </a:lnTo>
                                <a:lnTo>
                                  <a:pt x="0" y="368"/>
                                </a:lnTo>
                                <a:lnTo>
                                  <a:pt x="0" y="358"/>
                                </a:lnTo>
                                <a:lnTo>
                                  <a:pt x="0" y="347"/>
                                </a:lnTo>
                                <a:lnTo>
                                  <a:pt x="0" y="327"/>
                                </a:lnTo>
                                <a:lnTo>
                                  <a:pt x="0" y="317"/>
                                </a:lnTo>
                                <a:lnTo>
                                  <a:pt x="0" y="296"/>
                                </a:lnTo>
                                <a:lnTo>
                                  <a:pt x="0" y="286"/>
                                </a:lnTo>
                                <a:lnTo>
                                  <a:pt x="10" y="276"/>
                                </a:lnTo>
                                <a:lnTo>
                                  <a:pt x="10" y="255"/>
                                </a:lnTo>
                                <a:lnTo>
                                  <a:pt x="10" y="245"/>
                                </a:lnTo>
                                <a:lnTo>
                                  <a:pt x="20" y="225"/>
                                </a:lnTo>
                                <a:lnTo>
                                  <a:pt x="31" y="214"/>
                                </a:lnTo>
                                <a:lnTo>
                                  <a:pt x="41" y="204"/>
                                </a:lnTo>
                                <a:lnTo>
                                  <a:pt x="41" y="184"/>
                                </a:lnTo>
                                <a:lnTo>
                                  <a:pt x="51" y="174"/>
                                </a:lnTo>
                                <a:lnTo>
                                  <a:pt x="71" y="163"/>
                                </a:lnTo>
                                <a:lnTo>
                                  <a:pt x="82" y="143"/>
                                </a:lnTo>
                                <a:lnTo>
                                  <a:pt x="92" y="133"/>
                                </a:lnTo>
                                <a:lnTo>
                                  <a:pt x="102" y="112"/>
                                </a:lnTo>
                                <a:lnTo>
                                  <a:pt x="122" y="102"/>
                                </a:lnTo>
                                <a:lnTo>
                                  <a:pt x="133" y="92"/>
                                </a:lnTo>
                                <a:lnTo>
                                  <a:pt x="153" y="71"/>
                                </a:lnTo>
                                <a:lnTo>
                                  <a:pt x="174" y="61"/>
                                </a:lnTo>
                                <a:lnTo>
                                  <a:pt x="184" y="51"/>
                                </a:lnTo>
                                <a:lnTo>
                                  <a:pt x="204" y="31"/>
                                </a:lnTo>
                                <a:lnTo>
                                  <a:pt x="225" y="20"/>
                                </a:lnTo>
                                <a:lnTo>
                                  <a:pt x="245" y="10"/>
                                </a:lnTo>
                                <a:lnTo>
                                  <a:pt x="276" y="0"/>
                                </a:lnTo>
                                <a:lnTo>
                                  <a:pt x="3163" y="327"/>
                                </a:lnTo>
                                <a:lnTo>
                                  <a:pt x="6091" y="633"/>
                                </a:lnTo>
                                <a:close/>
                              </a:path>
                            </a:pathLst>
                          </a:custGeom>
                          <a:solidFill>
                            <a:srgbClr val="000080"/>
                          </a:solidFill>
                          <a:ln w="10">
                            <a:solidFill>
                              <a:srgbClr val="000000"/>
                            </a:solidFill>
                            <a:prstDash val="solid"/>
                            <a:round/>
                            <a:headEnd/>
                            <a:tailEnd/>
                          </a:ln>
                        </wps:spPr>
                        <wps:bodyPr rot="0" vert="horz" wrap="square" lIns="91440" tIns="45720" rIns="91440" bIns="45720" anchor="t" anchorCtr="0" upright="1">
                          <a:noAutofit/>
                        </wps:bodyPr>
                      </wps:wsp>
                      <wps:wsp>
                        <wps:cNvPr id="166" name="Rectangle 143"/>
                        <wps:cNvSpPr>
                          <a:spLocks noChangeArrowheads="1"/>
                        </wps:cNvSpPr>
                        <wps:spPr bwMode="auto">
                          <a:xfrm>
                            <a:off x="2131060" y="149225"/>
                            <a:ext cx="10274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b/>
                                  <w:bCs/>
                                  <w:color w:val="000000"/>
                                  <w:sz w:val="30"/>
                                  <w:szCs w:val="30"/>
                                </w:rPr>
                                <w:t>Applications</w:t>
                              </w:r>
                            </w:p>
                          </w:txbxContent>
                        </wps:txbx>
                        <wps:bodyPr rot="0" vert="horz" wrap="none" lIns="0" tIns="0" rIns="0" bIns="0" anchor="t" anchorCtr="0">
                          <a:spAutoFit/>
                        </wps:bodyPr>
                      </wps:wsp>
                      <wps:wsp>
                        <wps:cNvPr id="167" name="Rectangle 144"/>
                        <wps:cNvSpPr>
                          <a:spLocks noChangeArrowheads="1"/>
                        </wps:cNvSpPr>
                        <wps:spPr bwMode="auto">
                          <a:xfrm>
                            <a:off x="2092325" y="979805"/>
                            <a:ext cx="2863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FL, 0,4%</w:t>
                              </w:r>
                            </w:p>
                          </w:txbxContent>
                        </wps:txbx>
                        <wps:bodyPr rot="0" vert="horz" wrap="none" lIns="0" tIns="0" rIns="0" bIns="0" anchor="t" anchorCtr="0">
                          <a:spAutoFit/>
                        </wps:bodyPr>
                      </wps:wsp>
                      <wps:wsp>
                        <wps:cNvPr id="168" name="Rectangle 145"/>
                        <wps:cNvSpPr>
                          <a:spLocks noChangeArrowheads="1"/>
                        </wps:cNvSpPr>
                        <wps:spPr bwMode="auto">
                          <a:xfrm>
                            <a:off x="2390775" y="986155"/>
                            <a:ext cx="3111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ML, 3,5%</w:t>
                              </w:r>
                            </w:p>
                          </w:txbxContent>
                        </wps:txbx>
                        <wps:bodyPr rot="0" vert="horz" wrap="none" lIns="0" tIns="0" rIns="0" bIns="0" anchor="t" anchorCtr="0">
                          <a:spAutoFit/>
                        </wps:bodyPr>
                      </wps:wsp>
                      <wps:wsp>
                        <wps:cNvPr id="169" name="Rectangle 146"/>
                        <wps:cNvSpPr>
                          <a:spLocks noChangeArrowheads="1"/>
                        </wps:cNvSpPr>
                        <wps:spPr bwMode="auto">
                          <a:xfrm>
                            <a:off x="2785745" y="999490"/>
                            <a:ext cx="2819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FS, 1,1%</w:t>
                              </w:r>
                            </w:p>
                          </w:txbxContent>
                        </wps:txbx>
                        <wps:bodyPr rot="0" vert="horz" wrap="none" lIns="0" tIns="0" rIns="0" bIns="0" anchor="t" anchorCtr="0">
                          <a:spAutoFit/>
                        </wps:bodyPr>
                      </wps:wsp>
                      <wps:wsp>
                        <wps:cNvPr id="170" name="Rectangle 147"/>
                        <wps:cNvSpPr>
                          <a:spLocks noChangeArrowheads="1"/>
                        </wps:cNvSpPr>
                        <wps:spPr bwMode="auto">
                          <a:xfrm>
                            <a:off x="3284220" y="856615"/>
                            <a:ext cx="3498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SNG, 4,0%</w:t>
                              </w:r>
                            </w:p>
                          </w:txbxContent>
                        </wps:txbx>
                        <wps:bodyPr rot="0" vert="horz" wrap="none" lIns="0" tIns="0" rIns="0" bIns="0" anchor="t" anchorCtr="0">
                          <a:spAutoFit/>
                        </wps:bodyPr>
                      </wps:wsp>
                      <wps:wsp>
                        <wps:cNvPr id="171" name="Rectangle 148"/>
                        <wps:cNvSpPr>
                          <a:spLocks noChangeArrowheads="1"/>
                        </wps:cNvSpPr>
                        <wps:spPr bwMode="auto">
                          <a:xfrm>
                            <a:off x="3556635" y="1012190"/>
                            <a:ext cx="4044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LMRS, 0,7%</w:t>
                              </w:r>
                            </w:p>
                          </w:txbxContent>
                        </wps:txbx>
                        <wps:bodyPr rot="0" vert="horz" wrap="none" lIns="0" tIns="0" rIns="0" bIns="0" anchor="t" anchorCtr="0">
                          <a:spAutoFit/>
                        </wps:bodyPr>
                      </wps:wsp>
                      <wps:wsp>
                        <wps:cNvPr id="172" name="Rectangle 149"/>
                        <wps:cNvSpPr>
                          <a:spLocks noChangeArrowheads="1"/>
                        </wps:cNvSpPr>
                        <wps:spPr bwMode="auto">
                          <a:xfrm>
                            <a:off x="3848100" y="1167765"/>
                            <a:ext cx="3371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TBS, 4,8%</w:t>
                              </w:r>
                            </w:p>
                          </w:txbxContent>
                        </wps:txbx>
                        <wps:bodyPr rot="0" vert="horz" wrap="none" lIns="0" tIns="0" rIns="0" bIns="0" anchor="t" anchorCtr="0">
                          <a:spAutoFit/>
                        </wps:bodyPr>
                      </wps:wsp>
                      <wps:wsp>
                        <wps:cNvPr id="173" name="Rectangle 150"/>
                        <wps:cNvSpPr>
                          <a:spLocks noChangeArrowheads="1"/>
                        </wps:cNvSpPr>
                        <wps:spPr bwMode="auto">
                          <a:xfrm>
                            <a:off x="4275455" y="1466215"/>
                            <a:ext cx="3409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HR, 15,1%</w:t>
                              </w:r>
                            </w:p>
                          </w:txbxContent>
                        </wps:txbx>
                        <wps:bodyPr rot="0" vert="horz" wrap="none" lIns="0" tIns="0" rIns="0" bIns="0" anchor="t" anchorCtr="0">
                          <a:spAutoFit/>
                        </wps:bodyPr>
                      </wps:wsp>
                      <wps:wsp>
                        <wps:cNvPr id="174" name="Rectangle 151"/>
                        <wps:cNvSpPr>
                          <a:spLocks noChangeArrowheads="1"/>
                        </wps:cNvSpPr>
                        <wps:spPr bwMode="auto">
                          <a:xfrm>
                            <a:off x="4204335" y="2335530"/>
                            <a:ext cx="2990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CC, 1,4%</w:t>
                              </w:r>
                            </w:p>
                          </w:txbxContent>
                        </wps:txbx>
                        <wps:bodyPr rot="0" vert="horz" wrap="none" lIns="0" tIns="0" rIns="0" bIns="0" anchor="t" anchorCtr="0">
                          <a:spAutoFit/>
                        </wps:bodyPr>
                      </wps:wsp>
                      <wps:wsp>
                        <wps:cNvPr id="175" name="Rectangle 152"/>
                        <wps:cNvSpPr>
                          <a:spLocks noChangeArrowheads="1"/>
                        </wps:cNvSpPr>
                        <wps:spPr bwMode="auto">
                          <a:xfrm>
                            <a:off x="1023620" y="2705735"/>
                            <a:ext cx="3746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WM, 50,6%</w:t>
                              </w:r>
                            </w:p>
                          </w:txbxContent>
                        </wps:txbx>
                        <wps:bodyPr rot="0" vert="horz" wrap="none" lIns="0" tIns="0" rIns="0" bIns="0" anchor="t" anchorCtr="0">
                          <a:spAutoFit/>
                        </wps:bodyPr>
                      </wps:wsp>
                      <wps:wsp>
                        <wps:cNvPr id="176" name="Rectangle 153"/>
                        <wps:cNvSpPr>
                          <a:spLocks noChangeArrowheads="1"/>
                        </wps:cNvSpPr>
                        <wps:spPr bwMode="auto">
                          <a:xfrm>
                            <a:off x="116840" y="1284605"/>
                            <a:ext cx="2946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TC, 3,0%</w:t>
                              </w:r>
                            </w:p>
                          </w:txbxContent>
                        </wps:txbx>
                        <wps:bodyPr rot="0" vert="horz" wrap="none" lIns="0" tIns="0" rIns="0" bIns="0" anchor="t" anchorCtr="0">
                          <a:spAutoFit/>
                        </wps:bodyPr>
                      </wps:wsp>
                      <wps:wsp>
                        <wps:cNvPr id="177" name="Rectangle 154"/>
                        <wps:cNvSpPr>
                          <a:spLocks noChangeArrowheads="1"/>
                        </wps:cNvSpPr>
                        <wps:spPr bwMode="auto">
                          <a:xfrm>
                            <a:off x="401955" y="1129030"/>
                            <a:ext cx="3790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IEMS, 6,4%</w:t>
                              </w:r>
                            </w:p>
                          </w:txbxContent>
                        </wps:txbx>
                        <wps:bodyPr rot="0" vert="horz" wrap="none" lIns="0" tIns="0" rIns="0" bIns="0" anchor="t" anchorCtr="0">
                          <a:spAutoFit/>
                        </wps:bodyPr>
                      </wps:wsp>
                      <wps:wsp>
                        <wps:cNvPr id="178" name="Rectangle 155"/>
                        <wps:cNvSpPr>
                          <a:spLocks noChangeArrowheads="1"/>
                        </wps:cNvSpPr>
                        <wps:spPr bwMode="auto">
                          <a:xfrm>
                            <a:off x="686435" y="973455"/>
                            <a:ext cx="2647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IS, 0,1%</w:t>
                              </w:r>
                            </w:p>
                          </w:txbxContent>
                        </wps:txbx>
                        <wps:bodyPr rot="0" vert="horz" wrap="none" lIns="0" tIns="0" rIns="0" bIns="0" anchor="t" anchorCtr="0">
                          <a:spAutoFit/>
                        </wps:bodyPr>
                      </wps:wsp>
                      <wps:wsp>
                        <wps:cNvPr id="179" name="Rectangle 156"/>
                        <wps:cNvSpPr>
                          <a:spLocks noChangeArrowheads="1"/>
                        </wps:cNvSpPr>
                        <wps:spPr bwMode="auto">
                          <a:xfrm>
                            <a:off x="815975" y="817245"/>
                            <a:ext cx="4254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847E21">
                              <w:r>
                                <w:rPr>
                                  <w:color w:val="000000"/>
                                  <w:sz w:val="12"/>
                                  <w:szCs w:val="12"/>
                                </w:rPr>
                                <w:t>WLAN, 5,1%</w:t>
                              </w:r>
                            </w:p>
                          </w:txbxContent>
                        </wps:txbx>
                        <wps:bodyPr rot="0" vert="horz" wrap="none" lIns="0" tIns="0" rIns="0" bIns="0" anchor="t" anchorCtr="0">
                          <a:spAutoFit/>
                        </wps:bodyPr>
                      </wps:wsp>
                      <wps:wsp>
                        <wps:cNvPr id="180" name="Rectangle 157"/>
                        <wps:cNvSpPr>
                          <a:spLocks noChangeArrowheads="1"/>
                        </wps:cNvSpPr>
                        <wps:spPr bwMode="auto">
                          <a:xfrm>
                            <a:off x="1464310" y="661670"/>
                            <a:ext cx="3536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2"/>
                                  <w:szCs w:val="12"/>
                                </w:rPr>
                                <w:t>OTH, 3,8%</w:t>
                              </w:r>
                            </w:p>
                          </w:txbxContent>
                        </wps:txbx>
                        <wps:bodyPr rot="0" vert="horz" wrap="none" lIns="0" tIns="0" rIns="0" bIns="0" anchor="t" anchorCtr="0">
                          <a:spAutoFit/>
                        </wps:bodyPr>
                      </wps:wsp>
                      <wps:wsp>
                        <wps:cNvPr id="181" name="Rectangle 158"/>
                        <wps:cNvSpPr>
                          <a:spLocks noChangeArrowheads="1"/>
                        </wps:cNvSpPr>
                        <wps:spPr bwMode="auto">
                          <a:xfrm>
                            <a:off x="4696460" y="278765"/>
                            <a:ext cx="505460" cy="256286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182" name="Rectangle 159"/>
                        <wps:cNvSpPr>
                          <a:spLocks noChangeArrowheads="1"/>
                        </wps:cNvSpPr>
                        <wps:spPr bwMode="auto">
                          <a:xfrm>
                            <a:off x="4768215" y="350520"/>
                            <a:ext cx="57785" cy="58420"/>
                          </a:xfrm>
                          <a:prstGeom prst="rect">
                            <a:avLst/>
                          </a:prstGeom>
                          <a:solidFill>
                            <a:srgbClr val="9999FF"/>
                          </a:solidFill>
                          <a:ln w="10">
                            <a:solidFill>
                              <a:srgbClr val="000000"/>
                            </a:solidFill>
                            <a:prstDash val="solid"/>
                            <a:miter lim="800000"/>
                            <a:headEnd/>
                            <a:tailEnd/>
                          </a:ln>
                        </wps:spPr>
                        <wps:bodyPr rot="0" vert="horz" wrap="square" lIns="91440" tIns="45720" rIns="91440" bIns="45720" anchor="t" anchorCtr="0" upright="1">
                          <a:noAutofit/>
                        </wps:bodyPr>
                      </wps:wsp>
                      <wps:wsp>
                        <wps:cNvPr id="183" name="Rectangle 160"/>
                        <wps:cNvSpPr>
                          <a:spLocks noChangeArrowheads="1"/>
                        </wps:cNvSpPr>
                        <wps:spPr bwMode="auto">
                          <a:xfrm>
                            <a:off x="4858385" y="318135"/>
                            <a:ext cx="1187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FL</w:t>
                              </w:r>
                            </w:p>
                          </w:txbxContent>
                        </wps:txbx>
                        <wps:bodyPr rot="0" vert="horz" wrap="none" lIns="0" tIns="0" rIns="0" bIns="0" anchor="t" anchorCtr="0">
                          <a:spAutoFit/>
                        </wps:bodyPr>
                      </wps:wsp>
                      <wps:wsp>
                        <wps:cNvPr id="184" name="Rectangle 161"/>
                        <wps:cNvSpPr>
                          <a:spLocks noChangeArrowheads="1"/>
                        </wps:cNvSpPr>
                        <wps:spPr bwMode="auto">
                          <a:xfrm>
                            <a:off x="4768215" y="532130"/>
                            <a:ext cx="57785" cy="58420"/>
                          </a:xfrm>
                          <a:prstGeom prst="rect">
                            <a:avLst/>
                          </a:prstGeom>
                          <a:solidFill>
                            <a:srgbClr val="993366"/>
                          </a:solidFill>
                          <a:ln w="10">
                            <a:solidFill>
                              <a:srgbClr val="000000"/>
                            </a:solidFill>
                            <a:prstDash val="solid"/>
                            <a:miter lim="800000"/>
                            <a:headEnd/>
                            <a:tailEnd/>
                          </a:ln>
                        </wps:spPr>
                        <wps:bodyPr rot="0" vert="horz" wrap="square" lIns="91440" tIns="45720" rIns="91440" bIns="45720" anchor="t" anchorCtr="0" upright="1">
                          <a:noAutofit/>
                        </wps:bodyPr>
                      </wps:wsp>
                      <wps:wsp>
                        <wps:cNvPr id="185" name="Rectangle 162"/>
                        <wps:cNvSpPr>
                          <a:spLocks noChangeArrowheads="1"/>
                        </wps:cNvSpPr>
                        <wps:spPr bwMode="auto">
                          <a:xfrm>
                            <a:off x="4858385" y="499745"/>
                            <a:ext cx="1530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ML</w:t>
                              </w:r>
                            </w:p>
                          </w:txbxContent>
                        </wps:txbx>
                        <wps:bodyPr rot="0" vert="horz" wrap="none" lIns="0" tIns="0" rIns="0" bIns="0" anchor="t" anchorCtr="0">
                          <a:spAutoFit/>
                        </wps:bodyPr>
                      </wps:wsp>
                      <wps:wsp>
                        <wps:cNvPr id="186" name="Rectangle 163"/>
                        <wps:cNvSpPr>
                          <a:spLocks noChangeArrowheads="1"/>
                        </wps:cNvSpPr>
                        <wps:spPr bwMode="auto">
                          <a:xfrm>
                            <a:off x="4768215" y="713740"/>
                            <a:ext cx="57785" cy="58420"/>
                          </a:xfrm>
                          <a:prstGeom prst="rect">
                            <a:avLst/>
                          </a:prstGeom>
                          <a:solidFill>
                            <a:srgbClr val="FFFFCC"/>
                          </a:solidFill>
                          <a:ln w="10">
                            <a:solidFill>
                              <a:srgbClr val="000000"/>
                            </a:solidFill>
                            <a:prstDash val="solid"/>
                            <a:miter lim="800000"/>
                            <a:headEnd/>
                            <a:tailEnd/>
                          </a:ln>
                        </wps:spPr>
                        <wps:bodyPr rot="0" vert="horz" wrap="square" lIns="91440" tIns="45720" rIns="91440" bIns="45720" anchor="t" anchorCtr="0" upright="1">
                          <a:noAutofit/>
                        </wps:bodyPr>
                      </wps:wsp>
                      <wps:wsp>
                        <wps:cNvPr id="187" name="Rectangle 164"/>
                        <wps:cNvSpPr>
                          <a:spLocks noChangeArrowheads="1"/>
                        </wps:cNvSpPr>
                        <wps:spPr bwMode="auto">
                          <a:xfrm>
                            <a:off x="4858385" y="681355"/>
                            <a:ext cx="1130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FS</w:t>
                              </w:r>
                            </w:p>
                          </w:txbxContent>
                        </wps:txbx>
                        <wps:bodyPr rot="0" vert="horz" wrap="none" lIns="0" tIns="0" rIns="0" bIns="0" anchor="t" anchorCtr="0">
                          <a:spAutoFit/>
                        </wps:bodyPr>
                      </wps:wsp>
                      <wps:wsp>
                        <wps:cNvPr id="188" name="Rectangle 165"/>
                        <wps:cNvSpPr>
                          <a:spLocks noChangeArrowheads="1"/>
                        </wps:cNvSpPr>
                        <wps:spPr bwMode="auto">
                          <a:xfrm>
                            <a:off x="4768215" y="895350"/>
                            <a:ext cx="57785" cy="58420"/>
                          </a:xfrm>
                          <a:prstGeom prst="rect">
                            <a:avLst/>
                          </a:prstGeom>
                          <a:solidFill>
                            <a:srgbClr val="CCFFFF"/>
                          </a:solidFill>
                          <a:ln w="10">
                            <a:solidFill>
                              <a:srgbClr val="000000"/>
                            </a:solidFill>
                            <a:prstDash val="solid"/>
                            <a:miter lim="800000"/>
                            <a:headEnd/>
                            <a:tailEnd/>
                          </a:ln>
                        </wps:spPr>
                        <wps:bodyPr rot="0" vert="horz" wrap="square" lIns="91440" tIns="45720" rIns="91440" bIns="45720" anchor="t" anchorCtr="0" upright="1">
                          <a:noAutofit/>
                        </wps:bodyPr>
                      </wps:wsp>
                      <wps:wsp>
                        <wps:cNvPr id="189" name="Rectangle 166"/>
                        <wps:cNvSpPr>
                          <a:spLocks noChangeArrowheads="1"/>
                        </wps:cNvSpPr>
                        <wps:spPr bwMode="auto">
                          <a:xfrm>
                            <a:off x="4858385" y="862965"/>
                            <a:ext cx="20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SNG</w:t>
                              </w:r>
                            </w:p>
                          </w:txbxContent>
                        </wps:txbx>
                        <wps:bodyPr rot="0" vert="horz" wrap="none" lIns="0" tIns="0" rIns="0" bIns="0" anchor="t" anchorCtr="0">
                          <a:spAutoFit/>
                        </wps:bodyPr>
                      </wps:wsp>
                      <wps:wsp>
                        <wps:cNvPr id="190" name="Rectangle 167"/>
                        <wps:cNvSpPr>
                          <a:spLocks noChangeArrowheads="1"/>
                        </wps:cNvSpPr>
                        <wps:spPr bwMode="auto">
                          <a:xfrm>
                            <a:off x="4768215" y="1076960"/>
                            <a:ext cx="57785" cy="58420"/>
                          </a:xfrm>
                          <a:prstGeom prst="rect">
                            <a:avLst/>
                          </a:prstGeom>
                          <a:solidFill>
                            <a:srgbClr val="660066"/>
                          </a:solidFill>
                          <a:ln w="10">
                            <a:solidFill>
                              <a:srgbClr val="000000"/>
                            </a:solidFill>
                            <a:prstDash val="solid"/>
                            <a:miter lim="800000"/>
                            <a:headEnd/>
                            <a:tailEnd/>
                          </a:ln>
                        </wps:spPr>
                        <wps:bodyPr rot="0" vert="horz" wrap="square" lIns="91440" tIns="45720" rIns="91440" bIns="45720" anchor="t" anchorCtr="0" upright="1">
                          <a:noAutofit/>
                        </wps:bodyPr>
                      </wps:wsp>
                      <wps:wsp>
                        <wps:cNvPr id="191" name="Rectangle 168"/>
                        <wps:cNvSpPr>
                          <a:spLocks noChangeArrowheads="1"/>
                        </wps:cNvSpPr>
                        <wps:spPr bwMode="auto">
                          <a:xfrm>
                            <a:off x="4858385" y="1044575"/>
                            <a:ext cx="2768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LMRS</w:t>
                              </w:r>
                            </w:p>
                          </w:txbxContent>
                        </wps:txbx>
                        <wps:bodyPr rot="0" vert="horz" wrap="none" lIns="0" tIns="0" rIns="0" bIns="0" anchor="t" anchorCtr="0">
                          <a:spAutoFit/>
                        </wps:bodyPr>
                      </wps:wsp>
                      <wps:wsp>
                        <wps:cNvPr id="192" name="Rectangle 169"/>
                        <wps:cNvSpPr>
                          <a:spLocks noChangeArrowheads="1"/>
                        </wps:cNvSpPr>
                        <wps:spPr bwMode="auto">
                          <a:xfrm>
                            <a:off x="4768215" y="1258570"/>
                            <a:ext cx="57785" cy="58420"/>
                          </a:xfrm>
                          <a:prstGeom prst="rect">
                            <a:avLst/>
                          </a:prstGeom>
                          <a:solidFill>
                            <a:srgbClr val="FF8080"/>
                          </a:solidFill>
                          <a:ln w="10">
                            <a:solidFill>
                              <a:srgbClr val="000000"/>
                            </a:solidFill>
                            <a:prstDash val="solid"/>
                            <a:miter lim="800000"/>
                            <a:headEnd/>
                            <a:tailEnd/>
                          </a:ln>
                        </wps:spPr>
                        <wps:bodyPr rot="0" vert="horz" wrap="square" lIns="91440" tIns="45720" rIns="91440" bIns="45720" anchor="t" anchorCtr="0" upright="1">
                          <a:noAutofit/>
                        </wps:bodyPr>
                      </wps:wsp>
                      <wps:wsp>
                        <wps:cNvPr id="193" name="Rectangle 170"/>
                        <wps:cNvSpPr>
                          <a:spLocks noChangeArrowheads="1"/>
                        </wps:cNvSpPr>
                        <wps:spPr bwMode="auto">
                          <a:xfrm>
                            <a:off x="4858385" y="1226185"/>
                            <a:ext cx="186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TBS</w:t>
                              </w:r>
                            </w:p>
                          </w:txbxContent>
                        </wps:txbx>
                        <wps:bodyPr rot="0" vert="horz" wrap="none" lIns="0" tIns="0" rIns="0" bIns="0" anchor="t" anchorCtr="0">
                          <a:spAutoFit/>
                        </wps:bodyPr>
                      </wps:wsp>
                      <wps:wsp>
                        <wps:cNvPr id="194" name="Rectangle 171"/>
                        <wps:cNvSpPr>
                          <a:spLocks noChangeArrowheads="1"/>
                        </wps:cNvSpPr>
                        <wps:spPr bwMode="auto">
                          <a:xfrm>
                            <a:off x="4768215" y="1440180"/>
                            <a:ext cx="57785" cy="58420"/>
                          </a:xfrm>
                          <a:prstGeom prst="rect">
                            <a:avLst/>
                          </a:prstGeom>
                          <a:solidFill>
                            <a:srgbClr val="0066CC"/>
                          </a:solidFill>
                          <a:ln w="10">
                            <a:solidFill>
                              <a:srgbClr val="000000"/>
                            </a:solidFill>
                            <a:prstDash val="solid"/>
                            <a:miter lim="800000"/>
                            <a:headEnd/>
                            <a:tailEnd/>
                          </a:ln>
                        </wps:spPr>
                        <wps:bodyPr rot="0" vert="horz" wrap="square" lIns="91440" tIns="45720" rIns="91440" bIns="45720" anchor="t" anchorCtr="0" upright="1">
                          <a:noAutofit/>
                        </wps:bodyPr>
                      </wps:wsp>
                      <wps:wsp>
                        <wps:cNvPr id="195" name="Rectangle 172"/>
                        <wps:cNvSpPr>
                          <a:spLocks noChangeArrowheads="1"/>
                        </wps:cNvSpPr>
                        <wps:spPr bwMode="auto">
                          <a:xfrm>
                            <a:off x="4858385" y="1407795"/>
                            <a:ext cx="1416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HR</w:t>
                              </w:r>
                            </w:p>
                          </w:txbxContent>
                        </wps:txbx>
                        <wps:bodyPr rot="0" vert="horz" wrap="none" lIns="0" tIns="0" rIns="0" bIns="0" anchor="t" anchorCtr="0">
                          <a:spAutoFit/>
                        </wps:bodyPr>
                      </wps:wsp>
                      <wps:wsp>
                        <wps:cNvPr id="196" name="Rectangle 173"/>
                        <wps:cNvSpPr>
                          <a:spLocks noChangeArrowheads="1"/>
                        </wps:cNvSpPr>
                        <wps:spPr bwMode="auto">
                          <a:xfrm>
                            <a:off x="4768215" y="1621790"/>
                            <a:ext cx="57785" cy="58420"/>
                          </a:xfrm>
                          <a:prstGeom prst="rect">
                            <a:avLst/>
                          </a:prstGeom>
                          <a:solidFill>
                            <a:srgbClr val="CCCCFF"/>
                          </a:solidFill>
                          <a:ln w="10">
                            <a:solidFill>
                              <a:srgbClr val="000000"/>
                            </a:solidFill>
                            <a:prstDash val="solid"/>
                            <a:miter lim="800000"/>
                            <a:headEnd/>
                            <a:tailEnd/>
                          </a:ln>
                        </wps:spPr>
                        <wps:bodyPr rot="0" vert="horz" wrap="square" lIns="91440" tIns="45720" rIns="91440" bIns="45720" anchor="t" anchorCtr="0" upright="1">
                          <a:noAutofit/>
                        </wps:bodyPr>
                      </wps:wsp>
                      <wps:wsp>
                        <wps:cNvPr id="197" name="Rectangle 174"/>
                        <wps:cNvSpPr>
                          <a:spLocks noChangeArrowheads="1"/>
                        </wps:cNvSpPr>
                        <wps:spPr bwMode="auto">
                          <a:xfrm>
                            <a:off x="4858385" y="1589405"/>
                            <a:ext cx="1358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CC</w:t>
                              </w:r>
                            </w:p>
                          </w:txbxContent>
                        </wps:txbx>
                        <wps:bodyPr rot="0" vert="horz" wrap="none" lIns="0" tIns="0" rIns="0" bIns="0" anchor="t" anchorCtr="0">
                          <a:spAutoFit/>
                        </wps:bodyPr>
                      </wps:wsp>
                      <wps:wsp>
                        <wps:cNvPr id="198" name="Rectangle 175"/>
                        <wps:cNvSpPr>
                          <a:spLocks noChangeArrowheads="1"/>
                        </wps:cNvSpPr>
                        <wps:spPr bwMode="auto">
                          <a:xfrm>
                            <a:off x="4768215" y="1810385"/>
                            <a:ext cx="57785" cy="58420"/>
                          </a:xfrm>
                          <a:prstGeom prst="rect">
                            <a:avLst/>
                          </a:prstGeom>
                          <a:solidFill>
                            <a:srgbClr val="000080"/>
                          </a:solidFill>
                          <a:ln w="10">
                            <a:solidFill>
                              <a:srgbClr val="000000"/>
                            </a:solidFill>
                            <a:prstDash val="solid"/>
                            <a:miter lim="800000"/>
                            <a:headEnd/>
                            <a:tailEnd/>
                          </a:ln>
                        </wps:spPr>
                        <wps:bodyPr rot="0" vert="horz" wrap="square" lIns="91440" tIns="45720" rIns="91440" bIns="45720" anchor="t" anchorCtr="0" upright="1">
                          <a:noAutofit/>
                        </wps:bodyPr>
                      </wps:wsp>
                      <wps:wsp>
                        <wps:cNvPr id="199" name="Rectangle 176"/>
                        <wps:cNvSpPr>
                          <a:spLocks noChangeArrowheads="1"/>
                        </wps:cNvSpPr>
                        <wps:spPr bwMode="auto">
                          <a:xfrm>
                            <a:off x="4858385" y="1778000"/>
                            <a:ext cx="186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WM</w:t>
                              </w:r>
                            </w:p>
                          </w:txbxContent>
                        </wps:txbx>
                        <wps:bodyPr rot="0" vert="horz" wrap="none" lIns="0" tIns="0" rIns="0" bIns="0" anchor="t" anchorCtr="0">
                          <a:spAutoFit/>
                        </wps:bodyPr>
                      </wps:wsp>
                      <wps:wsp>
                        <wps:cNvPr id="200" name="Rectangle 177"/>
                        <wps:cNvSpPr>
                          <a:spLocks noChangeArrowheads="1"/>
                        </wps:cNvSpPr>
                        <wps:spPr bwMode="auto">
                          <a:xfrm>
                            <a:off x="4768215" y="1991995"/>
                            <a:ext cx="57785" cy="58420"/>
                          </a:xfrm>
                          <a:prstGeom prst="rect">
                            <a:avLst/>
                          </a:prstGeom>
                          <a:solidFill>
                            <a:srgbClr val="FF00FF"/>
                          </a:solidFill>
                          <a:ln w="10">
                            <a:solidFill>
                              <a:srgbClr val="000000"/>
                            </a:solidFill>
                            <a:prstDash val="solid"/>
                            <a:miter lim="800000"/>
                            <a:headEnd/>
                            <a:tailEnd/>
                          </a:ln>
                        </wps:spPr>
                        <wps:bodyPr rot="0" vert="horz" wrap="square" lIns="91440" tIns="45720" rIns="91440" bIns="45720" anchor="t" anchorCtr="0" upright="1">
                          <a:noAutofit/>
                        </wps:bodyPr>
                      </wps:wsp>
                      <wps:wsp>
                        <wps:cNvPr id="201" name="Rectangle 178"/>
                        <wps:cNvSpPr>
                          <a:spLocks noChangeArrowheads="1"/>
                        </wps:cNvSpPr>
                        <wps:spPr bwMode="auto">
                          <a:xfrm>
                            <a:off x="4858385" y="1959610"/>
                            <a:ext cx="1301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TC</w:t>
                              </w:r>
                            </w:p>
                          </w:txbxContent>
                        </wps:txbx>
                        <wps:bodyPr rot="0" vert="horz" wrap="none" lIns="0" tIns="0" rIns="0" bIns="0" anchor="t" anchorCtr="0">
                          <a:spAutoFit/>
                        </wps:bodyPr>
                      </wps:wsp>
                      <wps:wsp>
                        <wps:cNvPr id="202" name="Rectangle 179"/>
                        <wps:cNvSpPr>
                          <a:spLocks noChangeArrowheads="1"/>
                        </wps:cNvSpPr>
                        <wps:spPr bwMode="auto">
                          <a:xfrm>
                            <a:off x="4768215" y="2173605"/>
                            <a:ext cx="57785" cy="58420"/>
                          </a:xfrm>
                          <a:prstGeom prst="rect">
                            <a:avLst/>
                          </a:prstGeom>
                          <a:solidFill>
                            <a:srgbClr val="FFFF00"/>
                          </a:solidFill>
                          <a:ln w="10">
                            <a:solidFill>
                              <a:srgbClr val="000000"/>
                            </a:solidFill>
                            <a:prstDash val="solid"/>
                            <a:miter lim="800000"/>
                            <a:headEnd/>
                            <a:tailEnd/>
                          </a:ln>
                        </wps:spPr>
                        <wps:bodyPr rot="0" vert="horz" wrap="square" lIns="91440" tIns="45720" rIns="91440" bIns="45720" anchor="t" anchorCtr="0" upright="1">
                          <a:noAutofit/>
                        </wps:bodyPr>
                      </wps:wsp>
                      <wps:wsp>
                        <wps:cNvPr id="203" name="Rectangle 180"/>
                        <wps:cNvSpPr>
                          <a:spLocks noChangeArrowheads="1"/>
                        </wps:cNvSpPr>
                        <wps:spPr bwMode="auto">
                          <a:xfrm>
                            <a:off x="4858385" y="2141220"/>
                            <a:ext cx="243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IEMS</w:t>
                              </w:r>
                            </w:p>
                          </w:txbxContent>
                        </wps:txbx>
                        <wps:bodyPr rot="0" vert="horz" wrap="none" lIns="0" tIns="0" rIns="0" bIns="0" anchor="t" anchorCtr="0">
                          <a:spAutoFit/>
                        </wps:bodyPr>
                      </wps:wsp>
                      <wps:wsp>
                        <wps:cNvPr id="204" name="Rectangle 181"/>
                        <wps:cNvSpPr>
                          <a:spLocks noChangeArrowheads="1"/>
                        </wps:cNvSpPr>
                        <wps:spPr bwMode="auto">
                          <a:xfrm>
                            <a:off x="4768215" y="2355215"/>
                            <a:ext cx="57785" cy="58420"/>
                          </a:xfrm>
                          <a:prstGeom prst="rect">
                            <a:avLst/>
                          </a:prstGeom>
                          <a:solidFill>
                            <a:srgbClr val="00FFFF"/>
                          </a:solidFill>
                          <a:ln w="10">
                            <a:solidFill>
                              <a:srgbClr val="000000"/>
                            </a:solidFill>
                            <a:prstDash val="solid"/>
                            <a:miter lim="800000"/>
                            <a:headEnd/>
                            <a:tailEnd/>
                          </a:ln>
                        </wps:spPr>
                        <wps:bodyPr rot="0" vert="horz" wrap="square" lIns="91440" tIns="45720" rIns="91440" bIns="45720" anchor="t" anchorCtr="0" upright="1">
                          <a:noAutofit/>
                        </wps:bodyPr>
                      </wps:wsp>
                      <wps:wsp>
                        <wps:cNvPr id="205" name="Rectangle 182"/>
                        <wps:cNvSpPr>
                          <a:spLocks noChangeArrowheads="1"/>
                        </wps:cNvSpPr>
                        <wps:spPr bwMode="auto">
                          <a:xfrm>
                            <a:off x="4858385" y="2322830"/>
                            <a:ext cx="908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IS</w:t>
                              </w:r>
                            </w:p>
                          </w:txbxContent>
                        </wps:txbx>
                        <wps:bodyPr rot="0" vert="horz" wrap="none" lIns="0" tIns="0" rIns="0" bIns="0" anchor="t" anchorCtr="0">
                          <a:spAutoFit/>
                        </wps:bodyPr>
                      </wps:wsp>
                      <wps:wsp>
                        <wps:cNvPr id="206" name="Rectangle 183"/>
                        <wps:cNvSpPr>
                          <a:spLocks noChangeArrowheads="1"/>
                        </wps:cNvSpPr>
                        <wps:spPr bwMode="auto">
                          <a:xfrm>
                            <a:off x="4768215" y="2536825"/>
                            <a:ext cx="57785" cy="58420"/>
                          </a:xfrm>
                          <a:prstGeom prst="rect">
                            <a:avLst/>
                          </a:prstGeom>
                          <a:solidFill>
                            <a:srgbClr val="800080"/>
                          </a:solidFill>
                          <a:ln w="10">
                            <a:solidFill>
                              <a:srgbClr val="000000"/>
                            </a:solidFill>
                            <a:prstDash val="solid"/>
                            <a:miter lim="800000"/>
                            <a:headEnd/>
                            <a:tailEnd/>
                          </a:ln>
                        </wps:spPr>
                        <wps:bodyPr rot="0" vert="horz" wrap="square" lIns="91440" tIns="45720" rIns="91440" bIns="45720" anchor="t" anchorCtr="0" upright="1">
                          <a:noAutofit/>
                        </wps:bodyPr>
                      </wps:wsp>
                      <wps:wsp>
                        <wps:cNvPr id="207" name="Rectangle 184"/>
                        <wps:cNvSpPr>
                          <a:spLocks noChangeArrowheads="1"/>
                        </wps:cNvSpPr>
                        <wps:spPr bwMode="auto">
                          <a:xfrm>
                            <a:off x="4858385" y="2504440"/>
                            <a:ext cx="3048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WLAN</w:t>
                              </w:r>
                            </w:p>
                          </w:txbxContent>
                        </wps:txbx>
                        <wps:bodyPr rot="0" vert="horz" wrap="none" lIns="0" tIns="0" rIns="0" bIns="0" anchor="t" anchorCtr="0">
                          <a:spAutoFit/>
                        </wps:bodyPr>
                      </wps:wsp>
                      <wps:wsp>
                        <wps:cNvPr id="208" name="Rectangle 185"/>
                        <wps:cNvSpPr>
                          <a:spLocks noChangeArrowheads="1"/>
                        </wps:cNvSpPr>
                        <wps:spPr bwMode="auto">
                          <a:xfrm>
                            <a:off x="4768215" y="2718435"/>
                            <a:ext cx="57785" cy="58420"/>
                          </a:xfrm>
                          <a:prstGeom prst="rect">
                            <a:avLst/>
                          </a:prstGeom>
                          <a:solidFill>
                            <a:srgbClr val="800000"/>
                          </a:solidFill>
                          <a:ln w="10">
                            <a:solidFill>
                              <a:srgbClr val="000000"/>
                            </a:solidFill>
                            <a:prstDash val="solid"/>
                            <a:miter lim="800000"/>
                            <a:headEnd/>
                            <a:tailEnd/>
                          </a:ln>
                        </wps:spPr>
                        <wps:bodyPr rot="0" vert="horz" wrap="square" lIns="91440" tIns="45720" rIns="91440" bIns="45720" anchor="t" anchorCtr="0" upright="1">
                          <a:noAutofit/>
                        </wps:bodyPr>
                      </wps:wsp>
                      <wps:wsp>
                        <wps:cNvPr id="209" name="Rectangle 186"/>
                        <wps:cNvSpPr>
                          <a:spLocks noChangeArrowheads="1"/>
                        </wps:cNvSpPr>
                        <wps:spPr bwMode="auto">
                          <a:xfrm>
                            <a:off x="4858385" y="2686050"/>
                            <a:ext cx="208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color w:val="000000"/>
                                  <w:sz w:val="16"/>
                                  <w:szCs w:val="16"/>
                                </w:rPr>
                                <w:t>OTH</w:t>
                              </w:r>
                            </w:p>
                          </w:txbxContent>
                        </wps:txbx>
                        <wps:bodyPr rot="0" vert="horz" wrap="none" lIns="0" tIns="0" rIns="0" bIns="0" anchor="t" anchorCtr="0">
                          <a:spAutoFit/>
                        </wps:bodyPr>
                      </wps:wsp>
                      <wps:wsp>
                        <wps:cNvPr id="210" name="Rectangle 187"/>
                        <wps:cNvSpPr>
                          <a:spLocks noChangeArrowheads="1"/>
                        </wps:cNvSpPr>
                        <wps:spPr bwMode="auto">
                          <a:xfrm>
                            <a:off x="32385" y="32385"/>
                            <a:ext cx="5189220" cy="2945765"/>
                          </a:xfrm>
                          <a:prstGeom prst="rect">
                            <a:avLst/>
                          </a:prstGeom>
                          <a:noFill/>
                          <a:ln w="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11" o:spid="_x0000_s1139" editas="canvas" style="width:414.2pt;height:237.05pt;mso-position-horizontal-relative:char;mso-position-vertical-relative:line" coordsize="52603,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">
                <v:shape id="_x0000_s1140" type="#_x0000_t75" style="position:absolute;width:52603;height:30105;visibility:visible;mso-wrap-style:square">
                  <v:fill o:detectmouseclick="t"/>
                  <v:path o:connecttype="none"/>
                </v:shape>
                <v:rect id="Rectangle 120" o:spid="_x0000_s1141" style="position:absolute;left:323;top:323;width:51893;height:29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xMIA&#10;AADcAAAADwAAAGRycy9kb3ducmV2LnhtbERPTWvCQBC9C/6HZYTedKMttkY3QYRCi16MpV6H7JjE&#10;ZGfT7Fbjv+8WBG/zeJ+zSnvTiAt1rrKsYDqJQBDnVldcKPg6vI/fQDiPrLGxTApu5CBNhoMVxtpe&#10;eU+XzBcihLCLUUHpfRtL6fKSDLqJbYkDd7KdQR9gV0jd4TWEm0bOomguDVYcGkpsaVNSXme/RkG2&#10;2R0XUe3p+9zIuj7Mt/z586rU06hfL0F46v1DfHd/6DD/5Rn+nwkX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EvEwgAAANwAAAAPAAAAAAAAAAAAAAAAAJgCAABkcnMvZG93&#10;bnJldi54bWxQSwUGAAAAAAQABAD1AAAAhwMAAAAA&#10;" strokeweight="28e-5mm"/>
                <v:shape id="Freeform 121" o:spid="_x0000_s1142" style="position:absolute;left:22352;top:11156;width:323;height:5195;visibility:visible;mso-wrap-style:square;v-text-anchor:top" coordsize="5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3msIA&#10;AADcAAAADwAAAGRycy9kb3ducmV2LnhtbERPTWsCMRC9C/0PYQq9aVZRW1ejqK0g9lRb78Nm3F3c&#10;TJYkXVd/vREEb/N4nzNbtKYSDTlfWlbQ7yUgiDOrS84V/P1uuh8gfEDWWFkmBRfysJi/dGaYanvm&#10;H2r2IRcxhH2KCooQ6lRKnxVk0PdsTRy5o3UGQ4Qul9rhOYabSg6SZCwNlhwbCqxpXVB22v8bBbr5&#10;Hu3G70d3yL7a63Uz2a76n1apt9d2OQURqA1P8cO91XH+cAj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beawgAAANwAAAAPAAAAAAAAAAAAAAAAAJgCAABkcnMvZG93&#10;bnJldi54bWxQSwUGAAAAAAQABAD1AAAAhwMAAAAA&#10;" path="m,l,,51,r,l,818,,xe" fillcolor="#99f" strokeweight="28e-5mm">
                  <v:path arrowok="t" o:connecttype="custom" o:connectlocs="0,0;0,0;32385,0;32385,0;0,519430;0,0" o:connectangles="0,0,0,0,0,0"/>
                </v:shape>
                <v:shape id="Freeform 122" o:spid="_x0000_s1143" style="position:absolute;left:22352;top:11156;width:4857;height:5195;visibility:visible;mso-wrap-style:square;v-text-anchor:top" coordsize="76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dKcIA&#10;AADcAAAADwAAAGRycy9kb3ducmV2LnhtbERPS2sCMRC+F/wPYYTeatZSZdkapQjFHusTehs2081q&#10;Mlk3cV399U2h0Nt8fM+ZLXpnRUdtqD0rGI8yEMSl1zVXCnbb96ccRIjIGq1nUnCjAIv54GGGhfZX&#10;XlO3iZVIIRwKVGBibAopQ2nIYRj5hjhx3751GBNsK6lbvKZwZ+Vzlk2lw5pTg8GGlobK0+biFNxX&#10;xzz/zEw87ten81cn7WF5t0o9Dvu3VxCR+vgv/nN/6DT/ZQK/z6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J0pwgAAANwAAAAPAAAAAAAAAAAAAAAAAJgCAABkcnMvZG93&#10;bnJldi54bWxQSwUGAAAAAAQABAD1AAAAhwMAAAAA&#10;" path="m51,r61,l163,r51,l214,r61,l326,r61,l438,11r51,l551,11r51,l602,11r51,10l704,21r61,l,818,51,xe" fillcolor="#936" strokeweight="28e-5mm">
                  <v:path arrowok="t" o:connecttype="custom" o:connectlocs="32385,0;71120,0;103505,0;135890,0;135890,0;174625,0;207010,0;245745,0;278130,6985;310515,6985;349885,6985;382270,6985;382270,6985;414655,13335;447040,13335;485775,13335;0,519430;32385,0" o:connectangles="0,0,0,0,0,0,0,0,0,0,0,0,0,0,0,0,0,0"/>
                </v:shape>
                <v:shape id="Freeform 123" o:spid="_x0000_s1144" style="position:absolute;left:17494;top:11156;width:4858;height:5195;visibility:visible;mso-wrap-style:square;v-text-anchor:top" coordsize="76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iab8A&#10;AADcAAAADwAAAGRycy9kb3ducmV2LnhtbERPTYvCMBC9C/6HMMLeNLVbRKtRpCDI3qyC16EZ22Iz&#10;qU3U+u83guBtHu9zVpveNOJBnastK5hOIhDEhdU1lwpOx914DsJ5ZI2NZVLwIgeb9XCwwlTbJx/o&#10;kftShBB2KSqovG9TKV1RkUE3sS1x4C62M+gD7EqpO3yGcNPIOIpm0mDNoaHClrKKimt+Nwp+z3Fy&#10;skf9ihf5PPnTcSZvlCn1M+q3SxCeev8Vf9x7HeYnM3g/Ey6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UGJpvwAAANwAAAAPAAAAAAAAAAAAAAAAAJgCAABkcnMvZG93bnJl&#10;di54bWxQSwUGAAAAAAQABAD1AAAAhAMAAAAA&#10;" path="m,21r51,l102,21,163,11r51,l265,11r61,l377,r,l428,r61,l540,r61,l652,r51,l765,r,818l,21xe" fillcolor="maroon" strokeweight="28e-5mm">
                  <v:path arrowok="t" o:connecttype="custom" o:connectlocs="0,13335;32385,13335;64770,13335;103505,6985;135890,6985;168275,6985;207010,6985;239395,0;239395,0;271780,0;310515,0;342900,0;381635,0;414020,0;446405,0;485775,0;485775,519430;0,13335" o:connectangles="0,0,0,0,0,0,0,0,0,0,0,0,0,0,0,0,0,0"/>
                </v:shape>
                <v:shape id="Freeform 124" o:spid="_x0000_s1145" style="position:absolute;left:18395;top:7137;width:1493;height:4089;visibility:visible;mso-wrap-style:square;v-text-anchor:top" coordsize="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PUcMA&#10;AADcAAAADwAAAGRycy9kb3ducmV2LnhtbERPTWvCQBC9F/wPywi9NRulNZK6ihZavEnSgvQ2zU6T&#10;YHY2yW5N+u9dQfA2j/c5q81oGnGm3tWWFcyiGARxYXXNpYKvz/enJQjnkTU2lknBPznYrCcPK0y1&#10;HTijc+5LEULYpaig8r5NpXRFRQZdZFviwP3a3qAPsC+l7nEI4aaR8zheSIM1h4YKW3qrqDjlf0bB&#10;Dg+LIaHj98su7tw+w05+/HRKPU7H7SsIT6O/i2/uvQ7znxO4PhMu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QPUcMAAADcAAAADwAAAAAAAAAAAAAAAACYAgAAZHJzL2Rv&#10;d25yZXYueG1sUEsFBgAAAAAEAAQA9QAAAIgDAAAAAA==&#10;" path="m,l19,r4,63e" filled="f" strokeweight="0">
                  <v:path arrowok="t" o:connecttype="custom" o:connectlocs="0,0;123273,0;149225,408940" o:connectangles="0,0,0"/>
                </v:shape>
                <v:shape id="Freeform 125" o:spid="_x0000_s1146" style="position:absolute;left:22352;top:11290;width:6216;height:5061;visibility:visible;mso-wrap-style:square;v-text-anchor:top" coordsize="97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ia8MA&#10;AADcAAAADwAAAGRycy9kb3ducmV2LnhtbESPQWvCQBCF7wX/wzKCF9GNoRSJriKKIL01bT0P2XET&#10;zM6G7Krx3zuHQm8zvDfvfbPeDr5Vd+pjE9jAYp6BIq6CbdgZ+Pk+zpagYkK22AYmA0+KsN2M3tZY&#10;2PDgL7qXySkJ4ViggTqlrtA6VjV5jPPQEYt2Cb3HJGvvtO3xIeG+1XmWfWiPDUtDjR3ta6qu5c0b&#10;mBJ/TunXLU8pvx3Ol7xx5flpzGQ87FagEg3p3/x3fbKC/y608oxMo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ia8MAAADcAAAADwAAAAAAAAAAAAAAAACYAgAAZHJzL2Rv&#10;d25yZXYueG1sUEsFBgAAAAAEAAQA9QAAAIgDAAAAAA==&#10;" path="m765,r51,l816,r51,10l918,10r,l979,20,,797,765,xe" fillcolor="#ffc" strokeweight="28e-5mm">
                  <v:path arrowok="t" o:connecttype="custom" o:connectlocs="485775,0;518160,0;518160,0;550545,6350;582930,6350;582930,6350;621665,12700;0,506095;485775,0" o:connectangles="0,0,0,0,0,0,0,0,0"/>
                </v:shape>
                <v:shape id="Freeform 126" o:spid="_x0000_s1147" style="position:absolute;left:22352;top:11417;width:10623;height:4934;visibility:visible;mso-wrap-style:square;v-text-anchor:top" coordsize="167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x/8IA&#10;AADcAAAADwAAAGRycy9kb3ducmV2LnhtbERPTWvDMAy9F/YfjAa7NU7HGE1Wt3SFQWCHkjRsVxFr&#10;cWgsh9hLs39fDwq96fE+tdnNthcTjb5zrGCVpCCIG6c7bhXUp4/lGoQPyBp7x6Tgjzzstg+LDeba&#10;XbikqQqtiCHsc1RgQhhyKX1jyKJP3EAcuR83WgwRjq3UI15iuO3lc5q+SosdxwaDAx0MNefq1yr4&#10;nk32eZzOZXGohq+KqXmvca3U0+O8fwMRaA538c1d6Dj/JYP/Z+IF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H/wgAAANwAAAAPAAAAAAAAAAAAAAAAAJgCAABkcnMvZG93&#10;bnJldi54bWxQSwUGAAAAAAQABAD1AAAAhwMAAAAA&#10;" path="m979,r51,l1081,11r51,l1183,21r51,l1285,31r51,l1336,31r51,10l1428,51r51,l1530,62r51,10l1622,72r51,10l,777,979,xe" fillcolor="#cff" strokeweight="28e-5mm">
                  <v:path arrowok="t" o:connecttype="custom" o:connectlocs="621665,0;654050,0;686435,6985;718820,6985;751205,13335;783590,13335;815975,19685;848360,19685;848360,19685;880745,26035;906780,32385;939165,32385;971550,39370;1003935,45720;1029970,45720;1062355,52070;0,493395;621665,0" o:connectangles="0,0,0,0,0,0,0,0,0,0,0,0,0,0,0,0,0,0"/>
                </v:shape>
                <v:shape id="Freeform 127" o:spid="_x0000_s1148" style="position:absolute;left:30835;top:9080;width:1880;height:2534;visibility:visible;mso-wrap-style:square;v-text-anchor:top" coordsize="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HccA&#10;AADcAAAADwAAAGRycy9kb3ducmV2LnhtbESPQWvCQBCF74X+h2WEXopuKlQkdRUpFEppQaOivQ3Z&#10;MQlmZ0N21eivdw6Ctxnem/e+mcw6V6sTtaHybOBtkIAizr2tuDCwXn31x6BCRLZYeyYDFwowmz4/&#10;TTC1/sxLOmWxUBLCIUUDZYxNqnXIS3IYBr4hFm3vW4dR1rbQtsWzhLtaD5NkpB1WLA0lNvRZUn7I&#10;js5AEl5/94vt7mdz/Buvh/+Hlcv01ZiXXjf/ABWpiw/z/frbCv674MszMoG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c/R3HAAAA3AAAAA8AAAAAAAAAAAAAAAAAmAIAAGRy&#10;cy9kb3ducmV2LnhtbFBLBQYAAAAABAAEAPUAAACMAwAAAAA=&#10;" path="m29,l10,,,39e" filled="f" strokeweight="0">
                  <v:path arrowok="t" o:connecttype="custom" o:connectlocs="187960,0;64814,0;0,253365" o:connectangles="0,0,0"/>
                </v:shape>
                <v:shape id="Freeform 128" o:spid="_x0000_s1149" style="position:absolute;left:11658;top:11290;width:10694;height:5061;visibility:visible;mso-wrap-style:square;v-text-anchor:top" coordsize="168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wycEA&#10;AADcAAAADwAAAGRycy9kb3ducmV2LnhtbERPS4vCMBC+C/6HMAveNHXBx1ajlBXFq3Xd89iMbdlm&#10;Epuo9d9vFoS9zcf3nOW6M424U+trywrGowQEcWF1zaWCr+N2OAfhA7LGxjIpeJKH9arfW2Kq7YMP&#10;dM9DKWII+xQVVCG4VEpfVGTQj6wjjtzFtgZDhG0pdYuPGG4a+Z4kU2mw5thQoaPPioqf/GYUbPB0&#10;zT8u3+ewK5rD7pi5Ops5pQZvXbYAEagL/+KXe6/j/MkY/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1cMnBAAAA3AAAAA8AAAAAAAAAAAAAAAAAmAIAAGRycy9kb3du&#10;cmV2LnhtbFBLBQYAAAAABAAEAPUAAACGAwAAAAA=&#10;" path="m,102l51,92r51,l143,82,194,71r51,l296,61,347,51r51,l449,41r51,l551,31r51,l653,20r51,l755,10r51,l868,r51,l1684,797,,102xe" fillcolor="purple" strokeweight="28e-5mm">
                  <v:path arrowok="t" o:connecttype="custom" o:connectlocs="0,64770;32385,58420;64770,58420;90805,52070;123190,45085;155575,45085;187960,38735;220345,32385;252730,32385;285115,26035;317500,26035;349885,19685;382270,19685;414655,12700;447040,12700;479425,6350;511810,6350;551180,0;583565,0;1069340,506095;0,64770" o:connectangles="0,0,0,0,0,0,0,0,0,0,0,0,0,0,0,0,0,0,0,0,0"/>
                </v:shape>
                <v:shape id="Freeform 129" o:spid="_x0000_s1150" style="position:absolute;left:12566;top:8693;width:1943;height:2857;visibility:visible;mso-wrap-style:square;v-text-anchor:top" coordsize="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btMIA&#10;AADcAAAADwAAAGRycy9kb3ducmV2LnhtbERP22rCQBB9F/yHZQq+FN1UaGlTV5GiEBG1jf2AITtN&#10;gtnZkB01/Xu3UPBtDuc6s0XvGnWhLtSeDTxNElDEhbc1lwa+j+vxK6ggyBYbz2TglwIs5sPBDFPr&#10;r/xFl1xKFUM4pGigEmlTrUNRkcMw8S1x5H5851Ai7EptO7zGcNfoaZK8aIc1x4YKW/qoqDjlZ2fg&#10;tN6KX33mPrxl+jHsst1hsxdjRg/98h2UUC938b87s3H+8xT+nokX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Ru0wgAAANwAAAAPAAAAAAAAAAAAAAAAAJgCAABkcnMvZG93&#10;bnJldi54bWxQSwUGAAAAAAQABAD1AAAAhwMAAAAA&#10;" path="m,l19,,30,44e" filled="f" strokeweight="0">
                  <v:path arrowok="t" o:connecttype="custom" o:connectlocs="0,0;123063,0;194310,285750" o:connectangles="0,0,0"/>
                </v:shape>
                <v:shape id="Freeform 130" o:spid="_x0000_s1151" style="position:absolute;left:9588;top:10248;width:2140;height:1690;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XsQA&#10;AADcAAAADwAAAGRycy9kb3ducmV2LnhtbERP22rCQBB9F/yHZQp9qxu1SkldxUtTRehDYz9gyE6z&#10;qdnZkF01+ftuoeDbHM51FqvO1uJKra8cKxiPEhDEhdMVlwq+TtnTCwgfkDXWjklBTx5Wy+Fggal2&#10;N/6kax5KEUPYp6jAhNCkUvrCkEU/cg1x5L5dazFE2JZSt3iL4baWkySZS4sVxwaDDW0NFef8YhVk&#10;73WxP84+Lpt+97bP+5/s2ZzGSj0+dOtXEIG6cBf/uw86zp9N4e+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KV7EAAAA3AAAAA8AAAAAAAAAAAAAAAAAmAIAAGRycy9k&#10;b3ducmV2LnhtbFBLBQYAAAAABAAEAPUAAACJAwAAAAA=&#10;" path="m,l19,,33,26e" filled="f" strokeweight="0">
                  <v:path arrowok="t" o:connecttype="custom" o:connectlocs="0,0;123209,0;213995,168910" o:connectangles="0,0,0"/>
                </v:shape>
                <v:shape id="Freeform 131" o:spid="_x0000_s1152" style="position:absolute;left:22352;top:11938;width:11531;height:4413;visibility:visible;mso-wrap-style:square;v-text-anchor:top" coordsize="181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sIA&#10;AADcAAAADwAAAGRycy9kb3ducmV2LnhtbERPTWsCMRC9F/ofwhS81azWiqxGKYXCntRqKR7Hzbgb&#10;3EzWJOr6702h4G0e73Nmi8424kI+GMcKBv0MBHHptOFKwc/263UCIkRkjY1jUnCjAIv589MMc+2u&#10;/E2XTaxECuGQo4I6xjaXMpQ1WQx91xIn7uC8xZigr6T2eE3htpHDLBtLi4ZTQ40tfdZUHjdnq0Dv&#10;Bwfz5quT3C1/VzxxxXpsCqV6L93HFESkLj7E/+5Cp/nvI/h7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T76wgAAANwAAAAPAAAAAAAAAAAAAAAAAJgCAABkcnMvZG93&#10;bnJldi54bWxQSwUGAAAAAAQABAD1AAAAhwMAAAAA&#10;" path="m1673,r51,10l1765,20r51,l,695,1673,xe" fillcolor="#606" strokeweight="28e-5mm">
                  <v:path arrowok="t" o:connecttype="custom" o:connectlocs="1062355,0;1094740,6350;1120775,12700;1153160,12700;0,441325;1062355,0" o:connectangles="0,0,0,0,0,0"/>
                </v:shape>
                <v:shape id="Freeform 132" o:spid="_x0000_s1153" style="position:absolute;left:33299;top:10642;width:2134;height:1359;visibility:visible;mso-wrap-style:square;v-text-anchor:top" coordsize="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mMMA&#10;AADcAAAADwAAAGRycy9kb3ducmV2LnhtbERP32vCMBB+H+x/CDfwZWjqQBnVKG5FcHuaTvD12pxN&#10;sLmUJqvdf78Iwt7u4/t5y/XgGtFTF6xnBdNJBoK48tpyreD4vR2/gggRWWPjmRT8UoD16vFhibn2&#10;V95Tf4i1SCEcclRgYmxzKUNlyGGY+JY4cWffOYwJdrXUHV5TuGvkS5bNpUPLqcFgS++GqsvhxynA&#10;Zzsd5uVp+1na/vxRfBVvpSmUGj0NmwWISEP8F9/dO53mz2Zwe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mMMAAADcAAAADwAAAAAAAAAAAAAAAACYAgAAZHJzL2Rv&#10;d25yZXYueG1sUEsFBgAAAAAEAAQA9QAAAIgDAAAAAA==&#10;" path="m33,l14,,,21e" filled="f" strokeweight="0">
                  <v:path arrowok="t" o:connecttype="custom" o:connectlocs="213360,0;90516,0;0,135890" o:connectangles="0,0,0"/>
                </v:shape>
                <v:shape id="Freeform 133" o:spid="_x0000_s1154" style="position:absolute;left:22352;top:12065;width:15805;height:4286;visibility:visible;mso-wrap-style:square;v-text-anchor:top" coordsize="248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j8QA&#10;AADcAAAADwAAAGRycy9kb3ducmV2LnhtbERPS2sCMRC+F/ofwhS81ayFLro1ipVWCr6qtQdvw2bc&#10;XbqZLEmq6783guBtPr7nDMetqcWRnK8sK+h1ExDEudUVFwp2P5/PfRA+IGusLZOCM3kYjx4fhphp&#10;e+INHbehEDGEfYYKyhCaTEqfl2TQd21DHLmDdQZDhK6Q2uEphptaviRJKg1WHBtKbGhaUv63/TcK&#10;Vnq9kOls6dz773zzvZsu9/gxUKrz1E7eQARqw118c3/pOP81hesz8QI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sI/EAAAA3AAAAA8AAAAAAAAAAAAAAAAAmAIAAGRycy9k&#10;b3ducmV2LnhtbFBLBQYAAAAABAAEAPUAAACJAwAAAAA=&#10;" path="m1816,r40,11l1897,21r51,10l1989,41r41,11l2071,52r40,10l2152,72r41,10l2193,82r41,10l2275,103r30,10l2346,123r41,10l2418,154r40,10l2489,174,,675,1816,xe" fillcolor="#ff8080" strokeweight="28e-5mm">
                  <v:path arrowok="t" o:connecttype="custom" o:connectlocs="1153160,0;1178560,6985;1204595,13335;1236980,19685;1263015,26035;1289050,33020;1315085,33020;1340485,39370;1366520,45720;1392555,52070;1392555,52070;1418590,58420;1444625,65405;1463675,71755;1489710,78105;1515745,84455;1535430,97790;1560830,104140;1580515,110490;0,428625;1153160,0" o:connectangles="0,0,0,0,0,0,0,0,0,0,0,0,0,0,0,0,0,0,0,0,0"/>
                </v:shape>
                <v:shape id="Freeform 134" o:spid="_x0000_s1155" style="position:absolute;left:36017;top:12198;width:2337;height:324;visibility:visible;mso-wrap-style:square;v-text-anchor:top" coordsize="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tLcMA&#10;AADcAAAADwAAAGRycy9kb3ducmV2LnhtbERPTWvCQBC9C/0PyxR60922pJXUNZRSqV4UU0G8Ddkx&#10;CcnOhuxW4793C4K3ebzPmWWDbcWJel871vA8USCIC2dqLjXsfhfjKQgfkA22jknDhTxk84fRDFPj&#10;zrylUx5KEUPYp6ihCqFLpfRFRRb9xHXEkTu63mKIsC+l6fEcw20rX5R6kxZrjg0VdvRVUdHkf1ZD&#10;vvaLzfHnu0n2dq2S1eWgXnGl9dPj8PkBItAQ7uKbe2ni/OQd/p+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YtLcMAAADcAAAADwAAAAAAAAAAAAAAAACYAgAAZHJzL2Rv&#10;d25yZXYueG1sUEsFBgAAAAAEAAQA9QAAAIgDAAAAAA==&#10;" path="m36,l17,,,5e" filled="f" strokeweight="0">
                  <v:path arrowok="t" o:connecttype="custom" o:connectlocs="233680,0;110349,0;0,32385" o:connectangles="0,0,0"/>
                </v:shape>
                <v:shape id="Freeform 135" o:spid="_x0000_s1156" style="position:absolute;left:5892;top:11938;width:16460;height:4413;visibility:visible;mso-wrap-style:square;v-text-anchor:top" coordsize="259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dDMUA&#10;AADcAAAADwAAAGRycy9kb3ducmV2LnhtbESPQU/CQBCF7yb8h82QeJOtRIhWFkIwGnoCUQ/cJt2x&#10;rezONt2Vln/PHEy8zeS9ee+bxWrwTp2pi01gA/eTDBRxGWzDlYHPj9e7R1AxIVt0gcnAhSKslqOb&#10;BeY29PxO50OqlIRwzNFAnVKbax3LmjzGSWiJRfsOnccka1dp22Ev4d7paZbNtceGpaHGljY1lafD&#10;rzewP+5+nqq3+MUPBTt31EXWvxTG3I6H9TOoREP6N/9db63gz4R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t0MxQAAANwAAAAPAAAAAAAAAAAAAAAAAJgCAABkcnMv&#10;ZG93bnJldi54bWxQSwUGAAAAAAQABAD1AAAAigMAAAAA&#10;" path="m,225l31,215,62,204,92,194r41,-10l164,174r40,-21l235,143r41,-10l317,123r40,-11l388,102,429,92r,l470,82,510,72r41,l602,61,643,51,684,41,735,31,776,20r41,l868,10,908,,2592,695,,225xe" fillcolor="yellow" strokeweight="28e-5mm">
                  <v:path arrowok="t" o:connecttype="custom" o:connectlocs="0,142875;19685,136525;39370,129540;58420,123190;84455,116840;104140,110490;129540,97155;149225,90805;175260,84455;201295,78105;226695,71120;246380,64770;272415,58420;272415,58420;298450,52070;323850,45720;349885,45720;382270,38735;408305,32385;434340,26035;466725,19685;492760,12700;518795,12700;551180,6350;576580,0;1645920,441325;0,142875" o:connectangles="0,0,0,0,0,0,0,0,0,0,0,0,0,0,0,0,0,0,0,0,0,0,0,0,0,0,0"/>
                </v:shape>
                <v:shape id="Freeform 136" o:spid="_x0000_s1157" style="position:absolute;left:4019;top:13366;width:18333;height:2985;visibility:visible;mso-wrap-style:square;v-text-anchor:top" coordsize="288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9cIA&#10;AADcAAAADwAAAGRycy9kb3ducmV2LnhtbERPTWsCMRC9C/0PYQreNKtg0dUoRSnWk6ileBw34+7W&#10;ZLLdpOv23xtB8DaP9zmzRWuNaKj2pWMFg34CgjhzuuRcwdfhozcG4QOyRuOYFPyTh8X8pTPDVLsr&#10;76jZh1zEEPYpKihCqFIpfVaQRd93FXHkzq62GCKsc6lrvMZwa+QwSd6kxZJjQ4EVLQvKLvs/q2CN&#10;Bi+773Kz+V2ffrZjszo2g5VS3df2fQoiUBue4of7U8f5own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v1wgAAANwAAAAPAAAAAAAAAAAAAAAAAJgCAABkcnMvZG93&#10;bnJldi54bWxQSwUGAAAAAAQABAD1AAAAhwMAAAAA&#10;" path="m,143l20,122,40,112,71,102,91,82,122,71,142,61r,l173,51,204,41,234,20,265,10,295,,2887,470,,143xe" fillcolor="fuchsia" strokeweight="28e-5mm">
                  <v:path arrowok="t" o:connecttype="custom" o:connectlocs="0,90805;12700,77470;25400,71120;45085,64770;57785,52070;77470,45085;90170,38735;90170,38735;109855,32385;129540,26035;148590,12700;168275,6350;187325,0;1833245,298450;0,90805" o:connectangles="0,0,0,0,0,0,0,0,0,0,0,0,0,0,0"/>
                </v:shape>
                <v:shape id="Freeform 137" o:spid="_x0000_s1158" style="position:absolute;left:41522;top:16351;width:908;height:7137;visibility:visible;mso-wrap-style:square;v-text-anchor:top" coordsize="14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PBcUA&#10;AADcAAAADwAAAGRycy9kb3ducmV2LnhtbESPQUvDQBCF74L/YRmhN7uxYJTYbRGhoJRWkha8Dtlp&#10;Npidjdk1Tf995yB4m+G9ee+b5XrynRppiG1gAw/zDBRxHWzLjYHjYXP/DComZItdYDJwoQjr1e3N&#10;EgsbzlzSWKVGSQjHAg24lPpC61g78hjnoScW7RQGj0nWodF2wLOE+04vsizXHluWBoc9vTmqv6tf&#10;b6B+rI6n0h/KLz3+POW7T7fffkzGzO6m1xdQiab0b/67freCnwu+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k8FxQAAANwAAAAPAAAAAAAAAAAAAAAAAJgCAABkcnMv&#10;ZG93bnJldi54bWxQSwUGAAAAAAQABAD1AAAAigMAAAAA&#10;" path="m143,r,20l143,31,133,41r,20l133,71,123,92r-10,10l113,112r-11,21l102,133,92,143,82,163,72,174,62,184,51,204,31,214,21,225,,245r,879l21,1103r10,-10l51,1083r11,-21l72,1052r10,-10l92,1022r10,-11l102,1011r11,-20l113,981r10,-10l133,950r,-10l133,919r10,-10l143,899r,-20l143,xe" fillcolor="#036" strokeweight="28e-5mm">
                  <v:path arrowok="t" o:connecttype="custom" o:connectlocs="90805,0;90805,12700;90805,19685;84455,26035;84455,38735;84455,45085;78105,58420;71755,64770;71755,71120;64770,84455;64770,84455;58420,90805;52070,103505;45720,110490;39370,116840;32385,129540;19685,135890;13335,142875;0,155575;0,713740;13335,700405;19685,694055;32385,687705;39370,674370;45720,668020;52070,661670;58420,648970;64770,641985;64770,641985;71755,629285;71755,622935;78105,616585;84455,603250;84455,596900;84455,583565;90805,577215;90805,570865;90805,558165;90805,0" o:connectangles="0,0,0,0,0,0,0,0,0,0,0,0,0,0,0,0,0,0,0,0,0,0,0,0,0,0,0,0,0,0,0,0,0,0,0,0,0,0,0"/>
                </v:shape>
                <v:shape id="Freeform 138" o:spid="_x0000_s1159" style="position:absolute;left:22352;top:13169;width:20078;height:4738;visibility:visible;mso-wrap-style:square;v-text-anchor:top" coordsize="316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zrMIA&#10;AADcAAAADwAAAGRycy9kb3ducmV2LnhtbERP24rCMBB9F/Yfwgj7pqldLEttFJEVFlbEG+zr0Ewv&#10;2ExKE7X+vREE3+ZwrpMtetOIK3WutqxgMo5AEOdW11wqOB3Xo28QziNrbCyTgjs5WMw/Bhmm2t54&#10;T9eDL0UIYZeigsr7NpXS5RUZdGPbEgeusJ1BH2BXSt3hLYSbRsZRlEiDNYeGCltaVZSfDxejYHs/&#10;tau4SL6Ofz+bZqfj6e5fT5X6HPbLGQhPvX+LX+5fHeYnE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LOswgAAANwAAAAPAAAAAAAAAAAAAAAAAJgCAABkcnMvZG93&#10;bnJldi54bWxQSwUGAAAAAAQABAD1AAAAhwMAAAAA&#10;" path="m2489,r31,10l2560,21r31,10l2622,41r30,10l2683,72r20,10l2734,92r30,10l2785,113r30,20l2836,143r30,10l2887,174r,l2907,184r21,10l2948,205r20,20l2989,235r20,10l3019,266r21,10l3050,286r20,21l3081,317r10,20l3101,348r10,10l3121,378r11,10l3132,399r10,20l3152,429r,21l3152,460r10,10l3162,491r,10l3162,521r,11l3152,542r,l3152,562r,10l3142,593r-10,10l3132,613r-11,21l3111,644r-10,20l3091,675r-10,10l3070,705r-20,10l3040,726r-21,20l,501,2489,xe" fillcolor="#06c" strokeweight="28e-5mm">
                  <v:path arrowok="t" o:connecttype="custom" o:connectlocs="1580515,0;1600200,6350;1625600,13335;1645285,19685;1664970,26035;1684020,32385;1703705,45720;1716405,52070;1736090,58420;1755140,64770;1768475,71755;1787525,84455;1800860,90805;1819910,97155;1833245,110490;1833245,110490;1845945,116840;1859280,123190;1871980,130175;1884680,142875;1898015,149225;1910715,155575;1917065,168910;1930400,175260;1936750,181610;1949450,194945;1956435,201295;1962785,213995;1969135,220980;1975485,227330;1981835,240030;1988820,246380;1988820,253365;1995170,266065;2001520,272415;2001520,285750;2001520,292100;2007870,298450;2007870,311785;2007870,318135;2007870,330835;2007870,337820;2001520,344170;2001520,344170;2001520,356870;2001520,363220;1995170,376555;1988820,382905;1988820,389255;1981835,402590;1975485,408940;1969135,421640;1962785,428625;1956435,434975;1949450,447675;1936750,454025;1930400,461010;1917065,473710;0,318135;1580515,0" o:connectangles="0,0,0,0,0,0,0,0,0,0,0,0,0,0,0,0,0,0,0,0,0,0,0,0,0,0,0,0,0,0,0,0,0,0,0,0,0,0,0,0,0,0,0,0,0,0,0,0,0,0,0,0,0,0,0,0,0,0,0,0"/>
                </v:shape>
                <v:shape id="Freeform 139" o:spid="_x0000_s1160" style="position:absolute;left:40944;top:17907;width:578;height:5969;visibility:visible;mso-wrap-style:square;v-text-anchor:top" coordsize="9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KjsMA&#10;AADcAAAADwAAAGRycy9kb3ducmV2LnhtbERPS4vCMBC+L/gfwgheRFNFfFSj+EBw2cPi4+BxaMa2&#10;2ExqE23995uFhb3Nx/ecxaoxhXhR5XLLCgb9CARxYnXOqYLLed+bgnAeWWNhmRS8ycFq2fpYYKxt&#10;zUd6nXwqQgi7GBVk3pexlC7JyKDr25I4cDdbGfQBVqnUFdYh3BRyGEVjaTDn0JBhSduMkvvpaRTw&#10;tPv5Ve999/FtNhOcbW20G12V6rSb9RyEp8b/i//cBx3mj4f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KjsMAAADcAAAADwAAAAAAAAAAAAAAAACYAgAAZHJzL2Rv&#10;d25yZXYueG1sUEsFBgAAAAAEAAQA9QAAAIgDAAAAAA==&#10;" path="m91,l81,10,61,21,40,41r,l20,51,,61,,940,20,930,40,920r,l61,899,81,889,91,879,91,xe" fillcolor="#666680" strokeweight="28e-5mm">
                  <v:path arrowok="t" o:connecttype="custom" o:connectlocs="57785,0;51435,6350;38735,13335;25400,26035;25400,26035;12700,32385;0,38735;0,596900;12700,590550;25400,584200;25400,584200;38735,570865;51435,564515;57785,558165;57785,0" o:connectangles="0,0,0,0,0,0,0,0,0,0,0,0,0,0,0"/>
                </v:shape>
                <v:shape id="Freeform 140" o:spid="_x0000_s1161" style="position:absolute;left:22352;top:16351;width:19170;height:1943;visibility:visible;mso-wrap-style:square;v-text-anchor:top" coordsize="301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r2MQA&#10;AADcAAAADwAAAGRycy9kb3ducmV2LnhtbERPTWsCMRC9C/0PYQRvmrUVsatRxFa06kXbQ4/DZtzd&#10;upmETXTXf28Khd7m8T5ntmhNJW5U+9KyguEgAUGcWV1yruDrc92fgPABWWNlmRTcycNi/tSZYapt&#10;w0e6nUIuYgj7FBUUIbhUSp8VZNAPrCOO3NnWBkOEdS51jU0MN5V8TpKxNFhybCjQ0aqg7HK6GgX7&#10;ydpt3l7fD7vd4dLgz8jeP9y3Ur1uu5yCCNSGf/Gfe6vj/PEL/D4TL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7K9jEAAAA3AAAAA8AAAAAAAAAAAAAAAAAmAIAAGRycy9k&#10;b3ducmV2LnhtbFBLBQYAAAAABAAEAPUAAACJAwAAAAA=&#10;" path="m3019,245r-10,10l2989,266r-21,20l2968,286r-20,10l2928,306,,,3019,245xe" fillcolor="#ccf" strokeweight="28e-5mm">
                  <v:path arrowok="t" o:connecttype="custom" o:connectlocs="1917065,155575;1910715,161925;1898015,168910;1884680,181610;1884680,181610;1871980,187960;1859280,194310;0,0;1917065,155575" o:connectangles="0,0,0,0,0,0,0,0,0"/>
                </v:shape>
                <v:shape id="Freeform 141" o:spid="_x0000_s1162" style="position:absolute;left:2266;top:16351;width:38678;height:10833;visibility:visible;mso-wrap-style:square;v-text-anchor:top" coordsize="6091,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Rlr8A&#10;AADcAAAADwAAAGRycy9kb3ducmV2LnhtbERPzYrCMBC+L/gOYQRva6pIka5RRBGWetq6DzA0Y1tt&#10;JqUZtfv2RljwNh/f76w2g2vVnfrQeDYwmyagiEtvG64M/J4On0tQQZAttp7JwB8F2KxHHyvMrH/w&#10;D90LqVQM4ZChgVqky7QOZU0Ow9R3xJE7+96hRNhX2vb4iOGu1fMkSbXDhmNDjR3taiqvxc0ZyCn3&#10;yWV2ODEX+3ma7iU/HsWYyXjYfoESGuQt/nd/2zg/XcDrmXiB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JtGWvwAAANwAAAAPAAAAAAAAAAAAAAAAAJgCAABkcnMvZG93bnJl&#10;di54bWxQSwUGAAAAAAQABAD1AAAAhAMAAAAA&#10;" path="m6091,306r-21,21l6050,337r-21,10l5999,368r-21,10l5948,388r-21,10l5897,419r-31,10l5846,439r-31,10l5785,460r-31,10l5723,490r-40,11l5652,511r-31,10l5581,531r-31,10l5509,552r-41,10l5438,572r-41,10l5356,592r-41,11l5274,613r-40,10l5193,633r-41,11l5111,654r-51,10l5019,664r-40,10l4928,684r-41,11l4836,705r-51,l4744,715r-51,10l4642,725r-51,11l4550,746r-51,l4448,756r-51,l4346,766r-51,l4244,776r-51,l4142,787r-61,l4030,797r-51,l3928,797r-61,10l3816,807r-51,l3714,817r-62,l3601,817r-51,l3489,817r-51,l3377,827r-51,l3275,827r-61,l3163,827r-62,l3050,827r-51,l2938,827r-51,-10l2826,817r-51,l2724,817r-61,l2612,817r-51,-10l2561,807r-61,l2449,807r-51,-10l2347,797r-62,l2234,787r-51,l2132,776r-51,l2030,766r-51,l1928,756r-51,l1826,746r-51,l1724,736r-51,-11l1622,725r-41,-10l1530,705r-51,l1439,695r-51,-11l1347,674r-41,-10l1255,664r-41,-10l1173,644r-51,-11l1081,623r-40,-10l1000,603,959,592,928,582,888,572,847,562,806,552,775,541,735,531,704,521,663,511,633,501,602,490,571,470,541,460,510,449,480,439,449,429,418,419,398,398,367,388,347,378,316,368,296,347,276,337,245,327,225,306,204,296,184,286,174,266,153,255,133,245,122,225,102,214,92,204,82,184,71,174,51,163,41,143r,-10l31,112,20,102,10,92r,-21l10,61,,41,,31,,20,,,,879r,20l,909r,10l10,940r,10l10,971r10,10l31,991r10,20l41,1022r10,20l71,1052r11,10l92,1083r10,10l122,1103r11,21l153,1134r21,10l184,1165r20,10l225,1185r20,21l276,1216r20,10l316,1246r31,11l367,1267r31,10l418,1297r31,11l480,1318r30,10l541,1338r30,11l602,1369r31,10l663,1389r41,11l735,1410r40,10l806,1430r41,11l888,1451r40,10l959,1471r41,10l1041,1492r40,10l1122,1512r51,10l1214,1533r41,10l1306,1543r41,10l1388,1563r51,10l1479,1584r51,l1581,1594r41,10l1673,1604r51,10l1775,1624r51,l1877,1635r51,l1979,1645r51,l2081,1655r51,l2183,1665r51,l2285,1676r62,l2398,1676r51,10l2500,1686r61,l2561,1686r51,10l2663,1696r61,l2775,1696r51,l2887,1696r51,10l2999,1706r51,l3101,1706r62,l3214,1706r61,l3326,1706r51,l3438,1696r51,l3550,1696r51,l3652,1696r62,l3765,1686r51,l3867,1686r61,-10l3979,1676r51,l4081,1665r61,l4193,1655r51,l4295,1645r51,l4397,1635r51,l4499,1624r51,l4591,1614r51,-10l4693,1604r51,-10l4785,1584r51,l4887,1573r41,-10l4979,1553r40,-10l5060,1543r51,-10l5152,1522r41,-10l5234,1502r40,-10l5315,1481r41,-10l5397,1461r41,-10l5468,1441r41,-11l5550,1420r31,-10l5621,1400r31,-11l5683,1379r40,-10l5754,1349r31,-11l5815,1328r31,-10l5866,1308r31,-11l5927,1277r21,-10l5978,1257r21,-11l6029,1226r21,-10l6070,1206r21,-21l6091,306xe" fillcolor="#000040" strokeweight="28e-5mm">
                  <v:path arrowok="t" o:connecttype="custom" o:connectlocs="3796030,240030;3692525,285115;3569335,330835;3427095,369570;3271520,408940;3103245,441325;2915285,467360;2727325,486410;2526665,506095;2319020,518795;2112010,525145;1904365,525145;1691005,518795;1522730,506095;1321435,492760;1127125,473710;939165,447675;770890,415290;608965,375920;466725,337185;343535,292100;233045,246380;142875,194310;77470,142875;26035,90805;6350,38735;0,570865;12700,622935;52070,674370;110490,726440;187960,778510;285115,830580;401955,875665;537845,915035;686435,953770;855345,986155;1029970,1018540;1224280,1038225;1418590,1057275;1626235,1070610;1794510,1076960;2008505,1083310;2215515,1076960;2423160,1070610;2630170,1057275;2824480,1038225;3012440,1012190;3187065,979805;3348990,947420;3498215,908050;3634105,869315;3744595,823595;3841750,772160" o:connectangles="0,0,0,0,0,0,0,0,0,0,0,0,0,0,0,0,0,0,0,0,0,0,0,0,0,0,0,0,0,0,0,0,0,0,0,0,0,0,0,0,0,0,0,0,0,0,0,0,0,0,0,0,0"/>
                </v:shape>
                <v:shape id="Freeform 142" o:spid="_x0000_s1163" style="position:absolute;left:2266;top:14274;width:38678;height:7328;visibility:visible;mso-wrap-style:square;v-text-anchor:top" coordsize="609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CPsUA&#10;AADcAAAADwAAAGRycy9kb3ducmV2LnhtbERPS2vCQBC+C/0PyxR6MxulikY30hYKXqz4APE2ZCcP&#10;zc6m2W1M++vdQqG3+fies1z1phYdta6yrGAUxSCIM6srLhQcD+/DGQjnkTXWlknBNzlYpQ+DJSba&#10;3nhH3d4XIoSwS1BB6X2TSOmykgy6yDbEgctta9AH2BZSt3gL4aaW4zieSoMVh4YSG3orKbvuv4yC&#10;yyl+nY+eL+NJlX92282Zjj+zD6WeHvuXBQhPvf8X/7nXOsyfTuD3mXCB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sI+xQAAANwAAAAPAAAAAAAAAAAAAAAAAJgCAABkcnMv&#10;ZG93bnJldi54bWxQSwUGAAAAAAQABAD1AAAAigMAAAAA&#10;" path="m6091,633r-21,21l6050,664r-21,10l5999,695r-21,10l5948,715r-21,10l5897,746r-31,10l5846,766r-31,10l5785,787r-31,10l5723,817r-40,11l5652,838r-31,10l5581,858r-31,10l5509,879r-41,10l5438,899r-41,10l5356,919r-41,11l5274,940r-40,10l5193,960r-41,11l5111,981r-51,10l5019,991r-40,10l4928,1011r-41,11l4836,1032r-51,l4744,1042r-51,10l4642,1052r-51,11l4550,1073r-51,l4448,1083r-51,l4346,1093r-51,l4244,1103r-51,l4142,1114r-61,l4030,1124r-51,l3928,1124r-61,10l3816,1134r-51,l3714,1144r-62,l3601,1144r-51,l3489,1144r-51,l3377,1154r-51,l3275,1154r-61,l3163,1154r-62,l3050,1154r-51,l2938,1154r-51,-10l2826,1144r-51,l2724,1144r-61,l2612,1144r-51,-10l2500,1134r-51,l2398,1124r-51,l2285,1124r-51,-10l2183,1114r-51,-11l2081,1103r-51,-10l1979,1093r-51,-10l1928,1083r-51,l1826,1073r-51,l1724,1063r-51,-11l1622,1052r-41,-10l1530,1032r-51,l1439,1022r-51,-11l1347,1001r-41,-10l1255,991r-41,-10l1173,971r-51,-11l1081,950r-40,-10l1000,930,959,919,928,909,888,899,847,889,806,879,775,868,735,858,704,848,663,838,633,828,602,817,571,797,541,787,510,776,480,766,449,756,418,746,398,725,367,715,347,705,316,695,296,674,276,664,245,654,225,633,204,623,184,613,174,593,153,582,133,572,122,552,102,541,92,531,82,511,71,501,51,490,41,470r,-10l31,439,20,429,10,419r,-21l10,388,,368,,358,,347,,327,,317,,296,,286,10,276r,-21l10,245,20,225,31,214,41,204r,-20l51,174,71,163,82,143,92,133r10,-21l122,102,133,92,153,71,174,61,184,51,204,31,225,20,245,10,276,,3163,327,6091,633xe" fillcolor="navy" strokeweight="28e-5mm">
                  <v:path arrowok="t" o:connecttype="custom" o:connectlocs="3841750,421640;3796030,447675;3744595,473710;3692525,492760;3634105,518795;3569335,538480;3498215,558165;3427095,577215;3348990,596900;3271520,616585;3187065,629285;3103245,648970;3012440,661670;2915285,675005;2824480,687705;2727325,694055;2630170,707390;2526665,713740;2423160,720090;2319020,726440;2215515,726440;2112010,732790;2008505,732790;1904365,732790;1794510,726440;1691005,726440;1587500,720090;1490345,713740;1386205,707390;1289050,694055;1224280,687705;1127125,681355;1029970,668020;939165,655320;855345,635635;770890,622935;686435,603250;608965,583565;537845,564515;466725,544830;401955,525780;343535,499745;285115,480060;233045,454025;187960,427990;142875,401955;110490,376555;77470,350520;52070,324485;26035,298450;12700,272415;6350,246380;0,220345;0,187960;6350,161925;19685,135890;32385,110490;58420,84455;84455,58420;116840,32385;155575,6350;3867785,401955" o:connectangles="0,0,0,0,0,0,0,0,0,0,0,0,0,0,0,0,0,0,0,0,0,0,0,0,0,0,0,0,0,0,0,0,0,0,0,0,0,0,0,0,0,0,0,0,0,0,0,0,0,0,0,0,0,0,0,0,0,0,0,0,0,0"/>
                </v:shape>
                <v:rect id="Rectangle 143" o:spid="_x0000_s1164" style="position:absolute;left:21310;top:1492;width:10274;height:2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FF747C" w:rsidRDefault="00FF747C">
                        <w:r>
                          <w:rPr>
                            <w:b/>
                            <w:bCs/>
                            <w:color w:val="000000"/>
                            <w:sz w:val="30"/>
                            <w:szCs w:val="30"/>
                          </w:rPr>
                          <w:t>Applications</w:t>
                        </w:r>
                      </w:p>
                    </w:txbxContent>
                  </v:textbox>
                </v:rect>
                <v:rect id="Rectangle 144" o:spid="_x0000_s1165" style="position:absolute;left:20923;top:9798;width:286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FF747C" w:rsidRDefault="00FF747C">
                        <w:r>
                          <w:rPr>
                            <w:color w:val="000000"/>
                            <w:sz w:val="12"/>
                            <w:szCs w:val="12"/>
                          </w:rPr>
                          <w:t>FL, 0,4%</w:t>
                        </w:r>
                      </w:p>
                    </w:txbxContent>
                  </v:textbox>
                </v:rect>
                <v:rect id="Rectangle 145" o:spid="_x0000_s1166" style="position:absolute;left:23907;top:9861;width:3112;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FF747C" w:rsidRDefault="00FF747C">
                        <w:r>
                          <w:rPr>
                            <w:color w:val="000000"/>
                            <w:sz w:val="12"/>
                            <w:szCs w:val="12"/>
                          </w:rPr>
                          <w:t>ML, 3,5%</w:t>
                        </w:r>
                      </w:p>
                    </w:txbxContent>
                  </v:textbox>
                </v:rect>
                <v:rect id="Rectangle 146" o:spid="_x0000_s1167" style="position:absolute;left:27857;top:9994;width:281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FF747C" w:rsidRDefault="00FF747C">
                        <w:r>
                          <w:rPr>
                            <w:color w:val="000000"/>
                            <w:sz w:val="12"/>
                            <w:szCs w:val="12"/>
                          </w:rPr>
                          <w:t>FS, 1,1%</w:t>
                        </w:r>
                      </w:p>
                    </w:txbxContent>
                  </v:textbox>
                </v:rect>
                <v:rect id="Rectangle 147" o:spid="_x0000_s1168" style="position:absolute;left:32842;top:8566;width:349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FF747C" w:rsidRDefault="00FF747C">
                        <w:r>
                          <w:rPr>
                            <w:color w:val="000000"/>
                            <w:sz w:val="12"/>
                            <w:szCs w:val="12"/>
                          </w:rPr>
                          <w:t>SNG, 4,0%</w:t>
                        </w:r>
                      </w:p>
                    </w:txbxContent>
                  </v:textbox>
                </v:rect>
                <v:rect id="Rectangle 148" o:spid="_x0000_s1169" style="position:absolute;left:35566;top:10121;width:4045;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FF747C" w:rsidRDefault="00FF747C">
                        <w:r>
                          <w:rPr>
                            <w:color w:val="000000"/>
                            <w:sz w:val="12"/>
                            <w:szCs w:val="12"/>
                          </w:rPr>
                          <w:t>LMRS, 0,7%</w:t>
                        </w:r>
                      </w:p>
                    </w:txbxContent>
                  </v:textbox>
                </v:rect>
                <v:rect id="Rectangle 149" o:spid="_x0000_s1170" style="position:absolute;left:38481;top:11677;width:337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FF747C" w:rsidRDefault="00FF747C">
                        <w:r>
                          <w:rPr>
                            <w:color w:val="000000"/>
                            <w:sz w:val="12"/>
                            <w:szCs w:val="12"/>
                          </w:rPr>
                          <w:t>TBS, 4,8%</w:t>
                        </w:r>
                      </w:p>
                    </w:txbxContent>
                  </v:textbox>
                </v:rect>
                <v:rect id="Rectangle 150" o:spid="_x0000_s1171" style="position:absolute;left:42754;top:14662;width:341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FF747C" w:rsidRDefault="00FF747C">
                        <w:r>
                          <w:rPr>
                            <w:color w:val="000000"/>
                            <w:sz w:val="12"/>
                            <w:szCs w:val="12"/>
                          </w:rPr>
                          <w:t>HR, 15,1%</w:t>
                        </w:r>
                      </w:p>
                    </w:txbxContent>
                  </v:textbox>
                </v:rect>
                <v:rect id="Rectangle 151" o:spid="_x0000_s1172" style="position:absolute;left:42043;top:23355;width:299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FF747C" w:rsidRDefault="00FF747C">
                        <w:r>
                          <w:rPr>
                            <w:color w:val="000000"/>
                            <w:sz w:val="12"/>
                            <w:szCs w:val="12"/>
                          </w:rPr>
                          <w:t>CC, 1,4%</w:t>
                        </w:r>
                      </w:p>
                    </w:txbxContent>
                  </v:textbox>
                </v:rect>
                <v:rect id="Rectangle 152" o:spid="_x0000_s1173" style="position:absolute;left:10236;top:27057;width:374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FF747C" w:rsidRDefault="00FF747C">
                        <w:r>
                          <w:rPr>
                            <w:color w:val="000000"/>
                            <w:sz w:val="12"/>
                            <w:szCs w:val="12"/>
                          </w:rPr>
                          <w:t>WM, 50,6%</w:t>
                        </w:r>
                      </w:p>
                    </w:txbxContent>
                  </v:textbox>
                </v:rect>
                <v:rect id="Rectangle 153" o:spid="_x0000_s1174" style="position:absolute;left:1168;top:12846;width:294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FF747C" w:rsidRDefault="00FF747C">
                        <w:r>
                          <w:rPr>
                            <w:color w:val="000000"/>
                            <w:sz w:val="12"/>
                            <w:szCs w:val="12"/>
                          </w:rPr>
                          <w:t>TC, 3,0%</w:t>
                        </w:r>
                      </w:p>
                    </w:txbxContent>
                  </v:textbox>
                </v:rect>
                <v:rect id="Rectangle 154" o:spid="_x0000_s1175" style="position:absolute;left:4019;top:11290;width:379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FF747C" w:rsidRDefault="00FF747C">
                        <w:r>
                          <w:rPr>
                            <w:color w:val="000000"/>
                            <w:sz w:val="12"/>
                            <w:szCs w:val="12"/>
                          </w:rPr>
                          <w:t>IEMS, 6,4%</w:t>
                        </w:r>
                      </w:p>
                    </w:txbxContent>
                  </v:textbox>
                </v:rect>
                <v:rect id="Rectangle 155" o:spid="_x0000_s1176" style="position:absolute;left:6864;top:9734;width:264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FF747C" w:rsidRDefault="00FF747C">
                        <w:r>
                          <w:rPr>
                            <w:color w:val="000000"/>
                            <w:sz w:val="12"/>
                            <w:szCs w:val="12"/>
                          </w:rPr>
                          <w:t>IS, 0,1%</w:t>
                        </w:r>
                      </w:p>
                    </w:txbxContent>
                  </v:textbox>
                </v:rect>
                <v:rect id="Rectangle 156" o:spid="_x0000_s1177" style="position:absolute;left:8159;top:8172;width:425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FF747C" w:rsidRDefault="00FF747C" w:rsidP="00847E21">
                        <w:r>
                          <w:rPr>
                            <w:color w:val="000000"/>
                            <w:sz w:val="12"/>
                            <w:szCs w:val="12"/>
                          </w:rPr>
                          <w:t>WLAN, 5,1%</w:t>
                        </w:r>
                      </w:p>
                    </w:txbxContent>
                  </v:textbox>
                </v:rect>
                <v:rect id="Rectangle 157" o:spid="_x0000_s1178" style="position:absolute;left:14643;top:6616;width:353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FF747C" w:rsidRDefault="00FF747C">
                        <w:r>
                          <w:rPr>
                            <w:color w:val="000000"/>
                            <w:sz w:val="12"/>
                            <w:szCs w:val="12"/>
                          </w:rPr>
                          <w:t>OTH, 3,8%</w:t>
                        </w:r>
                      </w:p>
                    </w:txbxContent>
                  </v:textbox>
                </v:rect>
                <v:rect id="Rectangle 158" o:spid="_x0000_s1179" style="position:absolute;left:46964;top:2787;width:5055;height:25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H2MIA&#10;AADcAAAADwAAAGRycy9kb3ducmV2LnhtbERPPWvDMBDdA/0P4grdYjkdinEtmyQQ3KFL0kI8HtbV&#10;MrFOrqU67r+vCoFs93ifV1SLHcRMk+8dK9gkKQji1umeOwWfH4d1BsIHZI2DY1LwSx6q8mFVYK7d&#10;lY80n0InYgj7HBWYEMZcSt8asugTNxJH7stNFkOEUyf1hNcYbgf5nKYv0mLPscHgSHtD7eX0YxXQ&#10;8H04Z9n22NS7XZuOujH1e6PU0+OyfQURaAl38c39puP8bAP/z8QL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gfYwgAAANwAAAAPAAAAAAAAAAAAAAAAAJgCAABkcnMvZG93&#10;bnJldi54bWxQSwUGAAAAAAQABAD1AAAAhwMAAAAA&#10;" strokeweight="0"/>
                <v:rect id="Rectangle 159" o:spid="_x0000_s1180" style="position:absolute;left:47682;top:3505;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UHMMA&#10;AADcAAAADwAAAGRycy9kb3ducmV2LnhtbERPTWvCQBC9F/oflin0UnRjwBJjNqItpYIeqrb3YXdM&#10;gtnZkN1q/PeuUOhtHu9zisVgW3Gm3jeOFUzGCQhi7UzDlYLvw8coA+EDssHWMSm4kodF+fhQYG7c&#10;hXd03odKxBD2OSqoQ+hyKb2uyaIfu444ckfXWwwR9pU0PV5iuG1lmiSv0mLDsaHGjt5q0qf9r1Ww&#10;+dy+dGH7Nf05pe8bO5nplZ5qpZ6fhuUcRKAh/Iv/3GsT52cp3J+JF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kUHMMAAADcAAAADwAAAAAAAAAAAAAAAACYAgAAZHJzL2Rv&#10;d25yZXYueG1sUEsFBgAAAAAEAAQA9QAAAIgDAAAAAA==&#10;" fillcolor="#99f" strokeweight="28e-5mm"/>
                <v:rect id="Rectangle 160" o:spid="_x0000_s1181" style="position:absolute;left:48583;top:3181;width:118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FF747C" w:rsidRDefault="00FF747C">
                        <w:r>
                          <w:rPr>
                            <w:color w:val="000000"/>
                            <w:sz w:val="16"/>
                            <w:szCs w:val="16"/>
                          </w:rPr>
                          <w:t>FL</w:t>
                        </w:r>
                      </w:p>
                    </w:txbxContent>
                  </v:textbox>
                </v:rect>
                <v:rect id="Rectangle 161" o:spid="_x0000_s1182" style="position:absolute;left:47682;top:5321;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h8MMA&#10;AADcAAAADwAAAGRycy9kb3ducmV2LnhtbERPzWrCQBC+C77DMoI33ahV0jQbsYLYSwtqH2CaHZNo&#10;djbNrpr26V2h0Nt8fL+TLjtTiyu1rrKsYDKOQBDnVldcKPg8bEYxCOeRNdaWScEPOVhm/V6KibY3&#10;3tF17wsRQtglqKD0vkmkdHlJBt3YNsSBO9rWoA+wLaRu8RbCTS2nUbSQBisODSU2tC4pP+8vRsHH&#10;62I2n8by2z3Pzrydv/9uv+ik1HDQrV5AeOr8v/jP/abD/PgJHs+EC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fh8MMAAADcAAAADwAAAAAAAAAAAAAAAACYAgAAZHJzL2Rv&#10;d25yZXYueG1sUEsFBgAAAAAEAAQA9QAAAIgDAAAAAA==&#10;" fillcolor="#936" strokeweight="28e-5mm"/>
                <v:rect id="Rectangle 162" o:spid="_x0000_s1183" style="position:absolute;left:48583;top:4997;width:153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FF747C" w:rsidRDefault="00FF747C">
                        <w:r>
                          <w:rPr>
                            <w:color w:val="000000"/>
                            <w:sz w:val="16"/>
                            <w:szCs w:val="16"/>
                          </w:rPr>
                          <w:t>ML</w:t>
                        </w:r>
                      </w:p>
                    </w:txbxContent>
                  </v:textbox>
                </v:rect>
                <v:rect id="Rectangle 163" o:spid="_x0000_s1184" style="position:absolute;left:47682;top:7137;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68QA&#10;AADcAAAADwAAAGRycy9kb3ducmV2LnhtbERPTWvCQBC9C/0PyxR6002LikZXkaLoxaJREG9DdkxS&#10;s7Mxu2rsr+8Khd7m8T5nPG1MKW5Uu8KygvdOBII4tbrgTMF+t2gPQDiPrLG0TAoe5GA6eWmNMdb2&#10;zlu6JT4TIYRdjApy76tYSpfmZNB1bEUcuJOtDfoA60zqGu8h3JTyI4r60mDBoSHHij5zSs/J1ShY&#10;Xrrrr/WW0mXvcJwPu/OfzSn5VurttZmNQHhq/L/4z73SYf6gD89nwgV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uOvEAAAA3AAAAA8AAAAAAAAAAAAAAAAAmAIAAGRycy9k&#10;b3ducmV2LnhtbFBLBQYAAAAABAAEAPUAAACJAwAAAAA=&#10;" fillcolor="#ffc" strokeweight="28e-5mm"/>
                <v:rect id="Rectangle 164" o:spid="_x0000_s1185" style="position:absolute;left:48583;top:6813;width:113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FF747C" w:rsidRDefault="00FF747C">
                        <w:r>
                          <w:rPr>
                            <w:color w:val="000000"/>
                            <w:sz w:val="16"/>
                            <w:szCs w:val="16"/>
                          </w:rPr>
                          <w:t>FS</w:t>
                        </w:r>
                      </w:p>
                    </w:txbxContent>
                  </v:textbox>
                </v:rect>
                <v:rect id="Rectangle 165" o:spid="_x0000_s1186" style="position:absolute;left:47682;top:8953;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pGcQA&#10;AADcAAAADwAAAGRycy9kb3ducmV2LnhtbESPT2sCQQzF7wW/w5BCL0VntSKydRQRxIpQ8N89zqS7&#10;S3cyy86o67dvDkJvCe/lvV9mi87X6kZtrAIbGA4yUMQ2uIoLA6fjuj8FFROywzowGXhQhMW89zLD&#10;3IU77+l2SIWSEI45GihTanKtoy3JYxyEhli0n9B6TLK2hXYt3iXc13qUZRPtsWJpKLGhVUn293D1&#10;BjZ4vnys9uudHb9vr2y/abxJZMzba7f8BJWoS//m5/WXE/yp0MozMoG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6RnEAAAA3AAAAA8AAAAAAAAAAAAAAAAAmAIAAGRycy9k&#10;b3ducmV2LnhtbFBLBQYAAAAABAAEAPUAAACJAwAAAAA=&#10;" fillcolor="#cff" strokeweight="28e-5mm"/>
                <v:rect id="Rectangle 166" o:spid="_x0000_s1187" style="position:absolute;left:48583;top:8629;width:203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FF747C" w:rsidRDefault="00FF747C">
                        <w:r>
                          <w:rPr>
                            <w:color w:val="000000"/>
                            <w:sz w:val="16"/>
                            <w:szCs w:val="16"/>
                          </w:rPr>
                          <w:t>SNG</w:t>
                        </w:r>
                      </w:p>
                    </w:txbxContent>
                  </v:textbox>
                </v:rect>
                <v:rect id="Rectangle 167" o:spid="_x0000_s1188" style="position:absolute;left:47682;top:10769;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kHsMA&#10;AADcAAAADwAAAGRycy9kb3ducmV2LnhtbESPQU/DMAyF70j8h8hI3FhCD2jrlk0IbRK7gOj2A6zG&#10;ayoap0qyrvx7fEDiZus9v/d5s5vDoCZKuY9s4XlhQBG30fXcWTifDk9LULkgOxwik4UfyrDb3t9t&#10;sHbxxl80NaVTEsK5Rgu+lLHWOreeAuZFHIlFu8QUsMiaOu0S3iQ8DLoy5kUH7FkaPI705qn9bq7B&#10;wqc36dicV/tOf/jjYUrVvDSVtY8P8+saVKG5/Jv/rt+d4K8E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kHsMAAADcAAAADwAAAAAAAAAAAAAAAACYAgAAZHJzL2Rv&#10;d25yZXYueG1sUEsFBgAAAAAEAAQA9QAAAIgDAAAAAA==&#10;" fillcolor="#606" strokeweight="28e-5mm"/>
                <v:rect id="Rectangle 168" o:spid="_x0000_s1189" style="position:absolute;left:48583;top:10445;width:276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FF747C" w:rsidRDefault="00FF747C">
                        <w:r>
                          <w:rPr>
                            <w:color w:val="000000"/>
                            <w:sz w:val="16"/>
                            <w:szCs w:val="16"/>
                          </w:rPr>
                          <w:t>LMRS</w:t>
                        </w:r>
                      </w:p>
                    </w:txbxContent>
                  </v:textbox>
                </v:rect>
                <v:rect id="Rectangle 169" o:spid="_x0000_s1190" style="position:absolute;left:47682;top:12585;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AxcEA&#10;AADcAAAADwAAAGRycy9kb3ducmV2LnhtbERPS2vCQBC+C/6HZQq9mU0tlBpdRcRCe0wUjLchO3lg&#10;djZmV5P++64g9DYf33NWm9G04k69aywreItiEMSF1Q1XCo6Hr9knCOeRNbaWScEvOdisp5MVJtoO&#10;nNI985UIIewSVFB73yVSuqImgy6yHXHgStsb9AH2ldQ9DiHctHIexx/SYMOhocaOdjUVl+xmFFAp&#10;9Xtant0uve5vP/6a8+mQK/X6Mm6XIDyN/l/8dH/rMH8xh8c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gMXBAAAA3AAAAA8AAAAAAAAAAAAAAAAAmAIAAGRycy9kb3du&#10;cmV2LnhtbFBLBQYAAAAABAAEAPUAAACGAwAAAAA=&#10;" fillcolor="#ff8080" strokeweight="28e-5mm"/>
                <v:rect id="Rectangle 170" o:spid="_x0000_s1191" style="position:absolute;left:48583;top:12261;width:186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FF747C" w:rsidRDefault="00FF747C">
                        <w:r>
                          <w:rPr>
                            <w:color w:val="000000"/>
                            <w:sz w:val="16"/>
                            <w:szCs w:val="16"/>
                          </w:rPr>
                          <w:t>TBS</w:t>
                        </w:r>
                      </w:p>
                    </w:txbxContent>
                  </v:textbox>
                </v:rect>
                <v:rect id="Rectangle 171" o:spid="_x0000_s1192" style="position:absolute;left:47682;top:14401;width:578;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yecMA&#10;AADcAAAADwAAAGRycy9kb3ducmV2LnhtbERP22rCQBB9L/QflhF8040XSpu6Si1t1Ycipv2AITsm&#10;wexs3F1N8vduQejbHM51FqvO1OJKzleWFUzGCQji3OqKCwW/P5+jZxA+IGusLZOCnjyslo8PC0y1&#10;bflA1ywUIoawT1FBGUKTSunzkgz6sW2II3e0zmCI0BVSO2xjuKnlNEmepMGKY0OJDb2XlJ+yi1Hw&#10;0WP9Pd0UWX52bb/+uvSz/S5Tajjo3l5BBOrCv/ju3uo4/2UO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qyecMAAADcAAAADwAAAAAAAAAAAAAAAACYAgAAZHJzL2Rv&#10;d25yZXYueG1sUEsFBgAAAAAEAAQA9QAAAIgDAAAAAA==&#10;" fillcolor="#06c" strokeweight="28e-5mm"/>
                <v:rect id="Rectangle 172" o:spid="_x0000_s1193" style="position:absolute;left:48583;top:14077;width:141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FF747C" w:rsidRDefault="00FF747C">
                        <w:r>
                          <w:rPr>
                            <w:color w:val="000000"/>
                            <w:sz w:val="16"/>
                            <w:szCs w:val="16"/>
                          </w:rPr>
                          <w:t>HR</w:t>
                        </w:r>
                      </w:p>
                    </w:txbxContent>
                  </v:textbox>
                </v:rect>
                <v:rect id="Rectangle 173" o:spid="_x0000_s1194" style="position:absolute;left:47682;top:16217;width:578;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3lsIA&#10;AADcAAAADwAAAGRycy9kb3ducmV2LnhtbERPTWvCQBC9F/wPywje6sYKwUZXKYLFgxYaC71Os2MS&#10;mp0N2THGf+8Khd7m8T5ntRlco3rqQu3ZwGyagCIuvK25NPB12j0vQAVBtth4JgM3CrBZj55WmFl/&#10;5U/qcylVDOGQoYFKpM20DkVFDsPUt8SRO/vOoUTYldp2eI3hrtEvSZJqhzXHhgpb2lZU/OYXZ+C0&#10;OAzHj/33Id/e0rn8HPv5u2hjJuPhbQlKaJB/8Z97b+P81xQez8QL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PeWwgAAANwAAAAPAAAAAAAAAAAAAAAAAJgCAABkcnMvZG93&#10;bnJldi54bWxQSwUGAAAAAAQABAD1AAAAhwMAAAAA&#10;" fillcolor="#ccf" strokeweight="28e-5mm"/>
                <v:rect id="Rectangle 174" o:spid="_x0000_s1195" style="position:absolute;left:48583;top:15894;width:135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FF747C" w:rsidRDefault="00FF747C">
                        <w:r>
                          <w:rPr>
                            <w:color w:val="000000"/>
                            <w:sz w:val="16"/>
                            <w:szCs w:val="16"/>
                          </w:rPr>
                          <w:t>CC</w:t>
                        </w:r>
                      </w:p>
                    </w:txbxContent>
                  </v:textbox>
                </v:rect>
                <v:rect id="Rectangle 175" o:spid="_x0000_s1196" style="position:absolute;left:47682;top:18103;width:578;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nJMYA&#10;AADcAAAADwAAAGRycy9kb3ducmV2LnhtbESPS0/DMBCE70j9D9ZW4kZtHoI2rVshEI9TJUKQ2tsq&#10;XuKIeB3FJg3/nj0gcdvVzM58u9lNoVMjDamNbOFyYUAR19G13Fio3p8ulqBSRnbYRSYLP5Rgt52d&#10;bbBw8cRvNJa5URLCqUALPue+0DrVngKmReyJRfuMQ8As69BoN+BJwkOnr4y51QFblgaPPT14qr/K&#10;72DB3Hwcy2UY/fPj/vqlujuYqCtj7fl8ul+DyjTlf/Pf9asT/JX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XnJMYAAADcAAAADwAAAAAAAAAAAAAAAACYAgAAZHJz&#10;L2Rvd25yZXYueG1sUEsFBgAAAAAEAAQA9QAAAIsDAAAAAA==&#10;" fillcolor="navy" strokeweight="28e-5mm"/>
                <v:rect id="Rectangle 176" o:spid="_x0000_s1197" style="position:absolute;left:48583;top:17780;width:186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FF747C" w:rsidRDefault="00FF747C">
                        <w:r>
                          <w:rPr>
                            <w:color w:val="000000"/>
                            <w:sz w:val="16"/>
                            <w:szCs w:val="16"/>
                          </w:rPr>
                          <w:t>WM</w:t>
                        </w:r>
                      </w:p>
                    </w:txbxContent>
                  </v:textbox>
                </v:rect>
                <v:rect id="Rectangle 177" o:spid="_x0000_s1198" style="position:absolute;left:47682;top:19919;width:578;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Vr8A&#10;AADcAAAADwAAAGRycy9kb3ducmV2LnhtbESPQYvCMBSE74L/ITzBm6Z6EOkaRURRb2t174/m2RSb&#10;l5JEW//9ZmHB4zAz3zCrTW8b8SIfascKZtMMBHHpdM2Vgtv1MFmCCBFZY+OYFLwpwGY9HKww167j&#10;C72KWIkE4ZCjAhNjm0sZSkMWw9S1xMm7O28xJukrqT12CW4bOc+yhbRYc1ow2NLOUPkonlZB3e1o&#10;78/u1tL3cfFzMHQq+qdS41G//QIRqY+f8H/7pBUkIvydSUd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qj9WvwAAANwAAAAPAAAAAAAAAAAAAAAAAJgCAABkcnMvZG93bnJl&#10;di54bWxQSwUGAAAAAAQABAD1AAAAhAMAAAAA&#10;" fillcolor="fuchsia" strokeweight="28e-5mm"/>
                <v:rect id="Rectangle 178" o:spid="_x0000_s1199" style="position:absolute;left:48583;top:19596;width:130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FF747C" w:rsidRDefault="00FF747C">
                        <w:r>
                          <w:rPr>
                            <w:color w:val="000000"/>
                            <w:sz w:val="16"/>
                            <w:szCs w:val="16"/>
                          </w:rPr>
                          <w:t>TC</w:t>
                        </w:r>
                      </w:p>
                    </w:txbxContent>
                  </v:textbox>
                </v:rect>
                <v:rect id="Rectangle 179" o:spid="_x0000_s1200" style="position:absolute;left:47682;top:21736;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nN8QA&#10;AADcAAAADwAAAGRycy9kb3ducmV2LnhtbESPQWvCQBCF7wX/wzJCb81uApWSukpaKHrTqr2P2TEJ&#10;zc4u2VVjf31XKPT4ePO+N2++HG0vLjSEzrGGPFMgiGtnOm40HPYfTy8gQkQ22DsmDTcKsFxMHuZY&#10;GnflT7rsYiMShEOJGtoYfSllqFuyGDLniZN3coPFmOTQSDPgNcFtLwulZtJix6mhRU/vLdXfu7NN&#10;b1Qb/zXLn6v49qPy2q+26nhutH6cjtUriEhj/D/+S6+NhkIVcB+TC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5zfEAAAA3AAAAA8AAAAAAAAAAAAAAAAAmAIAAGRycy9k&#10;b3ducmV2LnhtbFBLBQYAAAAABAAEAPUAAACJAwAAAAA=&#10;" fillcolor="yellow" strokeweight="28e-5mm"/>
                <v:rect id="Rectangle 180" o:spid="_x0000_s1201" style="position:absolute;left:48583;top:21412;width:243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FF747C" w:rsidRDefault="00FF747C">
                        <w:r>
                          <w:rPr>
                            <w:color w:val="000000"/>
                            <w:sz w:val="16"/>
                            <w:szCs w:val="16"/>
                          </w:rPr>
                          <w:t>IEMS</w:t>
                        </w:r>
                      </w:p>
                    </w:txbxContent>
                  </v:textbox>
                </v:rect>
                <v:rect id="Rectangle 181" o:spid="_x0000_s1202" style="position:absolute;left:47682;top:23552;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Ic8EA&#10;AADcAAAADwAAAGRycy9kb3ducmV2LnhtbESPQYvCMBCF78L+hzDCXkQTRUSqUWRB8bpVd69DM7bF&#10;ZFKaaLv/fiMIHh9v3vfmrbe9s+JBbag9a5hOFAjiwpuaSw3n0368BBEiskHrmTT8UYDt5mOwxsz4&#10;jr/pkcdSJAiHDDVUMTaZlKGoyGGY+IY4eVffOoxJtqU0LXYJ7qycKbWQDmtODRU29FVRccvvLr1R&#10;eznqwmGe2x+i7sCXpfq1Wn8O+90KRKQ+vo9f6aPRMFNzeI5JBJ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uSHPBAAAA3AAAAA8AAAAAAAAAAAAAAAAAmAIAAGRycy9kb3du&#10;cmV2LnhtbFBLBQYAAAAABAAEAPUAAACGAwAAAAA=&#10;" fillcolor="aqua" strokeweight="28e-5mm"/>
                <v:rect id="Rectangle 182" o:spid="_x0000_s1203" style="position:absolute;left:48583;top:23228;width:90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FF747C" w:rsidRDefault="00FF747C">
                        <w:r>
                          <w:rPr>
                            <w:color w:val="000000"/>
                            <w:sz w:val="16"/>
                            <w:szCs w:val="16"/>
                          </w:rPr>
                          <w:t>IS</w:t>
                        </w:r>
                      </w:p>
                    </w:txbxContent>
                  </v:textbox>
                </v:rect>
                <v:rect id="Rectangle 183" o:spid="_x0000_s1204" style="position:absolute;left:47682;top:25368;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q88QA&#10;AADcAAAADwAAAGRycy9kb3ducmV2LnhtbESPS2vDMBCE74X8B7GF3BqpOYTGjRLyICSXFvK6L9bW&#10;NrZWwpITJ7++KhRyHGbmG2a26G0jrtSGyrGG95ECQZw7U3Gh4Xzavn2ACBHZYOOYNNwpwGI+eJlh&#10;ZtyND3Q9xkIkCIcMNZQx+kzKkJdkMYycJ07ej2stxiTbQpoWbwluGzlWaiItVpwWSvS0Limvj53V&#10;sLtsvFw304vyq8e07r6+a6M6rYev/fITRKQ+PsP/7b3RMFYT+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6vPEAAAA3AAAAA8AAAAAAAAAAAAAAAAAmAIAAGRycy9k&#10;b3ducmV2LnhtbFBLBQYAAAAABAAEAPUAAACJAwAAAAA=&#10;" fillcolor="purple" strokeweight="28e-5mm"/>
                <v:rect id="Rectangle 184" o:spid="_x0000_s1205" style="position:absolute;left:48583;top:25044;width:304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FF747C" w:rsidRDefault="00FF747C">
                        <w:r>
                          <w:rPr>
                            <w:color w:val="000000"/>
                            <w:sz w:val="16"/>
                            <w:szCs w:val="16"/>
                          </w:rPr>
                          <w:t>WLAN</w:t>
                        </w:r>
                      </w:p>
                    </w:txbxContent>
                  </v:textbox>
                </v:rect>
                <v:rect id="Rectangle 185" o:spid="_x0000_s1206" style="position:absolute;left:47682;top:27184;width: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5GsEA&#10;AADcAAAADwAAAGRycy9kb3ducmV2LnhtbERPz2vCMBS+D/wfwhN2m4kVpXbGIgPdrnMy2e3RvLVl&#10;zUuXRFv/++Uw8Pjx/d6Uo+3ElXxoHWuYzxQI4sqZlmsNp4/9Uw4iRGSDnWPScKMA5XbysMHCuIHf&#10;6XqMtUghHArU0MTYF1KGqiGLYeZ64sR9O28xJuhraTwOKdx2MlNqJS22nBoa7OmloerneLEaXg+3&#10;T7vMZesX55P6kkO0v8u11o/TcfcMItIY7+J/95vRkKm0Np1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FuRrBAAAA3AAAAA8AAAAAAAAAAAAAAAAAmAIAAGRycy9kb3du&#10;cmV2LnhtbFBLBQYAAAAABAAEAPUAAACGAwAAAAA=&#10;" fillcolor="maroon" strokeweight="28e-5mm"/>
                <v:rect id="Rectangle 186" o:spid="_x0000_s1207" style="position:absolute;left:48583;top:26860;width:2090;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FF747C" w:rsidRDefault="00FF747C">
                        <w:r>
                          <w:rPr>
                            <w:color w:val="000000"/>
                            <w:sz w:val="16"/>
                            <w:szCs w:val="16"/>
                          </w:rPr>
                          <w:t>OTH</w:t>
                        </w:r>
                      </w:p>
                    </w:txbxContent>
                  </v:textbox>
                </v:rect>
                <v:rect id="Rectangle 187" o:spid="_x0000_s1208" style="position:absolute;left:323;top:323;width:51893;height:29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4cMA&#10;AADcAAAADwAAAGRycy9kb3ducmV2LnhtbERPz2vCMBS+D/Y/hDfYbU0rQ6QzLeo22EGGdmPnR/Js&#10;q81LaWKt/705DDx+fL+X5WQ7MdLgW8cKsiQFQaydablW8Pvz+bIA4QOywc4xKbiSh7J4fFhibtyF&#10;9zRWoRYxhH2OCpoQ+lxKrxuy6BPXE0fu4AaLIcKhlmbASwy3nZyl6VxabDk2NNjTpiF9qs5WQX/g&#10;1/dju/tenKv1/GOj7XZb/yn1/DSt3kAEmsJd/O/+MgpmWZwfz8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4cMAAADcAAAADwAAAAAAAAAAAAAAAACYAgAAZHJzL2Rv&#10;d25yZXYueG1sUEsFBgAAAAAEAAQA9QAAAIgDAAAAAA==&#10;" filled="f" strokeweight="28e-5mm"/>
                <w10:anchorlock/>
              </v:group>
            </w:pict>
          </mc:Fallback>
        </mc:AlternateContent>
      </w:r>
    </w:p>
    <w:p w:rsidR="00C71B21" w:rsidRPr="00A866CB" w:rsidRDefault="00C71B21" w:rsidP="00107F2E">
      <w:pPr>
        <w:pStyle w:val="Heading2"/>
      </w:pPr>
      <w:r w:rsidRPr="00A866CB">
        <w:t>3.4</w:t>
      </w:r>
      <w:r w:rsidRPr="00A866CB">
        <w:tab/>
        <w:t xml:space="preserve">Planification et assignation des fréquences </w:t>
      </w:r>
    </w:p>
    <w:p w:rsidR="00C71B21" w:rsidRPr="00A866CB" w:rsidRDefault="00C71B21" w:rsidP="00107F2E">
      <w:pPr>
        <w:pStyle w:val="Heading3"/>
      </w:pPr>
      <w:r w:rsidRPr="00A866CB">
        <w:t>3.4.1</w:t>
      </w:r>
      <w:r w:rsidRPr="00A866CB">
        <w:tab/>
        <w:t xml:space="preserve">Considérations relatives à la réutilisation des fréquences </w:t>
      </w:r>
    </w:p>
    <w:p w:rsidR="00C71B21" w:rsidRPr="00A866CB" w:rsidRDefault="00C71B21" w:rsidP="00BB01AE">
      <w:r w:rsidRPr="00A866CB">
        <w:rPr>
          <w:lang w:eastAsia="zh-CN"/>
        </w:rPr>
        <w:t xml:space="preserve">Trente et un sites pour les compétitions et </w:t>
      </w:r>
      <w:r w:rsidR="0004518C">
        <w:t xml:space="preserve">quinze </w:t>
      </w:r>
      <w:r w:rsidRPr="00A866CB">
        <w:t>autres sites ont été répartis en six zones comme indiqué sur la Fig</w:t>
      </w:r>
      <w:r w:rsidR="00BB01AE">
        <w:t>.</w:t>
      </w:r>
      <w:r w:rsidRPr="00A866CB">
        <w:t> 1.</w:t>
      </w:r>
      <w:r w:rsidRPr="00A866CB">
        <w:rPr>
          <w:lang w:eastAsia="zh-CN"/>
        </w:rPr>
        <w:t>4</w:t>
      </w:r>
      <w:r w:rsidRPr="00A866CB">
        <w:t>; une réutilisation spatiale peut être appliquée dans les différentes zones. Pour les dispositifs à courte portée, une réutilisation spatiale peut même être appliquée sur les différents sites.</w:t>
      </w:r>
    </w:p>
    <w:p w:rsidR="00C71B21" w:rsidRPr="00A866CB" w:rsidRDefault="00C71B21" w:rsidP="00107F2E">
      <w:r w:rsidRPr="00A866CB">
        <w:t>Une réutilisation temporelle peut être appliquée pour les équipements qu'il est prévu d'utiliser à différents moments dans la même zone.</w:t>
      </w:r>
    </w:p>
    <w:p w:rsidR="00C71B21" w:rsidRPr="00A866CB" w:rsidRDefault="00C71B21" w:rsidP="00107F2E">
      <w:pPr>
        <w:rPr>
          <w:rFonts w:ascii="FangSong_GB2312"/>
          <w:sz w:val="22"/>
          <w:szCs w:val="22"/>
        </w:rPr>
      </w:pPr>
      <w:r w:rsidRPr="00A866CB">
        <w:rPr>
          <w:sz w:val="22"/>
          <w:szCs w:val="22"/>
        </w:rPr>
        <w:lastRenderedPageBreak/>
        <w:t xml:space="preserve">NOTE – En fonction de leur emplacement, les sites et les principaux espaces sont regroupés dans des zones différentes </w:t>
      </w:r>
      <w:r w:rsidRPr="00A866CB">
        <w:rPr>
          <w:sz w:val="22"/>
          <w:szCs w:val="22"/>
          <w:lang w:eastAsia="zh-CN"/>
        </w:rPr>
        <w:t>(voir la Fig. 1.4)</w:t>
      </w:r>
      <w:r w:rsidRPr="00A866CB">
        <w:rPr>
          <w:sz w:val="22"/>
          <w:szCs w:val="22"/>
        </w:rPr>
        <w:t>,</w:t>
      </w:r>
      <w:r w:rsidRPr="00A866CB">
        <w:rPr>
          <w:sz w:val="22"/>
          <w:szCs w:val="22"/>
          <w:lang w:eastAsia="zh-CN"/>
        </w:rPr>
        <w:t xml:space="preserve"> à savoir </w:t>
      </w:r>
      <w:r w:rsidRPr="00A866CB">
        <w:rPr>
          <w:sz w:val="22"/>
          <w:szCs w:val="22"/>
        </w:rPr>
        <w:t>la Zone ouest, la Zone centrale, la Zone nord</w:t>
      </w:r>
      <w:r w:rsidRPr="00A866CB">
        <w:rPr>
          <w:sz w:val="22"/>
          <w:szCs w:val="22"/>
          <w:lang w:eastAsia="zh-CN"/>
        </w:rPr>
        <w:t>, la Zone des universités et la Zone est</w:t>
      </w:r>
      <w:r w:rsidRPr="00A866CB">
        <w:rPr>
          <w:sz w:val="22"/>
          <w:szCs w:val="22"/>
        </w:rPr>
        <w:t xml:space="preserve">. Les événements couvrant un vaste espace doivent également être pris en considération </w:t>
      </w:r>
      <w:r w:rsidRPr="00A866CB">
        <w:rPr>
          <w:sz w:val="22"/>
          <w:szCs w:val="22"/>
          <w:lang w:eastAsia="zh-CN"/>
        </w:rPr>
        <w:t>(par exemple le marathon ou les courses cyclistes sur route).</w:t>
      </w:r>
    </w:p>
    <w:p w:rsidR="00C71B21" w:rsidRPr="00A866CB" w:rsidRDefault="00C71B21" w:rsidP="00107F2E">
      <w:pPr>
        <w:pStyle w:val="FigureNo"/>
      </w:pPr>
      <w:r w:rsidRPr="00A866CB">
        <w:t>Figure 1.4</w:t>
      </w:r>
    </w:p>
    <w:p w:rsidR="00C71B21" w:rsidRPr="00A866CB" w:rsidRDefault="00C71B21" w:rsidP="00107F2E">
      <w:pPr>
        <w:pStyle w:val="Figuretitle"/>
      </w:pPr>
      <w:r w:rsidRPr="00A866CB">
        <w:t>Répartition des sites à Beijing</w:t>
      </w:r>
    </w:p>
    <w:p w:rsidR="00C71B21" w:rsidRPr="00A866CB" w:rsidRDefault="00C71B21" w:rsidP="00107F2E">
      <w:pPr>
        <w:pStyle w:val="Figure"/>
      </w:pPr>
      <w:r w:rsidRPr="00A866CB">
        <w:rPr>
          <w:noProof/>
          <w:lang w:val="en-US" w:eastAsia="zh-CN"/>
        </w:rPr>
        <w:drawing>
          <wp:inline distT="0" distB="0" distL="0" distR="0" wp14:anchorId="4B2D3182" wp14:editId="1FD1182D">
            <wp:extent cx="4829175" cy="3657600"/>
            <wp:effectExtent l="0" t="0" r="9525" b="0"/>
            <wp:docPr id="5" name="Picture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9175" cy="3657600"/>
                    </a:xfrm>
                    <a:prstGeom prst="rect">
                      <a:avLst/>
                    </a:prstGeom>
                    <a:noFill/>
                    <a:ln>
                      <a:noFill/>
                    </a:ln>
                  </pic:spPr>
                </pic:pic>
              </a:graphicData>
            </a:graphic>
          </wp:inline>
        </w:drawing>
      </w:r>
    </w:p>
    <w:p w:rsidR="00C71B21" w:rsidRPr="00A866CB" w:rsidRDefault="00C71B21" w:rsidP="00107F2E">
      <w:r w:rsidRPr="00A866CB">
        <w:t>Il faut tenir compte de la structure du site lors de la planification de la réutilisation des fréquences. L'affaiblissement d'un signal à 400 MHz p</w:t>
      </w:r>
      <w:r w:rsidR="0004518C">
        <w:t>eut</w:t>
      </w:r>
      <w:r w:rsidRPr="00A866CB">
        <w:t xml:space="preserve"> être de 30 dB avec une structure en béton, mais il </w:t>
      </w:r>
      <w:r w:rsidR="0004518C">
        <w:t>est</w:t>
      </w:r>
      <w:r w:rsidRPr="00A866CB">
        <w:t xml:space="preserve"> moins élevé pour le centre aquatique national, qui possède une structure de membrane en ETFE.</w:t>
      </w:r>
    </w:p>
    <w:p w:rsidR="00C71B21" w:rsidRPr="00A866CB" w:rsidRDefault="00C71B21" w:rsidP="00107F2E">
      <w:pPr>
        <w:pStyle w:val="Heading3"/>
      </w:pPr>
      <w:r w:rsidRPr="00A866CB">
        <w:t>3.4.2</w:t>
      </w:r>
      <w:r w:rsidRPr="00A866CB">
        <w:tab/>
        <w:t>Regroupement de fréquences</w:t>
      </w:r>
    </w:p>
    <w:p w:rsidR="00C71B21" w:rsidRPr="00A866CB" w:rsidRDefault="00C71B21" w:rsidP="00FF747C">
      <w:r w:rsidRPr="00A866CB">
        <w:t xml:space="preserve">Pour les assignations de fréquence, les fréquences disponibles ont été subdivisées en différents groupes. Un même groupe ne contenait pas de fréquences adjacentes ni de fréquence située sur l'une des fréquences d'intermodulation du troisième ordre de deux autres fréquences quelconques du groupe. Les groupes peuvent être utilisés lorsque des assignations sont faites à différents équipements utilisés dans la même zone et au même moment. De plus, certaines fréquences </w:t>
      </w:r>
      <w:r w:rsidR="00FF747C">
        <w:t>«</w:t>
      </w:r>
      <w:r w:rsidRPr="00A866CB">
        <w:t>polyvalentes</w:t>
      </w:r>
      <w:r w:rsidR="00FF747C">
        <w:t>»</w:t>
      </w:r>
      <w:r w:rsidRPr="00A866CB">
        <w:t xml:space="preserve"> et fréquences de secours ont été réservées pour des situations imprévues.</w:t>
      </w:r>
    </w:p>
    <w:p w:rsidR="00C71B21" w:rsidRPr="00A866CB" w:rsidRDefault="00C71B21" w:rsidP="00107F2E">
      <w:pPr>
        <w:pStyle w:val="Heading3"/>
      </w:pPr>
      <w:r w:rsidRPr="00A866CB">
        <w:lastRenderedPageBreak/>
        <w:t>3.4.3</w:t>
      </w:r>
      <w:r w:rsidRPr="00A866CB">
        <w:tab/>
        <w:t xml:space="preserve">Bandes de fréquences pour les équipements de radiocommunication types utilisés lors des jeux </w:t>
      </w:r>
    </w:p>
    <w:p w:rsidR="00C71B21" w:rsidRPr="00A866CB" w:rsidRDefault="00C71B21" w:rsidP="00107F2E">
      <w:pPr>
        <w:pStyle w:val="TableNo"/>
        <w:rPr>
          <w:lang w:eastAsia="zh-CN"/>
        </w:rPr>
      </w:pPr>
      <w:r w:rsidRPr="00A866CB">
        <w:rPr>
          <w:lang w:eastAsia="zh-CN"/>
        </w:rPr>
        <w:t>TABLEAU 1.1</w:t>
      </w:r>
    </w:p>
    <w:p w:rsidR="00C71B21" w:rsidRPr="00A866CB" w:rsidRDefault="00BB01AE" w:rsidP="00107F2E">
      <w:pPr>
        <w:pStyle w:val="Tabletitle"/>
        <w:rPr>
          <w:lang w:eastAsia="zh-CN"/>
        </w:rPr>
      </w:pPr>
      <w:r>
        <w:t>E</w:t>
      </w:r>
      <w:r w:rsidR="00C71B21" w:rsidRPr="00A866CB">
        <w:t xml:space="preserve">quipements de radiocommunication types utilisés lors des jeux </w:t>
      </w:r>
      <w:r>
        <w:br/>
      </w:r>
      <w:r w:rsidR="00C71B21" w:rsidRPr="00A866CB">
        <w:rPr>
          <w:lang w:eastAsia="zh-CN"/>
        </w:rPr>
        <w:t xml:space="preserve">et bandes de fréquences associées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3"/>
        <w:gridCol w:w="3771"/>
        <w:gridCol w:w="2977"/>
      </w:tblGrid>
      <w:tr w:rsidR="00C71B21" w:rsidRPr="00A866CB" w:rsidTr="0021359E">
        <w:trPr>
          <w:jc w:val="center"/>
        </w:trPr>
        <w:tc>
          <w:tcPr>
            <w:tcW w:w="3033" w:type="dxa"/>
          </w:tcPr>
          <w:p w:rsidR="00C71B21" w:rsidRPr="00A866CB" w:rsidRDefault="00C71B21" w:rsidP="00107F2E">
            <w:pPr>
              <w:pStyle w:val="Tablehead"/>
              <w:keepLines/>
            </w:pPr>
            <w:r w:rsidRPr="00A866CB">
              <w:t>Application</w:t>
            </w:r>
          </w:p>
        </w:tc>
        <w:tc>
          <w:tcPr>
            <w:tcW w:w="3771" w:type="dxa"/>
          </w:tcPr>
          <w:p w:rsidR="00C71B21" w:rsidRPr="00A866CB" w:rsidRDefault="00C71B21" w:rsidP="00107F2E">
            <w:pPr>
              <w:pStyle w:val="Tablehead"/>
              <w:keepLines/>
            </w:pPr>
            <w:r w:rsidRPr="00A866CB">
              <w:t>Gamme de fréquences</w:t>
            </w:r>
          </w:p>
        </w:tc>
        <w:tc>
          <w:tcPr>
            <w:tcW w:w="2977" w:type="dxa"/>
          </w:tcPr>
          <w:p w:rsidR="00C71B21" w:rsidRPr="00A866CB" w:rsidRDefault="00C71B21" w:rsidP="00107F2E">
            <w:pPr>
              <w:pStyle w:val="Tablehead"/>
              <w:keepLines/>
            </w:pPr>
            <w:r w:rsidRPr="00A866CB">
              <w:t>Largeur de bande par canal</w:t>
            </w:r>
          </w:p>
        </w:tc>
      </w:tr>
      <w:tr w:rsidR="00C71B21" w:rsidRPr="00A866CB" w:rsidTr="0021359E">
        <w:trPr>
          <w:jc w:val="center"/>
        </w:trPr>
        <w:tc>
          <w:tcPr>
            <w:tcW w:w="3033" w:type="dxa"/>
          </w:tcPr>
          <w:p w:rsidR="00C71B21" w:rsidRPr="00A866CB" w:rsidRDefault="00C71B21" w:rsidP="00BB01AE">
            <w:pPr>
              <w:pStyle w:val="Tabletext"/>
              <w:keepNext/>
              <w:keepLines/>
              <w:jc w:val="left"/>
            </w:pPr>
            <w:r w:rsidRPr="00A866CB">
              <w:t>Terminaux radio bidirectionnels, LMRS/TBS/HRS</w:t>
            </w:r>
          </w:p>
        </w:tc>
        <w:tc>
          <w:tcPr>
            <w:tcW w:w="3771" w:type="dxa"/>
          </w:tcPr>
          <w:p w:rsidR="00C71B21" w:rsidRPr="00A866CB" w:rsidRDefault="00C71B21" w:rsidP="00BB01AE">
            <w:pPr>
              <w:pStyle w:val="Tabletext"/>
              <w:keepNext/>
              <w:keepLines/>
              <w:jc w:val="left"/>
            </w:pPr>
            <w:r w:rsidRPr="00A866CB">
              <w:t>137-174 MHz/403-470 MHz</w:t>
            </w:r>
            <w:r w:rsidRPr="00A866CB">
              <w:rPr>
                <w:lang w:eastAsia="zh-CN"/>
              </w:rPr>
              <w:t>/</w:t>
            </w:r>
            <w:r w:rsidRPr="00A866CB">
              <w:t>800 MHz</w:t>
            </w:r>
          </w:p>
        </w:tc>
        <w:tc>
          <w:tcPr>
            <w:tcW w:w="2977" w:type="dxa"/>
          </w:tcPr>
          <w:p w:rsidR="00C71B21" w:rsidRPr="00A866CB" w:rsidRDefault="00B2789B" w:rsidP="00BB01AE">
            <w:pPr>
              <w:pStyle w:val="Tabletext"/>
              <w:keepNext/>
              <w:keepLines/>
              <w:jc w:val="left"/>
            </w:pPr>
            <w:r>
              <w:t>12,</w:t>
            </w:r>
            <w:r w:rsidR="00C71B21" w:rsidRPr="00A866CB">
              <w:t>5 kHz</w:t>
            </w:r>
            <w:r w:rsidR="00C71B21" w:rsidRPr="00A866CB">
              <w:rPr>
                <w:lang w:eastAsia="zh-CN"/>
              </w:rPr>
              <w:t>/</w:t>
            </w:r>
            <w:r w:rsidR="00C71B21" w:rsidRPr="00A866CB">
              <w:t>25 kHz</w:t>
            </w:r>
          </w:p>
        </w:tc>
      </w:tr>
      <w:tr w:rsidR="00C71B21" w:rsidRPr="00A866CB" w:rsidTr="0021359E">
        <w:trPr>
          <w:jc w:val="center"/>
        </w:trPr>
        <w:tc>
          <w:tcPr>
            <w:tcW w:w="3033" w:type="dxa"/>
          </w:tcPr>
          <w:p w:rsidR="00C71B21" w:rsidRPr="00A866CB" w:rsidRDefault="00C71B21" w:rsidP="00BB01AE">
            <w:pPr>
              <w:pStyle w:val="Tabletext"/>
              <w:keepNext/>
              <w:keepLines/>
              <w:jc w:val="left"/>
            </w:pPr>
            <w:r w:rsidRPr="00A866CB">
              <w:t>Communications mobiles publiques GSM/CDMA/TD</w:t>
            </w:r>
            <w:r w:rsidR="00BB01AE">
              <w:noBreakHyphen/>
            </w:r>
            <w:r w:rsidRPr="00A866CB">
              <w:t>SCDMA</w:t>
            </w:r>
          </w:p>
        </w:tc>
        <w:tc>
          <w:tcPr>
            <w:tcW w:w="3771" w:type="dxa"/>
          </w:tcPr>
          <w:p w:rsidR="00C71B21" w:rsidRPr="00A866CB" w:rsidRDefault="00C71B21" w:rsidP="00BB01AE">
            <w:pPr>
              <w:pStyle w:val="Tabletext"/>
              <w:keepNext/>
              <w:keepLines/>
              <w:jc w:val="left"/>
            </w:pPr>
            <w:r w:rsidRPr="00A866CB">
              <w:t>900 MHz/1 800 MHz/</w:t>
            </w:r>
            <w:r w:rsidRPr="00A866CB">
              <w:br/>
              <w:t>800 MHz/2 000 MHz</w:t>
            </w:r>
          </w:p>
        </w:tc>
        <w:tc>
          <w:tcPr>
            <w:tcW w:w="2977" w:type="dxa"/>
          </w:tcPr>
          <w:p w:rsidR="00C71B21" w:rsidRPr="00A866CB" w:rsidRDefault="00B2789B" w:rsidP="00BB01AE">
            <w:pPr>
              <w:pStyle w:val="Tabletext"/>
              <w:keepNext/>
              <w:keepLines/>
              <w:jc w:val="left"/>
            </w:pPr>
            <w:r>
              <w:t>200 kHz/1,25 MHz/</w:t>
            </w:r>
            <w:r>
              <w:br/>
              <w:t>1,</w:t>
            </w:r>
            <w:r w:rsidR="00C71B21" w:rsidRPr="00A866CB">
              <w:t>6 MHz</w:t>
            </w:r>
          </w:p>
        </w:tc>
      </w:tr>
      <w:tr w:rsidR="00C71B21" w:rsidRPr="00A866CB" w:rsidTr="0021359E">
        <w:trPr>
          <w:jc w:val="center"/>
        </w:trPr>
        <w:tc>
          <w:tcPr>
            <w:tcW w:w="3033" w:type="dxa"/>
          </w:tcPr>
          <w:p w:rsidR="00C71B21" w:rsidRPr="00A866CB" w:rsidRDefault="00C71B21" w:rsidP="00107F2E">
            <w:pPr>
              <w:pStyle w:val="Tabletext"/>
              <w:jc w:val="left"/>
            </w:pPr>
            <w:r w:rsidRPr="00A866CB">
              <w:t>WLAN</w:t>
            </w:r>
          </w:p>
        </w:tc>
        <w:tc>
          <w:tcPr>
            <w:tcW w:w="3771" w:type="dxa"/>
          </w:tcPr>
          <w:p w:rsidR="00C71B21" w:rsidRPr="00A866CB" w:rsidRDefault="00C71B21" w:rsidP="00107F2E">
            <w:pPr>
              <w:pStyle w:val="Tabletext"/>
              <w:keepNext/>
              <w:keepLines/>
              <w:jc w:val="left"/>
            </w:pPr>
            <w:r w:rsidRPr="00A866CB">
              <w:t>2,4 GHz/5,1 GHz/5,8 GHz</w:t>
            </w:r>
          </w:p>
        </w:tc>
        <w:tc>
          <w:tcPr>
            <w:tcW w:w="2977" w:type="dxa"/>
          </w:tcPr>
          <w:p w:rsidR="00C71B21" w:rsidRPr="00A866CB" w:rsidRDefault="00C71B21" w:rsidP="00107F2E">
            <w:pPr>
              <w:pStyle w:val="Tabletext"/>
              <w:keepNext/>
              <w:keepLines/>
              <w:jc w:val="left"/>
            </w:pPr>
            <w:r w:rsidRPr="00A866CB">
              <w:t>22 MHz</w:t>
            </w:r>
          </w:p>
        </w:tc>
      </w:tr>
      <w:tr w:rsidR="00C71B21" w:rsidRPr="00A866CB" w:rsidTr="0021359E">
        <w:trPr>
          <w:jc w:val="center"/>
        </w:trPr>
        <w:tc>
          <w:tcPr>
            <w:tcW w:w="3033" w:type="dxa"/>
          </w:tcPr>
          <w:p w:rsidR="00C71B21" w:rsidRPr="00A866CB" w:rsidRDefault="00C71B21" w:rsidP="00107F2E">
            <w:pPr>
              <w:pStyle w:val="Tabletext"/>
              <w:jc w:val="left"/>
            </w:pPr>
            <w:r w:rsidRPr="00A866CB">
              <w:t>Microphones sans fil</w:t>
            </w:r>
          </w:p>
        </w:tc>
        <w:tc>
          <w:tcPr>
            <w:tcW w:w="3771" w:type="dxa"/>
          </w:tcPr>
          <w:p w:rsidR="00C71B21" w:rsidRPr="00A866CB" w:rsidRDefault="00C71B21" w:rsidP="00107F2E">
            <w:pPr>
              <w:pStyle w:val="Tabletext"/>
              <w:keepNext/>
              <w:keepLines/>
              <w:jc w:val="left"/>
            </w:pPr>
            <w:r w:rsidRPr="00A866CB">
              <w:t>500-806 MHz</w:t>
            </w:r>
          </w:p>
        </w:tc>
        <w:tc>
          <w:tcPr>
            <w:tcW w:w="2977" w:type="dxa"/>
          </w:tcPr>
          <w:p w:rsidR="00C71B21" w:rsidRPr="00A866CB" w:rsidRDefault="00C71B21" w:rsidP="00107F2E">
            <w:pPr>
              <w:pStyle w:val="Tabletext"/>
              <w:keepNext/>
              <w:keepLines/>
              <w:jc w:val="left"/>
            </w:pPr>
            <w:r w:rsidRPr="00A866CB">
              <w:t>125 kHz</w:t>
            </w:r>
          </w:p>
        </w:tc>
      </w:tr>
      <w:tr w:rsidR="00C71B21" w:rsidRPr="00A866CB" w:rsidTr="0021359E">
        <w:trPr>
          <w:jc w:val="center"/>
        </w:trPr>
        <w:tc>
          <w:tcPr>
            <w:tcW w:w="3033" w:type="dxa"/>
          </w:tcPr>
          <w:p w:rsidR="00C71B21" w:rsidRPr="00A866CB" w:rsidRDefault="00C71B21" w:rsidP="00107F2E">
            <w:pPr>
              <w:pStyle w:val="Tabletext"/>
              <w:jc w:val="left"/>
            </w:pPr>
            <w:r w:rsidRPr="00A866CB">
              <w:t xml:space="preserve">Caméras sans fil et équipements hyperfréquences mobiles </w:t>
            </w:r>
          </w:p>
        </w:tc>
        <w:tc>
          <w:tcPr>
            <w:tcW w:w="3771" w:type="dxa"/>
          </w:tcPr>
          <w:p w:rsidR="00C71B21" w:rsidRPr="00A866CB" w:rsidRDefault="00C71B21" w:rsidP="00107F2E">
            <w:pPr>
              <w:pStyle w:val="Tabletext"/>
              <w:keepNext/>
              <w:keepLines/>
              <w:jc w:val="left"/>
            </w:pPr>
            <w:r w:rsidRPr="00A866CB">
              <w:t>1 920-2 700 MHz/3 200-3 700 MHz</w:t>
            </w:r>
          </w:p>
        </w:tc>
        <w:tc>
          <w:tcPr>
            <w:tcW w:w="2977" w:type="dxa"/>
          </w:tcPr>
          <w:p w:rsidR="00C71B21" w:rsidRPr="00A866CB" w:rsidRDefault="00C71B21" w:rsidP="00107F2E">
            <w:pPr>
              <w:pStyle w:val="Tabletext"/>
              <w:keepNext/>
              <w:keepLines/>
              <w:jc w:val="left"/>
            </w:pPr>
            <w:r w:rsidRPr="00A866CB">
              <w:t>10 MHz/20 MHz</w:t>
            </w:r>
          </w:p>
        </w:tc>
      </w:tr>
      <w:tr w:rsidR="00C71B21" w:rsidRPr="00A866CB" w:rsidTr="0021359E">
        <w:trPr>
          <w:jc w:val="center"/>
        </w:trPr>
        <w:tc>
          <w:tcPr>
            <w:tcW w:w="3033" w:type="dxa"/>
          </w:tcPr>
          <w:p w:rsidR="00C71B21" w:rsidRPr="00A866CB" w:rsidRDefault="00C71B21" w:rsidP="00107F2E">
            <w:pPr>
              <w:pStyle w:val="Tabletext"/>
              <w:jc w:val="left"/>
            </w:pPr>
            <w:r w:rsidRPr="00A866CB">
              <w:t>Chronométrage et calcul des points</w:t>
            </w:r>
          </w:p>
        </w:tc>
        <w:tc>
          <w:tcPr>
            <w:tcW w:w="3771" w:type="dxa"/>
          </w:tcPr>
          <w:p w:rsidR="00C71B21" w:rsidRPr="00A866CB" w:rsidRDefault="00C71B21" w:rsidP="00107F2E">
            <w:pPr>
              <w:pStyle w:val="Tabletext"/>
              <w:jc w:val="left"/>
            </w:pPr>
            <w:r w:rsidRPr="00A866CB">
              <w:t>bande des 3 MHz</w:t>
            </w:r>
            <w:r w:rsidRPr="00A866CB">
              <w:rPr>
                <w:lang w:eastAsia="zh-CN"/>
              </w:rPr>
              <w:t xml:space="preserve"> </w:t>
            </w:r>
            <w:r w:rsidRPr="00A866CB">
              <w:t>/2 400-2 475 MHz</w:t>
            </w:r>
          </w:p>
        </w:tc>
        <w:tc>
          <w:tcPr>
            <w:tcW w:w="2977" w:type="dxa"/>
          </w:tcPr>
          <w:p w:rsidR="00C71B21" w:rsidRPr="00A866CB" w:rsidRDefault="00C71B21" w:rsidP="00107F2E">
            <w:pPr>
              <w:pStyle w:val="Tabletext"/>
              <w:jc w:val="left"/>
            </w:pPr>
          </w:p>
        </w:tc>
      </w:tr>
      <w:tr w:rsidR="00C71B21" w:rsidRPr="00A866CB" w:rsidTr="0021359E">
        <w:trPr>
          <w:jc w:val="center"/>
        </w:trPr>
        <w:tc>
          <w:tcPr>
            <w:tcW w:w="3033" w:type="dxa"/>
          </w:tcPr>
          <w:p w:rsidR="00C71B21" w:rsidRPr="00A866CB" w:rsidRDefault="00BB01AE" w:rsidP="00107F2E">
            <w:pPr>
              <w:pStyle w:val="Tabletext"/>
              <w:jc w:val="left"/>
            </w:pPr>
            <w:r>
              <w:t>E</w:t>
            </w:r>
            <w:r w:rsidR="00C71B21" w:rsidRPr="00A866CB">
              <w:t xml:space="preserve">quipements hyperfréquences fixes et par satellite </w:t>
            </w:r>
          </w:p>
        </w:tc>
        <w:tc>
          <w:tcPr>
            <w:tcW w:w="3771" w:type="dxa"/>
          </w:tcPr>
          <w:p w:rsidR="00C71B21" w:rsidRPr="00A866CB" w:rsidRDefault="00C71B21" w:rsidP="00107F2E">
            <w:pPr>
              <w:pStyle w:val="Tabletext"/>
              <w:jc w:val="left"/>
            </w:pPr>
            <w:r w:rsidRPr="00A866CB">
              <w:t>bande C ou bande Ku</w:t>
            </w:r>
          </w:p>
        </w:tc>
        <w:tc>
          <w:tcPr>
            <w:tcW w:w="2977" w:type="dxa"/>
          </w:tcPr>
          <w:p w:rsidR="00C71B21" w:rsidRPr="00A866CB" w:rsidRDefault="00C71B21" w:rsidP="00107F2E">
            <w:pPr>
              <w:pStyle w:val="Tabletext"/>
              <w:jc w:val="left"/>
            </w:pPr>
          </w:p>
        </w:tc>
      </w:tr>
    </w:tbl>
    <w:p w:rsidR="00C71B21" w:rsidRPr="00A866CB" w:rsidRDefault="00C71B21" w:rsidP="00107F2E">
      <w:pPr>
        <w:pStyle w:val="Tablefin"/>
        <w:rPr>
          <w:lang w:val="fr-FR"/>
        </w:rPr>
      </w:pPr>
    </w:p>
    <w:p w:rsidR="00C71B21" w:rsidRPr="00A866CB" w:rsidRDefault="00C71B21" w:rsidP="00107F2E">
      <w:pPr>
        <w:pStyle w:val="Heading1"/>
      </w:pPr>
      <w:r w:rsidRPr="00A866CB">
        <w:t>4</w:t>
      </w:r>
      <w:r w:rsidRPr="00A866CB">
        <w:tab/>
        <w:t>Contrôle du spectre</w:t>
      </w:r>
    </w:p>
    <w:p w:rsidR="00C71B21" w:rsidRPr="00A866CB" w:rsidRDefault="00C71B21" w:rsidP="00107F2E">
      <w:pPr>
        <w:pStyle w:val="Heading2"/>
      </w:pPr>
      <w:r w:rsidRPr="00A866CB">
        <w:t>4.1</w:t>
      </w:r>
      <w:r w:rsidRPr="00A866CB">
        <w:tab/>
        <w:t>Objectifs et tâches lors des différentes phases</w:t>
      </w:r>
    </w:p>
    <w:p w:rsidR="00C71B21" w:rsidRPr="00A866CB" w:rsidRDefault="00C71B21" w:rsidP="00107F2E">
      <w:pPr>
        <w:pStyle w:val="enumlev1"/>
      </w:pPr>
      <w:r w:rsidRPr="00A866CB">
        <w:t>−</w:t>
      </w:r>
      <w:r w:rsidRPr="00A866CB">
        <w:tab/>
        <w:t xml:space="preserve">Période de préparation </w:t>
      </w:r>
    </w:p>
    <w:p w:rsidR="00C71B21" w:rsidRPr="00A866CB" w:rsidRDefault="00C71B21" w:rsidP="00107F2E">
      <w:pPr>
        <w:pStyle w:val="enumlev1"/>
      </w:pPr>
      <w:r w:rsidRPr="00A866CB">
        <w:tab/>
        <w:t>Des mesures d'occupation des fréquences ont été réalisées afin de disposer d'une base pour établir le plan de fréquences.</w:t>
      </w:r>
    </w:p>
    <w:p w:rsidR="00C71B21" w:rsidRPr="00A866CB" w:rsidRDefault="00C71B21" w:rsidP="00107F2E">
      <w:pPr>
        <w:pStyle w:val="enumlev1"/>
      </w:pPr>
      <w:r w:rsidRPr="00A866CB">
        <w:t>−</w:t>
      </w:r>
      <w:r w:rsidRPr="00A866CB">
        <w:tab/>
        <w:t>Juste avant les jeux</w:t>
      </w:r>
    </w:p>
    <w:p w:rsidR="00C71B21" w:rsidRPr="00A866CB" w:rsidRDefault="00C71B21" w:rsidP="00107F2E">
      <w:pPr>
        <w:pStyle w:val="enumlev1"/>
      </w:pPr>
      <w:r w:rsidRPr="00A866CB">
        <w:tab/>
        <w:t xml:space="preserve">Un contrôle des fréquences assignées a été effectué afin de s'assurer de l'absence de brouillage. En cas de brouillage sur une fréquence assignée, une étude </w:t>
      </w:r>
      <w:r w:rsidR="00B2789B">
        <w:t>devait être</w:t>
      </w:r>
      <w:r w:rsidRPr="00A866CB">
        <w:t xml:space="preserve"> menée pour déterminer l'origine et éliminer le brouillage.</w:t>
      </w:r>
    </w:p>
    <w:p w:rsidR="00C71B21" w:rsidRPr="00A866CB" w:rsidRDefault="00C71B21" w:rsidP="00107F2E">
      <w:pPr>
        <w:pStyle w:val="enumlev1"/>
      </w:pPr>
      <w:r w:rsidRPr="00A866CB">
        <w:t>−</w:t>
      </w:r>
      <w:r w:rsidRPr="00A866CB">
        <w:tab/>
        <w:t>Pendant les jeux</w:t>
      </w:r>
    </w:p>
    <w:p w:rsidR="00C71B21" w:rsidRPr="00A866CB" w:rsidRDefault="00C71B21" w:rsidP="00107F2E">
      <w:pPr>
        <w:pStyle w:val="enumlev1"/>
      </w:pPr>
      <w:r w:rsidRPr="00A866CB">
        <w:tab/>
        <w:t>Les fréquences assignées ont fait l'objet d'un contrôle strict afin de protéger les radiocommunications.</w:t>
      </w:r>
    </w:p>
    <w:p w:rsidR="00C71B21" w:rsidRPr="00A866CB" w:rsidRDefault="00C71B21" w:rsidP="00107F2E">
      <w:pPr>
        <w:pStyle w:val="Heading2"/>
      </w:pPr>
      <w:r w:rsidRPr="00A866CB">
        <w:t>4.2</w:t>
      </w:r>
      <w:r w:rsidRPr="00A866CB">
        <w:tab/>
        <w:t>Configurations des stations de contrôle</w:t>
      </w:r>
    </w:p>
    <w:p w:rsidR="00C71B21" w:rsidRPr="00A866CB" w:rsidRDefault="00C71B21" w:rsidP="00107F2E">
      <w:r w:rsidRPr="00A866CB">
        <w:t>Le réseau de contrôle fixe de Terre est composé d'un centre de commande et de neuf stations de contrôle fixes. Il est utilisé lors de l'analyse préliminaire pour déterminer de quelle partie de la ville le signal testé provient.</w:t>
      </w:r>
    </w:p>
    <w:p w:rsidR="00C71B21" w:rsidRPr="00A866CB" w:rsidRDefault="00C71B21" w:rsidP="00107F2E">
      <w:r w:rsidRPr="00A866CB">
        <w:t xml:space="preserve">Installations de contrôle dans les zones: tous les sites olympiques ont été répartis </w:t>
      </w:r>
      <w:r w:rsidR="00B2789B">
        <w:t>dans</w:t>
      </w:r>
      <w:r w:rsidRPr="00A866CB">
        <w:t xml:space="preserve"> onze zones de contrôle, chaque zone étant équipée d'un ou de deux véhicules de contrôle du spectre.</w:t>
      </w:r>
    </w:p>
    <w:p w:rsidR="00C71B21" w:rsidRPr="00A866CB" w:rsidRDefault="00C71B21" w:rsidP="00107F2E">
      <w:r w:rsidRPr="00A866CB">
        <w:lastRenderedPageBreak/>
        <w:t>Des équipements de contrôle portables peuvent être très utiles car la plupart des équipements radioélectriques sont utilisés à l'intérieur de bâtiments. En raison de leur faible puissance d'émission, l'incidence spectrale est nettement différente entre l'intérieur et l'extérieur. Il est donc importa</w:t>
      </w:r>
      <w:r>
        <w:t>nt que de</w:t>
      </w:r>
      <w:r w:rsidRPr="00A866CB">
        <w:t>s</w:t>
      </w:r>
      <w:r>
        <w:t xml:space="preserve"> </w:t>
      </w:r>
      <w:r w:rsidRPr="00A866CB">
        <w:t>équipements de contrôle portables soient déployés à l'intérieur des bâtiments.</w:t>
      </w:r>
    </w:p>
    <w:p w:rsidR="00C71B21" w:rsidRPr="00A866CB" w:rsidRDefault="00C71B21" w:rsidP="00107F2E">
      <w:pPr>
        <w:rPr>
          <w:lang w:eastAsia="zh-CN"/>
        </w:rPr>
      </w:pPr>
      <w:r w:rsidRPr="00A866CB">
        <w:t>Outre le contrôle des émissions de Terre, l'organisation de contrôle du spectre est également chargée du contrôle des émissions par satellite, qui est fondamental pour la diffusion ou la transmission de l'événement dans d'autres pays du monde. Pendant les jeux olympiques de Beijing, les satellite</w:t>
      </w:r>
      <w:r w:rsidRPr="00A866CB">
        <w:rPr>
          <w:lang w:eastAsia="zh-CN"/>
        </w:rPr>
        <w:t>s</w:t>
      </w:r>
      <w:r w:rsidRPr="00A866CB">
        <w:t xml:space="preserve"> utilisés pour des émissions relatives aux jeux ont fait l'objet d'un contrôle strict</w:t>
      </w:r>
      <w:r w:rsidRPr="00A866CB">
        <w:rPr>
          <w:lang w:eastAsia="zh-CN"/>
        </w:rPr>
        <w:t xml:space="preserve">. En cas de brouillage ou d'échec de la transmission par satellite, le système de contrôle automatique </w:t>
      </w:r>
      <w:r w:rsidR="00B2789B">
        <w:rPr>
          <w:lang w:eastAsia="zh-CN"/>
        </w:rPr>
        <w:t xml:space="preserve">devait envoyer </w:t>
      </w:r>
      <w:r w:rsidRPr="00A866CB">
        <w:rPr>
          <w:lang w:eastAsia="zh-CN"/>
        </w:rPr>
        <w:t xml:space="preserve">des messages d'avertissement aux ingénieurs chargés du contrôle, qui </w:t>
      </w:r>
      <w:r w:rsidR="00B2789B">
        <w:rPr>
          <w:lang w:eastAsia="zh-CN"/>
        </w:rPr>
        <w:t xml:space="preserve">devaient </w:t>
      </w:r>
      <w:r w:rsidRPr="00A866CB">
        <w:rPr>
          <w:lang w:eastAsia="zh-CN"/>
        </w:rPr>
        <w:t xml:space="preserve">réagir immédiatement. En outre, deux véhicules de contrôle </w:t>
      </w:r>
      <w:r w:rsidR="00B2789B">
        <w:rPr>
          <w:lang w:eastAsia="zh-CN"/>
        </w:rPr>
        <w:t xml:space="preserve">dédiés </w:t>
      </w:r>
      <w:r w:rsidRPr="00A866CB">
        <w:rPr>
          <w:lang w:eastAsia="zh-CN"/>
        </w:rPr>
        <w:t>à la bande des ondes centimétriques ont été utilisés pour contrôler les liaisons montantes vers les satellites ou d'autres émissions présentes dans cette bande.</w:t>
      </w:r>
    </w:p>
    <w:p w:rsidR="00C71B21" w:rsidRPr="00A866CB" w:rsidRDefault="00C71B21" w:rsidP="00107F2E">
      <w:pPr>
        <w:pStyle w:val="Heading2"/>
      </w:pPr>
      <w:r w:rsidRPr="00A866CB">
        <w:t>4.3</w:t>
      </w:r>
      <w:r w:rsidRPr="00A866CB">
        <w:tab/>
        <w:t>Réseau de contrôle</w:t>
      </w:r>
    </w:p>
    <w:p w:rsidR="00C71B21" w:rsidRPr="00A866CB" w:rsidRDefault="00C71B21" w:rsidP="00107F2E">
      <w:pPr>
        <w:rPr>
          <w:lang w:eastAsia="zh-CN"/>
        </w:rPr>
      </w:pPr>
      <w:r w:rsidRPr="00A866CB">
        <w:t>Toutes les stations de contrôle fixes et les stations mobiles étaient en réseau</w:t>
      </w:r>
      <w:r w:rsidRPr="00A866CB">
        <w:rPr>
          <w:lang w:eastAsia="zh-CN"/>
        </w:rPr>
        <w:t>, ce qui perm</w:t>
      </w:r>
      <w:r w:rsidR="005B0A06">
        <w:rPr>
          <w:lang w:eastAsia="zh-CN"/>
        </w:rPr>
        <w:t>ettait</w:t>
      </w:r>
      <w:r w:rsidRPr="00A866CB">
        <w:rPr>
          <w:lang w:eastAsia="zh-CN"/>
        </w:rPr>
        <w:t xml:space="preserve"> </w:t>
      </w:r>
      <w:r w:rsidRPr="00A866CB">
        <w:t xml:space="preserve">aux responsables du contrôle d'avoir une vue d'ensemble du spectre à différents endroits. </w:t>
      </w:r>
      <w:r w:rsidR="005B0A06">
        <w:t xml:space="preserve">Dans le </w:t>
      </w:r>
      <w:r w:rsidRPr="00A866CB">
        <w:t xml:space="preserve">même temps, les résultats de radiogoniométrie </w:t>
      </w:r>
      <w:r w:rsidR="005B0A06">
        <w:t xml:space="preserve">pouvaient être traités </w:t>
      </w:r>
      <w:r w:rsidRPr="00A866CB">
        <w:t>afin d'obtenir les emplacements des stations testées.</w:t>
      </w:r>
    </w:p>
    <w:p w:rsidR="00C71B21" w:rsidRPr="00A866CB" w:rsidRDefault="00C71B21" w:rsidP="00107F2E">
      <w:pPr>
        <w:pStyle w:val="Heading2"/>
      </w:pPr>
      <w:r w:rsidRPr="00A866CB">
        <w:t>4.4</w:t>
      </w:r>
      <w:r w:rsidRPr="00A866CB">
        <w:tab/>
        <w:t xml:space="preserve">Études de </w:t>
      </w:r>
      <w:r w:rsidRPr="00A866CB">
        <w:rPr>
          <w:lang w:eastAsia="zh-CN"/>
        </w:rPr>
        <w:t xml:space="preserve">cas de résolution de brouillage </w:t>
      </w:r>
    </w:p>
    <w:p w:rsidR="00C71B21" w:rsidRPr="00A866CB" w:rsidRDefault="00C71B21" w:rsidP="00107F2E">
      <w:pPr>
        <w:pStyle w:val="Headingb"/>
        <w:rPr>
          <w:lang w:eastAsia="zh-CN"/>
        </w:rPr>
      </w:pPr>
      <w:r w:rsidRPr="00A866CB">
        <w:rPr>
          <w:lang w:eastAsia="zh-CN"/>
        </w:rPr>
        <w:t xml:space="preserve">Cas un: étude de cas relative à de nouvelles </w:t>
      </w:r>
      <w:r w:rsidRPr="00A866CB">
        <w:t>technologies d'analyse en temps réel d'une bande étendue pour le contrôle du spectre</w:t>
      </w:r>
    </w:p>
    <w:p w:rsidR="00C71B21" w:rsidRPr="00A866CB" w:rsidRDefault="00C71B21" w:rsidP="00107F2E">
      <w:r w:rsidRPr="00A866CB">
        <w:t xml:space="preserve">En raison des limitations relatives au réglage </w:t>
      </w:r>
      <w:r w:rsidRPr="00A866CB">
        <w:rPr>
          <w:lang w:eastAsia="zh-CN"/>
        </w:rPr>
        <w:t>ou à la durée de balayage</w:t>
      </w:r>
      <w:r w:rsidRPr="00A866CB">
        <w:t xml:space="preserve">, il arrive que le récepteur superhétérodyne ou l'analyseur de spectre ne soit pas en mesure d'analyser les signaux agiles en fréquence ou les signaux de type salves dans une large gamme de fréquences. </w:t>
      </w:r>
      <w:r w:rsidRPr="00A866CB">
        <w:rPr>
          <w:lang w:eastAsia="zh-CN"/>
        </w:rPr>
        <w:t>Ces signaux sont susceptibles de causer de graves brouillages aux applications de radiocommunication. Toutefois, grâce l'utilisation de la technologie </w:t>
      </w:r>
      <w:r w:rsidRPr="00A866CB">
        <w:t>FFT pour l'analyse en temps réel d'une bande étendue, il est possible de contrôler en temps réel jusqu'à plusieurs centaines de mégahertz de spectre, facilitant ainsi la détection des brouillages causés par les signaux de type salves ou les signaux agiles en fréquence.</w:t>
      </w:r>
    </w:p>
    <w:p w:rsidR="00C71B21" w:rsidRPr="00A866CB" w:rsidRDefault="00C71B21" w:rsidP="00107F2E">
      <w:pPr>
        <w:pStyle w:val="FigureNo"/>
        <w:rPr>
          <w:lang w:eastAsia="zh-CN"/>
        </w:rPr>
      </w:pPr>
      <w:r w:rsidRPr="00A866CB">
        <w:lastRenderedPageBreak/>
        <w:t>Figure 1.</w:t>
      </w:r>
      <w:r w:rsidRPr="00A866CB">
        <w:rPr>
          <w:lang w:eastAsia="zh-CN"/>
        </w:rPr>
        <w:t>5</w:t>
      </w:r>
    </w:p>
    <w:p w:rsidR="00C71B21" w:rsidRPr="00A866CB" w:rsidRDefault="00C71B21" w:rsidP="00107F2E">
      <w:pPr>
        <w:pStyle w:val="Figuretitle"/>
        <w:rPr>
          <w:lang w:eastAsia="zh-CN"/>
        </w:rPr>
      </w:pPr>
      <w:r w:rsidRPr="00A866CB">
        <w:rPr>
          <w:lang w:eastAsia="zh-CN"/>
        </w:rPr>
        <w:t>Utilisation de l'analyse de spectre en temps réel pour détecter les signaux agiles en fréquence</w:t>
      </w:r>
    </w:p>
    <w:p w:rsidR="00C71B21" w:rsidRPr="00A866CB" w:rsidRDefault="00C71B21" w:rsidP="00107F2E">
      <w:pPr>
        <w:pStyle w:val="Figure"/>
        <w:rPr>
          <w:lang w:eastAsia="zh-CN"/>
        </w:rPr>
      </w:pPr>
      <w:r w:rsidRPr="00A866CB">
        <w:rPr>
          <w:noProof/>
          <w:lang w:val="en-US" w:eastAsia="zh-CN"/>
        </w:rPr>
        <w:drawing>
          <wp:inline distT="0" distB="0" distL="0" distR="0" wp14:anchorId="339948EB" wp14:editId="1A8F3FA8">
            <wp:extent cx="520065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650" cy="3590925"/>
                    </a:xfrm>
                    <a:prstGeom prst="rect">
                      <a:avLst/>
                    </a:prstGeom>
                    <a:noFill/>
                    <a:ln>
                      <a:noFill/>
                    </a:ln>
                  </pic:spPr>
                </pic:pic>
              </a:graphicData>
            </a:graphic>
          </wp:inline>
        </w:drawing>
      </w:r>
    </w:p>
    <w:p w:rsidR="00C71B21" w:rsidRPr="00A866CB" w:rsidRDefault="00C71B21" w:rsidP="00BB01AE">
      <w:pPr>
        <w:rPr>
          <w:lang w:eastAsia="zh-CN"/>
        </w:rPr>
      </w:pPr>
      <w:r w:rsidRPr="00A866CB">
        <w:t>Comme indiqué sur la Fig</w:t>
      </w:r>
      <w:r w:rsidR="00BB01AE">
        <w:t>.</w:t>
      </w:r>
      <w:r w:rsidRPr="00A866CB">
        <w:t xml:space="preserve"> 1.</w:t>
      </w:r>
      <w:r w:rsidRPr="00A866CB">
        <w:rPr>
          <w:lang w:eastAsia="zh-CN"/>
        </w:rPr>
        <w:t>5, l'analyseur de spectre classique n'a pas été en mesure de détecter un signal modulé en fréquence, à balayage (partie supérieure de la figure), tandis que, dans le même temps, l'analyseur en temps réel a enregistré sa trace en mode cascade (partie inférieure de la figure).</w:t>
      </w:r>
    </w:p>
    <w:p w:rsidR="00C71B21" w:rsidRPr="00A866CB" w:rsidRDefault="00C71B21" w:rsidP="00107F2E">
      <w:pPr>
        <w:pStyle w:val="Headingb"/>
        <w:rPr>
          <w:lang w:eastAsia="zh-CN"/>
        </w:rPr>
      </w:pPr>
      <w:r w:rsidRPr="00A866CB">
        <w:rPr>
          <w:lang w:eastAsia="zh-CN"/>
        </w:rPr>
        <w:t xml:space="preserve">Cas deux: brouillage radioélectrique causé par un équipement ISM </w:t>
      </w:r>
    </w:p>
    <w:p w:rsidR="00C71B21" w:rsidRPr="00A866CB" w:rsidRDefault="00C71B21" w:rsidP="00BB01AE">
      <w:pPr>
        <w:rPr>
          <w:lang w:eastAsia="zh-CN"/>
        </w:rPr>
      </w:pPr>
      <w:r w:rsidRPr="00A866CB">
        <w:rPr>
          <w:lang w:eastAsia="zh-CN"/>
        </w:rPr>
        <w:t>Pendant les événements tests Good-Luck de Beijing (répétition générale avant les jeux) en février</w:t>
      </w:r>
      <w:r w:rsidR="00BB01AE">
        <w:rPr>
          <w:lang w:eastAsia="zh-CN"/>
        </w:rPr>
        <w:t> </w:t>
      </w:r>
      <w:r w:rsidRPr="00A866CB">
        <w:rPr>
          <w:lang w:eastAsia="zh-CN"/>
        </w:rPr>
        <w:t xml:space="preserve">2008, un brouillage radioélectrique du système WLAN du centre aquatique national a été détecté, entraînant des interruptions très fréquentes et un accès inhabituellement lent pour les utilisateurs WLAN. La radiogoniométrie a permis d'identifier le brouilleur, un four à micro-ondes double canal, qui émettait des </w:t>
      </w:r>
      <w:r w:rsidR="005B0A06">
        <w:rPr>
          <w:lang w:eastAsia="zh-CN"/>
        </w:rPr>
        <w:t xml:space="preserve">rayonnements </w:t>
      </w:r>
      <w:r w:rsidRPr="00A866CB">
        <w:rPr>
          <w:lang w:eastAsia="zh-CN"/>
        </w:rPr>
        <w:t>de fuite à 2 458 MHz avec une puissance comprise entre −50 dBm et −70 dBm dans le centre aquatique. Ce type de fours à micro-ondes géant était utilisé pour la préparation des repas des membres du personnel travaillant pour les jeux. En outre, ce brouillage était dû en partie à la structure de membrane particulière constituant le revêtement extérieur du centre aquatique. Cette structure affaiblit très peu les ondes radioélectriques.</w:t>
      </w:r>
    </w:p>
    <w:p w:rsidR="00C71B21" w:rsidRPr="00A866CB" w:rsidRDefault="00C71B21" w:rsidP="00107F2E">
      <w:pPr>
        <w:pStyle w:val="FigureNo"/>
        <w:rPr>
          <w:lang w:eastAsia="zh-CN"/>
        </w:rPr>
      </w:pPr>
      <w:r w:rsidRPr="00A866CB">
        <w:rPr>
          <w:lang w:eastAsia="zh-CN"/>
        </w:rPr>
        <w:lastRenderedPageBreak/>
        <w:t>Figure 1.6</w:t>
      </w:r>
    </w:p>
    <w:p w:rsidR="00C71B21" w:rsidRPr="00A866CB" w:rsidRDefault="00C71B21" w:rsidP="00107F2E">
      <w:pPr>
        <w:pStyle w:val="Figuretitle"/>
        <w:rPr>
          <w:lang w:eastAsia="zh-CN"/>
        </w:rPr>
      </w:pPr>
      <w:r w:rsidRPr="00A866CB">
        <w:rPr>
          <w:lang w:eastAsia="zh-CN"/>
        </w:rPr>
        <w:t>Intérieur du four à micro-ondes double canal</w:t>
      </w:r>
    </w:p>
    <w:p w:rsidR="00C71B21" w:rsidRPr="00A866CB" w:rsidRDefault="00C71B21" w:rsidP="00107F2E">
      <w:pPr>
        <w:pStyle w:val="Figure"/>
        <w:rPr>
          <w:lang w:eastAsia="zh-CN"/>
        </w:rPr>
      </w:pPr>
      <w:r w:rsidRPr="00A866CB">
        <w:rPr>
          <w:noProof/>
          <w:lang w:val="en-US" w:eastAsia="zh-CN"/>
        </w:rPr>
        <w:drawing>
          <wp:inline distT="0" distB="0" distL="0" distR="0" wp14:anchorId="0489D32C" wp14:editId="3676E8DF">
            <wp:extent cx="2724150" cy="2028825"/>
            <wp:effectExtent l="0" t="0" r="0" b="9525"/>
            <wp:docPr id="7" name="Picture 7" descr="DSCN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4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C71B21" w:rsidRPr="00A866CB" w:rsidRDefault="00C71B21" w:rsidP="00107F2E">
      <w:r w:rsidRPr="00A866CB">
        <w:rPr>
          <w:lang w:eastAsia="zh-CN"/>
        </w:rPr>
        <w:t xml:space="preserve">En Chine, </w:t>
      </w:r>
      <w:r w:rsidRPr="00A866CB">
        <w:t>la bande 2 400-2 500 MHz est destinée à être utilisée pour les applications industrielles, scientifiques et médicales (ISM). Les services de radiocommunication fonctionnant dans cette bande doivent accepter les brouillages préjudiciables susceptibles d'être causés par ces applications.</w:t>
      </w:r>
      <w:r w:rsidRPr="00A866CB">
        <w:rPr>
          <w:lang w:eastAsia="zh-CN"/>
        </w:rPr>
        <w:t xml:space="preserve"> Toutefois, compte tenu de </w:t>
      </w:r>
      <w:r w:rsidR="005B0A06">
        <w:rPr>
          <w:lang w:eastAsia="zh-CN"/>
        </w:rPr>
        <w:t>son</w:t>
      </w:r>
      <w:r w:rsidRPr="00A866CB">
        <w:rPr>
          <w:lang w:eastAsia="zh-CN"/>
        </w:rPr>
        <w:t xml:space="preserve"> importance pour les jeux, il fallait protéger le WLAN. Une solution de compromis a alors été trouvée: il a été décidé d'installer un dispositif de blindage autour du four, ce qui a permis d'améliorer nettement la qualité de service associée au WLAN.</w:t>
      </w:r>
    </w:p>
    <w:p w:rsidR="00C71B21" w:rsidRPr="00A866CB" w:rsidRDefault="00C71B21" w:rsidP="00107F2E">
      <w:pPr>
        <w:pStyle w:val="Heading1"/>
      </w:pPr>
      <w:r w:rsidRPr="00A866CB">
        <w:t>5</w:t>
      </w:r>
      <w:r w:rsidRPr="00A866CB">
        <w:tab/>
        <w:t>Tests des équipements</w:t>
      </w:r>
    </w:p>
    <w:p w:rsidR="00C71B21" w:rsidRPr="00A866CB" w:rsidRDefault="00C71B21" w:rsidP="00107F2E">
      <w:pPr>
        <w:pStyle w:val="Heading2"/>
        <w:rPr>
          <w:lang w:eastAsia="zh-CN"/>
        </w:rPr>
      </w:pPr>
      <w:r w:rsidRPr="00A866CB">
        <w:rPr>
          <w:lang w:eastAsia="zh-CN"/>
        </w:rPr>
        <w:t>5.1</w:t>
      </w:r>
      <w:r w:rsidRPr="00A866CB">
        <w:rPr>
          <w:lang w:eastAsia="zh-CN"/>
        </w:rPr>
        <w:tab/>
        <w:t>Objet</w:t>
      </w:r>
    </w:p>
    <w:p w:rsidR="00C71B21" w:rsidRPr="00A866CB" w:rsidRDefault="00C71B21" w:rsidP="00107F2E">
      <w:pPr>
        <w:rPr>
          <w:lang w:eastAsia="zh-CN"/>
        </w:rPr>
      </w:pPr>
      <w:r>
        <w:rPr>
          <w:lang w:eastAsia="zh-CN"/>
        </w:rPr>
        <w:t>Les tests de</w:t>
      </w:r>
      <w:r w:rsidRPr="00A866CB">
        <w:rPr>
          <w:lang w:eastAsia="zh-CN"/>
        </w:rPr>
        <w:t>s</w:t>
      </w:r>
      <w:r>
        <w:rPr>
          <w:lang w:eastAsia="zh-CN"/>
        </w:rPr>
        <w:t xml:space="preserve"> </w:t>
      </w:r>
      <w:r w:rsidRPr="00A866CB">
        <w:rPr>
          <w:lang w:eastAsia="zh-CN"/>
        </w:rPr>
        <w:t>équipe</w:t>
      </w:r>
      <w:r>
        <w:rPr>
          <w:lang w:eastAsia="zh-CN"/>
        </w:rPr>
        <w:t>m</w:t>
      </w:r>
      <w:r w:rsidRPr="00A866CB">
        <w:rPr>
          <w:lang w:eastAsia="zh-CN"/>
        </w:rPr>
        <w:t>ents on</w:t>
      </w:r>
      <w:r>
        <w:rPr>
          <w:lang w:eastAsia="zh-CN"/>
        </w:rPr>
        <w:t xml:space="preserve">t pour objet de vérifier si les </w:t>
      </w:r>
      <w:r w:rsidRPr="00A866CB">
        <w:rPr>
          <w:lang w:eastAsia="zh-CN"/>
        </w:rPr>
        <w:t>équipements des utilisateurs sont conformes aux paramètres techniques fixés dans la licence d'utilisation de fréquences délivrée par les gestionnaires du spectre.</w:t>
      </w:r>
    </w:p>
    <w:p w:rsidR="00C71B21" w:rsidRPr="00A866CB" w:rsidRDefault="00C71B21" w:rsidP="00107F2E">
      <w:pPr>
        <w:pStyle w:val="Heading2"/>
        <w:rPr>
          <w:lang w:eastAsia="zh-CN"/>
        </w:rPr>
      </w:pPr>
      <w:r w:rsidRPr="00A866CB">
        <w:rPr>
          <w:lang w:eastAsia="zh-CN"/>
        </w:rPr>
        <w:t>5.2</w:t>
      </w:r>
      <w:r w:rsidRPr="00A866CB">
        <w:rPr>
          <w:lang w:eastAsia="zh-CN"/>
        </w:rPr>
        <w:tab/>
        <w:t>Équipes de test et sites de test</w:t>
      </w:r>
    </w:p>
    <w:p w:rsidR="00C71B21" w:rsidRPr="00A866CB" w:rsidRDefault="00C71B21" w:rsidP="00107F2E">
      <w:pPr>
        <w:rPr>
          <w:lang w:eastAsia="zh-CN"/>
        </w:rPr>
      </w:pPr>
      <w:r w:rsidRPr="00A866CB">
        <w:rPr>
          <w:lang w:eastAsia="zh-CN"/>
        </w:rPr>
        <w:t>Pour les tests, quatre sites fixes et trois sites mobiles ont été prévus pour la presse et pour les compétiteurs. Les trois sites fixes étaient situés au centre international de radiodiffusion (IBC), au centre principal de la presse (MPC) et au village olympique (OLV) et étaient équipés d'analyseurs de spectre, d'appareils de test des communications, de chambres GTEM et d'imprimantes d'étiquettes.</w:t>
      </w:r>
    </w:p>
    <w:p w:rsidR="00C71B21" w:rsidRPr="00A866CB" w:rsidRDefault="00C71B21" w:rsidP="00107F2E">
      <w:pPr>
        <w:pStyle w:val="Heading2"/>
        <w:rPr>
          <w:lang w:eastAsia="zh-CN"/>
        </w:rPr>
      </w:pPr>
      <w:r w:rsidRPr="00A866CB">
        <w:rPr>
          <w:lang w:eastAsia="zh-CN"/>
        </w:rPr>
        <w:t>5.3</w:t>
      </w:r>
      <w:r w:rsidRPr="00A866CB">
        <w:rPr>
          <w:lang w:eastAsia="zh-CN"/>
        </w:rPr>
        <w:tab/>
        <w:t>Charge de travail</w:t>
      </w:r>
    </w:p>
    <w:p w:rsidR="00C71B21" w:rsidRPr="00A866CB" w:rsidRDefault="00C71B21" w:rsidP="00107F2E">
      <w:pPr>
        <w:rPr>
          <w:lang w:eastAsia="zh-CN"/>
        </w:rPr>
      </w:pPr>
      <w:r w:rsidRPr="00A866CB">
        <w:rPr>
          <w:lang w:eastAsia="zh-CN"/>
        </w:rPr>
        <w:t>Pour les tests des équipements, la charge de travail a été à son maximum entre quatre et deux semaines avant la compétition.</w:t>
      </w:r>
    </w:p>
    <w:p w:rsidR="00C71B21" w:rsidRPr="00A866CB" w:rsidRDefault="00C71B21" w:rsidP="00107F2E">
      <w:pPr>
        <w:pStyle w:val="Heading2"/>
        <w:rPr>
          <w:lang w:eastAsia="zh-CN"/>
        </w:rPr>
      </w:pPr>
      <w:r w:rsidRPr="00A866CB">
        <w:rPr>
          <w:lang w:eastAsia="zh-CN"/>
        </w:rPr>
        <w:t>5.4</w:t>
      </w:r>
      <w:r w:rsidRPr="00A866CB">
        <w:rPr>
          <w:lang w:eastAsia="zh-CN"/>
        </w:rPr>
        <w:tab/>
        <w:t>Paramètres à tester</w:t>
      </w:r>
    </w:p>
    <w:p w:rsidR="00C71B21" w:rsidRPr="00A866CB" w:rsidRDefault="00C71B21" w:rsidP="00107F2E">
      <w:pPr>
        <w:rPr>
          <w:lang w:eastAsia="zh-CN"/>
        </w:rPr>
      </w:pPr>
      <w:r w:rsidRPr="00A866CB">
        <w:rPr>
          <w:lang w:eastAsia="zh-CN"/>
        </w:rPr>
        <w:t>Les paramètres à tester obligatoirement sont la fréquence, la puissance, la largeur de bande et les rayonnements non essentiels.</w:t>
      </w:r>
    </w:p>
    <w:p w:rsidR="00C71B21" w:rsidRPr="00A866CB" w:rsidRDefault="00C71B21" w:rsidP="00107F2E">
      <w:pPr>
        <w:pStyle w:val="Heading2"/>
        <w:rPr>
          <w:lang w:eastAsia="zh-CN"/>
        </w:rPr>
      </w:pPr>
      <w:r w:rsidRPr="00A866CB">
        <w:rPr>
          <w:lang w:eastAsia="zh-CN"/>
        </w:rPr>
        <w:lastRenderedPageBreak/>
        <w:t>5.5</w:t>
      </w:r>
      <w:r w:rsidRPr="00A866CB">
        <w:rPr>
          <w:lang w:eastAsia="zh-CN"/>
        </w:rPr>
        <w:tab/>
        <w:t xml:space="preserve">Taux d'équipements testés </w:t>
      </w:r>
    </w:p>
    <w:p w:rsidR="00C71B21" w:rsidRPr="00A866CB" w:rsidRDefault="00C71B21" w:rsidP="00107F2E">
      <w:pPr>
        <w:pStyle w:val="TableNo"/>
        <w:rPr>
          <w:lang w:eastAsia="zh-CN"/>
        </w:rPr>
      </w:pPr>
      <w:r w:rsidRPr="00A866CB">
        <w:rPr>
          <w:lang w:eastAsia="zh-CN"/>
        </w:rPr>
        <w:t>TABLEAU 1.2</w:t>
      </w:r>
    </w:p>
    <w:p w:rsidR="00C71B21" w:rsidRPr="00A866CB" w:rsidRDefault="00C71B21" w:rsidP="00107F2E">
      <w:pPr>
        <w:pStyle w:val="Tabletitle"/>
        <w:rPr>
          <w:lang w:eastAsia="zh-CN"/>
        </w:rPr>
      </w:pPr>
      <w:r w:rsidRPr="00A866CB">
        <w:rPr>
          <w:lang w:eastAsia="zh-CN"/>
        </w:rPr>
        <w:t>Taux des équipements testés et normes techniques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3685"/>
      </w:tblGrid>
      <w:tr w:rsidR="00C71B21" w:rsidRPr="00A866CB" w:rsidTr="0021359E">
        <w:trPr>
          <w:jc w:val="center"/>
        </w:trPr>
        <w:tc>
          <w:tcPr>
            <w:tcW w:w="3775" w:type="dxa"/>
          </w:tcPr>
          <w:p w:rsidR="00C71B21" w:rsidRPr="00A866CB" w:rsidRDefault="00BB01AE" w:rsidP="00107F2E">
            <w:pPr>
              <w:pStyle w:val="Tablehead"/>
              <w:rPr>
                <w:lang w:eastAsia="zh-CN"/>
              </w:rPr>
            </w:pPr>
            <w:r>
              <w:rPr>
                <w:lang w:eastAsia="zh-CN"/>
              </w:rPr>
              <w:t>E</w:t>
            </w:r>
            <w:r w:rsidR="00C71B21" w:rsidRPr="00A866CB">
              <w:rPr>
                <w:lang w:eastAsia="zh-CN"/>
              </w:rPr>
              <w:t>quipement</w:t>
            </w:r>
          </w:p>
        </w:tc>
        <w:tc>
          <w:tcPr>
            <w:tcW w:w="3685" w:type="dxa"/>
          </w:tcPr>
          <w:p w:rsidR="00C71B21" w:rsidRPr="00A866CB" w:rsidRDefault="00170033" w:rsidP="00107F2E">
            <w:pPr>
              <w:pStyle w:val="Tablehead"/>
              <w:rPr>
                <w:lang w:eastAsia="zh-CN"/>
              </w:rPr>
            </w:pPr>
            <w:r>
              <w:rPr>
                <w:lang w:eastAsia="zh-CN"/>
              </w:rPr>
              <w:t>Taux</w:t>
            </w:r>
          </w:p>
        </w:tc>
      </w:tr>
      <w:tr w:rsidR="00C71B21" w:rsidRPr="00A866CB" w:rsidTr="0021359E">
        <w:trPr>
          <w:jc w:val="center"/>
        </w:trPr>
        <w:tc>
          <w:tcPr>
            <w:tcW w:w="3775" w:type="dxa"/>
          </w:tcPr>
          <w:p w:rsidR="00C71B21" w:rsidRPr="00A866CB" w:rsidRDefault="00C71B21" w:rsidP="00107F2E">
            <w:pPr>
              <w:pStyle w:val="Tabletext"/>
              <w:jc w:val="left"/>
              <w:rPr>
                <w:b/>
                <w:bCs/>
                <w:lang w:eastAsia="zh-CN"/>
              </w:rPr>
            </w:pPr>
            <w:r w:rsidRPr="00A866CB">
              <w:rPr>
                <w:lang w:eastAsia="zh-CN"/>
              </w:rPr>
              <w:t xml:space="preserve">Liaison fixe ou mobile </w:t>
            </w:r>
          </w:p>
        </w:tc>
        <w:tc>
          <w:tcPr>
            <w:tcW w:w="3685" w:type="dxa"/>
          </w:tcPr>
          <w:p w:rsidR="00C71B21" w:rsidRPr="00A866CB" w:rsidRDefault="00C71B21" w:rsidP="00107F2E">
            <w:pPr>
              <w:pStyle w:val="Tabletext"/>
              <w:jc w:val="center"/>
              <w:rPr>
                <w:b/>
                <w:bCs/>
                <w:lang w:eastAsia="zh-CN"/>
              </w:rPr>
            </w:pPr>
            <w:r w:rsidRPr="00A866CB">
              <w:rPr>
                <w:lang w:eastAsia="zh-CN"/>
              </w:rPr>
              <w:t>5-10</w:t>
            </w:r>
            <w:r w:rsidRPr="00A866CB">
              <w:rPr>
                <w:rFonts w:ascii="SimSun" w:eastAsia="SimSun" w:cs="Malgun Gothic"/>
              </w:rPr>
              <w:t>％</w:t>
            </w:r>
          </w:p>
        </w:tc>
      </w:tr>
      <w:tr w:rsidR="00C71B21" w:rsidRPr="00A866CB" w:rsidTr="0021359E">
        <w:trPr>
          <w:jc w:val="center"/>
        </w:trPr>
        <w:tc>
          <w:tcPr>
            <w:tcW w:w="3775" w:type="dxa"/>
          </w:tcPr>
          <w:p w:rsidR="00C71B21" w:rsidRPr="00A866CB" w:rsidRDefault="00C71B21" w:rsidP="00107F2E">
            <w:pPr>
              <w:pStyle w:val="Tabletext"/>
              <w:jc w:val="left"/>
              <w:rPr>
                <w:b/>
                <w:bCs/>
                <w:lang w:eastAsia="zh-CN"/>
              </w:rPr>
            </w:pPr>
            <w:r w:rsidRPr="00A866CB">
              <w:rPr>
                <w:lang w:eastAsia="zh-CN"/>
              </w:rPr>
              <w:t>Reportage d'actualités par satellite ou satellite fixe</w:t>
            </w:r>
          </w:p>
        </w:tc>
        <w:tc>
          <w:tcPr>
            <w:tcW w:w="3685" w:type="dxa"/>
          </w:tcPr>
          <w:p w:rsidR="00C71B21" w:rsidRPr="00A866CB" w:rsidRDefault="00C71B21" w:rsidP="00107F2E">
            <w:pPr>
              <w:pStyle w:val="Tabletext"/>
              <w:jc w:val="center"/>
              <w:rPr>
                <w:lang w:eastAsia="zh-CN"/>
              </w:rPr>
            </w:pPr>
            <w:r w:rsidRPr="00A866CB">
              <w:rPr>
                <w:lang w:eastAsia="zh-CN"/>
              </w:rPr>
              <w:t>5-10</w:t>
            </w:r>
            <w:r w:rsidRPr="00A866CB">
              <w:rPr>
                <w:rFonts w:ascii="SimSun" w:eastAsia="SimSun" w:cs="Malgun Gothic"/>
                <w:lang w:eastAsia="zh-CN"/>
              </w:rPr>
              <w:t>％</w:t>
            </w:r>
          </w:p>
        </w:tc>
      </w:tr>
      <w:tr w:rsidR="00C71B21" w:rsidRPr="00A866CB" w:rsidTr="0021359E">
        <w:trPr>
          <w:jc w:val="center"/>
        </w:trPr>
        <w:tc>
          <w:tcPr>
            <w:tcW w:w="3775" w:type="dxa"/>
          </w:tcPr>
          <w:p w:rsidR="00C71B21" w:rsidRPr="00A866CB" w:rsidRDefault="00C71B21" w:rsidP="00107F2E">
            <w:pPr>
              <w:pStyle w:val="Tabletext"/>
              <w:jc w:val="left"/>
              <w:rPr>
                <w:b/>
                <w:bCs/>
                <w:lang w:eastAsia="zh-CN"/>
              </w:rPr>
            </w:pPr>
            <w:r w:rsidRPr="00A866CB">
              <w:rPr>
                <w:lang w:eastAsia="zh-CN"/>
              </w:rPr>
              <w:t>LMRS/TBS/HR</w:t>
            </w:r>
          </w:p>
        </w:tc>
        <w:tc>
          <w:tcPr>
            <w:tcW w:w="3685" w:type="dxa"/>
          </w:tcPr>
          <w:p w:rsidR="00C71B21" w:rsidRPr="00A866CB" w:rsidRDefault="00C71B21" w:rsidP="00107F2E">
            <w:pPr>
              <w:pStyle w:val="Tabletext"/>
              <w:jc w:val="center"/>
              <w:rPr>
                <w:b/>
                <w:bCs/>
                <w:lang w:eastAsia="zh-CN"/>
              </w:rPr>
            </w:pPr>
            <w:r w:rsidRPr="00A866CB">
              <w:rPr>
                <w:lang w:eastAsia="zh-CN"/>
              </w:rPr>
              <w:t>10-20</w:t>
            </w:r>
            <w:r w:rsidRPr="00A866CB">
              <w:rPr>
                <w:rFonts w:ascii="SimSun" w:eastAsia="SimSun" w:cs="Malgun Gothic"/>
                <w:lang w:eastAsia="zh-CN"/>
              </w:rPr>
              <w:t>％</w:t>
            </w:r>
          </w:p>
        </w:tc>
      </w:tr>
      <w:tr w:rsidR="00C71B21" w:rsidRPr="00A866CB" w:rsidTr="0021359E">
        <w:trPr>
          <w:jc w:val="center"/>
        </w:trPr>
        <w:tc>
          <w:tcPr>
            <w:tcW w:w="3775" w:type="dxa"/>
          </w:tcPr>
          <w:p w:rsidR="00C71B21" w:rsidRPr="00A866CB" w:rsidRDefault="00C71B21" w:rsidP="00107F2E">
            <w:pPr>
              <w:pStyle w:val="Tabletext"/>
              <w:jc w:val="left"/>
              <w:rPr>
                <w:b/>
                <w:bCs/>
                <w:lang w:eastAsia="zh-CN"/>
              </w:rPr>
            </w:pPr>
            <w:r w:rsidRPr="00A866CB">
              <w:rPr>
                <w:lang w:eastAsia="zh-CN"/>
              </w:rPr>
              <w:t>Caméra dans cordon</w:t>
            </w:r>
          </w:p>
        </w:tc>
        <w:tc>
          <w:tcPr>
            <w:tcW w:w="3685" w:type="dxa"/>
          </w:tcPr>
          <w:p w:rsidR="00C71B21" w:rsidRPr="00A866CB" w:rsidRDefault="00C71B21" w:rsidP="00107F2E">
            <w:pPr>
              <w:pStyle w:val="Tabletext"/>
              <w:jc w:val="center"/>
              <w:rPr>
                <w:b/>
                <w:bCs/>
                <w:lang w:eastAsia="zh-CN"/>
              </w:rPr>
            </w:pPr>
            <w:r w:rsidRPr="00A866CB">
              <w:rPr>
                <w:lang w:eastAsia="zh-CN"/>
              </w:rPr>
              <w:t>10-20</w:t>
            </w:r>
            <w:r w:rsidRPr="00A866CB">
              <w:rPr>
                <w:rFonts w:ascii="SimSun" w:eastAsia="SimSun" w:cs="Malgun Gothic"/>
                <w:lang w:eastAsia="zh-CN"/>
              </w:rPr>
              <w:t>％</w:t>
            </w:r>
          </w:p>
        </w:tc>
      </w:tr>
      <w:tr w:rsidR="00C71B21" w:rsidRPr="00A866CB" w:rsidTr="0021359E">
        <w:trPr>
          <w:jc w:val="center"/>
        </w:trPr>
        <w:tc>
          <w:tcPr>
            <w:tcW w:w="3775" w:type="dxa"/>
          </w:tcPr>
          <w:p w:rsidR="00C71B21" w:rsidRPr="00A866CB" w:rsidRDefault="00C71B21" w:rsidP="00107F2E">
            <w:pPr>
              <w:pStyle w:val="Tabletext"/>
              <w:jc w:val="left"/>
              <w:rPr>
                <w:lang w:eastAsia="zh-CN"/>
              </w:rPr>
            </w:pPr>
            <w:r w:rsidRPr="00A866CB">
              <w:rPr>
                <w:lang w:eastAsia="zh-CN"/>
              </w:rPr>
              <w:t>Microphone sans fil</w:t>
            </w:r>
          </w:p>
        </w:tc>
        <w:tc>
          <w:tcPr>
            <w:tcW w:w="3685" w:type="dxa"/>
          </w:tcPr>
          <w:p w:rsidR="00C71B21" w:rsidRPr="00A866CB" w:rsidRDefault="00C71B21" w:rsidP="00107F2E">
            <w:pPr>
              <w:pStyle w:val="Tabletext"/>
              <w:jc w:val="center"/>
              <w:rPr>
                <w:lang w:eastAsia="zh-CN"/>
              </w:rPr>
            </w:pPr>
            <w:r w:rsidRPr="00A866CB">
              <w:rPr>
                <w:lang w:eastAsia="zh-CN"/>
              </w:rPr>
              <w:t>5-10</w:t>
            </w:r>
            <w:r w:rsidRPr="00A866CB">
              <w:rPr>
                <w:rFonts w:ascii="SimSun" w:eastAsia="SimSun" w:cs="Malgun Gothic"/>
                <w:lang w:eastAsia="zh-CN"/>
              </w:rPr>
              <w:t>％</w:t>
            </w:r>
          </w:p>
        </w:tc>
      </w:tr>
      <w:tr w:rsidR="00C71B21" w:rsidRPr="00A866CB" w:rsidTr="0021359E">
        <w:trPr>
          <w:jc w:val="center"/>
        </w:trPr>
        <w:tc>
          <w:tcPr>
            <w:tcW w:w="3775" w:type="dxa"/>
          </w:tcPr>
          <w:p w:rsidR="00C71B21" w:rsidRPr="00A866CB" w:rsidRDefault="00C71B21" w:rsidP="00107F2E">
            <w:pPr>
              <w:pStyle w:val="Tabletext"/>
              <w:jc w:val="left"/>
              <w:rPr>
                <w:lang w:eastAsia="zh-CN"/>
              </w:rPr>
            </w:pPr>
            <w:r w:rsidRPr="00A866CB">
              <w:rPr>
                <w:lang w:eastAsia="zh-CN"/>
              </w:rPr>
              <w:t>WLAN</w:t>
            </w:r>
          </w:p>
        </w:tc>
        <w:tc>
          <w:tcPr>
            <w:tcW w:w="3685" w:type="dxa"/>
          </w:tcPr>
          <w:p w:rsidR="00C71B21" w:rsidRPr="00A866CB" w:rsidRDefault="00C71B21" w:rsidP="00107F2E">
            <w:pPr>
              <w:pStyle w:val="Tabletext"/>
              <w:jc w:val="center"/>
              <w:rPr>
                <w:lang w:eastAsia="zh-CN"/>
              </w:rPr>
            </w:pPr>
            <w:r w:rsidRPr="00A866CB">
              <w:rPr>
                <w:lang w:eastAsia="zh-CN"/>
              </w:rPr>
              <w:t>10-20</w:t>
            </w:r>
            <w:r w:rsidRPr="00A866CB">
              <w:rPr>
                <w:rFonts w:ascii="SimSun" w:eastAsia="SimSun" w:cs="Malgun Gothic"/>
                <w:lang w:eastAsia="zh-CN"/>
              </w:rPr>
              <w:t>％</w:t>
            </w:r>
          </w:p>
        </w:tc>
      </w:tr>
    </w:tbl>
    <w:p w:rsidR="00C71B21" w:rsidRPr="00A866CB" w:rsidRDefault="00C71B21" w:rsidP="00107F2E">
      <w:pPr>
        <w:pStyle w:val="Tablefin"/>
        <w:rPr>
          <w:lang w:val="fr-FR" w:eastAsia="zh-CN"/>
        </w:rPr>
      </w:pPr>
    </w:p>
    <w:p w:rsidR="00C71B21" w:rsidRPr="00A866CB" w:rsidRDefault="00C71B21" w:rsidP="00107F2E">
      <w:pPr>
        <w:pStyle w:val="Heading2"/>
        <w:rPr>
          <w:lang w:eastAsia="zh-CN"/>
        </w:rPr>
      </w:pPr>
      <w:r w:rsidRPr="00A866CB">
        <w:rPr>
          <w:lang w:eastAsia="zh-CN"/>
        </w:rPr>
        <w:t>5.6</w:t>
      </w:r>
      <w:r w:rsidRPr="00A866CB">
        <w:rPr>
          <w:lang w:eastAsia="zh-CN"/>
        </w:rPr>
        <w:tab/>
        <w:t>Autres</w:t>
      </w:r>
    </w:p>
    <w:p w:rsidR="00C71B21" w:rsidRPr="00A866CB" w:rsidRDefault="00C71B21" w:rsidP="00107F2E">
      <w:pPr>
        <w:rPr>
          <w:lang w:eastAsia="zh-CN"/>
        </w:rPr>
      </w:pPr>
      <w:r w:rsidRPr="00A866CB">
        <w:rPr>
          <w:lang w:eastAsia="zh-CN"/>
        </w:rPr>
        <w:t>Il se peut que des brouillages soient causés par des dispositifs autres que les dispositifs de communication. Par exemple, l'alimentation U</w:t>
      </w:r>
      <w:r w:rsidR="00170033">
        <w:rPr>
          <w:lang w:eastAsia="zh-CN"/>
        </w:rPr>
        <w:t>P</w:t>
      </w:r>
      <w:r w:rsidRPr="00A866CB">
        <w:rPr>
          <w:lang w:eastAsia="zh-CN"/>
        </w:rPr>
        <w:t xml:space="preserve">S peut causer des brouillages aux systèmes de chronométrage et de calcul des points fonctionnant à 30 MHz, et les fours à micro-ondes peuvent causer des brouillages aux équipements WLAN. Il est extrêmement important que les régulateurs du spectre et les organisations de contrôle communiquent bien avec les autres organisateurs de l'événement: il convient par exemple d'informer le personnel de sécurité qu'il devrait éviter d'utiliser des brouilleurs de fréquence radio. Il est également important de </w:t>
      </w:r>
      <w:r w:rsidR="00170033">
        <w:rPr>
          <w:lang w:eastAsia="zh-CN"/>
        </w:rPr>
        <w:t xml:space="preserve">prévenir </w:t>
      </w:r>
      <w:r w:rsidRPr="00A866CB">
        <w:rPr>
          <w:lang w:eastAsia="zh-CN"/>
        </w:rPr>
        <w:t>autant que possible</w:t>
      </w:r>
      <w:r w:rsidR="00170033">
        <w:rPr>
          <w:lang w:eastAsia="zh-CN"/>
        </w:rPr>
        <w:t xml:space="preserve"> les problèmes</w:t>
      </w:r>
      <w:r w:rsidRPr="00A866CB">
        <w:rPr>
          <w:lang w:eastAsia="zh-CN"/>
        </w:rPr>
        <w:t xml:space="preserve">. En effet, pendant l'événement, il ne reste pas beaucoup de temps pour le dépannage et l'accès </w:t>
      </w:r>
      <w:r w:rsidR="00170033">
        <w:rPr>
          <w:lang w:eastAsia="zh-CN"/>
        </w:rPr>
        <w:t>d</w:t>
      </w:r>
      <w:r w:rsidRPr="00A866CB">
        <w:rPr>
          <w:lang w:eastAsia="zh-CN"/>
        </w:rPr>
        <w:t>u personnel de régulation et d</w:t>
      </w:r>
      <w:r w:rsidR="00170033">
        <w:rPr>
          <w:lang w:eastAsia="zh-CN"/>
        </w:rPr>
        <w:t>e</w:t>
      </w:r>
      <w:r w:rsidRPr="00A866CB">
        <w:rPr>
          <w:lang w:eastAsia="zh-CN"/>
        </w:rPr>
        <w:t xml:space="preserve"> contrôle du spectre est relativement limité.</w:t>
      </w:r>
    </w:p>
    <w:p w:rsidR="00C71B21" w:rsidRPr="00A866CB" w:rsidRDefault="00C71B21" w:rsidP="00107F2E">
      <w:pPr>
        <w:pStyle w:val="Heading1"/>
        <w:rPr>
          <w:lang w:eastAsia="zh-CN"/>
        </w:rPr>
      </w:pPr>
      <w:r w:rsidRPr="00A866CB">
        <w:t>6</w:t>
      </w:r>
      <w:r w:rsidRPr="00A866CB">
        <w:tab/>
        <w:t>Conclusions</w:t>
      </w:r>
    </w:p>
    <w:p w:rsidR="00C71B21" w:rsidRPr="00A866CB" w:rsidRDefault="00C71B21" w:rsidP="00107F2E">
      <w:pPr>
        <w:pStyle w:val="Heading2"/>
        <w:rPr>
          <w:lang w:eastAsia="zh-CN"/>
        </w:rPr>
      </w:pPr>
      <w:r w:rsidRPr="00A866CB">
        <w:rPr>
          <w:lang w:eastAsia="zh-CN"/>
        </w:rPr>
        <w:t>6.1</w:t>
      </w:r>
      <w:r w:rsidRPr="00A866CB">
        <w:rPr>
          <w:lang w:eastAsia="zh-CN"/>
        </w:rPr>
        <w:tab/>
        <w:t>Gestion du spectre</w:t>
      </w:r>
    </w:p>
    <w:p w:rsidR="00C71B21" w:rsidRPr="00A866CB" w:rsidRDefault="00C71B21" w:rsidP="00107F2E">
      <w:pPr>
        <w:pStyle w:val="enumlev1"/>
        <w:rPr>
          <w:lang w:eastAsia="zh-CN"/>
        </w:rPr>
      </w:pPr>
      <w:r w:rsidRPr="00A866CB">
        <w:rPr>
          <w:lang w:eastAsia="zh-CN"/>
        </w:rPr>
        <w:t>−</w:t>
      </w:r>
      <w:r w:rsidRPr="00A866CB">
        <w:rPr>
          <w:lang w:eastAsia="zh-CN"/>
        </w:rPr>
        <w:tab/>
        <w:t>On s'attend à ce que le besoin de fréquences pendant un grand événement soit de plus en plus important. Il est fort probable que ce besoin soit plus important aux prochains jeux olympiques qu'aux jeux de Beijing.</w:t>
      </w:r>
    </w:p>
    <w:p w:rsidR="00C71B21" w:rsidRPr="00A866CB" w:rsidRDefault="00C71B21" w:rsidP="00107F2E">
      <w:pPr>
        <w:pStyle w:val="enumlev1"/>
        <w:rPr>
          <w:lang w:eastAsia="zh-CN"/>
        </w:rPr>
      </w:pPr>
      <w:r w:rsidRPr="00A866CB">
        <w:rPr>
          <w:lang w:eastAsia="zh-CN"/>
        </w:rPr>
        <w:t>−</w:t>
      </w:r>
      <w:r w:rsidRPr="00A866CB">
        <w:rPr>
          <w:lang w:eastAsia="zh-CN"/>
        </w:rPr>
        <w:tab/>
        <w:t xml:space="preserve">Exception faite d'un petit nombre d'applications importantes (applications de chronométrage et de calcul des points et applications utilisées pour les cérémonies d'ouverture et de clôture par exemple), l'utilisation en partage </w:t>
      </w:r>
      <w:r w:rsidR="00170033">
        <w:rPr>
          <w:lang w:eastAsia="zh-CN"/>
        </w:rPr>
        <w:t xml:space="preserve">de fréquences </w:t>
      </w:r>
      <w:r w:rsidRPr="00A866CB">
        <w:rPr>
          <w:lang w:eastAsia="zh-CN"/>
        </w:rPr>
        <w:t xml:space="preserve">entre plusieurs applications </w:t>
      </w:r>
      <w:r w:rsidR="00170033">
        <w:rPr>
          <w:lang w:eastAsia="zh-CN"/>
        </w:rPr>
        <w:t>s'impose de plus en plus</w:t>
      </w:r>
      <w:r w:rsidRPr="00A866CB">
        <w:rPr>
          <w:lang w:eastAsia="zh-CN"/>
        </w:rPr>
        <w:t>. Il est donc très important de mener des études sur les critères de partage et les normes associées.</w:t>
      </w:r>
    </w:p>
    <w:p w:rsidR="00C71B21" w:rsidRPr="00A866CB" w:rsidRDefault="00C71B21" w:rsidP="00107F2E">
      <w:pPr>
        <w:pStyle w:val="Heading2"/>
        <w:rPr>
          <w:lang w:eastAsia="zh-CN"/>
        </w:rPr>
      </w:pPr>
      <w:r w:rsidRPr="00A866CB">
        <w:rPr>
          <w:lang w:eastAsia="zh-CN"/>
        </w:rPr>
        <w:t>6.2</w:t>
      </w:r>
      <w:r w:rsidRPr="00A866CB">
        <w:rPr>
          <w:lang w:eastAsia="zh-CN"/>
        </w:rPr>
        <w:tab/>
        <w:t>Contrôle du spectre</w:t>
      </w:r>
    </w:p>
    <w:p w:rsidR="00C71B21" w:rsidRPr="00A866CB" w:rsidRDefault="00C71B21" w:rsidP="00107F2E">
      <w:pPr>
        <w:pStyle w:val="enumlev1"/>
        <w:rPr>
          <w:lang w:eastAsia="zh-CN"/>
        </w:rPr>
      </w:pPr>
      <w:r w:rsidRPr="00A866CB">
        <w:rPr>
          <w:lang w:eastAsia="zh-CN"/>
        </w:rPr>
        <w:t>−</w:t>
      </w:r>
      <w:r w:rsidRPr="00A866CB">
        <w:rPr>
          <w:lang w:eastAsia="zh-CN"/>
        </w:rPr>
        <w:tab/>
        <w:t xml:space="preserve">La configuration, la répartition et la couverture des installations de contrôle sont essentielles pour pouvoir rechercher et localiser les brouillages. Par exemple, il convient d'installer un système de contrôle dans la bande d'ondes métriques/décimétriques aussi </w:t>
      </w:r>
      <w:r w:rsidR="00170033">
        <w:rPr>
          <w:lang w:eastAsia="zh-CN"/>
        </w:rPr>
        <w:t xml:space="preserve">haut </w:t>
      </w:r>
      <w:r w:rsidRPr="00A866CB">
        <w:rPr>
          <w:lang w:eastAsia="zh-CN"/>
        </w:rPr>
        <w:t>que possible pour en améliorer la couverture.</w:t>
      </w:r>
    </w:p>
    <w:p w:rsidR="00C71B21" w:rsidRPr="00A866CB" w:rsidRDefault="00C71B21" w:rsidP="00107F2E">
      <w:pPr>
        <w:pStyle w:val="enumlev1"/>
        <w:rPr>
          <w:lang w:eastAsia="zh-CN"/>
        </w:rPr>
      </w:pPr>
      <w:r w:rsidRPr="00A866CB">
        <w:rPr>
          <w:lang w:eastAsia="zh-CN"/>
        </w:rPr>
        <w:t>−</w:t>
      </w:r>
      <w:r w:rsidRPr="00A866CB">
        <w:rPr>
          <w:lang w:eastAsia="zh-CN"/>
        </w:rPr>
        <w:tab/>
        <w:t>Les progrès des technologies numériques permettent de réaliser un contrôle en temps réel dans une bande étendue et une analyse approfondie en différé.</w:t>
      </w:r>
    </w:p>
    <w:p w:rsidR="00C71B21" w:rsidRPr="00A866CB" w:rsidRDefault="00C71B21" w:rsidP="00107F2E">
      <w:pPr>
        <w:pStyle w:val="Heading2"/>
        <w:rPr>
          <w:lang w:eastAsia="zh-CN"/>
        </w:rPr>
      </w:pPr>
      <w:r w:rsidRPr="00A866CB">
        <w:rPr>
          <w:lang w:eastAsia="zh-CN"/>
        </w:rPr>
        <w:lastRenderedPageBreak/>
        <w:t>6.3</w:t>
      </w:r>
      <w:r w:rsidRPr="00A866CB">
        <w:rPr>
          <w:lang w:eastAsia="zh-CN"/>
        </w:rPr>
        <w:tab/>
        <w:t>Tests des équipements</w:t>
      </w:r>
    </w:p>
    <w:p w:rsidR="00C71B21" w:rsidRPr="00A866CB" w:rsidRDefault="00C71B21" w:rsidP="00107F2E">
      <w:pPr>
        <w:pStyle w:val="enumlev1"/>
        <w:rPr>
          <w:lang w:eastAsia="zh-CN"/>
        </w:rPr>
      </w:pPr>
      <w:r w:rsidRPr="00A866CB">
        <w:rPr>
          <w:lang w:eastAsia="zh-CN"/>
        </w:rPr>
        <w:t>−</w:t>
      </w:r>
      <w:r w:rsidRPr="00A866CB">
        <w:rPr>
          <w:lang w:eastAsia="zh-CN"/>
        </w:rPr>
        <w:tab/>
        <w:t>La fréquence et la largeur de bande sont des paramètres importants pour les tests et les vérifications des équipements. La puissance est un autre paramètre important, mais comme elle est difficile à obtenir pour certains types d'équipements ayant une antenne intégrée, il est recommandé d'estimer grossièrement la p.i.r.e. par un calcul de l'affaiblissement en espace libre.</w:t>
      </w:r>
    </w:p>
    <w:p w:rsidR="00C71B21" w:rsidRPr="00A866CB" w:rsidRDefault="00C71B21" w:rsidP="00107F2E">
      <w:pPr>
        <w:pStyle w:val="Heading2"/>
        <w:rPr>
          <w:lang w:eastAsia="zh-CN"/>
        </w:rPr>
      </w:pPr>
      <w:r w:rsidRPr="00A866CB">
        <w:rPr>
          <w:lang w:eastAsia="zh-CN"/>
        </w:rPr>
        <w:t>6.4</w:t>
      </w:r>
      <w:r w:rsidRPr="00A866CB">
        <w:rPr>
          <w:lang w:eastAsia="zh-CN"/>
        </w:rPr>
        <w:tab/>
        <w:t>Gestion et contrôle du spectre sur les sites</w:t>
      </w:r>
    </w:p>
    <w:p w:rsidR="00C71B21" w:rsidRPr="00A866CB" w:rsidRDefault="00C71B21" w:rsidP="00107F2E">
      <w:pPr>
        <w:pStyle w:val="enumlev1"/>
        <w:rPr>
          <w:lang w:eastAsia="zh-CN"/>
        </w:rPr>
      </w:pPr>
      <w:r w:rsidRPr="00A866CB">
        <w:rPr>
          <w:lang w:eastAsia="zh-CN"/>
        </w:rPr>
        <w:t>−</w:t>
      </w:r>
      <w:r w:rsidRPr="00A866CB">
        <w:rPr>
          <w:lang w:eastAsia="zh-CN"/>
        </w:rPr>
        <w:tab/>
        <w:t>Pour les gestionnaires du spectre et les ingénieurs chargés du contrôle présents sur les sit</w:t>
      </w:r>
      <w:r w:rsidR="00170033">
        <w:rPr>
          <w:lang w:eastAsia="zh-CN"/>
        </w:rPr>
        <w:t>es, il est essentiel d'obtenir d</w:t>
      </w:r>
      <w:r w:rsidRPr="00A866CB">
        <w:rPr>
          <w:lang w:eastAsia="zh-CN"/>
        </w:rPr>
        <w:t xml:space="preserve">es informations </w:t>
      </w:r>
      <w:r w:rsidR="00170033">
        <w:rPr>
          <w:lang w:eastAsia="zh-CN"/>
        </w:rPr>
        <w:t>très</w:t>
      </w:r>
      <w:r w:rsidRPr="00A866CB">
        <w:rPr>
          <w:lang w:eastAsia="zh-CN"/>
        </w:rPr>
        <w:t xml:space="preserve"> précises et récentes </w:t>
      </w:r>
      <w:r w:rsidR="00170033">
        <w:rPr>
          <w:lang w:eastAsia="zh-CN"/>
        </w:rPr>
        <w:t xml:space="preserve">sur </w:t>
      </w:r>
      <w:r w:rsidRPr="00A866CB">
        <w:rPr>
          <w:lang w:eastAsia="zh-CN"/>
        </w:rPr>
        <w:t>l'utilisation des équipements radioélectriques en termes d'emplacement, de temps et d'utilisateur.</w:t>
      </w:r>
    </w:p>
    <w:p w:rsidR="00C71B21" w:rsidRPr="00A866CB" w:rsidRDefault="00C71B21" w:rsidP="00107F2E">
      <w:pPr>
        <w:pStyle w:val="Heading2"/>
        <w:rPr>
          <w:lang w:eastAsia="zh-CN"/>
        </w:rPr>
      </w:pPr>
      <w:r w:rsidRPr="00A866CB">
        <w:rPr>
          <w:lang w:eastAsia="zh-CN"/>
        </w:rPr>
        <w:t>6.5</w:t>
      </w:r>
      <w:r w:rsidRPr="00A866CB">
        <w:rPr>
          <w:lang w:eastAsia="zh-CN"/>
        </w:rPr>
        <w:tab/>
        <w:t xml:space="preserve">Systèmes d'information </w:t>
      </w:r>
    </w:p>
    <w:p w:rsidR="00C71B21" w:rsidRPr="00A866CB" w:rsidRDefault="00C71B21" w:rsidP="00107F2E">
      <w:pPr>
        <w:pStyle w:val="enumlev1"/>
        <w:rPr>
          <w:lang w:eastAsia="zh-CN"/>
        </w:rPr>
      </w:pPr>
      <w:r w:rsidRPr="00A866CB">
        <w:rPr>
          <w:lang w:eastAsia="zh-CN"/>
        </w:rPr>
        <w:t>−</w:t>
      </w:r>
      <w:r w:rsidRPr="00A866CB">
        <w:rPr>
          <w:lang w:eastAsia="zh-CN"/>
        </w:rPr>
        <w:tab/>
        <w:t xml:space="preserve">Des bases de données précises des stations radioélectriques et des équipements </w:t>
      </w:r>
      <w:r w:rsidR="00170033">
        <w:rPr>
          <w:lang w:eastAsia="zh-CN"/>
        </w:rPr>
        <w:t xml:space="preserve">sont fondamentales </w:t>
      </w:r>
      <w:r w:rsidRPr="00A866CB">
        <w:rPr>
          <w:lang w:eastAsia="zh-CN"/>
        </w:rPr>
        <w:t>pour la gestion et le contrôle du spectre.</w:t>
      </w:r>
    </w:p>
    <w:p w:rsidR="00C71B21" w:rsidRPr="00A866CB" w:rsidRDefault="00C71B21" w:rsidP="00107F2E">
      <w:pPr>
        <w:pStyle w:val="enumlev1"/>
        <w:rPr>
          <w:rFonts w:ascii="FangSong_GB2312"/>
          <w:lang w:eastAsia="zh-CN"/>
        </w:rPr>
      </w:pPr>
      <w:r w:rsidRPr="00A866CB">
        <w:rPr>
          <w:lang w:eastAsia="zh-CN"/>
        </w:rPr>
        <w:t>−</w:t>
      </w:r>
      <w:r w:rsidRPr="00A866CB">
        <w:rPr>
          <w:lang w:eastAsia="zh-CN"/>
        </w:rPr>
        <w:tab/>
      </w:r>
      <w:r w:rsidR="00170033">
        <w:rPr>
          <w:lang w:eastAsia="zh-CN"/>
        </w:rPr>
        <w:t xml:space="preserve">Une mise </w:t>
      </w:r>
      <w:r w:rsidRPr="00A866CB">
        <w:rPr>
          <w:lang w:eastAsia="zh-CN"/>
        </w:rPr>
        <w:t xml:space="preserve">en réseau </w:t>
      </w:r>
      <w:r w:rsidR="00170033">
        <w:rPr>
          <w:lang w:eastAsia="zh-CN"/>
        </w:rPr>
        <w:t>d</w:t>
      </w:r>
      <w:r w:rsidRPr="00A866CB">
        <w:rPr>
          <w:lang w:eastAsia="zh-CN"/>
        </w:rPr>
        <w:t xml:space="preserve">es stations de contrôle fixes, </w:t>
      </w:r>
      <w:r w:rsidR="00170033">
        <w:rPr>
          <w:lang w:eastAsia="zh-CN"/>
        </w:rPr>
        <w:t>d</w:t>
      </w:r>
      <w:r w:rsidRPr="00A866CB">
        <w:rPr>
          <w:lang w:eastAsia="zh-CN"/>
        </w:rPr>
        <w:t xml:space="preserve">es sites de test des équipements, </w:t>
      </w:r>
      <w:r w:rsidR="00170033">
        <w:rPr>
          <w:lang w:eastAsia="zh-CN"/>
        </w:rPr>
        <w:t>d</w:t>
      </w:r>
      <w:r w:rsidRPr="00A866CB">
        <w:rPr>
          <w:lang w:eastAsia="zh-CN"/>
        </w:rPr>
        <w:t>es véhicules de contrôle, etc.</w:t>
      </w:r>
      <w:r w:rsidR="00170033">
        <w:rPr>
          <w:lang w:eastAsia="zh-CN"/>
        </w:rPr>
        <w:t xml:space="preserve">, est essentielle. Elle </w:t>
      </w:r>
      <w:r w:rsidRPr="00A866CB">
        <w:rPr>
          <w:lang w:eastAsia="zh-CN"/>
        </w:rPr>
        <w:t>améliore nettement l'efficacité et les temps de réponse.</w:t>
      </w:r>
    </w:p>
    <w:p w:rsidR="00C71B21" w:rsidRPr="00A866CB" w:rsidRDefault="00C71B21" w:rsidP="00107F2E"/>
    <w:p w:rsidR="00C71B21" w:rsidRPr="00A866CB" w:rsidRDefault="00C71B21" w:rsidP="00107F2E"/>
    <w:p w:rsidR="00C71B21" w:rsidRPr="00A866CB" w:rsidRDefault="00C71B21" w:rsidP="00107F2E">
      <w:pPr>
        <w:pStyle w:val="AnnexNoTitle"/>
      </w:pPr>
      <w:r w:rsidRPr="00A866CB">
        <w:t>Annexe 2</w:t>
      </w:r>
      <w:r w:rsidRPr="00A866CB">
        <w:br/>
      </w:r>
      <w:r w:rsidRPr="00A866CB">
        <w:br/>
        <w:t xml:space="preserve">Gestion et contrôle du spectre </w:t>
      </w:r>
      <w:r w:rsidR="00170033">
        <w:t>lors des</w:t>
      </w:r>
      <w:r w:rsidRPr="00A866CB">
        <w:t xml:space="preserve"> jeux panaméricains </w:t>
      </w:r>
      <w:r w:rsidR="00170033">
        <w:br/>
      </w:r>
      <w:r w:rsidRPr="00A866CB">
        <w:t xml:space="preserve">et </w:t>
      </w:r>
      <w:r w:rsidR="00170033">
        <w:t>d</w:t>
      </w:r>
      <w:r w:rsidRPr="00A866CB">
        <w:t xml:space="preserve">es jeux parapanaméricains au Brésil en 2007 </w:t>
      </w:r>
    </w:p>
    <w:p w:rsidR="00C71B21" w:rsidRPr="00A866CB" w:rsidRDefault="00C71B21" w:rsidP="00107F2E">
      <w:pPr>
        <w:pStyle w:val="Heading1"/>
      </w:pPr>
      <w:r w:rsidRPr="00A866CB">
        <w:t>1</w:t>
      </w:r>
      <w:r w:rsidRPr="00A866CB">
        <w:tab/>
        <w:t>Introduction</w:t>
      </w:r>
    </w:p>
    <w:p w:rsidR="00C71B21" w:rsidRPr="00A866CB" w:rsidRDefault="00C71B21" w:rsidP="00107F2E">
      <w:r w:rsidRPr="00A866CB">
        <w:t xml:space="preserve">Tout aussi importantes que des services comme la sécurité, la santé, le transport, l'énergie, etc., les télécommunications jouent un rôle particulier dans toutes les phases d'événements comme les jeux panaméricains, la coupe du monde ou les jeux olympiques. L'intégration de ces aspects infrastructurels est essentielle pour la réussite de l'événement. La forte densité de différents dispositifs électroniques peut être à l'origine d'un scénario de télécommunication complexe comme cela a été le cas lors des jeux panaméricains tenus au Brésil en 2007. L'objet du présent rapport est d'indiquer comment la gestion et le contrôle du spectre ont été effectués </w:t>
      </w:r>
      <w:r w:rsidR="00170033">
        <w:t xml:space="preserve">lors des </w:t>
      </w:r>
      <w:r w:rsidRPr="00A866CB">
        <w:t xml:space="preserve">jeux panaméricains et </w:t>
      </w:r>
      <w:r w:rsidR="00170033">
        <w:t>d</w:t>
      </w:r>
      <w:r w:rsidRPr="00A866CB">
        <w:t>es jeux parapanaméricains, afin de fournir une autre référence pour les grands événements qui seront organisés dans le futur.</w:t>
      </w:r>
    </w:p>
    <w:p w:rsidR="00C71B21" w:rsidRPr="00A866CB" w:rsidRDefault="00C71B21" w:rsidP="00107F2E">
      <w:r w:rsidRPr="00A866CB">
        <w:t>La planification des activités faite par Anatel pour répondre à la demande du comité d'organisation des jeux (CO-Rio) était basée en partie sur le rapport ACA relatif aux jeux olympiques et aux jeux paralympiques de Sydney en 2000.</w:t>
      </w:r>
    </w:p>
    <w:p w:rsidR="00C71B21" w:rsidRPr="00A866CB" w:rsidRDefault="00C71B21" w:rsidP="00107F2E">
      <w:pPr>
        <w:pStyle w:val="Heading1"/>
      </w:pPr>
      <w:r w:rsidRPr="00A866CB">
        <w:lastRenderedPageBreak/>
        <w:t>2</w:t>
      </w:r>
      <w:r w:rsidRPr="00A866CB">
        <w:tab/>
        <w:t xml:space="preserve">Aperçu des jeux panaméricains de 2007 </w:t>
      </w:r>
    </w:p>
    <w:p w:rsidR="00C71B21" w:rsidRPr="00A866CB" w:rsidRDefault="00C71B21" w:rsidP="00107F2E">
      <w:pPr>
        <w:pStyle w:val="Heading2"/>
      </w:pPr>
      <w:r w:rsidRPr="00A866CB">
        <w:t>2.1</w:t>
      </w:r>
      <w:r w:rsidRPr="00A866CB">
        <w:tab/>
        <w:t>Informations générales</w:t>
      </w:r>
    </w:p>
    <w:p w:rsidR="00C71B21" w:rsidRPr="00A866CB" w:rsidRDefault="00C71B21" w:rsidP="00107F2E">
      <w:r w:rsidRPr="00A866CB">
        <w:t>Les jeux panaméricains et les jeux parapanaméricains de Rio en 2007 ont réuni de nombreux pays de la Région Amériques. Les chiffres qui suivent donnent des informations générales sur cet événement:</w:t>
      </w:r>
    </w:p>
    <w:p w:rsidR="00C71B21" w:rsidRPr="00A866CB" w:rsidRDefault="00C71B21" w:rsidP="00107F2E">
      <w:pPr>
        <w:pStyle w:val="enumlev1"/>
      </w:pPr>
      <w:r w:rsidRPr="00A866CB">
        <w:t>–</w:t>
      </w:r>
      <w:r w:rsidRPr="00A866CB">
        <w:tab/>
        <w:t>5 633 athlètes issus de 42 pays;</w:t>
      </w:r>
    </w:p>
    <w:p w:rsidR="00C71B21" w:rsidRPr="00A866CB" w:rsidRDefault="00C71B21" w:rsidP="00107F2E">
      <w:pPr>
        <w:pStyle w:val="enumlev1"/>
      </w:pPr>
      <w:r w:rsidRPr="00A866CB">
        <w:t>–</w:t>
      </w:r>
      <w:r w:rsidRPr="00A866CB">
        <w:tab/>
        <w:t>1 395 journalistes accrédités;</w:t>
      </w:r>
    </w:p>
    <w:p w:rsidR="00C71B21" w:rsidRPr="00A866CB" w:rsidRDefault="00C71B21" w:rsidP="00107F2E">
      <w:pPr>
        <w:pStyle w:val="enumlev1"/>
      </w:pPr>
      <w:r w:rsidRPr="00A866CB">
        <w:t>–</w:t>
      </w:r>
      <w:r w:rsidRPr="00A866CB">
        <w:tab/>
        <w:t xml:space="preserve">21 054 collaborateurs accrédités </w:t>
      </w:r>
      <w:r w:rsidR="00170033">
        <w:t>pour les</w:t>
      </w:r>
      <w:r w:rsidRPr="00A866CB">
        <w:t xml:space="preserve"> jeux panaméricains;</w:t>
      </w:r>
    </w:p>
    <w:p w:rsidR="00C71B21" w:rsidRPr="00A866CB" w:rsidRDefault="00C71B21" w:rsidP="00107F2E">
      <w:pPr>
        <w:pStyle w:val="enumlev1"/>
      </w:pPr>
      <w:r w:rsidRPr="00A866CB">
        <w:t>–</w:t>
      </w:r>
      <w:r w:rsidRPr="00A866CB">
        <w:tab/>
        <w:t xml:space="preserve">6 514 collaborateurs accrédités </w:t>
      </w:r>
      <w:r w:rsidR="00170033">
        <w:t>pour les</w:t>
      </w:r>
      <w:r w:rsidRPr="00A866CB">
        <w:t xml:space="preserve"> jeux parapanaméricains;</w:t>
      </w:r>
    </w:p>
    <w:p w:rsidR="00C71B21" w:rsidRPr="00A866CB" w:rsidRDefault="00C71B21" w:rsidP="00107F2E">
      <w:pPr>
        <w:pStyle w:val="enumlev1"/>
      </w:pPr>
      <w:r w:rsidRPr="00A866CB">
        <w:t>–</w:t>
      </w:r>
      <w:r w:rsidRPr="00A866CB">
        <w:tab/>
        <w:t>5 633 inscriptions d'athlètes dans 47 disciplines sportives et 332 événements pour les jeux panaméricains, et 1 115 inscriptions dans 10 disciplines sportives et 287 événements pour les jeux parapanaméricains;</w:t>
      </w:r>
    </w:p>
    <w:p w:rsidR="00C71B21" w:rsidRPr="00A866CB" w:rsidRDefault="00C71B21" w:rsidP="00107F2E">
      <w:pPr>
        <w:pStyle w:val="enumlev1"/>
      </w:pPr>
      <w:r w:rsidRPr="00A866CB">
        <w:t>–</w:t>
      </w:r>
      <w:r w:rsidRPr="00A866CB">
        <w:tab/>
        <w:t>759 heures d'images en direct;</w:t>
      </w:r>
    </w:p>
    <w:p w:rsidR="00C71B21" w:rsidRPr="00A866CB" w:rsidRDefault="00C71B21" w:rsidP="00107F2E">
      <w:pPr>
        <w:pStyle w:val="enumlev1"/>
      </w:pPr>
      <w:r w:rsidRPr="00A866CB">
        <w:t>–</w:t>
      </w:r>
      <w:r w:rsidRPr="00A866CB">
        <w:tab/>
        <w:t>675 heures produites en TVHD;</w:t>
      </w:r>
    </w:p>
    <w:p w:rsidR="00C71B21" w:rsidRPr="00A866CB" w:rsidRDefault="00C71B21" w:rsidP="00107F2E">
      <w:pPr>
        <w:pStyle w:val="enumlev1"/>
      </w:pPr>
      <w:r w:rsidRPr="00A866CB">
        <w:t>–</w:t>
      </w:r>
      <w:r w:rsidRPr="00A866CB">
        <w:tab/>
        <w:t>84 heures produites en TVDN;</w:t>
      </w:r>
    </w:p>
    <w:p w:rsidR="00C71B21" w:rsidRPr="00A866CB" w:rsidRDefault="00C71B21" w:rsidP="00107F2E">
      <w:pPr>
        <w:pStyle w:val="enumlev1"/>
      </w:pPr>
      <w:r w:rsidRPr="00A866CB">
        <w:t>–</w:t>
      </w:r>
      <w:r w:rsidRPr="00A866CB">
        <w:tab/>
        <w:t>15 sites avec retransmission en direct;</w:t>
      </w:r>
    </w:p>
    <w:p w:rsidR="00C71B21" w:rsidRPr="00A866CB" w:rsidRDefault="00C71B21" w:rsidP="00107F2E">
      <w:pPr>
        <w:pStyle w:val="enumlev1"/>
      </w:pPr>
      <w:r w:rsidRPr="00A866CB">
        <w:t>–</w:t>
      </w:r>
      <w:r w:rsidRPr="00A866CB">
        <w:tab/>
        <w:t>12 sites avec retransmission en différé;</w:t>
      </w:r>
    </w:p>
    <w:p w:rsidR="00C71B21" w:rsidRPr="00A866CB" w:rsidRDefault="00C71B21" w:rsidP="00107F2E">
      <w:pPr>
        <w:pStyle w:val="enumlev1"/>
      </w:pPr>
      <w:r w:rsidRPr="00A866CB">
        <w:t>–</w:t>
      </w:r>
      <w:r w:rsidRPr="00A866CB">
        <w:tab/>
        <w:t>plus de 100 caméras et 30 enregistreurs;</w:t>
      </w:r>
    </w:p>
    <w:p w:rsidR="00C71B21" w:rsidRPr="00A866CB" w:rsidRDefault="00C71B21" w:rsidP="00107F2E">
      <w:pPr>
        <w:pStyle w:val="enumlev1"/>
      </w:pPr>
      <w:r w:rsidRPr="00A866CB">
        <w:t>–</w:t>
      </w:r>
      <w:r w:rsidRPr="00A866CB">
        <w:tab/>
        <w:t>plus de 2 000 radiodiffuseurs accrédités;</w:t>
      </w:r>
    </w:p>
    <w:p w:rsidR="00C71B21" w:rsidRPr="00A866CB" w:rsidRDefault="00C71B21" w:rsidP="00107F2E">
      <w:pPr>
        <w:pStyle w:val="enumlev1"/>
      </w:pPr>
      <w:r w:rsidRPr="00A866CB">
        <w:t>–</w:t>
      </w:r>
      <w:r w:rsidRPr="00A866CB">
        <w:tab/>
        <w:t>10 unités mobiles et plus de 20 bureaux mobiles de radiodiffusion.</w:t>
      </w:r>
    </w:p>
    <w:p w:rsidR="00C71B21" w:rsidRPr="00A866CB" w:rsidRDefault="00C71B21" w:rsidP="00107F2E">
      <w:pPr>
        <w:pStyle w:val="Heading2"/>
      </w:pPr>
      <w:r w:rsidRPr="00A866CB">
        <w:t>2.2</w:t>
      </w:r>
      <w:r w:rsidRPr="00A866CB">
        <w:tab/>
        <w:t>Centre d'exploitation technique (TOC)</w:t>
      </w:r>
    </w:p>
    <w:p w:rsidR="00C71B21" w:rsidRPr="00A866CB" w:rsidRDefault="00C71B21" w:rsidP="00107F2E">
      <w:r w:rsidRPr="00A866CB">
        <w:t>L'exploitation technique pendant les jeux panaméricains de 2007 a été coordonnée par le TOC, qui était chargé de tous les processus techniques et décisionnels essentiels. Ce centre était aussi chargé de fournir des informations sur le plan de fréquences et les besoins de spectre. Les informations qui suivent décrivent l'infrastructure générale du TOC:</w:t>
      </w:r>
    </w:p>
    <w:p w:rsidR="00C71B21" w:rsidRPr="00A866CB" w:rsidRDefault="00C71B21" w:rsidP="00107F2E">
      <w:pPr>
        <w:pStyle w:val="enumlev1"/>
      </w:pPr>
      <w:r w:rsidRPr="00A866CB">
        <w:t>–</w:t>
      </w:r>
      <w:r w:rsidRPr="00A866CB">
        <w:tab/>
        <w:t xml:space="preserve">16 000 m de câbles électriques; </w:t>
      </w:r>
    </w:p>
    <w:p w:rsidR="00C71B21" w:rsidRPr="00A866CB" w:rsidRDefault="00C71B21" w:rsidP="00107F2E">
      <w:pPr>
        <w:pStyle w:val="enumlev1"/>
      </w:pPr>
      <w:r w:rsidRPr="00A866CB">
        <w:t>–</w:t>
      </w:r>
      <w:r w:rsidRPr="00A866CB">
        <w:tab/>
        <w:t>5 000 m de câbles pour les données et les signaux vocaux;</w:t>
      </w:r>
    </w:p>
    <w:p w:rsidR="00C71B21" w:rsidRPr="00A866CB" w:rsidRDefault="00C71B21" w:rsidP="00107F2E">
      <w:pPr>
        <w:pStyle w:val="enumlev1"/>
      </w:pPr>
      <w:r w:rsidRPr="00A866CB">
        <w:t>–</w:t>
      </w:r>
      <w:r w:rsidRPr="00A866CB">
        <w:tab/>
        <w:t>500 kVA pour l'alimentation électrique;</w:t>
      </w:r>
    </w:p>
    <w:p w:rsidR="00C71B21" w:rsidRPr="00A866CB" w:rsidRDefault="00C71B21" w:rsidP="00254010">
      <w:pPr>
        <w:pStyle w:val="enumlev1"/>
        <w:ind w:right="-142"/>
      </w:pPr>
      <w:r w:rsidRPr="00A866CB">
        <w:t>–</w:t>
      </w:r>
      <w:r w:rsidRPr="00A866CB">
        <w:tab/>
        <w:t>166 TR (130 TR confort et 36 TR précision) de capacité de refroidissement (1TR=12 000</w:t>
      </w:r>
      <w:r w:rsidR="00254010">
        <w:t> </w:t>
      </w:r>
      <w:r w:rsidRPr="00A866CB">
        <w:t>BTU/h);</w:t>
      </w:r>
    </w:p>
    <w:p w:rsidR="00C71B21" w:rsidRPr="00A866CB" w:rsidRDefault="00C71B21" w:rsidP="00107F2E">
      <w:pPr>
        <w:pStyle w:val="enumlev1"/>
      </w:pPr>
      <w:r w:rsidRPr="00A866CB">
        <w:t>–</w:t>
      </w:r>
      <w:r w:rsidRPr="00A866CB">
        <w:tab/>
        <w:t>475 m de tuyaux pour la climatisation;</w:t>
      </w:r>
    </w:p>
    <w:p w:rsidR="00C71B21" w:rsidRPr="00A866CB" w:rsidRDefault="00C71B21" w:rsidP="00107F2E">
      <w:pPr>
        <w:pStyle w:val="enumlev1"/>
      </w:pPr>
      <w:r w:rsidRPr="00A866CB">
        <w:t>–</w:t>
      </w:r>
      <w:r w:rsidRPr="00A866CB">
        <w:tab/>
        <w:t>600 mètres carrés de murs en briques et 1 350 mètres carrés de cloisons sèches;</w:t>
      </w:r>
    </w:p>
    <w:p w:rsidR="00C71B21" w:rsidRPr="00A866CB" w:rsidRDefault="00C71B21" w:rsidP="00107F2E">
      <w:pPr>
        <w:pStyle w:val="enumlev1"/>
      </w:pPr>
      <w:r w:rsidRPr="00A866CB">
        <w:t>–</w:t>
      </w:r>
      <w:r w:rsidRPr="00A866CB">
        <w:tab/>
        <w:t>180 lignes téléphoniques;</w:t>
      </w:r>
    </w:p>
    <w:p w:rsidR="00C71B21" w:rsidRPr="00A866CB" w:rsidRDefault="00C71B21" w:rsidP="00107F2E">
      <w:pPr>
        <w:pStyle w:val="enumlev1"/>
      </w:pPr>
      <w:r w:rsidRPr="00A866CB">
        <w:t>–</w:t>
      </w:r>
      <w:r w:rsidRPr="00A866CB">
        <w:tab/>
        <w:t>250 bureaux;</w:t>
      </w:r>
    </w:p>
    <w:p w:rsidR="00C71B21" w:rsidRPr="00A866CB" w:rsidRDefault="00C71B21" w:rsidP="00107F2E">
      <w:pPr>
        <w:pStyle w:val="enumlev1"/>
      </w:pPr>
      <w:r w:rsidRPr="00A866CB">
        <w:t>–</w:t>
      </w:r>
      <w:r w:rsidRPr="00A866CB">
        <w:tab/>
        <w:t>180 postes de travail;</w:t>
      </w:r>
    </w:p>
    <w:p w:rsidR="00C71B21" w:rsidRPr="00A866CB" w:rsidRDefault="00C71B21" w:rsidP="00107F2E">
      <w:pPr>
        <w:pStyle w:val="enumlev1"/>
      </w:pPr>
      <w:r w:rsidRPr="00A866CB">
        <w:t>–</w:t>
      </w:r>
      <w:r w:rsidRPr="00A866CB">
        <w:tab/>
        <w:t>500 kVA pour le système électrique d'urgence;</w:t>
      </w:r>
    </w:p>
    <w:p w:rsidR="00C71B21" w:rsidRPr="00A866CB" w:rsidRDefault="00C71B21" w:rsidP="00107F2E">
      <w:pPr>
        <w:pStyle w:val="enumlev1"/>
      </w:pPr>
      <w:r w:rsidRPr="00A866CB">
        <w:t>–</w:t>
      </w:r>
      <w:r w:rsidRPr="00A866CB">
        <w:tab/>
        <w:t>structure entièrement redondante pour la voix, les données, l'énergie et la climatisation.</w:t>
      </w:r>
    </w:p>
    <w:p w:rsidR="00C71B21" w:rsidRPr="00A866CB" w:rsidRDefault="00C71B21" w:rsidP="00107F2E">
      <w:pPr>
        <w:pStyle w:val="Heading1"/>
      </w:pPr>
      <w:r w:rsidRPr="00A866CB">
        <w:lastRenderedPageBreak/>
        <w:t>3</w:t>
      </w:r>
      <w:r w:rsidRPr="00A866CB">
        <w:tab/>
        <w:t>Gestion du spectre</w:t>
      </w:r>
    </w:p>
    <w:p w:rsidR="00C71B21" w:rsidRPr="00A866CB" w:rsidRDefault="00C71B21" w:rsidP="00107F2E">
      <w:r w:rsidRPr="00A866CB">
        <w:t xml:space="preserve">Le comité d'organisation des jeux panaméricains de 2007 </w:t>
      </w:r>
      <w:r w:rsidR="00170033">
        <w:t xml:space="preserve">(CO-Rio) </w:t>
      </w:r>
      <w:r w:rsidRPr="00A866CB">
        <w:t>a contacté l'agence nationale des télécommunications (Anatel) cinq mois avant les jeux. Anatel est l'autorité de régulation chargée des questions de télécommunications au Brésil.</w:t>
      </w:r>
    </w:p>
    <w:p w:rsidR="00C71B21" w:rsidRPr="00A866CB" w:rsidRDefault="00C71B21" w:rsidP="00107F2E">
      <w:pPr>
        <w:pStyle w:val="Heading2"/>
      </w:pPr>
      <w:r w:rsidRPr="00A866CB">
        <w:t>3.1</w:t>
      </w:r>
      <w:r w:rsidRPr="00A866CB">
        <w:tab/>
        <w:t>Spectre demandé</w:t>
      </w:r>
    </w:p>
    <w:p w:rsidR="00C71B21" w:rsidRPr="00A866CB" w:rsidRDefault="00C71B21" w:rsidP="00107F2E">
      <w:r w:rsidRPr="00A866CB">
        <w:t xml:space="preserve">Lors des grands événements, certaines activités exigent une infrastructure particulière, </w:t>
      </w:r>
      <w:r w:rsidR="00170033">
        <w:t xml:space="preserve">notamment en ce qui concerne </w:t>
      </w:r>
      <w:r w:rsidRPr="00A866CB">
        <w:t>les communications, le</w:t>
      </w:r>
      <w:r w:rsidR="00170033">
        <w:t>s</w:t>
      </w:r>
      <w:r w:rsidRPr="00A866CB">
        <w:t xml:space="preserve"> transport</w:t>
      </w:r>
      <w:r w:rsidR="00170033">
        <w:t>s</w:t>
      </w:r>
      <w:r w:rsidRPr="00A866CB">
        <w:t xml:space="preserve">, l'énergie, etc. Les communications sont essentielles pour toute la chaîne des activités inhérentes à l'événement. Pour des activités comme celles liées à la sécurité, à la radiodiffusion et à la gestion des processus, le besoin de communications est très important. Pour répondre à ce besoin, le CO-Rio a demandé plusieurs bandes qui ont été jugées essentielles pour la réussite des jeux. </w:t>
      </w:r>
      <w:r w:rsidR="00170033">
        <w:t>C</w:t>
      </w:r>
      <w:r w:rsidRPr="00A866CB">
        <w:t>ette demande</w:t>
      </w:r>
      <w:r w:rsidR="00170033">
        <w:t xml:space="preserve"> a servi de base </w:t>
      </w:r>
      <w:r w:rsidRPr="00A866CB">
        <w:t>à la planification des fréquences, et on a utilisé de manière rationnelle les ressources pour le contrôle du spectre.</w:t>
      </w:r>
    </w:p>
    <w:p w:rsidR="00C71B21" w:rsidRPr="00A866CB" w:rsidRDefault="00C71B21" w:rsidP="00107F2E">
      <w:r w:rsidRPr="00A866CB">
        <w:t xml:space="preserve">Un autre élément important est le besoin élevé de fréquences pour la sécurité. Dans ce cas, pour des raisons liées à l'efficacité d'utilisation du spectre, il faut envisager des stratégies </w:t>
      </w:r>
      <w:r w:rsidR="00170033">
        <w:t xml:space="preserve">telles que </w:t>
      </w:r>
      <w:r w:rsidRPr="00A866CB">
        <w:t>la réutilisation des fréquences.</w:t>
      </w:r>
    </w:p>
    <w:p w:rsidR="00C71B21" w:rsidRPr="00A866CB" w:rsidRDefault="00C71B21" w:rsidP="00254010">
      <w:r w:rsidRPr="00A866CB">
        <w:t xml:space="preserve">Comme l'utilisation de </w:t>
      </w:r>
      <w:r w:rsidR="00170033">
        <w:t xml:space="preserve">fréquences </w:t>
      </w:r>
      <w:r w:rsidRPr="00A866CB">
        <w:t xml:space="preserve">était essentielle pour le déroulement de l'événement, </w:t>
      </w:r>
      <w:r w:rsidR="00170033">
        <w:t xml:space="preserve">un périmètre </w:t>
      </w:r>
      <w:r w:rsidRPr="00A866CB">
        <w:t>regroupant les quatre principaux espaces de l'événement (voir la Fig</w:t>
      </w:r>
      <w:r w:rsidR="00254010">
        <w:t>.</w:t>
      </w:r>
      <w:r w:rsidRPr="00A866CB">
        <w:t xml:space="preserve"> 2.1) a été délimité en tant que zone de commande spéciale, dans laquelle toutes les demandes de licence ont été traitées par un bureau centralisé et les demandes non essentielles ont été renvoyées après la période de l'événement, sauf les demandes du CO-Rio. </w:t>
      </w:r>
    </w:p>
    <w:p w:rsidR="00C71B21" w:rsidRPr="00A866CB" w:rsidRDefault="00C71B21" w:rsidP="00107F2E">
      <w:pPr>
        <w:pStyle w:val="Heading2"/>
      </w:pPr>
      <w:r w:rsidRPr="00A866CB">
        <w:t>3.2</w:t>
      </w:r>
      <w:r w:rsidRPr="00A866CB">
        <w:tab/>
        <w:t xml:space="preserve">Période de préparation </w:t>
      </w:r>
    </w:p>
    <w:p w:rsidR="00C71B21" w:rsidRPr="00A866CB" w:rsidRDefault="00C71B21" w:rsidP="00107F2E">
      <w:r w:rsidRPr="00A866CB">
        <w:t>Après le premier contact, un groupe d'action constitué au sein d'Anatel a fixé les priorités concernant les ressources spectrales et l'infrastructure des télécommunications. Pour la planification des fréquences, on s'est essentiellement intéressé aux ressources disponibles et aux demandes du CO-Rio.</w:t>
      </w:r>
    </w:p>
    <w:p w:rsidR="00C71B21" w:rsidRPr="00A866CB" w:rsidRDefault="00C71B21" w:rsidP="00107F2E">
      <w:r w:rsidRPr="00A866CB">
        <w:t xml:space="preserve">Avant les jeux, un contrôle du spectre a été effectué en permanence dans les espaces qui seraient utilisés pour les compétitions afin d'évaluer </w:t>
      </w:r>
      <w:r>
        <w:t>les bandes qu'il conviendrait d</w:t>
      </w:r>
      <w:r w:rsidRPr="00A866CB">
        <w:t>e</w:t>
      </w:r>
      <w:r>
        <w:t xml:space="preserve"> </w:t>
      </w:r>
      <w:r w:rsidRPr="00A866CB">
        <w:t>proposer pour les jeux.</w:t>
      </w:r>
    </w:p>
    <w:p w:rsidR="00C71B21" w:rsidRPr="00A866CB" w:rsidRDefault="00C71B21" w:rsidP="00107F2E">
      <w:r w:rsidRPr="00A866CB">
        <w:t xml:space="preserve">En outre, Anatel a créé un groupe de coordination chargé de travailler exclusivement pour les jeux panaméricains de 2007, implanté dans </w:t>
      </w:r>
      <w:r w:rsidR="00F9300B">
        <w:t xml:space="preserve">les locaux </w:t>
      </w:r>
      <w:r w:rsidRPr="00A866CB">
        <w:t xml:space="preserve">d'Anatel à Rio, qui est devenu le centre d'exploitation. Le groupe a </w:t>
      </w:r>
      <w:r w:rsidR="00F9300B">
        <w:t xml:space="preserve">examiné </w:t>
      </w:r>
      <w:r w:rsidRPr="00A866CB">
        <w:t>les principales activités de contrôle de la bonne application des règles, de test des équipements et de contrôle du spectre.</w:t>
      </w:r>
    </w:p>
    <w:p w:rsidR="00C71B21" w:rsidRPr="00A866CB" w:rsidRDefault="00C71B21" w:rsidP="00107F2E">
      <w:r w:rsidRPr="00A866CB">
        <w:t>Pour la planification des activités de contrôle de la bonne application des règles, il a été tenu compte de la présence d'au moins deux agents d'Anatel à chaque compétition, de la logistique et du déroulement simultané de compétions sur différents sites, ce qui a conduit à un besoin de 100 agents au total.</w:t>
      </w:r>
    </w:p>
    <w:p w:rsidR="00C71B21" w:rsidRPr="00A866CB" w:rsidRDefault="00C71B21" w:rsidP="00107F2E">
      <w:r>
        <w:t>Pour les tests de</w:t>
      </w:r>
      <w:r w:rsidRPr="00A866CB">
        <w:t>s</w:t>
      </w:r>
      <w:r>
        <w:t xml:space="preserve"> </w:t>
      </w:r>
      <w:r w:rsidRPr="00A866CB">
        <w:t xml:space="preserve">équipements, un autocollant spécial </w:t>
      </w:r>
      <w:r w:rsidR="00F9300B">
        <w:t xml:space="preserve">a été prévu </w:t>
      </w:r>
      <w:r w:rsidRPr="00A866CB">
        <w:t>pour identifier les équipements ayant été testés, afin d'éviter de répéter les mêmes tests.</w:t>
      </w:r>
    </w:p>
    <w:p w:rsidR="00C71B21" w:rsidRPr="00A866CB" w:rsidRDefault="00F9300B" w:rsidP="00107F2E">
      <w:r>
        <w:t xml:space="preserve">Parmi les </w:t>
      </w:r>
      <w:r w:rsidR="00C71B21" w:rsidRPr="00A866CB">
        <w:t xml:space="preserve">principales difficultés </w:t>
      </w:r>
      <w:r>
        <w:t>rencontrées pendant la préparation, on peut citer le recensement d'</w:t>
      </w:r>
      <w:r w:rsidR="00C71B21" w:rsidRPr="00A866CB">
        <w:t xml:space="preserve">aires de stationnement pour les unités mobiles afin de permettre un fonctionnement continu pendant les jeux, ainsi </w:t>
      </w:r>
      <w:r>
        <w:t>que la mise en place de l'</w:t>
      </w:r>
      <w:r w:rsidR="00C71B21" w:rsidRPr="00A866CB">
        <w:t>infrastructure d'appui (électricité, sécurité, etc.).</w:t>
      </w:r>
    </w:p>
    <w:p w:rsidR="00C71B21" w:rsidRPr="00A866CB" w:rsidRDefault="00C71B21" w:rsidP="00107F2E">
      <w:pPr>
        <w:pStyle w:val="Heading2"/>
      </w:pPr>
      <w:r w:rsidRPr="00A866CB">
        <w:lastRenderedPageBreak/>
        <w:t>3.3</w:t>
      </w:r>
      <w:r w:rsidRPr="00A866CB">
        <w:tab/>
        <w:t>Juste avant</w:t>
      </w:r>
    </w:p>
    <w:p w:rsidR="00C71B21" w:rsidRPr="00A866CB" w:rsidRDefault="00C71B21" w:rsidP="00107F2E">
      <w:r w:rsidRPr="00A866CB">
        <w:t>Deux semaines avant les jeux, le groupe de coordination a achevé la planification des principales activités de contrôle de la bonne application des règles, de test des équipements et de contrôle du spectre.</w:t>
      </w:r>
    </w:p>
    <w:p w:rsidR="00C71B21" w:rsidRPr="00A866CB" w:rsidRDefault="00C71B21" w:rsidP="00107F2E">
      <w:r w:rsidRPr="00A866CB">
        <w:t xml:space="preserve">Il a présenté la planification pour les jeux à l'ensemble du personnel concerné. Pendant cette présentation, les principales procédures qui s'appliqueraient </w:t>
      </w:r>
      <w:r w:rsidR="00F9300B">
        <w:t xml:space="preserve">pour atteindre les sites </w:t>
      </w:r>
      <w:r w:rsidRPr="00A866CB">
        <w:t>et contrôle</w:t>
      </w:r>
      <w:r w:rsidR="00F9300B">
        <w:t>r le</w:t>
      </w:r>
      <w:r w:rsidRPr="00A866CB">
        <w:t xml:space="preserve"> spectre ont été brièvement décrites. En outre, l'organisation des transports et de la logistique a été testée.</w:t>
      </w:r>
    </w:p>
    <w:p w:rsidR="00C71B21" w:rsidRPr="00A866CB" w:rsidRDefault="00C71B21" w:rsidP="00107F2E">
      <w:pPr>
        <w:pStyle w:val="Heading2"/>
      </w:pPr>
      <w:r w:rsidRPr="00A866CB">
        <w:t>3.4</w:t>
      </w:r>
      <w:r w:rsidRPr="00A866CB">
        <w:tab/>
        <w:t>Pendant les jeux</w:t>
      </w:r>
    </w:p>
    <w:p w:rsidR="00C71B21" w:rsidRPr="00A866CB" w:rsidRDefault="00C71B21" w:rsidP="00107F2E">
      <w:r w:rsidRPr="00A866CB">
        <w:t xml:space="preserve">Le personnel d'Anatel disposant d'une autorisation spéciale </w:t>
      </w:r>
      <w:r w:rsidR="00F9300B">
        <w:t xml:space="preserve">s'est rendu </w:t>
      </w:r>
      <w:r w:rsidRPr="00A866CB">
        <w:t>dans les espaces de compétition pour mener des activités telles que le contrôle du spectre, les tests des équipements et les inspections. Une autre partie du personnel est restée à l'extérieur des espaces de compétition afin de contrôler les activités à distance.</w:t>
      </w:r>
    </w:p>
    <w:p w:rsidR="00C71B21" w:rsidRPr="00A866CB" w:rsidRDefault="00C71B21" w:rsidP="00107F2E">
      <w:r w:rsidRPr="00A866CB">
        <w:t>Chaque jour, tous les membres ayant travaillé ce jour-là ont rendu compte au groupe de coordination des événements importants qui avaient eu lieu pendant la journée.</w:t>
      </w:r>
    </w:p>
    <w:p w:rsidR="00C71B21" w:rsidRPr="00A866CB" w:rsidRDefault="00C71B21" w:rsidP="00107F2E">
      <w:pPr>
        <w:pStyle w:val="Heading2"/>
      </w:pPr>
      <w:r w:rsidRPr="00A866CB">
        <w:t>3.5</w:t>
      </w:r>
      <w:r w:rsidRPr="00A866CB">
        <w:tab/>
        <w:t>Contrôle du spectre</w:t>
      </w:r>
    </w:p>
    <w:p w:rsidR="00C71B21" w:rsidRPr="00A866CB" w:rsidRDefault="00C71B21" w:rsidP="00107F2E">
      <w:r w:rsidRPr="00A866CB">
        <w:t>Trois stations de contrôle fixes et une station de contrôle mobile ont été utilisées pour déterminer le profil de chaque bande demandée par le CO-Rio. Ces stations ont été configurées conformément à la planification des fréquences réalisée. Il a été tenu compte des bandes de fréquences demandées par le CO-Rio, ainsi que d'autres aspects comme la disponibilité des fréquences, la réutilisation des fréquences, les services essentiels pour les jeux et l'emplacement des sites, afin de planifier une utilisation efficace du spectre.</w:t>
      </w:r>
    </w:p>
    <w:p w:rsidR="00C71B21" w:rsidRPr="00A866CB" w:rsidRDefault="00C71B21" w:rsidP="00107F2E">
      <w:r w:rsidRPr="00A866CB">
        <w:t>La topographie de la ville de Rio de Janeiro est caractérisée par la présence de collines, qui ont une incidence importante sur la propagation des ondes radioélectriques au-dessus de la bande des ondes métriques. La station de contrôle mobile a donc largement été utilisée pour couvrir des espaces où on ne pouvait pas utiliser de station de contrôle fixe.</w:t>
      </w:r>
    </w:p>
    <w:p w:rsidR="00C71B21" w:rsidRPr="00A866CB" w:rsidRDefault="00C71B21" w:rsidP="00107F2E">
      <w:r w:rsidRPr="00A866CB">
        <w:t xml:space="preserve">Les données sur l'utilisation du spectre collectées avant l'événement dans les espaces de compétition ont été essentielles pour la planification du spectre. </w:t>
      </w:r>
    </w:p>
    <w:p w:rsidR="00C71B21" w:rsidRPr="00A866CB" w:rsidRDefault="00C71B21" w:rsidP="00254010">
      <w:r w:rsidRPr="00A866CB">
        <w:t>La Fig</w:t>
      </w:r>
      <w:r w:rsidR="00254010">
        <w:t>.</w:t>
      </w:r>
      <w:r w:rsidRPr="00A866CB">
        <w:t xml:space="preserve"> 2.1 présente les espaces de compétition dans lesquelles la station de contrôle mobile a collecté des données sur l'utilisation du spectre.</w:t>
      </w:r>
    </w:p>
    <w:p w:rsidR="00C71B21" w:rsidRPr="00A866CB" w:rsidRDefault="00C71B21" w:rsidP="00107F2E">
      <w:pPr>
        <w:pStyle w:val="FigureNo"/>
      </w:pPr>
      <w:r w:rsidRPr="00A866CB">
        <w:lastRenderedPageBreak/>
        <w:t>Figure 2.1</w:t>
      </w:r>
    </w:p>
    <w:p w:rsidR="00C71B21" w:rsidRPr="00A866CB" w:rsidRDefault="00F9300B" w:rsidP="00107F2E">
      <w:pPr>
        <w:pStyle w:val="Figuretitle"/>
      </w:pPr>
      <w:r>
        <w:t>Espaces</w:t>
      </w:r>
      <w:r w:rsidR="00C71B21" w:rsidRPr="00A866CB">
        <w:t xml:space="preserve"> de compétition </w:t>
      </w:r>
      <w:r>
        <w:t xml:space="preserve">pour les </w:t>
      </w:r>
      <w:r w:rsidR="00C71B21" w:rsidRPr="00A866CB">
        <w:t xml:space="preserve">jeux panaméricains de 2007 </w:t>
      </w:r>
    </w:p>
    <w:p w:rsidR="00C71B21" w:rsidRPr="00A866CB" w:rsidRDefault="00C71B21" w:rsidP="00107F2E">
      <w:pPr>
        <w:pStyle w:val="Figure"/>
      </w:pPr>
      <w:r w:rsidRPr="00A866CB">
        <w:rPr>
          <w:noProof/>
          <w:lang w:val="en-US" w:eastAsia="zh-CN"/>
        </w:rPr>
        <w:drawing>
          <wp:inline distT="0" distB="0" distL="0" distR="0" wp14:anchorId="0AD07B19" wp14:editId="7B0F1784">
            <wp:extent cx="539115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rsidR="00C71B21" w:rsidRPr="00A866CB" w:rsidRDefault="00C71B21" w:rsidP="00107F2E">
      <w:r w:rsidRPr="00A866CB">
        <w:t xml:space="preserve">Pendant les jeux, afin de garantir la protection contre les émissions intentionnelles ou non susceptibles de </w:t>
      </w:r>
      <w:r w:rsidR="00F9300B">
        <w:t xml:space="preserve">causer des brouillages aux </w:t>
      </w:r>
      <w:r w:rsidRPr="00A866CB">
        <w:t>systèmes de télécommunication, trois autres stations de contrôle mobiles ont été mises en place dans les espaces de compétition.</w:t>
      </w:r>
    </w:p>
    <w:p w:rsidR="00C71B21" w:rsidRPr="00A866CB" w:rsidRDefault="00C71B21" w:rsidP="00107F2E">
      <w:pPr>
        <w:pStyle w:val="Heading2"/>
      </w:pPr>
      <w:r w:rsidRPr="00A866CB">
        <w:t>3.6</w:t>
      </w:r>
      <w:r w:rsidRPr="00A866CB">
        <w:tab/>
        <w:t>Spectre disponible dans les bandes d'ondes métriques, décimétriques et centimétriques</w:t>
      </w:r>
    </w:p>
    <w:p w:rsidR="00C71B21" w:rsidRPr="00A866CB" w:rsidRDefault="00C71B21" w:rsidP="00107F2E">
      <w:r w:rsidRPr="00A866CB">
        <w:t>Bien que presque toutes les bandes de fréquences aient déjà été assignées pour différents types de services de télécommunication, des licences spéciales ont été octroyées pendant les jeux. Pour ces licences, il a été tenu compte des services primaires, de la défense, de la sécurité et des autres stations de radiocommunication pour lesquelles des licences avaient été délivrées avant l'événement.</w:t>
      </w:r>
    </w:p>
    <w:p w:rsidR="00C71B21" w:rsidRPr="00A866CB" w:rsidRDefault="00C71B21" w:rsidP="00107F2E">
      <w:r w:rsidRPr="00A866CB">
        <w:t xml:space="preserve">Le tableau qui suit présente </w:t>
      </w:r>
      <w:r w:rsidR="00F9300B">
        <w:t>certains</w:t>
      </w:r>
      <w:r w:rsidRPr="00A866CB">
        <w:t xml:space="preserve"> résultats d</w:t>
      </w:r>
      <w:r w:rsidR="00F9300B">
        <w:t>'</w:t>
      </w:r>
      <w:r w:rsidRPr="00A866CB">
        <w:t>études menées relatives aux stations sous licence et au contrôle du spectre. Ces études</w:t>
      </w:r>
      <w:r>
        <w:t xml:space="preserve"> </w:t>
      </w:r>
      <w:r w:rsidRPr="00A866CB">
        <w:t>ont fourni des informations stratégiques au sujet du spectre disponible avant les jeux panaméricains de 2007. Pour le niveau de disponibilité, il a été tenu compte non seulement des licences délivrées avant les jeux, mais aussi de la disponibilité du spectre, de la coordination avec les autres utilisateurs pendant l'événement et des risques que des brouillages préjudiciables soient causés aux utilisateurs qui existaient déjà avant.</w:t>
      </w:r>
    </w:p>
    <w:p w:rsidR="00C71B21" w:rsidRPr="00A866CB" w:rsidRDefault="00C71B21" w:rsidP="00107F2E">
      <w:r w:rsidRPr="00A866CB">
        <w:t>Pour évaluer le niveau de disponibilité, il a été tenu compte, en particulier en ce qui concerne les procédures de coordination, des applications point à point et point à multipoint ainsi que de l'importance du service (par ex</w:t>
      </w:r>
      <w:r w:rsidR="00F9300B">
        <w:t xml:space="preserve">emple </w:t>
      </w:r>
      <w:r w:rsidRPr="00A866CB">
        <w:t>service téléphoni</w:t>
      </w:r>
      <w:r w:rsidR="00F9300B">
        <w:t>qu</w:t>
      </w:r>
      <w:r w:rsidRPr="00A866CB">
        <w:t>e public et communications mobiles publiques).</w:t>
      </w:r>
    </w:p>
    <w:p w:rsidR="00C71B21" w:rsidRPr="00A866CB" w:rsidRDefault="00C71B21" w:rsidP="00107F2E"/>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2"/>
        <w:gridCol w:w="4137"/>
        <w:gridCol w:w="1846"/>
      </w:tblGrid>
      <w:tr w:rsidR="00C71B21" w:rsidRPr="00A866CB" w:rsidTr="0021359E">
        <w:trPr>
          <w:jc w:val="center"/>
        </w:trPr>
        <w:tc>
          <w:tcPr>
            <w:tcW w:w="2125" w:type="dxa"/>
            <w:vAlign w:val="center"/>
          </w:tcPr>
          <w:p w:rsidR="00C71B21" w:rsidRPr="00A866CB" w:rsidRDefault="00C71B21" w:rsidP="00107F2E">
            <w:pPr>
              <w:pStyle w:val="Tablehead"/>
            </w:pPr>
            <w:r w:rsidRPr="00A866CB">
              <w:lastRenderedPageBreak/>
              <w:t>Bande de fréquences (MHz)</w:t>
            </w:r>
          </w:p>
        </w:tc>
        <w:tc>
          <w:tcPr>
            <w:tcW w:w="3485" w:type="dxa"/>
            <w:vAlign w:val="center"/>
          </w:tcPr>
          <w:p w:rsidR="00C71B21" w:rsidRPr="00A866CB" w:rsidRDefault="00C71B21" w:rsidP="00107F2E">
            <w:pPr>
              <w:pStyle w:val="Tablehead"/>
            </w:pPr>
            <w:r w:rsidRPr="00A866CB">
              <w:t>Application</w:t>
            </w:r>
          </w:p>
        </w:tc>
        <w:tc>
          <w:tcPr>
            <w:tcW w:w="1555" w:type="dxa"/>
            <w:vAlign w:val="center"/>
          </w:tcPr>
          <w:p w:rsidR="00C71B21" w:rsidRPr="00A866CB" w:rsidRDefault="00C71B21" w:rsidP="00107F2E">
            <w:pPr>
              <w:pStyle w:val="Tablehead"/>
            </w:pPr>
            <w:r w:rsidRPr="00A866CB">
              <w:t>Disponibilité</w:t>
            </w:r>
          </w:p>
        </w:tc>
      </w:tr>
      <w:tr w:rsidR="00C71B21" w:rsidRPr="00A866CB" w:rsidTr="0021359E">
        <w:trPr>
          <w:jc w:val="center"/>
        </w:trPr>
        <w:tc>
          <w:tcPr>
            <w:tcW w:w="2125" w:type="dxa"/>
            <w:shd w:val="clear" w:color="auto" w:fill="DFD8E8"/>
          </w:tcPr>
          <w:p w:rsidR="00C71B21" w:rsidRPr="00A866CB" w:rsidRDefault="00C71B21" w:rsidP="00254010">
            <w:pPr>
              <w:pStyle w:val="Tabletext"/>
              <w:keepNext/>
              <w:keepLines/>
              <w:jc w:val="center"/>
              <w:rPr>
                <w:b/>
                <w:bCs/>
              </w:rPr>
            </w:pPr>
            <w:r w:rsidRPr="00A866CB">
              <w:rPr>
                <w:b/>
                <w:bCs/>
              </w:rPr>
              <w:t>138-267</w:t>
            </w:r>
          </w:p>
        </w:tc>
        <w:tc>
          <w:tcPr>
            <w:tcW w:w="3485" w:type="dxa"/>
            <w:shd w:val="clear" w:color="auto" w:fill="DFD8E8"/>
          </w:tcPr>
          <w:p w:rsidR="00C71B21" w:rsidRPr="00A866CB" w:rsidRDefault="00C71B21" w:rsidP="00254010">
            <w:pPr>
              <w:pStyle w:val="Tabletext"/>
              <w:keepNext/>
              <w:keepLines/>
              <w:jc w:val="left"/>
            </w:pPr>
            <w:r w:rsidRPr="00A866CB">
              <w:t>Services fixes, service mobile maritime, radioamateur, service auxiliaire de radiodiffusion</w:t>
            </w:r>
          </w:p>
        </w:tc>
        <w:tc>
          <w:tcPr>
            <w:tcW w:w="1555" w:type="dxa"/>
            <w:shd w:val="clear" w:color="auto" w:fill="DFD8E8"/>
          </w:tcPr>
          <w:p w:rsidR="00C71B21" w:rsidRPr="00A866CB" w:rsidRDefault="00C71B21" w:rsidP="00254010">
            <w:pPr>
              <w:pStyle w:val="Tabletext"/>
              <w:keepNext/>
              <w:keepLines/>
              <w:jc w:val="center"/>
            </w:pPr>
            <w:r w:rsidRPr="00A866CB">
              <w:t>Faible</w:t>
            </w:r>
          </w:p>
        </w:tc>
      </w:tr>
      <w:tr w:rsidR="00C71B21" w:rsidRPr="00A866CB" w:rsidTr="0021359E">
        <w:trPr>
          <w:jc w:val="center"/>
        </w:trPr>
        <w:tc>
          <w:tcPr>
            <w:tcW w:w="2125" w:type="dxa"/>
          </w:tcPr>
          <w:p w:rsidR="00C71B21" w:rsidRPr="00A866CB" w:rsidRDefault="00C71B21" w:rsidP="00254010">
            <w:pPr>
              <w:pStyle w:val="Tabletext"/>
              <w:keepNext/>
              <w:keepLines/>
              <w:jc w:val="center"/>
              <w:rPr>
                <w:b/>
                <w:bCs/>
              </w:rPr>
            </w:pPr>
            <w:r w:rsidRPr="00A866CB">
              <w:rPr>
                <w:b/>
                <w:bCs/>
              </w:rPr>
              <w:t>335,4-399,9</w:t>
            </w:r>
          </w:p>
        </w:tc>
        <w:tc>
          <w:tcPr>
            <w:tcW w:w="3485" w:type="dxa"/>
          </w:tcPr>
          <w:p w:rsidR="00C71B21" w:rsidRPr="00A866CB" w:rsidRDefault="00C71B21" w:rsidP="00254010">
            <w:pPr>
              <w:pStyle w:val="Tabletext"/>
              <w:keepNext/>
              <w:keepLines/>
              <w:jc w:val="left"/>
            </w:pPr>
            <w:r w:rsidRPr="00A866CB">
              <w:t xml:space="preserve">Service fixe et service mobile </w:t>
            </w:r>
          </w:p>
        </w:tc>
        <w:tc>
          <w:tcPr>
            <w:tcW w:w="1555" w:type="dxa"/>
          </w:tcPr>
          <w:p w:rsidR="00C71B21" w:rsidRPr="00A866CB" w:rsidRDefault="00C71B21" w:rsidP="00254010">
            <w:pPr>
              <w:pStyle w:val="Tabletext"/>
              <w:keepNext/>
              <w:keepLines/>
              <w:jc w:val="center"/>
            </w:pPr>
            <w:r w:rsidRPr="00A866CB">
              <w:t>Moyenne</w:t>
            </w:r>
          </w:p>
        </w:tc>
      </w:tr>
      <w:tr w:rsidR="00C71B21" w:rsidRPr="00A866CB" w:rsidTr="0021359E">
        <w:trPr>
          <w:jc w:val="center"/>
        </w:trPr>
        <w:tc>
          <w:tcPr>
            <w:tcW w:w="2125" w:type="dxa"/>
            <w:shd w:val="clear" w:color="auto" w:fill="DFD8E8"/>
          </w:tcPr>
          <w:p w:rsidR="00C71B21" w:rsidRPr="00A866CB" w:rsidRDefault="00C71B21" w:rsidP="00254010">
            <w:pPr>
              <w:pStyle w:val="Tabletext"/>
              <w:keepNext/>
              <w:keepLines/>
              <w:jc w:val="center"/>
              <w:rPr>
                <w:b/>
                <w:bCs/>
              </w:rPr>
            </w:pPr>
            <w:r w:rsidRPr="00A866CB">
              <w:rPr>
                <w:b/>
                <w:bCs/>
              </w:rPr>
              <w:t>406,1-411,675</w:t>
            </w:r>
          </w:p>
        </w:tc>
        <w:tc>
          <w:tcPr>
            <w:tcW w:w="3485" w:type="dxa"/>
            <w:shd w:val="clear" w:color="auto" w:fill="DFD8E8"/>
          </w:tcPr>
          <w:p w:rsidR="00C71B21" w:rsidRPr="00A866CB" w:rsidRDefault="00C71B21" w:rsidP="00254010">
            <w:pPr>
              <w:pStyle w:val="Tabletext"/>
              <w:keepNext/>
              <w:keepLines/>
              <w:jc w:val="left"/>
            </w:pPr>
            <w:r w:rsidRPr="00A866CB">
              <w:t>Service fixe et service mobile</w:t>
            </w:r>
          </w:p>
        </w:tc>
        <w:tc>
          <w:tcPr>
            <w:tcW w:w="1555" w:type="dxa"/>
            <w:shd w:val="clear" w:color="auto" w:fill="DFD8E8"/>
          </w:tcPr>
          <w:p w:rsidR="00C71B21" w:rsidRPr="00A866CB" w:rsidRDefault="00C71B21" w:rsidP="00254010">
            <w:pPr>
              <w:pStyle w:val="Tabletext"/>
              <w:keepNext/>
              <w:keepLines/>
              <w:jc w:val="center"/>
            </w:pPr>
            <w:r w:rsidRPr="00A866CB">
              <w:t>Faible</w:t>
            </w:r>
          </w:p>
        </w:tc>
      </w:tr>
      <w:tr w:rsidR="00C71B21" w:rsidRPr="00A866CB" w:rsidTr="0021359E">
        <w:trPr>
          <w:jc w:val="center"/>
        </w:trPr>
        <w:tc>
          <w:tcPr>
            <w:tcW w:w="2125" w:type="dxa"/>
          </w:tcPr>
          <w:p w:rsidR="00C71B21" w:rsidRPr="00A866CB" w:rsidRDefault="00C71B21" w:rsidP="00107F2E">
            <w:pPr>
              <w:pStyle w:val="Tabletext"/>
              <w:jc w:val="center"/>
              <w:rPr>
                <w:b/>
                <w:bCs/>
              </w:rPr>
            </w:pPr>
            <w:r w:rsidRPr="00A866CB">
              <w:rPr>
                <w:b/>
                <w:bCs/>
              </w:rPr>
              <w:t>420-432</w:t>
            </w:r>
          </w:p>
        </w:tc>
        <w:tc>
          <w:tcPr>
            <w:tcW w:w="3485" w:type="dxa"/>
          </w:tcPr>
          <w:p w:rsidR="00C71B21" w:rsidRPr="00A866CB" w:rsidRDefault="00C71B21" w:rsidP="00107F2E">
            <w:pPr>
              <w:pStyle w:val="Tabletext"/>
              <w:jc w:val="left"/>
            </w:pPr>
            <w:r w:rsidRPr="00A866CB">
              <w:t>Ressources partagées, service multimédia, radioamateur</w:t>
            </w:r>
          </w:p>
        </w:tc>
        <w:tc>
          <w:tcPr>
            <w:tcW w:w="1555" w:type="dxa"/>
          </w:tcPr>
          <w:p w:rsidR="00C71B21" w:rsidRPr="00A866CB" w:rsidRDefault="00C71B21" w:rsidP="00107F2E">
            <w:pPr>
              <w:pStyle w:val="Tabletext"/>
              <w:jc w:val="center"/>
            </w:pPr>
            <w:r w:rsidRPr="00A866CB">
              <w:t>Moyenne</w:t>
            </w:r>
          </w:p>
        </w:tc>
      </w:tr>
      <w:tr w:rsidR="00C71B21" w:rsidRPr="00A866CB" w:rsidTr="0021359E">
        <w:trPr>
          <w:jc w:val="center"/>
        </w:trPr>
        <w:tc>
          <w:tcPr>
            <w:tcW w:w="2125" w:type="dxa"/>
            <w:shd w:val="clear" w:color="auto" w:fill="DFD8E8"/>
          </w:tcPr>
          <w:p w:rsidR="00C71B21" w:rsidRPr="00A866CB" w:rsidRDefault="00C71B21" w:rsidP="00107F2E">
            <w:pPr>
              <w:pStyle w:val="Tabletext"/>
              <w:jc w:val="center"/>
              <w:rPr>
                <w:b/>
                <w:bCs/>
              </w:rPr>
            </w:pPr>
            <w:r w:rsidRPr="00A866CB">
              <w:rPr>
                <w:b/>
                <w:bCs/>
              </w:rPr>
              <w:t>440-450</w:t>
            </w:r>
          </w:p>
        </w:tc>
        <w:tc>
          <w:tcPr>
            <w:tcW w:w="3485" w:type="dxa"/>
            <w:shd w:val="clear" w:color="auto" w:fill="DFD8E8"/>
          </w:tcPr>
          <w:p w:rsidR="00C71B21" w:rsidRPr="00A866CB" w:rsidRDefault="00C71B21" w:rsidP="00107F2E">
            <w:pPr>
              <w:pStyle w:val="Tabletext"/>
              <w:jc w:val="left"/>
            </w:pPr>
            <w:r w:rsidRPr="00A866CB">
              <w:t>Service fixe et service mobile</w:t>
            </w:r>
          </w:p>
        </w:tc>
        <w:tc>
          <w:tcPr>
            <w:tcW w:w="1555" w:type="dxa"/>
            <w:shd w:val="clear" w:color="auto" w:fill="DFD8E8"/>
          </w:tcPr>
          <w:p w:rsidR="00C71B21" w:rsidRPr="00A866CB" w:rsidRDefault="00C71B21" w:rsidP="00107F2E">
            <w:pPr>
              <w:pStyle w:val="Tabletext"/>
              <w:jc w:val="center"/>
            </w:pPr>
            <w:r w:rsidRPr="00A866CB">
              <w:t>Moyenne</w:t>
            </w:r>
          </w:p>
        </w:tc>
      </w:tr>
      <w:tr w:rsidR="00C71B21" w:rsidRPr="00A866CB" w:rsidTr="0021359E">
        <w:trPr>
          <w:jc w:val="center"/>
        </w:trPr>
        <w:tc>
          <w:tcPr>
            <w:tcW w:w="2125" w:type="dxa"/>
          </w:tcPr>
          <w:p w:rsidR="00C71B21" w:rsidRPr="00A866CB" w:rsidRDefault="00C71B21" w:rsidP="00107F2E">
            <w:pPr>
              <w:pStyle w:val="Tabletext"/>
              <w:jc w:val="center"/>
              <w:rPr>
                <w:b/>
                <w:bCs/>
              </w:rPr>
            </w:pPr>
            <w:r w:rsidRPr="00A866CB">
              <w:rPr>
                <w:b/>
                <w:bCs/>
              </w:rPr>
              <w:t>450-470</w:t>
            </w:r>
          </w:p>
        </w:tc>
        <w:tc>
          <w:tcPr>
            <w:tcW w:w="3485" w:type="dxa"/>
          </w:tcPr>
          <w:p w:rsidR="00C71B21" w:rsidRPr="00A866CB" w:rsidRDefault="00C71B21" w:rsidP="00107F2E">
            <w:pPr>
              <w:pStyle w:val="Tabletext"/>
              <w:jc w:val="left"/>
            </w:pPr>
            <w:r w:rsidRPr="00A866CB">
              <w:t>Service fixe et service mobile</w:t>
            </w:r>
          </w:p>
        </w:tc>
        <w:tc>
          <w:tcPr>
            <w:tcW w:w="1555" w:type="dxa"/>
          </w:tcPr>
          <w:p w:rsidR="00C71B21" w:rsidRPr="00A866CB" w:rsidRDefault="00C71B21" w:rsidP="00107F2E">
            <w:pPr>
              <w:pStyle w:val="Tabletext"/>
              <w:jc w:val="center"/>
            </w:pPr>
            <w:r w:rsidRPr="00A866CB">
              <w:t>Très faible</w:t>
            </w:r>
          </w:p>
        </w:tc>
      </w:tr>
      <w:tr w:rsidR="00C71B21" w:rsidRPr="00A866CB" w:rsidTr="0021359E">
        <w:trPr>
          <w:jc w:val="center"/>
        </w:trPr>
        <w:tc>
          <w:tcPr>
            <w:tcW w:w="2125" w:type="dxa"/>
            <w:shd w:val="clear" w:color="auto" w:fill="DFD8E8"/>
          </w:tcPr>
          <w:p w:rsidR="00C71B21" w:rsidRPr="00A866CB" w:rsidRDefault="00C71B21" w:rsidP="00107F2E">
            <w:pPr>
              <w:pStyle w:val="Tabletext"/>
              <w:jc w:val="center"/>
              <w:rPr>
                <w:b/>
                <w:bCs/>
              </w:rPr>
            </w:pPr>
            <w:r w:rsidRPr="00A866CB">
              <w:rPr>
                <w:b/>
                <w:bCs/>
              </w:rPr>
              <w:t>2 300-2 690</w:t>
            </w:r>
          </w:p>
        </w:tc>
        <w:tc>
          <w:tcPr>
            <w:tcW w:w="3485" w:type="dxa"/>
            <w:shd w:val="clear" w:color="auto" w:fill="DFD8E8"/>
          </w:tcPr>
          <w:p w:rsidR="00C71B21" w:rsidRPr="00A866CB" w:rsidRDefault="00C71B21" w:rsidP="00107F2E">
            <w:pPr>
              <w:pStyle w:val="Tabletext"/>
              <w:jc w:val="left"/>
            </w:pPr>
            <w:r w:rsidRPr="00A866CB">
              <w:t>Service auxiliaire de radiodiffusion, ISM, MMDS</w:t>
            </w:r>
          </w:p>
        </w:tc>
        <w:tc>
          <w:tcPr>
            <w:tcW w:w="1555" w:type="dxa"/>
            <w:shd w:val="clear" w:color="auto" w:fill="DFD8E8"/>
          </w:tcPr>
          <w:p w:rsidR="00C71B21" w:rsidRPr="00A866CB" w:rsidRDefault="00C71B21" w:rsidP="00107F2E">
            <w:pPr>
              <w:pStyle w:val="Tabletext"/>
              <w:jc w:val="center"/>
            </w:pPr>
            <w:r w:rsidRPr="00A866CB">
              <w:t>Faible</w:t>
            </w:r>
          </w:p>
        </w:tc>
      </w:tr>
      <w:tr w:rsidR="00C71B21" w:rsidRPr="00A866CB" w:rsidTr="0021359E">
        <w:trPr>
          <w:jc w:val="center"/>
        </w:trPr>
        <w:tc>
          <w:tcPr>
            <w:tcW w:w="2125" w:type="dxa"/>
          </w:tcPr>
          <w:p w:rsidR="00C71B21" w:rsidRPr="00A866CB" w:rsidRDefault="00C71B21" w:rsidP="00107F2E">
            <w:pPr>
              <w:pStyle w:val="Tabletext"/>
              <w:jc w:val="center"/>
              <w:rPr>
                <w:b/>
                <w:bCs/>
              </w:rPr>
            </w:pPr>
            <w:r w:rsidRPr="00A866CB">
              <w:rPr>
                <w:b/>
                <w:bCs/>
              </w:rPr>
              <w:t>3 300-3 400</w:t>
            </w:r>
          </w:p>
        </w:tc>
        <w:tc>
          <w:tcPr>
            <w:tcW w:w="3485" w:type="dxa"/>
          </w:tcPr>
          <w:p w:rsidR="00C71B21" w:rsidRPr="00A866CB" w:rsidRDefault="00C71B21" w:rsidP="00107F2E">
            <w:pPr>
              <w:pStyle w:val="Tabletext"/>
              <w:jc w:val="left"/>
            </w:pPr>
            <w:r w:rsidRPr="00A866CB">
              <w:t>Service auxiliaire de radiodiffusion</w:t>
            </w:r>
          </w:p>
        </w:tc>
        <w:tc>
          <w:tcPr>
            <w:tcW w:w="1555" w:type="dxa"/>
          </w:tcPr>
          <w:p w:rsidR="00C71B21" w:rsidRPr="00A866CB" w:rsidRDefault="00C71B21" w:rsidP="00107F2E">
            <w:pPr>
              <w:pStyle w:val="Tabletext"/>
              <w:jc w:val="center"/>
            </w:pPr>
            <w:r w:rsidRPr="00A866CB">
              <w:t>Moyenne</w:t>
            </w:r>
          </w:p>
        </w:tc>
      </w:tr>
      <w:tr w:rsidR="00C71B21" w:rsidRPr="00A866CB" w:rsidTr="0021359E">
        <w:trPr>
          <w:jc w:val="center"/>
        </w:trPr>
        <w:tc>
          <w:tcPr>
            <w:tcW w:w="2125" w:type="dxa"/>
            <w:shd w:val="clear" w:color="auto" w:fill="DFD8E8"/>
          </w:tcPr>
          <w:p w:rsidR="00C71B21" w:rsidRPr="00A866CB" w:rsidRDefault="00C71B21" w:rsidP="00107F2E">
            <w:pPr>
              <w:pStyle w:val="Tabletext"/>
              <w:jc w:val="center"/>
              <w:rPr>
                <w:b/>
                <w:bCs/>
              </w:rPr>
            </w:pPr>
            <w:r w:rsidRPr="00A866CB">
              <w:rPr>
                <w:b/>
                <w:bCs/>
              </w:rPr>
              <w:t>3 400-3 600</w:t>
            </w:r>
          </w:p>
        </w:tc>
        <w:tc>
          <w:tcPr>
            <w:tcW w:w="3485" w:type="dxa"/>
            <w:shd w:val="clear" w:color="auto" w:fill="DFD8E8"/>
          </w:tcPr>
          <w:p w:rsidR="00C71B21" w:rsidRPr="00A866CB" w:rsidRDefault="00C71B21" w:rsidP="00107F2E">
            <w:pPr>
              <w:pStyle w:val="Tabletext"/>
              <w:jc w:val="left"/>
            </w:pPr>
            <w:r w:rsidRPr="00A866CB">
              <w:t>Service auxiliaire de radiodiffusion, service téléphonique fixe, communications multimédias</w:t>
            </w:r>
          </w:p>
        </w:tc>
        <w:tc>
          <w:tcPr>
            <w:tcW w:w="1555" w:type="dxa"/>
            <w:shd w:val="clear" w:color="auto" w:fill="DFD8E8"/>
          </w:tcPr>
          <w:p w:rsidR="00C71B21" w:rsidRPr="00A866CB" w:rsidRDefault="00C71B21" w:rsidP="00107F2E">
            <w:pPr>
              <w:pStyle w:val="Tabletext"/>
              <w:jc w:val="center"/>
            </w:pPr>
            <w:r w:rsidRPr="00A866CB">
              <w:t>Faible</w:t>
            </w:r>
          </w:p>
        </w:tc>
      </w:tr>
      <w:tr w:rsidR="00C71B21" w:rsidRPr="00A866CB" w:rsidTr="0021359E">
        <w:trPr>
          <w:jc w:val="center"/>
        </w:trPr>
        <w:tc>
          <w:tcPr>
            <w:tcW w:w="2125" w:type="dxa"/>
          </w:tcPr>
          <w:p w:rsidR="00C71B21" w:rsidRPr="00A866CB" w:rsidRDefault="00C71B21" w:rsidP="00107F2E">
            <w:pPr>
              <w:pStyle w:val="Tabletext"/>
              <w:jc w:val="center"/>
              <w:rPr>
                <w:b/>
                <w:bCs/>
              </w:rPr>
            </w:pPr>
            <w:r w:rsidRPr="00A866CB">
              <w:rPr>
                <w:b/>
                <w:bCs/>
              </w:rPr>
              <w:t>6 650-6 770</w:t>
            </w:r>
          </w:p>
        </w:tc>
        <w:tc>
          <w:tcPr>
            <w:tcW w:w="3485" w:type="dxa"/>
          </w:tcPr>
          <w:p w:rsidR="00C71B21" w:rsidRPr="00A866CB" w:rsidRDefault="00C71B21" w:rsidP="00107F2E">
            <w:pPr>
              <w:pStyle w:val="Tabletext"/>
              <w:jc w:val="left"/>
            </w:pPr>
            <w:r w:rsidRPr="00A866CB">
              <w:t>Service par satellite</w:t>
            </w:r>
          </w:p>
        </w:tc>
        <w:tc>
          <w:tcPr>
            <w:tcW w:w="1555" w:type="dxa"/>
          </w:tcPr>
          <w:p w:rsidR="00C71B21" w:rsidRPr="00A866CB" w:rsidRDefault="00C71B21" w:rsidP="00107F2E">
            <w:pPr>
              <w:pStyle w:val="Tabletext"/>
              <w:jc w:val="center"/>
            </w:pPr>
            <w:r w:rsidRPr="00A866CB">
              <w:t>Faible</w:t>
            </w:r>
          </w:p>
        </w:tc>
      </w:tr>
      <w:tr w:rsidR="00C71B21" w:rsidRPr="00A866CB" w:rsidTr="0021359E">
        <w:trPr>
          <w:jc w:val="center"/>
        </w:trPr>
        <w:tc>
          <w:tcPr>
            <w:tcW w:w="2125" w:type="dxa"/>
            <w:shd w:val="clear" w:color="auto" w:fill="DFD8E8"/>
          </w:tcPr>
          <w:p w:rsidR="00C71B21" w:rsidRPr="00A866CB" w:rsidRDefault="00C71B21" w:rsidP="00107F2E">
            <w:pPr>
              <w:pStyle w:val="Tabletext"/>
              <w:jc w:val="center"/>
              <w:rPr>
                <w:b/>
                <w:bCs/>
              </w:rPr>
            </w:pPr>
            <w:r w:rsidRPr="00A866CB">
              <w:rPr>
                <w:b/>
                <w:bCs/>
              </w:rPr>
              <w:t>6 990-7 410</w:t>
            </w:r>
          </w:p>
        </w:tc>
        <w:tc>
          <w:tcPr>
            <w:tcW w:w="3485" w:type="dxa"/>
            <w:shd w:val="clear" w:color="auto" w:fill="DFD8E8"/>
          </w:tcPr>
          <w:p w:rsidR="00C71B21" w:rsidRPr="00A866CB" w:rsidRDefault="00C71B21" w:rsidP="00107F2E">
            <w:pPr>
              <w:pStyle w:val="Tabletext"/>
              <w:jc w:val="left"/>
            </w:pPr>
            <w:r w:rsidRPr="00A866CB">
              <w:t>Service auxiliaire de radiodiffusion</w:t>
            </w:r>
          </w:p>
        </w:tc>
        <w:tc>
          <w:tcPr>
            <w:tcW w:w="1555" w:type="dxa"/>
            <w:shd w:val="clear" w:color="auto" w:fill="DFD8E8"/>
          </w:tcPr>
          <w:p w:rsidR="00C71B21" w:rsidRPr="00A866CB" w:rsidRDefault="00C71B21" w:rsidP="00107F2E">
            <w:pPr>
              <w:pStyle w:val="Tabletext"/>
              <w:jc w:val="center"/>
            </w:pPr>
            <w:r w:rsidRPr="00A866CB">
              <w:t>Moyenne</w:t>
            </w:r>
          </w:p>
        </w:tc>
      </w:tr>
      <w:tr w:rsidR="00C71B21" w:rsidRPr="00A866CB" w:rsidTr="0021359E">
        <w:trPr>
          <w:jc w:val="center"/>
        </w:trPr>
        <w:tc>
          <w:tcPr>
            <w:tcW w:w="2125" w:type="dxa"/>
          </w:tcPr>
          <w:p w:rsidR="00C71B21" w:rsidRPr="00A866CB" w:rsidRDefault="00C71B21" w:rsidP="00107F2E">
            <w:pPr>
              <w:pStyle w:val="Tabletext"/>
              <w:jc w:val="center"/>
              <w:rPr>
                <w:b/>
                <w:bCs/>
              </w:rPr>
            </w:pPr>
            <w:r w:rsidRPr="00A866CB">
              <w:rPr>
                <w:b/>
                <w:bCs/>
              </w:rPr>
              <w:t>10 150-10 300</w:t>
            </w:r>
          </w:p>
        </w:tc>
        <w:tc>
          <w:tcPr>
            <w:tcW w:w="3485" w:type="dxa"/>
          </w:tcPr>
          <w:p w:rsidR="00C71B21" w:rsidRPr="00A866CB" w:rsidRDefault="00C71B21" w:rsidP="00107F2E">
            <w:pPr>
              <w:pStyle w:val="Tabletext"/>
              <w:jc w:val="left"/>
            </w:pPr>
            <w:r w:rsidRPr="00A866CB">
              <w:t>Service auxiliaire de radiodiffusion</w:t>
            </w:r>
          </w:p>
        </w:tc>
        <w:tc>
          <w:tcPr>
            <w:tcW w:w="1555" w:type="dxa"/>
          </w:tcPr>
          <w:p w:rsidR="00C71B21" w:rsidRPr="00A866CB" w:rsidRDefault="00C71B21" w:rsidP="00107F2E">
            <w:pPr>
              <w:pStyle w:val="Tabletext"/>
              <w:jc w:val="center"/>
            </w:pPr>
            <w:r w:rsidRPr="00A866CB">
              <w:t>Moyenne</w:t>
            </w:r>
          </w:p>
        </w:tc>
      </w:tr>
      <w:tr w:rsidR="00C71B21" w:rsidRPr="00A866CB" w:rsidTr="0021359E">
        <w:trPr>
          <w:jc w:val="center"/>
        </w:trPr>
        <w:tc>
          <w:tcPr>
            <w:tcW w:w="2125" w:type="dxa"/>
            <w:shd w:val="clear" w:color="auto" w:fill="DFD8E8"/>
          </w:tcPr>
          <w:p w:rsidR="00C71B21" w:rsidRPr="00A866CB" w:rsidRDefault="00C71B21" w:rsidP="00107F2E">
            <w:pPr>
              <w:pStyle w:val="Tabletext"/>
              <w:jc w:val="center"/>
              <w:rPr>
                <w:b/>
                <w:bCs/>
              </w:rPr>
            </w:pPr>
            <w:r w:rsidRPr="00A866CB">
              <w:rPr>
                <w:b/>
                <w:bCs/>
              </w:rPr>
              <w:t>12 200-13 250</w:t>
            </w:r>
          </w:p>
        </w:tc>
        <w:tc>
          <w:tcPr>
            <w:tcW w:w="3485" w:type="dxa"/>
            <w:shd w:val="clear" w:color="auto" w:fill="DFD8E8"/>
          </w:tcPr>
          <w:p w:rsidR="00C71B21" w:rsidRPr="00A866CB" w:rsidRDefault="00C71B21" w:rsidP="00107F2E">
            <w:pPr>
              <w:pStyle w:val="Tabletext"/>
              <w:jc w:val="left"/>
            </w:pPr>
            <w:r w:rsidRPr="00A866CB">
              <w:t>Service fixe</w:t>
            </w:r>
          </w:p>
        </w:tc>
        <w:tc>
          <w:tcPr>
            <w:tcW w:w="1555" w:type="dxa"/>
            <w:shd w:val="clear" w:color="auto" w:fill="DFD8E8"/>
          </w:tcPr>
          <w:p w:rsidR="00C71B21" w:rsidRPr="00A866CB" w:rsidRDefault="00C71B21" w:rsidP="00107F2E">
            <w:pPr>
              <w:pStyle w:val="Tabletext"/>
              <w:jc w:val="center"/>
            </w:pPr>
            <w:r w:rsidRPr="00A866CB">
              <w:t>Moyenne</w:t>
            </w:r>
          </w:p>
        </w:tc>
      </w:tr>
      <w:tr w:rsidR="00C71B21" w:rsidRPr="00A866CB" w:rsidTr="0021359E">
        <w:trPr>
          <w:jc w:val="center"/>
        </w:trPr>
        <w:tc>
          <w:tcPr>
            <w:tcW w:w="2125" w:type="dxa"/>
          </w:tcPr>
          <w:p w:rsidR="00C71B21" w:rsidRPr="00A866CB" w:rsidRDefault="00C71B21" w:rsidP="00107F2E">
            <w:pPr>
              <w:pStyle w:val="Tabletext"/>
              <w:jc w:val="center"/>
              <w:rPr>
                <w:b/>
                <w:bCs/>
              </w:rPr>
            </w:pPr>
            <w:r w:rsidRPr="00A866CB">
              <w:rPr>
                <w:b/>
                <w:bCs/>
              </w:rPr>
              <w:t>17 700-17 800</w:t>
            </w:r>
          </w:p>
        </w:tc>
        <w:tc>
          <w:tcPr>
            <w:tcW w:w="3485" w:type="dxa"/>
          </w:tcPr>
          <w:p w:rsidR="00C71B21" w:rsidRPr="00A866CB" w:rsidRDefault="00C71B21" w:rsidP="00107F2E">
            <w:pPr>
              <w:pStyle w:val="Tabletext"/>
              <w:jc w:val="left"/>
            </w:pPr>
            <w:r w:rsidRPr="00A866CB">
              <w:t xml:space="preserve">Service fixe et service mobile, liaisons téléphoniques mobiles </w:t>
            </w:r>
          </w:p>
        </w:tc>
        <w:tc>
          <w:tcPr>
            <w:tcW w:w="1555" w:type="dxa"/>
          </w:tcPr>
          <w:p w:rsidR="00C71B21" w:rsidRPr="00A866CB" w:rsidRDefault="00C71B21" w:rsidP="00107F2E">
            <w:pPr>
              <w:pStyle w:val="Tabletext"/>
              <w:jc w:val="center"/>
            </w:pPr>
            <w:r w:rsidRPr="00A866CB">
              <w:t>Faible</w:t>
            </w:r>
          </w:p>
        </w:tc>
      </w:tr>
      <w:tr w:rsidR="00C71B21" w:rsidRPr="00A866CB" w:rsidTr="0021359E">
        <w:trPr>
          <w:jc w:val="center"/>
        </w:trPr>
        <w:tc>
          <w:tcPr>
            <w:tcW w:w="2125" w:type="dxa"/>
            <w:shd w:val="clear" w:color="auto" w:fill="DFD8E8"/>
          </w:tcPr>
          <w:p w:rsidR="00C71B21" w:rsidRPr="00A866CB" w:rsidRDefault="00C71B21" w:rsidP="00107F2E">
            <w:pPr>
              <w:pStyle w:val="Tabletext"/>
              <w:jc w:val="center"/>
              <w:rPr>
                <w:b/>
                <w:bCs/>
              </w:rPr>
            </w:pPr>
            <w:r w:rsidRPr="00A866CB">
              <w:rPr>
                <w:b/>
                <w:bCs/>
              </w:rPr>
              <w:t>19 260-19 360</w:t>
            </w:r>
          </w:p>
        </w:tc>
        <w:tc>
          <w:tcPr>
            <w:tcW w:w="3485" w:type="dxa"/>
            <w:shd w:val="clear" w:color="auto" w:fill="DFD8E8"/>
          </w:tcPr>
          <w:p w:rsidR="00C71B21" w:rsidRPr="00A866CB" w:rsidRDefault="00C71B21" w:rsidP="00107F2E">
            <w:pPr>
              <w:pStyle w:val="Tabletext"/>
              <w:jc w:val="left"/>
            </w:pPr>
            <w:r w:rsidRPr="00A866CB">
              <w:t>Service fixe et service mobile, liaisons téléphoniques mobiles</w:t>
            </w:r>
          </w:p>
        </w:tc>
        <w:tc>
          <w:tcPr>
            <w:tcW w:w="1555" w:type="dxa"/>
            <w:shd w:val="clear" w:color="auto" w:fill="DFD8E8"/>
          </w:tcPr>
          <w:p w:rsidR="00C71B21" w:rsidRPr="00A866CB" w:rsidRDefault="00C71B21" w:rsidP="00107F2E">
            <w:pPr>
              <w:pStyle w:val="Tabletext"/>
              <w:jc w:val="center"/>
            </w:pPr>
            <w:r w:rsidRPr="00A866CB">
              <w:t>Faible</w:t>
            </w:r>
          </w:p>
        </w:tc>
      </w:tr>
      <w:tr w:rsidR="00C71B21" w:rsidRPr="00A866CB" w:rsidTr="0021359E">
        <w:trPr>
          <w:jc w:val="center"/>
        </w:trPr>
        <w:tc>
          <w:tcPr>
            <w:tcW w:w="2125" w:type="dxa"/>
          </w:tcPr>
          <w:p w:rsidR="00C71B21" w:rsidRPr="00A866CB" w:rsidRDefault="00C71B21" w:rsidP="00107F2E">
            <w:pPr>
              <w:pStyle w:val="Tabletext"/>
              <w:jc w:val="center"/>
              <w:rPr>
                <w:b/>
                <w:bCs/>
              </w:rPr>
            </w:pPr>
            <w:r w:rsidRPr="00A866CB">
              <w:rPr>
                <w:b/>
                <w:bCs/>
              </w:rPr>
              <w:t>21 200-21 800</w:t>
            </w:r>
          </w:p>
        </w:tc>
        <w:tc>
          <w:tcPr>
            <w:tcW w:w="3485" w:type="dxa"/>
          </w:tcPr>
          <w:p w:rsidR="00C71B21" w:rsidRPr="00A866CB" w:rsidRDefault="00C71B21" w:rsidP="00107F2E">
            <w:pPr>
              <w:pStyle w:val="Tabletext"/>
              <w:jc w:val="left"/>
            </w:pPr>
            <w:r w:rsidRPr="00A866CB">
              <w:t>Service fixe et service mobile</w:t>
            </w:r>
          </w:p>
        </w:tc>
        <w:tc>
          <w:tcPr>
            <w:tcW w:w="1555" w:type="dxa"/>
          </w:tcPr>
          <w:p w:rsidR="00C71B21" w:rsidRPr="00A866CB" w:rsidRDefault="00C71B21" w:rsidP="00107F2E">
            <w:pPr>
              <w:pStyle w:val="Tabletext"/>
              <w:jc w:val="center"/>
            </w:pPr>
            <w:r w:rsidRPr="00A866CB">
              <w:t>Élevée</w:t>
            </w:r>
          </w:p>
        </w:tc>
      </w:tr>
      <w:tr w:rsidR="00C71B21" w:rsidRPr="00A866CB" w:rsidTr="0021359E">
        <w:trPr>
          <w:jc w:val="center"/>
        </w:trPr>
        <w:tc>
          <w:tcPr>
            <w:tcW w:w="2125" w:type="dxa"/>
            <w:shd w:val="clear" w:color="auto" w:fill="DFD8E8"/>
          </w:tcPr>
          <w:p w:rsidR="00C71B21" w:rsidRPr="00A866CB" w:rsidRDefault="00C71B21" w:rsidP="00107F2E">
            <w:pPr>
              <w:pStyle w:val="Tabletext"/>
              <w:jc w:val="center"/>
              <w:rPr>
                <w:b/>
                <w:bCs/>
              </w:rPr>
            </w:pPr>
            <w:r w:rsidRPr="00A866CB">
              <w:rPr>
                <w:b/>
                <w:bCs/>
              </w:rPr>
              <w:t>22 400-23 000</w:t>
            </w:r>
          </w:p>
        </w:tc>
        <w:tc>
          <w:tcPr>
            <w:tcW w:w="3485" w:type="dxa"/>
            <w:shd w:val="clear" w:color="auto" w:fill="DFD8E8"/>
          </w:tcPr>
          <w:p w:rsidR="00C71B21" w:rsidRPr="00A866CB" w:rsidRDefault="00C71B21" w:rsidP="00107F2E">
            <w:pPr>
              <w:pStyle w:val="Tabletext"/>
              <w:jc w:val="left"/>
            </w:pPr>
            <w:r w:rsidRPr="00A866CB">
              <w:t>Service fixe et service mobile</w:t>
            </w:r>
          </w:p>
        </w:tc>
        <w:tc>
          <w:tcPr>
            <w:tcW w:w="1555" w:type="dxa"/>
            <w:shd w:val="clear" w:color="auto" w:fill="DFD8E8"/>
          </w:tcPr>
          <w:p w:rsidR="00C71B21" w:rsidRPr="00A866CB" w:rsidRDefault="00C71B21" w:rsidP="00107F2E">
            <w:pPr>
              <w:pStyle w:val="Tabletext"/>
              <w:jc w:val="center"/>
            </w:pPr>
            <w:r w:rsidRPr="00A866CB">
              <w:t>Élevée</w:t>
            </w:r>
          </w:p>
        </w:tc>
      </w:tr>
    </w:tbl>
    <w:p w:rsidR="00C71B21" w:rsidRPr="00A866CB" w:rsidRDefault="00C71B21" w:rsidP="00107F2E">
      <w:pPr>
        <w:pStyle w:val="Tablefin"/>
        <w:rPr>
          <w:lang w:val="fr-FR"/>
        </w:rPr>
      </w:pPr>
    </w:p>
    <w:p w:rsidR="00C71B21" w:rsidRPr="00A866CB" w:rsidRDefault="00C71B21" w:rsidP="00254010">
      <w:pPr>
        <w:pStyle w:val="Heading2"/>
      </w:pPr>
      <w:r w:rsidRPr="00A866CB">
        <w:t>3.7</w:t>
      </w:r>
      <w:r w:rsidRPr="00A866CB">
        <w:tab/>
      </w:r>
      <w:r w:rsidR="00254010">
        <w:t>E</w:t>
      </w:r>
      <w:r w:rsidRPr="00A866CB">
        <w:t>quipements radioélectriques utilisés pendant les jeux</w:t>
      </w:r>
    </w:p>
    <w:p w:rsidR="00C71B21" w:rsidRPr="00A866CB" w:rsidRDefault="00C71B21" w:rsidP="00107F2E">
      <w:r w:rsidRPr="00A866CB">
        <w:t>Le graphique qui suit présente les principaux équipements radioélectriques utilisés pendant les jeux. Même s'il ne montre qu'une partie des équipements qui ont été utilisés, on constate une large utilisation de microphones sans fil.</w:t>
      </w:r>
    </w:p>
    <w:p w:rsidR="00C71B21" w:rsidRPr="00A866CB" w:rsidRDefault="00594264" w:rsidP="00107F2E">
      <w:pPr>
        <w:pStyle w:val="Figure"/>
      </w:pPr>
      <w:r>
        <w:rPr>
          <w:noProof/>
          <w:lang w:val="en-US" w:eastAsia="zh-CN"/>
        </w:rPr>
        <mc:AlternateContent>
          <mc:Choice Requires="wpc">
            <w:drawing>
              <wp:inline distT="0" distB="0" distL="0" distR="0">
                <wp:extent cx="4535805" cy="2059940"/>
                <wp:effectExtent l="0" t="0" r="45720" b="0"/>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2" name="Rectangle 191"/>
                        <wps:cNvSpPr>
                          <a:spLocks noChangeArrowheads="1"/>
                        </wps:cNvSpPr>
                        <wps:spPr bwMode="auto">
                          <a:xfrm>
                            <a:off x="32385" y="31750"/>
                            <a:ext cx="4471035"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Freeform 192"/>
                        <wps:cNvSpPr>
                          <a:spLocks/>
                        </wps:cNvSpPr>
                        <wps:spPr bwMode="auto">
                          <a:xfrm>
                            <a:off x="1664970" y="718185"/>
                            <a:ext cx="39370" cy="289560"/>
                          </a:xfrm>
                          <a:custGeom>
                            <a:avLst/>
                            <a:gdLst>
                              <a:gd name="T0" fmla="*/ 0 w 62"/>
                              <a:gd name="T1" fmla="*/ 0 h 456"/>
                              <a:gd name="T2" fmla="*/ 31 w 62"/>
                              <a:gd name="T3" fmla="*/ 0 h 456"/>
                              <a:gd name="T4" fmla="*/ 31 w 62"/>
                              <a:gd name="T5" fmla="*/ 0 h 456"/>
                              <a:gd name="T6" fmla="*/ 62 w 62"/>
                              <a:gd name="T7" fmla="*/ 0 h 456"/>
                              <a:gd name="T8" fmla="*/ 62 w 62"/>
                              <a:gd name="T9" fmla="*/ 456 h 456"/>
                              <a:gd name="T10" fmla="*/ 0 w 62"/>
                              <a:gd name="T11" fmla="*/ 0 h 456"/>
                            </a:gdLst>
                            <a:ahLst/>
                            <a:cxnLst>
                              <a:cxn ang="0">
                                <a:pos x="T0" y="T1"/>
                              </a:cxn>
                              <a:cxn ang="0">
                                <a:pos x="T2" y="T3"/>
                              </a:cxn>
                              <a:cxn ang="0">
                                <a:pos x="T4" y="T5"/>
                              </a:cxn>
                              <a:cxn ang="0">
                                <a:pos x="T6" y="T7"/>
                              </a:cxn>
                              <a:cxn ang="0">
                                <a:pos x="T8" y="T9"/>
                              </a:cxn>
                              <a:cxn ang="0">
                                <a:pos x="T10" y="T11"/>
                              </a:cxn>
                            </a:cxnLst>
                            <a:rect l="0" t="0" r="r" b="b"/>
                            <a:pathLst>
                              <a:path w="62" h="456">
                                <a:moveTo>
                                  <a:pt x="0" y="0"/>
                                </a:moveTo>
                                <a:lnTo>
                                  <a:pt x="31" y="0"/>
                                </a:lnTo>
                                <a:lnTo>
                                  <a:pt x="31" y="0"/>
                                </a:lnTo>
                                <a:lnTo>
                                  <a:pt x="62" y="0"/>
                                </a:lnTo>
                                <a:lnTo>
                                  <a:pt x="62" y="456"/>
                                </a:lnTo>
                                <a:lnTo>
                                  <a:pt x="0" y="0"/>
                                </a:lnTo>
                                <a:close/>
                              </a:path>
                            </a:pathLst>
                          </a:custGeom>
                          <a:solidFill>
                            <a:srgbClr val="660066"/>
                          </a:solidFill>
                          <a:ln w="10">
                            <a:solidFill>
                              <a:srgbClr val="000000"/>
                            </a:solidFill>
                            <a:prstDash val="solid"/>
                            <a:round/>
                            <a:headEnd/>
                            <a:tailEnd/>
                          </a:ln>
                        </wps:spPr>
                        <wps:bodyPr rot="0" vert="horz" wrap="square" lIns="91440" tIns="45720" rIns="91440" bIns="45720" anchor="t" anchorCtr="0" upright="1">
                          <a:noAutofit/>
                        </wps:bodyPr>
                      </wps:wsp>
                      <wps:wsp>
                        <wps:cNvPr id="214" name="Freeform 193"/>
                        <wps:cNvSpPr>
                          <a:spLocks/>
                        </wps:cNvSpPr>
                        <wps:spPr bwMode="auto">
                          <a:xfrm>
                            <a:off x="1010920" y="718185"/>
                            <a:ext cx="693420" cy="289560"/>
                          </a:xfrm>
                          <a:custGeom>
                            <a:avLst/>
                            <a:gdLst>
                              <a:gd name="T0" fmla="*/ 0 w 1092"/>
                              <a:gd name="T1" fmla="*/ 89 h 456"/>
                              <a:gd name="T2" fmla="*/ 20 w 1092"/>
                              <a:gd name="T3" fmla="*/ 89 h 456"/>
                              <a:gd name="T4" fmla="*/ 71 w 1092"/>
                              <a:gd name="T5" fmla="*/ 79 h 456"/>
                              <a:gd name="T6" fmla="*/ 102 w 1092"/>
                              <a:gd name="T7" fmla="*/ 69 h 456"/>
                              <a:gd name="T8" fmla="*/ 122 w 1092"/>
                              <a:gd name="T9" fmla="*/ 69 h 456"/>
                              <a:gd name="T10" fmla="*/ 153 w 1092"/>
                              <a:gd name="T11" fmla="*/ 59 h 456"/>
                              <a:gd name="T12" fmla="*/ 204 w 1092"/>
                              <a:gd name="T13" fmla="*/ 59 h 456"/>
                              <a:gd name="T14" fmla="*/ 235 w 1092"/>
                              <a:gd name="T15" fmla="*/ 49 h 456"/>
                              <a:gd name="T16" fmla="*/ 265 w 1092"/>
                              <a:gd name="T17" fmla="*/ 49 h 456"/>
                              <a:gd name="T18" fmla="*/ 326 w 1092"/>
                              <a:gd name="T19" fmla="*/ 40 h 456"/>
                              <a:gd name="T20" fmla="*/ 347 w 1092"/>
                              <a:gd name="T21" fmla="*/ 40 h 456"/>
                              <a:gd name="T22" fmla="*/ 377 w 1092"/>
                              <a:gd name="T23" fmla="*/ 30 h 456"/>
                              <a:gd name="T24" fmla="*/ 439 w 1092"/>
                              <a:gd name="T25" fmla="*/ 30 h 456"/>
                              <a:gd name="T26" fmla="*/ 469 w 1092"/>
                              <a:gd name="T27" fmla="*/ 30 h 456"/>
                              <a:gd name="T28" fmla="*/ 500 w 1092"/>
                              <a:gd name="T29" fmla="*/ 20 h 456"/>
                              <a:gd name="T30" fmla="*/ 530 w 1092"/>
                              <a:gd name="T31" fmla="*/ 20 h 456"/>
                              <a:gd name="T32" fmla="*/ 592 w 1092"/>
                              <a:gd name="T33" fmla="*/ 20 h 456"/>
                              <a:gd name="T34" fmla="*/ 622 w 1092"/>
                              <a:gd name="T35" fmla="*/ 10 h 456"/>
                              <a:gd name="T36" fmla="*/ 653 w 1092"/>
                              <a:gd name="T37" fmla="*/ 10 h 456"/>
                              <a:gd name="T38" fmla="*/ 714 w 1092"/>
                              <a:gd name="T39" fmla="*/ 10 h 456"/>
                              <a:gd name="T40" fmla="*/ 745 w 1092"/>
                              <a:gd name="T41" fmla="*/ 10 h 456"/>
                              <a:gd name="T42" fmla="*/ 775 w 1092"/>
                              <a:gd name="T43" fmla="*/ 0 h 456"/>
                              <a:gd name="T44" fmla="*/ 837 w 1092"/>
                              <a:gd name="T45" fmla="*/ 0 h 456"/>
                              <a:gd name="T46" fmla="*/ 867 w 1092"/>
                              <a:gd name="T47" fmla="*/ 0 h 456"/>
                              <a:gd name="T48" fmla="*/ 898 w 1092"/>
                              <a:gd name="T49" fmla="*/ 0 h 456"/>
                              <a:gd name="T50" fmla="*/ 928 w 1092"/>
                              <a:gd name="T51" fmla="*/ 0 h 456"/>
                              <a:gd name="T52" fmla="*/ 990 w 1092"/>
                              <a:gd name="T53" fmla="*/ 0 h 456"/>
                              <a:gd name="T54" fmla="*/ 1030 w 1092"/>
                              <a:gd name="T55" fmla="*/ 0 h 456"/>
                              <a:gd name="T56" fmla="*/ 1092 w 1092"/>
                              <a:gd name="T57" fmla="*/ 456 h 456"/>
                              <a:gd name="T58" fmla="*/ 0 w 1092"/>
                              <a:gd name="T59" fmla="*/ 89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92" h="456">
                                <a:moveTo>
                                  <a:pt x="0" y="89"/>
                                </a:moveTo>
                                <a:lnTo>
                                  <a:pt x="20" y="89"/>
                                </a:lnTo>
                                <a:lnTo>
                                  <a:pt x="71" y="79"/>
                                </a:lnTo>
                                <a:lnTo>
                                  <a:pt x="102" y="69"/>
                                </a:lnTo>
                                <a:lnTo>
                                  <a:pt x="122" y="69"/>
                                </a:lnTo>
                                <a:lnTo>
                                  <a:pt x="153" y="59"/>
                                </a:lnTo>
                                <a:lnTo>
                                  <a:pt x="204" y="59"/>
                                </a:lnTo>
                                <a:lnTo>
                                  <a:pt x="235" y="49"/>
                                </a:lnTo>
                                <a:lnTo>
                                  <a:pt x="265" y="49"/>
                                </a:lnTo>
                                <a:lnTo>
                                  <a:pt x="326" y="40"/>
                                </a:lnTo>
                                <a:lnTo>
                                  <a:pt x="347" y="40"/>
                                </a:lnTo>
                                <a:lnTo>
                                  <a:pt x="377" y="30"/>
                                </a:lnTo>
                                <a:lnTo>
                                  <a:pt x="439" y="30"/>
                                </a:lnTo>
                                <a:lnTo>
                                  <a:pt x="469" y="30"/>
                                </a:lnTo>
                                <a:lnTo>
                                  <a:pt x="500" y="20"/>
                                </a:lnTo>
                                <a:lnTo>
                                  <a:pt x="530" y="20"/>
                                </a:lnTo>
                                <a:lnTo>
                                  <a:pt x="592" y="20"/>
                                </a:lnTo>
                                <a:lnTo>
                                  <a:pt x="622" y="10"/>
                                </a:lnTo>
                                <a:lnTo>
                                  <a:pt x="653" y="10"/>
                                </a:lnTo>
                                <a:lnTo>
                                  <a:pt x="714" y="10"/>
                                </a:lnTo>
                                <a:lnTo>
                                  <a:pt x="745" y="10"/>
                                </a:lnTo>
                                <a:lnTo>
                                  <a:pt x="775" y="0"/>
                                </a:lnTo>
                                <a:lnTo>
                                  <a:pt x="837" y="0"/>
                                </a:lnTo>
                                <a:lnTo>
                                  <a:pt x="867" y="0"/>
                                </a:lnTo>
                                <a:lnTo>
                                  <a:pt x="898" y="0"/>
                                </a:lnTo>
                                <a:lnTo>
                                  <a:pt x="928" y="0"/>
                                </a:lnTo>
                                <a:lnTo>
                                  <a:pt x="990" y="0"/>
                                </a:lnTo>
                                <a:lnTo>
                                  <a:pt x="1030" y="0"/>
                                </a:lnTo>
                                <a:lnTo>
                                  <a:pt x="1092" y="456"/>
                                </a:lnTo>
                                <a:lnTo>
                                  <a:pt x="0" y="89"/>
                                </a:lnTo>
                                <a:close/>
                              </a:path>
                            </a:pathLst>
                          </a:custGeom>
                          <a:solidFill>
                            <a:srgbClr val="CCFFFF"/>
                          </a:solidFill>
                          <a:ln w="10">
                            <a:solidFill>
                              <a:srgbClr val="000000"/>
                            </a:solidFill>
                            <a:prstDash val="solid"/>
                            <a:round/>
                            <a:headEnd/>
                            <a:tailEnd/>
                          </a:ln>
                        </wps:spPr>
                        <wps:bodyPr rot="0" vert="horz" wrap="square" lIns="91440" tIns="45720" rIns="91440" bIns="45720" anchor="t" anchorCtr="0" upright="1">
                          <a:noAutofit/>
                        </wps:bodyPr>
                      </wps:wsp>
                      <wps:wsp>
                        <wps:cNvPr id="215" name="Freeform 194"/>
                        <wps:cNvSpPr>
                          <a:spLocks/>
                        </wps:cNvSpPr>
                        <wps:spPr bwMode="auto">
                          <a:xfrm>
                            <a:off x="875030" y="774700"/>
                            <a:ext cx="829310" cy="233045"/>
                          </a:xfrm>
                          <a:custGeom>
                            <a:avLst/>
                            <a:gdLst>
                              <a:gd name="T0" fmla="*/ 0 w 1306"/>
                              <a:gd name="T1" fmla="*/ 50 h 367"/>
                              <a:gd name="T2" fmla="*/ 20 w 1306"/>
                              <a:gd name="T3" fmla="*/ 40 h 367"/>
                              <a:gd name="T4" fmla="*/ 40 w 1306"/>
                              <a:gd name="T5" fmla="*/ 40 h 367"/>
                              <a:gd name="T6" fmla="*/ 61 w 1306"/>
                              <a:gd name="T7" fmla="*/ 30 h 367"/>
                              <a:gd name="T8" fmla="*/ 91 w 1306"/>
                              <a:gd name="T9" fmla="*/ 30 h 367"/>
                              <a:gd name="T10" fmla="*/ 112 w 1306"/>
                              <a:gd name="T11" fmla="*/ 20 h 367"/>
                              <a:gd name="T12" fmla="*/ 132 w 1306"/>
                              <a:gd name="T13" fmla="*/ 20 h 367"/>
                              <a:gd name="T14" fmla="*/ 163 w 1306"/>
                              <a:gd name="T15" fmla="*/ 10 h 367"/>
                              <a:gd name="T16" fmla="*/ 183 w 1306"/>
                              <a:gd name="T17" fmla="*/ 10 h 367"/>
                              <a:gd name="T18" fmla="*/ 214 w 1306"/>
                              <a:gd name="T19" fmla="*/ 0 h 367"/>
                              <a:gd name="T20" fmla="*/ 1306 w 1306"/>
                              <a:gd name="T21" fmla="*/ 367 h 367"/>
                              <a:gd name="T22" fmla="*/ 0 w 1306"/>
                              <a:gd name="T23" fmla="*/ 50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6" h="367">
                                <a:moveTo>
                                  <a:pt x="0" y="50"/>
                                </a:moveTo>
                                <a:lnTo>
                                  <a:pt x="20" y="40"/>
                                </a:lnTo>
                                <a:lnTo>
                                  <a:pt x="40" y="40"/>
                                </a:lnTo>
                                <a:lnTo>
                                  <a:pt x="61" y="30"/>
                                </a:lnTo>
                                <a:lnTo>
                                  <a:pt x="91" y="30"/>
                                </a:lnTo>
                                <a:lnTo>
                                  <a:pt x="112" y="20"/>
                                </a:lnTo>
                                <a:lnTo>
                                  <a:pt x="132" y="20"/>
                                </a:lnTo>
                                <a:lnTo>
                                  <a:pt x="163" y="10"/>
                                </a:lnTo>
                                <a:lnTo>
                                  <a:pt x="183" y="10"/>
                                </a:lnTo>
                                <a:lnTo>
                                  <a:pt x="214" y="0"/>
                                </a:lnTo>
                                <a:lnTo>
                                  <a:pt x="1306" y="367"/>
                                </a:lnTo>
                                <a:lnTo>
                                  <a:pt x="0" y="50"/>
                                </a:lnTo>
                                <a:close/>
                              </a:path>
                            </a:pathLst>
                          </a:custGeom>
                          <a:solidFill>
                            <a:srgbClr val="FFFFCC"/>
                          </a:solidFill>
                          <a:ln w="10">
                            <a:solidFill>
                              <a:srgbClr val="000000"/>
                            </a:solidFill>
                            <a:prstDash val="solid"/>
                            <a:round/>
                            <a:headEnd/>
                            <a:tailEnd/>
                          </a:ln>
                        </wps:spPr>
                        <wps:bodyPr rot="0" vert="horz" wrap="square" lIns="91440" tIns="45720" rIns="91440" bIns="45720" anchor="t" anchorCtr="0" upright="1">
                          <a:noAutofit/>
                        </wps:bodyPr>
                      </wps:wsp>
                      <wps:wsp>
                        <wps:cNvPr id="216" name="Freeform 195"/>
                        <wps:cNvSpPr>
                          <a:spLocks/>
                        </wps:cNvSpPr>
                        <wps:spPr bwMode="auto">
                          <a:xfrm>
                            <a:off x="550545" y="1007745"/>
                            <a:ext cx="161925" cy="453390"/>
                          </a:xfrm>
                          <a:custGeom>
                            <a:avLst/>
                            <a:gdLst>
                              <a:gd name="T0" fmla="*/ 255 w 255"/>
                              <a:gd name="T1" fmla="*/ 228 h 714"/>
                              <a:gd name="T2" fmla="*/ 245 w 255"/>
                              <a:gd name="T3" fmla="*/ 228 h 714"/>
                              <a:gd name="T4" fmla="*/ 215 w 255"/>
                              <a:gd name="T5" fmla="*/ 209 h 714"/>
                              <a:gd name="T6" fmla="*/ 194 w 255"/>
                              <a:gd name="T7" fmla="*/ 209 h 714"/>
                              <a:gd name="T8" fmla="*/ 184 w 255"/>
                              <a:gd name="T9" fmla="*/ 199 h 714"/>
                              <a:gd name="T10" fmla="*/ 164 w 255"/>
                              <a:gd name="T11" fmla="*/ 189 h 714"/>
                              <a:gd name="T12" fmla="*/ 143 w 255"/>
                              <a:gd name="T13" fmla="*/ 179 h 714"/>
                              <a:gd name="T14" fmla="*/ 133 w 255"/>
                              <a:gd name="T15" fmla="*/ 169 h 714"/>
                              <a:gd name="T16" fmla="*/ 123 w 255"/>
                              <a:gd name="T17" fmla="*/ 159 h 714"/>
                              <a:gd name="T18" fmla="*/ 92 w 255"/>
                              <a:gd name="T19" fmla="*/ 149 h 714"/>
                              <a:gd name="T20" fmla="*/ 82 w 255"/>
                              <a:gd name="T21" fmla="*/ 139 h 714"/>
                              <a:gd name="T22" fmla="*/ 82 w 255"/>
                              <a:gd name="T23" fmla="*/ 129 h 714"/>
                              <a:gd name="T24" fmla="*/ 62 w 255"/>
                              <a:gd name="T25" fmla="*/ 119 h 714"/>
                              <a:gd name="T26" fmla="*/ 51 w 255"/>
                              <a:gd name="T27" fmla="*/ 109 h 714"/>
                              <a:gd name="T28" fmla="*/ 41 w 255"/>
                              <a:gd name="T29" fmla="*/ 99 h 714"/>
                              <a:gd name="T30" fmla="*/ 41 w 255"/>
                              <a:gd name="T31" fmla="*/ 89 h 714"/>
                              <a:gd name="T32" fmla="*/ 21 w 255"/>
                              <a:gd name="T33" fmla="*/ 80 h 714"/>
                              <a:gd name="T34" fmla="*/ 21 w 255"/>
                              <a:gd name="T35" fmla="*/ 70 h 714"/>
                              <a:gd name="T36" fmla="*/ 11 w 255"/>
                              <a:gd name="T37" fmla="*/ 60 h 714"/>
                              <a:gd name="T38" fmla="*/ 11 w 255"/>
                              <a:gd name="T39" fmla="*/ 50 h 714"/>
                              <a:gd name="T40" fmla="*/ 0 w 255"/>
                              <a:gd name="T41" fmla="*/ 40 h 714"/>
                              <a:gd name="T42" fmla="*/ 0 w 255"/>
                              <a:gd name="T43" fmla="*/ 30 h 714"/>
                              <a:gd name="T44" fmla="*/ 0 w 255"/>
                              <a:gd name="T45" fmla="*/ 20 h 714"/>
                              <a:gd name="T46" fmla="*/ 0 w 255"/>
                              <a:gd name="T47" fmla="*/ 10 h 714"/>
                              <a:gd name="T48" fmla="*/ 0 w 255"/>
                              <a:gd name="T49" fmla="*/ 0 h 714"/>
                              <a:gd name="T50" fmla="*/ 0 w 255"/>
                              <a:gd name="T51" fmla="*/ 486 h 714"/>
                              <a:gd name="T52" fmla="*/ 0 w 255"/>
                              <a:gd name="T53" fmla="*/ 496 h 714"/>
                              <a:gd name="T54" fmla="*/ 0 w 255"/>
                              <a:gd name="T55" fmla="*/ 506 h 714"/>
                              <a:gd name="T56" fmla="*/ 0 w 255"/>
                              <a:gd name="T57" fmla="*/ 516 h 714"/>
                              <a:gd name="T58" fmla="*/ 0 w 255"/>
                              <a:gd name="T59" fmla="*/ 526 h 714"/>
                              <a:gd name="T60" fmla="*/ 11 w 255"/>
                              <a:gd name="T61" fmla="*/ 536 h 714"/>
                              <a:gd name="T62" fmla="*/ 11 w 255"/>
                              <a:gd name="T63" fmla="*/ 546 h 714"/>
                              <a:gd name="T64" fmla="*/ 21 w 255"/>
                              <a:gd name="T65" fmla="*/ 556 h 714"/>
                              <a:gd name="T66" fmla="*/ 21 w 255"/>
                              <a:gd name="T67" fmla="*/ 566 h 714"/>
                              <a:gd name="T68" fmla="*/ 41 w 255"/>
                              <a:gd name="T69" fmla="*/ 576 h 714"/>
                              <a:gd name="T70" fmla="*/ 41 w 255"/>
                              <a:gd name="T71" fmla="*/ 586 h 714"/>
                              <a:gd name="T72" fmla="*/ 51 w 255"/>
                              <a:gd name="T73" fmla="*/ 595 h 714"/>
                              <a:gd name="T74" fmla="*/ 62 w 255"/>
                              <a:gd name="T75" fmla="*/ 605 h 714"/>
                              <a:gd name="T76" fmla="*/ 82 w 255"/>
                              <a:gd name="T77" fmla="*/ 615 h 714"/>
                              <a:gd name="T78" fmla="*/ 82 w 255"/>
                              <a:gd name="T79" fmla="*/ 625 h 714"/>
                              <a:gd name="T80" fmla="*/ 92 w 255"/>
                              <a:gd name="T81" fmla="*/ 635 h 714"/>
                              <a:gd name="T82" fmla="*/ 123 w 255"/>
                              <a:gd name="T83" fmla="*/ 645 h 714"/>
                              <a:gd name="T84" fmla="*/ 133 w 255"/>
                              <a:gd name="T85" fmla="*/ 655 h 714"/>
                              <a:gd name="T86" fmla="*/ 143 w 255"/>
                              <a:gd name="T87" fmla="*/ 665 h 714"/>
                              <a:gd name="T88" fmla="*/ 164 w 255"/>
                              <a:gd name="T89" fmla="*/ 675 h 714"/>
                              <a:gd name="T90" fmla="*/ 184 w 255"/>
                              <a:gd name="T91" fmla="*/ 685 h 714"/>
                              <a:gd name="T92" fmla="*/ 194 w 255"/>
                              <a:gd name="T93" fmla="*/ 695 h 714"/>
                              <a:gd name="T94" fmla="*/ 215 w 255"/>
                              <a:gd name="T95" fmla="*/ 695 h 714"/>
                              <a:gd name="T96" fmla="*/ 245 w 255"/>
                              <a:gd name="T97" fmla="*/ 714 h 714"/>
                              <a:gd name="T98" fmla="*/ 255 w 255"/>
                              <a:gd name="T99" fmla="*/ 714 h 714"/>
                              <a:gd name="T100" fmla="*/ 255 w 255"/>
                              <a:gd name="T101" fmla="*/ 228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5" h="714">
                                <a:moveTo>
                                  <a:pt x="255" y="228"/>
                                </a:moveTo>
                                <a:lnTo>
                                  <a:pt x="245" y="228"/>
                                </a:lnTo>
                                <a:lnTo>
                                  <a:pt x="215" y="209"/>
                                </a:lnTo>
                                <a:lnTo>
                                  <a:pt x="194" y="209"/>
                                </a:lnTo>
                                <a:lnTo>
                                  <a:pt x="184" y="199"/>
                                </a:lnTo>
                                <a:lnTo>
                                  <a:pt x="164" y="189"/>
                                </a:lnTo>
                                <a:lnTo>
                                  <a:pt x="143" y="179"/>
                                </a:lnTo>
                                <a:lnTo>
                                  <a:pt x="133" y="169"/>
                                </a:lnTo>
                                <a:lnTo>
                                  <a:pt x="123" y="159"/>
                                </a:lnTo>
                                <a:lnTo>
                                  <a:pt x="92" y="149"/>
                                </a:lnTo>
                                <a:lnTo>
                                  <a:pt x="82" y="139"/>
                                </a:lnTo>
                                <a:lnTo>
                                  <a:pt x="82" y="129"/>
                                </a:lnTo>
                                <a:lnTo>
                                  <a:pt x="62" y="119"/>
                                </a:lnTo>
                                <a:lnTo>
                                  <a:pt x="51" y="109"/>
                                </a:lnTo>
                                <a:lnTo>
                                  <a:pt x="41" y="99"/>
                                </a:lnTo>
                                <a:lnTo>
                                  <a:pt x="41" y="89"/>
                                </a:lnTo>
                                <a:lnTo>
                                  <a:pt x="21" y="80"/>
                                </a:lnTo>
                                <a:lnTo>
                                  <a:pt x="21" y="70"/>
                                </a:lnTo>
                                <a:lnTo>
                                  <a:pt x="11" y="60"/>
                                </a:lnTo>
                                <a:lnTo>
                                  <a:pt x="11" y="50"/>
                                </a:lnTo>
                                <a:lnTo>
                                  <a:pt x="0" y="40"/>
                                </a:lnTo>
                                <a:lnTo>
                                  <a:pt x="0" y="30"/>
                                </a:lnTo>
                                <a:lnTo>
                                  <a:pt x="0" y="20"/>
                                </a:lnTo>
                                <a:lnTo>
                                  <a:pt x="0" y="10"/>
                                </a:lnTo>
                                <a:lnTo>
                                  <a:pt x="0" y="0"/>
                                </a:lnTo>
                                <a:lnTo>
                                  <a:pt x="0" y="486"/>
                                </a:lnTo>
                                <a:lnTo>
                                  <a:pt x="0" y="496"/>
                                </a:lnTo>
                                <a:lnTo>
                                  <a:pt x="0" y="506"/>
                                </a:lnTo>
                                <a:lnTo>
                                  <a:pt x="0" y="516"/>
                                </a:lnTo>
                                <a:lnTo>
                                  <a:pt x="0" y="526"/>
                                </a:lnTo>
                                <a:lnTo>
                                  <a:pt x="11" y="536"/>
                                </a:lnTo>
                                <a:lnTo>
                                  <a:pt x="11" y="546"/>
                                </a:lnTo>
                                <a:lnTo>
                                  <a:pt x="21" y="556"/>
                                </a:lnTo>
                                <a:lnTo>
                                  <a:pt x="21" y="566"/>
                                </a:lnTo>
                                <a:lnTo>
                                  <a:pt x="41" y="576"/>
                                </a:lnTo>
                                <a:lnTo>
                                  <a:pt x="41" y="586"/>
                                </a:lnTo>
                                <a:lnTo>
                                  <a:pt x="51" y="595"/>
                                </a:lnTo>
                                <a:lnTo>
                                  <a:pt x="62" y="605"/>
                                </a:lnTo>
                                <a:lnTo>
                                  <a:pt x="82" y="615"/>
                                </a:lnTo>
                                <a:lnTo>
                                  <a:pt x="82" y="625"/>
                                </a:lnTo>
                                <a:lnTo>
                                  <a:pt x="92" y="635"/>
                                </a:lnTo>
                                <a:lnTo>
                                  <a:pt x="123" y="645"/>
                                </a:lnTo>
                                <a:lnTo>
                                  <a:pt x="133" y="655"/>
                                </a:lnTo>
                                <a:lnTo>
                                  <a:pt x="143" y="665"/>
                                </a:lnTo>
                                <a:lnTo>
                                  <a:pt x="164" y="675"/>
                                </a:lnTo>
                                <a:lnTo>
                                  <a:pt x="184" y="685"/>
                                </a:lnTo>
                                <a:lnTo>
                                  <a:pt x="194" y="695"/>
                                </a:lnTo>
                                <a:lnTo>
                                  <a:pt x="215" y="695"/>
                                </a:lnTo>
                                <a:lnTo>
                                  <a:pt x="245" y="714"/>
                                </a:lnTo>
                                <a:lnTo>
                                  <a:pt x="255" y="714"/>
                                </a:lnTo>
                                <a:lnTo>
                                  <a:pt x="255" y="228"/>
                                </a:lnTo>
                                <a:close/>
                              </a:path>
                            </a:pathLst>
                          </a:custGeom>
                          <a:solidFill>
                            <a:srgbClr val="4D1A33"/>
                          </a:solidFill>
                          <a:ln w="10">
                            <a:solidFill>
                              <a:srgbClr val="000000"/>
                            </a:solidFill>
                            <a:prstDash val="solid"/>
                            <a:round/>
                            <a:headEnd/>
                            <a:tailEnd/>
                          </a:ln>
                        </wps:spPr>
                        <wps:bodyPr rot="0" vert="horz" wrap="square" lIns="91440" tIns="45720" rIns="91440" bIns="45720" anchor="t" anchorCtr="0" upright="1">
                          <a:noAutofit/>
                        </wps:bodyPr>
                      </wps:wsp>
                      <wps:wsp>
                        <wps:cNvPr id="217" name="Freeform 196"/>
                        <wps:cNvSpPr>
                          <a:spLocks/>
                        </wps:cNvSpPr>
                        <wps:spPr bwMode="auto">
                          <a:xfrm>
                            <a:off x="550545" y="806450"/>
                            <a:ext cx="1153795" cy="346075"/>
                          </a:xfrm>
                          <a:custGeom>
                            <a:avLst/>
                            <a:gdLst>
                              <a:gd name="T0" fmla="*/ 255 w 1817"/>
                              <a:gd name="T1" fmla="*/ 545 h 545"/>
                              <a:gd name="T2" fmla="*/ 245 w 1817"/>
                              <a:gd name="T3" fmla="*/ 545 h 545"/>
                              <a:gd name="T4" fmla="*/ 215 w 1817"/>
                              <a:gd name="T5" fmla="*/ 526 h 545"/>
                              <a:gd name="T6" fmla="*/ 194 w 1817"/>
                              <a:gd name="T7" fmla="*/ 526 h 545"/>
                              <a:gd name="T8" fmla="*/ 184 w 1817"/>
                              <a:gd name="T9" fmla="*/ 516 h 545"/>
                              <a:gd name="T10" fmla="*/ 153 w 1817"/>
                              <a:gd name="T11" fmla="*/ 496 h 545"/>
                              <a:gd name="T12" fmla="*/ 143 w 1817"/>
                              <a:gd name="T13" fmla="*/ 496 h 545"/>
                              <a:gd name="T14" fmla="*/ 133 w 1817"/>
                              <a:gd name="T15" fmla="*/ 486 h 545"/>
                              <a:gd name="T16" fmla="*/ 102 w 1817"/>
                              <a:gd name="T17" fmla="*/ 466 h 545"/>
                              <a:gd name="T18" fmla="*/ 92 w 1817"/>
                              <a:gd name="T19" fmla="*/ 466 h 545"/>
                              <a:gd name="T20" fmla="*/ 82 w 1817"/>
                              <a:gd name="T21" fmla="*/ 456 h 545"/>
                              <a:gd name="T22" fmla="*/ 82 w 1817"/>
                              <a:gd name="T23" fmla="*/ 446 h 545"/>
                              <a:gd name="T24" fmla="*/ 62 w 1817"/>
                              <a:gd name="T25" fmla="*/ 436 h 545"/>
                              <a:gd name="T26" fmla="*/ 51 w 1817"/>
                              <a:gd name="T27" fmla="*/ 426 h 545"/>
                              <a:gd name="T28" fmla="*/ 41 w 1817"/>
                              <a:gd name="T29" fmla="*/ 416 h 545"/>
                              <a:gd name="T30" fmla="*/ 31 w 1817"/>
                              <a:gd name="T31" fmla="*/ 406 h 545"/>
                              <a:gd name="T32" fmla="*/ 21 w 1817"/>
                              <a:gd name="T33" fmla="*/ 397 h 545"/>
                              <a:gd name="T34" fmla="*/ 21 w 1817"/>
                              <a:gd name="T35" fmla="*/ 387 h 545"/>
                              <a:gd name="T36" fmla="*/ 11 w 1817"/>
                              <a:gd name="T37" fmla="*/ 367 h 545"/>
                              <a:gd name="T38" fmla="*/ 11 w 1817"/>
                              <a:gd name="T39" fmla="*/ 367 h 545"/>
                              <a:gd name="T40" fmla="*/ 0 w 1817"/>
                              <a:gd name="T41" fmla="*/ 357 h 545"/>
                              <a:gd name="T42" fmla="*/ 0 w 1817"/>
                              <a:gd name="T43" fmla="*/ 337 h 545"/>
                              <a:gd name="T44" fmla="*/ 0 w 1817"/>
                              <a:gd name="T45" fmla="*/ 327 h 545"/>
                              <a:gd name="T46" fmla="*/ 0 w 1817"/>
                              <a:gd name="T47" fmla="*/ 327 h 545"/>
                              <a:gd name="T48" fmla="*/ 0 w 1817"/>
                              <a:gd name="T49" fmla="*/ 307 h 545"/>
                              <a:gd name="T50" fmla="*/ 0 w 1817"/>
                              <a:gd name="T51" fmla="*/ 297 h 545"/>
                              <a:gd name="T52" fmla="*/ 0 w 1817"/>
                              <a:gd name="T53" fmla="*/ 287 h 545"/>
                              <a:gd name="T54" fmla="*/ 0 w 1817"/>
                              <a:gd name="T55" fmla="*/ 278 h 545"/>
                              <a:gd name="T56" fmla="*/ 11 w 1817"/>
                              <a:gd name="T57" fmla="*/ 268 h 545"/>
                              <a:gd name="T58" fmla="*/ 11 w 1817"/>
                              <a:gd name="T59" fmla="*/ 258 h 545"/>
                              <a:gd name="T60" fmla="*/ 11 w 1817"/>
                              <a:gd name="T61" fmla="*/ 248 h 545"/>
                              <a:gd name="T62" fmla="*/ 21 w 1817"/>
                              <a:gd name="T63" fmla="*/ 238 h 545"/>
                              <a:gd name="T64" fmla="*/ 31 w 1817"/>
                              <a:gd name="T65" fmla="*/ 228 h 545"/>
                              <a:gd name="T66" fmla="*/ 41 w 1817"/>
                              <a:gd name="T67" fmla="*/ 218 h 545"/>
                              <a:gd name="T68" fmla="*/ 51 w 1817"/>
                              <a:gd name="T69" fmla="*/ 208 h 545"/>
                              <a:gd name="T70" fmla="*/ 62 w 1817"/>
                              <a:gd name="T71" fmla="*/ 198 h 545"/>
                              <a:gd name="T72" fmla="*/ 72 w 1817"/>
                              <a:gd name="T73" fmla="*/ 188 h 545"/>
                              <a:gd name="T74" fmla="*/ 82 w 1817"/>
                              <a:gd name="T75" fmla="*/ 178 h 545"/>
                              <a:gd name="T76" fmla="*/ 92 w 1817"/>
                              <a:gd name="T77" fmla="*/ 168 h 545"/>
                              <a:gd name="T78" fmla="*/ 102 w 1817"/>
                              <a:gd name="T79" fmla="*/ 158 h 545"/>
                              <a:gd name="T80" fmla="*/ 133 w 1817"/>
                              <a:gd name="T81" fmla="*/ 149 h 545"/>
                              <a:gd name="T82" fmla="*/ 143 w 1817"/>
                              <a:gd name="T83" fmla="*/ 139 h 545"/>
                              <a:gd name="T84" fmla="*/ 153 w 1817"/>
                              <a:gd name="T85" fmla="*/ 129 h 545"/>
                              <a:gd name="T86" fmla="*/ 184 w 1817"/>
                              <a:gd name="T87" fmla="*/ 119 h 545"/>
                              <a:gd name="T88" fmla="*/ 194 w 1817"/>
                              <a:gd name="T89" fmla="*/ 109 h 545"/>
                              <a:gd name="T90" fmla="*/ 215 w 1817"/>
                              <a:gd name="T91" fmla="*/ 99 h 545"/>
                              <a:gd name="T92" fmla="*/ 245 w 1817"/>
                              <a:gd name="T93" fmla="*/ 89 h 545"/>
                              <a:gd name="T94" fmla="*/ 255 w 1817"/>
                              <a:gd name="T95" fmla="*/ 79 h 545"/>
                              <a:gd name="T96" fmla="*/ 276 w 1817"/>
                              <a:gd name="T97" fmla="*/ 69 h 545"/>
                              <a:gd name="T98" fmla="*/ 286 w 1817"/>
                              <a:gd name="T99" fmla="*/ 69 h 545"/>
                              <a:gd name="T100" fmla="*/ 327 w 1817"/>
                              <a:gd name="T101" fmla="*/ 49 h 545"/>
                              <a:gd name="T102" fmla="*/ 347 w 1817"/>
                              <a:gd name="T103" fmla="*/ 49 h 545"/>
                              <a:gd name="T104" fmla="*/ 368 w 1817"/>
                              <a:gd name="T105" fmla="*/ 39 h 545"/>
                              <a:gd name="T106" fmla="*/ 398 w 1817"/>
                              <a:gd name="T107" fmla="*/ 30 h 545"/>
                              <a:gd name="T108" fmla="*/ 419 w 1817"/>
                              <a:gd name="T109" fmla="*/ 20 h 545"/>
                              <a:gd name="T110" fmla="*/ 439 w 1817"/>
                              <a:gd name="T111" fmla="*/ 20 h 545"/>
                              <a:gd name="T112" fmla="*/ 490 w 1817"/>
                              <a:gd name="T113" fmla="*/ 0 h 545"/>
                              <a:gd name="T114" fmla="*/ 511 w 1817"/>
                              <a:gd name="T115" fmla="*/ 0 h 545"/>
                              <a:gd name="T116" fmla="*/ 1817 w 1817"/>
                              <a:gd name="T117" fmla="*/ 317 h 545"/>
                              <a:gd name="T118" fmla="*/ 255 w 1817"/>
                              <a:gd name="T119" fmla="*/ 545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17" h="545">
                                <a:moveTo>
                                  <a:pt x="255" y="545"/>
                                </a:moveTo>
                                <a:lnTo>
                                  <a:pt x="245" y="545"/>
                                </a:lnTo>
                                <a:lnTo>
                                  <a:pt x="215" y="526"/>
                                </a:lnTo>
                                <a:lnTo>
                                  <a:pt x="194" y="526"/>
                                </a:lnTo>
                                <a:lnTo>
                                  <a:pt x="184" y="516"/>
                                </a:lnTo>
                                <a:lnTo>
                                  <a:pt x="153" y="496"/>
                                </a:lnTo>
                                <a:lnTo>
                                  <a:pt x="143" y="496"/>
                                </a:lnTo>
                                <a:lnTo>
                                  <a:pt x="133" y="486"/>
                                </a:lnTo>
                                <a:lnTo>
                                  <a:pt x="102" y="466"/>
                                </a:lnTo>
                                <a:lnTo>
                                  <a:pt x="92" y="466"/>
                                </a:lnTo>
                                <a:lnTo>
                                  <a:pt x="82" y="456"/>
                                </a:lnTo>
                                <a:lnTo>
                                  <a:pt x="82" y="446"/>
                                </a:lnTo>
                                <a:lnTo>
                                  <a:pt x="62" y="436"/>
                                </a:lnTo>
                                <a:lnTo>
                                  <a:pt x="51" y="426"/>
                                </a:lnTo>
                                <a:lnTo>
                                  <a:pt x="41" y="416"/>
                                </a:lnTo>
                                <a:lnTo>
                                  <a:pt x="31" y="406"/>
                                </a:lnTo>
                                <a:lnTo>
                                  <a:pt x="21" y="397"/>
                                </a:lnTo>
                                <a:lnTo>
                                  <a:pt x="21" y="387"/>
                                </a:lnTo>
                                <a:lnTo>
                                  <a:pt x="11" y="367"/>
                                </a:lnTo>
                                <a:lnTo>
                                  <a:pt x="11" y="367"/>
                                </a:lnTo>
                                <a:lnTo>
                                  <a:pt x="0" y="357"/>
                                </a:lnTo>
                                <a:lnTo>
                                  <a:pt x="0" y="337"/>
                                </a:lnTo>
                                <a:lnTo>
                                  <a:pt x="0" y="327"/>
                                </a:lnTo>
                                <a:lnTo>
                                  <a:pt x="0" y="327"/>
                                </a:lnTo>
                                <a:lnTo>
                                  <a:pt x="0" y="307"/>
                                </a:lnTo>
                                <a:lnTo>
                                  <a:pt x="0" y="297"/>
                                </a:lnTo>
                                <a:lnTo>
                                  <a:pt x="0" y="287"/>
                                </a:lnTo>
                                <a:lnTo>
                                  <a:pt x="0" y="278"/>
                                </a:lnTo>
                                <a:lnTo>
                                  <a:pt x="11" y="268"/>
                                </a:lnTo>
                                <a:lnTo>
                                  <a:pt x="11" y="258"/>
                                </a:lnTo>
                                <a:lnTo>
                                  <a:pt x="11" y="248"/>
                                </a:lnTo>
                                <a:lnTo>
                                  <a:pt x="21" y="238"/>
                                </a:lnTo>
                                <a:lnTo>
                                  <a:pt x="31" y="228"/>
                                </a:lnTo>
                                <a:lnTo>
                                  <a:pt x="41" y="218"/>
                                </a:lnTo>
                                <a:lnTo>
                                  <a:pt x="51" y="208"/>
                                </a:lnTo>
                                <a:lnTo>
                                  <a:pt x="62" y="198"/>
                                </a:lnTo>
                                <a:lnTo>
                                  <a:pt x="72" y="188"/>
                                </a:lnTo>
                                <a:lnTo>
                                  <a:pt x="82" y="178"/>
                                </a:lnTo>
                                <a:lnTo>
                                  <a:pt x="92" y="168"/>
                                </a:lnTo>
                                <a:lnTo>
                                  <a:pt x="102" y="158"/>
                                </a:lnTo>
                                <a:lnTo>
                                  <a:pt x="133" y="149"/>
                                </a:lnTo>
                                <a:lnTo>
                                  <a:pt x="143" y="139"/>
                                </a:lnTo>
                                <a:lnTo>
                                  <a:pt x="153" y="129"/>
                                </a:lnTo>
                                <a:lnTo>
                                  <a:pt x="184" y="119"/>
                                </a:lnTo>
                                <a:lnTo>
                                  <a:pt x="194" y="109"/>
                                </a:lnTo>
                                <a:lnTo>
                                  <a:pt x="215" y="99"/>
                                </a:lnTo>
                                <a:lnTo>
                                  <a:pt x="245" y="89"/>
                                </a:lnTo>
                                <a:lnTo>
                                  <a:pt x="255" y="79"/>
                                </a:lnTo>
                                <a:lnTo>
                                  <a:pt x="276" y="69"/>
                                </a:lnTo>
                                <a:lnTo>
                                  <a:pt x="286" y="69"/>
                                </a:lnTo>
                                <a:lnTo>
                                  <a:pt x="327" y="49"/>
                                </a:lnTo>
                                <a:lnTo>
                                  <a:pt x="347" y="49"/>
                                </a:lnTo>
                                <a:lnTo>
                                  <a:pt x="368" y="39"/>
                                </a:lnTo>
                                <a:lnTo>
                                  <a:pt x="398" y="30"/>
                                </a:lnTo>
                                <a:lnTo>
                                  <a:pt x="419" y="20"/>
                                </a:lnTo>
                                <a:lnTo>
                                  <a:pt x="439" y="20"/>
                                </a:lnTo>
                                <a:lnTo>
                                  <a:pt x="490" y="0"/>
                                </a:lnTo>
                                <a:lnTo>
                                  <a:pt x="511" y="0"/>
                                </a:lnTo>
                                <a:lnTo>
                                  <a:pt x="1817" y="317"/>
                                </a:lnTo>
                                <a:lnTo>
                                  <a:pt x="255" y="545"/>
                                </a:lnTo>
                                <a:close/>
                              </a:path>
                            </a:pathLst>
                          </a:custGeom>
                          <a:solidFill>
                            <a:srgbClr val="993366"/>
                          </a:solidFill>
                          <a:ln w="10">
                            <a:solidFill>
                              <a:srgbClr val="000000"/>
                            </a:solidFill>
                            <a:prstDash val="solid"/>
                            <a:round/>
                            <a:headEnd/>
                            <a:tailEnd/>
                          </a:ln>
                        </wps:spPr>
                        <wps:bodyPr rot="0" vert="horz" wrap="square" lIns="91440" tIns="45720" rIns="91440" bIns="45720" anchor="t" anchorCtr="0" upright="1">
                          <a:noAutofit/>
                        </wps:bodyPr>
                      </wps:wsp>
                      <wps:wsp>
                        <wps:cNvPr id="218" name="Freeform 197"/>
                        <wps:cNvSpPr>
                          <a:spLocks/>
                        </wps:cNvSpPr>
                        <wps:spPr bwMode="auto">
                          <a:xfrm>
                            <a:off x="712470" y="1007745"/>
                            <a:ext cx="2145030" cy="598805"/>
                          </a:xfrm>
                          <a:custGeom>
                            <a:avLst/>
                            <a:gdLst>
                              <a:gd name="T0" fmla="*/ 3368 w 3378"/>
                              <a:gd name="T1" fmla="*/ 30 h 943"/>
                              <a:gd name="T2" fmla="*/ 3358 w 3378"/>
                              <a:gd name="T3" fmla="*/ 70 h 943"/>
                              <a:gd name="T4" fmla="*/ 3317 w 3378"/>
                              <a:gd name="T5" fmla="*/ 109 h 943"/>
                              <a:gd name="T6" fmla="*/ 3266 w 3378"/>
                              <a:gd name="T7" fmla="*/ 149 h 943"/>
                              <a:gd name="T8" fmla="*/ 3205 w 3378"/>
                              <a:gd name="T9" fmla="*/ 189 h 943"/>
                              <a:gd name="T10" fmla="*/ 3133 w 3378"/>
                              <a:gd name="T11" fmla="*/ 228 h 943"/>
                              <a:gd name="T12" fmla="*/ 3052 w 3378"/>
                              <a:gd name="T13" fmla="*/ 258 h 943"/>
                              <a:gd name="T14" fmla="*/ 2929 w 3378"/>
                              <a:gd name="T15" fmla="*/ 298 h 943"/>
                              <a:gd name="T16" fmla="*/ 2817 w 3378"/>
                              <a:gd name="T17" fmla="*/ 328 h 943"/>
                              <a:gd name="T18" fmla="*/ 2705 w 3378"/>
                              <a:gd name="T19" fmla="*/ 347 h 943"/>
                              <a:gd name="T20" fmla="*/ 2572 w 3378"/>
                              <a:gd name="T21" fmla="*/ 377 h 943"/>
                              <a:gd name="T22" fmla="*/ 2439 w 3378"/>
                              <a:gd name="T23" fmla="*/ 397 h 943"/>
                              <a:gd name="T24" fmla="*/ 2266 w 3378"/>
                              <a:gd name="T25" fmla="*/ 417 h 943"/>
                              <a:gd name="T26" fmla="*/ 2123 w 3378"/>
                              <a:gd name="T27" fmla="*/ 427 h 943"/>
                              <a:gd name="T28" fmla="*/ 1970 w 3378"/>
                              <a:gd name="T29" fmla="*/ 447 h 943"/>
                              <a:gd name="T30" fmla="*/ 1817 w 3378"/>
                              <a:gd name="T31" fmla="*/ 447 h 943"/>
                              <a:gd name="T32" fmla="*/ 1623 w 3378"/>
                              <a:gd name="T33" fmla="*/ 457 h 943"/>
                              <a:gd name="T34" fmla="*/ 1460 w 3378"/>
                              <a:gd name="T35" fmla="*/ 457 h 943"/>
                              <a:gd name="T36" fmla="*/ 1307 w 3378"/>
                              <a:gd name="T37" fmla="*/ 447 h 943"/>
                              <a:gd name="T38" fmla="*/ 1154 w 3378"/>
                              <a:gd name="T39" fmla="*/ 447 h 943"/>
                              <a:gd name="T40" fmla="*/ 1000 w 3378"/>
                              <a:gd name="T41" fmla="*/ 427 h 943"/>
                              <a:gd name="T42" fmla="*/ 817 w 3378"/>
                              <a:gd name="T43" fmla="*/ 417 h 943"/>
                              <a:gd name="T44" fmla="*/ 674 w 3378"/>
                              <a:gd name="T45" fmla="*/ 397 h 943"/>
                              <a:gd name="T46" fmla="*/ 541 w 3378"/>
                              <a:gd name="T47" fmla="*/ 377 h 943"/>
                              <a:gd name="T48" fmla="*/ 419 w 3378"/>
                              <a:gd name="T49" fmla="*/ 347 h 943"/>
                              <a:gd name="T50" fmla="*/ 276 w 3378"/>
                              <a:gd name="T51" fmla="*/ 318 h 943"/>
                              <a:gd name="T52" fmla="*/ 164 w 3378"/>
                              <a:gd name="T53" fmla="*/ 288 h 943"/>
                              <a:gd name="T54" fmla="*/ 72 w 3378"/>
                              <a:gd name="T55" fmla="*/ 258 h 943"/>
                              <a:gd name="T56" fmla="*/ 0 w 3378"/>
                              <a:gd name="T57" fmla="*/ 714 h 943"/>
                              <a:gd name="T58" fmla="*/ 92 w 3378"/>
                              <a:gd name="T59" fmla="*/ 754 h 943"/>
                              <a:gd name="T60" fmla="*/ 184 w 3378"/>
                              <a:gd name="T61" fmla="*/ 784 h 943"/>
                              <a:gd name="T62" fmla="*/ 317 w 3378"/>
                              <a:gd name="T63" fmla="*/ 814 h 943"/>
                              <a:gd name="T64" fmla="*/ 439 w 3378"/>
                              <a:gd name="T65" fmla="*/ 843 h 943"/>
                              <a:gd name="T66" fmla="*/ 572 w 3378"/>
                              <a:gd name="T67" fmla="*/ 863 h 943"/>
                              <a:gd name="T68" fmla="*/ 705 w 3378"/>
                              <a:gd name="T69" fmla="*/ 883 h 943"/>
                              <a:gd name="T70" fmla="*/ 878 w 3378"/>
                              <a:gd name="T71" fmla="*/ 903 h 943"/>
                              <a:gd name="T72" fmla="*/ 1031 w 3378"/>
                              <a:gd name="T73" fmla="*/ 923 h 943"/>
                              <a:gd name="T74" fmla="*/ 1184 w 3378"/>
                              <a:gd name="T75" fmla="*/ 933 h 943"/>
                              <a:gd name="T76" fmla="*/ 1337 w 3378"/>
                              <a:gd name="T77" fmla="*/ 933 h 943"/>
                              <a:gd name="T78" fmla="*/ 1531 w 3378"/>
                              <a:gd name="T79" fmla="*/ 943 h 943"/>
                              <a:gd name="T80" fmla="*/ 1684 w 3378"/>
                              <a:gd name="T81" fmla="*/ 943 h 943"/>
                              <a:gd name="T82" fmla="*/ 1847 w 3378"/>
                              <a:gd name="T83" fmla="*/ 933 h 943"/>
                              <a:gd name="T84" fmla="*/ 2000 w 3378"/>
                              <a:gd name="T85" fmla="*/ 923 h 943"/>
                              <a:gd name="T86" fmla="*/ 2154 w 3378"/>
                              <a:gd name="T87" fmla="*/ 913 h 943"/>
                              <a:gd name="T88" fmla="*/ 2327 w 3378"/>
                              <a:gd name="T89" fmla="*/ 893 h 943"/>
                              <a:gd name="T90" fmla="*/ 2470 w 3378"/>
                              <a:gd name="T91" fmla="*/ 883 h 943"/>
                              <a:gd name="T92" fmla="*/ 2603 w 3378"/>
                              <a:gd name="T93" fmla="*/ 853 h 943"/>
                              <a:gd name="T94" fmla="*/ 2725 w 3378"/>
                              <a:gd name="T95" fmla="*/ 834 h 943"/>
                              <a:gd name="T96" fmla="*/ 2868 w 3378"/>
                              <a:gd name="T97" fmla="*/ 804 h 943"/>
                              <a:gd name="T98" fmla="*/ 2970 w 3378"/>
                              <a:gd name="T99" fmla="*/ 774 h 943"/>
                              <a:gd name="T100" fmla="*/ 3062 w 3378"/>
                              <a:gd name="T101" fmla="*/ 734 h 943"/>
                              <a:gd name="T102" fmla="*/ 3143 w 3378"/>
                              <a:gd name="T103" fmla="*/ 705 h 943"/>
                              <a:gd name="T104" fmla="*/ 3215 w 3378"/>
                              <a:gd name="T105" fmla="*/ 665 h 943"/>
                              <a:gd name="T106" fmla="*/ 3286 w 3378"/>
                              <a:gd name="T107" fmla="*/ 625 h 943"/>
                              <a:gd name="T108" fmla="*/ 3327 w 3378"/>
                              <a:gd name="T109" fmla="*/ 586 h 943"/>
                              <a:gd name="T110" fmla="*/ 3358 w 3378"/>
                              <a:gd name="T111" fmla="*/ 546 h 943"/>
                              <a:gd name="T112" fmla="*/ 3378 w 3378"/>
                              <a:gd name="T113" fmla="*/ 506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8" h="943">
                                <a:moveTo>
                                  <a:pt x="3378" y="0"/>
                                </a:moveTo>
                                <a:lnTo>
                                  <a:pt x="3378" y="10"/>
                                </a:lnTo>
                                <a:lnTo>
                                  <a:pt x="3378" y="20"/>
                                </a:lnTo>
                                <a:lnTo>
                                  <a:pt x="3368" y="30"/>
                                </a:lnTo>
                                <a:lnTo>
                                  <a:pt x="3368" y="40"/>
                                </a:lnTo>
                                <a:lnTo>
                                  <a:pt x="3358" y="50"/>
                                </a:lnTo>
                                <a:lnTo>
                                  <a:pt x="3358" y="60"/>
                                </a:lnTo>
                                <a:lnTo>
                                  <a:pt x="3358" y="70"/>
                                </a:lnTo>
                                <a:lnTo>
                                  <a:pt x="3347" y="80"/>
                                </a:lnTo>
                                <a:lnTo>
                                  <a:pt x="3337" y="89"/>
                                </a:lnTo>
                                <a:lnTo>
                                  <a:pt x="3327" y="99"/>
                                </a:lnTo>
                                <a:lnTo>
                                  <a:pt x="3317" y="109"/>
                                </a:lnTo>
                                <a:lnTo>
                                  <a:pt x="3307" y="119"/>
                                </a:lnTo>
                                <a:lnTo>
                                  <a:pt x="3296" y="129"/>
                                </a:lnTo>
                                <a:lnTo>
                                  <a:pt x="3286" y="139"/>
                                </a:lnTo>
                                <a:lnTo>
                                  <a:pt x="3266" y="149"/>
                                </a:lnTo>
                                <a:lnTo>
                                  <a:pt x="3256" y="159"/>
                                </a:lnTo>
                                <a:lnTo>
                                  <a:pt x="3245" y="169"/>
                                </a:lnTo>
                                <a:lnTo>
                                  <a:pt x="3215" y="179"/>
                                </a:lnTo>
                                <a:lnTo>
                                  <a:pt x="3205" y="189"/>
                                </a:lnTo>
                                <a:lnTo>
                                  <a:pt x="3194" y="199"/>
                                </a:lnTo>
                                <a:lnTo>
                                  <a:pt x="3174" y="209"/>
                                </a:lnTo>
                                <a:lnTo>
                                  <a:pt x="3143" y="218"/>
                                </a:lnTo>
                                <a:lnTo>
                                  <a:pt x="3133" y="228"/>
                                </a:lnTo>
                                <a:lnTo>
                                  <a:pt x="3113" y="228"/>
                                </a:lnTo>
                                <a:lnTo>
                                  <a:pt x="3082" y="248"/>
                                </a:lnTo>
                                <a:lnTo>
                                  <a:pt x="3062" y="248"/>
                                </a:lnTo>
                                <a:lnTo>
                                  <a:pt x="3052" y="258"/>
                                </a:lnTo>
                                <a:lnTo>
                                  <a:pt x="3011" y="268"/>
                                </a:lnTo>
                                <a:lnTo>
                                  <a:pt x="2990" y="278"/>
                                </a:lnTo>
                                <a:lnTo>
                                  <a:pt x="2970" y="288"/>
                                </a:lnTo>
                                <a:lnTo>
                                  <a:pt x="2929" y="298"/>
                                </a:lnTo>
                                <a:lnTo>
                                  <a:pt x="2909" y="308"/>
                                </a:lnTo>
                                <a:lnTo>
                                  <a:pt x="2888" y="308"/>
                                </a:lnTo>
                                <a:lnTo>
                                  <a:pt x="2868" y="318"/>
                                </a:lnTo>
                                <a:lnTo>
                                  <a:pt x="2817" y="328"/>
                                </a:lnTo>
                                <a:lnTo>
                                  <a:pt x="2796" y="328"/>
                                </a:lnTo>
                                <a:lnTo>
                                  <a:pt x="2776" y="337"/>
                                </a:lnTo>
                                <a:lnTo>
                                  <a:pt x="2725" y="347"/>
                                </a:lnTo>
                                <a:lnTo>
                                  <a:pt x="2705" y="347"/>
                                </a:lnTo>
                                <a:lnTo>
                                  <a:pt x="2674" y="357"/>
                                </a:lnTo>
                                <a:lnTo>
                                  <a:pt x="2623" y="367"/>
                                </a:lnTo>
                                <a:lnTo>
                                  <a:pt x="2603" y="367"/>
                                </a:lnTo>
                                <a:lnTo>
                                  <a:pt x="2572" y="377"/>
                                </a:lnTo>
                                <a:lnTo>
                                  <a:pt x="2521" y="387"/>
                                </a:lnTo>
                                <a:lnTo>
                                  <a:pt x="2490" y="387"/>
                                </a:lnTo>
                                <a:lnTo>
                                  <a:pt x="2470" y="397"/>
                                </a:lnTo>
                                <a:lnTo>
                                  <a:pt x="2439" y="397"/>
                                </a:lnTo>
                                <a:lnTo>
                                  <a:pt x="2388" y="407"/>
                                </a:lnTo>
                                <a:lnTo>
                                  <a:pt x="2358" y="407"/>
                                </a:lnTo>
                                <a:lnTo>
                                  <a:pt x="2327" y="407"/>
                                </a:lnTo>
                                <a:lnTo>
                                  <a:pt x="2266" y="417"/>
                                </a:lnTo>
                                <a:lnTo>
                                  <a:pt x="2235" y="417"/>
                                </a:lnTo>
                                <a:lnTo>
                                  <a:pt x="2215" y="427"/>
                                </a:lnTo>
                                <a:lnTo>
                                  <a:pt x="2154" y="427"/>
                                </a:lnTo>
                                <a:lnTo>
                                  <a:pt x="2123" y="427"/>
                                </a:lnTo>
                                <a:lnTo>
                                  <a:pt x="2092" y="437"/>
                                </a:lnTo>
                                <a:lnTo>
                                  <a:pt x="2031" y="437"/>
                                </a:lnTo>
                                <a:lnTo>
                                  <a:pt x="2000" y="437"/>
                                </a:lnTo>
                                <a:lnTo>
                                  <a:pt x="1970" y="447"/>
                                </a:lnTo>
                                <a:lnTo>
                                  <a:pt x="1939" y="447"/>
                                </a:lnTo>
                                <a:lnTo>
                                  <a:pt x="1878" y="447"/>
                                </a:lnTo>
                                <a:lnTo>
                                  <a:pt x="1847" y="447"/>
                                </a:lnTo>
                                <a:lnTo>
                                  <a:pt x="1817" y="447"/>
                                </a:lnTo>
                                <a:lnTo>
                                  <a:pt x="1745" y="447"/>
                                </a:lnTo>
                                <a:lnTo>
                                  <a:pt x="1715" y="457"/>
                                </a:lnTo>
                                <a:lnTo>
                                  <a:pt x="1684" y="457"/>
                                </a:lnTo>
                                <a:lnTo>
                                  <a:pt x="1623" y="457"/>
                                </a:lnTo>
                                <a:lnTo>
                                  <a:pt x="1592" y="457"/>
                                </a:lnTo>
                                <a:lnTo>
                                  <a:pt x="1562" y="457"/>
                                </a:lnTo>
                                <a:lnTo>
                                  <a:pt x="1531" y="457"/>
                                </a:lnTo>
                                <a:lnTo>
                                  <a:pt x="1460" y="457"/>
                                </a:lnTo>
                                <a:lnTo>
                                  <a:pt x="1429" y="457"/>
                                </a:lnTo>
                                <a:lnTo>
                                  <a:pt x="1398" y="457"/>
                                </a:lnTo>
                                <a:lnTo>
                                  <a:pt x="1337" y="447"/>
                                </a:lnTo>
                                <a:lnTo>
                                  <a:pt x="1307" y="447"/>
                                </a:lnTo>
                                <a:lnTo>
                                  <a:pt x="1276" y="447"/>
                                </a:lnTo>
                                <a:lnTo>
                                  <a:pt x="1215" y="447"/>
                                </a:lnTo>
                                <a:lnTo>
                                  <a:pt x="1184" y="447"/>
                                </a:lnTo>
                                <a:lnTo>
                                  <a:pt x="1154" y="447"/>
                                </a:lnTo>
                                <a:lnTo>
                                  <a:pt x="1092" y="437"/>
                                </a:lnTo>
                                <a:lnTo>
                                  <a:pt x="1062" y="437"/>
                                </a:lnTo>
                                <a:lnTo>
                                  <a:pt x="1031" y="437"/>
                                </a:lnTo>
                                <a:lnTo>
                                  <a:pt x="1000" y="427"/>
                                </a:lnTo>
                                <a:lnTo>
                                  <a:pt x="939" y="427"/>
                                </a:lnTo>
                                <a:lnTo>
                                  <a:pt x="909" y="427"/>
                                </a:lnTo>
                                <a:lnTo>
                                  <a:pt x="878" y="417"/>
                                </a:lnTo>
                                <a:lnTo>
                                  <a:pt x="817" y="417"/>
                                </a:lnTo>
                                <a:lnTo>
                                  <a:pt x="796" y="407"/>
                                </a:lnTo>
                                <a:lnTo>
                                  <a:pt x="766" y="407"/>
                                </a:lnTo>
                                <a:lnTo>
                                  <a:pt x="705" y="397"/>
                                </a:lnTo>
                                <a:lnTo>
                                  <a:pt x="674" y="397"/>
                                </a:lnTo>
                                <a:lnTo>
                                  <a:pt x="654" y="397"/>
                                </a:lnTo>
                                <a:lnTo>
                                  <a:pt x="592" y="387"/>
                                </a:lnTo>
                                <a:lnTo>
                                  <a:pt x="572" y="377"/>
                                </a:lnTo>
                                <a:lnTo>
                                  <a:pt x="541" y="377"/>
                                </a:lnTo>
                                <a:lnTo>
                                  <a:pt x="521" y="367"/>
                                </a:lnTo>
                                <a:lnTo>
                                  <a:pt x="470" y="357"/>
                                </a:lnTo>
                                <a:lnTo>
                                  <a:pt x="439" y="357"/>
                                </a:lnTo>
                                <a:lnTo>
                                  <a:pt x="419" y="347"/>
                                </a:lnTo>
                                <a:lnTo>
                                  <a:pt x="368" y="337"/>
                                </a:lnTo>
                                <a:lnTo>
                                  <a:pt x="347" y="337"/>
                                </a:lnTo>
                                <a:lnTo>
                                  <a:pt x="317" y="328"/>
                                </a:lnTo>
                                <a:lnTo>
                                  <a:pt x="276" y="318"/>
                                </a:lnTo>
                                <a:lnTo>
                                  <a:pt x="256" y="318"/>
                                </a:lnTo>
                                <a:lnTo>
                                  <a:pt x="235" y="308"/>
                                </a:lnTo>
                                <a:lnTo>
                                  <a:pt x="184" y="298"/>
                                </a:lnTo>
                                <a:lnTo>
                                  <a:pt x="164" y="288"/>
                                </a:lnTo>
                                <a:lnTo>
                                  <a:pt x="143" y="288"/>
                                </a:lnTo>
                                <a:lnTo>
                                  <a:pt x="123" y="278"/>
                                </a:lnTo>
                                <a:lnTo>
                                  <a:pt x="92" y="268"/>
                                </a:lnTo>
                                <a:lnTo>
                                  <a:pt x="72" y="258"/>
                                </a:lnTo>
                                <a:lnTo>
                                  <a:pt x="51" y="248"/>
                                </a:lnTo>
                                <a:lnTo>
                                  <a:pt x="21" y="238"/>
                                </a:lnTo>
                                <a:lnTo>
                                  <a:pt x="0" y="228"/>
                                </a:lnTo>
                                <a:lnTo>
                                  <a:pt x="0" y="714"/>
                                </a:lnTo>
                                <a:lnTo>
                                  <a:pt x="21" y="724"/>
                                </a:lnTo>
                                <a:lnTo>
                                  <a:pt x="51" y="734"/>
                                </a:lnTo>
                                <a:lnTo>
                                  <a:pt x="72" y="744"/>
                                </a:lnTo>
                                <a:lnTo>
                                  <a:pt x="92" y="754"/>
                                </a:lnTo>
                                <a:lnTo>
                                  <a:pt x="123" y="764"/>
                                </a:lnTo>
                                <a:lnTo>
                                  <a:pt x="143" y="774"/>
                                </a:lnTo>
                                <a:lnTo>
                                  <a:pt x="164" y="774"/>
                                </a:lnTo>
                                <a:lnTo>
                                  <a:pt x="184" y="784"/>
                                </a:lnTo>
                                <a:lnTo>
                                  <a:pt x="235" y="794"/>
                                </a:lnTo>
                                <a:lnTo>
                                  <a:pt x="256" y="804"/>
                                </a:lnTo>
                                <a:lnTo>
                                  <a:pt x="276" y="804"/>
                                </a:lnTo>
                                <a:lnTo>
                                  <a:pt x="317" y="814"/>
                                </a:lnTo>
                                <a:lnTo>
                                  <a:pt x="347" y="824"/>
                                </a:lnTo>
                                <a:lnTo>
                                  <a:pt x="368" y="824"/>
                                </a:lnTo>
                                <a:lnTo>
                                  <a:pt x="419" y="834"/>
                                </a:lnTo>
                                <a:lnTo>
                                  <a:pt x="439" y="843"/>
                                </a:lnTo>
                                <a:lnTo>
                                  <a:pt x="470" y="843"/>
                                </a:lnTo>
                                <a:lnTo>
                                  <a:pt x="521" y="853"/>
                                </a:lnTo>
                                <a:lnTo>
                                  <a:pt x="541" y="863"/>
                                </a:lnTo>
                                <a:lnTo>
                                  <a:pt x="572" y="863"/>
                                </a:lnTo>
                                <a:lnTo>
                                  <a:pt x="592" y="873"/>
                                </a:lnTo>
                                <a:lnTo>
                                  <a:pt x="654" y="883"/>
                                </a:lnTo>
                                <a:lnTo>
                                  <a:pt x="674" y="883"/>
                                </a:lnTo>
                                <a:lnTo>
                                  <a:pt x="705" y="883"/>
                                </a:lnTo>
                                <a:lnTo>
                                  <a:pt x="766" y="893"/>
                                </a:lnTo>
                                <a:lnTo>
                                  <a:pt x="796" y="893"/>
                                </a:lnTo>
                                <a:lnTo>
                                  <a:pt x="817" y="903"/>
                                </a:lnTo>
                                <a:lnTo>
                                  <a:pt x="878" y="903"/>
                                </a:lnTo>
                                <a:lnTo>
                                  <a:pt x="909" y="913"/>
                                </a:lnTo>
                                <a:lnTo>
                                  <a:pt x="939" y="913"/>
                                </a:lnTo>
                                <a:lnTo>
                                  <a:pt x="1000" y="913"/>
                                </a:lnTo>
                                <a:lnTo>
                                  <a:pt x="1031" y="923"/>
                                </a:lnTo>
                                <a:lnTo>
                                  <a:pt x="1062" y="923"/>
                                </a:lnTo>
                                <a:lnTo>
                                  <a:pt x="1092" y="923"/>
                                </a:lnTo>
                                <a:lnTo>
                                  <a:pt x="1154" y="933"/>
                                </a:lnTo>
                                <a:lnTo>
                                  <a:pt x="1184" y="933"/>
                                </a:lnTo>
                                <a:lnTo>
                                  <a:pt x="1215" y="933"/>
                                </a:lnTo>
                                <a:lnTo>
                                  <a:pt x="1276" y="933"/>
                                </a:lnTo>
                                <a:lnTo>
                                  <a:pt x="1307" y="933"/>
                                </a:lnTo>
                                <a:lnTo>
                                  <a:pt x="1337" y="933"/>
                                </a:lnTo>
                                <a:lnTo>
                                  <a:pt x="1398" y="943"/>
                                </a:lnTo>
                                <a:lnTo>
                                  <a:pt x="1429" y="943"/>
                                </a:lnTo>
                                <a:lnTo>
                                  <a:pt x="1460" y="943"/>
                                </a:lnTo>
                                <a:lnTo>
                                  <a:pt x="1531" y="943"/>
                                </a:lnTo>
                                <a:lnTo>
                                  <a:pt x="1562" y="943"/>
                                </a:lnTo>
                                <a:lnTo>
                                  <a:pt x="1592" y="943"/>
                                </a:lnTo>
                                <a:lnTo>
                                  <a:pt x="1623" y="943"/>
                                </a:lnTo>
                                <a:lnTo>
                                  <a:pt x="1684" y="943"/>
                                </a:lnTo>
                                <a:lnTo>
                                  <a:pt x="1715" y="943"/>
                                </a:lnTo>
                                <a:lnTo>
                                  <a:pt x="1745" y="933"/>
                                </a:lnTo>
                                <a:lnTo>
                                  <a:pt x="1817" y="933"/>
                                </a:lnTo>
                                <a:lnTo>
                                  <a:pt x="1847" y="933"/>
                                </a:lnTo>
                                <a:lnTo>
                                  <a:pt x="1878" y="933"/>
                                </a:lnTo>
                                <a:lnTo>
                                  <a:pt x="1939" y="933"/>
                                </a:lnTo>
                                <a:lnTo>
                                  <a:pt x="1970" y="933"/>
                                </a:lnTo>
                                <a:lnTo>
                                  <a:pt x="2000" y="923"/>
                                </a:lnTo>
                                <a:lnTo>
                                  <a:pt x="2031" y="923"/>
                                </a:lnTo>
                                <a:lnTo>
                                  <a:pt x="2092" y="923"/>
                                </a:lnTo>
                                <a:lnTo>
                                  <a:pt x="2123" y="913"/>
                                </a:lnTo>
                                <a:lnTo>
                                  <a:pt x="2154" y="913"/>
                                </a:lnTo>
                                <a:lnTo>
                                  <a:pt x="2215" y="913"/>
                                </a:lnTo>
                                <a:lnTo>
                                  <a:pt x="2235" y="903"/>
                                </a:lnTo>
                                <a:lnTo>
                                  <a:pt x="2266" y="903"/>
                                </a:lnTo>
                                <a:lnTo>
                                  <a:pt x="2327" y="893"/>
                                </a:lnTo>
                                <a:lnTo>
                                  <a:pt x="2358" y="893"/>
                                </a:lnTo>
                                <a:lnTo>
                                  <a:pt x="2388" y="893"/>
                                </a:lnTo>
                                <a:lnTo>
                                  <a:pt x="2439" y="883"/>
                                </a:lnTo>
                                <a:lnTo>
                                  <a:pt x="2470" y="883"/>
                                </a:lnTo>
                                <a:lnTo>
                                  <a:pt x="2490" y="873"/>
                                </a:lnTo>
                                <a:lnTo>
                                  <a:pt x="2521" y="873"/>
                                </a:lnTo>
                                <a:lnTo>
                                  <a:pt x="2572" y="863"/>
                                </a:lnTo>
                                <a:lnTo>
                                  <a:pt x="2603" y="853"/>
                                </a:lnTo>
                                <a:lnTo>
                                  <a:pt x="2623" y="853"/>
                                </a:lnTo>
                                <a:lnTo>
                                  <a:pt x="2674" y="843"/>
                                </a:lnTo>
                                <a:lnTo>
                                  <a:pt x="2705" y="834"/>
                                </a:lnTo>
                                <a:lnTo>
                                  <a:pt x="2725" y="834"/>
                                </a:lnTo>
                                <a:lnTo>
                                  <a:pt x="2776" y="824"/>
                                </a:lnTo>
                                <a:lnTo>
                                  <a:pt x="2796" y="814"/>
                                </a:lnTo>
                                <a:lnTo>
                                  <a:pt x="2817" y="814"/>
                                </a:lnTo>
                                <a:lnTo>
                                  <a:pt x="2868" y="804"/>
                                </a:lnTo>
                                <a:lnTo>
                                  <a:pt x="2888" y="794"/>
                                </a:lnTo>
                                <a:lnTo>
                                  <a:pt x="2909" y="794"/>
                                </a:lnTo>
                                <a:lnTo>
                                  <a:pt x="2929" y="784"/>
                                </a:lnTo>
                                <a:lnTo>
                                  <a:pt x="2970" y="774"/>
                                </a:lnTo>
                                <a:lnTo>
                                  <a:pt x="2990" y="764"/>
                                </a:lnTo>
                                <a:lnTo>
                                  <a:pt x="3011" y="754"/>
                                </a:lnTo>
                                <a:lnTo>
                                  <a:pt x="3052" y="744"/>
                                </a:lnTo>
                                <a:lnTo>
                                  <a:pt x="3062" y="734"/>
                                </a:lnTo>
                                <a:lnTo>
                                  <a:pt x="3082" y="734"/>
                                </a:lnTo>
                                <a:lnTo>
                                  <a:pt x="3113" y="714"/>
                                </a:lnTo>
                                <a:lnTo>
                                  <a:pt x="3133" y="714"/>
                                </a:lnTo>
                                <a:lnTo>
                                  <a:pt x="3143" y="705"/>
                                </a:lnTo>
                                <a:lnTo>
                                  <a:pt x="3174" y="695"/>
                                </a:lnTo>
                                <a:lnTo>
                                  <a:pt x="3194" y="685"/>
                                </a:lnTo>
                                <a:lnTo>
                                  <a:pt x="3205" y="675"/>
                                </a:lnTo>
                                <a:lnTo>
                                  <a:pt x="3215" y="665"/>
                                </a:lnTo>
                                <a:lnTo>
                                  <a:pt x="3245" y="655"/>
                                </a:lnTo>
                                <a:lnTo>
                                  <a:pt x="3256" y="645"/>
                                </a:lnTo>
                                <a:lnTo>
                                  <a:pt x="3266" y="635"/>
                                </a:lnTo>
                                <a:lnTo>
                                  <a:pt x="3286" y="625"/>
                                </a:lnTo>
                                <a:lnTo>
                                  <a:pt x="3296" y="615"/>
                                </a:lnTo>
                                <a:lnTo>
                                  <a:pt x="3307" y="605"/>
                                </a:lnTo>
                                <a:lnTo>
                                  <a:pt x="3317" y="595"/>
                                </a:lnTo>
                                <a:lnTo>
                                  <a:pt x="3327" y="586"/>
                                </a:lnTo>
                                <a:lnTo>
                                  <a:pt x="3337" y="576"/>
                                </a:lnTo>
                                <a:lnTo>
                                  <a:pt x="3347" y="566"/>
                                </a:lnTo>
                                <a:lnTo>
                                  <a:pt x="3358" y="556"/>
                                </a:lnTo>
                                <a:lnTo>
                                  <a:pt x="3358" y="546"/>
                                </a:lnTo>
                                <a:lnTo>
                                  <a:pt x="3358" y="536"/>
                                </a:lnTo>
                                <a:lnTo>
                                  <a:pt x="3368" y="526"/>
                                </a:lnTo>
                                <a:lnTo>
                                  <a:pt x="3368" y="516"/>
                                </a:lnTo>
                                <a:lnTo>
                                  <a:pt x="3378" y="506"/>
                                </a:lnTo>
                                <a:lnTo>
                                  <a:pt x="3378" y="496"/>
                                </a:lnTo>
                                <a:lnTo>
                                  <a:pt x="3378" y="486"/>
                                </a:lnTo>
                                <a:lnTo>
                                  <a:pt x="3378" y="0"/>
                                </a:lnTo>
                                <a:close/>
                              </a:path>
                            </a:pathLst>
                          </a:custGeom>
                          <a:solidFill>
                            <a:srgbClr val="4D4D80"/>
                          </a:solidFill>
                          <a:ln w="10">
                            <a:solidFill>
                              <a:srgbClr val="000000"/>
                            </a:solidFill>
                            <a:prstDash val="solid"/>
                            <a:round/>
                            <a:headEnd/>
                            <a:tailEnd/>
                          </a:ln>
                        </wps:spPr>
                        <wps:bodyPr rot="0" vert="horz" wrap="square" lIns="91440" tIns="45720" rIns="91440" bIns="45720" anchor="t" anchorCtr="0" upright="1">
                          <a:noAutofit/>
                        </wps:bodyPr>
                      </wps:wsp>
                      <wps:wsp>
                        <wps:cNvPr id="219" name="Freeform 198"/>
                        <wps:cNvSpPr>
                          <a:spLocks/>
                        </wps:cNvSpPr>
                        <wps:spPr bwMode="auto">
                          <a:xfrm>
                            <a:off x="712470" y="718185"/>
                            <a:ext cx="2145030" cy="579755"/>
                          </a:xfrm>
                          <a:custGeom>
                            <a:avLst/>
                            <a:gdLst>
                              <a:gd name="T0" fmla="*/ 1654 w 3378"/>
                              <a:gd name="T1" fmla="*/ 0 h 913"/>
                              <a:gd name="T2" fmla="*/ 1776 w 3378"/>
                              <a:gd name="T3" fmla="*/ 0 h 913"/>
                              <a:gd name="T4" fmla="*/ 1909 w 3378"/>
                              <a:gd name="T5" fmla="*/ 10 h 913"/>
                              <a:gd name="T6" fmla="*/ 2031 w 3378"/>
                              <a:gd name="T7" fmla="*/ 10 h 913"/>
                              <a:gd name="T8" fmla="*/ 2154 w 3378"/>
                              <a:gd name="T9" fmla="*/ 20 h 913"/>
                              <a:gd name="T10" fmla="*/ 2266 w 3378"/>
                              <a:gd name="T11" fmla="*/ 30 h 913"/>
                              <a:gd name="T12" fmla="*/ 2388 w 3378"/>
                              <a:gd name="T13" fmla="*/ 49 h 913"/>
                              <a:gd name="T14" fmla="*/ 2490 w 3378"/>
                              <a:gd name="T15" fmla="*/ 59 h 913"/>
                              <a:gd name="T16" fmla="*/ 2603 w 3378"/>
                              <a:gd name="T17" fmla="*/ 79 h 913"/>
                              <a:gd name="T18" fmla="*/ 2705 w 3378"/>
                              <a:gd name="T19" fmla="*/ 99 h 913"/>
                              <a:gd name="T20" fmla="*/ 2776 w 3378"/>
                              <a:gd name="T21" fmla="*/ 119 h 913"/>
                              <a:gd name="T22" fmla="*/ 2868 w 3378"/>
                              <a:gd name="T23" fmla="*/ 139 h 913"/>
                              <a:gd name="T24" fmla="*/ 2949 w 3378"/>
                              <a:gd name="T25" fmla="*/ 159 h 913"/>
                              <a:gd name="T26" fmla="*/ 3031 w 3378"/>
                              <a:gd name="T27" fmla="*/ 188 h 913"/>
                              <a:gd name="T28" fmla="*/ 3103 w 3378"/>
                              <a:gd name="T29" fmla="*/ 208 h 913"/>
                              <a:gd name="T30" fmla="*/ 3164 w 3378"/>
                              <a:gd name="T31" fmla="*/ 238 h 913"/>
                              <a:gd name="T32" fmla="*/ 3215 w 3378"/>
                              <a:gd name="T33" fmla="*/ 268 h 913"/>
                              <a:gd name="T34" fmla="*/ 3266 w 3378"/>
                              <a:gd name="T35" fmla="*/ 297 h 913"/>
                              <a:gd name="T36" fmla="*/ 3307 w 3378"/>
                              <a:gd name="T37" fmla="*/ 327 h 913"/>
                              <a:gd name="T38" fmla="*/ 3337 w 3378"/>
                              <a:gd name="T39" fmla="*/ 357 h 913"/>
                              <a:gd name="T40" fmla="*/ 3358 w 3378"/>
                              <a:gd name="T41" fmla="*/ 387 h 913"/>
                              <a:gd name="T42" fmla="*/ 3368 w 3378"/>
                              <a:gd name="T43" fmla="*/ 426 h 913"/>
                              <a:gd name="T44" fmla="*/ 3378 w 3378"/>
                              <a:gd name="T45" fmla="*/ 456 h 913"/>
                              <a:gd name="T46" fmla="*/ 3368 w 3378"/>
                              <a:gd name="T47" fmla="*/ 486 h 913"/>
                              <a:gd name="T48" fmla="*/ 3358 w 3378"/>
                              <a:gd name="T49" fmla="*/ 516 h 913"/>
                              <a:gd name="T50" fmla="*/ 3337 w 3378"/>
                              <a:gd name="T51" fmla="*/ 545 h 913"/>
                              <a:gd name="T52" fmla="*/ 3307 w 3378"/>
                              <a:gd name="T53" fmla="*/ 575 h 913"/>
                              <a:gd name="T54" fmla="*/ 3266 w 3378"/>
                              <a:gd name="T55" fmla="*/ 605 h 913"/>
                              <a:gd name="T56" fmla="*/ 3215 w 3378"/>
                              <a:gd name="T57" fmla="*/ 635 h 913"/>
                              <a:gd name="T58" fmla="*/ 3164 w 3378"/>
                              <a:gd name="T59" fmla="*/ 665 h 913"/>
                              <a:gd name="T60" fmla="*/ 3103 w 3378"/>
                              <a:gd name="T61" fmla="*/ 694 h 913"/>
                              <a:gd name="T62" fmla="*/ 3031 w 3378"/>
                              <a:gd name="T63" fmla="*/ 724 h 913"/>
                              <a:gd name="T64" fmla="*/ 2949 w 3378"/>
                              <a:gd name="T65" fmla="*/ 744 h 913"/>
                              <a:gd name="T66" fmla="*/ 2868 w 3378"/>
                              <a:gd name="T67" fmla="*/ 774 h 913"/>
                              <a:gd name="T68" fmla="*/ 2776 w 3378"/>
                              <a:gd name="T69" fmla="*/ 793 h 913"/>
                              <a:gd name="T70" fmla="*/ 2674 w 3378"/>
                              <a:gd name="T71" fmla="*/ 813 h 913"/>
                              <a:gd name="T72" fmla="*/ 2572 w 3378"/>
                              <a:gd name="T73" fmla="*/ 833 h 913"/>
                              <a:gd name="T74" fmla="*/ 2470 w 3378"/>
                              <a:gd name="T75" fmla="*/ 853 h 913"/>
                              <a:gd name="T76" fmla="*/ 2358 w 3378"/>
                              <a:gd name="T77" fmla="*/ 863 h 913"/>
                              <a:gd name="T78" fmla="*/ 2235 w 3378"/>
                              <a:gd name="T79" fmla="*/ 873 h 913"/>
                              <a:gd name="T80" fmla="*/ 2123 w 3378"/>
                              <a:gd name="T81" fmla="*/ 883 h 913"/>
                              <a:gd name="T82" fmla="*/ 2000 w 3378"/>
                              <a:gd name="T83" fmla="*/ 893 h 913"/>
                              <a:gd name="T84" fmla="*/ 1878 w 3378"/>
                              <a:gd name="T85" fmla="*/ 903 h 913"/>
                              <a:gd name="T86" fmla="*/ 1745 w 3378"/>
                              <a:gd name="T87" fmla="*/ 903 h 913"/>
                              <a:gd name="T88" fmla="*/ 1623 w 3378"/>
                              <a:gd name="T89" fmla="*/ 913 h 913"/>
                              <a:gd name="T90" fmla="*/ 1500 w 3378"/>
                              <a:gd name="T91" fmla="*/ 913 h 913"/>
                              <a:gd name="T92" fmla="*/ 1368 w 3378"/>
                              <a:gd name="T93" fmla="*/ 903 h 913"/>
                              <a:gd name="T94" fmla="*/ 1245 w 3378"/>
                              <a:gd name="T95" fmla="*/ 903 h 913"/>
                              <a:gd name="T96" fmla="*/ 1123 w 3378"/>
                              <a:gd name="T97" fmla="*/ 893 h 913"/>
                              <a:gd name="T98" fmla="*/ 1000 w 3378"/>
                              <a:gd name="T99" fmla="*/ 883 h 913"/>
                              <a:gd name="T100" fmla="*/ 878 w 3378"/>
                              <a:gd name="T101" fmla="*/ 873 h 913"/>
                              <a:gd name="T102" fmla="*/ 766 w 3378"/>
                              <a:gd name="T103" fmla="*/ 863 h 913"/>
                              <a:gd name="T104" fmla="*/ 654 w 3378"/>
                              <a:gd name="T105" fmla="*/ 853 h 913"/>
                              <a:gd name="T106" fmla="*/ 541 w 3378"/>
                              <a:gd name="T107" fmla="*/ 833 h 913"/>
                              <a:gd name="T108" fmla="*/ 439 w 3378"/>
                              <a:gd name="T109" fmla="*/ 813 h 913"/>
                              <a:gd name="T110" fmla="*/ 347 w 3378"/>
                              <a:gd name="T111" fmla="*/ 793 h 913"/>
                              <a:gd name="T112" fmla="*/ 256 w 3378"/>
                              <a:gd name="T113" fmla="*/ 774 h 913"/>
                              <a:gd name="T114" fmla="*/ 164 w 3378"/>
                              <a:gd name="T115" fmla="*/ 744 h 913"/>
                              <a:gd name="T116" fmla="*/ 92 w 3378"/>
                              <a:gd name="T117" fmla="*/ 724 h 913"/>
                              <a:gd name="T118" fmla="*/ 21 w 3378"/>
                              <a:gd name="T119" fmla="*/ 694 h 913"/>
                              <a:gd name="T120" fmla="*/ 1562 w 3378"/>
                              <a:gd name="T121" fmla="*/ 0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78" h="913">
                                <a:moveTo>
                                  <a:pt x="1562" y="0"/>
                                </a:moveTo>
                                <a:lnTo>
                                  <a:pt x="1592" y="0"/>
                                </a:lnTo>
                                <a:lnTo>
                                  <a:pt x="1654" y="0"/>
                                </a:lnTo>
                                <a:lnTo>
                                  <a:pt x="1684" y="0"/>
                                </a:lnTo>
                                <a:lnTo>
                                  <a:pt x="1715" y="0"/>
                                </a:lnTo>
                                <a:lnTo>
                                  <a:pt x="1776" y="0"/>
                                </a:lnTo>
                                <a:lnTo>
                                  <a:pt x="1817" y="0"/>
                                </a:lnTo>
                                <a:lnTo>
                                  <a:pt x="1847" y="0"/>
                                </a:lnTo>
                                <a:lnTo>
                                  <a:pt x="1909" y="10"/>
                                </a:lnTo>
                                <a:lnTo>
                                  <a:pt x="1939" y="10"/>
                                </a:lnTo>
                                <a:lnTo>
                                  <a:pt x="1970" y="10"/>
                                </a:lnTo>
                                <a:lnTo>
                                  <a:pt x="2031" y="10"/>
                                </a:lnTo>
                                <a:lnTo>
                                  <a:pt x="2062" y="20"/>
                                </a:lnTo>
                                <a:lnTo>
                                  <a:pt x="2092" y="20"/>
                                </a:lnTo>
                                <a:lnTo>
                                  <a:pt x="2154" y="20"/>
                                </a:lnTo>
                                <a:lnTo>
                                  <a:pt x="2184" y="30"/>
                                </a:lnTo>
                                <a:lnTo>
                                  <a:pt x="2215" y="30"/>
                                </a:lnTo>
                                <a:lnTo>
                                  <a:pt x="2266" y="30"/>
                                </a:lnTo>
                                <a:lnTo>
                                  <a:pt x="2296" y="40"/>
                                </a:lnTo>
                                <a:lnTo>
                                  <a:pt x="2327" y="40"/>
                                </a:lnTo>
                                <a:lnTo>
                                  <a:pt x="2388" y="49"/>
                                </a:lnTo>
                                <a:lnTo>
                                  <a:pt x="2409" y="49"/>
                                </a:lnTo>
                                <a:lnTo>
                                  <a:pt x="2439" y="59"/>
                                </a:lnTo>
                                <a:lnTo>
                                  <a:pt x="2490" y="59"/>
                                </a:lnTo>
                                <a:lnTo>
                                  <a:pt x="2521" y="69"/>
                                </a:lnTo>
                                <a:lnTo>
                                  <a:pt x="2552" y="69"/>
                                </a:lnTo>
                                <a:lnTo>
                                  <a:pt x="2603" y="79"/>
                                </a:lnTo>
                                <a:lnTo>
                                  <a:pt x="2623" y="89"/>
                                </a:lnTo>
                                <a:lnTo>
                                  <a:pt x="2654" y="89"/>
                                </a:lnTo>
                                <a:lnTo>
                                  <a:pt x="2705" y="99"/>
                                </a:lnTo>
                                <a:lnTo>
                                  <a:pt x="2725" y="109"/>
                                </a:lnTo>
                                <a:lnTo>
                                  <a:pt x="2756" y="109"/>
                                </a:lnTo>
                                <a:lnTo>
                                  <a:pt x="2776" y="119"/>
                                </a:lnTo>
                                <a:lnTo>
                                  <a:pt x="2817" y="129"/>
                                </a:lnTo>
                                <a:lnTo>
                                  <a:pt x="2847" y="129"/>
                                </a:lnTo>
                                <a:lnTo>
                                  <a:pt x="2868" y="139"/>
                                </a:lnTo>
                                <a:lnTo>
                                  <a:pt x="2909" y="149"/>
                                </a:lnTo>
                                <a:lnTo>
                                  <a:pt x="2929" y="159"/>
                                </a:lnTo>
                                <a:lnTo>
                                  <a:pt x="2949" y="159"/>
                                </a:lnTo>
                                <a:lnTo>
                                  <a:pt x="2990" y="169"/>
                                </a:lnTo>
                                <a:lnTo>
                                  <a:pt x="3011" y="178"/>
                                </a:lnTo>
                                <a:lnTo>
                                  <a:pt x="3031" y="188"/>
                                </a:lnTo>
                                <a:lnTo>
                                  <a:pt x="3062" y="198"/>
                                </a:lnTo>
                                <a:lnTo>
                                  <a:pt x="3082" y="208"/>
                                </a:lnTo>
                                <a:lnTo>
                                  <a:pt x="3103" y="208"/>
                                </a:lnTo>
                                <a:lnTo>
                                  <a:pt x="3133" y="228"/>
                                </a:lnTo>
                                <a:lnTo>
                                  <a:pt x="3143" y="228"/>
                                </a:lnTo>
                                <a:lnTo>
                                  <a:pt x="3164" y="238"/>
                                </a:lnTo>
                                <a:lnTo>
                                  <a:pt x="3194" y="258"/>
                                </a:lnTo>
                                <a:lnTo>
                                  <a:pt x="3205" y="258"/>
                                </a:lnTo>
                                <a:lnTo>
                                  <a:pt x="3215" y="268"/>
                                </a:lnTo>
                                <a:lnTo>
                                  <a:pt x="3245" y="288"/>
                                </a:lnTo>
                                <a:lnTo>
                                  <a:pt x="3256" y="288"/>
                                </a:lnTo>
                                <a:lnTo>
                                  <a:pt x="3266" y="297"/>
                                </a:lnTo>
                                <a:lnTo>
                                  <a:pt x="3286" y="317"/>
                                </a:lnTo>
                                <a:lnTo>
                                  <a:pt x="3296" y="317"/>
                                </a:lnTo>
                                <a:lnTo>
                                  <a:pt x="3307" y="327"/>
                                </a:lnTo>
                                <a:lnTo>
                                  <a:pt x="3317" y="347"/>
                                </a:lnTo>
                                <a:lnTo>
                                  <a:pt x="3327" y="347"/>
                                </a:lnTo>
                                <a:lnTo>
                                  <a:pt x="3337" y="357"/>
                                </a:lnTo>
                                <a:lnTo>
                                  <a:pt x="3347" y="377"/>
                                </a:lnTo>
                                <a:lnTo>
                                  <a:pt x="3358" y="387"/>
                                </a:lnTo>
                                <a:lnTo>
                                  <a:pt x="3358" y="387"/>
                                </a:lnTo>
                                <a:lnTo>
                                  <a:pt x="3368" y="407"/>
                                </a:lnTo>
                                <a:lnTo>
                                  <a:pt x="3368" y="417"/>
                                </a:lnTo>
                                <a:lnTo>
                                  <a:pt x="3368" y="426"/>
                                </a:lnTo>
                                <a:lnTo>
                                  <a:pt x="3378" y="436"/>
                                </a:lnTo>
                                <a:lnTo>
                                  <a:pt x="3378" y="446"/>
                                </a:lnTo>
                                <a:lnTo>
                                  <a:pt x="3378" y="456"/>
                                </a:lnTo>
                                <a:lnTo>
                                  <a:pt x="3378" y="466"/>
                                </a:lnTo>
                                <a:lnTo>
                                  <a:pt x="3378" y="476"/>
                                </a:lnTo>
                                <a:lnTo>
                                  <a:pt x="3368" y="486"/>
                                </a:lnTo>
                                <a:lnTo>
                                  <a:pt x="3368" y="506"/>
                                </a:lnTo>
                                <a:lnTo>
                                  <a:pt x="3358" y="506"/>
                                </a:lnTo>
                                <a:lnTo>
                                  <a:pt x="3358" y="516"/>
                                </a:lnTo>
                                <a:lnTo>
                                  <a:pt x="3347" y="536"/>
                                </a:lnTo>
                                <a:lnTo>
                                  <a:pt x="3337" y="545"/>
                                </a:lnTo>
                                <a:lnTo>
                                  <a:pt x="3337" y="545"/>
                                </a:lnTo>
                                <a:lnTo>
                                  <a:pt x="3317" y="565"/>
                                </a:lnTo>
                                <a:lnTo>
                                  <a:pt x="3317" y="575"/>
                                </a:lnTo>
                                <a:lnTo>
                                  <a:pt x="3307" y="575"/>
                                </a:lnTo>
                                <a:lnTo>
                                  <a:pt x="3286" y="595"/>
                                </a:lnTo>
                                <a:lnTo>
                                  <a:pt x="3276" y="605"/>
                                </a:lnTo>
                                <a:lnTo>
                                  <a:pt x="3266" y="605"/>
                                </a:lnTo>
                                <a:lnTo>
                                  <a:pt x="3245" y="625"/>
                                </a:lnTo>
                                <a:lnTo>
                                  <a:pt x="3235" y="635"/>
                                </a:lnTo>
                                <a:lnTo>
                                  <a:pt x="3215" y="635"/>
                                </a:lnTo>
                                <a:lnTo>
                                  <a:pt x="3194" y="655"/>
                                </a:lnTo>
                                <a:lnTo>
                                  <a:pt x="3174" y="665"/>
                                </a:lnTo>
                                <a:lnTo>
                                  <a:pt x="3164" y="665"/>
                                </a:lnTo>
                                <a:lnTo>
                                  <a:pt x="3133" y="684"/>
                                </a:lnTo>
                                <a:lnTo>
                                  <a:pt x="3113" y="684"/>
                                </a:lnTo>
                                <a:lnTo>
                                  <a:pt x="3103" y="694"/>
                                </a:lnTo>
                                <a:lnTo>
                                  <a:pt x="3082" y="704"/>
                                </a:lnTo>
                                <a:lnTo>
                                  <a:pt x="3052" y="714"/>
                                </a:lnTo>
                                <a:lnTo>
                                  <a:pt x="3031" y="724"/>
                                </a:lnTo>
                                <a:lnTo>
                                  <a:pt x="3011" y="724"/>
                                </a:lnTo>
                                <a:lnTo>
                                  <a:pt x="2970" y="744"/>
                                </a:lnTo>
                                <a:lnTo>
                                  <a:pt x="2949" y="744"/>
                                </a:lnTo>
                                <a:lnTo>
                                  <a:pt x="2929" y="754"/>
                                </a:lnTo>
                                <a:lnTo>
                                  <a:pt x="2888" y="764"/>
                                </a:lnTo>
                                <a:lnTo>
                                  <a:pt x="2868" y="774"/>
                                </a:lnTo>
                                <a:lnTo>
                                  <a:pt x="2847" y="774"/>
                                </a:lnTo>
                                <a:lnTo>
                                  <a:pt x="2796" y="784"/>
                                </a:lnTo>
                                <a:lnTo>
                                  <a:pt x="2776" y="793"/>
                                </a:lnTo>
                                <a:lnTo>
                                  <a:pt x="2756" y="793"/>
                                </a:lnTo>
                                <a:lnTo>
                                  <a:pt x="2705" y="803"/>
                                </a:lnTo>
                                <a:lnTo>
                                  <a:pt x="2674" y="813"/>
                                </a:lnTo>
                                <a:lnTo>
                                  <a:pt x="2654" y="813"/>
                                </a:lnTo>
                                <a:lnTo>
                                  <a:pt x="2603" y="823"/>
                                </a:lnTo>
                                <a:lnTo>
                                  <a:pt x="2572" y="833"/>
                                </a:lnTo>
                                <a:lnTo>
                                  <a:pt x="2552" y="833"/>
                                </a:lnTo>
                                <a:lnTo>
                                  <a:pt x="2490" y="843"/>
                                </a:lnTo>
                                <a:lnTo>
                                  <a:pt x="2470" y="853"/>
                                </a:lnTo>
                                <a:lnTo>
                                  <a:pt x="2439" y="853"/>
                                </a:lnTo>
                                <a:lnTo>
                                  <a:pt x="2388" y="863"/>
                                </a:lnTo>
                                <a:lnTo>
                                  <a:pt x="2358" y="863"/>
                                </a:lnTo>
                                <a:lnTo>
                                  <a:pt x="2327" y="863"/>
                                </a:lnTo>
                                <a:lnTo>
                                  <a:pt x="2266" y="873"/>
                                </a:lnTo>
                                <a:lnTo>
                                  <a:pt x="2235" y="873"/>
                                </a:lnTo>
                                <a:lnTo>
                                  <a:pt x="2215" y="883"/>
                                </a:lnTo>
                                <a:lnTo>
                                  <a:pt x="2154" y="883"/>
                                </a:lnTo>
                                <a:lnTo>
                                  <a:pt x="2123" y="883"/>
                                </a:lnTo>
                                <a:lnTo>
                                  <a:pt x="2092" y="893"/>
                                </a:lnTo>
                                <a:lnTo>
                                  <a:pt x="2031" y="893"/>
                                </a:lnTo>
                                <a:lnTo>
                                  <a:pt x="2000" y="893"/>
                                </a:lnTo>
                                <a:lnTo>
                                  <a:pt x="1970" y="903"/>
                                </a:lnTo>
                                <a:lnTo>
                                  <a:pt x="1909" y="903"/>
                                </a:lnTo>
                                <a:lnTo>
                                  <a:pt x="1878" y="903"/>
                                </a:lnTo>
                                <a:lnTo>
                                  <a:pt x="1847" y="903"/>
                                </a:lnTo>
                                <a:lnTo>
                                  <a:pt x="1776" y="903"/>
                                </a:lnTo>
                                <a:lnTo>
                                  <a:pt x="1745" y="903"/>
                                </a:lnTo>
                                <a:lnTo>
                                  <a:pt x="1715" y="913"/>
                                </a:lnTo>
                                <a:lnTo>
                                  <a:pt x="1654" y="913"/>
                                </a:lnTo>
                                <a:lnTo>
                                  <a:pt x="1623" y="913"/>
                                </a:lnTo>
                                <a:lnTo>
                                  <a:pt x="1592" y="913"/>
                                </a:lnTo>
                                <a:lnTo>
                                  <a:pt x="1531" y="913"/>
                                </a:lnTo>
                                <a:lnTo>
                                  <a:pt x="1500" y="913"/>
                                </a:lnTo>
                                <a:lnTo>
                                  <a:pt x="1460" y="913"/>
                                </a:lnTo>
                                <a:lnTo>
                                  <a:pt x="1398" y="913"/>
                                </a:lnTo>
                                <a:lnTo>
                                  <a:pt x="1368" y="903"/>
                                </a:lnTo>
                                <a:lnTo>
                                  <a:pt x="1337" y="903"/>
                                </a:lnTo>
                                <a:lnTo>
                                  <a:pt x="1276" y="903"/>
                                </a:lnTo>
                                <a:lnTo>
                                  <a:pt x="1245" y="903"/>
                                </a:lnTo>
                                <a:lnTo>
                                  <a:pt x="1215" y="903"/>
                                </a:lnTo>
                                <a:lnTo>
                                  <a:pt x="1154" y="903"/>
                                </a:lnTo>
                                <a:lnTo>
                                  <a:pt x="1123" y="893"/>
                                </a:lnTo>
                                <a:lnTo>
                                  <a:pt x="1092" y="893"/>
                                </a:lnTo>
                                <a:lnTo>
                                  <a:pt x="1031" y="893"/>
                                </a:lnTo>
                                <a:lnTo>
                                  <a:pt x="1000" y="883"/>
                                </a:lnTo>
                                <a:lnTo>
                                  <a:pt x="970" y="883"/>
                                </a:lnTo>
                                <a:lnTo>
                                  <a:pt x="939" y="883"/>
                                </a:lnTo>
                                <a:lnTo>
                                  <a:pt x="878" y="873"/>
                                </a:lnTo>
                                <a:lnTo>
                                  <a:pt x="847" y="873"/>
                                </a:lnTo>
                                <a:lnTo>
                                  <a:pt x="817" y="873"/>
                                </a:lnTo>
                                <a:lnTo>
                                  <a:pt x="766" y="863"/>
                                </a:lnTo>
                                <a:lnTo>
                                  <a:pt x="735" y="863"/>
                                </a:lnTo>
                                <a:lnTo>
                                  <a:pt x="705" y="853"/>
                                </a:lnTo>
                                <a:lnTo>
                                  <a:pt x="654" y="853"/>
                                </a:lnTo>
                                <a:lnTo>
                                  <a:pt x="623" y="843"/>
                                </a:lnTo>
                                <a:lnTo>
                                  <a:pt x="592" y="843"/>
                                </a:lnTo>
                                <a:lnTo>
                                  <a:pt x="541" y="833"/>
                                </a:lnTo>
                                <a:lnTo>
                                  <a:pt x="521" y="823"/>
                                </a:lnTo>
                                <a:lnTo>
                                  <a:pt x="490" y="823"/>
                                </a:lnTo>
                                <a:lnTo>
                                  <a:pt x="439" y="813"/>
                                </a:lnTo>
                                <a:lnTo>
                                  <a:pt x="419" y="803"/>
                                </a:lnTo>
                                <a:lnTo>
                                  <a:pt x="388" y="803"/>
                                </a:lnTo>
                                <a:lnTo>
                                  <a:pt x="347" y="793"/>
                                </a:lnTo>
                                <a:lnTo>
                                  <a:pt x="317" y="784"/>
                                </a:lnTo>
                                <a:lnTo>
                                  <a:pt x="296" y="784"/>
                                </a:lnTo>
                                <a:lnTo>
                                  <a:pt x="256" y="774"/>
                                </a:lnTo>
                                <a:lnTo>
                                  <a:pt x="235" y="764"/>
                                </a:lnTo>
                                <a:lnTo>
                                  <a:pt x="205" y="764"/>
                                </a:lnTo>
                                <a:lnTo>
                                  <a:pt x="164" y="744"/>
                                </a:lnTo>
                                <a:lnTo>
                                  <a:pt x="143" y="744"/>
                                </a:lnTo>
                                <a:lnTo>
                                  <a:pt x="123" y="734"/>
                                </a:lnTo>
                                <a:lnTo>
                                  <a:pt x="92" y="724"/>
                                </a:lnTo>
                                <a:lnTo>
                                  <a:pt x="72" y="714"/>
                                </a:lnTo>
                                <a:lnTo>
                                  <a:pt x="51" y="704"/>
                                </a:lnTo>
                                <a:lnTo>
                                  <a:pt x="21" y="694"/>
                                </a:lnTo>
                                <a:lnTo>
                                  <a:pt x="0" y="684"/>
                                </a:lnTo>
                                <a:lnTo>
                                  <a:pt x="1562" y="456"/>
                                </a:lnTo>
                                <a:lnTo>
                                  <a:pt x="1562" y="0"/>
                                </a:lnTo>
                                <a:close/>
                              </a:path>
                            </a:pathLst>
                          </a:custGeom>
                          <a:solidFill>
                            <a:srgbClr val="9999FF"/>
                          </a:solidFill>
                          <a:ln w="10">
                            <a:solidFill>
                              <a:srgbClr val="000000"/>
                            </a:solidFill>
                            <a:prstDash val="solid"/>
                            <a:round/>
                            <a:headEnd/>
                            <a:tailEnd/>
                          </a:ln>
                        </wps:spPr>
                        <wps:bodyPr rot="0" vert="horz" wrap="square" lIns="91440" tIns="45720" rIns="91440" bIns="45720" anchor="t" anchorCtr="0" upright="1">
                          <a:noAutofit/>
                        </wps:bodyPr>
                      </wps:wsp>
                      <wps:wsp>
                        <wps:cNvPr id="220" name="Rectangle 199"/>
                        <wps:cNvSpPr>
                          <a:spLocks noChangeArrowheads="1"/>
                        </wps:cNvSpPr>
                        <wps:spPr bwMode="auto">
                          <a:xfrm>
                            <a:off x="1840230" y="100965"/>
                            <a:ext cx="14516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594264" w:rsidRDefault="00FF747C">
                              <w:pPr>
                                <w:rPr>
                                  <w:lang w:val="fr-CH"/>
                                </w:rPr>
                              </w:pPr>
                              <w:r>
                                <w:rPr>
                                  <w:rFonts w:ascii="Arial" w:hAnsi="Arial" w:cs="Arial"/>
                                  <w:b/>
                                  <w:bCs/>
                                  <w:color w:val="000000"/>
                                  <w:sz w:val="16"/>
                                  <w:szCs w:val="16"/>
                                  <w:lang w:val="fr-CH"/>
                                </w:rPr>
                                <w:t>Equipements radioélectriques</w:t>
                              </w:r>
                            </w:p>
                          </w:txbxContent>
                        </wps:txbx>
                        <wps:bodyPr rot="0" vert="horz" wrap="none" lIns="0" tIns="0" rIns="0" bIns="0" anchor="t" anchorCtr="0">
                          <a:spAutoFit/>
                        </wps:bodyPr>
                      </wps:wsp>
                      <wps:wsp>
                        <wps:cNvPr id="221" name="Rectangle 200"/>
                        <wps:cNvSpPr>
                          <a:spLocks noChangeArrowheads="1"/>
                        </wps:cNvSpPr>
                        <wps:spPr bwMode="auto">
                          <a:xfrm>
                            <a:off x="2753995" y="1442720"/>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2"/>
                                  <w:szCs w:val="12"/>
                                </w:rPr>
                                <w:t>66%</w:t>
                              </w:r>
                            </w:p>
                          </w:txbxContent>
                        </wps:txbx>
                        <wps:bodyPr rot="0" vert="horz" wrap="none" lIns="0" tIns="0" rIns="0" bIns="0" anchor="t" anchorCtr="0">
                          <a:spAutoFit/>
                        </wps:bodyPr>
                      </wps:wsp>
                      <wps:wsp>
                        <wps:cNvPr id="222" name="Rectangle 201"/>
                        <wps:cNvSpPr>
                          <a:spLocks noChangeArrowheads="1"/>
                        </wps:cNvSpPr>
                        <wps:spPr bwMode="auto">
                          <a:xfrm>
                            <a:off x="349885" y="919480"/>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2"/>
                                  <w:szCs w:val="12"/>
                                </w:rPr>
                                <w:t>20%</w:t>
                              </w:r>
                            </w:p>
                          </w:txbxContent>
                        </wps:txbx>
                        <wps:bodyPr rot="0" vert="horz" wrap="none" lIns="0" tIns="0" rIns="0" bIns="0" anchor="t" anchorCtr="0">
                          <a:spAutoFit/>
                        </wps:bodyPr>
                      </wps:wsp>
                      <wps:wsp>
                        <wps:cNvPr id="223" name="Rectangle 202"/>
                        <wps:cNvSpPr>
                          <a:spLocks noChangeArrowheads="1"/>
                        </wps:cNvSpPr>
                        <wps:spPr bwMode="auto">
                          <a:xfrm>
                            <a:off x="784225" y="668020"/>
                            <a:ext cx="1104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2"/>
                                  <w:szCs w:val="12"/>
                                </w:rPr>
                                <w:t>3%</w:t>
                              </w:r>
                            </w:p>
                          </w:txbxContent>
                        </wps:txbx>
                        <wps:bodyPr rot="0" vert="horz" wrap="none" lIns="0" tIns="0" rIns="0" bIns="0" anchor="t" anchorCtr="0">
                          <a:spAutoFit/>
                        </wps:bodyPr>
                      </wps:wsp>
                      <wps:wsp>
                        <wps:cNvPr id="224" name="Rectangle 203"/>
                        <wps:cNvSpPr>
                          <a:spLocks noChangeArrowheads="1"/>
                        </wps:cNvSpPr>
                        <wps:spPr bwMode="auto">
                          <a:xfrm>
                            <a:off x="1120775" y="610870"/>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2"/>
                                  <w:szCs w:val="12"/>
                                </w:rPr>
                                <w:t>10%</w:t>
                              </w:r>
                            </w:p>
                          </w:txbxContent>
                        </wps:txbx>
                        <wps:bodyPr rot="0" vert="horz" wrap="none" lIns="0" tIns="0" rIns="0" bIns="0" anchor="t" anchorCtr="0">
                          <a:spAutoFit/>
                        </wps:bodyPr>
                      </wps:wsp>
                      <wps:wsp>
                        <wps:cNvPr id="225" name="Rectangle 204"/>
                        <wps:cNvSpPr>
                          <a:spLocks noChangeArrowheads="1"/>
                        </wps:cNvSpPr>
                        <wps:spPr bwMode="auto">
                          <a:xfrm>
                            <a:off x="1626235" y="591820"/>
                            <a:ext cx="1104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2"/>
                                  <w:szCs w:val="12"/>
                                </w:rPr>
                                <w:t>1%</w:t>
                              </w:r>
                            </w:p>
                          </w:txbxContent>
                        </wps:txbx>
                        <wps:bodyPr rot="0" vert="horz" wrap="none" lIns="0" tIns="0" rIns="0" bIns="0" anchor="t" anchorCtr="0">
                          <a:spAutoFit/>
                        </wps:bodyPr>
                      </wps:wsp>
                      <wps:wsp>
                        <wps:cNvPr id="226" name="Rectangle 205"/>
                        <wps:cNvSpPr>
                          <a:spLocks noChangeArrowheads="1"/>
                        </wps:cNvSpPr>
                        <wps:spPr bwMode="auto">
                          <a:xfrm>
                            <a:off x="3388995" y="831215"/>
                            <a:ext cx="1082040" cy="66167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27" name="Rectangle 206"/>
                        <wps:cNvSpPr>
                          <a:spLocks noChangeArrowheads="1"/>
                        </wps:cNvSpPr>
                        <wps:spPr bwMode="auto">
                          <a:xfrm>
                            <a:off x="3421380" y="882015"/>
                            <a:ext cx="45085" cy="43815"/>
                          </a:xfrm>
                          <a:prstGeom prst="rect">
                            <a:avLst/>
                          </a:prstGeom>
                          <a:solidFill>
                            <a:srgbClr val="9999FF"/>
                          </a:solidFill>
                          <a:ln w="10">
                            <a:solidFill>
                              <a:srgbClr val="000000"/>
                            </a:solidFill>
                            <a:prstDash val="solid"/>
                            <a:miter lim="800000"/>
                            <a:headEnd/>
                            <a:tailEnd/>
                          </a:ln>
                        </wps:spPr>
                        <wps:bodyPr rot="0" vert="horz" wrap="square" lIns="91440" tIns="45720" rIns="91440" bIns="45720" anchor="t" anchorCtr="0" upright="1">
                          <a:noAutofit/>
                        </wps:bodyPr>
                      </wps:wsp>
                      <wps:wsp>
                        <wps:cNvPr id="228" name="Rectangle 207"/>
                        <wps:cNvSpPr>
                          <a:spLocks noChangeArrowheads="1"/>
                        </wps:cNvSpPr>
                        <wps:spPr bwMode="auto">
                          <a:xfrm>
                            <a:off x="3492500" y="850265"/>
                            <a:ext cx="694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2"/>
                                  <w:szCs w:val="12"/>
                                </w:rPr>
                                <w:t>Microphones sans fil</w:t>
                              </w:r>
                            </w:p>
                          </w:txbxContent>
                        </wps:txbx>
                        <wps:bodyPr rot="0" vert="horz" wrap="none" lIns="0" tIns="0" rIns="0" bIns="0" anchor="t" anchorCtr="0">
                          <a:spAutoFit/>
                        </wps:bodyPr>
                      </wps:wsp>
                      <wps:wsp>
                        <wps:cNvPr id="229" name="Rectangle 208"/>
                        <wps:cNvSpPr>
                          <a:spLocks noChangeArrowheads="1"/>
                        </wps:cNvSpPr>
                        <wps:spPr bwMode="auto">
                          <a:xfrm>
                            <a:off x="3421380" y="1014095"/>
                            <a:ext cx="45085" cy="44450"/>
                          </a:xfrm>
                          <a:prstGeom prst="rect">
                            <a:avLst/>
                          </a:prstGeom>
                          <a:solidFill>
                            <a:srgbClr val="993366"/>
                          </a:solidFill>
                          <a:ln w="10">
                            <a:solidFill>
                              <a:srgbClr val="000000"/>
                            </a:solidFill>
                            <a:prstDash val="solid"/>
                            <a:miter lim="800000"/>
                            <a:headEnd/>
                            <a:tailEnd/>
                          </a:ln>
                        </wps:spPr>
                        <wps:bodyPr rot="0" vert="horz" wrap="square" lIns="91440" tIns="45720" rIns="91440" bIns="45720" anchor="t" anchorCtr="0" upright="1">
                          <a:noAutofit/>
                        </wps:bodyPr>
                      </wps:wsp>
                      <wps:wsp>
                        <wps:cNvPr id="230" name="Rectangle 209"/>
                        <wps:cNvSpPr>
                          <a:spLocks noChangeArrowheads="1"/>
                        </wps:cNvSpPr>
                        <wps:spPr bwMode="auto">
                          <a:xfrm>
                            <a:off x="3492500" y="982980"/>
                            <a:ext cx="7753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594264" w:rsidRDefault="00FF747C">
                              <w:pPr>
                                <w:rPr>
                                  <w:lang w:val="fr-CH"/>
                                </w:rPr>
                              </w:pPr>
                              <w:r>
                                <w:rPr>
                                  <w:rFonts w:ascii="Arial" w:hAnsi="Arial" w:cs="Arial"/>
                                  <w:color w:val="000000"/>
                                  <w:sz w:val="12"/>
                                  <w:szCs w:val="12"/>
                                  <w:lang w:val="fr-CH"/>
                                </w:rPr>
                                <w:t>Systèmes d’interphone</w:t>
                              </w:r>
                            </w:p>
                          </w:txbxContent>
                        </wps:txbx>
                        <wps:bodyPr rot="0" vert="horz" wrap="none" lIns="0" tIns="0" rIns="0" bIns="0" anchor="t" anchorCtr="0">
                          <a:spAutoFit/>
                        </wps:bodyPr>
                      </wps:wsp>
                      <wps:wsp>
                        <wps:cNvPr id="231" name="Rectangle 210"/>
                        <wps:cNvSpPr>
                          <a:spLocks noChangeArrowheads="1"/>
                        </wps:cNvSpPr>
                        <wps:spPr bwMode="auto">
                          <a:xfrm>
                            <a:off x="3421380" y="1146175"/>
                            <a:ext cx="45085" cy="44450"/>
                          </a:xfrm>
                          <a:prstGeom prst="rect">
                            <a:avLst/>
                          </a:prstGeom>
                          <a:solidFill>
                            <a:srgbClr val="FFFFCC"/>
                          </a:solidFill>
                          <a:ln w="10">
                            <a:solidFill>
                              <a:srgbClr val="000000"/>
                            </a:solidFill>
                            <a:prstDash val="solid"/>
                            <a:miter lim="800000"/>
                            <a:headEnd/>
                            <a:tailEnd/>
                          </a:ln>
                        </wps:spPr>
                        <wps:bodyPr rot="0" vert="horz" wrap="square" lIns="91440" tIns="45720" rIns="91440" bIns="45720" anchor="t" anchorCtr="0" upright="1">
                          <a:noAutofit/>
                        </wps:bodyPr>
                      </wps:wsp>
                      <wps:wsp>
                        <wps:cNvPr id="232" name="Rectangle 211"/>
                        <wps:cNvSpPr>
                          <a:spLocks noChangeArrowheads="1"/>
                        </wps:cNvSpPr>
                        <wps:spPr bwMode="auto">
                          <a:xfrm>
                            <a:off x="3492500" y="1115060"/>
                            <a:ext cx="343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594264" w:rsidRDefault="00FF747C">
                              <w:pPr>
                                <w:rPr>
                                  <w:lang w:val="fr-CH"/>
                                </w:rPr>
                              </w:pPr>
                              <w:r>
                                <w:rPr>
                                  <w:rFonts w:ascii="Arial" w:hAnsi="Arial" w:cs="Arial"/>
                                  <w:color w:val="000000"/>
                                  <w:sz w:val="12"/>
                                  <w:szCs w:val="12"/>
                                  <w:lang w:val="fr-CH"/>
                                </w:rPr>
                                <w:t>Oreillettes</w:t>
                              </w:r>
                            </w:p>
                          </w:txbxContent>
                        </wps:txbx>
                        <wps:bodyPr rot="0" vert="horz" wrap="none" lIns="0" tIns="0" rIns="0" bIns="0" anchor="t" anchorCtr="0">
                          <a:spAutoFit/>
                        </wps:bodyPr>
                      </wps:wsp>
                      <wps:wsp>
                        <wps:cNvPr id="233" name="Rectangle 212"/>
                        <wps:cNvSpPr>
                          <a:spLocks noChangeArrowheads="1"/>
                        </wps:cNvSpPr>
                        <wps:spPr bwMode="auto">
                          <a:xfrm>
                            <a:off x="3421380" y="1278890"/>
                            <a:ext cx="45085" cy="43815"/>
                          </a:xfrm>
                          <a:prstGeom prst="rect">
                            <a:avLst/>
                          </a:prstGeom>
                          <a:solidFill>
                            <a:srgbClr val="CCFFFF"/>
                          </a:solidFill>
                          <a:ln w="10">
                            <a:solidFill>
                              <a:srgbClr val="000000"/>
                            </a:solidFill>
                            <a:prstDash val="solid"/>
                            <a:miter lim="800000"/>
                            <a:headEnd/>
                            <a:tailEnd/>
                          </a:ln>
                        </wps:spPr>
                        <wps:bodyPr rot="0" vert="horz" wrap="square" lIns="91440" tIns="45720" rIns="91440" bIns="45720" anchor="t" anchorCtr="0" upright="1">
                          <a:noAutofit/>
                        </wps:bodyPr>
                      </wps:wsp>
                      <wps:wsp>
                        <wps:cNvPr id="234" name="Rectangle 213"/>
                        <wps:cNvSpPr>
                          <a:spLocks noChangeArrowheads="1"/>
                        </wps:cNvSpPr>
                        <wps:spPr bwMode="auto">
                          <a:xfrm>
                            <a:off x="3492500" y="1247140"/>
                            <a:ext cx="10293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594264" w:rsidRDefault="00FF747C">
                              <w:pPr>
                                <w:rPr>
                                  <w:lang w:val="fr-CH"/>
                                </w:rPr>
                              </w:pPr>
                              <w:r>
                                <w:rPr>
                                  <w:rFonts w:ascii="Arial" w:hAnsi="Arial" w:cs="Arial"/>
                                  <w:color w:val="000000"/>
                                  <w:sz w:val="12"/>
                                  <w:szCs w:val="12"/>
                                  <w:lang w:val="fr-CH"/>
                                </w:rPr>
                                <w:t>Terminaux radio bidir. portatifs</w:t>
                              </w:r>
                            </w:p>
                          </w:txbxContent>
                        </wps:txbx>
                        <wps:bodyPr rot="0" vert="horz" wrap="none" lIns="0" tIns="0" rIns="0" bIns="0" anchor="t" anchorCtr="0">
                          <a:spAutoFit/>
                        </wps:bodyPr>
                      </wps:wsp>
                      <wps:wsp>
                        <wps:cNvPr id="235" name="Rectangle 214"/>
                        <wps:cNvSpPr>
                          <a:spLocks noChangeArrowheads="1"/>
                        </wps:cNvSpPr>
                        <wps:spPr bwMode="auto">
                          <a:xfrm>
                            <a:off x="3421380" y="1410970"/>
                            <a:ext cx="45085" cy="44450"/>
                          </a:xfrm>
                          <a:prstGeom prst="rect">
                            <a:avLst/>
                          </a:prstGeom>
                          <a:solidFill>
                            <a:srgbClr val="660066"/>
                          </a:solidFill>
                          <a:ln w="10">
                            <a:solidFill>
                              <a:srgbClr val="000000"/>
                            </a:solidFill>
                            <a:prstDash val="solid"/>
                            <a:miter lim="800000"/>
                            <a:headEnd/>
                            <a:tailEnd/>
                          </a:ln>
                        </wps:spPr>
                        <wps:bodyPr rot="0" vert="horz" wrap="square" lIns="91440" tIns="45720" rIns="91440" bIns="45720" anchor="t" anchorCtr="0" upright="1">
                          <a:noAutofit/>
                        </wps:bodyPr>
                      </wps:wsp>
                      <wps:wsp>
                        <wps:cNvPr id="236" name="Rectangle 215"/>
                        <wps:cNvSpPr>
                          <a:spLocks noChangeArrowheads="1"/>
                        </wps:cNvSpPr>
                        <wps:spPr bwMode="auto">
                          <a:xfrm>
                            <a:off x="3492500" y="1379855"/>
                            <a:ext cx="7454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594264">
                              <w:r>
                                <w:rPr>
                                  <w:rFonts w:ascii="Arial" w:hAnsi="Arial" w:cs="Arial"/>
                                  <w:color w:val="000000"/>
                                  <w:sz w:val="12"/>
                                  <w:szCs w:val="12"/>
                                </w:rPr>
                                <w:t>Caméras sans cordon</w:t>
                              </w:r>
                            </w:p>
                          </w:txbxContent>
                        </wps:txbx>
                        <wps:bodyPr rot="0" vert="horz" wrap="none" lIns="0" tIns="0" rIns="0" bIns="0" anchor="t" anchorCtr="0">
                          <a:spAutoFit/>
                        </wps:bodyPr>
                      </wps:wsp>
                    </wpc:wpc>
                  </a:graphicData>
                </a:graphic>
              </wp:inline>
            </w:drawing>
          </mc:Choice>
          <mc:Fallback>
            <w:pict>
              <v:group id="Canvas 237" o:spid="_x0000_s1209" editas="canvas" style="width:357.15pt;height:162.2pt;mso-position-horizontal-relative:char;mso-position-vertical-relative:line" coordsize="45358,2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">
                <v:shape id="_x0000_s1210" type="#_x0000_t75" style="position:absolute;width:45358;height:20599;visibility:visible;mso-wrap-style:square">
                  <v:fill o:detectmouseclick="t"/>
                  <v:path o:connecttype="none"/>
                </v:shape>
                <v:rect id="Rectangle 191" o:spid="_x0000_s1211" style="position:absolute;left:323;top:317;width:44711;height:20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shape id="Freeform 192" o:spid="_x0000_s1212" style="position:absolute;left:16649;top:7181;width:394;height:2896;visibility:visible;mso-wrap-style:square;v-text-anchor:top" coordsize="6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ECMQA&#10;AADcAAAADwAAAGRycy9kb3ducmV2LnhtbESPT4vCMBTE78J+h/AWvGnqH0SradlVBEH2YHfB66N5&#10;ttXmpTRR67c3woLHYWZ+w6zSztTiRq2rLCsYDSMQxLnVFRcK/n63gzkI55E11pZJwYMcpMlHb4Wx&#10;tnc+0C3zhQgQdjEqKL1vYildXpJBN7QNcfBOtjXog2wLqVu8B7ip5TiKZtJgxWGhxIbWJeWX7GoU&#10;TPWZc/O96Bb7enOM9pvr9OdISvU/u68lCE+df4f/2zutYDyawOt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xAjEAAAA3AAAAA8AAAAAAAAAAAAAAAAAmAIAAGRycy9k&#10;b3ducmV2LnhtbFBLBQYAAAAABAAEAPUAAACJAwAAAAA=&#10;" path="m,l31,r,l62,r,456l,xe" fillcolor="#606" strokeweight="28e-5mm">
                  <v:path arrowok="t" o:connecttype="custom" o:connectlocs="0,0;19685,0;19685,0;39370,0;39370,289560;0,0" o:connectangles="0,0,0,0,0,0"/>
                </v:shape>
                <v:shape id="Freeform 193" o:spid="_x0000_s1213" style="position:absolute;left:10109;top:7181;width:6934;height:2896;visibility:visible;mso-wrap-style:square;v-text-anchor:top" coordsize="109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KB8gA&#10;AADcAAAADwAAAGRycy9kb3ducmV2LnhtbESPT2vCQBTE70K/w/IKXqRu1CIhdRUtLZVetOpBb4/s&#10;MwnNvg3ZNX/66buFgsdhZn7DLFadKUVDtSssK5iMIxDEqdUFZwpOx/enGITzyBpLy6SgJwer5cNg&#10;gYm2LX9Rc/CZCBB2CSrIva8SKV2ak0E3thVx8K62NuiDrDOpa2wD3JRyGkVzabDgsJBjRa85pd+H&#10;m1FwvfR9+2F3l/159jbajJqfNv48KjV87NYvIDx1/h7+b2+1gunkGf7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coHyAAAANwAAAAPAAAAAAAAAAAAAAAAAJgCAABk&#10;cnMvZG93bnJldi54bWxQSwUGAAAAAAQABAD1AAAAjQMAAAAA&#10;" path="m,89r20,l71,79,102,69r20,l153,59r51,l235,49r30,l326,40r21,l377,30r62,l469,30,500,20r30,l592,20,622,10r31,l714,10r31,l775,r62,l867,r31,l928,r62,l1030,r62,456l,89xe" fillcolor="#cff" strokeweight="28e-5mm">
                  <v:path arrowok="t" o:connecttype="custom" o:connectlocs="0,56515;12700,56515;45085,50165;64770,43815;77470,43815;97155,37465;129540,37465;149225,31115;168275,31115;207010,25400;220345,25400;239395,19050;278765,19050;297815,19050;317500,12700;336550,12700;375920,12700;394970,6350;414655,6350;453390,6350;473075,6350;492125,0;531495,0;550545,0;570230,0;589280,0;628650,0;654050,0;693420,289560;0,56515" o:connectangles="0,0,0,0,0,0,0,0,0,0,0,0,0,0,0,0,0,0,0,0,0,0,0,0,0,0,0,0,0,0"/>
                </v:shape>
                <v:shape id="Freeform 194" o:spid="_x0000_s1214" style="position:absolute;left:8750;top:7747;width:8293;height:2330;visibility:visible;mso-wrap-style:square;v-text-anchor:top" coordsize="130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zLMUA&#10;AADcAAAADwAAAGRycy9kb3ducmV2LnhtbESPT2vCQBTE7wW/w/IEb3UTpUWiq4hQ8FArtR48PrIv&#10;fzT7NmY3MX57VxB6HGbmN8xi1ZtKdNS40rKCeByBIE6tLjlXcPz7ep+BcB5ZY2WZFNzJwWo5eFtg&#10;ou2Nf6k7+FwECLsEFRTe14mULi3IoBvbmjh4mW0M+iCbXOoGbwFuKjmJok9psOSwUGBNm4LSy6E1&#10;CqKp+8m239f2ei7j0y7OOuPavVKjYb+eg/DU+//wq73VCibxBz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zMsxQAAANwAAAAPAAAAAAAAAAAAAAAAAJgCAABkcnMv&#10;ZG93bnJldi54bWxQSwUGAAAAAAQABAD1AAAAigMAAAAA&#10;" path="m,50l20,40r20,l61,30r30,l112,20r20,l163,10r20,l214,,1306,367,,50xe" fillcolor="#ffc" strokeweight="28e-5mm">
                  <v:path arrowok="t" o:connecttype="custom" o:connectlocs="0,31750;12700,25400;25400,25400;38735,19050;57785,19050;71120,12700;83820,12700;103505,6350;116205,6350;135890,0;829310,233045;0,31750" o:connectangles="0,0,0,0,0,0,0,0,0,0,0,0"/>
                </v:shape>
                <v:shape id="Freeform 195" o:spid="_x0000_s1215" style="position:absolute;left:5505;top:10077;width:1619;height:4534;visibility:visible;mso-wrap-style:square;v-text-anchor:top" coordsize="25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O18YA&#10;AADcAAAADwAAAGRycy9kb3ducmV2LnhtbESPQWvCQBSE7wX/w/IKXqRuDEUkdRVRaoMHQS30+sg+&#10;k9js23R3m6T/3i0Uehxm5htmuR5MIzpyvrasYDZNQBAXVtdcKni/vD4tQPiArLGxTAp+yMN6NXpY&#10;YqZtzyfqzqEUEcI+QwVVCG0mpS8qMuintiWO3tU6gyFKV0rtsI9w08g0SebSYM1xocKWthUVn+dv&#10;o8Adml1xm2yv/HXc39xm8vacHz+UGj8OmxcQgYbwH/5r51pBOpvD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O18YAAADcAAAADwAAAAAAAAAAAAAAAACYAgAAZHJz&#10;L2Rvd25yZXYueG1sUEsFBgAAAAAEAAQA9QAAAIsDAAAAAA==&#10;" path="m255,228r-10,l215,209r-21,l184,199,164,189,143,179,133,169,123,159,92,149,82,139r,-10l62,119,51,109,41,99r,-10l21,80r,-10l11,60r,-10l,40,,30,,20,,10,,,,486r,10l,506r,10l,526r11,10l11,546r10,10l21,566r20,10l41,586r10,9l62,605r20,10l82,625r10,10l123,645r10,10l143,665r21,10l184,685r10,10l215,695r30,19l255,714r,-486xe" fillcolor="#4d1a33" strokeweight="28e-5mm">
                  <v:path arrowok="t" o:connecttype="custom" o:connectlocs="161925,144780;155575,144780;136525,132715;123190,132715;116840,126365;104140,120015;90805,113665;84455,107315;78105,100965;58420,94615;52070,88265;52070,81915;39370,75565;32385,69215;26035,62865;26035,56515;13335,50800;13335,44450;6985,38100;6985,31750;0,25400;0,19050;0,12700;0,6350;0,0;0,308610;0,314960;0,321310;0,327660;0,334010;6985,340360;6985,346710;13335,353060;13335,359410;26035,365760;26035,372110;32385,377825;39370,384175;52070,390525;52070,396875;58420,403225;78105,409575;84455,415925;90805,422275;104140,428625;116840,434975;123190,441325;136525,441325;155575,453390;161925,453390;161925,144780" o:connectangles="0,0,0,0,0,0,0,0,0,0,0,0,0,0,0,0,0,0,0,0,0,0,0,0,0,0,0,0,0,0,0,0,0,0,0,0,0,0,0,0,0,0,0,0,0,0,0,0,0,0,0"/>
                </v:shape>
                <v:shape id="Freeform 196" o:spid="_x0000_s1216" style="position:absolute;left:5505;top:8064;width:11538;height:3461;visibility:visible;mso-wrap-style:square;v-text-anchor:top" coordsize="181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tcMA&#10;AADcAAAADwAAAGRycy9kb3ducmV2LnhtbESPQYvCMBSE78L+h/AWvIgmKrhSjbIogidB3Yu3R/Ns&#10;q81LabI1++83guBxmJlvmOU62lp01PrKsYbxSIEgzp2puNDwc94N5yB8QDZYOyYNf+RhvfroLTEz&#10;7sFH6k6hEAnCPkMNZQhNJqXPS7LoR64hTt7VtRZDkm0hTYuPBLe1nCg1kxYrTgslNrQpKb+ffq2G&#10;QbDbOO22B3XZuOa2j2p2Z6V1/zN+L0AEiuEdfrX3RsNk/AXP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rtcMAAADcAAAADwAAAAAAAAAAAAAAAACYAgAAZHJzL2Rv&#10;d25yZXYueG1sUEsFBgAAAAAEAAQA9QAAAIgDAAAAAA==&#10;" path="m255,545r-10,l215,526r-21,l184,516,153,496r-10,l133,486,102,466r-10,l82,456r,-10l62,436,51,426,41,416,31,406,21,397r,-10l11,367r,l,357,,337,,327r,l,307,,297,,287r,-9l11,268r,-10l11,248,21,238,31,228,41,218,51,208,62,198,72,188,82,178,92,168r10,-10l133,149r10,-10l153,129r31,-10l194,109,215,99,245,89,255,79,276,69r10,l327,49r20,l368,39r30,-9l419,20r20,l490,r21,l1817,317,255,545xe" fillcolor="#936" strokeweight="28e-5mm">
                  <v:path arrowok="t" o:connecttype="custom" o:connectlocs="161925,346075;155575,346075;136525,334010;123190,334010;116840,327660;97155,314960;90805,314960;84455,308610;64770,295910;58420,295910;52070,289560;52070,283210;39370,276860;32385,270510;26035,264160;19685,257810;13335,252095;13335,245745;6985,233045;6985,233045;0,226695;0,213995;0,207645;0,207645;0,194945;0,188595;0,182245;0,176530;6985,170180;6985,163830;6985,157480;13335,151130;19685,144780;26035,138430;32385,132080;39370,125730;45720,119380;52070,113030;58420,106680;64770,100330;84455,94615;90805,88265;97155,81915;116840,75565;123190,69215;136525,62865;155575,56515;161925,50165;175260,43815;181610,43815;207645,31115;220345,31115;233680,24765;252730,19050;266065,12700;278765,12700;311150,0;324485,0;1153795,201295;161925,346075" o:connectangles="0,0,0,0,0,0,0,0,0,0,0,0,0,0,0,0,0,0,0,0,0,0,0,0,0,0,0,0,0,0,0,0,0,0,0,0,0,0,0,0,0,0,0,0,0,0,0,0,0,0,0,0,0,0,0,0,0,0,0,0"/>
                </v:shape>
                <v:shape id="Freeform 197" o:spid="_x0000_s1217" style="position:absolute;left:7124;top:10077;width:21451;height:5988;visibility:visible;mso-wrap-style:square;v-text-anchor:top" coordsize="337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JsEA&#10;AADcAAAADwAAAGRycy9kb3ducmV2LnhtbERPTYvCMBC9L/gfwix4W1M96No1yiIooghr9eJtaMa2&#10;bDMpSbTtvzcHwePjfS9WnanFg5yvLCsYjxIQxLnVFRcKLufN1zcIH5A11pZJQU8eVsvBxwJTbVs+&#10;0SMLhYgh7FNUUIbQpFL6vCSDfmQb4sjdrDMYInSF1A7bGG5qOUmSqTRYcWwosaF1Sfl/djcKjjT/&#10;a5Fu3bW/n7f7w8Yds36m1PCz+/0BEagLb/HLvdMKJu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S/ibBAAAA3AAAAA8AAAAAAAAAAAAAAAAAmAIAAGRycy9kb3du&#10;cmV2LnhtbFBLBQYAAAAABAAEAPUAAACGAwAAAAA=&#10;" path="m3378,r,10l3378,20r-10,10l3368,40r-10,10l3358,60r,10l3347,80r-10,9l3327,99r-10,10l3307,119r-11,10l3286,139r-20,10l3256,159r-11,10l3215,179r-10,10l3194,199r-20,10l3143,218r-10,10l3113,228r-31,20l3062,248r-10,10l3011,268r-21,10l2970,288r-41,10l2909,308r-21,l2868,318r-51,10l2796,328r-20,9l2725,347r-20,l2674,357r-51,10l2603,367r-31,10l2521,387r-31,l2470,397r-31,l2388,407r-30,l2327,407r-61,10l2235,417r-20,10l2154,427r-31,l2092,437r-61,l2000,437r-30,10l1939,447r-61,l1847,447r-30,l1745,447r-30,10l1684,457r-61,l1592,457r-30,l1531,457r-71,l1429,457r-31,l1337,447r-30,l1276,447r-61,l1184,447r-30,l1092,437r-30,l1031,437r-31,-10l939,427r-30,l878,417r-61,l796,407r-30,l705,397r-31,l654,397,592,387,572,377r-31,l521,367,470,357r-31,l419,347,368,337r-21,l317,328,276,318r-20,l235,308,184,298,164,288r-21,l123,278,92,268,72,258,51,248,21,238,,228,,714r21,10l51,734r21,10l92,754r31,10l143,774r21,l184,784r51,10l256,804r20,l317,814r30,10l368,824r51,10l439,843r31,l521,853r20,10l572,863r20,10l654,883r20,l705,883r61,10l796,893r21,10l878,903r31,10l939,913r61,l1031,923r31,l1092,923r62,10l1184,933r31,l1276,933r31,l1337,933r61,10l1429,943r31,l1531,943r31,l1592,943r31,l1684,943r31,l1745,933r72,l1847,933r31,l1939,933r31,l2000,923r31,l2092,923r31,-10l2154,913r61,l2235,903r31,l2327,893r31,l2388,893r51,-10l2470,883r20,-10l2521,873r51,-10l2603,853r20,l2674,843r31,-9l2725,834r51,-10l2796,814r21,l2868,804r20,-10l2909,794r20,-10l2970,774r20,-10l3011,754r41,-10l3062,734r20,l3113,714r20,l3143,705r31,-10l3194,685r11,-10l3215,665r30,-10l3256,645r10,-10l3286,625r10,-10l3307,605r10,-10l3327,586r10,-10l3347,566r11,-10l3358,546r,-10l3368,526r,-10l3378,506r,-10l3378,486,3378,xe" fillcolor="#4d4d80" strokeweight="28e-5mm">
                  <v:path arrowok="t" o:connecttype="custom" o:connectlocs="2138680,19050;2132330,44450;2106295,69215;2073910,94615;2035175,120015;1989455,144780;1938020,163830;1859915,189230;1788795,208280;1717675,220345;1633220,239395;1548765,252095;1438910,264795;1348105,271145;1250950,283845;1153795,283845;1030605,290195;927100,290195;829945,283845;732790,283845;635000,271145;518795,264795;427990,252095;343535,239395;266065,220345;175260,201930;104140,182880;45720,163830;0,453390;58420,478790;116840,497840;201295,516890;278765,535305;363220,548005;447675,560705;557530,573405;654685,586105;751840,592455;848995,592455;972185,598805;1069340,598805;1172845,592455;1270000,586105;1367790,579755;1477645,567055;1568450,560705;1652905,541655;1730375,529590;1821180,510540;1885950,491490;1944370,466090;1995805,447675;2041525,422275;2086610,396875;2112645,372110;2132330,346710;2145030,321310" o:connectangles="0,0,0,0,0,0,0,0,0,0,0,0,0,0,0,0,0,0,0,0,0,0,0,0,0,0,0,0,0,0,0,0,0,0,0,0,0,0,0,0,0,0,0,0,0,0,0,0,0,0,0,0,0,0,0,0,0"/>
                </v:shape>
                <v:shape id="Freeform 198" o:spid="_x0000_s1218" style="position:absolute;left:7124;top:7181;width:21451;height:5798;visibility:visible;mso-wrap-style:square;v-text-anchor:top" coordsize="3378,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UM8QA&#10;AADcAAAADwAAAGRycy9kb3ducmV2LnhtbESPQWsCMRSE7wX/Q3iCt5pdhdZujSKK4Gmx6sHj6+Z1&#10;s7h5WZKo23/fFASPw8x8w8yXvW3FjXxoHCvIxxkI4srphmsFp+P2dQYiRGSNrWNS8EsBlovByxwL&#10;7e78RbdDrEWCcChQgYmxK6QMlSGLYew64uT9OG8xJulrqT3eE9y2cpJlb9Jiw2nBYEdrQ9XlcLUK&#10;VuXWvOdlOOt2FqclbvbffrpXajTsV58gIvXxGX60d1rBJP+A/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lDPEAAAA3AAAAA8AAAAAAAAAAAAAAAAAmAIAAGRycy9k&#10;b3ducmV2LnhtbFBLBQYAAAAABAAEAPUAAACJAwAAAAA=&#10;" path="m1562,r30,l1654,r30,l1715,r61,l1817,r30,l1909,10r30,l1970,10r61,l2062,20r30,l2154,20r30,10l2215,30r51,l2296,40r31,l2388,49r21,l2439,59r51,l2521,69r31,l2603,79r20,10l2654,89r51,10l2725,109r31,l2776,119r41,10l2847,129r21,10l2909,149r20,10l2949,159r41,10l3011,178r20,10l3062,198r20,10l3103,208r30,20l3143,228r21,10l3194,258r11,l3215,268r30,20l3256,288r10,9l3286,317r10,l3307,327r10,20l3327,347r10,10l3347,377r11,10l3358,387r10,20l3368,417r,9l3378,436r,10l3378,456r,10l3378,476r-10,10l3368,506r-10,l3358,516r-11,20l3337,545r,l3317,565r,10l3307,575r-21,20l3276,605r-10,l3245,625r-10,10l3215,635r-21,20l3174,665r-10,l3133,684r-20,l3103,694r-21,10l3052,714r-21,10l3011,724r-41,20l2949,744r-20,10l2888,764r-20,10l2847,774r-51,10l2776,793r-20,l2705,803r-31,10l2654,813r-51,10l2572,833r-20,l2490,843r-20,10l2439,853r-51,10l2358,863r-31,l2266,873r-31,l2215,883r-61,l2123,883r-31,10l2031,893r-31,l1970,903r-61,l1878,903r-31,l1776,903r-31,l1715,913r-61,l1623,913r-31,l1531,913r-31,l1460,913r-62,l1368,903r-31,l1276,903r-31,l1215,903r-61,l1123,893r-31,l1031,893r-31,-10l970,883r-31,l878,873r-31,l817,873,766,863r-31,l705,853r-51,l623,843r-31,l541,833,521,823r-31,l439,813,419,803r-31,l347,793r-30,-9l296,784,256,774,235,764r-30,l164,744r-21,l123,734,92,724,72,714,51,704,21,694,,684,1562,456,1562,xe" fillcolor="#99f" strokeweight="28e-5mm">
                  <v:path arrowok="t" o:connecttype="custom" o:connectlocs="1050290,0;1127760,0;1212215,6350;1289685,6350;1367790,12700;1438910,19050;1516380,31115;1581150,37465;1652905,50165;1717675,62865;1762760,75565;1821180,88265;1872615,100965;1924685,119380;1970405,132080;2009140,151130;2041525,170180;2073910,188595;2099945,207645;2118995,226695;2132330,245745;2138680,270510;2145030,289560;2138680,308610;2132330,327660;2118995,346075;2099945,365125;2073910,384175;2041525,403225;2009140,422275;1970405,440690;1924685,459740;1872615,472440;1821180,491490;1762760,503555;1697990,516255;1633220,528955;1568450,541655;1497330,548005;1419225,554355;1348105,560705;1270000,567055;1192530,573405;1108075,573405;1030605,579755;952500,579755;868680,573405;790575,573405;713105,567055;635000,560705;557530,554355;486410,548005;415290,541655;343535,528955;278765,516255;220345,503555;162560,491490;104140,472440;58420,459740;13335,440690;991870,0" o:connectangles="0,0,0,0,0,0,0,0,0,0,0,0,0,0,0,0,0,0,0,0,0,0,0,0,0,0,0,0,0,0,0,0,0,0,0,0,0,0,0,0,0,0,0,0,0,0,0,0,0,0,0,0,0,0,0,0,0,0,0,0,0"/>
                </v:shape>
                <v:rect id="Rectangle 199" o:spid="_x0000_s1219" style="position:absolute;left:18402;top:1009;width:14516;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FF747C" w:rsidRPr="00594264" w:rsidRDefault="00FF747C">
                        <w:pPr>
                          <w:rPr>
                            <w:lang w:val="fr-CH"/>
                          </w:rPr>
                        </w:pPr>
                        <w:r>
                          <w:rPr>
                            <w:rFonts w:ascii="Arial" w:hAnsi="Arial" w:cs="Arial"/>
                            <w:b/>
                            <w:bCs/>
                            <w:color w:val="000000"/>
                            <w:sz w:val="16"/>
                            <w:szCs w:val="16"/>
                            <w:lang w:val="fr-CH"/>
                          </w:rPr>
                          <w:t>Equipements radioélectriques</w:t>
                        </w:r>
                      </w:p>
                    </w:txbxContent>
                  </v:textbox>
                </v:rect>
                <v:rect id="Rectangle 200" o:spid="_x0000_s1220" style="position:absolute;left:27539;top:14427;width:153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FF747C" w:rsidRDefault="00FF747C">
                        <w:r>
                          <w:rPr>
                            <w:rFonts w:ascii="Arial" w:hAnsi="Arial" w:cs="Arial"/>
                            <w:color w:val="000000"/>
                            <w:sz w:val="12"/>
                            <w:szCs w:val="12"/>
                          </w:rPr>
                          <w:t>66%</w:t>
                        </w:r>
                      </w:p>
                    </w:txbxContent>
                  </v:textbox>
                </v:rect>
                <v:rect id="Rectangle 201" o:spid="_x0000_s1221" style="position:absolute;left:3498;top:9194;width:1531;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FF747C" w:rsidRDefault="00FF747C">
                        <w:r>
                          <w:rPr>
                            <w:rFonts w:ascii="Arial" w:hAnsi="Arial" w:cs="Arial"/>
                            <w:color w:val="000000"/>
                            <w:sz w:val="12"/>
                            <w:szCs w:val="12"/>
                          </w:rPr>
                          <w:t>20%</w:t>
                        </w:r>
                      </w:p>
                    </w:txbxContent>
                  </v:textbox>
                </v:rect>
                <v:rect id="Rectangle 202" o:spid="_x0000_s1222" style="position:absolute;left:7842;top:6680;width:110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FF747C" w:rsidRDefault="00FF747C">
                        <w:r>
                          <w:rPr>
                            <w:rFonts w:ascii="Arial" w:hAnsi="Arial" w:cs="Arial"/>
                            <w:color w:val="000000"/>
                            <w:sz w:val="12"/>
                            <w:szCs w:val="12"/>
                          </w:rPr>
                          <w:t>3%</w:t>
                        </w:r>
                      </w:p>
                    </w:txbxContent>
                  </v:textbox>
                </v:rect>
                <v:rect id="Rectangle 203" o:spid="_x0000_s1223" style="position:absolute;left:11207;top:6108;width:1531;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FF747C" w:rsidRDefault="00FF747C">
                        <w:r>
                          <w:rPr>
                            <w:rFonts w:ascii="Arial" w:hAnsi="Arial" w:cs="Arial"/>
                            <w:color w:val="000000"/>
                            <w:sz w:val="12"/>
                            <w:szCs w:val="12"/>
                          </w:rPr>
                          <w:t>10%</w:t>
                        </w:r>
                      </w:p>
                    </w:txbxContent>
                  </v:textbox>
                </v:rect>
                <v:rect id="Rectangle 204" o:spid="_x0000_s1224" style="position:absolute;left:16262;top:5918;width:110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FF747C" w:rsidRDefault="00FF747C">
                        <w:r>
                          <w:rPr>
                            <w:rFonts w:ascii="Arial" w:hAnsi="Arial" w:cs="Arial"/>
                            <w:color w:val="000000"/>
                            <w:sz w:val="12"/>
                            <w:szCs w:val="12"/>
                          </w:rPr>
                          <w:t>1%</w:t>
                        </w:r>
                      </w:p>
                    </w:txbxContent>
                  </v:textbox>
                </v:rect>
                <v:rect id="Rectangle 205" o:spid="_x0000_s1225" style="position:absolute;left:33889;top:8312;width:10821;height:6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6sUA&#10;AADcAAAADwAAAGRycy9kb3ducmV2LnhtbESPwWrDMBBE74X8g9hAbo1cH4JxLYekENJDL3YL9XGx&#10;NpaJtXIsJXH+vioUehxm5g1TbGc7iBtNvnes4GWdgCBune65U/D1eXjOQPiArHFwTAoe5GFbLp4K&#10;zLW7c0W3OnQiQtjnqMCEMOZS+taQRb92I3H0Tm6yGKKcOqknvEe4HWSaJBtpsee4YHCkN0Ptub5a&#10;BTRcDt9Ztqua437fJqNuzPGjUWq1nHevIALN4T/8137XCtJ0A79n4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KHqxQAAANwAAAAPAAAAAAAAAAAAAAAAAJgCAABkcnMv&#10;ZG93bnJldi54bWxQSwUGAAAAAAQABAD1AAAAigMAAAAA&#10;" strokeweight="0"/>
                <v:rect id="Rectangle 206" o:spid="_x0000_s1226" style="position:absolute;left:34213;top:8820;width:45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JwsUA&#10;AADcAAAADwAAAGRycy9kb3ducmV2LnhtbESPT2sCMRTE70K/Q3gFL6JZF7S6NUq1FAU91D+9P5LX&#10;3cXNy7KJun77piB4HGbmN8xs0dpKXKnxpWMFw0ECglg7U3Ku4HT86k9A+IBssHJMCu7kYTF/6cww&#10;M+7Ge7oeQi4ihH2GCooQ6kxKrwuy6AeuJo7er2sshiibXJoGbxFuK5kmyVhaLDkuFFjTqiB9Plys&#10;gu1616vD7nv0c04/t3Y41Us90kp1X9uPdxCB2vAMP9oboyBN3+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YnCxQAAANwAAAAPAAAAAAAAAAAAAAAAAJgCAABkcnMv&#10;ZG93bnJldi54bWxQSwUGAAAAAAQABAD1AAAAigMAAAAA&#10;" fillcolor="#99f" strokeweight="28e-5mm"/>
                <v:rect id="Rectangle 207" o:spid="_x0000_s1227" style="position:absolute;left:34925;top:8502;width:694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FF747C" w:rsidRDefault="00FF747C">
                        <w:r>
                          <w:rPr>
                            <w:rFonts w:ascii="Arial" w:hAnsi="Arial" w:cs="Arial"/>
                            <w:color w:val="000000"/>
                            <w:sz w:val="12"/>
                            <w:szCs w:val="12"/>
                          </w:rPr>
                          <w:t>Microphones sans fil</w:t>
                        </w:r>
                      </w:p>
                    </w:txbxContent>
                  </v:textbox>
                </v:rect>
                <v:rect id="Rectangle 208" o:spid="_x0000_s1228" style="position:absolute;left:34213;top:10140;width:4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wKMYA&#10;AADcAAAADwAAAGRycy9kb3ducmV2LnhtbESP0WrCQBRE3wX/YblC33RjJGJSV7GCpC8Wqn7AbfY2&#10;Sc3eTbNbk/r13UKhj8PMnGHW28E04kadqy0rmM8iEMSF1TWXCi7nw3QFwnlkjY1lUvBNDrab8WiN&#10;mbY9v9Lt5EsRIOwyVFB532ZSuqIig25mW+LgvdvOoA+yK6XusA9w08g4ipbSYM1hocKW9hUV19OX&#10;UfDytFwk8Up+unRx5Tw53vM3+lDqYTLsHkF4Gvx/+K/9rBXEcQq/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VwKMYAAADcAAAADwAAAAAAAAAAAAAAAACYAgAAZHJz&#10;L2Rvd25yZXYueG1sUEsFBgAAAAAEAAQA9QAAAIsDAAAAAA==&#10;" fillcolor="#936" strokeweight="28e-5mm"/>
                <v:rect id="Rectangle 209" o:spid="_x0000_s1229" style="position:absolute;left:34925;top:9829;width:7753;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FF747C" w:rsidRPr="00594264" w:rsidRDefault="00FF747C">
                        <w:pPr>
                          <w:rPr>
                            <w:lang w:val="fr-CH"/>
                          </w:rPr>
                        </w:pPr>
                        <w:r>
                          <w:rPr>
                            <w:rFonts w:ascii="Arial" w:hAnsi="Arial" w:cs="Arial"/>
                            <w:color w:val="000000"/>
                            <w:sz w:val="12"/>
                            <w:szCs w:val="12"/>
                            <w:lang w:val="fr-CH"/>
                          </w:rPr>
                          <w:t>Systèmes d’interphone</w:t>
                        </w:r>
                      </w:p>
                    </w:txbxContent>
                  </v:textbox>
                </v:rect>
                <v:rect id="Rectangle 210" o:spid="_x0000_s1230" style="position:absolute;left:34213;top:11461;width:4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IBMcA&#10;AADcAAAADwAAAGRycy9kb3ducmV2LnhtbESPT2vCQBTE74V+h+UVvNWN/4qmriKi2ItSo1B6e2Sf&#10;SWr2bcyuGv30bqHQ4zAzv2HG08aU4kK1Kywr6LQjEMSp1QVnCva75esQhPPIGkvLpOBGDqaT56cx&#10;xtpeeUuXxGciQNjFqCD3voqldGlOBl3bVsTBO9jaoA+yzqSu8RrgppTdKHqTBgsOCzlWNM8pPSZn&#10;o2B16q836y2lq8HX92LUX9w/D8mPUq2XZvYOwlPj/8N/7Q+toNvrwO+Zc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ciATHAAAA3AAAAA8AAAAAAAAAAAAAAAAAmAIAAGRy&#10;cy9kb3ducmV2LnhtbFBLBQYAAAAABAAEAPUAAACMAwAAAAA=&#10;" fillcolor="#ffc" strokeweight="28e-5mm"/>
                <v:rect id="Rectangle 211" o:spid="_x0000_s1231" style="position:absolute;left:34925;top:11150;width:343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FF747C" w:rsidRPr="00594264" w:rsidRDefault="00FF747C">
                        <w:pPr>
                          <w:rPr>
                            <w:lang w:val="fr-CH"/>
                          </w:rPr>
                        </w:pPr>
                        <w:r>
                          <w:rPr>
                            <w:rFonts w:ascii="Arial" w:hAnsi="Arial" w:cs="Arial"/>
                            <w:color w:val="000000"/>
                            <w:sz w:val="12"/>
                            <w:szCs w:val="12"/>
                            <w:lang w:val="fr-CH"/>
                          </w:rPr>
                          <w:t>Oreillettes</w:t>
                        </w:r>
                      </w:p>
                    </w:txbxContent>
                  </v:textbox>
                </v:rect>
                <v:rect id="Rectangle 212" o:spid="_x0000_s1232" style="position:absolute;left:34213;top:12788;width:45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T88QA&#10;AADcAAAADwAAAGRycy9kb3ducmV2LnhtbESPQWvCQBSE7wX/w/KEXopuakKR1FVECLYIhai9v+6+&#10;JsHs25DdaPrvu0Khx2FmvmFWm9G24kq9bxwreJ4nIIi1Mw1XCs6nYrYE4QOywdYxKfghD5v15GGF&#10;uXE3Lul6DJWIEPY5KqhD6HIpva7Jop+7jjh63663GKLsK2l6vEW4beUiSV6kxYbjQo0d7WrSl+Ng&#10;Fezx8yvdlcVBZ0/vA+sPyvaBlHqcjttXEIHG8B/+a78ZBYs0hf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0/PEAAAA3AAAAA8AAAAAAAAAAAAAAAAAmAIAAGRycy9k&#10;b3ducmV2LnhtbFBLBQYAAAAABAAEAPUAAACJAwAAAAA=&#10;" fillcolor="#cff" strokeweight="28e-5mm"/>
                <v:rect id="Rectangle 213" o:spid="_x0000_s1233" style="position:absolute;left:34925;top:12471;width:1029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FF747C" w:rsidRPr="00594264" w:rsidRDefault="00FF747C">
                        <w:pPr>
                          <w:rPr>
                            <w:lang w:val="fr-CH"/>
                          </w:rPr>
                        </w:pPr>
                        <w:r>
                          <w:rPr>
                            <w:rFonts w:ascii="Arial" w:hAnsi="Arial" w:cs="Arial"/>
                            <w:color w:val="000000"/>
                            <w:sz w:val="12"/>
                            <w:szCs w:val="12"/>
                            <w:lang w:val="fr-CH"/>
                          </w:rPr>
                          <w:t>Terminaux radio bidir. portatifs</w:t>
                        </w:r>
                      </w:p>
                    </w:txbxContent>
                  </v:textbox>
                </v:rect>
                <v:rect id="Rectangle 214" o:spid="_x0000_s1234" style="position:absolute;left:34213;top:14109;width:4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5wMMA&#10;AADcAAAADwAAAGRycy9kb3ducmV2LnhtbESP0WoCMRRE3wv9h3ALvtWkKy12NUopCvrS4tYPuGyu&#10;m6WbmyWJ6/r3jSD0cZiZM8xyPbpODBRi61nDy1SBIK69abnRcPzZPs9BxIRssPNMGq4UYb16fFhi&#10;afyFDzRUqREZwrFEDTalvpQy1pYcxqnvibN38sFhyjI00gS8ZLjrZKHUm3TYcl6w2NOnpfq3OjsN&#10;31aFfXV83zTyy+63QyjGuSq0njyNHwsQicb0H763d0ZDMXuF25l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V5wMMAAADcAAAADwAAAAAAAAAAAAAAAACYAgAAZHJzL2Rv&#10;d25yZXYueG1sUEsFBgAAAAAEAAQA9QAAAIgDAAAAAA==&#10;" fillcolor="#606" strokeweight="28e-5mm"/>
                <v:rect id="Rectangle 215" o:spid="_x0000_s1235" style="position:absolute;left:34925;top:13798;width:74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FF747C" w:rsidRDefault="00FF747C" w:rsidP="00594264">
                        <w:r>
                          <w:rPr>
                            <w:rFonts w:ascii="Arial" w:hAnsi="Arial" w:cs="Arial"/>
                            <w:color w:val="000000"/>
                            <w:sz w:val="12"/>
                            <w:szCs w:val="12"/>
                          </w:rPr>
                          <w:t>Caméras sans cordon</w:t>
                        </w:r>
                      </w:p>
                    </w:txbxContent>
                  </v:textbox>
                </v:rect>
                <w10:anchorlock/>
              </v:group>
            </w:pict>
          </mc:Fallback>
        </mc:AlternateContent>
      </w:r>
    </w:p>
    <w:p w:rsidR="00C71B21" w:rsidRPr="00A866CB" w:rsidRDefault="00C71B21" w:rsidP="00107F2E">
      <w:r w:rsidRPr="00A866CB">
        <w:lastRenderedPageBreak/>
        <w:t xml:space="preserve">En outre, l'organisateur de l'événement a signalé une forte utilisation de terminaux radioélectriques portatifs, </w:t>
      </w:r>
      <w:r w:rsidR="00F9300B">
        <w:t xml:space="preserve">d'équipements de </w:t>
      </w:r>
      <w:r w:rsidRPr="00A866CB">
        <w:t xml:space="preserve">reportage d'actualités par satellite et </w:t>
      </w:r>
      <w:r w:rsidR="00F9300B">
        <w:t>d'équipements WLAN</w:t>
      </w:r>
      <w:r w:rsidRPr="00A866CB">
        <w:t>.</w:t>
      </w:r>
    </w:p>
    <w:p w:rsidR="00C71B21" w:rsidRPr="00A866CB" w:rsidRDefault="00C71B21" w:rsidP="00107F2E">
      <w:pPr>
        <w:pStyle w:val="Heading1"/>
      </w:pPr>
      <w:r w:rsidRPr="00A866CB">
        <w:t>4</w:t>
      </w:r>
      <w:r w:rsidRPr="00A866CB">
        <w:tab/>
        <w:t xml:space="preserve">Octroi de licences temporaires d'utilisation de fréquences </w:t>
      </w:r>
    </w:p>
    <w:p w:rsidR="00C71B21" w:rsidRPr="00A866CB" w:rsidRDefault="00C71B21" w:rsidP="00107F2E">
      <w:r w:rsidRPr="00A866CB">
        <w:t>Juste avant les jeux, une nouvelle version du système d'octroi de licences temporaires d'utilisation de fréquences a été déployée, permettant une soumission numérique des demandes et supprimant les formulaires papier, ce qui a permis à la procédure de gagner en efficacité. Le graphique ci-après représente le nombre de licences délivrées en 2007, et montre que l'activité a été multipliée par dix pendant les jeux panaméricains.</w:t>
      </w:r>
    </w:p>
    <w:p w:rsidR="00C71B21" w:rsidRPr="00A866CB" w:rsidRDefault="00C71B21" w:rsidP="00107F2E">
      <w:pPr>
        <w:pStyle w:val="FigureNo"/>
      </w:pPr>
    </w:p>
    <w:p w:rsidR="00C71B21" w:rsidRPr="00A866CB" w:rsidRDefault="00D346BF" w:rsidP="00107F2E">
      <w:pPr>
        <w:pStyle w:val="Figure"/>
      </w:pPr>
      <w:r>
        <w:rPr>
          <w:noProof/>
          <w:lang w:val="en-US" w:eastAsia="zh-CN"/>
        </w:rPr>
        <mc:AlternateContent>
          <mc:Choice Requires="wpc">
            <w:drawing>
              <wp:inline distT="0" distB="0" distL="0" distR="0">
                <wp:extent cx="5705475" cy="2522220"/>
                <wp:effectExtent l="0" t="0" r="9525" b="0"/>
                <wp:docPr id="319" name="Canvas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8" name="Rectangle 219"/>
                        <wps:cNvSpPr>
                          <a:spLocks noChangeArrowheads="1"/>
                        </wps:cNvSpPr>
                        <wps:spPr bwMode="auto">
                          <a:xfrm>
                            <a:off x="38100" y="38735"/>
                            <a:ext cx="5255895" cy="245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0"/>
                        <wps:cNvSpPr>
                          <a:spLocks noChangeArrowheads="1"/>
                        </wps:cNvSpPr>
                        <wps:spPr bwMode="auto">
                          <a:xfrm>
                            <a:off x="708660" y="200660"/>
                            <a:ext cx="313817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21"/>
                        <wps:cNvCnPr/>
                        <wps:spPr bwMode="auto">
                          <a:xfrm>
                            <a:off x="708660" y="1388110"/>
                            <a:ext cx="31381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22"/>
                        <wps:cNvCnPr/>
                        <wps:spPr bwMode="auto">
                          <a:xfrm>
                            <a:off x="708660" y="1095375"/>
                            <a:ext cx="31381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23"/>
                        <wps:cNvCnPr/>
                        <wps:spPr bwMode="auto">
                          <a:xfrm>
                            <a:off x="708660" y="794385"/>
                            <a:ext cx="31381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24"/>
                        <wps:cNvCnPr/>
                        <wps:spPr bwMode="auto">
                          <a:xfrm>
                            <a:off x="708660" y="501650"/>
                            <a:ext cx="31381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25"/>
                        <wps:cNvCnPr/>
                        <wps:spPr bwMode="auto">
                          <a:xfrm>
                            <a:off x="708660" y="200660"/>
                            <a:ext cx="31381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26"/>
                        <wps:cNvCnPr/>
                        <wps:spPr bwMode="auto">
                          <a:xfrm>
                            <a:off x="708660" y="200660"/>
                            <a:ext cx="0" cy="14884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27"/>
                        <wps:cNvCnPr/>
                        <wps:spPr bwMode="auto">
                          <a:xfrm>
                            <a:off x="678180" y="1689100"/>
                            <a:ext cx="30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28"/>
                        <wps:cNvCnPr/>
                        <wps:spPr bwMode="auto">
                          <a:xfrm>
                            <a:off x="678180" y="1388110"/>
                            <a:ext cx="30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29"/>
                        <wps:cNvCnPr/>
                        <wps:spPr bwMode="auto">
                          <a:xfrm>
                            <a:off x="678180" y="1095375"/>
                            <a:ext cx="30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30"/>
                        <wps:cNvCnPr/>
                        <wps:spPr bwMode="auto">
                          <a:xfrm>
                            <a:off x="678180" y="794385"/>
                            <a:ext cx="30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31"/>
                        <wps:cNvCnPr/>
                        <wps:spPr bwMode="auto">
                          <a:xfrm>
                            <a:off x="678180" y="501650"/>
                            <a:ext cx="30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32"/>
                        <wps:cNvCnPr/>
                        <wps:spPr bwMode="auto">
                          <a:xfrm>
                            <a:off x="678180" y="200660"/>
                            <a:ext cx="30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3"/>
                        <wps:cNvCnPr/>
                        <wps:spPr bwMode="auto">
                          <a:xfrm>
                            <a:off x="708660" y="1689100"/>
                            <a:ext cx="31381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34"/>
                        <wps:cNvCnPr/>
                        <wps:spPr bwMode="auto">
                          <a:xfrm flipV="1">
                            <a:off x="708660"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35"/>
                        <wps:cNvCnPr/>
                        <wps:spPr bwMode="auto">
                          <a:xfrm flipV="1">
                            <a:off x="967105"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36"/>
                        <wps:cNvCnPr/>
                        <wps:spPr bwMode="auto">
                          <a:xfrm flipV="1">
                            <a:off x="1233805"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37"/>
                        <wps:cNvCnPr/>
                        <wps:spPr bwMode="auto">
                          <a:xfrm flipV="1">
                            <a:off x="1492885"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38"/>
                        <wps:cNvCnPr/>
                        <wps:spPr bwMode="auto">
                          <a:xfrm flipV="1">
                            <a:off x="1751965"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39"/>
                        <wps:cNvCnPr/>
                        <wps:spPr bwMode="auto">
                          <a:xfrm flipV="1">
                            <a:off x="2018665"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40"/>
                        <wps:cNvCnPr/>
                        <wps:spPr bwMode="auto">
                          <a:xfrm flipV="1">
                            <a:off x="2277745"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241"/>
                        <wps:cNvCnPr/>
                        <wps:spPr bwMode="auto">
                          <a:xfrm flipV="1">
                            <a:off x="2536825"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42"/>
                        <wps:cNvCnPr/>
                        <wps:spPr bwMode="auto">
                          <a:xfrm flipV="1">
                            <a:off x="2802890"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43"/>
                        <wps:cNvCnPr/>
                        <wps:spPr bwMode="auto">
                          <a:xfrm flipV="1">
                            <a:off x="3061970"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44"/>
                        <wps:cNvCnPr/>
                        <wps:spPr bwMode="auto">
                          <a:xfrm flipV="1">
                            <a:off x="3321050"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45"/>
                        <wps:cNvCnPr/>
                        <wps:spPr bwMode="auto">
                          <a:xfrm flipV="1">
                            <a:off x="3587750"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46"/>
                        <wps:cNvCnPr/>
                        <wps:spPr bwMode="auto">
                          <a:xfrm flipV="1">
                            <a:off x="3846830" y="168910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Freeform 247"/>
                        <wps:cNvSpPr>
                          <a:spLocks/>
                        </wps:cNvSpPr>
                        <wps:spPr bwMode="auto">
                          <a:xfrm>
                            <a:off x="838200" y="894715"/>
                            <a:ext cx="2879090" cy="586105"/>
                          </a:xfrm>
                          <a:custGeom>
                            <a:avLst/>
                            <a:gdLst>
                              <a:gd name="T0" fmla="*/ 0 w 378"/>
                              <a:gd name="T1" fmla="*/ 76 h 76"/>
                              <a:gd name="T2" fmla="*/ 35 w 378"/>
                              <a:gd name="T3" fmla="*/ 36 h 76"/>
                              <a:gd name="T4" fmla="*/ 69 w 378"/>
                              <a:gd name="T5" fmla="*/ 68 h 76"/>
                              <a:gd name="T6" fmla="*/ 103 w 378"/>
                              <a:gd name="T7" fmla="*/ 46 h 76"/>
                              <a:gd name="T8" fmla="*/ 138 w 378"/>
                              <a:gd name="T9" fmla="*/ 50 h 76"/>
                              <a:gd name="T10" fmla="*/ 172 w 378"/>
                              <a:gd name="T11" fmla="*/ 38 h 76"/>
                              <a:gd name="T12" fmla="*/ 206 w 378"/>
                              <a:gd name="T13" fmla="*/ 0 h 76"/>
                              <a:gd name="T14" fmla="*/ 241 w 378"/>
                              <a:gd name="T15" fmla="*/ 42 h 76"/>
                              <a:gd name="T16" fmla="*/ 275 w 378"/>
                              <a:gd name="T17" fmla="*/ 35 h 76"/>
                              <a:gd name="T18" fmla="*/ 309 w 378"/>
                              <a:gd name="T19" fmla="*/ 19 h 76"/>
                              <a:gd name="T20" fmla="*/ 344 w 378"/>
                              <a:gd name="T21" fmla="*/ 37 h 76"/>
                              <a:gd name="T22" fmla="*/ 378 w 378"/>
                              <a:gd name="T23" fmla="*/ 3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8" h="76">
                                <a:moveTo>
                                  <a:pt x="0" y="76"/>
                                </a:moveTo>
                                <a:lnTo>
                                  <a:pt x="35" y="36"/>
                                </a:lnTo>
                                <a:lnTo>
                                  <a:pt x="69" y="68"/>
                                </a:lnTo>
                                <a:lnTo>
                                  <a:pt x="103" y="46"/>
                                </a:lnTo>
                                <a:lnTo>
                                  <a:pt x="138" y="50"/>
                                </a:lnTo>
                                <a:lnTo>
                                  <a:pt x="172" y="38"/>
                                </a:lnTo>
                                <a:lnTo>
                                  <a:pt x="206" y="0"/>
                                </a:lnTo>
                                <a:lnTo>
                                  <a:pt x="241" y="42"/>
                                </a:lnTo>
                                <a:lnTo>
                                  <a:pt x="275" y="35"/>
                                </a:lnTo>
                                <a:lnTo>
                                  <a:pt x="309" y="19"/>
                                </a:lnTo>
                                <a:lnTo>
                                  <a:pt x="344" y="37"/>
                                </a:lnTo>
                                <a:lnTo>
                                  <a:pt x="378" y="39"/>
                                </a:lnTo>
                              </a:path>
                            </a:pathLst>
                          </a:custGeom>
                          <a:noFill/>
                          <a:ln w="12">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48"/>
                        <wps:cNvSpPr>
                          <a:spLocks/>
                        </wps:cNvSpPr>
                        <wps:spPr bwMode="auto">
                          <a:xfrm>
                            <a:off x="838200" y="439420"/>
                            <a:ext cx="2879090" cy="671195"/>
                          </a:xfrm>
                          <a:custGeom>
                            <a:avLst/>
                            <a:gdLst>
                              <a:gd name="T0" fmla="*/ 0 w 378"/>
                              <a:gd name="T1" fmla="*/ 87 h 87"/>
                              <a:gd name="T2" fmla="*/ 35 w 378"/>
                              <a:gd name="T3" fmla="*/ 70 h 87"/>
                              <a:gd name="T4" fmla="*/ 69 w 378"/>
                              <a:gd name="T5" fmla="*/ 62 h 87"/>
                              <a:gd name="T6" fmla="*/ 103 w 378"/>
                              <a:gd name="T7" fmla="*/ 50 h 87"/>
                              <a:gd name="T8" fmla="*/ 138 w 378"/>
                              <a:gd name="T9" fmla="*/ 61 h 87"/>
                              <a:gd name="T10" fmla="*/ 172 w 378"/>
                              <a:gd name="T11" fmla="*/ 45 h 87"/>
                              <a:gd name="T12" fmla="*/ 206 w 378"/>
                              <a:gd name="T13" fmla="*/ 0 h 87"/>
                              <a:gd name="T14" fmla="*/ 241 w 378"/>
                              <a:gd name="T15" fmla="*/ 41 h 87"/>
                              <a:gd name="T16" fmla="*/ 275 w 378"/>
                              <a:gd name="T17" fmla="*/ 54 h 87"/>
                              <a:gd name="T18" fmla="*/ 309 w 378"/>
                              <a:gd name="T19" fmla="*/ 39 h 87"/>
                              <a:gd name="T20" fmla="*/ 344 w 378"/>
                              <a:gd name="T21" fmla="*/ 51 h 87"/>
                              <a:gd name="T22" fmla="*/ 378 w 378"/>
                              <a:gd name="T23" fmla="*/ 6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8" h="87">
                                <a:moveTo>
                                  <a:pt x="0" y="87"/>
                                </a:moveTo>
                                <a:lnTo>
                                  <a:pt x="35" y="70"/>
                                </a:lnTo>
                                <a:lnTo>
                                  <a:pt x="69" y="62"/>
                                </a:lnTo>
                                <a:lnTo>
                                  <a:pt x="103" y="50"/>
                                </a:lnTo>
                                <a:lnTo>
                                  <a:pt x="138" y="61"/>
                                </a:lnTo>
                                <a:lnTo>
                                  <a:pt x="172" y="45"/>
                                </a:lnTo>
                                <a:lnTo>
                                  <a:pt x="206" y="0"/>
                                </a:lnTo>
                                <a:lnTo>
                                  <a:pt x="241" y="41"/>
                                </a:lnTo>
                                <a:lnTo>
                                  <a:pt x="275" y="54"/>
                                </a:lnTo>
                                <a:lnTo>
                                  <a:pt x="309" y="39"/>
                                </a:lnTo>
                                <a:lnTo>
                                  <a:pt x="344" y="51"/>
                                </a:lnTo>
                                <a:lnTo>
                                  <a:pt x="378" y="61"/>
                                </a:lnTo>
                              </a:path>
                            </a:pathLst>
                          </a:custGeom>
                          <a:noFill/>
                          <a:ln w="12">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49"/>
                        <wps:cNvSpPr>
                          <a:spLocks/>
                        </wps:cNvSpPr>
                        <wps:spPr bwMode="auto">
                          <a:xfrm>
                            <a:off x="815340" y="1457960"/>
                            <a:ext cx="45720" cy="46355"/>
                          </a:xfrm>
                          <a:custGeom>
                            <a:avLst/>
                            <a:gdLst>
                              <a:gd name="T0" fmla="*/ 36 w 72"/>
                              <a:gd name="T1" fmla="*/ 0 h 73"/>
                              <a:gd name="T2" fmla="*/ 72 w 72"/>
                              <a:gd name="T3" fmla="*/ 36 h 73"/>
                              <a:gd name="T4" fmla="*/ 36 w 72"/>
                              <a:gd name="T5" fmla="*/ 73 h 73"/>
                              <a:gd name="T6" fmla="*/ 0 w 72"/>
                              <a:gd name="T7" fmla="*/ 36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6"/>
                                </a:lnTo>
                                <a:lnTo>
                                  <a:pt x="36" y="73"/>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69" name="Freeform 250"/>
                        <wps:cNvSpPr>
                          <a:spLocks/>
                        </wps:cNvSpPr>
                        <wps:spPr bwMode="auto">
                          <a:xfrm>
                            <a:off x="1081405" y="1149350"/>
                            <a:ext cx="45720" cy="46355"/>
                          </a:xfrm>
                          <a:custGeom>
                            <a:avLst/>
                            <a:gdLst>
                              <a:gd name="T0" fmla="*/ 36 w 72"/>
                              <a:gd name="T1" fmla="*/ 0 h 73"/>
                              <a:gd name="T2" fmla="*/ 72 w 72"/>
                              <a:gd name="T3" fmla="*/ 36 h 73"/>
                              <a:gd name="T4" fmla="*/ 36 w 72"/>
                              <a:gd name="T5" fmla="*/ 73 h 73"/>
                              <a:gd name="T6" fmla="*/ 0 w 72"/>
                              <a:gd name="T7" fmla="*/ 36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6"/>
                                </a:lnTo>
                                <a:lnTo>
                                  <a:pt x="36" y="73"/>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0" name="Freeform 251"/>
                        <wps:cNvSpPr>
                          <a:spLocks/>
                        </wps:cNvSpPr>
                        <wps:spPr bwMode="auto">
                          <a:xfrm>
                            <a:off x="1340485" y="1395730"/>
                            <a:ext cx="45720" cy="46355"/>
                          </a:xfrm>
                          <a:custGeom>
                            <a:avLst/>
                            <a:gdLst>
                              <a:gd name="T0" fmla="*/ 36 w 72"/>
                              <a:gd name="T1" fmla="*/ 0 h 73"/>
                              <a:gd name="T2" fmla="*/ 72 w 72"/>
                              <a:gd name="T3" fmla="*/ 37 h 73"/>
                              <a:gd name="T4" fmla="*/ 36 w 72"/>
                              <a:gd name="T5" fmla="*/ 73 h 73"/>
                              <a:gd name="T6" fmla="*/ 0 w 72"/>
                              <a:gd name="T7" fmla="*/ 37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7"/>
                                </a:lnTo>
                                <a:lnTo>
                                  <a:pt x="36" y="73"/>
                                </a:lnTo>
                                <a:lnTo>
                                  <a:pt x="0" y="37"/>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1" name="Freeform 252"/>
                        <wps:cNvSpPr>
                          <a:spLocks/>
                        </wps:cNvSpPr>
                        <wps:spPr bwMode="auto">
                          <a:xfrm>
                            <a:off x="1599565" y="1226185"/>
                            <a:ext cx="45720" cy="46355"/>
                          </a:xfrm>
                          <a:custGeom>
                            <a:avLst/>
                            <a:gdLst>
                              <a:gd name="T0" fmla="*/ 36 w 72"/>
                              <a:gd name="T1" fmla="*/ 0 h 73"/>
                              <a:gd name="T2" fmla="*/ 72 w 72"/>
                              <a:gd name="T3" fmla="*/ 37 h 73"/>
                              <a:gd name="T4" fmla="*/ 36 w 72"/>
                              <a:gd name="T5" fmla="*/ 73 h 73"/>
                              <a:gd name="T6" fmla="*/ 0 w 72"/>
                              <a:gd name="T7" fmla="*/ 37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7"/>
                                </a:lnTo>
                                <a:lnTo>
                                  <a:pt x="36" y="73"/>
                                </a:lnTo>
                                <a:lnTo>
                                  <a:pt x="0" y="37"/>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2" name="Freeform 253"/>
                        <wps:cNvSpPr>
                          <a:spLocks/>
                        </wps:cNvSpPr>
                        <wps:spPr bwMode="auto">
                          <a:xfrm>
                            <a:off x="1866265" y="1257300"/>
                            <a:ext cx="45720" cy="46355"/>
                          </a:xfrm>
                          <a:custGeom>
                            <a:avLst/>
                            <a:gdLst>
                              <a:gd name="T0" fmla="*/ 36 w 72"/>
                              <a:gd name="T1" fmla="*/ 0 h 73"/>
                              <a:gd name="T2" fmla="*/ 72 w 72"/>
                              <a:gd name="T3" fmla="*/ 36 h 73"/>
                              <a:gd name="T4" fmla="*/ 36 w 72"/>
                              <a:gd name="T5" fmla="*/ 73 h 73"/>
                              <a:gd name="T6" fmla="*/ 0 w 72"/>
                              <a:gd name="T7" fmla="*/ 36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6"/>
                                </a:lnTo>
                                <a:lnTo>
                                  <a:pt x="36" y="73"/>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3" name="Freeform 254"/>
                        <wps:cNvSpPr>
                          <a:spLocks/>
                        </wps:cNvSpPr>
                        <wps:spPr bwMode="auto">
                          <a:xfrm>
                            <a:off x="2125345" y="1164590"/>
                            <a:ext cx="45720" cy="46355"/>
                          </a:xfrm>
                          <a:custGeom>
                            <a:avLst/>
                            <a:gdLst>
                              <a:gd name="T0" fmla="*/ 36 w 72"/>
                              <a:gd name="T1" fmla="*/ 0 h 73"/>
                              <a:gd name="T2" fmla="*/ 72 w 72"/>
                              <a:gd name="T3" fmla="*/ 37 h 73"/>
                              <a:gd name="T4" fmla="*/ 36 w 72"/>
                              <a:gd name="T5" fmla="*/ 73 h 73"/>
                              <a:gd name="T6" fmla="*/ 0 w 72"/>
                              <a:gd name="T7" fmla="*/ 37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7"/>
                                </a:lnTo>
                                <a:lnTo>
                                  <a:pt x="36" y="73"/>
                                </a:lnTo>
                                <a:lnTo>
                                  <a:pt x="0" y="37"/>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4" name="Freeform 255"/>
                        <wps:cNvSpPr>
                          <a:spLocks/>
                        </wps:cNvSpPr>
                        <wps:spPr bwMode="auto">
                          <a:xfrm>
                            <a:off x="2384425" y="871855"/>
                            <a:ext cx="45720" cy="45720"/>
                          </a:xfrm>
                          <a:custGeom>
                            <a:avLst/>
                            <a:gdLst>
                              <a:gd name="T0" fmla="*/ 36 w 72"/>
                              <a:gd name="T1" fmla="*/ 0 h 72"/>
                              <a:gd name="T2" fmla="*/ 72 w 72"/>
                              <a:gd name="T3" fmla="*/ 36 h 72"/>
                              <a:gd name="T4" fmla="*/ 36 w 72"/>
                              <a:gd name="T5" fmla="*/ 72 h 72"/>
                              <a:gd name="T6" fmla="*/ 0 w 72"/>
                              <a:gd name="T7" fmla="*/ 36 h 72"/>
                              <a:gd name="T8" fmla="*/ 36 w 72"/>
                              <a:gd name="T9" fmla="*/ 0 h 72"/>
                            </a:gdLst>
                            <a:ahLst/>
                            <a:cxnLst>
                              <a:cxn ang="0">
                                <a:pos x="T0" y="T1"/>
                              </a:cxn>
                              <a:cxn ang="0">
                                <a:pos x="T2" y="T3"/>
                              </a:cxn>
                              <a:cxn ang="0">
                                <a:pos x="T4" y="T5"/>
                              </a:cxn>
                              <a:cxn ang="0">
                                <a:pos x="T6" y="T7"/>
                              </a:cxn>
                              <a:cxn ang="0">
                                <a:pos x="T8" y="T9"/>
                              </a:cxn>
                            </a:cxnLst>
                            <a:rect l="0" t="0" r="r" b="b"/>
                            <a:pathLst>
                              <a:path w="72" h="72">
                                <a:moveTo>
                                  <a:pt x="36" y="0"/>
                                </a:moveTo>
                                <a:lnTo>
                                  <a:pt x="72" y="36"/>
                                </a:lnTo>
                                <a:lnTo>
                                  <a:pt x="36" y="72"/>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5" name="Freeform 256"/>
                        <wps:cNvSpPr>
                          <a:spLocks/>
                        </wps:cNvSpPr>
                        <wps:spPr bwMode="auto">
                          <a:xfrm>
                            <a:off x="2650490" y="1195705"/>
                            <a:ext cx="45720" cy="46355"/>
                          </a:xfrm>
                          <a:custGeom>
                            <a:avLst/>
                            <a:gdLst>
                              <a:gd name="T0" fmla="*/ 36 w 72"/>
                              <a:gd name="T1" fmla="*/ 0 h 73"/>
                              <a:gd name="T2" fmla="*/ 72 w 72"/>
                              <a:gd name="T3" fmla="*/ 36 h 73"/>
                              <a:gd name="T4" fmla="*/ 36 w 72"/>
                              <a:gd name="T5" fmla="*/ 73 h 73"/>
                              <a:gd name="T6" fmla="*/ 0 w 72"/>
                              <a:gd name="T7" fmla="*/ 36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6"/>
                                </a:lnTo>
                                <a:lnTo>
                                  <a:pt x="36" y="73"/>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6" name="Freeform 257"/>
                        <wps:cNvSpPr>
                          <a:spLocks/>
                        </wps:cNvSpPr>
                        <wps:spPr bwMode="auto">
                          <a:xfrm>
                            <a:off x="2909570" y="1141730"/>
                            <a:ext cx="45720" cy="46355"/>
                          </a:xfrm>
                          <a:custGeom>
                            <a:avLst/>
                            <a:gdLst>
                              <a:gd name="T0" fmla="*/ 36 w 72"/>
                              <a:gd name="T1" fmla="*/ 0 h 73"/>
                              <a:gd name="T2" fmla="*/ 72 w 72"/>
                              <a:gd name="T3" fmla="*/ 36 h 73"/>
                              <a:gd name="T4" fmla="*/ 36 w 72"/>
                              <a:gd name="T5" fmla="*/ 73 h 73"/>
                              <a:gd name="T6" fmla="*/ 0 w 72"/>
                              <a:gd name="T7" fmla="*/ 36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6"/>
                                </a:lnTo>
                                <a:lnTo>
                                  <a:pt x="36" y="73"/>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7" name="Freeform 258"/>
                        <wps:cNvSpPr>
                          <a:spLocks/>
                        </wps:cNvSpPr>
                        <wps:spPr bwMode="auto">
                          <a:xfrm>
                            <a:off x="3168650" y="1017905"/>
                            <a:ext cx="45720" cy="46355"/>
                          </a:xfrm>
                          <a:custGeom>
                            <a:avLst/>
                            <a:gdLst>
                              <a:gd name="T0" fmla="*/ 36 w 72"/>
                              <a:gd name="T1" fmla="*/ 0 h 73"/>
                              <a:gd name="T2" fmla="*/ 72 w 72"/>
                              <a:gd name="T3" fmla="*/ 37 h 73"/>
                              <a:gd name="T4" fmla="*/ 36 w 72"/>
                              <a:gd name="T5" fmla="*/ 73 h 73"/>
                              <a:gd name="T6" fmla="*/ 0 w 72"/>
                              <a:gd name="T7" fmla="*/ 37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7"/>
                                </a:lnTo>
                                <a:lnTo>
                                  <a:pt x="36" y="73"/>
                                </a:lnTo>
                                <a:lnTo>
                                  <a:pt x="0" y="37"/>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8" name="Freeform 259"/>
                        <wps:cNvSpPr>
                          <a:spLocks/>
                        </wps:cNvSpPr>
                        <wps:spPr bwMode="auto">
                          <a:xfrm>
                            <a:off x="3435350" y="1156970"/>
                            <a:ext cx="45720" cy="46355"/>
                          </a:xfrm>
                          <a:custGeom>
                            <a:avLst/>
                            <a:gdLst>
                              <a:gd name="T0" fmla="*/ 36 w 72"/>
                              <a:gd name="T1" fmla="*/ 0 h 73"/>
                              <a:gd name="T2" fmla="*/ 72 w 72"/>
                              <a:gd name="T3" fmla="*/ 36 h 73"/>
                              <a:gd name="T4" fmla="*/ 36 w 72"/>
                              <a:gd name="T5" fmla="*/ 73 h 73"/>
                              <a:gd name="T6" fmla="*/ 0 w 72"/>
                              <a:gd name="T7" fmla="*/ 36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6"/>
                                </a:lnTo>
                                <a:lnTo>
                                  <a:pt x="36" y="73"/>
                                </a:lnTo>
                                <a:lnTo>
                                  <a:pt x="0" y="36"/>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79" name="Freeform 260"/>
                        <wps:cNvSpPr>
                          <a:spLocks/>
                        </wps:cNvSpPr>
                        <wps:spPr bwMode="auto">
                          <a:xfrm>
                            <a:off x="3694430" y="1172210"/>
                            <a:ext cx="45720" cy="46355"/>
                          </a:xfrm>
                          <a:custGeom>
                            <a:avLst/>
                            <a:gdLst>
                              <a:gd name="T0" fmla="*/ 36 w 72"/>
                              <a:gd name="T1" fmla="*/ 0 h 73"/>
                              <a:gd name="T2" fmla="*/ 72 w 72"/>
                              <a:gd name="T3" fmla="*/ 37 h 73"/>
                              <a:gd name="T4" fmla="*/ 36 w 72"/>
                              <a:gd name="T5" fmla="*/ 73 h 73"/>
                              <a:gd name="T6" fmla="*/ 0 w 72"/>
                              <a:gd name="T7" fmla="*/ 37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7"/>
                                </a:lnTo>
                                <a:lnTo>
                                  <a:pt x="36" y="73"/>
                                </a:lnTo>
                                <a:lnTo>
                                  <a:pt x="0" y="37"/>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280" name="Rectangle 261"/>
                        <wps:cNvSpPr>
                          <a:spLocks noChangeArrowheads="1"/>
                        </wps:cNvSpPr>
                        <wps:spPr bwMode="auto">
                          <a:xfrm>
                            <a:off x="815340" y="1087755"/>
                            <a:ext cx="38100" cy="38100"/>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1" name="Rectangle 262"/>
                        <wps:cNvSpPr>
                          <a:spLocks noChangeArrowheads="1"/>
                        </wps:cNvSpPr>
                        <wps:spPr bwMode="auto">
                          <a:xfrm>
                            <a:off x="1081405" y="956310"/>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2" name="Rectangle 263"/>
                        <wps:cNvSpPr>
                          <a:spLocks noChangeArrowheads="1"/>
                        </wps:cNvSpPr>
                        <wps:spPr bwMode="auto">
                          <a:xfrm>
                            <a:off x="1340485" y="894715"/>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3" name="Rectangle 264"/>
                        <wps:cNvSpPr>
                          <a:spLocks noChangeArrowheads="1"/>
                        </wps:cNvSpPr>
                        <wps:spPr bwMode="auto">
                          <a:xfrm>
                            <a:off x="1599565" y="802005"/>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4" name="Rectangle 265"/>
                        <wps:cNvSpPr>
                          <a:spLocks noChangeArrowheads="1"/>
                        </wps:cNvSpPr>
                        <wps:spPr bwMode="auto">
                          <a:xfrm>
                            <a:off x="1866265" y="887095"/>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5" name="Rectangle 266"/>
                        <wps:cNvSpPr>
                          <a:spLocks noChangeArrowheads="1"/>
                        </wps:cNvSpPr>
                        <wps:spPr bwMode="auto">
                          <a:xfrm>
                            <a:off x="2125345" y="763270"/>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6" name="Rectangle 267"/>
                        <wps:cNvSpPr>
                          <a:spLocks noChangeArrowheads="1"/>
                        </wps:cNvSpPr>
                        <wps:spPr bwMode="auto">
                          <a:xfrm>
                            <a:off x="2384425" y="416560"/>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7" name="Rectangle 268"/>
                        <wps:cNvSpPr>
                          <a:spLocks noChangeArrowheads="1"/>
                        </wps:cNvSpPr>
                        <wps:spPr bwMode="auto">
                          <a:xfrm>
                            <a:off x="2650490" y="732790"/>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8" name="Rectangle 269"/>
                        <wps:cNvSpPr>
                          <a:spLocks noChangeArrowheads="1"/>
                        </wps:cNvSpPr>
                        <wps:spPr bwMode="auto">
                          <a:xfrm>
                            <a:off x="2909570" y="833120"/>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89" name="Rectangle 270"/>
                        <wps:cNvSpPr>
                          <a:spLocks noChangeArrowheads="1"/>
                        </wps:cNvSpPr>
                        <wps:spPr bwMode="auto">
                          <a:xfrm>
                            <a:off x="3168650" y="717550"/>
                            <a:ext cx="38100" cy="38100"/>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90" name="Rectangle 271"/>
                        <wps:cNvSpPr>
                          <a:spLocks noChangeArrowheads="1"/>
                        </wps:cNvSpPr>
                        <wps:spPr bwMode="auto">
                          <a:xfrm>
                            <a:off x="3435350" y="809625"/>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91" name="Rectangle 272"/>
                        <wps:cNvSpPr>
                          <a:spLocks noChangeArrowheads="1"/>
                        </wps:cNvSpPr>
                        <wps:spPr bwMode="auto">
                          <a:xfrm>
                            <a:off x="3694430" y="887095"/>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292" name="Rectangle 273"/>
                        <wps:cNvSpPr>
                          <a:spLocks noChangeArrowheads="1"/>
                        </wps:cNvSpPr>
                        <wps:spPr bwMode="auto">
                          <a:xfrm>
                            <a:off x="579120" y="1627505"/>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6"/>
                                  <w:szCs w:val="16"/>
                                </w:rPr>
                                <w:t>1</w:t>
                              </w:r>
                            </w:p>
                          </w:txbxContent>
                        </wps:txbx>
                        <wps:bodyPr rot="0" vert="horz" wrap="none" lIns="0" tIns="0" rIns="0" bIns="0" anchor="t" anchorCtr="0">
                          <a:spAutoFit/>
                        </wps:bodyPr>
                      </wps:wsp>
                      <wps:wsp>
                        <wps:cNvPr id="293" name="Rectangle 274"/>
                        <wps:cNvSpPr>
                          <a:spLocks noChangeArrowheads="1"/>
                        </wps:cNvSpPr>
                        <wps:spPr bwMode="auto">
                          <a:xfrm>
                            <a:off x="525780" y="1326515"/>
                            <a:ext cx="1130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6"/>
                                  <w:szCs w:val="16"/>
                                </w:rPr>
                                <w:t>10</w:t>
                              </w:r>
                            </w:p>
                          </w:txbxContent>
                        </wps:txbx>
                        <wps:bodyPr rot="0" vert="horz" wrap="none" lIns="0" tIns="0" rIns="0" bIns="0" anchor="t" anchorCtr="0">
                          <a:spAutoFit/>
                        </wps:bodyPr>
                      </wps:wsp>
                      <wps:wsp>
                        <wps:cNvPr id="294" name="Rectangle 275"/>
                        <wps:cNvSpPr>
                          <a:spLocks noChangeArrowheads="1"/>
                        </wps:cNvSpPr>
                        <wps:spPr bwMode="auto">
                          <a:xfrm>
                            <a:off x="472440" y="1033780"/>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6"/>
                                  <w:szCs w:val="16"/>
                                </w:rPr>
                                <w:t>100</w:t>
                              </w:r>
                            </w:p>
                          </w:txbxContent>
                        </wps:txbx>
                        <wps:bodyPr rot="0" vert="horz" wrap="none" lIns="0" tIns="0" rIns="0" bIns="0" anchor="t" anchorCtr="0">
                          <a:spAutoFit/>
                        </wps:bodyPr>
                      </wps:wsp>
                      <wps:wsp>
                        <wps:cNvPr id="295" name="Rectangle 276"/>
                        <wps:cNvSpPr>
                          <a:spLocks noChangeArrowheads="1"/>
                        </wps:cNvSpPr>
                        <wps:spPr bwMode="auto">
                          <a:xfrm>
                            <a:off x="419100" y="732790"/>
                            <a:ext cx="2260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6"/>
                                  <w:szCs w:val="16"/>
                                </w:rPr>
                                <w:t>1000</w:t>
                              </w:r>
                            </w:p>
                          </w:txbxContent>
                        </wps:txbx>
                        <wps:bodyPr rot="0" vert="horz" wrap="none" lIns="0" tIns="0" rIns="0" bIns="0" anchor="t" anchorCtr="0">
                          <a:spAutoFit/>
                        </wps:bodyPr>
                      </wps:wsp>
                      <wps:wsp>
                        <wps:cNvPr id="296" name="Rectangle 277"/>
                        <wps:cNvSpPr>
                          <a:spLocks noChangeArrowheads="1"/>
                        </wps:cNvSpPr>
                        <wps:spPr bwMode="auto">
                          <a:xfrm>
                            <a:off x="365760" y="439420"/>
                            <a:ext cx="282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6"/>
                                  <w:szCs w:val="16"/>
                                </w:rPr>
                                <w:t>10000</w:t>
                              </w:r>
                            </w:p>
                          </w:txbxContent>
                        </wps:txbx>
                        <wps:bodyPr rot="0" vert="horz" wrap="none" lIns="0" tIns="0" rIns="0" bIns="0" anchor="t" anchorCtr="0">
                          <a:spAutoFit/>
                        </wps:bodyPr>
                      </wps:wsp>
                      <wps:wsp>
                        <wps:cNvPr id="297" name="Rectangle 278"/>
                        <wps:cNvSpPr>
                          <a:spLocks noChangeArrowheads="1"/>
                        </wps:cNvSpPr>
                        <wps:spPr bwMode="auto">
                          <a:xfrm>
                            <a:off x="312420" y="139065"/>
                            <a:ext cx="3390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6"/>
                                  <w:szCs w:val="16"/>
                                </w:rPr>
                                <w:t>100000</w:t>
                              </w:r>
                            </w:p>
                          </w:txbxContent>
                        </wps:txbx>
                        <wps:bodyPr rot="0" vert="horz" wrap="none" lIns="0" tIns="0" rIns="0" bIns="0" anchor="t" anchorCtr="0">
                          <a:spAutoFit/>
                        </wps:bodyPr>
                      </wps:wsp>
                      <wps:wsp>
                        <wps:cNvPr id="298" name="Rectangle 279"/>
                        <wps:cNvSpPr>
                          <a:spLocks noChangeArrowheads="1"/>
                        </wps:cNvSpPr>
                        <wps:spPr bwMode="auto">
                          <a:xfrm rot="18900000">
                            <a:off x="491490" y="1862455"/>
                            <a:ext cx="299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janvier</w:t>
                              </w:r>
                            </w:p>
                          </w:txbxContent>
                        </wps:txbx>
                        <wps:bodyPr rot="0" vert="horz" wrap="none" lIns="0" tIns="0" rIns="0" bIns="0" anchor="t" anchorCtr="0">
                          <a:spAutoFit/>
                        </wps:bodyPr>
                      </wps:wsp>
                      <wps:wsp>
                        <wps:cNvPr id="299" name="Rectangle 280"/>
                        <wps:cNvSpPr>
                          <a:spLocks noChangeArrowheads="1"/>
                        </wps:cNvSpPr>
                        <wps:spPr bwMode="auto">
                          <a:xfrm rot="18900000">
                            <a:off x="729615" y="1872615"/>
                            <a:ext cx="282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février</w:t>
                              </w:r>
                            </w:p>
                          </w:txbxContent>
                        </wps:txbx>
                        <wps:bodyPr rot="0" vert="horz" wrap="none" lIns="0" tIns="0" rIns="0" bIns="0" anchor="t" anchorCtr="0">
                          <a:spAutoFit/>
                        </wps:bodyPr>
                      </wps:wsp>
                      <wps:wsp>
                        <wps:cNvPr id="300" name="Rectangle 281"/>
                        <wps:cNvSpPr>
                          <a:spLocks noChangeArrowheads="1"/>
                        </wps:cNvSpPr>
                        <wps:spPr bwMode="auto">
                          <a:xfrm rot="18900000">
                            <a:off x="1062355" y="1842770"/>
                            <a:ext cx="2260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mars</w:t>
                              </w:r>
                            </w:p>
                          </w:txbxContent>
                        </wps:txbx>
                        <wps:bodyPr rot="0" vert="horz" wrap="none" lIns="0" tIns="0" rIns="0" bIns="0" anchor="t" anchorCtr="0">
                          <a:spAutoFit/>
                        </wps:bodyPr>
                      </wps:wsp>
                      <wps:wsp>
                        <wps:cNvPr id="301" name="Rectangle 282"/>
                        <wps:cNvSpPr>
                          <a:spLocks noChangeArrowheads="1"/>
                        </wps:cNvSpPr>
                        <wps:spPr bwMode="auto">
                          <a:xfrm rot="18900000">
                            <a:off x="1395095" y="1811020"/>
                            <a:ext cx="186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6"/>
                                  <w:szCs w:val="16"/>
                                </w:rPr>
                                <w:t>avril</w:t>
                              </w:r>
                            </w:p>
                          </w:txbxContent>
                        </wps:txbx>
                        <wps:bodyPr rot="0" vert="horz" wrap="none" lIns="0" tIns="0" rIns="0" bIns="0" anchor="t" anchorCtr="0">
                          <a:spAutoFit/>
                        </wps:bodyPr>
                      </wps:wsp>
                      <wps:wsp>
                        <wps:cNvPr id="302" name="Rectangle 283"/>
                        <wps:cNvSpPr>
                          <a:spLocks noChangeArrowheads="1"/>
                        </wps:cNvSpPr>
                        <wps:spPr bwMode="auto">
                          <a:xfrm rot="18900000">
                            <a:off x="1654175" y="1818640"/>
                            <a:ext cx="163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mai</w:t>
                              </w:r>
                            </w:p>
                          </w:txbxContent>
                        </wps:txbx>
                        <wps:bodyPr rot="0" vert="horz" wrap="none" lIns="0" tIns="0" rIns="0" bIns="0" anchor="t" anchorCtr="0">
                          <a:spAutoFit/>
                        </wps:bodyPr>
                      </wps:wsp>
                      <wps:wsp>
                        <wps:cNvPr id="303" name="Rectangle 284"/>
                        <wps:cNvSpPr>
                          <a:spLocks noChangeArrowheads="1"/>
                        </wps:cNvSpPr>
                        <wps:spPr bwMode="auto">
                          <a:xfrm rot="18900000">
                            <a:off x="1920875" y="1811020"/>
                            <a:ext cx="158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juin</w:t>
                              </w:r>
                            </w:p>
                          </w:txbxContent>
                        </wps:txbx>
                        <wps:bodyPr rot="0" vert="horz" wrap="none" lIns="0" tIns="0" rIns="0" bIns="0" anchor="t" anchorCtr="0">
                          <a:spAutoFit/>
                        </wps:bodyPr>
                      </wps:wsp>
                      <wps:wsp>
                        <wps:cNvPr id="304" name="Rectangle 285"/>
                        <wps:cNvSpPr>
                          <a:spLocks noChangeArrowheads="1"/>
                        </wps:cNvSpPr>
                        <wps:spPr bwMode="auto">
                          <a:xfrm rot="18900000">
                            <a:off x="2207895" y="1801495"/>
                            <a:ext cx="2317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juillet</w:t>
                              </w:r>
                            </w:p>
                          </w:txbxContent>
                        </wps:txbx>
                        <wps:bodyPr rot="0" vert="horz" wrap="none" lIns="0" tIns="0" rIns="0" bIns="0" anchor="t" anchorCtr="0">
                          <a:spAutoFit/>
                        </wps:bodyPr>
                      </wps:wsp>
                      <wps:wsp>
                        <wps:cNvPr id="305" name="Rectangle 286"/>
                        <wps:cNvSpPr>
                          <a:spLocks noChangeArrowheads="1"/>
                        </wps:cNvSpPr>
                        <wps:spPr bwMode="auto">
                          <a:xfrm rot="18900000">
                            <a:off x="2346960" y="1858010"/>
                            <a:ext cx="1981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août</w:t>
                              </w:r>
                            </w:p>
                          </w:txbxContent>
                        </wps:txbx>
                        <wps:bodyPr rot="0" vert="horz" wrap="none" lIns="0" tIns="0" rIns="0" bIns="0" anchor="t" anchorCtr="0">
                          <a:spAutoFit/>
                        </wps:bodyPr>
                      </wps:wsp>
                      <wps:wsp>
                        <wps:cNvPr id="306" name="Rectangle 287"/>
                        <wps:cNvSpPr>
                          <a:spLocks noChangeArrowheads="1"/>
                        </wps:cNvSpPr>
                        <wps:spPr bwMode="auto">
                          <a:xfrm rot="18900000">
                            <a:off x="2466340" y="1911985"/>
                            <a:ext cx="4800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septembre</w:t>
                              </w:r>
                            </w:p>
                          </w:txbxContent>
                        </wps:txbx>
                        <wps:bodyPr rot="0" vert="horz" wrap="none" lIns="0" tIns="0" rIns="0" bIns="0" anchor="t" anchorCtr="0">
                          <a:spAutoFit/>
                        </wps:bodyPr>
                      </wps:wsp>
                      <wps:wsp>
                        <wps:cNvPr id="307" name="Rectangle 288"/>
                        <wps:cNvSpPr>
                          <a:spLocks noChangeArrowheads="1"/>
                        </wps:cNvSpPr>
                        <wps:spPr bwMode="auto">
                          <a:xfrm rot="18900000">
                            <a:off x="2844800" y="1862455"/>
                            <a:ext cx="3390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octobre</w:t>
                              </w:r>
                            </w:p>
                          </w:txbxContent>
                        </wps:txbx>
                        <wps:bodyPr rot="0" vert="horz" wrap="none" lIns="0" tIns="0" rIns="0" bIns="0" anchor="t" anchorCtr="0">
                          <a:spAutoFit/>
                        </wps:bodyPr>
                      </wps:wsp>
                      <wps:wsp>
                        <wps:cNvPr id="308" name="Rectangle 289"/>
                        <wps:cNvSpPr>
                          <a:spLocks noChangeArrowheads="1"/>
                        </wps:cNvSpPr>
                        <wps:spPr bwMode="auto">
                          <a:xfrm rot="18900000">
                            <a:off x="3026410" y="1892300"/>
                            <a:ext cx="4521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novembre</w:t>
                              </w:r>
                            </w:p>
                          </w:txbxContent>
                        </wps:txbx>
                        <wps:bodyPr rot="0" vert="horz" wrap="none" lIns="0" tIns="0" rIns="0" bIns="0" anchor="t" anchorCtr="0">
                          <a:spAutoFit/>
                        </wps:bodyPr>
                      </wps:wsp>
                      <wps:wsp>
                        <wps:cNvPr id="309" name="Rectangle 290"/>
                        <wps:cNvSpPr>
                          <a:spLocks noChangeArrowheads="1"/>
                        </wps:cNvSpPr>
                        <wps:spPr bwMode="auto">
                          <a:xfrm rot="18900000">
                            <a:off x="3277870" y="1899920"/>
                            <a:ext cx="4521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color w:val="000000"/>
                                  <w:sz w:val="16"/>
                                  <w:szCs w:val="16"/>
                                </w:rPr>
                                <w:t>décembre</w:t>
                              </w:r>
                            </w:p>
                          </w:txbxContent>
                        </wps:txbx>
                        <wps:bodyPr rot="0" vert="horz" wrap="none" lIns="0" tIns="0" rIns="0" bIns="0" anchor="t" anchorCtr="0">
                          <a:spAutoFit/>
                        </wps:bodyPr>
                      </wps:wsp>
                      <wps:wsp>
                        <wps:cNvPr id="310" name="Rectangle 291"/>
                        <wps:cNvSpPr>
                          <a:spLocks noChangeArrowheads="1"/>
                        </wps:cNvSpPr>
                        <wps:spPr bwMode="auto">
                          <a:xfrm>
                            <a:off x="2110105" y="2244725"/>
                            <a:ext cx="2317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b/>
                                  <w:bCs/>
                                  <w:color w:val="000000"/>
                                  <w:sz w:val="16"/>
                                  <w:szCs w:val="16"/>
                                </w:rPr>
                                <w:t>Mois</w:t>
                              </w:r>
                            </w:p>
                          </w:txbxContent>
                        </wps:txbx>
                        <wps:bodyPr rot="0" vert="horz" wrap="none" lIns="0" tIns="0" rIns="0" bIns="0" anchor="t" anchorCtr="0">
                          <a:spAutoFit/>
                        </wps:bodyPr>
                      </wps:wsp>
                      <wps:wsp>
                        <wps:cNvPr id="311" name="Rectangle 292"/>
                        <wps:cNvSpPr>
                          <a:spLocks noChangeArrowheads="1"/>
                        </wps:cNvSpPr>
                        <wps:spPr bwMode="auto">
                          <a:xfrm rot="16200000">
                            <a:off x="-258445" y="853440"/>
                            <a:ext cx="948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sidP="00D346BF">
                              <w:r>
                                <w:rPr>
                                  <w:rFonts w:ascii="Arial" w:hAnsi="Arial" w:cs="Arial"/>
                                  <w:b/>
                                  <w:bCs/>
                                  <w:color w:val="000000"/>
                                  <w:sz w:val="16"/>
                                  <w:szCs w:val="16"/>
                                </w:rPr>
                                <w:t>Nombre de stations</w:t>
                              </w:r>
                            </w:p>
                          </w:txbxContent>
                        </wps:txbx>
                        <wps:bodyPr rot="0" vert="horz" wrap="none" lIns="0" tIns="0" rIns="0" bIns="0" anchor="t" anchorCtr="0">
                          <a:spAutoFit/>
                        </wps:bodyPr>
                      </wps:wsp>
                      <wps:wsp>
                        <wps:cNvPr id="312" name="Rectangle 293"/>
                        <wps:cNvSpPr>
                          <a:spLocks noChangeArrowheads="1"/>
                        </wps:cNvSpPr>
                        <wps:spPr bwMode="auto">
                          <a:xfrm>
                            <a:off x="3930650" y="779145"/>
                            <a:ext cx="1325245" cy="32385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313" name="Line 294"/>
                        <wps:cNvCnPr/>
                        <wps:spPr bwMode="auto">
                          <a:xfrm>
                            <a:off x="3968750" y="871855"/>
                            <a:ext cx="205740" cy="0"/>
                          </a:xfrm>
                          <a:prstGeom prst="line">
                            <a:avLst/>
                          </a:prstGeom>
                          <a:noFill/>
                          <a:ln w="12">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314" name="Freeform 295"/>
                        <wps:cNvSpPr>
                          <a:spLocks/>
                        </wps:cNvSpPr>
                        <wps:spPr bwMode="auto">
                          <a:xfrm>
                            <a:off x="4044950" y="848360"/>
                            <a:ext cx="45720" cy="46355"/>
                          </a:xfrm>
                          <a:custGeom>
                            <a:avLst/>
                            <a:gdLst>
                              <a:gd name="T0" fmla="*/ 36 w 72"/>
                              <a:gd name="T1" fmla="*/ 0 h 73"/>
                              <a:gd name="T2" fmla="*/ 72 w 72"/>
                              <a:gd name="T3" fmla="*/ 37 h 73"/>
                              <a:gd name="T4" fmla="*/ 36 w 72"/>
                              <a:gd name="T5" fmla="*/ 73 h 73"/>
                              <a:gd name="T6" fmla="*/ 0 w 72"/>
                              <a:gd name="T7" fmla="*/ 37 h 73"/>
                              <a:gd name="T8" fmla="*/ 36 w 72"/>
                              <a:gd name="T9" fmla="*/ 0 h 73"/>
                            </a:gdLst>
                            <a:ahLst/>
                            <a:cxnLst>
                              <a:cxn ang="0">
                                <a:pos x="T0" y="T1"/>
                              </a:cxn>
                              <a:cxn ang="0">
                                <a:pos x="T2" y="T3"/>
                              </a:cxn>
                              <a:cxn ang="0">
                                <a:pos x="T4" y="T5"/>
                              </a:cxn>
                              <a:cxn ang="0">
                                <a:pos x="T6" y="T7"/>
                              </a:cxn>
                              <a:cxn ang="0">
                                <a:pos x="T8" y="T9"/>
                              </a:cxn>
                            </a:cxnLst>
                            <a:rect l="0" t="0" r="r" b="b"/>
                            <a:pathLst>
                              <a:path w="72" h="73">
                                <a:moveTo>
                                  <a:pt x="36" y="0"/>
                                </a:moveTo>
                                <a:lnTo>
                                  <a:pt x="72" y="37"/>
                                </a:lnTo>
                                <a:lnTo>
                                  <a:pt x="36" y="73"/>
                                </a:lnTo>
                                <a:lnTo>
                                  <a:pt x="0" y="37"/>
                                </a:lnTo>
                                <a:lnTo>
                                  <a:pt x="36" y="0"/>
                                </a:lnTo>
                                <a:close/>
                              </a:path>
                            </a:pathLst>
                          </a:custGeom>
                          <a:solidFill>
                            <a:srgbClr val="000080"/>
                          </a:solidFill>
                          <a:ln w="12">
                            <a:solidFill>
                              <a:srgbClr val="000080"/>
                            </a:solidFill>
                            <a:prstDash val="solid"/>
                            <a:round/>
                            <a:headEnd/>
                            <a:tailEnd/>
                          </a:ln>
                        </wps:spPr>
                        <wps:bodyPr rot="0" vert="horz" wrap="square" lIns="91440" tIns="45720" rIns="91440" bIns="45720" anchor="t" anchorCtr="0" upright="1">
                          <a:noAutofit/>
                        </wps:bodyPr>
                      </wps:wsp>
                      <wps:wsp>
                        <wps:cNvPr id="315" name="Rectangle 296"/>
                        <wps:cNvSpPr>
                          <a:spLocks noChangeArrowheads="1"/>
                        </wps:cNvSpPr>
                        <wps:spPr bwMode="auto">
                          <a:xfrm>
                            <a:off x="4197350" y="802005"/>
                            <a:ext cx="133858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D346BF" w:rsidRDefault="00FF747C">
                              <w:pPr>
                                <w:rPr>
                                  <w:lang w:val="fr-CH"/>
                                </w:rPr>
                              </w:pPr>
                              <w:r>
                                <w:rPr>
                                  <w:rFonts w:ascii="Arial" w:hAnsi="Arial" w:cs="Arial"/>
                                  <w:color w:val="000000"/>
                                  <w:sz w:val="16"/>
                                  <w:szCs w:val="16"/>
                                  <w:lang w:val="fr-CH"/>
                                </w:rPr>
                                <w:t>Nombre total de stations fixes</w:t>
                              </w:r>
                            </w:p>
                          </w:txbxContent>
                        </wps:txbx>
                        <wps:bodyPr rot="0" vert="horz" wrap="none" lIns="0" tIns="0" rIns="0" bIns="0" anchor="t" anchorCtr="0">
                          <a:spAutoFit/>
                        </wps:bodyPr>
                      </wps:wsp>
                      <wps:wsp>
                        <wps:cNvPr id="316" name="Line 297"/>
                        <wps:cNvCnPr/>
                        <wps:spPr bwMode="auto">
                          <a:xfrm>
                            <a:off x="3968750" y="1033780"/>
                            <a:ext cx="205740" cy="0"/>
                          </a:xfrm>
                          <a:prstGeom prst="line">
                            <a:avLst/>
                          </a:prstGeom>
                          <a:noFill/>
                          <a:ln w="12">
                            <a:solidFill>
                              <a:srgbClr val="FF00FF"/>
                            </a:solidFill>
                            <a:prstDash val="solid"/>
                            <a:round/>
                            <a:headEnd/>
                            <a:tailEnd/>
                          </a:ln>
                          <a:extLst>
                            <a:ext uri="{909E8E84-426E-40DD-AFC4-6F175D3DCCD1}">
                              <a14:hiddenFill xmlns:a14="http://schemas.microsoft.com/office/drawing/2010/main">
                                <a:noFill/>
                              </a14:hiddenFill>
                            </a:ext>
                          </a:extLst>
                        </wps:spPr>
                        <wps:bodyPr/>
                      </wps:wsp>
                      <wps:wsp>
                        <wps:cNvPr id="317" name="Rectangle 298"/>
                        <wps:cNvSpPr>
                          <a:spLocks noChangeArrowheads="1"/>
                        </wps:cNvSpPr>
                        <wps:spPr bwMode="auto">
                          <a:xfrm>
                            <a:off x="4044950" y="1010285"/>
                            <a:ext cx="38100" cy="38735"/>
                          </a:xfrm>
                          <a:prstGeom prst="rect">
                            <a:avLst/>
                          </a:prstGeom>
                          <a:solidFill>
                            <a:srgbClr val="FF00FF"/>
                          </a:solidFill>
                          <a:ln w="12">
                            <a:solidFill>
                              <a:srgbClr val="FF00FF"/>
                            </a:solidFill>
                            <a:prstDash val="solid"/>
                            <a:miter lim="800000"/>
                            <a:headEnd/>
                            <a:tailEnd/>
                          </a:ln>
                        </wps:spPr>
                        <wps:bodyPr rot="0" vert="horz" wrap="square" lIns="91440" tIns="45720" rIns="91440" bIns="45720" anchor="t" anchorCtr="0" upright="1">
                          <a:noAutofit/>
                        </wps:bodyPr>
                      </wps:wsp>
                      <wps:wsp>
                        <wps:cNvPr id="318" name="Rectangle 299"/>
                        <wps:cNvSpPr>
                          <a:spLocks noChangeArrowheads="1"/>
                        </wps:cNvSpPr>
                        <wps:spPr bwMode="auto">
                          <a:xfrm>
                            <a:off x="4197350" y="963930"/>
                            <a:ext cx="15081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D346BF" w:rsidRDefault="00FF747C">
                              <w:pPr>
                                <w:rPr>
                                  <w:lang w:val="fr-CH"/>
                                </w:rPr>
                              </w:pPr>
                              <w:r>
                                <w:rPr>
                                  <w:rFonts w:ascii="Arial" w:hAnsi="Arial" w:cs="Arial"/>
                                  <w:color w:val="000000"/>
                                  <w:sz w:val="16"/>
                                  <w:szCs w:val="16"/>
                                  <w:lang w:val="fr-CH"/>
                                </w:rPr>
                                <w:t>Nombre  total de stations mobiles</w:t>
                              </w:r>
                            </w:p>
                          </w:txbxContent>
                        </wps:txbx>
                        <wps:bodyPr rot="0" vert="horz" wrap="none" lIns="0" tIns="0" rIns="0" bIns="0" anchor="t" anchorCtr="0">
                          <a:spAutoFit/>
                        </wps:bodyPr>
                      </wps:wsp>
                    </wpc:wpc>
                  </a:graphicData>
                </a:graphic>
              </wp:inline>
            </w:drawing>
          </mc:Choice>
          <mc:Fallback>
            <w:pict>
              <v:group id="Canvas 319" o:spid="_x0000_s1236" editas="canvas" style="width:449.25pt;height:198.6pt;mso-position-horizontal-relative:char;mso-position-vertical-relative:line" coordsize="57054,2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">
                <v:shape id="_x0000_s1237" type="#_x0000_t75" style="position:absolute;width:57054;height:25222;visibility:visible;mso-wrap-style:square">
                  <v:fill o:detectmouseclick="t"/>
                  <v:path o:connecttype="none"/>
                </v:shape>
                <v:rect id="Rectangle 219" o:spid="_x0000_s1238" style="position:absolute;left:381;top:387;width:52558;height:2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rect id="Rectangle 220" o:spid="_x0000_s1239" style="position:absolute;left:7086;top:2006;width:31382;height:14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ibMQA&#10;AADcAAAADwAAAGRycy9kb3ducmV2LnhtbESPT4vCMBTE7wt+h/AEb2viny1ajSKCILh7WBW8Pppn&#10;W2xeahO1fvuNIOxxmJnfMPNlaytxp8aXjjUM+goEceZMybmG42HzOQHhA7LByjFpeJKH5aLzMcfU&#10;uAf/0n0fchEh7FPUUIRQp1L6rCCLvu9q4uidXWMxRNnk0jT4iHBbyaFSibRYclwosKZ1Qdllf7Ma&#10;MBmb68959H3Y3RKc5q3afJ2U1r1uu5qBCNSG//C7vTUahq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omzEAAAA3AAAAA8AAAAAAAAAAAAAAAAAmAIAAGRycy9k&#10;b3ducmV2LnhtbFBLBQYAAAAABAAEAPUAAACJAwAAAAA=&#10;" stroked="f"/>
                <v:line id="Line 221" o:spid="_x0000_s1240" style="position:absolute;visibility:visible;mso-wrap-style:square" from="7086,13881" to="38468,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mPMIAAADcAAAADwAAAGRycy9kb3ducmV2LnhtbERPz2vCMBS+D/wfwhN2m2nFua6aiohD&#10;d9tcCzs+mmcbbF5Kk2n33y8HYceP7/d6M9pOXGnwxrGCdJaAIK6dNtwoKL/enjIQPiBr7ByTgl/y&#10;sCkmD2vMtbvxJ11PoRExhH2OCtoQ+lxKX7dk0c9cTxy5sxsshgiHRuoBbzHcdnKeJEtp0XBsaLGn&#10;XUv15fRjFZiP5eH5/aV6reT+ENLv7JIZWyr1OB23KxCBxvAvvruPWsF8E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mmPMIAAADcAAAADwAAAAAAAAAAAAAA&#10;AAChAgAAZHJzL2Rvd25yZXYueG1sUEsFBgAAAAAEAAQA+QAAAJADAAAAAA==&#10;" strokeweight="0"/>
                <v:line id="Line 222" o:spid="_x0000_s1241" style="position:absolute;visibility:visible;mso-wrap-style:square" from="7086,10953" to="38468,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line id="Line 223" o:spid="_x0000_s1242" style="position:absolute;visibility:visible;mso-wrap-style:square" from="7086,7943" to="38468,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d0MQAAADcAAAADwAAAGRycy9kb3ducmV2LnhtbESPQWvCQBSE74L/YXmF3nRjaG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53QxAAAANwAAAAPAAAAAAAAAAAA&#10;AAAAAKECAABkcnMvZG93bnJldi54bWxQSwUGAAAAAAQABAD5AAAAkgMAAAAA&#10;" strokeweight="0"/>
                <v:line id="Line 224" o:spid="_x0000_s1243" style="position:absolute;visibility:visible;mso-wrap-style:square" from="7086,5016" to="3846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line id="Line 225" o:spid="_x0000_s1244" style="position:absolute;visibility:visible;mso-wrap-style:square" from="7086,2006" to="38468,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gP8UAAADcAAAADwAAAGRycy9kb3ducmV2LnhtbESPQWvCQBSE74X+h+UVvOlGU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gP8UAAADcAAAADwAAAAAAAAAA&#10;AAAAAAChAgAAZHJzL2Rvd25yZXYueG1sUEsFBgAAAAAEAAQA+QAAAJMDAAAAAA==&#10;" strokeweight="0"/>
                <v:line id="Line 226" o:spid="_x0000_s1245" style="position:absolute;visibility:visible;mso-wrap-style:square" from="7086,2006" to="7086,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line id="Line 227" o:spid="_x0000_s1246" style="position:absolute;visibility:visible;mso-wrap-style:square" from="6781,16891" to="7086,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b08QAAADcAAAADwAAAGRycy9kb3ducmV2LnhtbESPQWvCQBSE7wX/w/IKvelGqW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JvTxAAAANwAAAAPAAAAAAAAAAAA&#10;AAAAAKECAABkcnMvZG93bnJldi54bWxQSwUGAAAAAAQABAD5AAAAkgMAAAAA&#10;" strokeweight="0"/>
                <v:line id="Line 228" o:spid="_x0000_s1247" style="position:absolute;visibility:visible;mso-wrap-style:square" from="6781,13881" to="7086,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line id="Line 229" o:spid="_x0000_s1248" style="position:absolute;visibility:visible;mso-wrap-style:square" from="6781,10953" to="7086,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line id="Line 230" o:spid="_x0000_s1249" style="position:absolute;visibility:visible;mso-wrap-style:square" from="6781,7943" to="7086,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line id="Line 231" o:spid="_x0000_s1250" style="position:absolute;visibility:visible;mso-wrap-style:square" from="6781,5016" to="708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line id="Line 232" o:spid="_x0000_s1251" style="position:absolute;visibility:visible;mso-wrap-style:square" from="6781,2006" to="7086,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line id="Line 233" o:spid="_x0000_s1252" style="position:absolute;visibility:visible;mso-wrap-style:square" from="7086,16891" to="38468,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line id="Line 234" o:spid="_x0000_s1253" style="position:absolute;flip:y;visibility:visible;mso-wrap-style:square" from="7086,16891" to="7086,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dU8YAAADcAAAADwAAAGRycy9kb3ducmV2LnhtbESPQWsCMRSE7wX/Q3iCt5qtpb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nVPGAAAA3AAAAA8AAAAAAAAA&#10;AAAAAAAAoQIAAGRycy9kb3ducmV2LnhtbFBLBQYAAAAABAAEAPkAAACUAwAAAAA=&#10;" strokeweight="0"/>
                <v:line id="Line 235" o:spid="_x0000_s1254" style="position:absolute;flip:y;visibility:visible;mso-wrap-style:square" from="9671,16891" to="9671,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8FJ8YAAADcAAAADwAAAGRycy9kb3ducmV2LnhtbESPQWsCMRSE7wX/Q3iCt5qttL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PBSfGAAAA3AAAAA8AAAAAAAAA&#10;AAAAAAAAoQIAAGRycy9kb3ducmV2LnhtbFBLBQYAAAAABAAEAPkAAACUAwAAAAA=&#10;" strokeweight="0"/>
                <v:line id="Line 236" o:spid="_x0000_s1255" style="position:absolute;flip:y;visibility:visible;mso-wrap-style:square" from="12338,16891" to="12338,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gvMYAAADcAAAADwAAAGRycy9kb3ducmV2LnhtbESPT2sCMRTE74V+h/CE3mpWw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oLzGAAAA3AAAAA8AAAAAAAAA&#10;AAAAAAAAoQIAAGRycy9kb3ducmV2LnhtbFBLBQYAAAAABAAEAPkAAACUAwAAAAA=&#10;" strokeweight="0"/>
                <v:line id="Line 237" o:spid="_x0000_s1256" style="position:absolute;flip:y;visibility:visible;mso-wrap-style:square" from="14928,16891" to="14928,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8YAAADcAAAADwAAAGRycy9kb3ducmV2LnhtbESPQWsCMRSE7wX/Q3hCbzWrUCtbo4hi&#10;KQUraj309ty87i5uXpYkuum/N4WCx2FmvmGm82gacSXna8sKhoMMBHFhdc2lgq/D+mkCwgdkjY1l&#10;UvBLHuaz3sMUc2073tF1H0qRIOxzVFCF0OZS+qIig35gW+Lk/VhnMCTpSqkddgluGjnKsrE0WHNa&#10;qLClZUXFeX8xCnafL3xyb5d4jqdus/0+lh/H1UKpx35cvIIIFMM9/N9+1wpGz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PsvGAAAA3AAAAA8AAAAAAAAA&#10;AAAAAAAAoQIAAGRycy9kb3ducmV2LnhtbFBLBQYAAAAABAAEAPkAAACUAwAAAAA=&#10;" strokeweight="0"/>
                <v:line id="Line 238" o:spid="_x0000_s1257" style="position:absolute;flip:y;visibility:visible;mso-wrap-style:square" from="17519,16891" to="17519,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2bUMYAAADcAAAADwAAAGRycy9kb3ducmV2LnhtbESPQWsCMRSE74L/IbyCN81WaC1bo4il&#10;RQpWtPXQ23Pzuru4eVmS6MZ/b4SCx2FmvmGm82gacSbna8sKHkcZCOLC6ppLBT/f78MXED4ga2ws&#10;k4ILeZjP+r0p5tp2vKXzLpQiQdjnqKAKoc2l9EVFBv3ItsTJ+7POYEjSlVI77BLcNHKcZc/SYM1p&#10;ocKWlhUVx93JKNh+TfjgPk7xGA/devO7Lz/3bwulBg9x8QoiUAz38H97pRWMny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dm1DGAAAA3AAAAA8AAAAAAAAA&#10;AAAAAAAAoQIAAGRycy9kb3ducmV2LnhtbFBLBQYAAAAABAAEAPkAAACUAwAAAAA=&#10;" strokeweight="0"/>
                <v:line id="Line 239" o:spid="_x0000_s1258" style="position:absolute;flip:y;visibility:visible;mso-wrap-style:square" from="20186,16891" to="20186,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PIsMAAADcAAAADwAAAGRycy9kb3ducmV2LnhtbERPy2oCMRTdF/yHcAV3NaNg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CDyLDAAAA3AAAAA8AAAAAAAAAAAAA&#10;AAAAoQIAAGRycy9kb3ducmV2LnhtbFBLBQYAAAAABAAEAPkAAACRAwAAAAA=&#10;" strokeweight="0"/>
                <v:line id="Line 240" o:spid="_x0000_s1259" style="position:absolute;flip:y;visibility:visible;mso-wrap-style:square" from="22777,16891" to="22777,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qucYAAADcAAAADwAAAGRycy9kb3ducmV2LnhtbESPQWsCMRSE7wX/Q3iCt5qt0N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qrnGAAAA3AAAAA8AAAAAAAAA&#10;AAAAAAAAoQIAAGRycy9kb3ducmV2LnhtbFBLBQYAAAAABAAEAPkAAACUAwAAAAA=&#10;" strokeweight="0"/>
                <v:line id="Line 241" o:spid="_x0000_s1260" style="position:absolute;flip:y;visibility:visible;mso-wrap-style:square" from="25368,16891" to="25368,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JmcMAAADcAAAADwAAAGRycy9kb3ducmV2LnhtbERPTWsCMRC9F/wPYQRvNasHLatRRLEU&#10;wRatHryNm3F3cTNZkuim/745FHp8vO/5MppGPMn52rKC0TADQVxYXXOp4PS9fX0D4QOyxsYyKfgh&#10;D8tF72WOubYdH+h5DKVIIexzVFCF0OZS+qIig35oW+LE3awzGBJ0pdQOuxRuGjnOsok0WHNqqLCl&#10;dUXF/fgwCg6fU76690e8x2u3/7qcy915s1Jq0I+rGYhAMfyL/9wfWsF4ku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YyZnDAAAA3AAAAA8AAAAAAAAAAAAA&#10;AAAAoQIAAGRycy9kb3ducmV2LnhtbFBLBQYAAAAABAAEAPkAAACRAwAAAAA=&#10;" strokeweight="0"/>
                <v:line id="Line 242" o:spid="_x0000_s1261" style="position:absolute;flip:y;visibility:visible;mso-wrap-style:square" from="28028,16891" to="28028,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sAsYAAADcAAAADwAAAGRycy9kb3ducmV2LnhtbESPQWsCMRSE7wX/Q3iCt5rVgy2rUcTS&#10;UoRatPXg7bl57i5uXpYkuvHfG6HQ4zAz3zCzRTSNuJLztWUFo2EGgriwuuZSwe/P+/MrCB+QNTaW&#10;ScGNPCzmvacZ5tp2vKXrLpQiQdjnqKAKoc2l9EVFBv3QtsTJO1lnMCTpSqkddgluGjnOsok0WHNa&#10;qLClVUXFeXcxCrabFz66j0s8x2P39X3Yl+v921KpQT8upyACxfAf/mt/agXjyQg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bALGAAAA3AAAAA8AAAAAAAAA&#10;AAAAAAAAoQIAAGRycy9kb3ducmV2LnhtbFBLBQYAAAAABAAEAPkAAACUAwAAAAA=&#10;" strokeweight="0"/>
                <v:line id="Line 243" o:spid="_x0000_s1262" style="position:absolute;flip:y;visibility:visible;mso-wrap-style:square" from="30619,16891" to="30619,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dcYAAADcAAAADwAAAGRycy9kb3ducmV2LnhtbESPQWsCMRSE74X+h/AKvdWse7BlNYpY&#10;WkqhFq0evD03z93FzcuSRDf+eyMIPQ4z8w0zmUXTijM531hWMBxkIIhLqxuuFGz+Pl7eQPiArLG1&#10;TAou5GE2fXyYYKFtzys6r0MlEoR9gQrqELpCSl/WZNAPbEecvIN1BkOSrpLaYZ/gppV5lo2k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8nXGAAAA3AAAAA8AAAAAAAAA&#10;AAAAAAAAoQIAAGRycy9kb3ducmV2LnhtbFBLBQYAAAAABAAEAPkAAACUAwAAAAA=&#10;" strokeweight="0"/>
                <v:line id="Line 244" o:spid="_x0000_s1263" style="position:absolute;flip:y;visibility:visible;mso-wrap-style:square" from="33210,16891" to="33210,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X7sYAAADcAAAADwAAAGRycy9kb3ducmV2LnhtbESPQWsCMRSE7wX/Q3hCbzWrBS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KV+7GAAAA3AAAAA8AAAAAAAAA&#10;AAAAAAAAoQIAAGRycy9kb3ducmV2LnhtbFBLBQYAAAAABAAEAPkAAACUAwAAAAA=&#10;" strokeweight="0"/>
                <v:line id="Line 245" o:spid="_x0000_s1264" style="position:absolute;flip:y;visibility:visible;mso-wrap-style:square" from="35877,16891" to="35877,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PmsYAAADcAAAADwAAAGRycy9kb3ducmV2LnhtbESPQWsCMRSE7wX/Q3hCbzWrFC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jz5rGAAAA3AAAAA8AAAAAAAAA&#10;AAAAAAAAoQIAAGRycy9kb3ducmV2LnhtbFBLBQYAAAAABAAEAPkAAACUAwAAAAA=&#10;" strokeweight="0"/>
                <v:line id="Line 246" o:spid="_x0000_s1265" style="position:absolute;flip:y;visibility:visible;mso-wrap-style:square" from="38468,16891" to="38468,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9qAcYAAADcAAAADwAAAGRycy9kb3ducmV2LnhtbESPQWsCMRSE7wX/Q3hCbzWrUCtbo4hi&#10;KQUraj309ty87i5uXpYkuum/N4WCx2FmvmGm82gacSXna8sKhoMMBHFhdc2lgq/D+mkCwgdkjY1l&#10;UvBLHuaz3sMUc2073tF1H0qRIOxzVFCF0OZS+qIig35gW+Lk/VhnMCTpSqkddgluGjnKsrE0WHNa&#10;qLClZUXFeX8xCnafL3xyb5d4jqdus/0+lh/H1UKpx35cvIIIFMM9/N9+1wp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agHGAAAA3AAAAA8AAAAAAAAA&#10;AAAAAAAAoQIAAGRycy9kb3ducmV2LnhtbFBLBQYAAAAABAAEAPkAAACUAwAAAAA=&#10;" strokeweight="0"/>
                <v:shape id="Freeform 247" o:spid="_x0000_s1266" style="position:absolute;left:8382;top:8947;width:28790;height:5861;visibility:visible;mso-wrap-style:square;v-text-anchor:top" coordsize="3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lt8MA&#10;AADcAAAADwAAAGRycy9kb3ducmV2LnhtbESPQWvCQBSE74X+h+UVvNWXigSJriKFQg96aPQHPLLP&#10;bGr2bcxuY/z3bkHwOMzMN8xqM7pWDdyHxouGj2kGiqXyppFaw/Hw9b4AFSKJodYLa7hxgM369WVF&#10;hfFX+eGhjLVKEAkFabAxdgViqCw7ClPfsSTv5HtHMcm+RtPTNcFdi7Msy9FRI2nBUseflqtz+ec0&#10;SIlkfy+3HOe7sT1ftsNxv0etJ2/jdgkq8hif4Uf722iY5Tn8n0lHA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Qlt8MAAADcAAAADwAAAAAAAAAAAAAAAACYAgAAZHJzL2Rv&#10;d25yZXYueG1sUEsFBgAAAAAEAAQA9QAAAIgDAAAAAA==&#10;" path="m,76l35,36,69,68,103,46r35,4l172,38,206,r35,42l275,35,309,19r35,18l378,39e" filled="f" strokecolor="navy" strokeweight="33e-5mm">
                  <v:path arrowok="t" o:connecttype="custom" o:connectlocs="0,586105;266582,277629;525548,524410;784514,354748;1051096,385595;1310062,293053;1569028,0;1835610,323900;2094576,269917;2353542,146526;2620124,285341;2879090,300764" o:connectangles="0,0,0,0,0,0,0,0,0,0,0,0"/>
                </v:shape>
                <v:shape id="Freeform 248" o:spid="_x0000_s1267" style="position:absolute;left:8382;top:4394;width:28790;height:6712;visibility:visible;mso-wrap-style:square;v-text-anchor:top" coordsize="3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mxsMA&#10;AADcAAAADwAAAGRycy9kb3ducmV2LnhtbESPQWvCQBSE7wX/w/IEb3WjB62pq5SgIvRkWoTcHtnX&#10;JDT7NuyuMfn3XUHocZiZb5jtfjCt6Mn5xrKCxTwBQVxa3XCl4Pvr+PoGwgdkja1lUjCSh/1u8rLF&#10;VNs7X6jPQyUihH2KCuoQulRKX9Zk0M9tRxy9H+sMhihdJbXDe4SbVi6TZCUNNhwXauwoq6n8zW9G&#10;QZFtktOYN3S+0mc/Zo6K9kBKzabDxzuIQEP4Dz/bZ61guVrD4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4mxsMAAADcAAAADwAAAAAAAAAAAAAAAACYAgAAZHJzL2Rv&#10;d25yZXYueG1sUEsFBgAAAAAEAAQA9QAAAIgDAAAAAA==&#10;" path="m,87l35,70,69,62,103,50r35,11l172,45,206,r35,41l275,54,309,39r35,12l378,61e" filled="f" strokecolor="fuchsia" strokeweight="33e-5mm">
                  <v:path arrowok="t" o:connecttype="custom" o:connectlocs="0,671195;266582,540042;525548,478323;784514,385744;1051096,470608;1310062,347170;1569028,0;1835610,316310;2094576,416604;2353542,300881;2620124,393459;2879090,470608" o:connectangles="0,0,0,0,0,0,0,0,0,0,0,0"/>
                </v:shape>
                <v:shape id="Freeform 249" o:spid="_x0000_s1268" style="position:absolute;left:8153;top:14579;width:457;height:464;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KrMEA&#10;AADcAAAADwAAAGRycy9kb3ducmV2LnhtbERPy2rCQBTdC/2H4QrdmYmhBEkzEVEEC91UXXR5ydw8&#10;NHMnzYwm+fvOotDl4bzz7WQ68aTBtZYVrKMYBHFpdcu1guvluNqAcB5ZY2eZFMzkYFu8LHLMtB35&#10;i55nX4sQwi5DBY33fSalKxsy6CLbEweusoNBH+BQSz3gGMJNJ5M4TqXBlkNDgz3tGyrv54dR0M0f&#10;9PlWUVIlh29Dhza99acfpV6X0+4dhKfJ/4v/3CetIEnD2n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aSqzBAAAA3AAAAA8AAAAAAAAAAAAAAAAAmAIAAGRycy9kb3du&#10;cmV2LnhtbFBLBQYAAAAABAAEAPUAAACGAwAAAAA=&#10;" path="m36,l72,36,36,73,,36,36,xe" fillcolor="navy" strokecolor="navy" strokeweight="33e-5mm">
                  <v:path arrowok="t" o:connecttype="custom" o:connectlocs="22860,0;45720,22860;22860,46355;0,22860;22860,0" o:connectangles="0,0,0,0,0"/>
                </v:shape>
                <v:shape id="Freeform 250" o:spid="_x0000_s1269" style="position:absolute;left:10814;top:11493;width:457;height:464;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vN8MA&#10;AADcAAAADwAAAGRycy9kb3ducmV2LnhtbESPS4vCQBCE74L/YWjBm04MEjTrKKIICnvxcdhjk+k8&#10;djM9MTNq/PfOguCxqKqvqMWqM7W4U+sqywom4wgEcWZ1xYWCy3k3moFwHlljbZkUPMnBatnvLTDV&#10;9sFHup98IQKEXYoKSu+bVEqXlWTQjW1DHLzctgZ9kG0hdYuPADe1jKMokQYrDgslNrQpKfs73YyC&#10;+nmg72lOcR5vfwxtq+S32V+VGg669RcIT53/hN/tvVYQJ3P4P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bvN8MAAADcAAAADwAAAAAAAAAAAAAAAACYAgAAZHJzL2Rv&#10;d25yZXYueG1sUEsFBgAAAAAEAAQA9QAAAIgDAAAAAA==&#10;" path="m36,l72,36,36,73,,36,36,xe" fillcolor="navy" strokecolor="navy" strokeweight="33e-5mm">
                  <v:path arrowok="t" o:connecttype="custom" o:connectlocs="22860,0;45720,22860;22860,46355;0,22860;22860,0" o:connectangles="0,0,0,0,0"/>
                </v:shape>
                <v:shape id="Freeform 251" o:spid="_x0000_s1270" style="position:absolute;left:13404;top:13957;width:458;height:463;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Qd8EA&#10;AADcAAAADwAAAGRycy9kb3ducmV2LnhtbERPy2rCQBTdC/2H4Ra6M5MGiSV1lFIRUnBjdNHlJXPz&#10;aDN3YmaM8e+dheDycN6rzWQ6MdLgWssK3qMYBHFpdcu1gtNxN/8A4Tyyxs4yKbiRg836ZbbCTNsr&#10;H2gsfC1CCLsMFTTe95mUrmzIoItsTxy4yg4GfYBDLfWA1xBuOpnEcSoNthwaGuzpu6Hyv7gYBd3t&#10;h/aLipIq2f4a2rbpX5+flXp7nb4+QXia/FP8cOdaQbIM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10HfBAAAA3AAAAA8AAAAAAAAAAAAAAAAAmAIAAGRycy9kb3du&#10;cmV2LnhtbFBLBQYAAAAABAAEAPUAAACGAwAAAAA=&#10;" path="m36,l72,37,36,73,,37,36,xe" fillcolor="navy" strokecolor="navy" strokeweight="33e-5mm">
                  <v:path arrowok="t" o:connecttype="custom" o:connectlocs="22860,0;45720,23495;22860,46355;0,23495;22860,0" o:connectangles="0,0,0,0,0"/>
                </v:shape>
                <v:shape id="Freeform 252" o:spid="_x0000_s1271" style="position:absolute;left:15995;top:12261;width:457;height:464;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17MQA&#10;AADcAAAADwAAAGRycy9kb3ducmV2LnhtbESPT2vCQBTE7wW/w/IEb3WTIFaiq4ihoNBLbQ8eH9mX&#10;P5p9G7Nbk3x7t1DocZiZ3zCb3WAa8aDO1ZYVxPMIBHFudc2lgu+v99cVCOeRNTaWScFIDnbbycsG&#10;U217/qTH2ZciQNilqKDyvk2ldHlFBt3ctsTBK2xn0AfZlVJ32Ae4aWQSRUtpsOawUGFLh4ry2/nH&#10;KGjGE30sCkqKJLsYyurltT3elZpNh/0ahKfB/4f/2ketIHmL4fd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dezEAAAA3AAAAA8AAAAAAAAAAAAAAAAAmAIAAGRycy9k&#10;b3ducmV2LnhtbFBLBQYAAAAABAAEAPUAAACJAwAAAAA=&#10;" path="m36,l72,37,36,73,,37,36,xe" fillcolor="navy" strokecolor="navy" strokeweight="33e-5mm">
                  <v:path arrowok="t" o:connecttype="custom" o:connectlocs="22860,0;45720,23495;22860,46355;0,23495;22860,0" o:connectangles="0,0,0,0,0"/>
                </v:shape>
                <v:shape id="Freeform 253" o:spid="_x0000_s1272" style="position:absolute;left:18662;top:12573;width:457;height:463;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rm8QA&#10;AADcAAAADwAAAGRycy9kb3ducmV2LnhtbESPS2vDMBCE74X8B7GB3Bo5IrjFjRJCQiGFXpr00ONi&#10;rR+JtXIs1Y9/XxUKPQ4z8w2z2Y22ET11vnasYbVMQBDnztRcavi8vD4+g/AB2WDjmDRM5GG3nT1s&#10;MDNu4A/qz6EUEcI+Qw1VCG0mpc8rsuiXriWOXuE6iyHKrpSmwyHCbSNVkqTSYs1xocKWDhXlt/O3&#10;1dBMb/S+LkgV6vhl6Vin1/Z013oxH/cvIAKN4T/81z4ZDepJ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65vEAAAA3AAAAA8AAAAAAAAAAAAAAAAAmAIAAGRycy9k&#10;b3ducmV2LnhtbFBLBQYAAAAABAAEAPUAAACJAwAAAAA=&#10;" path="m36,l72,36,36,73,,36,36,xe" fillcolor="navy" strokecolor="navy" strokeweight="33e-5mm">
                  <v:path arrowok="t" o:connecttype="custom" o:connectlocs="22860,0;45720,22860;22860,46355;0,22860;22860,0" o:connectangles="0,0,0,0,0"/>
                </v:shape>
                <v:shape id="Freeform 254" o:spid="_x0000_s1273" style="position:absolute;left:21253;top:11645;width:457;height:464;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OAMMA&#10;AADcAAAADwAAAGRycy9kb3ducmV2LnhtbESPT4vCMBTE7wt+h/AEb2tqFZVqFFEEBS/revD4aF7/&#10;aPNSm6j12xthYY/DzPyGmS9bU4kHNa60rGDQj0AQp1aXnCs4/W6/pyCcR9ZYWSYFL3KwXHS+5pho&#10;++Qfehx9LgKEXYIKCu/rREqXFmTQ9W1NHLzMNgZ9kE0udYPPADeVjKNoLA2WHBYKrGldUHo93o2C&#10;6rWnwyijOIs3Z0Obcnypdzelet12NQPhqfX/4b/2TiuIJ0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OAMMAAADcAAAADwAAAAAAAAAAAAAAAACYAgAAZHJzL2Rv&#10;d25yZXYueG1sUEsFBgAAAAAEAAQA9QAAAIgDAAAAAA==&#10;" path="m36,l72,37,36,73,,37,36,xe" fillcolor="navy" strokecolor="navy" strokeweight="33e-5mm">
                  <v:path arrowok="t" o:connecttype="custom" o:connectlocs="22860,0;45720,23495;22860,46355;0,23495;22860,0" o:connectangles="0,0,0,0,0"/>
                </v:shape>
                <v:shape id="Freeform 255" o:spid="_x0000_s1274" style="position:absolute;left:23844;top:8718;width:457;height:457;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bicUA&#10;AADcAAAADwAAAGRycy9kb3ducmV2LnhtbESPQWsCMRSE7wX/Q3hCL6JZxVrZGsUqWm/SVQ/eHpvX&#10;zeLmZdlEXf99UxB6HGbmG2a2aG0lbtT40rGC4SABQZw7XXKh4HjY9KcgfEDWWDkmBQ/ysJh3XmaY&#10;anfnb7ploRARwj5FBSaEOpXS54Ys+oGriaP34xqLIcqmkLrBe4TbSo6SZCItlhwXDNa0MpRfsqtV&#10;sDPD9fb8ZejT9ParadU7vVF2Uuq12y4/QARqw3/42d5pBaP3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xuJxQAAANwAAAAPAAAAAAAAAAAAAAAAAJgCAABkcnMv&#10;ZG93bnJldi54bWxQSwUGAAAAAAQABAD1AAAAigMAAAAA&#10;" path="m36,l72,36,36,72,,36,36,xe" fillcolor="navy" strokecolor="navy" strokeweight="33e-5mm">
                  <v:path arrowok="t" o:connecttype="custom" o:connectlocs="22860,0;45720,22860;22860,45720;0,22860;22860,0" o:connectangles="0,0,0,0,0"/>
                </v:shape>
                <v:shape id="Freeform 256" o:spid="_x0000_s1275" style="position:absolute;left:26504;top:11957;width:458;height:463;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z78MA&#10;AADcAAAADwAAAGRycy9kb3ducmV2LnhtbESPS4sCMRCE7wv+h9CCtzXj4IvRKKIICl7W9eCxmfQ8&#10;dNIZJ1HHf2+EhT0WVfUVNV+2phIPalxpWcGgH4EgTq0uOVdw+t1+T0E4j6yxskwKXuRgueh8zTHR&#10;9sk/9Dj6XAQIuwQVFN7XiZQuLcig69uaOHiZbQz6IJtc6gafAW4qGUfRWBosOSwUWNO6oPR6vBsF&#10;1WtPh2FGcRZvzoY25fhS725K9brtagbCU+v/w3/tnVYQT0b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Jz78MAAADcAAAADwAAAAAAAAAAAAAAAACYAgAAZHJzL2Rv&#10;d25yZXYueG1sUEsFBgAAAAAEAAQA9QAAAIgDAAAAAA==&#10;" path="m36,l72,36,36,73,,36,36,xe" fillcolor="navy" strokecolor="navy" strokeweight="33e-5mm">
                  <v:path arrowok="t" o:connecttype="custom" o:connectlocs="22860,0;45720,22860;22860,46355;0,22860;22860,0" o:connectangles="0,0,0,0,0"/>
                </v:shape>
                <v:shape id="Freeform 257" o:spid="_x0000_s1276" style="position:absolute;left:29095;top:11417;width:457;height:463;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tmMMA&#10;AADcAAAADwAAAGRycy9kb3ducmV2LnhtbESPS4vCQBCE74L/YWjBm04MEiXrKKIICnvxcdhjk+k8&#10;djM9MTNq/PfOguCxqKqvqMWqM7W4U+sqywom4wgEcWZ1xYWCy3k3moNwHlljbZkUPMnBatnvLTDV&#10;9sFHup98IQKEXYoKSu+bVEqXlWTQjW1DHLzctgZ9kG0hdYuPADe1jKMokQYrDgslNrQpKfs73YyC&#10;+nmg72lOcR5vfwxtq+S32V+VGg669RcIT53/hN/tvVYQzxL4P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DtmMMAAADcAAAADwAAAAAAAAAAAAAAAACYAgAAZHJzL2Rv&#10;d25yZXYueG1sUEsFBgAAAAAEAAQA9QAAAIgDAAAAAA==&#10;" path="m36,l72,36,36,73,,36,36,xe" fillcolor="navy" strokecolor="navy" strokeweight="33e-5mm">
                  <v:path arrowok="t" o:connecttype="custom" o:connectlocs="22860,0;45720,22860;22860,46355;0,22860;22860,0" o:connectangles="0,0,0,0,0"/>
                </v:shape>
                <v:shape id="Freeform 258" o:spid="_x0000_s1277" style="position:absolute;left:31686;top:10179;width:457;height:463;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IA8UA&#10;AADcAAAADwAAAGRycy9kb3ducmV2LnhtbESPQWvCQBSE7wX/w/KE3urGIFpSN0EMhRR6qe2hx0f2&#10;JZuafZtmV43/vlsQPA4z8w2zLSbbizONvnOsYLlIQBDXTnfcKvj6fH16BuEDssbeMSm4kocinz1s&#10;MdPuwh90PoRWRAj7DBWYEIZMSl8bsugXbiCOXuNGiyHKsZV6xEuE216mSbKWFjuOCwYH2huqj4eT&#10;VdBf3+h91VDapOW3pbJb/wzVr1KP82n3AiLQFO7hW7vSCtLNBv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EgDxQAAANwAAAAPAAAAAAAAAAAAAAAAAJgCAABkcnMv&#10;ZG93bnJldi54bWxQSwUGAAAAAAQABAD1AAAAigMAAAAA&#10;" path="m36,l72,37,36,73,,37,36,xe" fillcolor="navy" strokecolor="navy" strokeweight="33e-5mm">
                  <v:path arrowok="t" o:connecttype="custom" o:connectlocs="22860,0;45720,23495;22860,46355;0,23495;22860,0" o:connectangles="0,0,0,0,0"/>
                </v:shape>
                <v:shape id="Freeform 259" o:spid="_x0000_s1278" style="position:absolute;left:34353;top:11569;width:457;height:464;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cccEA&#10;AADcAAAADwAAAGRycy9kb3ducmV2LnhtbERPy2rCQBTdC/2H4Ra6M5MGiSV1lFIRUnBjdNHlJXPz&#10;aDN3YmaM8e+dheDycN6rzWQ6MdLgWssK3qMYBHFpdcu1gtNxN/8A4Tyyxs4yKbiRg836ZbbCTNsr&#10;H2gsfC1CCLsMFTTe95mUrmzIoItsTxy4yg4GfYBDLfWA1xBuOpnEcSoNthwaGuzpu6Hyv7gYBd3t&#10;h/aLipIq2f4a2rbpX5+flXp7nb4+QXia/FP8cOdaQbIM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D3HHBAAAA3AAAAA8AAAAAAAAAAAAAAAAAmAIAAGRycy9kb3du&#10;cmV2LnhtbFBLBQYAAAAABAAEAPUAAACGAwAAAAA=&#10;" path="m36,l72,36,36,73,,36,36,xe" fillcolor="navy" strokecolor="navy" strokeweight="33e-5mm">
                  <v:path arrowok="t" o:connecttype="custom" o:connectlocs="22860,0;45720,22860;22860,46355;0,22860;22860,0" o:connectangles="0,0,0,0,0"/>
                </v:shape>
                <v:shape id="Freeform 260" o:spid="_x0000_s1279" style="position:absolute;left:36944;top:11722;width:457;height:463;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6sUA&#10;AADcAAAADwAAAGRycy9kb3ducmV2LnhtbESPT2vCQBTE74LfYXlCb2bTILGNrqFUBAu9qD30+Mi+&#10;/LHZt2l2G5Nv3y0UPA4z8xtmm4+mFQP1rrGs4DGKQRAXVjdcKfi4HJZPIJxH1thaJgUTOch389kW&#10;M21vfKLh7CsRIOwyVFB732VSuqImgy6yHXHwStsb9EH2ldQ93gLctDKJ41QabDgs1NjRa03F1/nH&#10;KGinN3pflZSUyf7T0L5Jr93xW6mHxfiyAeFp9Pfwf/uoFSTrZ/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3nqxQAAANwAAAAPAAAAAAAAAAAAAAAAAJgCAABkcnMv&#10;ZG93bnJldi54bWxQSwUGAAAAAAQABAD1AAAAigMAAAAA&#10;" path="m36,l72,37,36,73,,37,36,xe" fillcolor="navy" strokecolor="navy" strokeweight="33e-5mm">
                  <v:path arrowok="t" o:connecttype="custom" o:connectlocs="22860,0;45720,23495;22860,46355;0,23495;22860,0" o:connectangles="0,0,0,0,0"/>
                </v:shape>
                <v:rect id="Rectangle 261" o:spid="_x0000_s1280" style="position:absolute;left:8153;top:10877;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99b4A&#10;AADcAAAADwAAAGRycy9kb3ducmV2LnhtbERPTYvCMBC9L/gfwgje1lRRKdUoIrvi1ar3sRnbajMp&#10;TbTVX28OgsfH+16sOlOJBzWutKxgNIxAEGdWl5wrOB7+f2MQziNrrCyTgic5WC17PwtMtG15T4/U&#10;5yKEsEtQQeF9nUjpsoIMuqGtiQN3sY1BH2CTS91gG8JNJcdRNJMGSw4NBda0KSi7pXejoL6k2+v9&#10;3F7ptN9Obn/y4Kf2pdSg363nIDx1/iv+uHdawTgO88OZcAT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GPfW+AAAA3AAAAA8AAAAAAAAAAAAAAAAAmAIAAGRycy9kb3ducmV2&#10;LnhtbFBLBQYAAAAABAAEAPUAAACDAwAAAAA=&#10;" fillcolor="fuchsia" strokecolor="fuchsia" strokeweight="33e-5mm"/>
                <v:rect id="Rectangle 262" o:spid="_x0000_s1281" style="position:absolute;left:10814;top:9563;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YbsMA&#10;AADcAAAADwAAAGRycy9kb3ducmV2LnhtbESPT2vCQBTE74LfYXlCb7pJqCLRVaS00qvR3l+zzySa&#10;fRuymz/tp3cLBY/DzPyG2e5HU4ueWldZVhAvIhDEudUVFwou54/5GoTzyBpry6Tghxzsd9PJFlNt&#10;Bz5Rn/lCBAi7FBWU3jeplC4vyaBb2IY4eFfbGvRBtoXULQ4BbmqZRNFKGqw4LJTY0FtJ+T3rjILm&#10;mh1v3fdwo6/T8fX+Ls9+aX+VepmNhw0IT6N/hv/bn1pBso7h70w4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qYbsMAAADcAAAADwAAAAAAAAAAAAAAAACYAgAAZHJzL2Rv&#10;d25yZXYueG1sUEsFBgAAAAAEAAQA9QAAAIgDAAAAAA==&#10;" fillcolor="fuchsia" strokecolor="fuchsia" strokeweight="33e-5mm"/>
                <v:rect id="Rectangle 263" o:spid="_x0000_s1282" style="position:absolute;left:13404;top:8947;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GGcIA&#10;AADcAAAADwAAAGRycy9kb3ducmV2LnhtbESPQYvCMBSE78L+h/AW9qapRaV0jSLLKl6ten/bPNtq&#10;81KaaLv+eiMIHoeZ+YaZL3tTixu1rrKsYDyKQBDnVldcKDjs18MEhPPIGmvLpOCfHCwXH4M5ptp2&#10;vKNb5gsRIOxSVFB636RSurwkg25kG+LgnWxr0AfZFlK32AW4qWUcRTNpsOKwUGJDPyXll+xqFDSn&#10;bHO+/nVnOu42k8uv3PupvSv19dmvvkF46v07/GpvtYI4ieF5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AYZwgAAANwAAAAPAAAAAAAAAAAAAAAAAJgCAABkcnMvZG93&#10;bnJldi54bWxQSwUGAAAAAAQABAD1AAAAhwMAAAAA&#10;" fillcolor="fuchsia" strokecolor="fuchsia" strokeweight="33e-5mm"/>
                <v:rect id="Rectangle 264" o:spid="_x0000_s1283" style="position:absolute;left:15995;top:8020;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jgsMA&#10;AADcAAAADwAAAGRycy9kb3ducmV2LnhtbESPT4vCMBTE74LfITzBm6b+W0o1yrLsilfren82z7ba&#10;vJQm2uqn3ywIHoeZ+Q2z2nSmEndqXGlZwWQcgSDOrC45V/B7+BnFIJxH1lhZJgUPcrBZ93srTLRt&#10;eU/31OciQNglqKDwvk6kdFlBBt3Y1sTBO9vGoA+yyaVusA1wU8lpFH1IgyWHhQJr+ioou6Y3o6A+&#10;p9vL7dRe6Ljfzq/f8uAX9qnUcNB9LkF46vw7/GrvtIJpPIP/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SjgsMAAADcAAAADwAAAAAAAAAAAAAAAACYAgAAZHJzL2Rv&#10;d25yZXYueG1sUEsFBgAAAAAEAAQA9QAAAIgDAAAAAA==&#10;" fillcolor="fuchsia" strokecolor="fuchsia" strokeweight="33e-5mm"/>
                <v:rect id="Rectangle 265" o:spid="_x0000_s1284" style="position:absolute;left:18662;top:8870;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79sMA&#10;AADcAAAADwAAAGRycy9kb3ducmV2LnhtbESPQWvCQBSE7wX/w/KE3urGYEWiaxBpQ6+Jen9mn0k0&#10;+zZkV5P213cLBY/DzHzDbNLRtOJBvWssK5jPIhDEpdUNVwqOh8+3FQjnkTW2lknBNzlIt5OXDSba&#10;DpzTo/CVCBB2CSqove8SKV1Zk0E3sx1x8C62N+iD7CupexwC3LQyjqKlNNhwWKixo31N5a24GwXd&#10;pciu9/NwpVOeLW4f8uDf7Y9Sr9NxtwbhafTP8H/7SyuIVwv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079sMAAADcAAAADwAAAAAAAAAAAAAAAACYAgAAZHJzL2Rv&#10;d25yZXYueG1sUEsFBgAAAAAEAAQA9QAAAIgDAAAAAA==&#10;" fillcolor="fuchsia" strokecolor="fuchsia" strokeweight="33e-5mm"/>
                <v:rect id="Rectangle 266" o:spid="_x0000_s1285" style="position:absolute;left:21253;top:7632;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ebcEA&#10;AADcAAAADwAAAGRycy9kb3ducmV2LnhtbESPQYvCMBSE7wv+h/AEb2uqqEg1ioiKV6ven82zrTYv&#10;pYm27q/fCILHYWa+YebL1pTiSbUrLCsY9CMQxKnVBWcKTsft7xSE88gaS8uk4EUOlovOzxxjbRs+&#10;0DPxmQgQdjEqyL2vYildmpNB17cVcfCutjbog6wzqWtsAtyUchhFE2mw4LCQY0XrnNJ78jAKqmuy&#10;uz0uzY3Oh93ovpFHP7Z/SvW67WoGwlPrv+FPe68VDKdjeJ8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xnm3BAAAA3AAAAA8AAAAAAAAAAAAAAAAAmAIAAGRycy9kb3du&#10;cmV2LnhtbFBLBQYAAAAABAAEAPUAAACGAwAAAAA=&#10;" fillcolor="fuchsia" strokecolor="fuchsia" strokeweight="33e-5mm"/>
                <v:rect id="Rectangle 267" o:spid="_x0000_s1286" style="position:absolute;left:23844;top:4165;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AGsEA&#10;AADcAAAADwAAAGRycy9kb3ducmV2LnhtbESPQYvCMBSE74L/ITzBm6aKilSjiOyKV6ven82zrTYv&#10;pYm27q/fCILHYWa+YZbr1pTiSbUrLCsYDSMQxKnVBWcKTsffwRyE88gaS8uk4EUO1qtuZ4mxtg0f&#10;6Jn4TAQIuxgV5N5XsZQuzcmgG9qKOHhXWxv0QdaZ1DU2AW5KOY6imTRYcFjIsaJtTuk9eRgF1TXZ&#10;3R6X5kbnw25y/5FHP7V/SvV77WYBwlPrv+FPe68VjOczeJ8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jABrBAAAA3AAAAA8AAAAAAAAAAAAAAAAAmAIAAGRycy9kb3du&#10;cmV2LnhtbFBLBQYAAAAABAAEAPUAAACGAwAAAAA=&#10;" fillcolor="fuchsia" strokecolor="fuchsia" strokeweight="33e-5mm"/>
                <v:rect id="Rectangle 268" o:spid="_x0000_s1287" style="position:absolute;left:26504;top:7327;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cIA&#10;AADcAAAADwAAAGRycy9kb3ducmV2LnhtbESPQYvCMBSE74L/ITzBm6aKuqUaZVl2xat1vT+bZ1tt&#10;XkoTbfXXbxYEj8PMfMOsNp2pxJ0aV1pWMBlHIIgzq0vOFfwefkYxCOeRNVaWScGDHGzW/d4KE21b&#10;3tM99bkIEHYJKii8rxMpXVaQQTe2NXHwzrYx6INscqkbbAPcVHIaRQtpsOSwUGBNXwVl1/RmFNTn&#10;dHu5ndoLHffb2fVbHvzcPpUaDrrPJQhPnX+HX+2dVjCNP+D/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6WBwgAAANwAAAAPAAAAAAAAAAAAAAAAAJgCAABkcnMvZG93&#10;bnJldi54bWxQSwUGAAAAAAQABAD1AAAAhwMAAAAA&#10;" fillcolor="fuchsia" strokecolor="fuchsia" strokeweight="33e-5mm"/>
                <v:rect id="Rectangle 269" o:spid="_x0000_s1288" style="position:absolute;left:29095;top:8331;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x874A&#10;AADcAAAADwAAAGRycy9kb3ducmV2LnhtbERPTYvCMBC9L/gfwgje1lRRKdUoIrvi1ar3sRnbajMp&#10;TbTVX28OgsfH+16sOlOJBzWutKxgNIxAEGdWl5wrOB7+f2MQziNrrCyTgic5WC17PwtMtG15T4/U&#10;5yKEsEtQQeF9nUjpsoIMuqGtiQN3sY1BH2CTS91gG8JNJcdRNJMGSw4NBda0KSi7pXejoL6k2+v9&#10;3F7ptN9Obn/y4Kf2pdSg363nIDx1/iv+uHdawTgOa8OZcAT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wMfO+AAAA3AAAAA8AAAAAAAAAAAAAAAAAmAIAAGRycy9kb3ducmV2&#10;LnhtbFBLBQYAAAAABAAEAPUAAACDAwAAAAA=&#10;" fillcolor="fuchsia" strokecolor="fuchsia" strokeweight="33e-5mm"/>
                <v:rect id="Rectangle 270" o:spid="_x0000_s1289" style="position:absolute;left:31686;top:7175;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UaMIA&#10;AADcAAAADwAAAGRycy9kb3ducmV2LnhtbESPQYvCMBSE74L/ITzBm6aKK1qNIrIre7Xq/dk822rz&#10;Uppoq79+syB4HGbmG2a5bk0pHlS7wrKC0TACQZxaXXCm4Hj4GcxAOI+ssbRMCp7kYL3qdpYYa9vw&#10;nh6Jz0SAsItRQe59FUvp0pwMuqGtiIN3sbVBH2SdSV1jE+CmlOMomkqDBYeFHCva5pTekrtRUF2S&#10;3fV+bq502u8mt2958F/2pVS/124WIDy1/hN+t3+1gvFsDv9nw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JRowgAAANwAAAAPAAAAAAAAAAAAAAAAAJgCAABkcnMvZG93&#10;bnJldi54bWxQSwUGAAAAAAQABAD1AAAAhwMAAAAA&#10;" fillcolor="fuchsia" strokecolor="fuchsia" strokeweight="33e-5mm"/>
                <v:rect id="Rectangle 271" o:spid="_x0000_s1290" style="position:absolute;left:34353;top:8096;width:38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KMEA&#10;AADcAAAADwAAAGRycy9kb3ducmV2LnhtbERPy07CQBTdm/gPk2viTqY0SqR02hCixC0F95fO7QM6&#10;d5rOlFa/3lmYsDw57zSfTSduNLjWsoLlIgJBXFrdcq3gdPx8eQfhPLLGzjIp+CEHefb4kGKi7cQH&#10;uhW+FiGEXYIKGu/7REpXNmTQLWxPHLjKDgZ9gEMt9YBTCDedjKNoJQ22HBoa7GnXUHktRqOgr4r9&#10;ZTxPF/o+7F+vH/Lo3+yvUs9P83YDwtPs7+J/95dWEK/D/HAmHAG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qyjBAAAA3AAAAA8AAAAAAAAAAAAAAAAAmAIAAGRycy9kb3du&#10;cmV2LnhtbFBLBQYAAAAABAAEAPUAAACGAwAAAAA=&#10;" fillcolor="fuchsia" strokecolor="fuchsia" strokeweight="33e-5mm"/>
                <v:rect id="Rectangle 272" o:spid="_x0000_s1291" style="position:absolute;left:36944;top:8870;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s8IA&#10;AADcAAAADwAAAGRycy9kb3ducmV2LnhtbESPQYvCMBSE78L+h/AWvNlUUdmtRlkWFa/W3fuzebbV&#10;5qU00VZ/vREEj8PMfMPMl52pxJUaV1pWMIxiEMSZ1SXnCv7268EXCOeRNVaWScGNHCwXH705Jtq2&#10;vKNr6nMRIOwSVFB4XydSuqwggy6yNXHwjrYx6INscqkbbAPcVHIUx1NpsOSwUGBNvwVl5/RiFNTH&#10;dHO6HNoT/e824/NK7v3E3pXqf3Y/MxCeOv8Ov9pbrWD0PYT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6zwgAAANwAAAAPAAAAAAAAAAAAAAAAAJgCAABkcnMvZG93&#10;bnJldi54bWxQSwUGAAAAAAQABAD1AAAAhwMAAAAA&#10;" fillcolor="fuchsia" strokecolor="fuchsia" strokeweight="33e-5mm"/>
                <v:rect id="Rectangle 273" o:spid="_x0000_s1292" style="position:absolute;left:5791;top:16275;width:56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FF747C" w:rsidRDefault="00FF747C">
                        <w:r>
                          <w:rPr>
                            <w:rFonts w:ascii="Arial" w:hAnsi="Arial" w:cs="Arial"/>
                            <w:color w:val="000000"/>
                            <w:sz w:val="16"/>
                            <w:szCs w:val="16"/>
                          </w:rPr>
                          <w:t>1</w:t>
                        </w:r>
                      </w:p>
                    </w:txbxContent>
                  </v:textbox>
                </v:rect>
                <v:rect id="Rectangle 274" o:spid="_x0000_s1293" style="position:absolute;left:5257;top:13265;width:113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FF747C" w:rsidRDefault="00FF747C">
                        <w:r>
                          <w:rPr>
                            <w:rFonts w:ascii="Arial" w:hAnsi="Arial" w:cs="Arial"/>
                            <w:color w:val="000000"/>
                            <w:sz w:val="16"/>
                            <w:szCs w:val="16"/>
                          </w:rPr>
                          <w:t>10</w:t>
                        </w:r>
                      </w:p>
                    </w:txbxContent>
                  </v:textbox>
                </v:rect>
                <v:rect id="Rectangle 275" o:spid="_x0000_s1294" style="position:absolute;left:4724;top:10337;width:169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FF747C" w:rsidRDefault="00FF747C">
                        <w:r>
                          <w:rPr>
                            <w:rFonts w:ascii="Arial" w:hAnsi="Arial" w:cs="Arial"/>
                            <w:color w:val="000000"/>
                            <w:sz w:val="16"/>
                            <w:szCs w:val="16"/>
                          </w:rPr>
                          <w:t>100</w:t>
                        </w:r>
                      </w:p>
                    </w:txbxContent>
                  </v:textbox>
                </v:rect>
                <v:rect id="Rectangle 276" o:spid="_x0000_s1295" style="position:absolute;left:4191;top:7327;width:226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FF747C" w:rsidRDefault="00FF747C">
                        <w:r>
                          <w:rPr>
                            <w:rFonts w:ascii="Arial" w:hAnsi="Arial" w:cs="Arial"/>
                            <w:color w:val="000000"/>
                            <w:sz w:val="16"/>
                            <w:szCs w:val="16"/>
                          </w:rPr>
                          <w:t>1000</w:t>
                        </w:r>
                      </w:p>
                    </w:txbxContent>
                  </v:textbox>
                </v:rect>
                <v:rect id="Rectangle 277" o:spid="_x0000_s1296" style="position:absolute;left:3657;top:4394;width:282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FF747C" w:rsidRDefault="00FF747C">
                        <w:r>
                          <w:rPr>
                            <w:rFonts w:ascii="Arial" w:hAnsi="Arial" w:cs="Arial"/>
                            <w:color w:val="000000"/>
                            <w:sz w:val="16"/>
                            <w:szCs w:val="16"/>
                          </w:rPr>
                          <w:t>10000</w:t>
                        </w:r>
                      </w:p>
                    </w:txbxContent>
                  </v:textbox>
                </v:rect>
                <v:rect id="Rectangle 278" o:spid="_x0000_s1297" style="position:absolute;left:3124;top:1390;width:3391;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FF747C" w:rsidRDefault="00FF747C">
                        <w:r>
                          <w:rPr>
                            <w:rFonts w:ascii="Arial" w:hAnsi="Arial" w:cs="Arial"/>
                            <w:color w:val="000000"/>
                            <w:sz w:val="16"/>
                            <w:szCs w:val="16"/>
                          </w:rPr>
                          <w:t>100000</w:t>
                        </w:r>
                      </w:p>
                    </w:txbxContent>
                  </v:textbox>
                </v:rect>
                <v:rect id="Rectangle 279" o:spid="_x0000_s1298" style="position:absolute;left:4914;top:18624;width:2998;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4w8EA&#10;AADcAAAADwAAAGRycy9kb3ducmV2LnhtbERPzWqDQBC+F/oOyxRyq2uFSLRZJRQKPdRDTR5g6k5c&#10;iTtr3K2xb989FHL8+P739WpHsdDsB8cKXpIUBHHn9MC9gtPx/XkHwgdkjaNjUvBLHurq8WGPpXY3&#10;/qKlDb2IIexLVGBCmEopfWfIok/cRBy5s5sthgjnXuoZbzHcjjJL01xaHDg2GJzozVB3aX+sgpb5&#10;256vW5NNyzXkzdAVze5Tqc3TengFEWgNd/G/+0MryIq4Np6JR0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wOMPBAAAA3AAAAA8AAAAAAAAAAAAAAAAAmAIAAGRycy9kb3du&#10;cmV2LnhtbFBLBQYAAAAABAAEAPUAAACGAwAAAAA=&#10;" filled="f" stroked="f">
                  <v:textbox style="mso-fit-shape-to-text:t" inset="0,0,0,0">
                    <w:txbxContent>
                      <w:p w:rsidR="00FF747C" w:rsidRDefault="00FF747C" w:rsidP="00D346BF">
                        <w:r>
                          <w:rPr>
                            <w:rFonts w:ascii="Arial" w:hAnsi="Arial" w:cs="Arial"/>
                            <w:color w:val="000000"/>
                            <w:sz w:val="16"/>
                            <w:szCs w:val="16"/>
                          </w:rPr>
                          <w:t>janvier</w:t>
                        </w:r>
                      </w:p>
                    </w:txbxContent>
                  </v:textbox>
                </v:rect>
                <v:rect id="Rectangle 280" o:spid="_x0000_s1299" style="position:absolute;left:7296;top:18726;width:2825;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dWMQA&#10;AADcAAAADwAAAGRycy9kb3ducmV2LnhtbESPwWrDMBBE74X+g9hCb7UcQ43tRAmhUMihOdTpB2yt&#10;tWVirRxLcdy/rwqFHIeZecNsdosdxEyT7x0rWCUpCOLG6Z47BV+n95cChA/IGgfHpOCHPOy2jw8b&#10;rLS78SfNdehEhLCvUIEJYayk9I0hiz5xI3H0WjdZDFFOndQT3iLcDjJL01xa7DkuGBzpzVBzrq9W&#10;Qc38bdvLq8nG+RLyY9+Ux+JDqeenZb8GEWgJ9/B/+6AVZGUJ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nVjEAAAA3AAAAA8AAAAAAAAAAAAAAAAAmAIAAGRycy9k&#10;b3ducmV2LnhtbFBLBQYAAAAABAAEAPUAAACJAwAAAAA=&#10;" filled="f" stroked="f">
                  <v:textbox style="mso-fit-shape-to-text:t" inset="0,0,0,0">
                    <w:txbxContent>
                      <w:p w:rsidR="00FF747C" w:rsidRDefault="00FF747C" w:rsidP="00D346BF">
                        <w:r>
                          <w:rPr>
                            <w:rFonts w:ascii="Arial" w:hAnsi="Arial" w:cs="Arial"/>
                            <w:color w:val="000000"/>
                            <w:sz w:val="16"/>
                            <w:szCs w:val="16"/>
                          </w:rPr>
                          <w:t>février</w:t>
                        </w:r>
                      </w:p>
                    </w:txbxContent>
                  </v:textbox>
                </v:rect>
                <v:rect id="Rectangle 281" o:spid="_x0000_s1300" style="position:absolute;left:10623;top:18427;width:2261;height:1931;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u38EA&#10;AADcAAAADwAAAGRycy9kb3ducmV2LnhtbERPzWqDQBC+B/IOywR6i2sTGqzNKiFQyKEeavoAU3fi&#10;St1Z427Vvn33UOjx4/s/lovtxUSj7xwreExSEMSN0x23Cj6ur9sMhA/IGnvHpOCHPJTFenXEXLuZ&#10;32mqQytiCPscFZgQhlxK3xiy6BM3EEfu5kaLIcKxlXrEOYbbXu7S9CAtdhwbDA50NtR81d9WQc38&#10;aW/3J7Mbpns4VF3zXGVvSj1sltMLiEBL+Bf/uS9awT6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rt/BAAAA3AAAAA8AAAAAAAAAAAAAAAAAmAIAAGRycy9kb3du&#10;cmV2LnhtbFBLBQYAAAAABAAEAPUAAACGAwAAAAA=&#10;" filled="f" stroked="f">
                  <v:textbox style="mso-fit-shape-to-text:t" inset="0,0,0,0">
                    <w:txbxContent>
                      <w:p w:rsidR="00FF747C" w:rsidRDefault="00FF747C" w:rsidP="00D346BF">
                        <w:r>
                          <w:rPr>
                            <w:rFonts w:ascii="Arial" w:hAnsi="Arial" w:cs="Arial"/>
                            <w:color w:val="000000"/>
                            <w:sz w:val="16"/>
                            <w:szCs w:val="16"/>
                          </w:rPr>
                          <w:t>mars</w:t>
                        </w:r>
                      </w:p>
                    </w:txbxContent>
                  </v:textbox>
                </v:rect>
                <v:rect id="Rectangle 282" o:spid="_x0000_s1301" style="position:absolute;left:13950;top:18110;width:1867;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LRMQA&#10;AADcAAAADwAAAGRycy9kb3ducmV2LnhtbESPQWvCQBSE7wX/w/KE3urGlIpGV5GC4KE5NPoDntln&#10;Nph9m2S3Sfrvu4VCj8PMfMPsDpNtxEC9rx0rWC4SEMSl0zVXCq6X08sahA/IGhvHpOCbPBz2s6cd&#10;ZtqN/ElDESoRIewzVGBCaDMpfWnIol+4ljh6d9dbDFH2ldQ9jhFuG5kmyUparDkuGGzp3VD5KL6s&#10;goL5Zu/dm0nboQurvC43+fpDqef5dNyCCDSF//Bf+6wVvCZL+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C0TEAAAA3AAAAA8AAAAAAAAAAAAAAAAAmAIAAGRycy9k&#10;b3ducmV2LnhtbFBLBQYAAAAABAAEAPUAAACJAwAAAAA=&#10;" filled="f" stroked="f">
                  <v:textbox style="mso-fit-shape-to-text:t" inset="0,0,0,0">
                    <w:txbxContent>
                      <w:p w:rsidR="00FF747C" w:rsidRDefault="00FF747C">
                        <w:r>
                          <w:rPr>
                            <w:rFonts w:ascii="Arial" w:hAnsi="Arial" w:cs="Arial"/>
                            <w:color w:val="000000"/>
                            <w:sz w:val="16"/>
                            <w:szCs w:val="16"/>
                          </w:rPr>
                          <w:t>avril</w:t>
                        </w:r>
                      </w:p>
                    </w:txbxContent>
                  </v:textbox>
                </v:rect>
                <v:rect id="Rectangle 283" o:spid="_x0000_s1302" style="position:absolute;left:16541;top:18186;width:1639;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VM8QA&#10;AADcAAAADwAAAGRycy9kb3ducmV2LnhtbESPwWrDMBBE74X8g9hAb40cl5rEiRJCIZBDfajbD9hY&#10;G8vEWtmWart/XxUKPQ4z84bZH2fbipEG3zhWsF4lIIgrpxuuFXx+nJ82IHxA1tg6JgXf5OF4WDzs&#10;Mddu4ncay1CLCGGfowITQpdL6StDFv3KdcTRu7nBYohyqKUecIpw28o0STJpseG4YLCjV0PVvfyy&#10;Ckrmq731Lybtxj5kRVNti82bUo/L+bQDEWgO/+G/9kUreE5S+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lTPEAAAA3AAAAA8AAAAAAAAAAAAAAAAAmAIAAGRycy9k&#10;b3ducmV2LnhtbFBLBQYAAAAABAAEAPUAAACJAwAAAAA=&#10;" filled="f" stroked="f">
                  <v:textbox style="mso-fit-shape-to-text:t" inset="0,0,0,0">
                    <w:txbxContent>
                      <w:p w:rsidR="00FF747C" w:rsidRDefault="00FF747C" w:rsidP="00D346BF">
                        <w:r>
                          <w:rPr>
                            <w:rFonts w:ascii="Arial" w:hAnsi="Arial" w:cs="Arial"/>
                            <w:color w:val="000000"/>
                            <w:sz w:val="16"/>
                            <w:szCs w:val="16"/>
                          </w:rPr>
                          <w:t>mai</w:t>
                        </w:r>
                      </w:p>
                    </w:txbxContent>
                  </v:textbox>
                </v:rect>
                <v:rect id="Rectangle 284" o:spid="_x0000_s1303" style="position:absolute;left:19208;top:18110;width:1588;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8wqMIA&#10;AADcAAAADwAAAGRycy9kb3ducmV2LnhtbESPQYvCMBSE7wv+h/AEb2uqsqLVKCIIHvSw1R/wbJ5N&#10;sXmpTaz1328EYY/DzHzDLNedrURLjS8dKxgNExDEudMlFwrOp933DIQPyBorx6TgRR7Wq97XElPt&#10;nvxLbRYKESHsU1RgQqhTKX1uyKIfupo4elfXWAxRNoXUDT4j3FZynCRTabHkuGCwpq2h/JY9rIKM&#10;+WKv9x8zrtt7mB7LfH6cHZQa9LvNAkSgLvyHP+29VjBJJvA+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zCowgAAANwAAAAPAAAAAAAAAAAAAAAAAJgCAABkcnMvZG93&#10;bnJldi54bWxQSwUGAAAAAAQABAD1AAAAhwMAAAAA&#10;" filled="f" stroked="f">
                  <v:textbox style="mso-fit-shape-to-text:t" inset="0,0,0,0">
                    <w:txbxContent>
                      <w:p w:rsidR="00FF747C" w:rsidRDefault="00FF747C" w:rsidP="00D346BF">
                        <w:r>
                          <w:rPr>
                            <w:rFonts w:ascii="Arial" w:hAnsi="Arial" w:cs="Arial"/>
                            <w:color w:val="000000"/>
                            <w:sz w:val="16"/>
                            <w:szCs w:val="16"/>
                          </w:rPr>
                          <w:t>juin</w:t>
                        </w:r>
                      </w:p>
                    </w:txbxContent>
                  </v:textbox>
                </v:rect>
                <v:rect id="Rectangle 285" o:spid="_x0000_s1304" style="position:absolute;left:22078;top:18014;width:2318;height:1931;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o3MMA&#10;AADcAAAADwAAAGRycy9kb3ducmV2LnhtbESPQYvCMBSE7wv+h/CEva2p7ipajSKC4GE9WP0Bz+bZ&#10;FJuX2sRa//1mQfA4zMw3zGLV2Uq01PjSsYLhIAFBnDtdcqHgdNx+TUH4gKyxckwKnuRhtex9LDDV&#10;7sEHarNQiAhhn6ICE0KdSulzQxb9wNXE0bu4xmKIsimkbvAR4baSoySZSIslxwWDNW0M5dfsbhVk&#10;zGd7uY3NqG5vYbIv89l++qvUZ79bz0EE6sI7/GrvtILv5Af+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o3MMAAADcAAAADwAAAAAAAAAAAAAAAACYAgAAZHJzL2Rv&#10;d25yZXYueG1sUEsFBgAAAAAEAAQA9QAAAIgDAAAAAA==&#10;" filled="f" stroked="f">
                  <v:textbox style="mso-fit-shape-to-text:t" inset="0,0,0,0">
                    <w:txbxContent>
                      <w:p w:rsidR="00FF747C" w:rsidRDefault="00FF747C" w:rsidP="00D346BF">
                        <w:r>
                          <w:rPr>
                            <w:rFonts w:ascii="Arial" w:hAnsi="Arial" w:cs="Arial"/>
                            <w:color w:val="000000"/>
                            <w:sz w:val="16"/>
                            <w:szCs w:val="16"/>
                          </w:rPr>
                          <w:t>juillet</w:t>
                        </w:r>
                      </w:p>
                    </w:txbxContent>
                  </v:textbox>
                </v:rect>
                <v:rect id="Rectangle 286" o:spid="_x0000_s1305" style="position:absolute;left:23469;top:18580;width:1981;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NR8MA&#10;AADcAAAADwAAAGRycy9kb3ducmV2LnhtbESPQYvCMBSE78L+h/AWvGmqonS7RlkWBA96sPoDns2z&#10;KTYvtYm1/nuzsOBxmJlvmOW6t7XoqPWVYwWTcQKCuHC64lLB6bgZpSB8QNZYOyYFT/KwXn0Mlphp&#10;9+ADdXkoRYSwz1CBCaHJpPSFIYt+7Bri6F1cazFE2ZZSt/iIcFvLaZIspMWK44LBhn4NFdf8bhXk&#10;zGd7uc3NtOluYbGviq99ulNq+Nn/fIMI1Id3+L+91QpmyR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oNR8MAAADcAAAADwAAAAAAAAAAAAAAAACYAgAAZHJzL2Rv&#10;d25yZXYueG1sUEsFBgAAAAAEAAQA9QAAAIgDAAAAAA==&#10;" filled="f" stroked="f">
                  <v:textbox style="mso-fit-shape-to-text:t" inset="0,0,0,0">
                    <w:txbxContent>
                      <w:p w:rsidR="00FF747C" w:rsidRDefault="00FF747C" w:rsidP="00D346BF">
                        <w:r>
                          <w:rPr>
                            <w:rFonts w:ascii="Arial" w:hAnsi="Arial" w:cs="Arial"/>
                            <w:color w:val="000000"/>
                            <w:sz w:val="16"/>
                            <w:szCs w:val="16"/>
                          </w:rPr>
                          <w:t>août</w:t>
                        </w:r>
                      </w:p>
                    </w:txbxContent>
                  </v:textbox>
                </v:rect>
                <v:rect id="Rectangle 287" o:spid="_x0000_s1306" style="position:absolute;left:24663;top:19119;width:4801;height:1931;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TMMQA&#10;AADcAAAADwAAAGRycy9kb3ducmV2LnhtbESPwWrDMBBE74X8g9hAb40cl5rEiRJCodBDfaiTD9hY&#10;G8vEWtmWart/XxUKPQ4z84bZH2fbipEG3zhWsF4lIIgrpxuuFVzOb08bED4ga2wdk4Jv8nA8LB72&#10;mGs38SeNZahFhLDPUYEJocul9JUhi37lOuLo3dxgMUQ51FIPOEW4bWWaJJm02HBcMNjRq6HqXn5Z&#10;BSXz1d76F5N2Yx+yoqm2xeZDqcflfNqBCDSH//Bf+10reE4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kzDEAAAA3AAAAA8AAAAAAAAAAAAAAAAAmAIAAGRycy9k&#10;b3ducmV2LnhtbFBLBQYAAAAABAAEAPUAAACJAwAAAAA=&#10;" filled="f" stroked="f">
                  <v:textbox style="mso-fit-shape-to-text:t" inset="0,0,0,0">
                    <w:txbxContent>
                      <w:p w:rsidR="00FF747C" w:rsidRDefault="00FF747C" w:rsidP="00D346BF">
                        <w:r>
                          <w:rPr>
                            <w:rFonts w:ascii="Arial" w:hAnsi="Arial" w:cs="Arial"/>
                            <w:color w:val="000000"/>
                            <w:sz w:val="16"/>
                            <w:szCs w:val="16"/>
                          </w:rPr>
                          <w:t>septembre</w:t>
                        </w:r>
                      </w:p>
                    </w:txbxContent>
                  </v:textbox>
                </v:rect>
                <v:rect id="Rectangle 288" o:spid="_x0000_s1307" style="position:absolute;left:28448;top:18624;width:3390;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2q8UA&#10;AADcAAAADwAAAGRycy9kb3ducmV2LnhtbESPwWrDMBBE74X8g9hAbrWchKauEyWEQiCH+lCnH7C1&#10;NpaJtXIs1Xb/vioUehxm5g2zO0y2FQP1vnGsYJmkIIgrpxuuFXxcTo8ZCB+QNbaOScE3eTjsZw87&#10;zLUb+Z2GMtQiQtjnqMCE0OVS+sqQRZ+4jjh6V9dbDFH2tdQ9jhFuW7lK04202HBcMNjRq6HqVn5Z&#10;BSXzp73en8yqG+5hUzTVS5G9KbWYT8ctiEBT+A//tc9awTp9h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DarxQAAANwAAAAPAAAAAAAAAAAAAAAAAJgCAABkcnMv&#10;ZG93bnJldi54bWxQSwUGAAAAAAQABAD1AAAAigMAAAAA&#10;" filled="f" stroked="f">
                  <v:textbox style="mso-fit-shape-to-text:t" inset="0,0,0,0">
                    <w:txbxContent>
                      <w:p w:rsidR="00FF747C" w:rsidRDefault="00FF747C" w:rsidP="00D346BF">
                        <w:r>
                          <w:rPr>
                            <w:rFonts w:ascii="Arial" w:hAnsi="Arial" w:cs="Arial"/>
                            <w:color w:val="000000"/>
                            <w:sz w:val="16"/>
                            <w:szCs w:val="16"/>
                          </w:rPr>
                          <w:t>octobre</w:t>
                        </w:r>
                      </w:p>
                    </w:txbxContent>
                  </v:textbox>
                </v:rect>
                <v:rect id="Rectangle 289" o:spid="_x0000_s1308" style="position:absolute;left:30264;top:18923;width:4521;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i2cEA&#10;AADcAAAADwAAAGRycy9kb3ducmV2LnhtbERPzWqDQBC+B/IOywR6i2sTGqzNKiFQyKEeavoAU3fi&#10;St1Z427Vvn33UOjx4/s/lovtxUSj7xwreExSEMSN0x23Cj6ur9sMhA/IGnvHpOCHPJTFenXEXLuZ&#10;32mqQytiCPscFZgQhlxK3xiy6BM3EEfu5kaLIcKxlXrEOYbbXu7S9CAtdhwbDA50NtR81d9WQc38&#10;aW/3J7Mbpns4VF3zXGVvSj1sltMLiEBL+Bf/uS9awT6Na+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botnBAAAA3AAAAA8AAAAAAAAAAAAAAAAAmAIAAGRycy9kb3du&#10;cmV2LnhtbFBLBQYAAAAABAAEAPUAAACGAwAAAAA=&#10;" filled="f" stroked="f">
                  <v:textbox style="mso-fit-shape-to-text:t" inset="0,0,0,0">
                    <w:txbxContent>
                      <w:p w:rsidR="00FF747C" w:rsidRDefault="00FF747C" w:rsidP="00D346BF">
                        <w:r>
                          <w:rPr>
                            <w:rFonts w:ascii="Arial" w:hAnsi="Arial" w:cs="Arial"/>
                            <w:color w:val="000000"/>
                            <w:sz w:val="16"/>
                            <w:szCs w:val="16"/>
                          </w:rPr>
                          <w:t>novembre</w:t>
                        </w:r>
                      </w:p>
                    </w:txbxContent>
                  </v:textbox>
                </v:rect>
                <v:rect id="Rectangle 290" o:spid="_x0000_s1309" style="position:absolute;left:32778;top:18999;width:4521;height:1930;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HQsQA&#10;AADcAAAADwAAAGRycy9kb3ducmV2LnhtbESPwWrDMBBE74X+g9hAbrUchwTbjRJKodBDcqjTD9ha&#10;G8vUWtmW6jh/HxUKPQ4z84bZHWbbiYlG3zpWsEpSEMS10y03Cj7Pb085CB+QNXaOScGNPBz2jw87&#10;LLW78gdNVWhEhLAvUYEJoS+l9LUhiz5xPXH0Lm60GKIcG6lHvEa47WSWpltpseW4YLCnV0P1d/Vj&#10;FVTMX/YybEzWT0PYntq6OOVHpZaL+eUZRKA5/If/2u9awTot4P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B0LEAAAA3AAAAA8AAAAAAAAAAAAAAAAAmAIAAGRycy9k&#10;b3ducmV2LnhtbFBLBQYAAAAABAAEAPUAAACJAwAAAAA=&#10;" filled="f" stroked="f">
                  <v:textbox style="mso-fit-shape-to-text:t" inset="0,0,0,0">
                    <w:txbxContent>
                      <w:p w:rsidR="00FF747C" w:rsidRDefault="00FF747C" w:rsidP="00D346BF">
                        <w:r>
                          <w:rPr>
                            <w:rFonts w:ascii="Arial" w:hAnsi="Arial" w:cs="Arial"/>
                            <w:color w:val="000000"/>
                            <w:sz w:val="16"/>
                            <w:szCs w:val="16"/>
                          </w:rPr>
                          <w:t>décembre</w:t>
                        </w:r>
                      </w:p>
                    </w:txbxContent>
                  </v:textbox>
                </v:rect>
                <v:rect id="Rectangle 291" o:spid="_x0000_s1310" style="position:absolute;left:21101;top:22447;width:231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FF747C" w:rsidRDefault="00FF747C" w:rsidP="00D346BF">
                        <w:r>
                          <w:rPr>
                            <w:rFonts w:ascii="Arial" w:hAnsi="Arial" w:cs="Arial"/>
                            <w:b/>
                            <w:bCs/>
                            <w:color w:val="000000"/>
                            <w:sz w:val="16"/>
                            <w:szCs w:val="16"/>
                          </w:rPr>
                          <w:t>Mois</w:t>
                        </w:r>
                      </w:p>
                    </w:txbxContent>
                  </v:textbox>
                </v:rect>
                <v:rect id="Rectangle 292" o:spid="_x0000_s1311" style="position:absolute;left:-2585;top:8534;width:9487;height:19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2J8UA&#10;AADcAAAADwAAAGRycy9kb3ducmV2LnhtbESPQWvCQBSE74X+h+UVvBTdpLZVo5sggrQnwUQ9P7LP&#10;JDT7NmRXjf/eLRR6HGbmG2aVDaYVV+pdY1lBPIlAEJdWN1wpOBTb8RyE88gaW8uk4E4OsvT5aYWJ&#10;tjfe0zX3lQgQdgkqqL3vEildWZNBN7EdcfDOtjfog+wrqXu8Bbhp5VsUfUqDDYeFGjva1FT+5Bej&#10;4CPCU3HfzXjz+r7u9gu/PX3po1Kjl2G9BOFp8P/hv/a3VjCNY/g9E4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YnxQAAANwAAAAPAAAAAAAAAAAAAAAAAJgCAABkcnMv&#10;ZG93bnJldi54bWxQSwUGAAAAAAQABAD1AAAAigMAAAAA&#10;" filled="f" stroked="f">
                  <v:textbox style="mso-fit-shape-to-text:t" inset="0,0,0,0">
                    <w:txbxContent>
                      <w:p w:rsidR="00FF747C" w:rsidRDefault="00FF747C" w:rsidP="00D346BF">
                        <w:r>
                          <w:rPr>
                            <w:rFonts w:ascii="Arial" w:hAnsi="Arial" w:cs="Arial"/>
                            <w:b/>
                            <w:bCs/>
                            <w:color w:val="000000"/>
                            <w:sz w:val="16"/>
                            <w:szCs w:val="16"/>
                          </w:rPr>
                          <w:t>Nombre de stations</w:t>
                        </w:r>
                      </w:p>
                    </w:txbxContent>
                  </v:textbox>
                </v:rect>
                <v:rect id="Rectangle 293" o:spid="_x0000_s1312" style="position:absolute;left:39306;top:7791;width:1325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iycUA&#10;AADcAAAADwAAAGRycy9kb3ducmV2LnhtbESPwWrDMBBE74X+g9hCb7XsFIJxo4S4EJxDL0kD9XGx&#10;tpaptXItxXH/PgoEehxm5g2z2sy2FxONvnOsIEtSEMSN0x23Ck6fu5cchA/IGnvHpOCPPGzWjw8r&#10;LLS78IGmY2hFhLAvUIEJYSik9I0hiz5xA3H0vt1oMUQ5tlKPeIlw28tFmi6lxY7jgsGB3g01P8ez&#10;VUD97+4rz7eHuirLJh10baqPWqnnp3n7BiLQHP7D9/ZeK3jNF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mLJxQAAANwAAAAPAAAAAAAAAAAAAAAAAJgCAABkcnMv&#10;ZG93bnJldi54bWxQSwUGAAAAAAQABAD1AAAAigMAAAAA&#10;" strokeweight="0"/>
                <v:line id="Line 294" o:spid="_x0000_s1313" style="position:absolute;visibility:visible;mso-wrap-style:square" from="39687,8718" to="41744,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aj8QAAADcAAAADwAAAGRycy9kb3ducmV2LnhtbESPQWsCMRSE7wX/Q3iCl6JZd6HV1ShS&#10;LPTgpeqhx8fmuQluXtZNqtt/3wiCx2FmvmGW69414kpdsJ4VTCcZCOLKa8u1guPhczwDESKyxsYz&#10;KfijAOvV4GWJpfY3/qbrPtYiQTiUqMDE2JZShsqQwzDxLXHyTr5zGJPsaqk7vCW4a2SeZW/SoeW0&#10;YLClD0PVef/rFGzxOH+9FPllvtPGxsOPzfHdKjUa9psFiEh9fIYf7S+toJgWcD+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5qPxAAAANwAAAAPAAAAAAAAAAAA&#10;AAAAAKECAABkcnMvZG93bnJldi54bWxQSwUGAAAAAAQABAD5AAAAkgMAAAAA&#10;" strokecolor="navy" strokeweight="33e-5mm"/>
                <v:shape id="Freeform 295" o:spid="_x0000_s1314" style="position:absolute;left:40449;top:8483;width:457;height:464;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8ScUA&#10;AADcAAAADwAAAGRycy9kb3ducmV2LnhtbESPzWrDMBCE74W8g9hCbrUc14TgWjYloZBAL3Vy6HGx&#10;1j+JtXItNXHevioUehxm5hsmL2cziCtNrresYBXFIIhrq3tuFZyOb08bEM4jaxwsk4I7OSiLxUOO&#10;mbY3/qBr5VsRIOwyVNB5P2ZSurojgy6yI3HwGjsZ9EFOrdQT3gLcDDKJ47U02HNY6HCkbUf1pfo2&#10;Cob7gd7ThpIm2X0a2vXr87j/Umr5OL++gPA0+//wX3uvFTyvUv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DxJxQAAANwAAAAPAAAAAAAAAAAAAAAAAJgCAABkcnMv&#10;ZG93bnJldi54bWxQSwUGAAAAAAQABAD1AAAAigMAAAAA&#10;" path="m36,l72,37,36,73,,37,36,xe" fillcolor="navy" strokecolor="navy" strokeweight="33e-5mm">
                  <v:path arrowok="t" o:connecttype="custom" o:connectlocs="22860,0;45720,23495;22860,46355;0,23495;22860,0" o:connectangles="0,0,0,0,0"/>
                </v:shape>
                <v:rect id="Rectangle 296" o:spid="_x0000_s1315" style="position:absolute;left:41973;top:8020;width:1338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FF747C" w:rsidRPr="00D346BF" w:rsidRDefault="00FF747C">
                        <w:pPr>
                          <w:rPr>
                            <w:lang w:val="fr-CH"/>
                          </w:rPr>
                        </w:pPr>
                        <w:r>
                          <w:rPr>
                            <w:rFonts w:ascii="Arial" w:hAnsi="Arial" w:cs="Arial"/>
                            <w:color w:val="000000"/>
                            <w:sz w:val="16"/>
                            <w:szCs w:val="16"/>
                            <w:lang w:val="fr-CH"/>
                          </w:rPr>
                          <w:t>Nombre total de stations fixes</w:t>
                        </w:r>
                      </w:p>
                    </w:txbxContent>
                  </v:textbox>
                </v:rect>
                <v:line id="Line 297" o:spid="_x0000_s1316" style="position:absolute;visibility:visible;mso-wrap-style:square" from="39687,10337" to="41744,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gkMcAAADcAAAADwAAAGRycy9kb3ducmV2LnhtbESPzWrDMBCE74W8g9hCLiWRHZeQuFGC&#10;CSn0EGjzBz0u1tYysVbGUmP37aNCocdhZr5hVpvBNuJGna8dK0inCQji0umaKwXn0+tkAcIHZI2N&#10;Y1LwQx4269HDCnPtej7Q7RgqESHsc1RgQmhzKX1pyKKfupY4el+usxii7CqpO+wj3DZyliRzabHm&#10;uGCwpa2h8nr8tgp2JlsePurna7HdF1n/2V/o6T1Vavw4FC8gAg3hP/zXftMKsnQOv2fi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fOCQxwAAANwAAAAPAAAAAAAA&#10;AAAAAAAAAKECAABkcnMvZG93bnJldi54bWxQSwUGAAAAAAQABAD5AAAAlQMAAAAA&#10;" strokecolor="fuchsia" strokeweight="33e-5mm"/>
                <v:rect id="Rectangle 298" o:spid="_x0000_s1317" style="position:absolute;left:40449;top:10102;width:3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m8QA&#10;AADcAAAADwAAAGRycy9kb3ducmV2LnhtbESPzW7CMBCE70h9B2srcQOHFlqUxkRVVVCvhPa+xJsf&#10;iNdR7JDQp68rIXEczcw3miQdTSMu1LnasoLFPAJBnFtdc6ng+7CdrUE4j6yxsUwKruQg3TxMEoy1&#10;HXhPl8yXIkDYxaig8r6NpXR5RQbd3LbEwStsZ9AH2ZVSdzgEuGnkUxS9SIM1h4UKW/qoKD9nvVHQ&#10;Ftnu1B+HE/3sd8vzpzz4lf1Vavo4vr+B8DT6e/jW/tIKnhev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P5vEAAAA3AAAAA8AAAAAAAAAAAAAAAAAmAIAAGRycy9k&#10;b3ducmV2LnhtbFBLBQYAAAAABAAEAPUAAACJAwAAAAA=&#10;" fillcolor="fuchsia" strokecolor="fuchsia" strokeweight="33e-5mm"/>
                <v:rect id="Rectangle 299" o:spid="_x0000_s1318" style="position:absolute;left:41973;top:9639;width:1508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FF747C" w:rsidRPr="00D346BF" w:rsidRDefault="00FF747C">
                        <w:pPr>
                          <w:rPr>
                            <w:lang w:val="fr-CH"/>
                          </w:rPr>
                        </w:pPr>
                        <w:r>
                          <w:rPr>
                            <w:rFonts w:ascii="Arial" w:hAnsi="Arial" w:cs="Arial"/>
                            <w:color w:val="000000"/>
                            <w:sz w:val="16"/>
                            <w:szCs w:val="16"/>
                            <w:lang w:val="fr-CH"/>
                          </w:rPr>
                          <w:t>Nombre  total de stations mobiles</w:t>
                        </w:r>
                      </w:p>
                    </w:txbxContent>
                  </v:textbox>
                </v:rect>
                <w10:anchorlock/>
              </v:group>
            </w:pict>
          </mc:Fallback>
        </mc:AlternateContent>
      </w:r>
    </w:p>
    <w:p w:rsidR="00C71B21" w:rsidRPr="00A866CB" w:rsidRDefault="00C71B21" w:rsidP="00107F2E">
      <w:r w:rsidRPr="00A866CB">
        <w:t>On constate que le nombre de licences temporaires délivrées pour les stations fixes et les stations mobiles a atteint son maximum en juillet 2007, au moment où les jeux panaméricains de 2007 ont eu lieu. L'utilisation de services de télécommunication pendant les jeux a été massive. Pendant cette période, presque toutes les licences délivrées étaient associées aux jeux.</w:t>
      </w:r>
    </w:p>
    <w:p w:rsidR="00C71B21" w:rsidRPr="00A866CB" w:rsidRDefault="00C71B21" w:rsidP="00107F2E">
      <w:pPr>
        <w:pStyle w:val="Heading1"/>
      </w:pPr>
      <w:r w:rsidRPr="00A866CB">
        <w:t>5</w:t>
      </w:r>
      <w:r w:rsidRPr="00A866CB">
        <w:tab/>
        <w:t>Conclusions</w:t>
      </w:r>
    </w:p>
    <w:p w:rsidR="00C71B21" w:rsidRPr="00A866CB" w:rsidRDefault="00C71B21" w:rsidP="00107F2E">
      <w:pPr>
        <w:pStyle w:val="Heading2"/>
      </w:pPr>
      <w:r w:rsidRPr="00A866CB">
        <w:t>5.1</w:t>
      </w:r>
      <w:r w:rsidRPr="00A866CB">
        <w:tab/>
        <w:t>Gestion du spectre</w:t>
      </w:r>
    </w:p>
    <w:p w:rsidR="00C71B21" w:rsidRPr="00A866CB" w:rsidRDefault="00C71B21" w:rsidP="00107F2E">
      <w:r w:rsidRPr="00A866CB">
        <w:t>La planification du spectre a largement contribué à la réussite des jeux. Quoique faite dans un délai très court, elle a permis d'éviter de nombreux inconvénients liés au brouillage et au gaspillage des ressources.</w:t>
      </w:r>
    </w:p>
    <w:p w:rsidR="00C71B21" w:rsidRPr="00A866CB" w:rsidRDefault="00C71B21" w:rsidP="00107F2E">
      <w:r w:rsidRPr="00A866CB">
        <w:t>La procédure de notification rapide a permis d'optimiser les ressources disponibles pour le contrôle du spectre et, de fait,</w:t>
      </w:r>
      <w:r>
        <w:t xml:space="preserve"> de réduire considérablement le</w:t>
      </w:r>
      <w:r w:rsidRPr="00A866CB">
        <w:t>s</w:t>
      </w:r>
      <w:r>
        <w:t xml:space="preserve"> </w:t>
      </w:r>
      <w:r w:rsidRPr="00A866CB">
        <w:t>problèmes causés par les brouillages préjudiciables.</w:t>
      </w:r>
    </w:p>
    <w:p w:rsidR="00C71B21" w:rsidRPr="00A866CB" w:rsidRDefault="00C71B21" w:rsidP="00107F2E">
      <w:r w:rsidRPr="00A866CB">
        <w:t>Dans de</w:t>
      </w:r>
      <w:r w:rsidR="00F9300B">
        <w:t xml:space="preserve"> vastes</w:t>
      </w:r>
      <w:r w:rsidRPr="00A866CB">
        <w:t xml:space="preserve"> espaces à la topographie irrégulière comme c'est le cas à Rio, des stations </w:t>
      </w:r>
      <w:r w:rsidR="00F9300B">
        <w:t xml:space="preserve">mobiles </w:t>
      </w:r>
      <w:r w:rsidRPr="00A866CB">
        <w:t xml:space="preserve">de contrôle </w:t>
      </w:r>
      <w:r w:rsidR="00F9300B">
        <w:t xml:space="preserve">du spectre </w:t>
      </w:r>
      <w:r w:rsidRPr="00A866CB">
        <w:t xml:space="preserve">sont essentielles lors d'événements tels que les jeux panaméricains de 2007. Ce type d'infrastructure permet d'identifier </w:t>
      </w:r>
      <w:r w:rsidR="00F9300B">
        <w:t>d</w:t>
      </w:r>
      <w:r w:rsidRPr="00A866CB">
        <w:t xml:space="preserve">es signaux </w:t>
      </w:r>
      <w:r w:rsidR="00F9300B">
        <w:t xml:space="preserve">de </w:t>
      </w:r>
      <w:r w:rsidRPr="00A866CB">
        <w:t>faible</w:t>
      </w:r>
      <w:r w:rsidR="00F9300B">
        <w:t xml:space="preserve"> intensité</w:t>
      </w:r>
      <w:r w:rsidRPr="00A866CB">
        <w:t>, qui risqueraient par exemple de ne pas être détectés par une station de contrôle fixe. En outre, grâce aux stations de contrôle mobiles, les sources de brouillage ont pu être localisées avec une bonne précision en quelques secondes.</w:t>
      </w:r>
    </w:p>
    <w:p w:rsidR="00C71B21" w:rsidRPr="00A866CB" w:rsidRDefault="00C71B21" w:rsidP="00107F2E">
      <w:pPr>
        <w:pStyle w:val="Heading2"/>
      </w:pPr>
      <w:r w:rsidRPr="00A866CB">
        <w:lastRenderedPageBreak/>
        <w:t>5.2</w:t>
      </w:r>
      <w:r w:rsidRPr="00A866CB">
        <w:tab/>
        <w:t>Tests des équipements</w:t>
      </w:r>
    </w:p>
    <w:p w:rsidR="00C71B21" w:rsidRPr="00A866CB" w:rsidRDefault="00C71B21" w:rsidP="00107F2E">
      <w:r w:rsidRPr="00A866CB">
        <w:t xml:space="preserve">On a pu observer l'importance de faire connaître le rôle de l'administration auprès de chaque délégation sportive, afin d'éviter </w:t>
      </w:r>
      <w:r w:rsidR="00D622A0">
        <w:t xml:space="preserve">qu'un </w:t>
      </w:r>
      <w:r w:rsidRPr="00A866CB">
        <w:t>incident</w:t>
      </w:r>
      <w:r w:rsidR="00D622A0">
        <w:t xml:space="preserve"> cause des problèmes </w:t>
      </w:r>
      <w:r w:rsidRPr="00A866CB">
        <w:t>au début et au cours de l'événement.</w:t>
      </w:r>
    </w:p>
    <w:p w:rsidR="00C71B21" w:rsidRPr="00A866CB" w:rsidRDefault="00C71B21" w:rsidP="00107F2E">
      <w:pPr>
        <w:pStyle w:val="Heading2"/>
      </w:pPr>
      <w:r w:rsidRPr="00A866CB">
        <w:t>5.3</w:t>
      </w:r>
      <w:r w:rsidRPr="00A866CB">
        <w:tab/>
        <w:t xml:space="preserve">Utilisation temporaire de fréquences </w:t>
      </w:r>
    </w:p>
    <w:p w:rsidR="00C71B21" w:rsidRPr="00A866CB" w:rsidRDefault="00C71B21" w:rsidP="00107F2E">
      <w:r w:rsidRPr="00A866CB">
        <w:t>Comme indiqué ci-avant, l'utilisation temporaire de fréquences a nettement augmenté, nécessitant d'évaluer un grand nombre de demandes dans un court laps de temps. Ce type de situation fait peser des risques inutiles sur le déroulement de l'événement, et il convient donc de l'éviter.</w:t>
      </w:r>
    </w:p>
    <w:p w:rsidR="00C71B21" w:rsidRPr="00A866CB" w:rsidRDefault="00C71B21" w:rsidP="00107F2E">
      <w:r w:rsidRPr="00A866CB">
        <w:t>Enfin, il est essentiel d'établir un climat de coopération entre l'autorité de régulation et le comité d'organisation, afin d'optimiser, en particulier, les acquisitions d'équipements, la planification des fréquences, le dimensionnement de l'infrastructure, etc.</w:t>
      </w:r>
      <w:r w:rsidR="00D622A0">
        <w:t xml:space="preserve">, ainsi que de réaliser </w:t>
      </w:r>
      <w:r w:rsidRPr="00A866CB">
        <w:t>des tests préalables pour réduire les incertitudes concernant l'ensemble du système de télécommunication qui sera déployé.</w:t>
      </w:r>
    </w:p>
    <w:p w:rsidR="00C71B21" w:rsidRPr="00A866CB" w:rsidRDefault="00C71B21" w:rsidP="00107F2E"/>
    <w:p w:rsidR="00C71B21" w:rsidRDefault="00C71B21" w:rsidP="00107F2E">
      <w:pPr>
        <w:rPr>
          <w:caps/>
        </w:rPr>
      </w:pPr>
    </w:p>
    <w:p w:rsidR="00254010" w:rsidRPr="00A866CB" w:rsidRDefault="00254010" w:rsidP="00107F2E">
      <w:pPr>
        <w:rPr>
          <w:caps/>
        </w:rPr>
      </w:pPr>
    </w:p>
    <w:p w:rsidR="00C71B21" w:rsidRPr="00A866CB" w:rsidRDefault="00C71B21" w:rsidP="00107F2E">
      <w:pPr>
        <w:pStyle w:val="AnnexNoTitle"/>
      </w:pPr>
      <w:r w:rsidRPr="00A866CB">
        <w:t>Annexe 3</w:t>
      </w:r>
      <w:r w:rsidRPr="00A866CB">
        <w:br/>
      </w:r>
      <w:r w:rsidRPr="00A866CB">
        <w:br/>
        <w:t xml:space="preserve">Gestion et contrôle du spectre </w:t>
      </w:r>
      <w:r w:rsidR="00D622A0">
        <w:t>lors du</w:t>
      </w:r>
      <w:r w:rsidRPr="00A866CB">
        <w:t xml:space="preserve"> sommet de l'APEC en 2005 </w:t>
      </w:r>
      <w:r w:rsidR="00D622A0">
        <w:br/>
      </w:r>
      <w:r w:rsidRPr="00A866CB">
        <w:t xml:space="preserve">et </w:t>
      </w:r>
      <w:r w:rsidR="00D622A0">
        <w:t>du</w:t>
      </w:r>
      <w:r w:rsidRPr="00A866CB">
        <w:t xml:space="preserve"> sommet du G20 à Séoul en 2010 en République de Corée</w:t>
      </w:r>
    </w:p>
    <w:p w:rsidR="00C71B21" w:rsidRPr="00A866CB" w:rsidRDefault="00C71B21" w:rsidP="00107F2E">
      <w:pPr>
        <w:pStyle w:val="Heading1"/>
      </w:pPr>
      <w:r w:rsidRPr="00A866CB">
        <w:t>1</w:t>
      </w:r>
      <w:r w:rsidRPr="00A866CB">
        <w:tab/>
        <w:t>Introduction</w:t>
      </w:r>
    </w:p>
    <w:p w:rsidR="00C71B21" w:rsidRPr="00A866CB" w:rsidRDefault="00C71B21" w:rsidP="00107F2E">
      <w:r w:rsidRPr="00A866CB">
        <w:t xml:space="preserve">Pour les grands événements tels que les jeux olympiques, les sommets et la coupe du monde, qui suscitent l'intérêt du public, la préparation prend beaucoup de temps. Pendant l'événement, un grand nombre d'applications et d'équipements radioélectriques sont utilisés sur </w:t>
      </w:r>
      <w:r w:rsidR="00974C8D">
        <w:t xml:space="preserve">place </w:t>
      </w:r>
      <w:r w:rsidRPr="00A866CB">
        <w:t>et il existe donc un risque élevé de brouillage radioélectrique ou de bruit</w:t>
      </w:r>
      <w:r w:rsidRPr="00A866CB">
        <w:rPr>
          <w:lang w:eastAsia="ko-KR"/>
        </w:rPr>
        <w:t>.</w:t>
      </w:r>
      <w:r w:rsidRPr="00A866CB">
        <w:t xml:space="preserve"> Parmi les applications, on peut citer la radiodiffusion et les communications, la police, </w:t>
      </w:r>
      <w:r>
        <w:t>le</w:t>
      </w:r>
      <w:r w:rsidRPr="00A866CB">
        <w:t>s</w:t>
      </w:r>
      <w:r>
        <w:t xml:space="preserve"> </w:t>
      </w:r>
      <w:r w:rsidRPr="00A866CB">
        <w:t xml:space="preserve">microphones sans fil, etc. Il est donc </w:t>
      </w:r>
      <w:r w:rsidR="00974C8D">
        <w:t xml:space="preserve">très </w:t>
      </w:r>
      <w:r w:rsidRPr="00A866CB">
        <w:t>important de procéder avec soin à la planification du spectre, à l'octroi des licences, au contrôle du spectre, à l'inspect</w:t>
      </w:r>
      <w:r w:rsidRPr="00A866CB">
        <w:rPr>
          <w:lang w:eastAsia="ko-KR"/>
        </w:rPr>
        <w:t xml:space="preserve">ion et à l'élimination des brouillages </w:t>
      </w:r>
      <w:r w:rsidRPr="00A866CB">
        <w:t xml:space="preserve">pour que l'événement se déroule de manière satisfaisante. </w:t>
      </w:r>
    </w:p>
    <w:p w:rsidR="00C71B21" w:rsidRPr="00A866CB" w:rsidRDefault="00C71B21" w:rsidP="00107F2E">
      <w:pPr>
        <w:rPr>
          <w:lang w:eastAsia="ko-KR"/>
        </w:rPr>
      </w:pPr>
      <w:r w:rsidRPr="00A866CB">
        <w:t>L'objet du présent rapport est de fournir des informations aux administrations en faisant part de l'</w:t>
      </w:r>
      <w:r w:rsidRPr="00A866CB">
        <w:rPr>
          <w:lang w:eastAsia="ko-KR"/>
        </w:rPr>
        <w:t xml:space="preserve">expérience générale de la </w:t>
      </w:r>
      <w:r w:rsidRPr="00A866CB">
        <w:t xml:space="preserve">KCC (Korean Communication Commission) pour certaines activités, en particulier dans le domaine de l'octroi de licences, du contrôle du spectre </w:t>
      </w:r>
      <w:r w:rsidRPr="00A866CB">
        <w:rPr>
          <w:lang w:eastAsia="ko-KR"/>
        </w:rPr>
        <w:t>et de l'élimination des brouillages</w:t>
      </w:r>
      <w:r w:rsidRPr="00A866CB">
        <w:t>.</w:t>
      </w:r>
    </w:p>
    <w:p w:rsidR="00C71B21" w:rsidRPr="00A866CB" w:rsidRDefault="00C71B21" w:rsidP="00107F2E">
      <w:pPr>
        <w:pStyle w:val="Heading1"/>
        <w:rPr>
          <w:lang w:eastAsia="ko-KR"/>
        </w:rPr>
      </w:pPr>
      <w:r w:rsidRPr="00A866CB">
        <w:t>2</w:t>
      </w:r>
      <w:r w:rsidRPr="00A866CB">
        <w:tab/>
        <w:t>Aperçu des activit</w:t>
      </w:r>
      <w:r w:rsidRPr="00A866CB">
        <w:rPr>
          <w:lang w:eastAsia="ko-KR"/>
        </w:rPr>
        <w:t>és</w:t>
      </w:r>
      <w:r w:rsidRPr="00A866CB">
        <w:t xml:space="preserve"> </w:t>
      </w:r>
      <w:r w:rsidR="00974C8D">
        <w:t xml:space="preserve">lors du </w:t>
      </w:r>
      <w:r w:rsidRPr="00A866CB">
        <w:t>grand événement</w:t>
      </w:r>
    </w:p>
    <w:p w:rsidR="00C71B21" w:rsidRPr="00A866CB" w:rsidRDefault="00C71B21" w:rsidP="00107F2E">
      <w:pPr>
        <w:pStyle w:val="Heading2"/>
      </w:pPr>
      <w:r w:rsidRPr="00A866CB">
        <w:t>2</w:t>
      </w:r>
      <w:r w:rsidRPr="00A866CB">
        <w:rPr>
          <w:lang w:eastAsia="ko-KR"/>
        </w:rPr>
        <w:t>.</w:t>
      </w:r>
      <w:r w:rsidRPr="00A866CB">
        <w:t>1</w:t>
      </w:r>
      <w:r w:rsidRPr="00A866CB">
        <w:tab/>
        <w:t xml:space="preserve">Tâches générales du groupe </w:t>
      </w:r>
      <w:r w:rsidRPr="00A866CB">
        <w:rPr>
          <w:lang w:eastAsia="ko-KR"/>
        </w:rPr>
        <w:t xml:space="preserve">de préparation </w:t>
      </w:r>
      <w:r w:rsidR="00974C8D">
        <w:rPr>
          <w:lang w:eastAsia="ko-KR"/>
        </w:rPr>
        <w:t xml:space="preserve">en vue d'un </w:t>
      </w:r>
      <w:r w:rsidRPr="00A866CB">
        <w:rPr>
          <w:lang w:eastAsia="ko-KR"/>
        </w:rPr>
        <w:t>grand événement</w:t>
      </w:r>
    </w:p>
    <w:p w:rsidR="00C71B21" w:rsidRPr="00A866CB" w:rsidRDefault="00C71B21" w:rsidP="00107F2E">
      <w:pPr>
        <w:rPr>
          <w:lang w:eastAsia="ko-KR"/>
        </w:rPr>
      </w:pPr>
      <w:r w:rsidRPr="00A866CB">
        <w:rPr>
          <w:lang w:eastAsia="ko-KR"/>
        </w:rPr>
        <w:t>Le groupe de préparation accomplit généralement les tâches suivantes pour assurer la réussite du grand événement</w:t>
      </w:r>
      <w:r w:rsidRPr="00A866CB">
        <w:t xml:space="preserve">. Il commence par établir un plan annuel en recherchant les événements nationaux et internationaux, et maintient une relation étroite </w:t>
      </w:r>
      <w:r w:rsidRPr="00A866CB">
        <w:rPr>
          <w:lang w:eastAsia="ko-KR"/>
        </w:rPr>
        <w:t xml:space="preserve">avec les organisations concernées par des contacts réguliers. Juste avant l'événement, il est très important de mesurer </w:t>
      </w:r>
      <w:r w:rsidRPr="00A866CB">
        <w:t xml:space="preserve">l'environnement radioélectrique </w:t>
      </w:r>
      <w:r w:rsidRPr="00A866CB">
        <w:lastRenderedPageBreak/>
        <w:t xml:space="preserve">autour </w:t>
      </w:r>
      <w:r w:rsidR="00974C8D">
        <w:t xml:space="preserve">du lieu de l'événement </w:t>
      </w:r>
      <w:r w:rsidRPr="00A866CB">
        <w:t>et d'éliminer les sources de brouillage</w:t>
      </w:r>
      <w:r w:rsidRPr="00A866CB">
        <w:rPr>
          <w:lang w:eastAsia="ko-KR"/>
        </w:rPr>
        <w:t xml:space="preserve">. </w:t>
      </w:r>
      <w:r w:rsidRPr="00A866CB">
        <w:t xml:space="preserve">Pendant l'événement, </w:t>
      </w:r>
      <w:r w:rsidRPr="00A866CB">
        <w:rPr>
          <w:lang w:eastAsia="ko-KR"/>
        </w:rPr>
        <w:t>le groupe</w:t>
      </w:r>
      <w:r w:rsidRPr="00A866CB">
        <w:t xml:space="preserve"> contrôle les bandes de fréquences autorisées pour la sécurité, la police</w:t>
      </w:r>
      <w:r w:rsidRPr="00A866CB">
        <w:rPr>
          <w:lang w:eastAsia="ko-KR"/>
        </w:rPr>
        <w:t>,</w:t>
      </w:r>
      <w:r w:rsidRPr="00A866CB">
        <w:t xml:space="preserve"> la radiodiffusion, etc</w:t>
      </w:r>
      <w:r w:rsidRPr="00A866CB">
        <w:rPr>
          <w:lang w:eastAsia="ko-KR"/>
        </w:rPr>
        <w:t xml:space="preserve">. Après l'événement, </w:t>
      </w:r>
      <w:r w:rsidR="00974C8D">
        <w:rPr>
          <w:lang w:eastAsia="ko-KR"/>
        </w:rPr>
        <w:t xml:space="preserve">il </w:t>
      </w:r>
      <w:r w:rsidRPr="00A866CB">
        <w:t xml:space="preserve">examine </w:t>
      </w:r>
      <w:r w:rsidRPr="00A866CB">
        <w:rPr>
          <w:lang w:eastAsia="ko-KR"/>
        </w:rPr>
        <w:t xml:space="preserve">les résultats et </w:t>
      </w:r>
      <w:r w:rsidR="00974C8D">
        <w:rPr>
          <w:lang w:eastAsia="ko-KR"/>
        </w:rPr>
        <w:t xml:space="preserve">résoud les </w:t>
      </w:r>
      <w:r w:rsidRPr="00A866CB">
        <w:t>problème</w:t>
      </w:r>
      <w:r w:rsidR="00974C8D">
        <w:t>s</w:t>
      </w:r>
      <w:r w:rsidRPr="00A866CB">
        <w:rPr>
          <w:lang w:eastAsia="ko-KR"/>
        </w:rPr>
        <w:t>.</w:t>
      </w:r>
    </w:p>
    <w:p w:rsidR="00C71B21" w:rsidRPr="00A866CB" w:rsidRDefault="00C71B21" w:rsidP="00107F2E">
      <w:pPr>
        <w:pStyle w:val="Heading2"/>
        <w:rPr>
          <w:lang w:eastAsia="ko-KR"/>
        </w:rPr>
      </w:pPr>
      <w:r w:rsidRPr="00A866CB">
        <w:t>2</w:t>
      </w:r>
      <w:r w:rsidRPr="00A866CB">
        <w:rPr>
          <w:lang w:eastAsia="ko-KR"/>
        </w:rPr>
        <w:t>.</w:t>
      </w:r>
      <w:r w:rsidRPr="00A866CB">
        <w:t>2</w:t>
      </w:r>
      <w:r w:rsidRPr="00A866CB">
        <w:rPr>
          <w:lang w:eastAsia="ko-KR"/>
        </w:rPr>
        <w:tab/>
        <w:t>Avant l'événement</w:t>
      </w:r>
    </w:p>
    <w:p w:rsidR="00C71B21" w:rsidRPr="00A866CB" w:rsidRDefault="00C71B21" w:rsidP="00107F2E">
      <w:pPr>
        <w:rPr>
          <w:lang w:eastAsia="ko-KR"/>
        </w:rPr>
      </w:pPr>
      <w:r w:rsidRPr="00A866CB">
        <w:rPr>
          <w:lang w:eastAsia="ko-KR"/>
        </w:rPr>
        <w:t xml:space="preserve">Le groupe de préparation mesure l'environnement radioélectrique et contrôle </w:t>
      </w:r>
      <w:r w:rsidR="00974C8D">
        <w:rPr>
          <w:lang w:eastAsia="ko-KR"/>
        </w:rPr>
        <w:t>le</w:t>
      </w:r>
      <w:r w:rsidRPr="00A866CB">
        <w:rPr>
          <w:lang w:eastAsia="ko-KR"/>
        </w:rPr>
        <w:t xml:space="preserve"> spectre autour </w:t>
      </w:r>
      <w:r w:rsidR="00974C8D">
        <w:rPr>
          <w:lang w:eastAsia="ko-KR"/>
        </w:rPr>
        <w:t xml:space="preserve">du lieu de l'événement </w:t>
      </w:r>
      <w:r w:rsidRPr="00A866CB">
        <w:rPr>
          <w:lang w:eastAsia="ko-KR"/>
        </w:rPr>
        <w:t>pour éviter tout brouillage radioélectrique avant le début de l'événement.</w:t>
      </w:r>
    </w:p>
    <w:p w:rsidR="00C71B21" w:rsidRPr="00A866CB" w:rsidRDefault="00C71B21" w:rsidP="00107F2E">
      <w:pPr>
        <w:rPr>
          <w:lang w:eastAsia="ko-KR"/>
        </w:rPr>
      </w:pPr>
      <w:r w:rsidRPr="00A866CB">
        <w:rPr>
          <w:lang w:eastAsia="ko-KR"/>
        </w:rPr>
        <w:t>Lorsqu'un brouillage radioélectrique ou un signal non désiré est détecté, le groupe l'élimine rapidement sur place. Dans le cas particulier où le signal est hors de portée du véhicule de contrôle du spectre, le groupe se rend à l'emplacement concerné et recherche la cause.</w:t>
      </w:r>
    </w:p>
    <w:p w:rsidR="00C71B21" w:rsidRPr="00A866CB" w:rsidRDefault="00C71B21" w:rsidP="00107F2E">
      <w:pPr>
        <w:rPr>
          <w:lang w:eastAsia="ko-KR"/>
        </w:rPr>
      </w:pPr>
      <w:r w:rsidRPr="00A866CB">
        <w:rPr>
          <w:lang w:eastAsia="ko-KR"/>
        </w:rPr>
        <w:t xml:space="preserve">Par ailleurs, le contrôle du spectre par la station fixe est davantage renforcé, </w:t>
      </w:r>
      <w:r w:rsidR="00974C8D">
        <w:rPr>
          <w:lang w:eastAsia="ko-KR"/>
        </w:rPr>
        <w:t xml:space="preserve">afin de </w:t>
      </w:r>
      <w:r w:rsidRPr="00A866CB">
        <w:rPr>
          <w:lang w:eastAsia="ko-KR"/>
        </w:rPr>
        <w:t>recherche</w:t>
      </w:r>
      <w:r w:rsidR="00974C8D">
        <w:rPr>
          <w:lang w:eastAsia="ko-KR"/>
        </w:rPr>
        <w:t>r</w:t>
      </w:r>
      <w:r w:rsidRPr="00A866CB">
        <w:rPr>
          <w:lang w:eastAsia="ko-KR"/>
        </w:rPr>
        <w:t xml:space="preserve"> </w:t>
      </w:r>
      <w:r w:rsidR="00974C8D">
        <w:rPr>
          <w:lang w:eastAsia="ko-KR"/>
        </w:rPr>
        <w:t>l</w:t>
      </w:r>
      <w:r w:rsidRPr="00A866CB">
        <w:rPr>
          <w:lang w:eastAsia="ko-KR"/>
        </w:rPr>
        <w:t xml:space="preserve">es transgressions de la réglementation radio et </w:t>
      </w:r>
      <w:r w:rsidR="00974C8D">
        <w:rPr>
          <w:lang w:eastAsia="ko-KR"/>
        </w:rPr>
        <w:t>l</w:t>
      </w:r>
      <w:r w:rsidRPr="00A866CB">
        <w:rPr>
          <w:lang w:eastAsia="ko-KR"/>
        </w:rPr>
        <w:t xml:space="preserve">es stations radioélectriques illégales. Il porte sur certaines bandes de fréquences utilisées sur le </w:t>
      </w:r>
      <w:r w:rsidR="00974C8D">
        <w:rPr>
          <w:lang w:eastAsia="ko-KR"/>
        </w:rPr>
        <w:t>lieu de l'événement</w:t>
      </w:r>
      <w:r w:rsidRPr="00A866CB">
        <w:rPr>
          <w:lang w:eastAsia="ko-KR"/>
        </w:rPr>
        <w:t xml:space="preserve">. En cas de détection d'un signal radioélectrique illégal, le groupe en avise l'équipe chargée de la satisfaction de la clientèle. </w:t>
      </w:r>
    </w:p>
    <w:p w:rsidR="00C71B21" w:rsidRPr="00A866CB" w:rsidRDefault="00254010" w:rsidP="00107F2E">
      <w:pPr>
        <w:pStyle w:val="Headingb"/>
        <w:rPr>
          <w:lang w:eastAsia="ko-KR"/>
        </w:rPr>
      </w:pPr>
      <w:r>
        <w:t>E</w:t>
      </w:r>
      <w:r w:rsidR="00C71B21" w:rsidRPr="00A866CB">
        <w:t>quipe chargée de la satisfaction de la clientèle (équipe CS)</w:t>
      </w:r>
    </w:p>
    <w:p w:rsidR="00C71B21" w:rsidRPr="00A866CB" w:rsidRDefault="00C71B21" w:rsidP="00107F2E">
      <w:pPr>
        <w:pStyle w:val="Headingb"/>
        <w:rPr>
          <w:lang w:eastAsia="ko-KR"/>
        </w:rPr>
      </w:pPr>
      <w:r w:rsidRPr="00A866CB">
        <w:rPr>
          <w:lang w:eastAsia="ko-KR"/>
        </w:rPr>
        <w:t>L'équipe CS, qui appartient à KCC, est constituée de plusieurs personnes qui disposent d'un véhicule de contrôle.</w:t>
      </w:r>
    </w:p>
    <w:p w:rsidR="00C71B21" w:rsidRPr="00A866CB" w:rsidRDefault="00C71B21" w:rsidP="00107F2E">
      <w:pPr>
        <w:rPr>
          <w:lang w:eastAsia="ko-KR"/>
        </w:rPr>
      </w:pPr>
      <w:r w:rsidRPr="00A866CB">
        <w:t>Lorsque des utilisateurs ne peuvent pas utiliser normalement leurs terminaux radio en raison d'un brouillage électromagnétique</w:t>
      </w:r>
      <w:r w:rsidRPr="00A866CB">
        <w:rPr>
          <w:lang w:eastAsia="ko-KR"/>
        </w:rPr>
        <w:t xml:space="preserve">, l'équipe </w:t>
      </w:r>
      <w:r w:rsidRPr="00A866CB">
        <w:t>CS met fin à ces désagréments dans un délai de dix jours et protège l'environnement radioélectrique</w:t>
      </w:r>
      <w:r w:rsidRPr="00A866CB">
        <w:rPr>
          <w:lang w:eastAsia="ko-KR"/>
        </w:rPr>
        <w:t>.</w:t>
      </w:r>
    </w:p>
    <w:p w:rsidR="00C71B21" w:rsidRPr="00A866CB" w:rsidRDefault="00FF747C" w:rsidP="007020D2">
      <w:pPr>
        <w:rPr>
          <w:lang w:eastAsia="ko-KR"/>
        </w:rPr>
      </w:pPr>
      <w:r>
        <w:t xml:space="preserve">L'équipe </w:t>
      </w:r>
      <w:r w:rsidR="00C71B21" w:rsidRPr="00A866CB">
        <w:t xml:space="preserve">CS accomplit généralement deux tâches principales, à savoir </w:t>
      </w:r>
      <w:r w:rsidR="00C71B21" w:rsidRPr="00A866CB">
        <w:rPr>
          <w:lang w:eastAsia="ko-KR"/>
        </w:rPr>
        <w:t xml:space="preserve">la </w:t>
      </w:r>
      <w:r>
        <w:rPr>
          <w:lang w:eastAsia="ko-KR"/>
        </w:rPr>
        <w:t>«</w:t>
      </w:r>
      <w:r w:rsidR="00C71B21" w:rsidRPr="00A866CB">
        <w:t>notification du moment d'arrivée</w:t>
      </w:r>
      <w:r w:rsidR="007020D2">
        <w:t>»</w:t>
      </w:r>
      <w:r w:rsidR="00C71B21" w:rsidRPr="00A866CB">
        <w:t xml:space="preserve"> et le </w:t>
      </w:r>
      <w:r>
        <w:t>«</w:t>
      </w:r>
      <w:r w:rsidR="00C71B21" w:rsidRPr="00A866CB">
        <w:t>service tout en un</w:t>
      </w:r>
      <w:r>
        <w:t>»</w:t>
      </w:r>
      <w:r w:rsidR="00C71B21" w:rsidRPr="00A866CB">
        <w:t xml:space="preserve">. La </w:t>
      </w:r>
      <w:r>
        <w:t>«</w:t>
      </w:r>
      <w:r w:rsidR="00C71B21" w:rsidRPr="00A866CB">
        <w:t>notification de l'heure d'arrivée</w:t>
      </w:r>
      <w:r>
        <w:t>»</w:t>
      </w:r>
      <w:r w:rsidR="00C71B21" w:rsidRPr="00A866CB">
        <w:t xml:space="preserve"> est un service </w:t>
      </w:r>
      <w:r w:rsidR="00C71B21" w:rsidRPr="00A866CB">
        <w:rPr>
          <w:lang w:eastAsia="ko-KR"/>
        </w:rPr>
        <w:t xml:space="preserve">informant </w:t>
      </w:r>
      <w:r>
        <w:rPr>
          <w:lang w:eastAsia="ko-KR"/>
        </w:rPr>
        <w:t xml:space="preserve">le client du moment où l'équipe </w:t>
      </w:r>
      <w:r w:rsidR="00974C8D">
        <w:t>CS se rend</w:t>
      </w:r>
      <w:r w:rsidR="00C71B21" w:rsidRPr="00A866CB">
        <w:t xml:space="preserve"> effectivement sur place pour résoudre le problème</w:t>
      </w:r>
      <w:r w:rsidR="00C71B21" w:rsidRPr="00A866CB">
        <w:rPr>
          <w:lang w:eastAsia="ko-KR"/>
        </w:rPr>
        <w:t xml:space="preserve">. Le </w:t>
      </w:r>
      <w:r>
        <w:rPr>
          <w:lang w:eastAsia="ko-KR"/>
        </w:rPr>
        <w:t>«</w:t>
      </w:r>
      <w:r w:rsidR="00C71B21" w:rsidRPr="00A866CB">
        <w:t>service tout en un</w:t>
      </w:r>
      <w:r>
        <w:rPr>
          <w:lang w:eastAsia="ko-KR"/>
        </w:rPr>
        <w:t>»</w:t>
      </w:r>
      <w:r w:rsidR="00C71B21" w:rsidRPr="00A866CB">
        <w:t xml:space="preserve"> est un service de traitement des plaintes</w:t>
      </w:r>
      <w:r w:rsidR="00C71B21" w:rsidRPr="00A866CB">
        <w:rPr>
          <w:lang w:eastAsia="ko-KR"/>
        </w:rPr>
        <w:t>. Lorsqu'un client envoie une plainte par télé</w:t>
      </w:r>
      <w:r w:rsidR="00C71B21" w:rsidRPr="00A866CB">
        <w:t>phone ou sur l'</w:t>
      </w:r>
      <w:r w:rsidR="00974C8D" w:rsidRPr="00A866CB">
        <w:t>I</w:t>
      </w:r>
      <w:r w:rsidR="00C71B21" w:rsidRPr="00A866CB">
        <w:t>nternet</w:t>
      </w:r>
      <w:r w:rsidR="00C71B21" w:rsidRPr="00A866CB">
        <w:rPr>
          <w:lang w:eastAsia="ko-KR"/>
        </w:rPr>
        <w:t>, l'équipe CS supprime la source de brouillage puis informe le client du résultat</w:t>
      </w:r>
      <w:r w:rsidR="00C71B21" w:rsidRPr="00A866CB">
        <w:t xml:space="preserve">. </w:t>
      </w:r>
    </w:p>
    <w:p w:rsidR="00C71B21" w:rsidRPr="00A866CB" w:rsidRDefault="00C71B21" w:rsidP="00107F2E">
      <w:pPr>
        <w:pStyle w:val="Heading2"/>
      </w:pPr>
      <w:r w:rsidRPr="00A866CB">
        <w:t>2</w:t>
      </w:r>
      <w:r w:rsidRPr="00A866CB">
        <w:rPr>
          <w:lang w:eastAsia="ko-KR"/>
        </w:rPr>
        <w:t>.3</w:t>
      </w:r>
      <w:r w:rsidRPr="00A866CB">
        <w:rPr>
          <w:lang w:eastAsia="ko-KR"/>
        </w:rPr>
        <w:tab/>
        <w:t>Pendant l'événement</w:t>
      </w:r>
    </w:p>
    <w:p w:rsidR="00C71B21" w:rsidRPr="00A866CB" w:rsidRDefault="00C71B21" w:rsidP="00107F2E">
      <w:pPr>
        <w:rPr>
          <w:lang w:eastAsia="ko-KR"/>
        </w:rPr>
      </w:pPr>
      <w:r w:rsidRPr="00A866CB">
        <w:t>Une fois que l'événement a commencé,</w:t>
      </w:r>
      <w:r w:rsidRPr="00A866CB">
        <w:rPr>
          <w:lang w:eastAsia="ko-KR"/>
        </w:rPr>
        <w:t xml:space="preserve"> l'équipe CS (dont les membres sont membres du groupe de préparation) procède au contrôle du spectre et à la radiogoniométrie </w:t>
      </w:r>
      <w:r w:rsidRPr="00A866CB">
        <w:t>au moyen d</w:t>
      </w:r>
      <w:r w:rsidR="00974C8D">
        <w:t>'</w:t>
      </w:r>
      <w:r w:rsidRPr="00A866CB">
        <w:t>u</w:t>
      </w:r>
      <w:r w:rsidR="00974C8D">
        <w:t>n</w:t>
      </w:r>
      <w:r w:rsidRPr="00A866CB">
        <w:t xml:space="preserve"> véhicule de contrôle</w:t>
      </w:r>
      <w:r w:rsidRPr="00A866CB">
        <w:rPr>
          <w:lang w:eastAsia="ko-KR"/>
        </w:rPr>
        <w:t>.</w:t>
      </w:r>
    </w:p>
    <w:p w:rsidR="00C71B21" w:rsidRPr="00A866CB" w:rsidRDefault="00C71B21" w:rsidP="00107F2E">
      <w:pPr>
        <w:rPr>
          <w:lang w:eastAsia="ko-KR"/>
        </w:rPr>
      </w:pPr>
      <w:r w:rsidRPr="00A866CB">
        <w:t xml:space="preserve">L'équipe est constituée de quatre personnes disposant d'un véhicule </w:t>
      </w:r>
      <w:r w:rsidRPr="00A866CB">
        <w:rPr>
          <w:lang w:eastAsia="ko-KR"/>
        </w:rPr>
        <w:t xml:space="preserve">de contrôle ainsi que d'équipements </w:t>
      </w:r>
      <w:r w:rsidRPr="00A866CB">
        <w:t>portables pour rechercher les brouillages radioélectriques et les éliminer</w:t>
      </w:r>
      <w:r w:rsidRPr="00A866CB">
        <w:rPr>
          <w:lang w:eastAsia="ko-KR"/>
        </w:rPr>
        <w:t>.</w:t>
      </w:r>
    </w:p>
    <w:p w:rsidR="00C71B21" w:rsidRPr="00A866CB" w:rsidRDefault="00C71B21" w:rsidP="00107F2E">
      <w:pPr>
        <w:rPr>
          <w:lang w:eastAsia="ko-KR"/>
        </w:rPr>
      </w:pPr>
      <w:r w:rsidRPr="00A866CB">
        <w:rPr>
          <w:lang w:eastAsia="ko-KR"/>
        </w:rPr>
        <w:t xml:space="preserve">En outre, l'équipe contrôle le spectre, à la recherche de transgressions et de brouillages </w:t>
      </w:r>
      <w:r w:rsidRPr="00A866CB">
        <w:t xml:space="preserve">radioélectriques à l'aide du véhicule de contrôle équipé d'un système de mesure de la qualité radioélectrique </w:t>
      </w:r>
      <w:r w:rsidRPr="00A866CB">
        <w:rPr>
          <w:lang w:eastAsia="ko-KR"/>
        </w:rPr>
        <w:t>et d'équipements de contrôle</w:t>
      </w:r>
      <w:r w:rsidRPr="00A866CB">
        <w:t>. Ce système de mesure balaye et vérifie automatiquement les bandes de fréquences autorisées.</w:t>
      </w:r>
    </w:p>
    <w:p w:rsidR="00C71B21" w:rsidRPr="00A866CB" w:rsidRDefault="00C71B21" w:rsidP="00107F2E">
      <w:pPr>
        <w:pStyle w:val="Heading2"/>
      </w:pPr>
      <w:r w:rsidRPr="00A866CB">
        <w:t>2</w:t>
      </w:r>
      <w:r w:rsidRPr="00A866CB">
        <w:rPr>
          <w:lang w:eastAsia="ko-KR"/>
        </w:rPr>
        <w:t>.</w:t>
      </w:r>
      <w:r w:rsidRPr="00A866CB">
        <w:t>4</w:t>
      </w:r>
      <w:r w:rsidRPr="00A866CB">
        <w:rPr>
          <w:lang w:eastAsia="ko-KR"/>
        </w:rPr>
        <w:tab/>
        <w:t>Après l'événement</w:t>
      </w:r>
    </w:p>
    <w:p w:rsidR="00C71B21" w:rsidRPr="00A866CB" w:rsidRDefault="00C71B21" w:rsidP="00107F2E">
      <w:pPr>
        <w:rPr>
          <w:lang w:eastAsia="ko-KR"/>
        </w:rPr>
      </w:pPr>
      <w:r w:rsidRPr="00A866CB">
        <w:rPr>
          <w:lang w:eastAsia="ko-KR"/>
        </w:rPr>
        <w:t xml:space="preserve">Après l'événement, le groupe de préparation rend compte des résultats de ses activités </w:t>
      </w:r>
      <w:r w:rsidRPr="00A866CB">
        <w:t xml:space="preserve">à KCC, qui, après avoir examiné le rapport </w:t>
      </w:r>
      <w:r w:rsidRPr="00A866CB">
        <w:rPr>
          <w:lang w:eastAsia="ko-KR"/>
        </w:rPr>
        <w:t xml:space="preserve">fourni, </w:t>
      </w:r>
      <w:r w:rsidR="00974C8D">
        <w:rPr>
          <w:lang w:eastAsia="ko-KR"/>
        </w:rPr>
        <w:t xml:space="preserve">résoud les problèmes </w:t>
      </w:r>
      <w:r w:rsidRPr="00A866CB">
        <w:t>et adopte des mesures améliorées si nécessaire.</w:t>
      </w:r>
    </w:p>
    <w:p w:rsidR="00C71B21" w:rsidRPr="00A866CB" w:rsidRDefault="00C71B21" w:rsidP="00107F2E">
      <w:pPr>
        <w:pStyle w:val="Heading1"/>
        <w:rPr>
          <w:lang w:eastAsia="ko-KR"/>
        </w:rPr>
      </w:pPr>
      <w:r w:rsidRPr="00A866CB">
        <w:rPr>
          <w:lang w:eastAsia="ko-KR"/>
        </w:rPr>
        <w:lastRenderedPageBreak/>
        <w:t>3</w:t>
      </w:r>
      <w:r w:rsidRPr="00A866CB">
        <w:rPr>
          <w:lang w:eastAsia="ko-KR"/>
        </w:rPr>
        <w:tab/>
        <w:t>C</w:t>
      </w:r>
      <w:r w:rsidRPr="00A866CB">
        <w:t xml:space="preserve">as de gestion et de contrôle du spectre </w:t>
      </w:r>
      <w:r w:rsidR="00974C8D">
        <w:t>lors d'un</w:t>
      </w:r>
      <w:r w:rsidRPr="00A866CB">
        <w:t xml:space="preserve"> grand</w:t>
      </w:r>
      <w:r w:rsidR="00974C8D">
        <w:t xml:space="preserve"> événement</w:t>
      </w:r>
    </w:p>
    <w:p w:rsidR="00C71B21" w:rsidRPr="00A866CB" w:rsidRDefault="00C71B21" w:rsidP="00107F2E">
      <w:pPr>
        <w:pStyle w:val="Heading2"/>
        <w:rPr>
          <w:lang w:eastAsia="ko-KR"/>
        </w:rPr>
      </w:pPr>
      <w:r w:rsidRPr="00A866CB">
        <w:rPr>
          <w:lang w:eastAsia="ko-KR"/>
        </w:rPr>
        <w:t>3.1</w:t>
      </w:r>
      <w:r w:rsidRPr="00A866CB">
        <w:rPr>
          <w:lang w:eastAsia="ko-KR"/>
        </w:rPr>
        <w:tab/>
        <w:t xml:space="preserve">Sommet de l'APEC en </w:t>
      </w:r>
      <w:r w:rsidRPr="00A866CB">
        <w:t>2005</w:t>
      </w:r>
    </w:p>
    <w:p w:rsidR="00C71B21" w:rsidRPr="00A866CB" w:rsidRDefault="00C71B21" w:rsidP="00107F2E">
      <w:pPr>
        <w:pStyle w:val="Heading3"/>
        <w:rPr>
          <w:rFonts w:eastAsia="휴먼명조"/>
        </w:rPr>
      </w:pPr>
      <w:r w:rsidRPr="00A866CB">
        <w:rPr>
          <w:rFonts w:eastAsia="휴먼명조"/>
          <w:lang w:eastAsia="ko-KR"/>
        </w:rPr>
        <w:t>3.1.1</w:t>
      </w:r>
      <w:r w:rsidRPr="00A866CB">
        <w:rPr>
          <w:rFonts w:eastAsia="휴먼명조"/>
          <w:lang w:eastAsia="ko-KR"/>
        </w:rPr>
        <w:tab/>
      </w:r>
      <w:r w:rsidRPr="00A866CB">
        <w:rPr>
          <w:rFonts w:eastAsia="휴먼명조"/>
        </w:rPr>
        <w:t xml:space="preserve">Aperçu </w:t>
      </w:r>
    </w:p>
    <w:p w:rsidR="00C71B21" w:rsidRPr="00A866CB" w:rsidRDefault="00C71B21" w:rsidP="00107F2E">
      <w:pPr>
        <w:rPr>
          <w:rFonts w:eastAsia="휴먼명조"/>
          <w:lang w:eastAsia="ko-KR"/>
        </w:rPr>
      </w:pPr>
      <w:r w:rsidRPr="00A866CB">
        <w:rPr>
          <w:rFonts w:eastAsia="휴먼명조"/>
          <w:lang w:eastAsia="ko-KR"/>
        </w:rPr>
        <w:t>KCC</w:t>
      </w:r>
      <w:r w:rsidRPr="00A866CB">
        <w:rPr>
          <w:rFonts w:eastAsia="휴먼명조"/>
        </w:rPr>
        <w:t xml:space="preserve"> a chargé temporairement le </w:t>
      </w:r>
      <w:r w:rsidRPr="00A866CB">
        <w:rPr>
          <w:rFonts w:eastAsia="휴먼명조"/>
          <w:lang w:eastAsia="ko-KR"/>
        </w:rPr>
        <w:t xml:space="preserve">groupe de préparation d'assurer le bon fonctionnement </w:t>
      </w:r>
      <w:r w:rsidRPr="00A866CB">
        <w:rPr>
          <w:rFonts w:eastAsia="휴먼명조"/>
        </w:rPr>
        <w:t>des réseaux filaires et sans fil et des services de communication pendant le sommet de l'APEC</w:t>
      </w:r>
      <w:r w:rsidRPr="00A866CB">
        <w:rPr>
          <w:rFonts w:eastAsia="휴먼명조"/>
          <w:lang w:eastAsia="ko-KR"/>
        </w:rPr>
        <w:t xml:space="preserve">. Le groupe a mené des activités </w:t>
      </w:r>
      <w:r w:rsidRPr="00A866CB">
        <w:rPr>
          <w:rFonts w:eastAsia="휴먼명조"/>
        </w:rPr>
        <w:t>de contrôle des émissions et d'élimination d</w:t>
      </w:r>
      <w:r w:rsidR="00DF36AB">
        <w:rPr>
          <w:rFonts w:eastAsia="휴먼명조"/>
        </w:rPr>
        <w:t>es</w:t>
      </w:r>
      <w:r w:rsidRPr="00A866CB">
        <w:rPr>
          <w:rFonts w:eastAsia="휴먼명조"/>
        </w:rPr>
        <w:t xml:space="preserve"> brouillage</w:t>
      </w:r>
      <w:r w:rsidR="00DF36AB">
        <w:rPr>
          <w:rFonts w:eastAsia="휴먼명조"/>
        </w:rPr>
        <w:t>s</w:t>
      </w:r>
      <w:r w:rsidRPr="00A866CB">
        <w:rPr>
          <w:rFonts w:eastAsia="휴먼명조"/>
        </w:rPr>
        <w:t xml:space="preserve"> en ayant recours au déploiement </w:t>
      </w:r>
      <w:r w:rsidR="00DF36AB">
        <w:rPr>
          <w:rFonts w:eastAsia="휴먼명조"/>
        </w:rPr>
        <w:t xml:space="preserve">quotidien </w:t>
      </w:r>
      <w:r w:rsidRPr="00A866CB">
        <w:rPr>
          <w:rFonts w:eastAsia="휴먼명조"/>
        </w:rPr>
        <w:t xml:space="preserve">de dix opérateurs </w:t>
      </w:r>
      <w:r w:rsidR="00DF36AB">
        <w:rPr>
          <w:rFonts w:eastAsia="휴먼명조"/>
        </w:rPr>
        <w:t>sur place</w:t>
      </w:r>
      <w:r w:rsidRPr="00A866CB">
        <w:rPr>
          <w:rFonts w:eastAsia="휴먼명조"/>
        </w:rPr>
        <w:t xml:space="preserve"> pendant l'événement.</w:t>
      </w:r>
    </w:p>
    <w:p w:rsidR="00C71B21" w:rsidRPr="00A866CB" w:rsidRDefault="00C71B21" w:rsidP="00107F2E">
      <w:pPr>
        <w:pStyle w:val="Heading3"/>
      </w:pPr>
      <w:r w:rsidRPr="00A866CB">
        <w:t>3.1.2</w:t>
      </w:r>
      <w:r w:rsidRPr="00A866CB">
        <w:tab/>
        <w:t>Gestion du spectre</w:t>
      </w:r>
    </w:p>
    <w:p w:rsidR="00C71B21" w:rsidRPr="00A866CB" w:rsidRDefault="00C71B21" w:rsidP="00107F2E">
      <w:pPr>
        <w:rPr>
          <w:rFonts w:eastAsia="휴먼명조"/>
          <w:lang w:eastAsia="ko-KR"/>
        </w:rPr>
      </w:pPr>
      <w:r w:rsidRPr="00A866CB">
        <w:rPr>
          <w:rFonts w:eastAsia="휴먼명조"/>
          <w:lang w:eastAsia="ko-KR"/>
        </w:rPr>
        <w:t xml:space="preserve">Le groupe a reçu une demande de spectre </w:t>
      </w:r>
      <w:r w:rsidRPr="00A866CB">
        <w:rPr>
          <w:rFonts w:eastAsia="휴먼명조"/>
        </w:rPr>
        <w:t xml:space="preserve">du bureau de préparation de l'APEC </w:t>
      </w:r>
      <w:r w:rsidRPr="00A866CB">
        <w:rPr>
          <w:rFonts w:eastAsia="휴먼명조"/>
          <w:lang w:eastAsia="ko-KR"/>
        </w:rPr>
        <w:t xml:space="preserve">à l'avance et a octroyé des licences à des stations </w:t>
      </w:r>
      <w:r w:rsidRPr="00A866CB">
        <w:rPr>
          <w:rFonts w:eastAsia="휴먼명조"/>
        </w:rPr>
        <w:t xml:space="preserve">radioélectriques </w:t>
      </w:r>
      <w:r w:rsidRPr="00A866CB">
        <w:rPr>
          <w:rFonts w:eastAsia="휴먼명조"/>
          <w:lang w:eastAsia="ko-KR"/>
        </w:rPr>
        <w:t xml:space="preserve">pour une société de radiodiffusion </w:t>
      </w:r>
      <w:r w:rsidRPr="00A866CB">
        <w:rPr>
          <w:rFonts w:eastAsia="휴먼명조"/>
        </w:rPr>
        <w:t xml:space="preserve">et la protection VIP, compte tenu de la </w:t>
      </w:r>
      <w:r w:rsidRPr="00A866CB">
        <w:rPr>
          <w:rFonts w:eastAsia="휴먼명조"/>
          <w:lang w:eastAsia="ko-KR"/>
        </w:rPr>
        <w:t xml:space="preserve">fréquence, </w:t>
      </w:r>
      <w:r w:rsidRPr="00A866CB">
        <w:rPr>
          <w:rFonts w:eastAsia="휴먼명조"/>
        </w:rPr>
        <w:t>de la puissance et des lieux d'utilisation</w:t>
      </w:r>
      <w:r w:rsidRPr="00A866CB">
        <w:rPr>
          <w:rFonts w:eastAsia="휴먼명조"/>
          <w:lang w:eastAsia="ko-KR"/>
        </w:rPr>
        <w:t>.</w:t>
      </w:r>
    </w:p>
    <w:p w:rsidR="00C71B21" w:rsidRPr="00A866CB" w:rsidRDefault="00DF36AB" w:rsidP="00107F2E">
      <w:pPr>
        <w:rPr>
          <w:rFonts w:eastAsia="휴먼명조"/>
          <w:lang w:eastAsia="ko-KR"/>
        </w:rPr>
      </w:pPr>
      <w:r>
        <w:t>Seul</w:t>
      </w:r>
      <w:r w:rsidR="00C71B21" w:rsidRPr="00A866CB">
        <w:t xml:space="preserve">s des </w:t>
      </w:r>
      <w:r>
        <w:t xml:space="preserve">terminaux </w:t>
      </w:r>
      <w:r w:rsidR="00C71B21" w:rsidRPr="00A866CB">
        <w:t>radioélectriques pour les communications d'urgence et de petits équipements (</w:t>
      </w:r>
      <w:r w:rsidR="00C71B21" w:rsidRPr="00A866CB">
        <w:rPr>
          <w:rFonts w:eastAsia="휴먼명조"/>
        </w:rPr>
        <w:t>microphones sa</w:t>
      </w:r>
      <w:r>
        <w:rPr>
          <w:rFonts w:eastAsia="휴먼명조"/>
        </w:rPr>
        <w:t>ns fil, interphones et talkies-</w:t>
      </w:r>
      <w:r w:rsidR="00C71B21" w:rsidRPr="00A866CB">
        <w:rPr>
          <w:rFonts w:eastAsia="휴먼명조"/>
        </w:rPr>
        <w:t>walkies</w:t>
      </w:r>
      <w:r w:rsidR="00C71B21" w:rsidRPr="00A866CB">
        <w:t>) ont obtenu des licences sur place pendant l'événement. Pour toutes les autres applications, les licences ont été octroyées avant l'événement</w:t>
      </w:r>
      <w:r w:rsidR="00C71B21" w:rsidRPr="00A866CB">
        <w:rPr>
          <w:rFonts w:eastAsia="휴먼명조"/>
        </w:rPr>
        <w:t>.</w:t>
      </w:r>
    </w:p>
    <w:p w:rsidR="00C71B21" w:rsidRPr="00A866CB" w:rsidRDefault="00C71B21" w:rsidP="00107F2E">
      <w:pPr>
        <w:pStyle w:val="Heading3"/>
        <w:rPr>
          <w:rFonts w:eastAsia="휴먼명조"/>
          <w:lang w:eastAsia="ko-KR"/>
        </w:rPr>
      </w:pPr>
      <w:r w:rsidRPr="00A866CB">
        <w:rPr>
          <w:rFonts w:eastAsia="휴먼명조"/>
          <w:lang w:eastAsia="ko-KR"/>
        </w:rPr>
        <w:t>3.1.</w:t>
      </w:r>
      <w:r w:rsidRPr="00A866CB">
        <w:rPr>
          <w:rFonts w:eastAsia="휴먼명조"/>
        </w:rPr>
        <w:t>3</w:t>
      </w:r>
      <w:r w:rsidRPr="00A866CB">
        <w:rPr>
          <w:rFonts w:eastAsia="휴먼명조"/>
        </w:rPr>
        <w:tab/>
        <w:t>Contrôle du spectre</w:t>
      </w:r>
    </w:p>
    <w:p w:rsidR="00C71B21" w:rsidRPr="00A866CB" w:rsidRDefault="00C71B21" w:rsidP="00107F2E">
      <w:pPr>
        <w:rPr>
          <w:lang w:eastAsia="ko-KR"/>
        </w:rPr>
      </w:pPr>
      <w:r w:rsidRPr="00A866CB">
        <w:rPr>
          <w:rFonts w:eastAsia="휴먼명조"/>
        </w:rPr>
        <w:t xml:space="preserve">L'équipe </w:t>
      </w:r>
      <w:r w:rsidRPr="00A866CB">
        <w:rPr>
          <w:rFonts w:eastAsia="휴먼명조"/>
          <w:lang w:eastAsia="ko-KR"/>
        </w:rPr>
        <w:t>CS a contrôlé le spectre à la recherche de transgression</w:t>
      </w:r>
      <w:r w:rsidR="00DF36AB">
        <w:rPr>
          <w:rFonts w:eastAsia="휴먼명조"/>
          <w:lang w:eastAsia="ko-KR"/>
        </w:rPr>
        <w:t>s</w:t>
      </w:r>
      <w:r w:rsidRPr="00A866CB">
        <w:rPr>
          <w:rFonts w:eastAsia="휴먼명조"/>
          <w:lang w:eastAsia="ko-KR"/>
        </w:rPr>
        <w:t xml:space="preserve"> de la réglementation radio et de l'utilisation légale des fréquences. </w:t>
      </w:r>
      <w:r w:rsidRPr="00A866CB">
        <w:rPr>
          <w:rFonts w:eastAsia="휴먼명조"/>
        </w:rPr>
        <w:t xml:space="preserve">Des stations de contrôle fixes </w:t>
      </w:r>
      <w:r w:rsidRPr="00A866CB">
        <w:rPr>
          <w:rFonts w:eastAsia="휴먼명조"/>
          <w:lang w:eastAsia="ko-KR"/>
        </w:rPr>
        <w:t xml:space="preserve">ont été utilisées </w:t>
      </w:r>
      <w:r w:rsidRPr="00A866CB">
        <w:rPr>
          <w:rFonts w:eastAsia="휴먼명조"/>
        </w:rPr>
        <w:t xml:space="preserve">pour contrôler les fréquences radioélectriques autorisées </w:t>
      </w:r>
      <w:r w:rsidR="00DF36AB">
        <w:rPr>
          <w:rFonts w:eastAsia="휴먼명조"/>
        </w:rPr>
        <w:t>au voisinage du lieu de l'événement</w:t>
      </w:r>
      <w:r w:rsidRPr="00A866CB">
        <w:rPr>
          <w:rFonts w:eastAsia="휴먼명조"/>
        </w:rPr>
        <w:t xml:space="preserve">. En vue d'un contrôle du spectre dans </w:t>
      </w:r>
      <w:r w:rsidR="00DF36AB">
        <w:rPr>
          <w:rFonts w:eastAsia="휴먼명조"/>
        </w:rPr>
        <w:t xml:space="preserve">des endroits peu accessibles </w:t>
      </w:r>
      <w:r w:rsidRPr="00A866CB">
        <w:rPr>
          <w:rFonts w:eastAsia="휴먼명조"/>
        </w:rPr>
        <w:t xml:space="preserve">ou d'une élimination immédiate du brouillage, </w:t>
      </w:r>
      <w:r w:rsidR="00DF36AB">
        <w:rPr>
          <w:rFonts w:eastAsia="휴먼명조"/>
          <w:lang w:eastAsia="ko-KR"/>
        </w:rPr>
        <w:t>un</w:t>
      </w:r>
      <w:r w:rsidRPr="00A866CB">
        <w:rPr>
          <w:rFonts w:eastAsia="휴먼명조"/>
          <w:lang w:eastAsia="ko-KR"/>
        </w:rPr>
        <w:t xml:space="preserve"> véhicule de contrôle </w:t>
      </w:r>
      <w:r w:rsidRPr="00A866CB">
        <w:rPr>
          <w:rFonts w:eastAsia="휴먼명조"/>
        </w:rPr>
        <w:t xml:space="preserve">a été déployé </w:t>
      </w:r>
      <w:r w:rsidR="00DF36AB">
        <w:rPr>
          <w:rFonts w:eastAsia="휴먼명조"/>
        </w:rPr>
        <w:t>près du lieu de l'événement</w:t>
      </w:r>
      <w:r w:rsidRPr="00A866CB">
        <w:rPr>
          <w:rFonts w:eastAsia="휴먼명조"/>
        </w:rPr>
        <w:t xml:space="preserve"> 24 heures sur 24.</w:t>
      </w:r>
    </w:p>
    <w:p w:rsidR="00C71B21" w:rsidRPr="00A866CB" w:rsidRDefault="00C71B21" w:rsidP="00107F2E">
      <w:pPr>
        <w:pStyle w:val="Heading3"/>
      </w:pPr>
      <w:r w:rsidRPr="00A866CB">
        <w:rPr>
          <w:lang w:eastAsia="ko-KR"/>
        </w:rPr>
        <w:t>3.1.4</w:t>
      </w:r>
      <w:r w:rsidRPr="00A866CB">
        <w:tab/>
        <w:t>Cas de transgressions et marches à suivre</w:t>
      </w:r>
    </w:p>
    <w:p w:rsidR="00C71B21" w:rsidRPr="00A866CB" w:rsidRDefault="00DF36AB" w:rsidP="00107F2E">
      <w:pPr>
        <w:pStyle w:val="Headingb"/>
      </w:pPr>
      <w:r>
        <w:t>Les</w:t>
      </w:r>
      <w:r w:rsidR="00C71B21" w:rsidRPr="00A866CB">
        <w:t xml:space="preserve"> cas de transgression</w:t>
      </w:r>
      <w:r>
        <w:t xml:space="preserve">s donnent lieu à </w:t>
      </w:r>
      <w:r w:rsidR="00C71B21" w:rsidRPr="00A866CB">
        <w:t>deux marches à suivre possibles</w:t>
      </w:r>
      <w:r w:rsidR="00C71B21" w:rsidRPr="00A866CB">
        <w:rPr>
          <w:b w:val="0"/>
          <w:bCs/>
        </w:rPr>
        <w:t>:</w:t>
      </w:r>
    </w:p>
    <w:p w:rsidR="00C71B21" w:rsidRPr="00A866CB" w:rsidRDefault="00C71B21" w:rsidP="00107F2E">
      <w:pPr>
        <w:pStyle w:val="enumlev1"/>
        <w:rPr>
          <w:color w:val="000000"/>
        </w:rPr>
      </w:pPr>
      <w:r w:rsidRPr="00A866CB">
        <w:t>–</w:t>
      </w:r>
      <w:r w:rsidRPr="00A866CB">
        <w:tab/>
      </w:r>
      <w:r w:rsidRPr="00A866CB">
        <w:rPr>
          <w:lang w:eastAsia="ko-KR"/>
        </w:rPr>
        <w:t>Certaines fréquences utilisées par une délégation chevauchaient celles utilisées pour les communications avec la police. Il a alors été demandé à la délégation de cesser d'utiliser la bande de fréquences concernée.</w:t>
      </w:r>
    </w:p>
    <w:p w:rsidR="00C71B21" w:rsidRPr="00A866CB" w:rsidRDefault="00C71B21" w:rsidP="00107F2E">
      <w:pPr>
        <w:pStyle w:val="enumlev1"/>
        <w:rPr>
          <w:lang w:eastAsia="ko-KR"/>
        </w:rPr>
      </w:pPr>
      <w:r w:rsidRPr="00A866CB">
        <w:t>–</w:t>
      </w:r>
      <w:r w:rsidRPr="00A866CB">
        <w:tab/>
      </w:r>
      <w:r w:rsidRPr="00A866CB">
        <w:rPr>
          <w:lang w:eastAsia="ko-KR"/>
        </w:rPr>
        <w:t>Certains équipements sans fil fonctionnaient mal en raison d'un brouillage radioélectrique causé par un dispositif de réseau sans fil d'une société de télécommunication. Le dispositif de réseau a alors été remplacé par un dispositif de réseau filaire.</w:t>
      </w:r>
    </w:p>
    <w:p w:rsidR="00C71B21" w:rsidRPr="00A866CB" w:rsidRDefault="00C71B21" w:rsidP="00107F2E">
      <w:pPr>
        <w:pStyle w:val="Heading2"/>
        <w:rPr>
          <w:lang w:eastAsia="ko-KR"/>
        </w:rPr>
      </w:pPr>
      <w:r w:rsidRPr="00A866CB">
        <w:rPr>
          <w:lang w:eastAsia="ko-KR"/>
        </w:rPr>
        <w:t>3</w:t>
      </w:r>
      <w:r w:rsidRPr="00A866CB">
        <w:t>.2</w:t>
      </w:r>
      <w:r w:rsidRPr="00A866CB">
        <w:tab/>
        <w:t xml:space="preserve">Contrôle des émissions par satellite pendant le sommet du G20 à Séoul en 2010 </w:t>
      </w:r>
    </w:p>
    <w:p w:rsidR="00C71B21" w:rsidRPr="00A866CB" w:rsidRDefault="00C71B21" w:rsidP="00107F2E">
      <w:pPr>
        <w:pStyle w:val="Heading3"/>
      </w:pPr>
      <w:r w:rsidRPr="00A866CB">
        <w:rPr>
          <w:lang w:eastAsia="ko-KR"/>
        </w:rPr>
        <w:t>3</w:t>
      </w:r>
      <w:r w:rsidRPr="00A866CB">
        <w:t>.2.1</w:t>
      </w:r>
      <w:r w:rsidRPr="00A866CB">
        <w:rPr>
          <w:lang w:eastAsia="ko-KR"/>
        </w:rPr>
        <w:tab/>
      </w:r>
      <w:r w:rsidRPr="00A866CB">
        <w:t xml:space="preserve">Aperçu </w:t>
      </w:r>
    </w:p>
    <w:p w:rsidR="00C71B21" w:rsidRPr="00A866CB" w:rsidRDefault="00C71B21" w:rsidP="00107F2E">
      <w:pPr>
        <w:rPr>
          <w:szCs w:val="24"/>
        </w:rPr>
      </w:pPr>
      <w:r w:rsidRPr="00A866CB">
        <w:rPr>
          <w:lang w:eastAsia="ko-KR"/>
        </w:rPr>
        <w:t xml:space="preserve">Lors d'événements internationaux tels que le sommet du G20 à Séoul, les </w:t>
      </w:r>
      <w:r w:rsidR="00DF36AB">
        <w:rPr>
          <w:lang w:eastAsia="ko-KR"/>
        </w:rPr>
        <w:t xml:space="preserve">besoins </w:t>
      </w:r>
      <w:r w:rsidRPr="00A866CB">
        <w:rPr>
          <w:lang w:eastAsia="ko-KR"/>
        </w:rPr>
        <w:t xml:space="preserve">de communications internationales, en particulier de communications par satellite, peuvent augmenter considérablement. Il est donc nécessaire </w:t>
      </w:r>
      <w:r w:rsidR="00853E4A">
        <w:rPr>
          <w:lang w:eastAsia="ko-KR"/>
        </w:rPr>
        <w:t xml:space="preserve">de garantir la stabilité </w:t>
      </w:r>
      <w:r w:rsidRPr="00A866CB">
        <w:rPr>
          <w:lang w:eastAsia="ko-KR"/>
        </w:rPr>
        <w:t xml:space="preserve">des communications par satellite pendant </w:t>
      </w:r>
      <w:r w:rsidR="00853E4A">
        <w:rPr>
          <w:lang w:eastAsia="ko-KR"/>
        </w:rPr>
        <w:t>ce type d</w:t>
      </w:r>
      <w:r w:rsidRPr="00A866CB">
        <w:rPr>
          <w:lang w:eastAsia="ko-KR"/>
        </w:rPr>
        <w:t>'événement. Dans ce contexte, le centre coréen de contrôle des émissions par satellite (SRMC) m</w:t>
      </w:r>
      <w:r w:rsidR="00853E4A">
        <w:rPr>
          <w:lang w:eastAsia="ko-KR"/>
        </w:rPr>
        <w:t>ène</w:t>
      </w:r>
      <w:r w:rsidRPr="00A866CB">
        <w:rPr>
          <w:lang w:eastAsia="ko-KR"/>
        </w:rPr>
        <w:t xml:space="preserve"> plusieurs activités de protection d</w:t>
      </w:r>
      <w:r w:rsidR="00853E4A">
        <w:rPr>
          <w:lang w:eastAsia="ko-KR"/>
        </w:rPr>
        <w:t>e</w:t>
      </w:r>
      <w:r w:rsidRPr="00A866CB">
        <w:rPr>
          <w:lang w:eastAsia="ko-KR"/>
        </w:rPr>
        <w:t xml:space="preserve"> réseau à satellite.</w:t>
      </w:r>
      <w:r w:rsidRPr="00A866CB">
        <w:rPr>
          <w:szCs w:val="24"/>
        </w:rPr>
        <w:t xml:space="preserve"> Le SRMC</w:t>
      </w:r>
      <w:r w:rsidRPr="00A866CB">
        <w:rPr>
          <w:rFonts w:eastAsia="Batang"/>
          <w:szCs w:val="24"/>
        </w:rPr>
        <w:t xml:space="preserve">, chargé de protéger </w:t>
      </w:r>
      <w:r w:rsidRPr="00A866CB">
        <w:rPr>
          <w:szCs w:val="24"/>
        </w:rPr>
        <w:t>les réseaux à satellite coréens contre les brouillages causés par les stations terriennes ou spatiales</w:t>
      </w:r>
      <w:r w:rsidRPr="00A866CB">
        <w:rPr>
          <w:rFonts w:eastAsia="Batang"/>
          <w:szCs w:val="24"/>
        </w:rPr>
        <w:t>,</w:t>
      </w:r>
      <w:r w:rsidRPr="00A866CB">
        <w:rPr>
          <w:szCs w:val="24"/>
        </w:rPr>
        <w:t xml:space="preserve"> a utilisé des équipements fixes et des équipements </w:t>
      </w:r>
      <w:r w:rsidR="00853E4A">
        <w:rPr>
          <w:szCs w:val="24"/>
        </w:rPr>
        <w:t xml:space="preserve">mobiles </w:t>
      </w:r>
      <w:r w:rsidRPr="00A866CB">
        <w:rPr>
          <w:szCs w:val="24"/>
        </w:rPr>
        <w:t>pour contrôler les signaux par satellite dans la péninsule coréenne pendant le sommet du G20.</w:t>
      </w:r>
    </w:p>
    <w:p w:rsidR="00C71B21" w:rsidRPr="00A866CB" w:rsidRDefault="00C71B21" w:rsidP="00107F2E">
      <w:pPr>
        <w:pStyle w:val="Heading3"/>
      </w:pPr>
      <w:r w:rsidRPr="00A866CB">
        <w:t>3.2.2</w:t>
      </w:r>
      <w:r w:rsidRPr="00A866CB">
        <w:tab/>
        <w:t xml:space="preserve">Contrôle des émissions par satellite </w:t>
      </w:r>
    </w:p>
    <w:p w:rsidR="00C71B21" w:rsidRPr="00A866CB" w:rsidRDefault="00C71B21" w:rsidP="00107F2E">
      <w:pPr>
        <w:rPr>
          <w:rFonts w:eastAsia="Batang"/>
        </w:rPr>
      </w:pPr>
      <w:r w:rsidRPr="00A866CB">
        <w:t xml:space="preserve">Un contrôle particulièrement intensif des quatre satellites géostationnaires coréens (KOREASAT-3, KOREASAT-5, HANBYUL, CHEOLIAN) a été effectué avant et après l'événement, du 8 au </w:t>
      </w:r>
      <w:r w:rsidRPr="00A866CB">
        <w:lastRenderedPageBreak/>
        <w:t xml:space="preserve">12 novembre. </w:t>
      </w:r>
      <w:r w:rsidRPr="00A866CB">
        <w:rPr>
          <w:rFonts w:eastAsia="Batang"/>
        </w:rPr>
        <w:t xml:space="preserve">Deux </w:t>
      </w:r>
      <w:r w:rsidRPr="00A866CB">
        <w:t>opérateurs ont été déployés dans la salle d'exploitation du SRMC et deux autres personnes ont utilisé le véhicule de contrôle</w:t>
      </w:r>
      <w:r w:rsidRPr="00A866CB">
        <w:rPr>
          <w:rFonts w:eastAsia="Batang"/>
        </w:rPr>
        <w:t>.</w:t>
      </w:r>
    </w:p>
    <w:p w:rsidR="00C71B21" w:rsidRPr="00A866CB" w:rsidRDefault="00C71B21" w:rsidP="00107F2E">
      <w:pPr>
        <w:pStyle w:val="Headingb"/>
      </w:pPr>
      <w:r w:rsidRPr="00A866CB">
        <w:t>Considérations relatives au contrôle</w:t>
      </w:r>
    </w:p>
    <w:p w:rsidR="00C71B21" w:rsidRPr="00A866CB" w:rsidRDefault="00C71B21" w:rsidP="00107F2E">
      <w:pPr>
        <w:pStyle w:val="enumlev1"/>
        <w:rPr>
          <w:lang w:eastAsia="ko-KR"/>
        </w:rPr>
      </w:pPr>
      <w:r w:rsidRPr="00A866CB">
        <w:t>–</w:t>
      </w:r>
      <w:r w:rsidRPr="00A866CB">
        <w:tab/>
      </w:r>
      <w:r w:rsidR="00853E4A">
        <w:rPr>
          <w:lang w:eastAsia="ko-KR"/>
        </w:rPr>
        <w:t>Le contrôle intensif dev</w:t>
      </w:r>
      <w:r w:rsidRPr="00A866CB">
        <w:rPr>
          <w:lang w:eastAsia="ko-KR"/>
        </w:rPr>
        <w:t>ait être effectué successivement sur chaque satellite, les bandes destinées à la radiodiffusion et aux communications étant prioritaires.</w:t>
      </w:r>
    </w:p>
    <w:p w:rsidR="00C71B21" w:rsidRPr="00A866CB" w:rsidRDefault="00C71B21" w:rsidP="00107F2E">
      <w:pPr>
        <w:pStyle w:val="enumlev1"/>
        <w:rPr>
          <w:lang w:eastAsia="ko-KR"/>
        </w:rPr>
      </w:pPr>
      <w:r w:rsidRPr="00A866CB">
        <w:t>–</w:t>
      </w:r>
      <w:r w:rsidRPr="00A866CB">
        <w:tab/>
      </w:r>
      <w:r>
        <w:rPr>
          <w:lang w:eastAsia="ko-KR"/>
        </w:rPr>
        <w:t>Le</w:t>
      </w:r>
      <w:r w:rsidRPr="00A866CB">
        <w:rPr>
          <w:lang w:eastAsia="ko-KR"/>
        </w:rPr>
        <w:t xml:space="preserve"> traitement des brouillages </w:t>
      </w:r>
      <w:r w:rsidR="00853E4A">
        <w:rPr>
          <w:lang w:eastAsia="ko-KR"/>
        </w:rPr>
        <w:t>était</w:t>
      </w:r>
      <w:r w:rsidRPr="00A866CB">
        <w:rPr>
          <w:lang w:eastAsia="ko-KR"/>
        </w:rPr>
        <w:t xml:space="preserve"> prioritaire pendant le sommet du G20.</w:t>
      </w:r>
    </w:p>
    <w:p w:rsidR="00C71B21" w:rsidRPr="00A866CB" w:rsidRDefault="00C71B21" w:rsidP="00107F2E">
      <w:pPr>
        <w:pStyle w:val="enumlev1"/>
        <w:rPr>
          <w:lang w:eastAsia="ko-KR"/>
        </w:rPr>
      </w:pPr>
      <w:r w:rsidRPr="00A866CB">
        <w:t>–</w:t>
      </w:r>
      <w:r w:rsidRPr="00A866CB">
        <w:tab/>
        <w:t xml:space="preserve">Des véhicules mobiles de contrôle des émissions par </w:t>
      </w:r>
      <w:r w:rsidR="00853E4A">
        <w:rPr>
          <w:lang w:eastAsia="ko-KR"/>
        </w:rPr>
        <w:t>satellite dev</w:t>
      </w:r>
      <w:r w:rsidRPr="00A866CB">
        <w:rPr>
          <w:lang w:eastAsia="ko-KR"/>
        </w:rPr>
        <w:t xml:space="preserve">aient être déployés autour du </w:t>
      </w:r>
      <w:r w:rsidR="00853E4A">
        <w:rPr>
          <w:lang w:eastAsia="ko-KR"/>
        </w:rPr>
        <w:t>lieu de l</w:t>
      </w:r>
      <w:r w:rsidR="0086617E" w:rsidRPr="00A866CB">
        <w:rPr>
          <w:rFonts w:eastAsia="휴먼명조"/>
        </w:rPr>
        <w:t>'</w:t>
      </w:r>
      <w:r w:rsidR="00853E4A">
        <w:rPr>
          <w:lang w:eastAsia="ko-KR"/>
        </w:rPr>
        <w:t>événement</w:t>
      </w:r>
      <w:r w:rsidRPr="00A866CB">
        <w:rPr>
          <w:lang w:eastAsia="ko-KR"/>
        </w:rPr>
        <w:t>.</w:t>
      </w:r>
    </w:p>
    <w:p w:rsidR="00C71B21" w:rsidRPr="00A866CB" w:rsidRDefault="00C71B21" w:rsidP="00107F2E">
      <w:pPr>
        <w:pStyle w:val="enumlev1"/>
        <w:rPr>
          <w:lang w:eastAsia="ko-KR"/>
        </w:rPr>
      </w:pPr>
      <w:r w:rsidRPr="00A866CB">
        <w:t>–</w:t>
      </w:r>
      <w:r w:rsidRPr="00A866CB">
        <w:tab/>
      </w:r>
      <w:r w:rsidR="0086617E">
        <w:rPr>
          <w:lang w:eastAsia="ko-KR"/>
        </w:rPr>
        <w:t>Le rapport de contrôle dev</w:t>
      </w:r>
      <w:r w:rsidRPr="00A866CB">
        <w:rPr>
          <w:lang w:eastAsia="ko-KR"/>
        </w:rPr>
        <w:t>ait être enregistré et géré séparément.</w:t>
      </w:r>
    </w:p>
    <w:p w:rsidR="00C71B21" w:rsidRPr="00A866CB" w:rsidRDefault="00C71B21" w:rsidP="00107F2E">
      <w:pPr>
        <w:pStyle w:val="Headingb"/>
      </w:pPr>
      <w:r w:rsidRPr="00A866CB">
        <w:t>Paramètres de mesure</w:t>
      </w:r>
    </w:p>
    <w:p w:rsidR="00C71B21" w:rsidRPr="00A866CB" w:rsidRDefault="00C71B21" w:rsidP="00107F2E">
      <w:pPr>
        <w:pStyle w:val="enumlev1"/>
        <w:rPr>
          <w:rFonts w:eastAsia="휴먼명조"/>
        </w:rPr>
      </w:pPr>
      <w:r w:rsidRPr="00A866CB">
        <w:t>–</w:t>
      </w:r>
      <w:r w:rsidRPr="00A866CB">
        <w:tab/>
      </w:r>
      <w:r w:rsidRPr="00A866CB">
        <w:rPr>
          <w:rFonts w:eastAsia="휴먼명조"/>
          <w:lang w:eastAsia="ko-KR"/>
        </w:rPr>
        <w:t>P</w:t>
      </w:r>
      <w:r w:rsidRPr="00A866CB">
        <w:rPr>
          <w:rFonts w:eastAsia="휴먼명조"/>
        </w:rPr>
        <w:t>osition orbitale, polarisation et fréquence moyenne.</w:t>
      </w:r>
    </w:p>
    <w:p w:rsidR="00C71B21" w:rsidRPr="00A866CB" w:rsidRDefault="00C71B21" w:rsidP="00107F2E">
      <w:pPr>
        <w:pStyle w:val="enumlev1"/>
        <w:rPr>
          <w:rFonts w:eastAsia="휴먼명조"/>
        </w:rPr>
      </w:pPr>
      <w:r w:rsidRPr="00A866CB">
        <w:t>–</w:t>
      </w:r>
      <w:r w:rsidRPr="00A866CB">
        <w:tab/>
      </w:r>
      <w:r w:rsidRPr="00A866CB">
        <w:rPr>
          <w:rFonts w:eastAsia="휴먼명조"/>
        </w:rPr>
        <w:t>Le niveau maximal de la puissance isotrope rayonnée équivalente (p.i.r.e.) d'une station du service fixe ou du service mobile ne doit pas dépasser +55 dBW. (Voir le numéro 21.3 du Règlement des radiocommunications.)</w:t>
      </w:r>
    </w:p>
    <w:p w:rsidR="00C71B21" w:rsidRPr="00A866CB" w:rsidRDefault="00C71B21" w:rsidP="008821EF">
      <w:pPr>
        <w:pStyle w:val="enumlev1"/>
        <w:rPr>
          <w:rFonts w:eastAsia="휴먼명조"/>
        </w:rPr>
      </w:pPr>
      <w:r w:rsidRPr="00A866CB">
        <w:t>–</w:t>
      </w:r>
      <w:r w:rsidRPr="00A866CB">
        <w:tab/>
        <w:t xml:space="preserve">La valeur </w:t>
      </w:r>
      <w:r w:rsidRPr="00A866CB">
        <w:rPr>
          <w:rFonts w:eastAsia="휴먼명조"/>
        </w:rPr>
        <w:t>+47 dBW ne doit pas être dépassée dans toute direction s'écartant de moins de</w:t>
      </w:r>
      <w:r w:rsidR="008821EF">
        <w:rPr>
          <w:rFonts w:eastAsia="휴먼명조"/>
        </w:rPr>
        <w:t> </w:t>
      </w:r>
      <w:r w:rsidRPr="00A866CB">
        <w:rPr>
          <w:rFonts w:eastAsia="휴먼명조"/>
        </w:rPr>
        <w:t>0,5° de l'orbite des satellites géostationnaires. (Voir le numéro 21.4 du Règlement des radiocommunications.)</w:t>
      </w:r>
    </w:p>
    <w:p w:rsidR="00C71B21" w:rsidRPr="00A866CB" w:rsidRDefault="00C71B21" w:rsidP="00107F2E">
      <w:pPr>
        <w:pStyle w:val="enumlev1"/>
        <w:rPr>
          <w:rFonts w:eastAsia="휴먼명조"/>
        </w:rPr>
      </w:pPr>
      <w:r w:rsidRPr="00A866CB">
        <w:t>–</w:t>
      </w:r>
      <w:r w:rsidRPr="00A866CB">
        <w:tab/>
        <w:t>Largeur de bande occupée</w:t>
      </w:r>
      <w:r w:rsidRPr="00A866CB">
        <w:rPr>
          <w:rFonts w:eastAsia="휴먼명조"/>
        </w:rPr>
        <w:t xml:space="preserve">, puissance surfacique et p.i.r.e. </w:t>
      </w:r>
    </w:p>
    <w:p w:rsidR="00C71B21" w:rsidRPr="00A866CB" w:rsidRDefault="00C71B21" w:rsidP="00107F2E">
      <w:pPr>
        <w:tabs>
          <w:tab w:val="left" w:pos="7513"/>
        </w:tabs>
        <w:rPr>
          <w:lang w:eastAsia="ko-KR"/>
        </w:rPr>
      </w:pPr>
      <w:r w:rsidRPr="00A866CB">
        <w:rPr>
          <w:lang w:eastAsia="ko-KR"/>
        </w:rPr>
        <w:t>Aucun résultat inhabituel n'a été obtenu pendant l'événement.</w:t>
      </w:r>
    </w:p>
    <w:p w:rsidR="00C71B21" w:rsidRPr="00A866CB" w:rsidRDefault="00C71B21" w:rsidP="00107F2E">
      <w:pPr>
        <w:pStyle w:val="Heading1"/>
      </w:pPr>
      <w:r w:rsidRPr="00A866CB">
        <w:t>4</w:t>
      </w:r>
      <w:r w:rsidRPr="00A866CB">
        <w:tab/>
        <w:t>Conclusion</w:t>
      </w:r>
    </w:p>
    <w:p w:rsidR="00C71B21" w:rsidRPr="00A866CB" w:rsidRDefault="00C71B21" w:rsidP="00107F2E">
      <w:pPr>
        <w:rPr>
          <w:lang w:eastAsia="ko-KR"/>
        </w:rPr>
      </w:pPr>
      <w:r w:rsidRPr="00A866CB">
        <w:rPr>
          <w:lang w:eastAsia="ko-KR"/>
        </w:rPr>
        <w:t xml:space="preserve">Lors de grands événements, les besoins de radiodiffusion et de communications peuvent augmenter considérablement. Il est donc essentiel de garantir la continuité des communications pour que l'événement se déroule de manière satisfaisante. Pour cela, la planification des fréquences, l'autorisation, le contrôle, le traitement des brouillages et l'établissement d'une relation de coopération avec toutes les parties concernées sont très importants. </w:t>
      </w:r>
    </w:p>
    <w:p w:rsidR="00C71B21" w:rsidRPr="00A866CB" w:rsidRDefault="00C71B21" w:rsidP="00107F2E">
      <w:pPr>
        <w:rPr>
          <w:lang w:eastAsia="ko-KR"/>
        </w:rPr>
      </w:pPr>
      <w:r w:rsidRPr="00A866CB">
        <w:rPr>
          <w:lang w:eastAsia="ko-KR"/>
        </w:rPr>
        <w:t>Le présent rapport décrivant quelques cas pourra être utile aux administrations.</w:t>
      </w: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pStyle w:val="AnnexNoTitle"/>
        <w:rPr>
          <w:rFonts w:ascii="Times New Roman Bold" w:hAnsi="Times New Roman Bold"/>
          <w:b w:val="0"/>
          <w:lang w:eastAsia="ko-KR"/>
        </w:rPr>
      </w:pPr>
      <w:r w:rsidRPr="00A866CB">
        <w:t>Annexe 4</w:t>
      </w:r>
      <w:r w:rsidRPr="00A866CB">
        <w:br/>
      </w:r>
      <w:r w:rsidRPr="00A866CB">
        <w:br/>
      </w:r>
      <w:r w:rsidRPr="00A866CB">
        <w:rPr>
          <w:rFonts w:ascii="Times New Roman Bold" w:hAnsi="Times New Roman Bold"/>
        </w:rPr>
        <w:t xml:space="preserve">Gestion et contrôle du spectre </w:t>
      </w:r>
      <w:r w:rsidR="0086617E">
        <w:rPr>
          <w:rFonts w:ascii="Times New Roman Bold" w:hAnsi="Times New Roman Bold"/>
        </w:rPr>
        <w:t xml:space="preserve">lors de </w:t>
      </w:r>
      <w:r w:rsidRPr="00A866CB">
        <w:rPr>
          <w:rFonts w:ascii="Times New Roman Bold" w:hAnsi="Times New Roman Bold"/>
        </w:rPr>
        <w:t xml:space="preserve">la coupe du monde de football </w:t>
      </w:r>
      <w:r w:rsidR="0086617E">
        <w:rPr>
          <w:rFonts w:ascii="Times New Roman Bold" w:hAnsi="Times New Roman Bold"/>
        </w:rPr>
        <w:br/>
      </w:r>
      <w:r w:rsidRPr="00A866CB">
        <w:rPr>
          <w:rFonts w:ascii="Times New Roman Bold" w:hAnsi="Times New Roman Bold"/>
        </w:rPr>
        <w:t xml:space="preserve">organisée par la </w:t>
      </w:r>
      <w:r w:rsidRPr="00A866CB">
        <w:rPr>
          <w:rFonts w:ascii="Times New Roman Bold" w:hAnsi="Times New Roman Bold"/>
          <w:lang w:eastAsia="ko-KR"/>
        </w:rPr>
        <w:t xml:space="preserve">FIFA en Allemagne en 2006 </w:t>
      </w:r>
    </w:p>
    <w:p w:rsidR="00C71B21" w:rsidRPr="00A866CB" w:rsidRDefault="00C71B21" w:rsidP="00107F2E">
      <w:pPr>
        <w:pStyle w:val="Heading1"/>
      </w:pPr>
      <w:r w:rsidRPr="00A866CB">
        <w:t>1</w:t>
      </w:r>
      <w:r w:rsidRPr="00A866CB">
        <w:tab/>
        <w:t>Introduction</w:t>
      </w:r>
    </w:p>
    <w:p w:rsidR="00C71B21" w:rsidRPr="00A866CB" w:rsidRDefault="00C71B21" w:rsidP="00A47DE8">
      <w:r w:rsidRPr="00A866CB">
        <w:t>Conformément aux dispositions prises par le gouvernement allemand, le président de l'autorité fédérale allemande de régulation des télécommunications (BnetzA, Bundesnetzagentur), autorité chargée des questions liées à la gestion et au contrôle des fréquences, a placé au premier rang de ses priorités l'appui à la coupe du monde de football organisée par la FIFA en 2006, qui a eu lieu du 9</w:t>
      </w:r>
      <w:r w:rsidR="00A47DE8">
        <w:t> </w:t>
      </w:r>
      <w:r w:rsidRPr="00A866CB">
        <w:t xml:space="preserve">juin au 9 juillet 2006 en Allemagne. </w:t>
      </w:r>
    </w:p>
    <w:p w:rsidR="00C71B21" w:rsidRPr="00A866CB" w:rsidRDefault="00C71B21" w:rsidP="00107F2E">
      <w:r w:rsidRPr="00A866CB">
        <w:lastRenderedPageBreak/>
        <w:t xml:space="preserve">Le spectre était déjà très occupé autour des 12 sites, mais il a fallu assigner des fréquences aux radiodiffuseurs, au personnel de la sécurité, à l'organisateur ainsi qu'à d'autres entités dans les lieux de projections publiques, dans les lieux d'entraînement, dans les hôtels des équipes, etc., </w:t>
      </w:r>
      <w:r w:rsidR="0086617E">
        <w:t xml:space="preserve">et ce, </w:t>
      </w:r>
      <w:r w:rsidRPr="00A866CB">
        <w:t xml:space="preserve">dans plusieurs villes. </w:t>
      </w:r>
    </w:p>
    <w:p w:rsidR="00C71B21" w:rsidRPr="00A866CB" w:rsidRDefault="00C71B21" w:rsidP="00107F2E">
      <w:pPr>
        <w:keepNext/>
        <w:keepLines/>
      </w:pPr>
      <w:r w:rsidRPr="00A866CB">
        <w:t>L'autorité fédérale de régulation des télécommunications a eu pour principales tâches:</w:t>
      </w:r>
    </w:p>
    <w:p w:rsidR="00C71B21" w:rsidRPr="00A866CB" w:rsidRDefault="00C71B21" w:rsidP="00107F2E">
      <w:pPr>
        <w:pStyle w:val="enumlev1"/>
      </w:pPr>
      <w:r w:rsidRPr="00A866CB">
        <w:t>–</w:t>
      </w:r>
      <w:r w:rsidRPr="00A866CB">
        <w:tab/>
      </w:r>
      <w:r w:rsidRPr="00A866CB">
        <w:rPr>
          <w:lang w:eastAsia="ko-KR"/>
        </w:rPr>
        <w:t>de fournir suffisamment de fréquences pour les utilisateurs de fréquences supplémentaires pendant l'événement;</w:t>
      </w:r>
    </w:p>
    <w:p w:rsidR="00C71B21" w:rsidRPr="00A866CB" w:rsidRDefault="00C71B21" w:rsidP="00107F2E">
      <w:pPr>
        <w:pStyle w:val="enumlev1"/>
      </w:pPr>
      <w:r w:rsidRPr="00A866CB">
        <w:t>–</w:t>
      </w:r>
      <w:r w:rsidRPr="00A866CB">
        <w:tab/>
        <w:t>de faire en sorte que les fréquences destinées à la sécurité (police, pompiers, ambulance</w:t>
      </w:r>
      <w:r w:rsidR="0086617E">
        <w:t>s</w:t>
      </w:r>
      <w:r w:rsidRPr="00A866CB">
        <w:t>, service aéronautique et opérations militaires) puissent être utilisées sans brouillage; et</w:t>
      </w:r>
    </w:p>
    <w:p w:rsidR="00C71B21" w:rsidRPr="00A866CB" w:rsidRDefault="00C71B21" w:rsidP="00107F2E">
      <w:pPr>
        <w:pStyle w:val="enumlev1"/>
      </w:pPr>
      <w:r w:rsidRPr="00A866CB">
        <w:t>–</w:t>
      </w:r>
      <w:r w:rsidRPr="00A866CB">
        <w:tab/>
        <w:t xml:space="preserve">de résoudre </w:t>
      </w:r>
      <w:r w:rsidR="0086617E">
        <w:t xml:space="preserve">rapidement </w:t>
      </w:r>
      <w:r w:rsidRPr="00A866CB">
        <w:t>les problèm</w:t>
      </w:r>
      <w:r>
        <w:t>es de brouillage avec les autre</w:t>
      </w:r>
      <w:r w:rsidRPr="00A866CB">
        <w:t>s</w:t>
      </w:r>
      <w:r>
        <w:t xml:space="preserve"> </w:t>
      </w:r>
      <w:r w:rsidRPr="00A866CB">
        <w:t>services de radiocommunication.</w:t>
      </w:r>
    </w:p>
    <w:p w:rsidR="00C71B21" w:rsidRPr="00A866CB" w:rsidRDefault="00C71B21" w:rsidP="00107F2E">
      <w:pPr>
        <w:pStyle w:val="Heading1"/>
        <w:rPr>
          <w:lang w:eastAsia="ko-KR"/>
        </w:rPr>
      </w:pPr>
      <w:r w:rsidRPr="00A866CB">
        <w:t>2</w:t>
      </w:r>
      <w:r w:rsidRPr="00A866CB">
        <w:tab/>
        <w:t>Organisation et coopération</w:t>
      </w:r>
    </w:p>
    <w:p w:rsidR="00C71B21" w:rsidRPr="00A866CB" w:rsidRDefault="00C71B21" w:rsidP="00107F2E">
      <w:pPr>
        <w:rPr>
          <w:lang w:eastAsia="ko-KR"/>
        </w:rPr>
      </w:pPr>
      <w:r w:rsidRPr="00A866CB">
        <w:rPr>
          <w:lang w:eastAsia="ko-KR"/>
        </w:rPr>
        <w:t>Le 6 juillet 2000, la FIFA a décidé que l'événement aurait lieu en Allemagne. Un premier contact entre l'agence fédérale de régulation des télécommunications et le comité d'organisation a été établi. Les contacts ont repris à partir de 2002 et ont eu lieu régulièrement jusqu'à l'événement. Concernant la gestion des fréquences, un contact étroit a été établi avec le radiodiffuseur hôte, qui était une société étrangère. Très tôt, l'agence fédérale de régulation des télécommunications a créé un groupe d'action constitué de personnes issues de tous les départements concernés de l'agence.</w:t>
      </w:r>
    </w:p>
    <w:p w:rsidR="00C71B21" w:rsidRPr="00A866CB" w:rsidRDefault="00C71B21" w:rsidP="00107F2E">
      <w:pPr>
        <w:pStyle w:val="Heading1"/>
      </w:pPr>
      <w:r w:rsidRPr="00A866CB">
        <w:t>3</w:t>
      </w:r>
      <w:r w:rsidRPr="00A866CB">
        <w:tab/>
        <w:t>Diffusion des informations</w:t>
      </w:r>
    </w:p>
    <w:p w:rsidR="00C71B21" w:rsidRPr="00A866CB" w:rsidRDefault="00C71B21" w:rsidP="00107F2E">
      <w:pPr>
        <w:rPr>
          <w:lang w:eastAsia="ko-KR"/>
        </w:rPr>
      </w:pPr>
      <w:r w:rsidRPr="00A866CB">
        <w:rPr>
          <w:lang w:eastAsia="ko-KR"/>
        </w:rPr>
        <w:t>Il est essentiel de communiquer le plus tôt possible des informations aux utilisateurs des radiocommunications pour garantir un fonctionnement sans brouillage. La page d'accueil de l'agence fédérale de régulation des télécommunications a donc été complétée afin de répondre aux questions suivantes:</w:t>
      </w:r>
    </w:p>
    <w:p w:rsidR="00C71B21" w:rsidRPr="00A866CB" w:rsidRDefault="00C71B21" w:rsidP="00107F2E">
      <w:pPr>
        <w:pStyle w:val="enumlev1"/>
        <w:rPr>
          <w:lang w:eastAsia="ko-KR"/>
        </w:rPr>
      </w:pPr>
      <w:r w:rsidRPr="00A866CB">
        <w:t>–</w:t>
      </w:r>
      <w:r w:rsidRPr="00A866CB">
        <w:tab/>
      </w:r>
      <w:r w:rsidRPr="00A866CB">
        <w:rPr>
          <w:lang w:eastAsia="ko-KR"/>
        </w:rPr>
        <w:t>Quelles sont les conditions d'utilisation des fréquences?</w:t>
      </w:r>
    </w:p>
    <w:p w:rsidR="00C71B21" w:rsidRPr="00A866CB" w:rsidRDefault="00C71B21" w:rsidP="00107F2E">
      <w:pPr>
        <w:pStyle w:val="enumlev1"/>
        <w:rPr>
          <w:lang w:eastAsia="ko-KR"/>
        </w:rPr>
      </w:pPr>
      <w:r w:rsidRPr="00A866CB">
        <w:t>–</w:t>
      </w:r>
      <w:r w:rsidRPr="00A866CB">
        <w:tab/>
      </w:r>
      <w:r w:rsidRPr="00A866CB">
        <w:rPr>
          <w:lang w:eastAsia="ko-KR"/>
        </w:rPr>
        <w:t>Qui peut-on interroger?</w:t>
      </w:r>
    </w:p>
    <w:p w:rsidR="00C71B21" w:rsidRPr="00A866CB" w:rsidRDefault="00C71B21" w:rsidP="00107F2E">
      <w:pPr>
        <w:pStyle w:val="enumlev1"/>
        <w:rPr>
          <w:lang w:eastAsia="ko-KR"/>
        </w:rPr>
      </w:pPr>
      <w:r w:rsidRPr="00A866CB">
        <w:t>–</w:t>
      </w:r>
      <w:r w:rsidRPr="00A866CB">
        <w:tab/>
      </w:r>
      <w:r w:rsidRPr="00A866CB">
        <w:rPr>
          <w:lang w:eastAsia="ko-KR"/>
        </w:rPr>
        <w:t>Qui fournit les licences?</w:t>
      </w:r>
    </w:p>
    <w:p w:rsidR="00C71B21" w:rsidRPr="00A866CB" w:rsidRDefault="00C71B21" w:rsidP="00107F2E">
      <w:pPr>
        <w:pStyle w:val="enumlev1"/>
        <w:rPr>
          <w:lang w:eastAsia="ko-KR"/>
        </w:rPr>
      </w:pPr>
      <w:r w:rsidRPr="00A866CB">
        <w:t>–</w:t>
      </w:r>
      <w:r w:rsidRPr="00A866CB">
        <w:tab/>
        <w:t>Que faut-il noter</w:t>
      </w:r>
      <w:r w:rsidRPr="00A866CB">
        <w:rPr>
          <w:lang w:eastAsia="ko-KR"/>
        </w:rPr>
        <w:t>?</w:t>
      </w:r>
    </w:p>
    <w:p w:rsidR="00C71B21" w:rsidRPr="00A866CB" w:rsidRDefault="00C71B21" w:rsidP="00107F2E">
      <w:pPr>
        <w:rPr>
          <w:lang w:eastAsia="ko-KR"/>
        </w:rPr>
      </w:pPr>
      <w:r w:rsidRPr="00A866CB">
        <w:rPr>
          <w:lang w:eastAsia="ko-KR"/>
        </w:rPr>
        <w:t>Parmi les informations données sur la page d'accueil figuraient</w:t>
      </w:r>
    </w:p>
    <w:p w:rsidR="00C71B21" w:rsidRPr="00A866CB" w:rsidRDefault="00C71B21" w:rsidP="00107F2E">
      <w:pPr>
        <w:pStyle w:val="enumlev1"/>
      </w:pPr>
      <w:r w:rsidRPr="00A866CB">
        <w:t>–</w:t>
      </w:r>
      <w:r w:rsidRPr="00A866CB">
        <w:tab/>
        <w:t>la description générale des procédures applicables, y compris les délais et les coordonnées des personnes à contacter;</w:t>
      </w:r>
    </w:p>
    <w:p w:rsidR="00C71B21" w:rsidRPr="00A866CB" w:rsidRDefault="00C71B21" w:rsidP="00107F2E">
      <w:pPr>
        <w:pStyle w:val="enumlev1"/>
      </w:pPr>
      <w:r w:rsidRPr="00A866CB">
        <w:t>–</w:t>
      </w:r>
      <w:r w:rsidRPr="00A866CB">
        <w:tab/>
        <w:t>la liste rouge des fréquences ne pouvant pas être utilisées;</w:t>
      </w:r>
    </w:p>
    <w:p w:rsidR="00C71B21" w:rsidRPr="00A866CB" w:rsidRDefault="00C71B21" w:rsidP="00107F2E">
      <w:pPr>
        <w:pStyle w:val="enumlev1"/>
      </w:pPr>
      <w:r w:rsidRPr="00A866CB">
        <w:t>–</w:t>
      </w:r>
      <w:r w:rsidRPr="00A866CB">
        <w:tab/>
        <w:t>la liste verte des fréquences faisant l'objet d'une licence générale; et</w:t>
      </w:r>
    </w:p>
    <w:p w:rsidR="00C71B21" w:rsidRPr="00A866CB" w:rsidRDefault="00C71B21" w:rsidP="00107F2E">
      <w:pPr>
        <w:pStyle w:val="enumlev1"/>
      </w:pPr>
      <w:r w:rsidRPr="00A866CB">
        <w:t>–</w:t>
      </w:r>
      <w:r w:rsidRPr="00A866CB">
        <w:tab/>
        <w:t xml:space="preserve">des formulaires de demande spéciaux </w:t>
      </w:r>
      <w:r w:rsidR="0086617E">
        <w:t xml:space="preserve">afin de fournir </w:t>
      </w:r>
      <w:r w:rsidRPr="00A866CB">
        <w:t>toutes les informations utiles.</w:t>
      </w:r>
    </w:p>
    <w:p w:rsidR="00C71B21" w:rsidRPr="00A866CB" w:rsidRDefault="00C71B21" w:rsidP="00107F2E">
      <w:pPr>
        <w:pStyle w:val="FigureNo"/>
        <w:spacing w:before="360"/>
      </w:pPr>
      <w:r w:rsidRPr="00A866CB">
        <w:lastRenderedPageBreak/>
        <w:t>Figure 4.1</w:t>
      </w:r>
    </w:p>
    <w:p w:rsidR="00C71B21" w:rsidRPr="00A866CB" w:rsidRDefault="00C71B21" w:rsidP="00107F2E">
      <w:pPr>
        <w:pStyle w:val="Figuretitle"/>
        <w:spacing w:after="360"/>
      </w:pPr>
      <w:r w:rsidRPr="00A866CB">
        <w:t>Formulaire de demande spécial à l'occasion de la coupe du monde de football de la FIFA en 2006</w:t>
      </w:r>
    </w:p>
    <w:p w:rsidR="00C71B21" w:rsidRPr="00A866CB" w:rsidRDefault="00C71B21" w:rsidP="00107F2E">
      <w:pPr>
        <w:pStyle w:val="Figure"/>
        <w:rPr>
          <w:lang w:eastAsia="ko-KR"/>
        </w:rPr>
      </w:pPr>
      <w:r w:rsidRPr="00A866CB">
        <w:rPr>
          <w:noProof/>
          <w:lang w:val="en-US" w:eastAsia="zh-CN"/>
        </w:rPr>
        <w:drawing>
          <wp:inline distT="0" distB="0" distL="0" distR="0" wp14:anchorId="1FAE04EE" wp14:editId="71FFEA83">
            <wp:extent cx="5781675" cy="4076700"/>
            <wp:effectExtent l="0" t="0" r="9525" b="0"/>
            <wp:docPr id="1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1675" cy="4076700"/>
                    </a:xfrm>
                    <a:prstGeom prst="rect">
                      <a:avLst/>
                    </a:prstGeom>
                    <a:noFill/>
                    <a:ln>
                      <a:noFill/>
                    </a:ln>
                  </pic:spPr>
                </pic:pic>
              </a:graphicData>
            </a:graphic>
          </wp:inline>
        </w:drawing>
      </w:r>
    </w:p>
    <w:p w:rsidR="00C71B21" w:rsidRPr="00A866CB" w:rsidRDefault="00C71B21" w:rsidP="00107F2E">
      <w:pPr>
        <w:pStyle w:val="FigureNo"/>
        <w:spacing w:before="360"/>
      </w:pPr>
      <w:r w:rsidRPr="00A866CB">
        <w:t>Figure 4.2</w:t>
      </w:r>
    </w:p>
    <w:p w:rsidR="00C71B21" w:rsidRPr="00A866CB" w:rsidRDefault="00C71B21" w:rsidP="00107F2E">
      <w:pPr>
        <w:pStyle w:val="Figuretitle"/>
      </w:pPr>
      <w:r w:rsidRPr="00A866CB">
        <w:t>Liste verte et liste rouge de fréquences</w:t>
      </w:r>
    </w:p>
    <w:p w:rsidR="00C71B21" w:rsidRPr="00A866CB" w:rsidRDefault="00C71B21" w:rsidP="00107F2E">
      <w:pPr>
        <w:pStyle w:val="Figure"/>
        <w:rPr>
          <w:lang w:eastAsia="ko-KR"/>
        </w:rPr>
      </w:pPr>
      <w:r w:rsidRPr="00A866CB">
        <w:rPr>
          <w:noProof/>
          <w:lang w:val="en-US" w:eastAsia="zh-CN"/>
        </w:rPr>
        <mc:AlternateContent>
          <mc:Choice Requires="wpc">
            <w:drawing>
              <wp:anchor distT="0" distB="0" distL="114300" distR="114300" simplePos="0" relativeHeight="251661312" behindDoc="0" locked="0" layoutInCell="1" allowOverlap="1" wp14:anchorId="01D48B72" wp14:editId="51F63E73">
                <wp:simplePos x="0" y="0"/>
                <wp:positionH relativeFrom="column">
                  <wp:posOffset>2857500</wp:posOffset>
                </wp:positionH>
                <wp:positionV relativeFrom="paragraph">
                  <wp:posOffset>172720</wp:posOffset>
                </wp:positionV>
                <wp:extent cx="2658745" cy="3771900"/>
                <wp:effectExtent l="0" t="0" r="8255" b="0"/>
                <wp:wrapNone/>
                <wp:docPr id="2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4"/>
                          <pic:cNvPicPr>
                            <a:picLocks noChangeAspect="1" noChangeArrowheads="1"/>
                          </pic:cNvPicPr>
                        </pic:nvPicPr>
                        <pic:blipFill>
                          <a:blip r:embed="rId22">
                            <a:extLst>
                              <a:ext uri="{28A0092B-C50C-407E-A947-70E740481C1C}">
                                <a14:useLocalDpi xmlns:a14="http://schemas.microsoft.com/office/drawing/2010/main" val="0"/>
                              </a:ext>
                            </a:extLst>
                          </a:blip>
                          <a:srcRect b="8846"/>
                          <a:stretch>
                            <a:fillRect/>
                          </a:stretch>
                        </pic:blipFill>
                        <pic:spPr bwMode="auto">
                          <a:xfrm>
                            <a:off x="0" y="0"/>
                            <a:ext cx="2658745" cy="34290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225pt;margin-top:13.6pt;width:209.35pt;height:297pt;z-index:251661312" coordsize="26587,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">
                <v:shape id="_x0000_s1027" type="#_x0000_t75" style="position:absolute;width:26587;height:37719;visibility:visible;mso-wrap-style:square">
                  <v:fill o:detectmouseclick="t"/>
                  <v:path o:connecttype="none"/>
                </v:shape>
                <v:shape id="Picture 4" o:spid="_x0000_s1028" type="#_x0000_t75" style="position:absolute;width:26587;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R9rDAAAA2wAAAA8AAABkcnMvZG93bnJldi54bWxEj9FqAjEURN8L/YdwC32Rmq22xa5GUUHp&#10;m7jtB1w2183Wzc2apOv690YQ+jjMzBlmtuhtIzryoXas4HWYgSAuna65UvDzvXmZgAgRWWPjmBRc&#10;KMBi/vgww1y7M++pK2IlEoRDjgpMjG0uZSgNWQxD1xIn7+C8xZikr6T2eE5w28hRln1IizWnBYMt&#10;rQ2Vx+LPKvB+Yj9X5XHw/lvTaoun3frNdEo9P/XLKYhIffwP39tfWsFoDLcv6Q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pH2sMAAADbAAAADwAAAAAAAAAAAAAAAACf&#10;AgAAZHJzL2Rvd25yZXYueG1sUEsFBgAAAAAEAAQA9wAAAI8DAAAAAA==&#10;">
                  <v:imagedata r:id="rId27" o:title="" cropbottom="5797f"/>
                </v:shape>
              </v:group>
            </w:pict>
          </mc:Fallback>
        </mc:AlternateContent>
      </w:r>
      <w:r w:rsidRPr="00A866CB">
        <w:rPr>
          <w:noProof/>
          <w:lang w:val="en-US" w:eastAsia="zh-CN"/>
        </w:rPr>
        <mc:AlternateContent>
          <mc:Choice Requires="wpc">
            <w:drawing>
              <wp:anchor distT="0" distB="0" distL="114300" distR="114300" simplePos="0" relativeHeight="251660288" behindDoc="0" locked="0" layoutInCell="1" allowOverlap="1" wp14:anchorId="6EC697CB" wp14:editId="53BA4BAB">
                <wp:simplePos x="0" y="0"/>
                <wp:positionH relativeFrom="column">
                  <wp:posOffset>0</wp:posOffset>
                </wp:positionH>
                <wp:positionV relativeFrom="paragraph">
                  <wp:posOffset>45720</wp:posOffset>
                </wp:positionV>
                <wp:extent cx="2908300" cy="4114800"/>
                <wp:effectExtent l="0" t="0" r="6350" b="0"/>
                <wp:wrapNone/>
                <wp:docPr id="22"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7"/>
                          <pic:cNvPicPr>
                            <a:picLocks noChangeAspect="1" noChangeArrowheads="1"/>
                          </pic:cNvPicPr>
                        </pic:nvPicPr>
                        <pic:blipFill>
                          <a:blip r:embed="rId28">
                            <a:extLst>
                              <a:ext uri="{28A0092B-C50C-407E-A947-70E740481C1C}">
                                <a14:useLocalDpi xmlns:a14="http://schemas.microsoft.com/office/drawing/2010/main" val="0"/>
                              </a:ext>
                            </a:extLst>
                          </a:blip>
                          <a:srcRect b="8025"/>
                          <a:stretch>
                            <a:fillRect/>
                          </a:stretch>
                        </pic:blipFill>
                        <pic:spPr bwMode="auto">
                          <a:xfrm>
                            <a:off x="0" y="0"/>
                            <a:ext cx="2908300" cy="3784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0;margin-top:3.6pt;width:229pt;height:324pt;z-index:251660288" coordsize="29083,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">
                <v:shape id="_x0000_s1027" type="#_x0000_t75" style="position:absolute;width:29083;height:41148;visibility:visible;mso-wrap-style:square">
                  <v:fill o:detectmouseclick="t"/>
                  <v:path o:connecttype="none"/>
                </v:shape>
                <v:shape id="Picture 7" o:spid="_x0000_s1028" type="#_x0000_t75" style="position:absolute;width:29083;height:37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iP/FAAAA2wAAAA8AAABkcnMvZG93bnJldi54bWxEj81qwkAUhfcF32G4gptSJ4YiNnUUEW27&#10;ETTqortL5ppEM3dCZozx7R2h0OXh/Hyc6bwzlWipcaVlBaNhBII4s7rkXMFhv36bgHAeWWNlmRTc&#10;ycF81nuZYqLtjXfUpj4XYYRdggoK7+tESpcVZNANbU0cvJNtDPogm1zqBm9h3FQyjqKxNFhyIBRY&#10;07Kg7JJeTeB+bV/v36uPdhO9X3/jS7o2+fmo1KDfLT5BeOr8f/iv/aMVxCN4fg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8oj/xQAAANsAAAAPAAAAAAAAAAAAAAAA&#10;AJ8CAABkcnMvZG93bnJldi54bWxQSwUGAAAAAAQABAD3AAAAkQMAAAAA&#10;">
                  <v:imagedata r:id="rId29" o:title="" cropbottom="5259f"/>
                </v:shape>
              </v:group>
            </w:pict>
          </mc:Fallback>
        </mc:AlternateContent>
      </w: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107F2E">
      <w:pPr>
        <w:rPr>
          <w:lang w:eastAsia="ko-KR"/>
        </w:rPr>
      </w:pPr>
    </w:p>
    <w:p w:rsidR="00C71B21" w:rsidRPr="00A866CB" w:rsidRDefault="00C71B21" w:rsidP="00A47DE8">
      <w:pPr>
        <w:rPr>
          <w:lang w:eastAsia="ko-KR"/>
        </w:rPr>
      </w:pPr>
      <w:r w:rsidRPr="00A866CB">
        <w:rPr>
          <w:lang w:eastAsia="ko-KR"/>
        </w:rPr>
        <w:lastRenderedPageBreak/>
        <w:t>Le radiodiffuseur hôte a réuni les radiodiffuseurs du monde entier en décembre 2005 et en avril</w:t>
      </w:r>
      <w:r w:rsidR="0086617E">
        <w:rPr>
          <w:lang w:eastAsia="ko-KR"/>
        </w:rPr>
        <w:t> </w:t>
      </w:r>
      <w:r w:rsidRPr="00A866CB">
        <w:rPr>
          <w:lang w:eastAsia="ko-KR"/>
        </w:rPr>
        <w:t xml:space="preserve">2006. L'agence fédérale a profité de ces réunions pour expliquer les procédures aux </w:t>
      </w:r>
      <w:r w:rsidR="0086617E">
        <w:rPr>
          <w:lang w:eastAsia="ko-KR"/>
        </w:rPr>
        <w:t>600 </w:t>
      </w:r>
      <w:r w:rsidRPr="00A866CB">
        <w:rPr>
          <w:lang w:eastAsia="ko-KR"/>
        </w:rPr>
        <w:t xml:space="preserve">délégués. De nombreuses </w:t>
      </w:r>
      <w:r w:rsidR="0086617E">
        <w:rPr>
          <w:lang w:eastAsia="ko-KR"/>
        </w:rPr>
        <w:t xml:space="preserve">questions </w:t>
      </w:r>
      <w:r w:rsidRPr="00A866CB">
        <w:rPr>
          <w:lang w:eastAsia="ko-KR"/>
        </w:rPr>
        <w:t xml:space="preserve">ont pu trouver une réponse et les problèmes ont été décelés à un stade précoce. </w:t>
      </w:r>
    </w:p>
    <w:p w:rsidR="00C71B21" w:rsidRPr="00A866CB" w:rsidRDefault="00C71B21" w:rsidP="00107F2E">
      <w:pPr>
        <w:pStyle w:val="Heading1"/>
      </w:pPr>
      <w:r w:rsidRPr="00A866CB">
        <w:t>4</w:t>
      </w:r>
      <w:r w:rsidRPr="00A866CB">
        <w:tab/>
        <w:t>Coupe des confédérations de 2005</w:t>
      </w:r>
    </w:p>
    <w:p w:rsidR="00C71B21" w:rsidRPr="00A866CB" w:rsidRDefault="00C71B21" w:rsidP="00107F2E">
      <w:pPr>
        <w:rPr>
          <w:lang w:eastAsia="ko-KR"/>
        </w:rPr>
      </w:pPr>
      <w:r w:rsidRPr="00A866CB">
        <w:rPr>
          <w:lang w:eastAsia="ko-KR"/>
        </w:rPr>
        <w:t xml:space="preserve">La coupe des confédérations de 2005 a servi de </w:t>
      </w:r>
      <w:r w:rsidR="0086617E">
        <w:rPr>
          <w:lang w:eastAsia="ko-KR"/>
        </w:rPr>
        <w:t xml:space="preserve">répétition générale </w:t>
      </w:r>
      <w:r w:rsidRPr="00A866CB">
        <w:rPr>
          <w:lang w:eastAsia="ko-KR"/>
        </w:rPr>
        <w:t xml:space="preserve">pour la coupe du monde de football de la FIFA </w:t>
      </w:r>
      <w:r w:rsidR="00793412">
        <w:rPr>
          <w:lang w:eastAsia="ko-KR"/>
        </w:rPr>
        <w:t>en</w:t>
      </w:r>
      <w:r w:rsidRPr="00A866CB">
        <w:rPr>
          <w:lang w:eastAsia="ko-KR"/>
        </w:rPr>
        <w:t xml:space="preserve"> 2006. En juin 2005, les éléments suivants ont pu être testés dans 5 stades:</w:t>
      </w:r>
    </w:p>
    <w:p w:rsidR="00C71B21" w:rsidRPr="00A866CB" w:rsidRDefault="00C71B21" w:rsidP="00107F2E">
      <w:pPr>
        <w:pStyle w:val="enumlev1"/>
      </w:pPr>
      <w:r w:rsidRPr="00A866CB">
        <w:t>–</w:t>
      </w:r>
      <w:r w:rsidRPr="00A866CB">
        <w:tab/>
        <w:t>connaissances en anglais du personnel;</w:t>
      </w:r>
    </w:p>
    <w:p w:rsidR="00C71B21" w:rsidRPr="00A866CB" w:rsidRDefault="00C71B21" w:rsidP="00107F2E">
      <w:pPr>
        <w:pStyle w:val="enumlev1"/>
      </w:pPr>
      <w:r w:rsidRPr="00A866CB">
        <w:t>–</w:t>
      </w:r>
      <w:r w:rsidRPr="00A866CB">
        <w:tab/>
        <w:t xml:space="preserve">échange de données entre l'équipe de projet centrale de </w:t>
      </w:r>
      <w:r w:rsidR="00793412">
        <w:t xml:space="preserve">la </w:t>
      </w:r>
      <w:r w:rsidRPr="00A866CB">
        <w:t>BnetzA à Mayence et les stades via un service d'accès à distance;</w:t>
      </w:r>
    </w:p>
    <w:p w:rsidR="00C71B21" w:rsidRPr="00A866CB" w:rsidRDefault="00C71B21" w:rsidP="00107F2E">
      <w:pPr>
        <w:pStyle w:val="enumlev1"/>
      </w:pPr>
      <w:r w:rsidRPr="00A866CB">
        <w:t>–</w:t>
      </w:r>
      <w:r w:rsidRPr="00A866CB">
        <w:tab/>
        <w:t>coopération entre l'équipe de projet centrale et les équipes locales;</w:t>
      </w:r>
    </w:p>
    <w:p w:rsidR="00C71B21" w:rsidRPr="00A866CB" w:rsidRDefault="00C71B21" w:rsidP="00107F2E">
      <w:pPr>
        <w:pStyle w:val="enumlev1"/>
      </w:pPr>
      <w:r w:rsidRPr="00A866CB">
        <w:t>–</w:t>
      </w:r>
      <w:r w:rsidRPr="00A866CB">
        <w:tab/>
        <w:t>équipements techniques;</w:t>
      </w:r>
    </w:p>
    <w:p w:rsidR="00C71B21" w:rsidRPr="00A866CB" w:rsidRDefault="00C71B21" w:rsidP="00107F2E">
      <w:pPr>
        <w:pStyle w:val="enumlev1"/>
      </w:pPr>
      <w:r w:rsidRPr="00A866CB">
        <w:t>–</w:t>
      </w:r>
      <w:r w:rsidRPr="00A866CB">
        <w:tab/>
        <w:t>accréditation;</w:t>
      </w:r>
    </w:p>
    <w:p w:rsidR="00C71B21" w:rsidRPr="00A866CB" w:rsidRDefault="00C71B21" w:rsidP="00107F2E">
      <w:pPr>
        <w:pStyle w:val="enumlev1"/>
      </w:pPr>
      <w:r w:rsidRPr="00A866CB">
        <w:t>–</w:t>
      </w:r>
      <w:r w:rsidRPr="00A866CB">
        <w:tab/>
        <w:t>calendrier des services;</w:t>
      </w:r>
    </w:p>
    <w:p w:rsidR="00C71B21" w:rsidRPr="00A866CB" w:rsidRDefault="00C71B21" w:rsidP="00107F2E">
      <w:pPr>
        <w:pStyle w:val="enumlev1"/>
      </w:pPr>
      <w:r w:rsidRPr="00A866CB">
        <w:t>–</w:t>
      </w:r>
      <w:r w:rsidRPr="00A866CB">
        <w:tab/>
        <w:t>coopération avec la police;</w:t>
      </w:r>
    </w:p>
    <w:p w:rsidR="00C71B21" w:rsidRPr="00A866CB" w:rsidRDefault="00C71B21" w:rsidP="00107F2E">
      <w:pPr>
        <w:pStyle w:val="enumlev1"/>
      </w:pPr>
      <w:r w:rsidRPr="00A866CB">
        <w:t>–</w:t>
      </w:r>
      <w:r w:rsidRPr="00A866CB">
        <w:tab/>
        <w:t>vêtements (gestion et contrôle du spectre).</w:t>
      </w:r>
    </w:p>
    <w:p w:rsidR="00C71B21" w:rsidRPr="00A866CB" w:rsidRDefault="00C71B21" w:rsidP="00A47DE8">
      <w:pPr>
        <w:pStyle w:val="Heading1"/>
      </w:pPr>
      <w:r w:rsidRPr="00A866CB">
        <w:t>5</w:t>
      </w:r>
      <w:r w:rsidRPr="00A866CB">
        <w:tab/>
      </w:r>
      <w:r w:rsidR="00A47DE8">
        <w:t>E</w:t>
      </w:r>
      <w:r w:rsidRPr="00A866CB">
        <w:t>quipe de projet et équipes locales</w:t>
      </w:r>
    </w:p>
    <w:p w:rsidR="00C71B21" w:rsidRPr="00A866CB" w:rsidRDefault="00C71B21" w:rsidP="00107F2E">
      <w:r w:rsidRPr="00A866CB">
        <w:t xml:space="preserve">Pour la coordination d'ensemble, une équipe de projet centrale comportant jusqu'à huit membres a été installée au siège de la BnetzA à Mayence. </w:t>
      </w:r>
    </w:p>
    <w:p w:rsidR="00C71B21" w:rsidRPr="00A866CB" w:rsidRDefault="00C71B21" w:rsidP="00107F2E">
      <w:r w:rsidRPr="00A866CB">
        <w:t>Des équipes locales constituées de gestionnaires des fréquences et de contrôleurs du spectre équipés de véhicules et de dispositifs portatifs ont été établies dans les 12 sites. Elles étaient responsables du stade, des lieux de projections publiques, des hôtels des équipes, des lieux d'entraînement, etc.</w:t>
      </w:r>
    </w:p>
    <w:p w:rsidR="00C71B21" w:rsidRPr="00A866CB" w:rsidRDefault="00C71B21" w:rsidP="00107F2E">
      <w:r w:rsidRPr="00A866CB">
        <w:t>Une équipe supplémentaire était responsable du centre de presse international (IMC ou IBC) à Munich, hébergeant les bureaux et les studios de plus de 70 radiodiffuseurs.</w:t>
      </w:r>
    </w:p>
    <w:p w:rsidR="00C71B21" w:rsidRPr="00A866CB" w:rsidRDefault="00C71B21" w:rsidP="00107F2E">
      <w:r w:rsidRPr="00A866CB">
        <w:t xml:space="preserve">Des formations ont été dispensées aux membres des équipes pour rafraîchir leurs connaissances en anglais. Comme décrit au § 2, l'équipe de projet et les équipes locales ont pu évaluer leur état de préparation opérationnel lors de la coupe des confédérations de la FIFA </w:t>
      </w:r>
      <w:r w:rsidR="00793412">
        <w:t>en</w:t>
      </w:r>
      <w:r w:rsidRPr="00A866CB">
        <w:t xml:space="preserve"> 2005. Cette évaluation </w:t>
      </w:r>
      <w:r w:rsidR="00793412">
        <w:t xml:space="preserve">a donné lieu à </w:t>
      </w:r>
      <w:r w:rsidRPr="00A866CB">
        <w:t xml:space="preserve">une nouvelle modification des procédures et </w:t>
      </w:r>
      <w:r w:rsidR="00793412">
        <w:t xml:space="preserve">à </w:t>
      </w:r>
      <w:r w:rsidRPr="00A866CB">
        <w:t>la résolution des problèmes restants.</w:t>
      </w:r>
    </w:p>
    <w:p w:rsidR="00C71B21" w:rsidRPr="00A866CB" w:rsidRDefault="00C71B21" w:rsidP="00107F2E">
      <w:pPr>
        <w:pStyle w:val="Heading1"/>
      </w:pPr>
      <w:r w:rsidRPr="00A866CB">
        <w:t>6</w:t>
      </w:r>
      <w:r w:rsidRPr="00A866CB">
        <w:tab/>
        <w:t>Octroi des licences</w:t>
      </w:r>
    </w:p>
    <w:p w:rsidR="00C71B21" w:rsidRPr="00A866CB" w:rsidRDefault="00C71B21" w:rsidP="00107F2E">
      <w:r w:rsidRPr="00A866CB">
        <w:t>L'utilisation des fréquences est différente dans les 12 stades et dans d'autres endroits comme les hôtels et les lieux de projections publiques. Dans ces derniers, les fréquences sont moins occupées mais pendant des périodes plus longues par comparaison avec les autres endroits.</w:t>
      </w:r>
    </w:p>
    <w:p w:rsidR="00C71B21" w:rsidRPr="00A866CB" w:rsidRDefault="00C71B21" w:rsidP="00107F2E">
      <w:r w:rsidRPr="00A866CB">
        <w:t>Dans les stades, les fréquences sont surtout utilisées de quelques heures avant un match jusqu'à deux heures après le match. Seul le radiodiffuseur hôte et quelques autres radiodiffuseurs sont autorisés à produire des images de télévision depuis les stades. L'utilisation des fréquences a augmenté à la fin de la compétition.</w:t>
      </w:r>
    </w:p>
    <w:p w:rsidR="00C71B21" w:rsidRPr="00A866CB" w:rsidRDefault="00C71B21" w:rsidP="00107F2E">
      <w:r w:rsidRPr="00A866CB">
        <w:t>Toutes les demandes de fréquences devaient être envoyées à l'équipe de projet, au numéro de télécopie ou à l'adresse électronique prévus à cet effet, qui vérifiait si elles étaient complètes et plausibles. Les ambiguïtés étaient examinées avec le requérant. Les demandes ont été enregistrées dans une base de données centrale et mises à la disposition des 12 équipes locales.</w:t>
      </w:r>
    </w:p>
    <w:p w:rsidR="00C71B21" w:rsidRPr="00A866CB" w:rsidRDefault="00C71B21" w:rsidP="00107F2E">
      <w:r w:rsidRPr="00A866CB">
        <w:lastRenderedPageBreak/>
        <w:t xml:space="preserve">Les équipes locales poursuivaient le traitement des demandes: elles vérifiaient si les fréquences étaient disponibles, recherchaient d'autres solutions en cas de problèmes, assignaient les fréquences, élaboraient les documents pertinents </w:t>
      </w:r>
      <w:r w:rsidR="00793412">
        <w:t>en y faisant figurer l</w:t>
      </w:r>
      <w:r w:rsidR="00793412" w:rsidRPr="00A866CB">
        <w:rPr>
          <w:rFonts w:eastAsia="휴먼명조"/>
        </w:rPr>
        <w:t>'</w:t>
      </w:r>
      <w:r w:rsidRPr="00A866CB">
        <w:t>évaluation des droits et les envoyaient aux requérants.</w:t>
      </w:r>
    </w:p>
    <w:p w:rsidR="00C71B21" w:rsidRPr="00A866CB" w:rsidRDefault="00C71B21" w:rsidP="00107F2E">
      <w:pPr>
        <w:keepNext/>
        <w:keepLines/>
      </w:pPr>
      <w:r w:rsidRPr="00A866CB">
        <w:t>Les équipes ont fait le constat suivant:</w:t>
      </w:r>
    </w:p>
    <w:p w:rsidR="00C71B21" w:rsidRPr="00A866CB" w:rsidRDefault="00C71B21" w:rsidP="00107F2E">
      <w:pPr>
        <w:pStyle w:val="enumlev1"/>
      </w:pPr>
      <w:r w:rsidRPr="00A866CB">
        <w:t>–</w:t>
      </w:r>
      <w:r w:rsidRPr="00A866CB">
        <w:tab/>
        <w:t>La majorité des demandes d'assignation de fréquence ont pu être traitées en temps voulu avant l'événement.</w:t>
      </w:r>
    </w:p>
    <w:p w:rsidR="00C71B21" w:rsidRPr="00A866CB" w:rsidRDefault="00C71B21" w:rsidP="00107F2E">
      <w:pPr>
        <w:pStyle w:val="enumlev1"/>
      </w:pPr>
      <w:r w:rsidRPr="00A866CB">
        <w:t>–</w:t>
      </w:r>
      <w:r w:rsidRPr="00A866CB">
        <w:tab/>
      </w:r>
      <w:r w:rsidR="00793412">
        <w:t>Dans le cas</w:t>
      </w:r>
      <w:r w:rsidRPr="00A866CB">
        <w:t xml:space="preserve"> du remplacement d'équipements radioélectriques, il a parfois été nécessaire d'assigner de nouvelles fréquences, ce qui a nettement fait augmenter la charge de travail immédiatement avant l'événement</w:t>
      </w:r>
      <w:r w:rsidR="00793412">
        <w:t>,</w:t>
      </w:r>
      <w:r w:rsidRPr="00A866CB">
        <w:t xml:space="preserve"> au moment des tests et de l'exploitation initiale des équipements radioélectriques.</w:t>
      </w:r>
    </w:p>
    <w:p w:rsidR="00C71B21" w:rsidRPr="00A866CB" w:rsidRDefault="00C71B21" w:rsidP="00107F2E">
      <w:pPr>
        <w:pStyle w:val="enumlev1"/>
      </w:pPr>
      <w:r w:rsidRPr="00A866CB">
        <w:t>–</w:t>
      </w:r>
      <w:r w:rsidRPr="00A866CB">
        <w:tab/>
        <w:t>Seuls quelques utilisateurs de fréquences n'avaient pas du tout demandé de licence.</w:t>
      </w:r>
    </w:p>
    <w:p w:rsidR="00C71B21" w:rsidRPr="00A866CB" w:rsidRDefault="00C71B21" w:rsidP="00107F2E">
      <w:pPr>
        <w:pStyle w:val="enumlev1"/>
      </w:pPr>
      <w:r w:rsidRPr="00A866CB">
        <w:t>–</w:t>
      </w:r>
      <w:r w:rsidRPr="00A866CB">
        <w:tab/>
        <w:t xml:space="preserve">Ce résultat </w:t>
      </w:r>
      <w:r w:rsidR="00793412">
        <w:t xml:space="preserve">a été obtenu grâce </w:t>
      </w:r>
      <w:r w:rsidRPr="00A866CB">
        <w:t xml:space="preserve">à la bonne préparation de l'agence fédérale de régulation des télécommunications et aux informations qu'elle avait fournies, au comité d'organisation (OK 2006) et aux deux réunions des radiodiffuseurs du monde entier. </w:t>
      </w:r>
    </w:p>
    <w:p w:rsidR="00C71B21" w:rsidRPr="00A866CB" w:rsidRDefault="00C71B21" w:rsidP="00107F2E">
      <w:r w:rsidRPr="00A866CB">
        <w:t xml:space="preserve">Par ailleurs, il a parfois été nécessaire de prêter une attention particulière à l'utilisation d'équipements soumis à une licence générale (ou exemptés de licence). Différents </w:t>
      </w:r>
      <w:r w:rsidR="00793412">
        <w:t>cameramen</w:t>
      </w:r>
      <w:r w:rsidRPr="00A866CB">
        <w:t xml:space="preserve"> ont utilisé des caméras télécommandées fonctionnant sur des fréquences ISM ou d'autres fréquences conçues pour les dispositifs SRD, ce qui a donné lieu à des plaintes. Le problème a été résolu par le radiodiffuseur hôte qui a assigné </w:t>
      </w:r>
      <w:r w:rsidR="00793412">
        <w:t>d</w:t>
      </w:r>
      <w:r w:rsidRPr="00A866CB">
        <w:t xml:space="preserve">es canaux radioélectriques aux </w:t>
      </w:r>
      <w:r w:rsidR="00793412">
        <w:t>cameramen</w:t>
      </w:r>
      <w:r w:rsidRPr="00A866CB">
        <w:t xml:space="preserve"> pendant leur séance d'information du matin.</w:t>
      </w:r>
    </w:p>
    <w:p w:rsidR="00C71B21" w:rsidRPr="00A866CB" w:rsidRDefault="00C71B21" w:rsidP="00107F2E">
      <w:r w:rsidRPr="00A866CB">
        <w:t>Pour la coupe du monde de 2006, l'administration allemande a reçu plus de 10 000 demandes d'assignation de fréquence. La Fig</w:t>
      </w:r>
      <w:r w:rsidR="00793412">
        <w:t>.</w:t>
      </w:r>
      <w:r w:rsidRPr="00A866CB">
        <w:t xml:space="preserve"> 4.3 montre la répartition chronologique des demandes d'assignation de fréquence pour un événement donné, par exemple l'un des matchs de la coupe du monde de 2006.</w:t>
      </w:r>
    </w:p>
    <w:p w:rsidR="00C71B21" w:rsidRPr="00A866CB" w:rsidRDefault="00C71B21" w:rsidP="00107F2E">
      <w:pPr>
        <w:pStyle w:val="FigureNo"/>
      </w:pPr>
      <w:r w:rsidRPr="00A866CB">
        <w:t>Figure 4.3</w:t>
      </w:r>
    </w:p>
    <w:p w:rsidR="00C71B21" w:rsidRPr="00A866CB" w:rsidRDefault="00C71B21" w:rsidP="00107F2E">
      <w:pPr>
        <w:pStyle w:val="Figuretitle"/>
      </w:pPr>
      <w:r w:rsidRPr="00A866CB">
        <w:t>Nombre de demandes au fil du temps</w:t>
      </w:r>
    </w:p>
    <w:p w:rsidR="00C71B21" w:rsidRPr="00A866CB" w:rsidRDefault="00C71B21" w:rsidP="007D6259">
      <w:pPr>
        <w:pStyle w:val="Figure"/>
      </w:pPr>
      <w:r w:rsidRPr="00A866CB">
        <w:rPr>
          <w:noProof/>
          <w:lang w:val="en-US" w:eastAsia="zh-CN"/>
        </w:rPr>
        <mc:AlternateContent>
          <mc:Choice Requires="wps">
            <w:drawing>
              <wp:anchor distT="0" distB="0" distL="114300" distR="114300" simplePos="0" relativeHeight="251662336" behindDoc="0" locked="0" layoutInCell="1" allowOverlap="1" wp14:anchorId="6093E2C8" wp14:editId="246FE993">
                <wp:simplePos x="0" y="0"/>
                <wp:positionH relativeFrom="column">
                  <wp:posOffset>1666240</wp:posOffset>
                </wp:positionH>
                <wp:positionV relativeFrom="paragraph">
                  <wp:posOffset>133350</wp:posOffset>
                </wp:positionV>
                <wp:extent cx="2400300" cy="228600"/>
                <wp:effectExtent l="0" t="0" r="0"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1.2pt;margin-top:10.5pt;width:18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89eQIAAPw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" stroked="f"/>
            </w:pict>
          </mc:Fallback>
        </mc:AlternateContent>
      </w:r>
      <w:r w:rsidR="007D6259">
        <w:rPr>
          <w:noProof/>
          <w:lang w:val="en-US" w:eastAsia="zh-CN"/>
        </w:rPr>
        <mc:AlternateContent>
          <mc:Choice Requires="wpc">
            <w:drawing>
              <wp:inline distT="0" distB="0" distL="0" distR="0">
                <wp:extent cx="5732780" cy="3524250"/>
                <wp:effectExtent l="0" t="0" r="1270" b="0"/>
                <wp:docPr id="424" name="Canvas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0" name="Rectangle 303"/>
                        <wps:cNvSpPr>
                          <a:spLocks noChangeArrowheads="1"/>
                        </wps:cNvSpPr>
                        <wps:spPr bwMode="auto">
                          <a:xfrm>
                            <a:off x="38735" y="38735"/>
                            <a:ext cx="5647690" cy="3446780"/>
                          </a:xfrm>
                          <a:prstGeom prst="rect">
                            <a:avLst/>
                          </a:prstGeom>
                          <a:solidFill>
                            <a:srgbClr val="FFFFFF"/>
                          </a:solidFill>
                          <a:ln w="12">
                            <a:solidFill>
                              <a:srgbClr val="000000"/>
                            </a:solidFill>
                            <a:prstDash val="solid"/>
                            <a:miter lim="800000"/>
                            <a:headEnd/>
                            <a:tailEnd/>
                          </a:ln>
                        </wps:spPr>
                        <wps:bodyPr rot="0" vert="horz" wrap="square" lIns="91440" tIns="45720" rIns="91440" bIns="45720" anchor="t" anchorCtr="0" upright="1">
                          <a:noAutofit/>
                        </wps:bodyPr>
                      </wps:wsp>
                      <wps:wsp>
                        <wps:cNvPr id="321" name="Rectangle 304"/>
                        <wps:cNvSpPr>
                          <a:spLocks noChangeArrowheads="1"/>
                        </wps:cNvSpPr>
                        <wps:spPr bwMode="auto">
                          <a:xfrm>
                            <a:off x="115570" y="508635"/>
                            <a:ext cx="5161915" cy="25222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05"/>
                        <wps:cNvCnPr/>
                        <wps:spPr bwMode="auto">
                          <a:xfrm>
                            <a:off x="115570" y="2529205"/>
                            <a:ext cx="51619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06"/>
                        <wps:cNvCnPr/>
                        <wps:spPr bwMode="auto">
                          <a:xfrm>
                            <a:off x="115570" y="2020570"/>
                            <a:ext cx="51619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07"/>
                        <wps:cNvCnPr/>
                        <wps:spPr bwMode="auto">
                          <a:xfrm>
                            <a:off x="115570" y="1518920"/>
                            <a:ext cx="51619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08"/>
                        <wps:cNvCnPr/>
                        <wps:spPr bwMode="auto">
                          <a:xfrm>
                            <a:off x="115570" y="1010285"/>
                            <a:ext cx="51619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09"/>
                        <wps:cNvCnPr/>
                        <wps:spPr bwMode="auto">
                          <a:xfrm>
                            <a:off x="115570" y="508635"/>
                            <a:ext cx="51619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Rectangle 310"/>
                        <wps:cNvSpPr>
                          <a:spLocks noChangeArrowheads="1"/>
                        </wps:cNvSpPr>
                        <wps:spPr bwMode="auto">
                          <a:xfrm>
                            <a:off x="115570" y="508635"/>
                            <a:ext cx="5161915" cy="2522220"/>
                          </a:xfrm>
                          <a:prstGeom prst="rect">
                            <a:avLst/>
                          </a:prstGeom>
                          <a:noFill/>
                          <a:ln w="1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311"/>
                        <wps:cNvSpPr>
                          <a:spLocks noChangeArrowheads="1"/>
                        </wps:cNvSpPr>
                        <wps:spPr bwMode="auto">
                          <a:xfrm>
                            <a:off x="5139055" y="878840"/>
                            <a:ext cx="84455" cy="215201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29" name="Rectangle 312"/>
                        <wps:cNvSpPr>
                          <a:spLocks noChangeArrowheads="1"/>
                        </wps:cNvSpPr>
                        <wps:spPr bwMode="auto">
                          <a:xfrm>
                            <a:off x="4946015" y="2629535"/>
                            <a:ext cx="76835" cy="40132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0" name="Rectangle 313"/>
                        <wps:cNvSpPr>
                          <a:spLocks noChangeArrowheads="1"/>
                        </wps:cNvSpPr>
                        <wps:spPr bwMode="auto">
                          <a:xfrm>
                            <a:off x="4745355" y="2058670"/>
                            <a:ext cx="85090" cy="97218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1" name="Rectangle 314"/>
                        <wps:cNvSpPr>
                          <a:spLocks noChangeArrowheads="1"/>
                        </wps:cNvSpPr>
                        <wps:spPr bwMode="auto">
                          <a:xfrm>
                            <a:off x="4544695" y="2722245"/>
                            <a:ext cx="85090" cy="30861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2" name="Rectangle 315"/>
                        <wps:cNvSpPr>
                          <a:spLocks noChangeArrowheads="1"/>
                        </wps:cNvSpPr>
                        <wps:spPr bwMode="auto">
                          <a:xfrm>
                            <a:off x="4344035" y="2374900"/>
                            <a:ext cx="85090" cy="65595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3" name="Rectangle 316"/>
                        <wps:cNvSpPr>
                          <a:spLocks noChangeArrowheads="1"/>
                        </wps:cNvSpPr>
                        <wps:spPr bwMode="auto">
                          <a:xfrm>
                            <a:off x="4150995" y="2644775"/>
                            <a:ext cx="77470" cy="38608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4" name="Rectangle 317"/>
                        <wps:cNvSpPr>
                          <a:spLocks noChangeArrowheads="1"/>
                        </wps:cNvSpPr>
                        <wps:spPr bwMode="auto">
                          <a:xfrm>
                            <a:off x="3950335" y="2814955"/>
                            <a:ext cx="85090" cy="21590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5" name="Rectangle 318"/>
                        <wps:cNvSpPr>
                          <a:spLocks noChangeArrowheads="1"/>
                        </wps:cNvSpPr>
                        <wps:spPr bwMode="auto">
                          <a:xfrm>
                            <a:off x="3749675" y="2220595"/>
                            <a:ext cx="85090" cy="81026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6" name="Rectangle 319"/>
                        <wps:cNvSpPr>
                          <a:spLocks noChangeArrowheads="1"/>
                        </wps:cNvSpPr>
                        <wps:spPr bwMode="auto">
                          <a:xfrm>
                            <a:off x="3549015" y="2938145"/>
                            <a:ext cx="85090" cy="9271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7" name="Rectangle 320"/>
                        <wps:cNvSpPr>
                          <a:spLocks noChangeArrowheads="1"/>
                        </wps:cNvSpPr>
                        <wps:spPr bwMode="auto">
                          <a:xfrm>
                            <a:off x="3356610" y="2837815"/>
                            <a:ext cx="76835" cy="19304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8" name="Rectangle 321"/>
                        <wps:cNvSpPr>
                          <a:spLocks noChangeArrowheads="1"/>
                        </wps:cNvSpPr>
                        <wps:spPr bwMode="auto">
                          <a:xfrm>
                            <a:off x="3155950" y="2907030"/>
                            <a:ext cx="84455" cy="12382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39" name="Rectangle 322"/>
                        <wps:cNvSpPr>
                          <a:spLocks noChangeArrowheads="1"/>
                        </wps:cNvSpPr>
                        <wps:spPr bwMode="auto">
                          <a:xfrm>
                            <a:off x="2955290" y="2999740"/>
                            <a:ext cx="85090" cy="3111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0" name="Rectangle 323"/>
                        <wps:cNvSpPr>
                          <a:spLocks noChangeArrowheads="1"/>
                        </wps:cNvSpPr>
                        <wps:spPr bwMode="auto">
                          <a:xfrm>
                            <a:off x="2754630" y="2914650"/>
                            <a:ext cx="85090" cy="11620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1" name="Rectangle 324"/>
                        <wps:cNvSpPr>
                          <a:spLocks noChangeArrowheads="1"/>
                        </wps:cNvSpPr>
                        <wps:spPr bwMode="auto">
                          <a:xfrm>
                            <a:off x="2561590" y="2660650"/>
                            <a:ext cx="77470" cy="37020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2" name="Rectangle 325"/>
                        <wps:cNvSpPr>
                          <a:spLocks noChangeArrowheads="1"/>
                        </wps:cNvSpPr>
                        <wps:spPr bwMode="auto">
                          <a:xfrm>
                            <a:off x="2360930" y="2567940"/>
                            <a:ext cx="85090" cy="46291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3" name="Rectangle 326"/>
                        <wps:cNvSpPr>
                          <a:spLocks noChangeArrowheads="1"/>
                        </wps:cNvSpPr>
                        <wps:spPr bwMode="auto">
                          <a:xfrm>
                            <a:off x="2160270" y="2899410"/>
                            <a:ext cx="85090" cy="13144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4" name="Rectangle 327"/>
                        <wps:cNvSpPr>
                          <a:spLocks noChangeArrowheads="1"/>
                        </wps:cNvSpPr>
                        <wps:spPr bwMode="auto">
                          <a:xfrm>
                            <a:off x="1967865" y="2058670"/>
                            <a:ext cx="76835" cy="97218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5" name="Rectangle 328"/>
                        <wps:cNvSpPr>
                          <a:spLocks noChangeArrowheads="1"/>
                        </wps:cNvSpPr>
                        <wps:spPr bwMode="auto">
                          <a:xfrm>
                            <a:off x="1767205" y="2992120"/>
                            <a:ext cx="84455" cy="3873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6" name="Rectangle 329"/>
                        <wps:cNvSpPr>
                          <a:spLocks noChangeArrowheads="1"/>
                        </wps:cNvSpPr>
                        <wps:spPr bwMode="auto">
                          <a:xfrm>
                            <a:off x="1566545" y="1711960"/>
                            <a:ext cx="84455" cy="131889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7" name="Rectangle 330"/>
                        <wps:cNvSpPr>
                          <a:spLocks noChangeArrowheads="1"/>
                        </wps:cNvSpPr>
                        <wps:spPr bwMode="auto">
                          <a:xfrm>
                            <a:off x="1365885" y="2899410"/>
                            <a:ext cx="84455" cy="13144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8" name="Rectangle 331"/>
                        <wps:cNvSpPr>
                          <a:spLocks noChangeArrowheads="1"/>
                        </wps:cNvSpPr>
                        <wps:spPr bwMode="auto">
                          <a:xfrm>
                            <a:off x="1172845" y="2930525"/>
                            <a:ext cx="76835" cy="100330"/>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49" name="Rectangle 332"/>
                        <wps:cNvSpPr>
                          <a:spLocks noChangeArrowheads="1"/>
                        </wps:cNvSpPr>
                        <wps:spPr bwMode="auto">
                          <a:xfrm>
                            <a:off x="972185" y="3007360"/>
                            <a:ext cx="85090" cy="2349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50" name="Rectangle 333"/>
                        <wps:cNvSpPr>
                          <a:spLocks noChangeArrowheads="1"/>
                        </wps:cNvSpPr>
                        <wps:spPr bwMode="auto">
                          <a:xfrm>
                            <a:off x="771525" y="3007360"/>
                            <a:ext cx="85090" cy="2349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51" name="Rectangle 334"/>
                        <wps:cNvSpPr>
                          <a:spLocks noChangeArrowheads="1"/>
                        </wps:cNvSpPr>
                        <wps:spPr bwMode="auto">
                          <a:xfrm>
                            <a:off x="570865" y="2999740"/>
                            <a:ext cx="85090" cy="3111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52" name="Rectangle 335"/>
                        <wps:cNvSpPr>
                          <a:spLocks noChangeArrowheads="1"/>
                        </wps:cNvSpPr>
                        <wps:spPr bwMode="auto">
                          <a:xfrm>
                            <a:off x="377825" y="3007360"/>
                            <a:ext cx="77470" cy="23495"/>
                          </a:xfrm>
                          <a:prstGeom prst="rect">
                            <a:avLst/>
                          </a:prstGeom>
                          <a:solidFill>
                            <a:srgbClr val="9999FF"/>
                          </a:solidFill>
                          <a:ln w="12">
                            <a:solidFill>
                              <a:srgbClr val="000000"/>
                            </a:solidFill>
                            <a:prstDash val="solid"/>
                            <a:miter lim="800000"/>
                            <a:headEnd/>
                            <a:tailEnd/>
                          </a:ln>
                        </wps:spPr>
                        <wps:bodyPr rot="0" vert="horz" wrap="square" lIns="91440" tIns="45720" rIns="91440" bIns="45720" anchor="t" anchorCtr="0" upright="1">
                          <a:noAutofit/>
                        </wps:bodyPr>
                      </wps:wsp>
                      <wps:wsp>
                        <wps:cNvPr id="353" name="Line 336"/>
                        <wps:cNvCnPr/>
                        <wps:spPr bwMode="auto">
                          <a:xfrm>
                            <a:off x="5277485" y="508635"/>
                            <a:ext cx="0" cy="25222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37"/>
                        <wps:cNvCnPr/>
                        <wps:spPr bwMode="auto">
                          <a:xfrm>
                            <a:off x="5277485" y="3030855"/>
                            <a:ext cx="23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38"/>
                        <wps:cNvCnPr/>
                        <wps:spPr bwMode="auto">
                          <a:xfrm>
                            <a:off x="5277485" y="2529205"/>
                            <a:ext cx="23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39"/>
                        <wps:cNvCnPr/>
                        <wps:spPr bwMode="auto">
                          <a:xfrm>
                            <a:off x="5277485" y="2020570"/>
                            <a:ext cx="23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40"/>
                        <wps:cNvCnPr/>
                        <wps:spPr bwMode="auto">
                          <a:xfrm>
                            <a:off x="5277485" y="1518920"/>
                            <a:ext cx="23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41"/>
                        <wps:cNvCnPr/>
                        <wps:spPr bwMode="auto">
                          <a:xfrm>
                            <a:off x="5277485" y="1010285"/>
                            <a:ext cx="23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42"/>
                        <wps:cNvCnPr/>
                        <wps:spPr bwMode="auto">
                          <a:xfrm>
                            <a:off x="5277485" y="508635"/>
                            <a:ext cx="234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43"/>
                        <wps:cNvCnPr/>
                        <wps:spPr bwMode="auto">
                          <a:xfrm>
                            <a:off x="115570" y="3030855"/>
                            <a:ext cx="51619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44"/>
                        <wps:cNvCnPr/>
                        <wps:spPr bwMode="auto">
                          <a:xfrm flipV="1">
                            <a:off x="527748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45"/>
                        <wps:cNvCnPr/>
                        <wps:spPr bwMode="auto">
                          <a:xfrm flipV="1">
                            <a:off x="507682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46"/>
                        <wps:cNvCnPr/>
                        <wps:spPr bwMode="auto">
                          <a:xfrm flipV="1">
                            <a:off x="488442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47"/>
                        <wps:cNvCnPr/>
                        <wps:spPr bwMode="auto">
                          <a:xfrm flipV="1">
                            <a:off x="468376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48"/>
                        <wps:cNvCnPr/>
                        <wps:spPr bwMode="auto">
                          <a:xfrm flipV="1">
                            <a:off x="448310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349"/>
                        <wps:cNvCnPr/>
                        <wps:spPr bwMode="auto">
                          <a:xfrm flipV="1">
                            <a:off x="428244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350"/>
                        <wps:cNvCnPr/>
                        <wps:spPr bwMode="auto">
                          <a:xfrm flipV="1">
                            <a:off x="408940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51"/>
                        <wps:cNvCnPr/>
                        <wps:spPr bwMode="auto">
                          <a:xfrm flipV="1">
                            <a:off x="388874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52"/>
                        <wps:cNvCnPr/>
                        <wps:spPr bwMode="auto">
                          <a:xfrm flipV="1">
                            <a:off x="368808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53"/>
                        <wps:cNvCnPr/>
                        <wps:spPr bwMode="auto">
                          <a:xfrm flipV="1">
                            <a:off x="348742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54"/>
                        <wps:cNvCnPr/>
                        <wps:spPr bwMode="auto">
                          <a:xfrm flipV="1">
                            <a:off x="329501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55"/>
                        <wps:cNvCnPr/>
                        <wps:spPr bwMode="auto">
                          <a:xfrm flipV="1">
                            <a:off x="309435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56"/>
                        <wps:cNvCnPr/>
                        <wps:spPr bwMode="auto">
                          <a:xfrm flipV="1">
                            <a:off x="289369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57"/>
                        <wps:cNvCnPr/>
                        <wps:spPr bwMode="auto">
                          <a:xfrm flipV="1">
                            <a:off x="269303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58"/>
                        <wps:cNvCnPr/>
                        <wps:spPr bwMode="auto">
                          <a:xfrm flipV="1">
                            <a:off x="249999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59"/>
                        <wps:cNvCnPr/>
                        <wps:spPr bwMode="auto">
                          <a:xfrm flipV="1">
                            <a:off x="229933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60"/>
                        <wps:cNvCnPr/>
                        <wps:spPr bwMode="auto">
                          <a:xfrm flipV="1">
                            <a:off x="209867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61"/>
                        <wps:cNvCnPr/>
                        <wps:spPr bwMode="auto">
                          <a:xfrm flipV="1">
                            <a:off x="190563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62"/>
                        <wps:cNvCnPr/>
                        <wps:spPr bwMode="auto">
                          <a:xfrm flipV="1">
                            <a:off x="170497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363"/>
                        <wps:cNvCnPr/>
                        <wps:spPr bwMode="auto">
                          <a:xfrm flipV="1">
                            <a:off x="1504315"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64"/>
                        <wps:cNvCnPr/>
                        <wps:spPr bwMode="auto">
                          <a:xfrm flipV="1">
                            <a:off x="130429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65"/>
                        <wps:cNvCnPr/>
                        <wps:spPr bwMode="auto">
                          <a:xfrm flipV="1">
                            <a:off x="111125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66"/>
                        <wps:cNvCnPr/>
                        <wps:spPr bwMode="auto">
                          <a:xfrm flipV="1">
                            <a:off x="91059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67"/>
                        <wps:cNvCnPr/>
                        <wps:spPr bwMode="auto">
                          <a:xfrm flipV="1">
                            <a:off x="70993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68"/>
                        <wps:cNvCnPr/>
                        <wps:spPr bwMode="auto">
                          <a:xfrm flipV="1">
                            <a:off x="50927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69"/>
                        <wps:cNvCnPr/>
                        <wps:spPr bwMode="auto">
                          <a:xfrm flipV="1">
                            <a:off x="31623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70"/>
                        <wps:cNvCnPr/>
                        <wps:spPr bwMode="auto">
                          <a:xfrm flipV="1">
                            <a:off x="115570" y="3030855"/>
                            <a:ext cx="0" cy="228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371"/>
                        <wps:cNvSpPr>
                          <a:spLocks noChangeArrowheads="1"/>
                        </wps:cNvSpPr>
                        <wps:spPr bwMode="auto">
                          <a:xfrm>
                            <a:off x="1743710" y="130810"/>
                            <a:ext cx="22472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7D6259" w:rsidRDefault="00FF747C">
                              <w:pPr>
                                <w:rPr>
                                  <w:lang w:val="en-US"/>
                                </w:rPr>
                              </w:pPr>
                              <w:r w:rsidRPr="007D6259">
                                <w:rPr>
                                  <w:rFonts w:ascii="Arial" w:hAnsi="Arial" w:cs="Arial"/>
                                  <w:b/>
                                  <w:bCs/>
                                  <w:color w:val="000000"/>
                                  <w:sz w:val="16"/>
                                  <w:szCs w:val="16"/>
                                  <w:lang w:val="en-US"/>
                                </w:rPr>
                                <w:t>Customer Requests on Frequencies over Time</w:t>
                              </w:r>
                            </w:p>
                          </w:txbxContent>
                        </wps:txbx>
                        <wps:bodyPr rot="0" vert="horz" wrap="none" lIns="0" tIns="0" rIns="0" bIns="0" anchor="t" anchorCtr="0">
                          <a:spAutoFit/>
                        </wps:bodyPr>
                      </wps:wsp>
                      <wps:wsp>
                        <wps:cNvPr id="389" name="Rectangle 372"/>
                        <wps:cNvSpPr>
                          <a:spLocks noChangeArrowheads="1"/>
                        </wps:cNvSpPr>
                        <wps:spPr bwMode="auto">
                          <a:xfrm>
                            <a:off x="5339715" y="297688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0</w:t>
                              </w:r>
                            </w:p>
                          </w:txbxContent>
                        </wps:txbx>
                        <wps:bodyPr rot="0" vert="horz" wrap="none" lIns="0" tIns="0" rIns="0" bIns="0" anchor="t" anchorCtr="0">
                          <a:spAutoFit/>
                        </wps:bodyPr>
                      </wps:wsp>
                      <wps:wsp>
                        <wps:cNvPr id="390" name="Rectangle 373"/>
                        <wps:cNvSpPr>
                          <a:spLocks noChangeArrowheads="1"/>
                        </wps:cNvSpPr>
                        <wps:spPr bwMode="auto">
                          <a:xfrm>
                            <a:off x="5339715" y="247523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5</w:t>
                              </w:r>
                            </w:p>
                          </w:txbxContent>
                        </wps:txbx>
                        <wps:bodyPr rot="0" vert="horz" wrap="none" lIns="0" tIns="0" rIns="0" bIns="0" anchor="t" anchorCtr="0">
                          <a:spAutoFit/>
                        </wps:bodyPr>
                      </wps:wsp>
                      <wps:wsp>
                        <wps:cNvPr id="391" name="Rectangle 374"/>
                        <wps:cNvSpPr>
                          <a:spLocks noChangeArrowheads="1"/>
                        </wps:cNvSpPr>
                        <wps:spPr bwMode="auto">
                          <a:xfrm>
                            <a:off x="5339715" y="1966595"/>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10</w:t>
                              </w:r>
                            </w:p>
                          </w:txbxContent>
                        </wps:txbx>
                        <wps:bodyPr rot="0" vert="horz" wrap="none" lIns="0" tIns="0" rIns="0" bIns="0" anchor="t" anchorCtr="0">
                          <a:spAutoFit/>
                        </wps:bodyPr>
                      </wps:wsp>
                      <wps:wsp>
                        <wps:cNvPr id="392" name="Rectangle 375"/>
                        <wps:cNvSpPr>
                          <a:spLocks noChangeArrowheads="1"/>
                        </wps:cNvSpPr>
                        <wps:spPr bwMode="auto">
                          <a:xfrm>
                            <a:off x="5339715" y="1464945"/>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15</w:t>
                              </w:r>
                            </w:p>
                          </w:txbxContent>
                        </wps:txbx>
                        <wps:bodyPr rot="0" vert="horz" wrap="none" lIns="0" tIns="0" rIns="0" bIns="0" anchor="t" anchorCtr="0">
                          <a:spAutoFit/>
                        </wps:bodyPr>
                      </wps:wsp>
                      <wps:wsp>
                        <wps:cNvPr id="393" name="Rectangle 376"/>
                        <wps:cNvSpPr>
                          <a:spLocks noChangeArrowheads="1"/>
                        </wps:cNvSpPr>
                        <wps:spPr bwMode="auto">
                          <a:xfrm>
                            <a:off x="5339715" y="95631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20</w:t>
                              </w:r>
                            </w:p>
                          </w:txbxContent>
                        </wps:txbx>
                        <wps:bodyPr rot="0" vert="horz" wrap="none" lIns="0" tIns="0" rIns="0" bIns="0" anchor="t" anchorCtr="0">
                          <a:spAutoFit/>
                        </wps:bodyPr>
                      </wps:wsp>
                      <wps:wsp>
                        <wps:cNvPr id="394" name="Rectangle 377"/>
                        <wps:cNvSpPr>
                          <a:spLocks noChangeArrowheads="1"/>
                        </wps:cNvSpPr>
                        <wps:spPr bwMode="auto">
                          <a:xfrm>
                            <a:off x="5339715" y="45466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25</w:t>
                              </w:r>
                            </w:p>
                          </w:txbxContent>
                        </wps:txbx>
                        <wps:bodyPr rot="0" vert="horz" wrap="none" lIns="0" tIns="0" rIns="0" bIns="0" anchor="t" anchorCtr="0">
                          <a:spAutoFit/>
                        </wps:bodyPr>
                      </wps:wsp>
                      <wps:wsp>
                        <wps:cNvPr id="395" name="Rectangle 378"/>
                        <wps:cNvSpPr>
                          <a:spLocks noChangeArrowheads="1"/>
                        </wps:cNvSpPr>
                        <wps:spPr bwMode="auto">
                          <a:xfrm>
                            <a:off x="5154295"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w:t>
                              </w:r>
                            </w:p>
                          </w:txbxContent>
                        </wps:txbx>
                        <wps:bodyPr rot="0" vert="horz" wrap="none" lIns="0" tIns="0" rIns="0" bIns="0" anchor="t" anchorCtr="0">
                          <a:spAutoFit/>
                        </wps:bodyPr>
                      </wps:wsp>
                      <wps:wsp>
                        <wps:cNvPr id="396" name="Rectangle 379"/>
                        <wps:cNvSpPr>
                          <a:spLocks noChangeArrowheads="1"/>
                        </wps:cNvSpPr>
                        <wps:spPr bwMode="auto">
                          <a:xfrm>
                            <a:off x="4953635"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w:t>
                              </w:r>
                            </w:p>
                          </w:txbxContent>
                        </wps:txbx>
                        <wps:bodyPr rot="0" vert="horz" wrap="none" lIns="0" tIns="0" rIns="0" bIns="0" anchor="t" anchorCtr="0">
                          <a:spAutoFit/>
                        </wps:bodyPr>
                      </wps:wsp>
                      <wps:wsp>
                        <wps:cNvPr id="397" name="Rectangle 380"/>
                        <wps:cNvSpPr>
                          <a:spLocks noChangeArrowheads="1"/>
                        </wps:cNvSpPr>
                        <wps:spPr bwMode="auto">
                          <a:xfrm>
                            <a:off x="4760595"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3</w:t>
                              </w:r>
                            </w:p>
                          </w:txbxContent>
                        </wps:txbx>
                        <wps:bodyPr rot="0" vert="horz" wrap="none" lIns="0" tIns="0" rIns="0" bIns="0" anchor="t" anchorCtr="0">
                          <a:spAutoFit/>
                        </wps:bodyPr>
                      </wps:wsp>
                      <wps:wsp>
                        <wps:cNvPr id="398" name="Rectangle 381"/>
                        <wps:cNvSpPr>
                          <a:spLocks noChangeArrowheads="1"/>
                        </wps:cNvSpPr>
                        <wps:spPr bwMode="auto">
                          <a:xfrm>
                            <a:off x="4559935"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4</w:t>
                              </w:r>
                            </w:p>
                          </w:txbxContent>
                        </wps:txbx>
                        <wps:bodyPr rot="0" vert="horz" wrap="none" lIns="0" tIns="0" rIns="0" bIns="0" anchor="t" anchorCtr="0">
                          <a:spAutoFit/>
                        </wps:bodyPr>
                      </wps:wsp>
                      <wps:wsp>
                        <wps:cNvPr id="399" name="Rectangle 382"/>
                        <wps:cNvSpPr>
                          <a:spLocks noChangeArrowheads="1"/>
                        </wps:cNvSpPr>
                        <wps:spPr bwMode="auto">
                          <a:xfrm>
                            <a:off x="4359275"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5</w:t>
                              </w:r>
                            </w:p>
                          </w:txbxContent>
                        </wps:txbx>
                        <wps:bodyPr rot="0" vert="horz" wrap="none" lIns="0" tIns="0" rIns="0" bIns="0" anchor="t" anchorCtr="0">
                          <a:spAutoFit/>
                        </wps:bodyPr>
                      </wps:wsp>
                      <wps:wsp>
                        <wps:cNvPr id="400" name="Rectangle 383"/>
                        <wps:cNvSpPr>
                          <a:spLocks noChangeArrowheads="1"/>
                        </wps:cNvSpPr>
                        <wps:spPr bwMode="auto">
                          <a:xfrm>
                            <a:off x="4158615"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6</w:t>
                              </w:r>
                            </w:p>
                          </w:txbxContent>
                        </wps:txbx>
                        <wps:bodyPr rot="0" vert="horz" wrap="none" lIns="0" tIns="0" rIns="0" bIns="0" anchor="t" anchorCtr="0">
                          <a:spAutoFit/>
                        </wps:bodyPr>
                      </wps:wsp>
                      <wps:wsp>
                        <wps:cNvPr id="401" name="Rectangle 384"/>
                        <wps:cNvSpPr>
                          <a:spLocks noChangeArrowheads="1"/>
                        </wps:cNvSpPr>
                        <wps:spPr bwMode="auto">
                          <a:xfrm>
                            <a:off x="3966210"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7</w:t>
                              </w:r>
                            </w:p>
                          </w:txbxContent>
                        </wps:txbx>
                        <wps:bodyPr rot="0" vert="horz" wrap="none" lIns="0" tIns="0" rIns="0" bIns="0" anchor="t" anchorCtr="0">
                          <a:spAutoFit/>
                        </wps:bodyPr>
                      </wps:wsp>
                      <wps:wsp>
                        <wps:cNvPr id="402" name="Rectangle 385"/>
                        <wps:cNvSpPr>
                          <a:spLocks noChangeArrowheads="1"/>
                        </wps:cNvSpPr>
                        <wps:spPr bwMode="auto">
                          <a:xfrm>
                            <a:off x="3765550"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8</w:t>
                              </w:r>
                            </w:p>
                          </w:txbxContent>
                        </wps:txbx>
                        <wps:bodyPr rot="0" vert="horz" wrap="none" lIns="0" tIns="0" rIns="0" bIns="0" anchor="t" anchorCtr="0">
                          <a:spAutoFit/>
                        </wps:bodyPr>
                      </wps:wsp>
                      <wps:wsp>
                        <wps:cNvPr id="403" name="Rectangle 386"/>
                        <wps:cNvSpPr>
                          <a:spLocks noChangeArrowheads="1"/>
                        </wps:cNvSpPr>
                        <wps:spPr bwMode="auto">
                          <a:xfrm>
                            <a:off x="3564890" y="3100070"/>
                            <a:ext cx="495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9</w:t>
                              </w:r>
                            </w:p>
                          </w:txbxContent>
                        </wps:txbx>
                        <wps:bodyPr rot="0" vert="horz" wrap="none" lIns="0" tIns="0" rIns="0" bIns="0" anchor="t" anchorCtr="0">
                          <a:spAutoFit/>
                        </wps:bodyPr>
                      </wps:wsp>
                      <wps:wsp>
                        <wps:cNvPr id="404" name="Rectangle 387"/>
                        <wps:cNvSpPr>
                          <a:spLocks noChangeArrowheads="1"/>
                        </wps:cNvSpPr>
                        <wps:spPr bwMode="auto">
                          <a:xfrm>
                            <a:off x="334899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10</w:t>
                              </w:r>
                            </w:p>
                          </w:txbxContent>
                        </wps:txbx>
                        <wps:bodyPr rot="0" vert="horz" wrap="none" lIns="0" tIns="0" rIns="0" bIns="0" anchor="t" anchorCtr="0">
                          <a:spAutoFit/>
                        </wps:bodyPr>
                      </wps:wsp>
                      <wps:wsp>
                        <wps:cNvPr id="405" name="Rectangle 388"/>
                        <wps:cNvSpPr>
                          <a:spLocks noChangeArrowheads="1"/>
                        </wps:cNvSpPr>
                        <wps:spPr bwMode="auto">
                          <a:xfrm>
                            <a:off x="314833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11</w:t>
                              </w:r>
                            </w:p>
                          </w:txbxContent>
                        </wps:txbx>
                        <wps:bodyPr rot="0" vert="horz" wrap="none" lIns="0" tIns="0" rIns="0" bIns="0" anchor="t" anchorCtr="0">
                          <a:spAutoFit/>
                        </wps:bodyPr>
                      </wps:wsp>
                      <wps:wsp>
                        <wps:cNvPr id="406" name="Rectangle 389"/>
                        <wps:cNvSpPr>
                          <a:spLocks noChangeArrowheads="1"/>
                        </wps:cNvSpPr>
                        <wps:spPr bwMode="auto">
                          <a:xfrm>
                            <a:off x="294767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12</w:t>
                              </w:r>
                            </w:p>
                          </w:txbxContent>
                        </wps:txbx>
                        <wps:bodyPr rot="0" vert="horz" wrap="none" lIns="0" tIns="0" rIns="0" bIns="0" anchor="t" anchorCtr="0">
                          <a:spAutoFit/>
                        </wps:bodyPr>
                      </wps:wsp>
                      <wps:wsp>
                        <wps:cNvPr id="407" name="Rectangle 390"/>
                        <wps:cNvSpPr>
                          <a:spLocks noChangeArrowheads="1"/>
                        </wps:cNvSpPr>
                        <wps:spPr bwMode="auto">
                          <a:xfrm>
                            <a:off x="274701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13</w:t>
                              </w:r>
                            </w:p>
                          </w:txbxContent>
                        </wps:txbx>
                        <wps:bodyPr rot="0" vert="horz" wrap="none" lIns="0" tIns="0" rIns="0" bIns="0" anchor="t" anchorCtr="0">
                          <a:spAutoFit/>
                        </wps:bodyPr>
                      </wps:wsp>
                      <wps:wsp>
                        <wps:cNvPr id="408" name="Rectangle 391"/>
                        <wps:cNvSpPr>
                          <a:spLocks noChangeArrowheads="1"/>
                        </wps:cNvSpPr>
                        <wps:spPr bwMode="auto">
                          <a:xfrm>
                            <a:off x="255397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14</w:t>
                              </w:r>
                            </w:p>
                          </w:txbxContent>
                        </wps:txbx>
                        <wps:bodyPr rot="0" vert="horz" wrap="none" lIns="0" tIns="0" rIns="0" bIns="0" anchor="t" anchorCtr="0">
                          <a:spAutoFit/>
                        </wps:bodyPr>
                      </wps:wsp>
                      <wps:wsp>
                        <wps:cNvPr id="409" name="Rectangle 392"/>
                        <wps:cNvSpPr>
                          <a:spLocks noChangeArrowheads="1"/>
                        </wps:cNvSpPr>
                        <wps:spPr bwMode="auto">
                          <a:xfrm>
                            <a:off x="235331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15</w:t>
                              </w:r>
                            </w:p>
                          </w:txbxContent>
                        </wps:txbx>
                        <wps:bodyPr rot="0" vert="horz" wrap="none" lIns="0" tIns="0" rIns="0" bIns="0" anchor="t" anchorCtr="0">
                          <a:spAutoFit/>
                        </wps:bodyPr>
                      </wps:wsp>
                      <wps:wsp>
                        <wps:cNvPr id="410" name="Rectangle 393"/>
                        <wps:cNvSpPr>
                          <a:spLocks noChangeArrowheads="1"/>
                        </wps:cNvSpPr>
                        <wps:spPr bwMode="auto">
                          <a:xfrm>
                            <a:off x="215265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16</w:t>
                              </w:r>
                            </w:p>
                          </w:txbxContent>
                        </wps:txbx>
                        <wps:bodyPr rot="0" vert="horz" wrap="none" lIns="0" tIns="0" rIns="0" bIns="0" anchor="t" anchorCtr="0">
                          <a:spAutoFit/>
                        </wps:bodyPr>
                      </wps:wsp>
                      <wps:wsp>
                        <wps:cNvPr id="411" name="Rectangle 394"/>
                        <wps:cNvSpPr>
                          <a:spLocks noChangeArrowheads="1"/>
                        </wps:cNvSpPr>
                        <wps:spPr bwMode="auto">
                          <a:xfrm>
                            <a:off x="195199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17</w:t>
                              </w:r>
                            </w:p>
                          </w:txbxContent>
                        </wps:txbx>
                        <wps:bodyPr rot="0" vert="horz" wrap="none" lIns="0" tIns="0" rIns="0" bIns="0" anchor="t" anchorCtr="0">
                          <a:spAutoFit/>
                        </wps:bodyPr>
                      </wps:wsp>
                      <wps:wsp>
                        <wps:cNvPr id="412" name="Rectangle 395"/>
                        <wps:cNvSpPr>
                          <a:spLocks noChangeArrowheads="1"/>
                        </wps:cNvSpPr>
                        <wps:spPr bwMode="auto">
                          <a:xfrm>
                            <a:off x="1758950"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18</w:t>
                              </w:r>
                            </w:p>
                          </w:txbxContent>
                        </wps:txbx>
                        <wps:bodyPr rot="0" vert="horz" wrap="none" lIns="0" tIns="0" rIns="0" bIns="0" anchor="t" anchorCtr="0">
                          <a:spAutoFit/>
                        </wps:bodyPr>
                      </wps:wsp>
                      <wps:wsp>
                        <wps:cNvPr id="413" name="Rectangle 396"/>
                        <wps:cNvSpPr>
                          <a:spLocks noChangeArrowheads="1"/>
                        </wps:cNvSpPr>
                        <wps:spPr bwMode="auto">
                          <a:xfrm>
                            <a:off x="155892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19</w:t>
                              </w:r>
                            </w:p>
                          </w:txbxContent>
                        </wps:txbx>
                        <wps:bodyPr rot="0" vert="horz" wrap="none" lIns="0" tIns="0" rIns="0" bIns="0" anchor="t" anchorCtr="0">
                          <a:spAutoFit/>
                        </wps:bodyPr>
                      </wps:wsp>
                      <wps:wsp>
                        <wps:cNvPr id="414" name="Rectangle 397"/>
                        <wps:cNvSpPr>
                          <a:spLocks noChangeArrowheads="1"/>
                        </wps:cNvSpPr>
                        <wps:spPr bwMode="auto">
                          <a:xfrm>
                            <a:off x="135826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20</w:t>
                              </w:r>
                            </w:p>
                          </w:txbxContent>
                        </wps:txbx>
                        <wps:bodyPr rot="0" vert="horz" wrap="none" lIns="0" tIns="0" rIns="0" bIns="0" anchor="t" anchorCtr="0">
                          <a:spAutoFit/>
                        </wps:bodyPr>
                      </wps:wsp>
                      <wps:wsp>
                        <wps:cNvPr id="415" name="Rectangle 398"/>
                        <wps:cNvSpPr>
                          <a:spLocks noChangeArrowheads="1"/>
                        </wps:cNvSpPr>
                        <wps:spPr bwMode="auto">
                          <a:xfrm>
                            <a:off x="116522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21</w:t>
                              </w:r>
                            </w:p>
                          </w:txbxContent>
                        </wps:txbx>
                        <wps:bodyPr rot="0" vert="horz" wrap="none" lIns="0" tIns="0" rIns="0" bIns="0" anchor="t" anchorCtr="0">
                          <a:spAutoFit/>
                        </wps:bodyPr>
                      </wps:wsp>
                      <wps:wsp>
                        <wps:cNvPr id="416" name="Rectangle 399"/>
                        <wps:cNvSpPr>
                          <a:spLocks noChangeArrowheads="1"/>
                        </wps:cNvSpPr>
                        <wps:spPr bwMode="auto">
                          <a:xfrm>
                            <a:off x="96456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22</w:t>
                              </w:r>
                            </w:p>
                          </w:txbxContent>
                        </wps:txbx>
                        <wps:bodyPr rot="0" vert="horz" wrap="none" lIns="0" tIns="0" rIns="0" bIns="0" anchor="t" anchorCtr="0">
                          <a:spAutoFit/>
                        </wps:bodyPr>
                      </wps:wsp>
                      <wps:wsp>
                        <wps:cNvPr id="417" name="Rectangle 400"/>
                        <wps:cNvSpPr>
                          <a:spLocks noChangeArrowheads="1"/>
                        </wps:cNvSpPr>
                        <wps:spPr bwMode="auto">
                          <a:xfrm>
                            <a:off x="76390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23</w:t>
                              </w:r>
                            </w:p>
                          </w:txbxContent>
                        </wps:txbx>
                        <wps:bodyPr rot="0" vert="horz" wrap="none" lIns="0" tIns="0" rIns="0" bIns="0" anchor="t" anchorCtr="0">
                          <a:spAutoFit/>
                        </wps:bodyPr>
                      </wps:wsp>
                      <wps:wsp>
                        <wps:cNvPr id="418" name="Rectangle 401"/>
                        <wps:cNvSpPr>
                          <a:spLocks noChangeArrowheads="1"/>
                        </wps:cNvSpPr>
                        <wps:spPr bwMode="auto">
                          <a:xfrm>
                            <a:off x="56324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24</w:t>
                              </w:r>
                            </w:p>
                          </w:txbxContent>
                        </wps:txbx>
                        <wps:bodyPr rot="0" vert="horz" wrap="none" lIns="0" tIns="0" rIns="0" bIns="0" anchor="t" anchorCtr="0">
                          <a:spAutoFit/>
                        </wps:bodyPr>
                      </wps:wsp>
                      <wps:wsp>
                        <wps:cNvPr id="419" name="Rectangle 402"/>
                        <wps:cNvSpPr>
                          <a:spLocks noChangeArrowheads="1"/>
                        </wps:cNvSpPr>
                        <wps:spPr bwMode="auto">
                          <a:xfrm>
                            <a:off x="37020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25</w:t>
                              </w:r>
                            </w:p>
                          </w:txbxContent>
                        </wps:txbx>
                        <wps:bodyPr rot="0" vert="horz" wrap="none" lIns="0" tIns="0" rIns="0" bIns="0" anchor="t" anchorCtr="0">
                          <a:spAutoFit/>
                        </wps:bodyPr>
                      </wps:wsp>
                      <wps:wsp>
                        <wps:cNvPr id="420" name="Rectangle 403"/>
                        <wps:cNvSpPr>
                          <a:spLocks noChangeArrowheads="1"/>
                        </wps:cNvSpPr>
                        <wps:spPr bwMode="auto">
                          <a:xfrm>
                            <a:off x="169545" y="3100070"/>
                            <a:ext cx="990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Default="00FF747C">
                              <w:r>
                                <w:rPr>
                                  <w:rFonts w:ascii="Arial" w:hAnsi="Arial" w:cs="Arial"/>
                                  <w:color w:val="000000"/>
                                  <w:sz w:val="14"/>
                                  <w:szCs w:val="14"/>
                                </w:rPr>
                                <w:t>26</w:t>
                              </w:r>
                            </w:p>
                          </w:txbxContent>
                        </wps:txbx>
                        <wps:bodyPr rot="0" vert="horz" wrap="none" lIns="0" tIns="0" rIns="0" bIns="0" anchor="t" anchorCtr="0">
                          <a:spAutoFit/>
                        </wps:bodyPr>
                      </wps:wsp>
                      <wps:wsp>
                        <wps:cNvPr id="421" name="Rectangle 404"/>
                        <wps:cNvSpPr>
                          <a:spLocks noChangeArrowheads="1"/>
                        </wps:cNvSpPr>
                        <wps:spPr bwMode="auto">
                          <a:xfrm>
                            <a:off x="1936750" y="3261995"/>
                            <a:ext cx="23469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7D6259" w:rsidRDefault="00FF747C">
                              <w:pPr>
                                <w:rPr>
                                  <w:lang w:val="fr-CH"/>
                                </w:rPr>
                              </w:pPr>
                              <w:r w:rsidRPr="007D6259">
                                <w:rPr>
                                  <w:rFonts w:ascii="Arial" w:hAnsi="Arial" w:cs="Arial"/>
                                  <w:b/>
                                  <w:bCs/>
                                  <w:color w:val="000000"/>
                                  <w:sz w:val="14"/>
                                  <w:szCs w:val="14"/>
                                  <w:lang w:val="fr-CH"/>
                                </w:rPr>
                                <w:t>Nombre  de semaines avant l’utilisation des fréquences</w:t>
                              </w:r>
                            </w:p>
                          </w:txbxContent>
                        </wps:txbx>
                        <wps:bodyPr rot="0" vert="horz" wrap="none" lIns="0" tIns="0" rIns="0" bIns="0" anchor="t" anchorCtr="0">
                          <a:spAutoFit/>
                        </wps:bodyPr>
                      </wps:wsp>
                      <wps:wsp>
                        <wps:cNvPr id="422" name="Rectangle 405"/>
                        <wps:cNvSpPr>
                          <a:spLocks noChangeArrowheads="1"/>
                        </wps:cNvSpPr>
                        <wps:spPr bwMode="auto">
                          <a:xfrm rot="16200000">
                            <a:off x="4648200" y="1660525"/>
                            <a:ext cx="1793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47C" w:rsidRPr="007D6259" w:rsidRDefault="00FF747C" w:rsidP="007D6259">
                              <w:pPr>
                                <w:rPr>
                                  <w:lang w:val="fr-CH"/>
                                </w:rPr>
                              </w:pPr>
                              <w:r w:rsidRPr="007D6259">
                                <w:rPr>
                                  <w:rFonts w:ascii="Arial" w:hAnsi="Arial" w:cs="Arial"/>
                                  <w:b/>
                                  <w:bCs/>
                                  <w:color w:val="000000"/>
                                  <w:sz w:val="14"/>
                                  <w:szCs w:val="14"/>
                                  <w:lang w:val="fr-CH"/>
                                </w:rPr>
                                <w:t>Demandes de frequences des clients en %</w:t>
                              </w:r>
                            </w:p>
                          </w:txbxContent>
                        </wps:txbx>
                        <wps:bodyPr rot="0" vert="horz" wrap="none" lIns="0" tIns="0" rIns="0" bIns="0" anchor="t" anchorCtr="0">
                          <a:spAutoFit/>
                        </wps:bodyPr>
                      </wps:wsp>
                      <wps:wsp>
                        <wps:cNvPr id="423" name="Rectangle 406"/>
                        <wps:cNvSpPr>
                          <a:spLocks noChangeArrowheads="1"/>
                        </wps:cNvSpPr>
                        <wps:spPr bwMode="auto">
                          <a:xfrm>
                            <a:off x="38735" y="38735"/>
                            <a:ext cx="5647690" cy="3446780"/>
                          </a:xfrm>
                          <a:prstGeom prst="rect">
                            <a:avLst/>
                          </a:prstGeom>
                          <a:noFill/>
                          <a:ln w="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424" o:spid="_x0000_s1319" editas="canvas" style="width:451.4pt;height:277.5pt;mso-position-horizontal-relative:char;mso-position-vertical-relative:line" coordsize="57327,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">
                <v:shape id="_x0000_s1320" type="#_x0000_t75" style="position:absolute;width:57327;height:35242;visibility:visible;mso-wrap-style:square">
                  <v:fill o:detectmouseclick="t"/>
                  <v:path o:connecttype="none"/>
                </v:shape>
                <v:rect id="Rectangle 303" o:spid="_x0000_s1321" style="position:absolute;left:387;top:387;width:56477;height:34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m8MEA&#10;AADcAAAADwAAAGRycy9kb3ducmV2LnhtbERPTYvCMBC9C/6HMII3TVUQrUbRXQQPIqxdi8ehGdti&#10;MylN1OqvN4eFPT7e93Ldmko8qHGlZQWjYQSCOLO65FzBb7IbzEA4j6yxskwKXuRgvep2lhhr++Qf&#10;epx8LkIIuxgVFN7XsZQuK8igG9qaOHBX2xj0ATa51A0+Q7ip5DiKptJgyaGhwJq+Cspup7tRMMvS&#10;7fk7Td/z4yGp5CWZ+7fRSvV77WYBwlPr/8V/7r1WMBmH+eFMO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RpvDBAAAA3AAAAA8AAAAAAAAAAAAAAAAAmAIAAGRycy9kb3du&#10;cmV2LnhtbFBLBQYAAAAABAAEAPUAAACGAwAAAAA=&#10;" strokeweight="33e-5mm"/>
                <v:rect id="Rectangle 304" o:spid="_x0000_s1322" style="position:absolute;left:1155;top:5086;width:51619;height:25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5EcMA&#10;AADcAAAADwAAAGRycy9kb3ducmV2LnhtbESPW2vCQBSE3wv9D8sR+lY3JiIluooUenkrXujzIXtM&#10;otmzYfeo6b/vCoKPw8x8wyxWg+vUhUJsPRuYjDNQxJW3LdcG9ruP1zdQUZAtdp7JwB9FWC2fnxZY&#10;Wn/lDV22UqsE4ViigUakL7WOVUMO49j3xMk7+OBQkgy1tgGvCe46nWfZTDtsOS002NN7Q9Vpe3YG&#10;9G4W5FRMi+NGYr5258+vn+rXmJfRsJ6DEhrkEb63v62BIp/A7Uw6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w5EcMAAADcAAAADwAAAAAAAAAAAAAAAACYAgAAZHJzL2Rv&#10;d25yZXYueG1sUEsFBgAAAAAEAAQA9QAAAIgDAAAAAA==&#10;" fillcolor="silver" stroked="f"/>
                <v:line id="Line 305" o:spid="_x0000_s1323" style="position:absolute;visibility:visible;mso-wrap-style:square" from="1155,25292" to="52774,2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line id="Line 306" o:spid="_x0000_s1324" style="position:absolute;visibility:visible;mso-wrap-style:square" from="1155,20205" to="52774,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line id="Line 307" o:spid="_x0000_s1325" style="position:absolute;visibility:visible;mso-wrap-style:square" from="1155,15189" to="52774,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line id="Line 308" o:spid="_x0000_s1326" style="position:absolute;visibility:visible;mso-wrap-style:square" from="1155,10102" to="52774,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line id="Line 309" o:spid="_x0000_s1327" style="position:absolute;visibility:visible;mso-wrap-style:square" from="1155,5086" to="52774,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rect id="Rectangle 310" o:spid="_x0000_s1328" style="position:absolute;left:1155;top:5086;width:51619;height:25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0pMQA&#10;AADcAAAADwAAAGRycy9kb3ducmV2LnhtbESP3YrCMBSE7wXfIRzBuzVVQd2uUUQQhF3wl4W9OzTH&#10;ttic1CRqfXsjLHg5zMw3zHTemErcyPnSsoJ+LwFBnFldcq7geFh9TED4gKyxskwKHuRhPmu3pphq&#10;e+cd3fYhFxHCPkUFRQh1KqXPCjLoe7Ymjt7JOoMhSpdL7fAe4aaSgyQZSYMlx4UCa1oWlJ33V6Pg&#10;km9/D5ft5x+78ebxXTY+Y/mjVLfTLL5ABGrCO/zfXmsFw8EY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tKTEAAAA3AAAAA8AAAAAAAAAAAAAAAAAmAIAAGRycy9k&#10;b3ducmV2LnhtbFBLBQYAAAAABAAEAPUAAACJAwAAAAA=&#10;" filled="f" strokecolor="gray" strokeweight="33e-5mm"/>
                <v:rect id="Rectangle 311" o:spid="_x0000_s1329" style="position:absolute;left:51390;top:8788;width:845;height:2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lacEA&#10;AADcAAAADwAAAGRycy9kb3ducmV2LnhtbERPS27CMBDdI3EHa5C6A6cBIZRiUFtExYIFvwMM8TQO&#10;xOMoNiTcHi+QWD69/3zZ2UrcqfGlYwWfowQEce50yYWC03E9nIHwAVlj5ZgUPMjDctHvzTHTruU9&#10;3Q+hEDGEfYYKTAh1JqXPDVn0I1cTR+7fNRZDhE0hdYNtDLeVTJNkKi2WHBsM1vRrKL8eblbBbi/x&#10;9tfq1fnRTZJtujLni/9R6mPQfX+BCNSFt/jl3mgF4zS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pWnBAAAA3AAAAA8AAAAAAAAAAAAAAAAAmAIAAGRycy9kb3du&#10;cmV2LnhtbFBLBQYAAAAABAAEAPUAAACGAwAAAAA=&#10;" fillcolor="#99f" strokeweight="33e-5mm"/>
                <v:rect id="Rectangle 312" o:spid="_x0000_s1330" style="position:absolute;left:49460;top:26295;width:768;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A8sQA&#10;AADcAAAADwAAAGRycy9kb3ducmV2LnhtbESPzW7CMBCE75X6DtZW4lachgpBwKACAnHgwN8DLPES&#10;p43XUWxIePsaqVKPo5n5RjOdd7YSd2p86VjBRz8BQZw7XXKh4Hxav49A+ICssXJMCh7kYT57fZli&#10;pl3LB7ofQyEihH2GCkwIdSalzw1Z9H1XE0fv6hqLIcqmkLrBNsJtJdMkGUqLJccFgzUtDeU/x5tV&#10;sD9IvG1avbo8us9kl67M5dsvlOq9dV8TEIG68B/+a2+1gkE6hue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APLEAAAA3AAAAA8AAAAAAAAAAAAAAAAAmAIAAGRycy9k&#10;b3ducmV2LnhtbFBLBQYAAAAABAAEAPUAAACJAwAAAAA=&#10;" fillcolor="#99f" strokeweight="33e-5mm"/>
                <v:rect id="Rectangle 313" o:spid="_x0000_s1331" style="position:absolute;left:47453;top:20586;width:851;height:9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ssIA&#10;AADcAAAADwAAAGRycy9kb3ducmV2LnhtbERPS27CMBDdI3EHa5C6A4dQIZRiUGnUqosuCPQAQzyN&#10;08bjKDb53L5eVOry6f33x9E2oqfO144VrFcJCOLS6ZorBZ/X1+UOhA/IGhvHpGAiD8fDfLbHTLuB&#10;C+ovoRIxhH2GCkwIbSalLw1Z9CvXEkfuy3UWQ4RdJXWHQwy3jUyTZCst1hwbDLb0Yqj8udytgnMh&#10;8f426Pw2jY/JR5qb27c/KfWwGJ+fQAQaw7/4z/2uFWw2cX4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T+ywgAAANwAAAAPAAAAAAAAAAAAAAAAAJgCAABkcnMvZG93&#10;bnJldi54bWxQSwUGAAAAAAQABAD1AAAAhwMAAAAA&#10;" fillcolor="#99f" strokeweight="33e-5mm"/>
                <v:rect id="Rectangle 314" o:spid="_x0000_s1332" style="position:absolute;left:45446;top:27222;width:85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aKcQA&#10;AADcAAAADwAAAGRycy9kb3ducmV2LnhtbESP3YrCMBSE7xd8h3AE79ZUXRapRtGVlb3wYv15gGNz&#10;bKrNSWmirW9vBMHLYWa+Yabz1pbiRrUvHCsY9BMQxJnTBecKDvvfzzEIH5A1lo5JwZ08zGedjymm&#10;2jW8pdsu5CJC2KeowIRQpVL6zJBF33cVcfROrrYYoqxzqWtsItyWcpgk39JiwXHBYEU/hrLL7moV&#10;/G8lXteNXh3v7VeyGa7M8eyXSvW67WICIlAb3uFX+08rGI0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minEAAAA3AAAAA8AAAAAAAAAAAAAAAAAmAIAAGRycy9k&#10;b3ducmV2LnhtbFBLBQYAAAAABAAEAPUAAACJAwAAAAA=&#10;" fillcolor="#99f" strokeweight="33e-5mm"/>
                <v:rect id="Rectangle 315" o:spid="_x0000_s1333" style="position:absolute;left:43440;top:23749;width:851;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XsUA&#10;AADcAAAADwAAAGRycy9kb3ducmV2LnhtbESPwW7CMBBE70j8g7VIvYFDqCqUxkFQ1KqHHkroByzx&#10;Nk6J11FsSPj7ulIljqOZeaPJN6NtxZV63zhWsFwkIIgrpxuuFXwdX+drED4ga2wdk4IbedgU00mO&#10;mXYDH+hahlpECPsMFZgQukxKXxmy6BeuI47et+sthij7Wuoehwi3rUyT5ElabDguGOzoxVB1Li9W&#10;wedB4uVt0PvTbXxMPtK9Of34nVIPs3H7DCLQGO7h//a7VrBapf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wRexQAAANwAAAAPAAAAAAAAAAAAAAAAAJgCAABkcnMv&#10;ZG93bnJldi54bWxQSwUGAAAAAAQABAD1AAAAigMAAAAA&#10;" fillcolor="#99f" strokeweight="33e-5mm"/>
                <v:rect id="Rectangle 316" o:spid="_x0000_s1334" style="position:absolute;left:41509;top:26447;width:77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hxcUA&#10;AADcAAAADwAAAGRycy9kb3ducmV2LnhtbESPzW7CMBCE75V4B2uReisOpKpQiIOgqFUPPZSfB1ji&#10;JQ7E6yg2JLx9XakSx9HMfKPJl4NtxI06XztWMJ0kIIhLp2uuFBz2Hy9zED4ga2wck4I7eVgWo6cc&#10;M+163tJtFyoRIewzVGBCaDMpfWnIop+4ljh6J9dZDFF2ldQd9hFuGzlLkjdpsea4YLCld0PlZXe1&#10;Cn62Eq+fvd4c78Nr8j3bmOPZr5V6Hg+rBYhAQ3iE/9tfWkGap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HFxQAAANwAAAAPAAAAAAAAAAAAAAAAAJgCAABkcnMv&#10;ZG93bnJldi54bWxQSwUGAAAAAAQABAD1AAAAigMAAAAA&#10;" fillcolor="#99f" strokeweight="33e-5mm"/>
                <v:rect id="Rectangle 317" o:spid="_x0000_s1335" style="position:absolute;left:39503;top:28149;width:85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scQA&#10;AADcAAAADwAAAGRycy9kb3ducmV2LnhtbESP3YrCMBSE74V9h3AWvNN0VUSqUXZXFC+88O8Bjs2x&#10;qTYnpYm2vr1ZWPBymJlvmNmitaV4UO0Lxwq++gkI4szpgnMFp+OqNwHhA7LG0jEpeJKHxfyjM8NU&#10;u4b39DiEXEQI+xQVmBCqVEqfGbLo+64ijt7F1RZDlHUudY1NhNtSDpJkLC0WHBcMVvRrKLsd7lbB&#10;bi/xvm708vxsR8l2sDTnq/9RqvvZfk9BBGrDO/zf3mgFw+EI/s7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ObHEAAAA3AAAAA8AAAAAAAAAAAAAAAAAmAIAAGRycy9k&#10;b3ducmV2LnhtbFBLBQYAAAAABAAEAPUAAACJAwAAAAA=&#10;" fillcolor="#99f" strokeweight="33e-5mm"/>
                <v:rect id="Rectangle 318" o:spid="_x0000_s1336" style="position:absolute;left:37496;top:22205;width:851;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cKsUA&#10;AADcAAAADwAAAGRycy9kb3ducmV2LnhtbESPzW7CMBCE75V4B2uRegOHn6IqYBAUteLQA6E8wBJv&#10;45R4HcWGhLfHSEg9jmbmG81i1dlKXKnxpWMFo2ECgjh3uuRCwfHnc/AOwgdkjZVjUnAjD6tl72WB&#10;qXYtZ3Q9hEJECPsUFZgQ6lRKnxuy6IeuJo7er2sshiibQuoG2wi3lRwnyUxaLDkuGKzpw1B+Plys&#10;gn0m8fLV6u3p1k2T7/HWnP78RqnXfreegwjUhf/ws73TCiaTN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pwqxQAAANwAAAAPAAAAAAAAAAAAAAAAAJgCAABkcnMv&#10;ZG93bnJldi54bWxQSwUGAAAAAAQABAD1AAAAigMAAAAA&#10;" fillcolor="#99f" strokeweight="33e-5mm"/>
                <v:rect id="Rectangle 319" o:spid="_x0000_s1337" style="position:absolute;left:35490;top:29381;width:851;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CXcUA&#10;AADcAAAADwAAAGRycy9kb3ducmV2LnhtbESPzWrDMBCE74W+g9hCb42cpITiWAlpQ0sPOTQ/D7C2&#10;NpYTa2UsxT9vXwUKPQ4z8w2TrQdbi45aXzlWMJ0kIIgLpysuFZyOny9vIHxA1lg7JgUjeVivHh8y&#10;TLXreU/dIZQiQtinqMCE0KRS+sKQRT9xDXH0zq61GKJsS6lb7CPc1nKWJAtpseK4YLChD0PF9XCz&#10;Cn72Em9fvd7m4/Ca7GZbk1/8u1LPT8NmCSLQEP7Df+1vrWA+X8D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AJdxQAAANwAAAAPAAAAAAAAAAAAAAAAAJgCAABkcnMv&#10;ZG93bnJldi54bWxQSwUGAAAAAAQABAD1AAAAigMAAAAA&#10;" fillcolor="#99f" strokeweight="33e-5mm"/>
                <v:rect id="Rectangle 320" o:spid="_x0000_s1338" style="position:absolute;left:33566;top:28378;width:768;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nxsUA&#10;AADcAAAADwAAAGRycy9kb3ducmV2LnhtbESPzW7CMBCE75V4B2uRegOHH5UqYBAUteLQA6E8wBJv&#10;45R4HcWGhLfHSEg9jmbmG81i1dlKXKnxpWMFo2ECgjh3uuRCwfHnc/AOwgdkjZVjUnAjD6tl72WB&#10;qXYtZ3Q9hEJECPsUFZgQ6lRKnxuy6IeuJo7er2sshiibQuoG2wi3lRwnyZu0WHJcMFjTh6H8fLhY&#10;BftM4uWr1dvTrZsm3+OtOf35jVKv/W49BxGoC//hZ3unFUwm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KfGxQAAANwAAAAPAAAAAAAAAAAAAAAAAJgCAABkcnMv&#10;ZG93bnJldi54bWxQSwUGAAAAAAQABAD1AAAAigMAAAAA&#10;" fillcolor="#99f" strokeweight="33e-5mm"/>
                <v:rect id="Rectangle 321" o:spid="_x0000_s1339" style="position:absolute;left:31559;top:29070;width:84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ztMIA&#10;AADcAAAADwAAAGRycy9kb3ducmV2LnhtbERPS27CMBDdI3EHa5C6A4dQIZRiUGnUqosuCPQAQzyN&#10;08bjKDb53L5eVOry6f33x9E2oqfO144VrFcJCOLS6ZorBZ/X1+UOhA/IGhvHpGAiD8fDfLbHTLuB&#10;C+ovoRIxhH2GCkwIbSalLw1Z9CvXEkfuy3UWQ4RdJXWHQwy3jUyTZCst1hwbDLb0Yqj8udytgnMh&#10;8f426Pw2jY/JR5qb27c/KfWwGJ+fQAQaw7/4z/2uFWw2cW0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zO0wgAAANwAAAAPAAAAAAAAAAAAAAAAAJgCAABkcnMvZG93&#10;bnJldi54bWxQSwUGAAAAAAQABAD1AAAAhwMAAAAA&#10;" fillcolor="#99f" strokeweight="33e-5mm"/>
                <v:rect id="Rectangle 322" o:spid="_x0000_s1340" style="position:absolute;left:29552;top:29997;width:85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WL8UA&#10;AADcAAAADwAAAGRycy9kb3ducmV2LnhtbESPzW7CMBCE75V4B2uRegOHH1U0YBAUteLQA6E8wBJv&#10;45R4HcWGhLfHSEg9jmbmG81i1dlKXKnxpWMFo2ECgjh3uuRCwfHnczAD4QOyxsoxKbiRh9Wy97LA&#10;VLuWM7oeQiEihH2KCkwIdSqlzw1Z9ENXE0fv1zUWQ5RNIXWDbYTbSo6T5E1aLDkuGKzpw1B+Plys&#10;gn0m8fLV6u3p1k2T7/HWnP78RqnXfreegwjUhf/ws73TCiaT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5YvxQAAANwAAAAPAAAAAAAAAAAAAAAAAJgCAABkcnMv&#10;ZG93bnJldi54bWxQSwUGAAAAAAQABAD1AAAAigMAAAAA&#10;" fillcolor="#99f" strokeweight="33e-5mm"/>
                <v:rect id="Rectangle 323" o:spid="_x0000_s1341" style="position:absolute;left:27546;top:29146;width:85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Mz8IA&#10;AADcAAAADwAAAGRycy9kb3ducmV2LnhtbERPS27CMBDdI/UO1iB1Bw40QijFoLaoVRddEOgBhnga&#10;p43HUez8bl8vkFg+vf/uMNpa9NT6yrGC1TIBQVw4XXGp4PvyvtiC8AFZY+2YFEzk4bB/mO0w027g&#10;nPpzKEUMYZ+hAhNCk0npC0MW/dI1xJH7ca3FEGFbSt3iEMNtLddJspEWK44NBht6M1T8nTur4JRL&#10;7D4GfbxOY5p8rY/m+utflXqcjy/PIAKN4S6+uT+1gqc0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0zPwgAAANwAAAAPAAAAAAAAAAAAAAAAAJgCAABkcnMvZG93&#10;bnJldi54bWxQSwUGAAAAAAQABAD1AAAAhwMAAAAA&#10;" fillcolor="#99f" strokeweight="33e-5mm"/>
                <v:rect id="Rectangle 324" o:spid="_x0000_s1342" style="position:absolute;left:25615;top:26606;width:775;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pVMUA&#10;AADcAAAADwAAAGRycy9kb3ducmV2LnhtbESPzW7CMBCE70h9B2sr9QZOUlShgEFtUREHDoX2AZZ4&#10;idPG6yg2+Xl7XKkSx9HMfKNZbQZbi45aXzlWkM4SEMSF0xWXCr6/PqYLED4ga6wdk4KRPGzWD5MV&#10;5tr1fKTuFEoRIexzVGBCaHIpfWHIop+5hjh6F9daDFG2pdQt9hFua5klyYu0WHFcMNjQu6Hi93S1&#10;Cj6PEq+7Xm/P4zBPDtnWnH/8m1JPj8PrEkSgIdzD/+29VvA8T+H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lUxQAAANwAAAAPAAAAAAAAAAAAAAAAAJgCAABkcnMv&#10;ZG93bnJldi54bWxQSwUGAAAAAAQABAD1AAAAigMAAAAA&#10;" fillcolor="#99f" strokeweight="33e-5mm"/>
                <v:rect id="Rectangle 325" o:spid="_x0000_s1343" style="position:absolute;left:23609;top:25679;width:85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3I8QA&#10;AADcAAAADwAAAGRycy9kb3ducmV2LnhtbESPzW7CMBCE70i8g7VI3MAhIIRSDIKiVj30wE8fYIm3&#10;cUq8jmJDwtvXSEgcRzPzjWa57mwlbtT40rGCyTgBQZw7XXKh4Of0MVqA8AFZY+WYFNzJw3rV7y0x&#10;067lA92OoRARwj5DBSaEOpPS54Ys+rGriaP36xqLIcqmkLrBNsJtJdMkmUuLJccFgzW9G8ovx6tV&#10;sD9IvH62ene+d7PkO92Z85/fKjUcdJs3EIG68Ao/219awXSWwu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dyPEAAAA3AAAAA8AAAAAAAAAAAAAAAAAmAIAAGRycy9k&#10;b3ducmV2LnhtbFBLBQYAAAAABAAEAPUAAACJAwAAAAA=&#10;" fillcolor="#99f" strokeweight="33e-5mm"/>
                <v:rect id="Rectangle 326" o:spid="_x0000_s1344" style="position:absolute;left:21602;top:28994;width:85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SuMQA&#10;AADcAAAADwAAAGRycy9kb3ducmV2LnhtbESP3YrCMBSE74V9h3AWvNN0VUSqUXZXFC+88O8Bjs2x&#10;qTYnpYm2vr1ZWPBymJlvmNmitaV4UO0Lxwq++gkI4szpgnMFp+OqNwHhA7LG0jEpeJKHxfyjM8NU&#10;u4b39DiEXEQI+xQVmBCqVEqfGbLo+64ijt7F1RZDlHUudY1NhNtSDpJkLC0WHBcMVvRrKLsd7lbB&#10;bi/xvm708vxsR8l2sDTnq/9RqvvZfk9BBGrDO/zf3mgFw9EQ/s7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90rjEAAAA3AAAAA8AAAAAAAAAAAAAAAAAmAIAAGRycy9k&#10;b3ducmV2LnhtbFBLBQYAAAAABAAEAPUAAACJAwAAAAA=&#10;" fillcolor="#99f" strokeweight="33e-5mm"/>
                <v:rect id="Rectangle 327" o:spid="_x0000_s1345" style="position:absolute;left:19678;top:20586;width:769;height:9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zMQA&#10;AADcAAAADwAAAGRycy9kb3ducmV2LnhtbESPwW7CMBBE70j8g7VIvYEDjVCVYlABgThwgLQfsMTb&#10;OG28jmJDwt/jSpU4jmbmjWax6m0tbtT6yrGC6SQBQVw4XXGp4OtzN34D4QOyxtoxKbiTh9VyOFhg&#10;pl3HZ7rloRQRwj5DBSaEJpPSF4Ys+olriKP37VqLIcq2lLrFLsJtLWdJMpcWK44LBhvaGCp+86tV&#10;cDpLvO47vb3c+zQ5zrbm8uPXSr2M+o93EIH68Az/tw9awWua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SszEAAAA3AAAAA8AAAAAAAAAAAAAAAAAmAIAAGRycy9k&#10;b3ducmV2LnhtbFBLBQYAAAAABAAEAPUAAACJAwAAAAA=&#10;" fillcolor="#99f" strokeweight="33e-5mm"/>
                <v:rect id="Rectangle 328" o:spid="_x0000_s1346" style="position:absolute;left:17672;top:29921;width:84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vV8UA&#10;AADcAAAADwAAAGRycy9kb3ducmV2LnhtbESPwW7CMBBE70j9B2sr9VYcKKAqxCAoasWBA1A+YBNv&#10;45R4HcWGhL+vkSpxHM3MG0227G0trtT6yrGC0TABQVw4XXGp4PT9+foOwgdkjbVjUnAjD8vF0yDD&#10;VLuOD3Q9hlJECPsUFZgQmlRKXxiy6IeuIY7ej2sthijbUuoWuwi3tRwnyUxarDguGGzow1BxPl6s&#10;gv1B4uWr05v81k+S3Xhj8l+/VurluV/NQQTqwyP8395qBW+TK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O9XxQAAANwAAAAPAAAAAAAAAAAAAAAAAJgCAABkcnMv&#10;ZG93bnJldi54bWxQSwUGAAAAAAQABAD1AAAAigMAAAAA&#10;" fillcolor="#99f" strokeweight="33e-5mm"/>
                <v:rect id="Rectangle 329" o:spid="_x0000_s1347" style="position:absolute;left:15665;top:17119;width:845;height:1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xIMQA&#10;AADcAAAADwAAAGRycy9kb3ducmV2LnhtbESP3YrCMBSE7xd8h3AE79ZUV0SqUfxhxYu9WH8e4Ngc&#10;m2pzUppo69ubhQUvh5n5hpktWluKB9W+cKxg0E9AEGdOF5wrOB2/PycgfEDWWDomBU/ysJh3PmaY&#10;atfwnh6HkIsIYZ+iAhNClUrpM0MWfd9VxNG7uNpiiLLOpa6xiXBbymGSjKXFguOCwYrWhrLb4W4V&#10;/O4l3reN3pyf7Sj5GW7M+epXSvW67XIKIlAb3uH/9k4r+BqN4e9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cSDEAAAA3AAAAA8AAAAAAAAAAAAAAAAAmAIAAGRycy9k&#10;b3ducmV2LnhtbFBLBQYAAAAABAAEAPUAAACJAwAAAAA=&#10;" fillcolor="#99f" strokeweight="33e-5mm"/>
                <v:rect id="Rectangle 330" o:spid="_x0000_s1348" style="position:absolute;left:13658;top:28994;width:84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Uu8UA&#10;AADcAAAADwAAAGRycy9kb3ducmV2LnhtbESPwW7CMBBE70j9B2sr9VYcKIIqxCAoasWBA1A+YBNv&#10;45R4HcWGhL+vkSpxHM3MG0227G0trtT6yrGC0TABQVw4XXGp4PT9+foOwgdkjbVjUnAjD8vF0yDD&#10;VLuOD3Q9hlJECPsUFZgQmlRKXxiy6IeuIY7ej2sthijbUuoWuwi3tRwnyVRarDguGGzow1BxPl6s&#10;gv1B4uWr05v81k+S3Xhj8l+/VurluV/NQQTqwyP8395qBW+TG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tS7xQAAANwAAAAPAAAAAAAAAAAAAAAAAJgCAABkcnMv&#10;ZG93bnJldi54bWxQSwUGAAAAAAQABAD1AAAAigMAAAAA&#10;" fillcolor="#99f" strokeweight="33e-5mm"/>
                <v:rect id="Rectangle 331" o:spid="_x0000_s1349" style="position:absolute;left:11728;top:29305;width:768;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AycIA&#10;AADcAAAADwAAAGRycy9kb3ducmV2LnhtbERPS27CMBDdI/UO1iB1Bw40QijFoLaoVRddEOgBhnga&#10;p43HUez8bl8vkFg+vf/uMNpa9NT6yrGC1TIBQVw4XXGp4PvyvtiC8AFZY+2YFEzk4bB/mO0w027g&#10;nPpzKEUMYZ+hAhNCk0npC0MW/dI1xJH7ca3FEGFbSt3iEMNtLddJspEWK44NBht6M1T8nTur4JRL&#10;7D4GfbxOY5p8rY/m+utflXqcjy/PIAKN4S6+uT+1gqc0ro1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UDJwgAAANwAAAAPAAAAAAAAAAAAAAAAAJgCAABkcnMvZG93&#10;bnJldi54bWxQSwUGAAAAAAQABAD1AAAAhwMAAAAA&#10;" fillcolor="#99f" strokeweight="33e-5mm"/>
                <v:rect id="Rectangle 332" o:spid="_x0000_s1350" style="position:absolute;left:9721;top:30073;width:85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lUsUA&#10;AADcAAAADwAAAGRycy9kb3ducmV2LnhtbESPwW7CMBBE70j9B2sr9VYcKEI0xCAoasWBA1A+YBNv&#10;45R4HcWGhL+vkSpxHM3MG0227G0trtT6yrGC0TABQVw4XXGp4PT9+ToD4QOyxtoxKbiRh+XiaZBh&#10;ql3HB7oeQykihH2KCkwITSqlLwxZ9EPXEEfvx7UWQ5RtKXWLXYTbWo6TZCotVhwXDDb0Yag4Hy9W&#10;wf4g8fLV6U1+6yfJbrwx+a9fK/Xy3K/mIAL14RH+b2+1grfJO9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eVSxQAAANwAAAAPAAAAAAAAAAAAAAAAAJgCAABkcnMv&#10;ZG93bnJldi54bWxQSwUGAAAAAAQABAD1AAAAigMAAAAA&#10;" fillcolor="#99f" strokeweight="33e-5mm"/>
                <v:rect id="Rectangle 333" o:spid="_x0000_s1351" style="position:absolute;left:7715;top:30073;width:85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aEsIA&#10;AADcAAAADwAAAGRycy9kb3ducmV2LnhtbERPS27CMBDdI3EHa5C6A6dpqaqAiaCoVRddNCkHGOIh&#10;Do3HUWxIuH29qMTy6f3X+WhbcaXeN44VPC4SEMSV0w3XCg4/7/NXED4ga2wdk4Ibecg308kaM+0G&#10;LuhahlrEEPYZKjAhdJmUvjJk0S9cRxy5k+sthgj7WuoehxhuW5kmyYu02HBsMNjRm6Hqt7xYBd+F&#10;xMvHoPfH2/icfKV7czz7nVIPs3G7AhFoDHfxv/tTK3haxv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9toSwgAAANwAAAAPAAAAAAAAAAAAAAAAAJgCAABkcnMvZG93&#10;bnJldi54bWxQSwUGAAAAAAQABAD1AAAAhwMAAAAA&#10;" fillcolor="#99f" strokeweight="33e-5mm"/>
                <v:rect id="Rectangle 334" o:spid="_x0000_s1352" style="position:absolute;left:5708;top:29997;width:85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icUA&#10;AADcAAAADwAAAGRycy9kb3ducmV2LnhtbESPwW7CMBBE70j9B2uRuBUHKFUVYlBbBOLAoVA+YBNv&#10;45R4HcWGhL+vkSpxHM3MG0226m0trtT6yrGCyTgBQVw4XXGp4PS9eX4D4QOyxtoxKbiRh9XyaZBh&#10;ql3HB7oeQykihH2KCkwITSqlLwxZ9GPXEEfvx7UWQ5RtKXWLXYTbWk6T5FVarDguGGzo01BxPl6s&#10;gq+DxMu20+v81r8k++na5L/+Q6nRsH9fgAjUh0f4v73TCmbzC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n+JxQAAANwAAAAPAAAAAAAAAAAAAAAAAJgCAABkcnMv&#10;ZG93bnJldi54bWxQSwUGAAAAAAQABAD1AAAAigMAAAAA&#10;" fillcolor="#99f" strokeweight="33e-5mm"/>
                <v:rect id="Rectangle 335" o:spid="_x0000_s1353" style="position:absolute;left:3778;top:30073;width:77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h/sQA&#10;AADcAAAADwAAAGRycy9kb3ducmV2LnhtbESPzW7CMBCE75X6DtZW4lachoJQwKACAnHgwN8DLPES&#10;p43XUWxIePsaqVKPo5n5RjOdd7YSd2p86VjBRz8BQZw7XXKh4Hxav49B+ICssXJMCh7kYT57fZli&#10;pl3LB7ofQyEihH2GCkwIdSalzw1Z9H1XE0fv6hqLIcqmkLrBNsJtJdMkGUmLJccFgzUtDeU/x5tV&#10;sD9IvG1avbo8us9kl67M5dsvlOq9dV8TEIG68B/+a2+1gsEwhee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4f7EAAAA3AAAAA8AAAAAAAAAAAAAAAAAmAIAAGRycy9k&#10;b3ducmV2LnhtbFBLBQYAAAAABAAEAPUAAACJAwAAAAA=&#10;" fillcolor="#99f" strokeweight="33e-5mm"/>
                <v:line id="Line 336" o:spid="_x0000_s1354" style="position:absolute;visibility:visible;mso-wrap-style:square" from="52774,5086" to="52774,3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line id="Line 337" o:spid="_x0000_s1355" style="position:absolute;visibility:visible;mso-wrap-style:square" from="52774,30308" to="53009,3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f8UAAADcAAAADwAAAGRycy9kb3ducmV2LnhtbESPT2sCMRTE7wW/Q3iCt5q1Vl23Rimi&#10;aG+tf8DjY/O6G9y8LJuo229vBKHHYWZ+w8wWra3ElRpvHCsY9BMQxLnThgsFh/36NQXhA7LGyjEp&#10;+CMPi3nnZYaZdjf+oesuFCJC2GeooAyhzqT0eUkWfd/VxNH7dY3FEGVTSN3gLcJtJd+SZCwtGo4L&#10;Jda0LCk/7y5Wgfkeb0Zfk+P0KFebMDil59TYg1K9bvv5ASJQG/7Dz/ZWKxiO3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5f8UAAADcAAAADwAAAAAAAAAA&#10;AAAAAAChAgAAZHJzL2Rvd25yZXYueG1sUEsFBgAAAAAEAAQA+QAAAJMDAAAAAA==&#10;" strokeweight="0"/>
                <v:line id="Line 338" o:spid="_x0000_s1356" style="position:absolute;visibility:visible;mso-wrap-style:square" from="52774,25292" to="53009,2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line id="Line 339" o:spid="_x0000_s1357" style="position:absolute;visibility:visible;mso-wrap-style:square" from="52774,20205" to="53009,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Ck8QAAADcAAAADwAAAGRycy9kb3ducmV2LnhtbESPT2vCQBTE7wW/w/KE3upGx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KTxAAAANwAAAAPAAAAAAAAAAAA&#10;AAAAAKECAABkcnMvZG93bnJldi54bWxQSwUGAAAAAAQABAD5AAAAkgMAAAAA&#10;" strokeweight="0"/>
                <v:line id="Line 340" o:spid="_x0000_s1358" style="position:absolute;visibility:visible;mso-wrap-style:square" from="52774,15189" to="53009,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line id="Line 341" o:spid="_x0000_s1359" style="position:absolute;visibility:visible;mso-wrap-style:square" from="52774,10102" to="53009,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zesEAAADcAAAADwAAAGRycy9kb3ducmV2LnhtbERPy4rCMBTdD8w/hDswO02dQa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N6wQAAANwAAAAPAAAAAAAAAAAAAAAA&#10;AKECAABkcnMvZG93bnJldi54bWxQSwUGAAAAAAQABAD5AAAAjwMAAAAA&#10;" strokeweight="0"/>
                <v:line id="Line 342" o:spid="_x0000_s1360" style="position:absolute;visibility:visible;mso-wrap-style:square" from="52774,5086" to="530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line id="Line 343" o:spid="_x0000_s1361" style="position:absolute;visibility:visible;mso-wrap-style:square" from="1155,30308" to="52774,3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1wcEAAADcAAAADwAAAGRycy9kb3ducmV2LnhtbERPz2vCMBS+C/4P4QneZqpj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fXBwQAAANwAAAAPAAAAAAAAAAAAAAAA&#10;AKECAABkcnMvZG93bnJldi54bWxQSwUGAAAAAAQABAD5AAAAjwMAAAAA&#10;" strokeweight="0"/>
                <v:line id="Line 344" o:spid="_x0000_s1362" style="position:absolute;flip:y;visibility:visible;mso-wrap-style:square" from="52774,30308" to="52774,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jn8YAAADcAAAADwAAAGRycy9kb3ducmV2LnhtbESPQWsCMRSE74X+h/AK3mrWCrZsjSJK&#10;RQQr2nro7bl53V3cvCxJdOO/N4WCx2FmvmHG02gacSHna8sKBv0MBHFhdc2lgu+vj+c3ED4ga2ws&#10;k4IreZhOHh/GmGvb8Y4u+1CKBGGfo4IqhDaX0hcVGfR92xIn79c6gyFJV0rtsEtw08iXLBtJgzWn&#10;hQpbmldUnPZno2D3+cpHtzzHUzx2m+3PoVwfFjOlek9x9g4iUAz38H97pRUMRw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1Y5/GAAAA3AAAAA8AAAAAAAAA&#10;AAAAAAAAoQIAAGRycy9kb3ducmV2LnhtbFBLBQYAAAAABAAEAPkAAACUAwAAAAA=&#10;" strokeweight="0"/>
                <v:line id="Line 345" o:spid="_x0000_s1363" style="position:absolute;flip:y;visibility:visible;mso-wrap-style:square" from="50768,30308" to="50768,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96MYAAADcAAAADwAAAGRycy9kb3ducmV2LnhtbESPQWsCMRSE7wX/Q3hCbzWrBStbo4hi&#10;KQUraj309ty87i5uXpYkuum/N4WCx2FmvmGm82gacSXna8sKhoMMBHFhdc2lgq/D+mkCwgdkjY1l&#10;UvBLHuaz3sMUc2073tF1H0qRIOxzVFCF0OZS+qIig35gW+Lk/VhnMCTpSqkddgluGjnKsrE0WHNa&#10;qLClZUXFeX8xCnafL3xyb5d4jqdus/0+lh/H1UKpx35cvIIIFMM9/N9+1wqexy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ejGAAAA3AAAAA8AAAAAAAAA&#10;AAAAAAAAoQIAAGRycy9kb3ducmV2LnhtbFBLBQYAAAAABAAEAPkAAACUAwAAAAA=&#10;" strokeweight="0"/>
                <v:line id="Line 346" o:spid="_x0000_s1364" style="position:absolute;flip:y;visibility:visible;mso-wrap-style:square" from="48844,30308" to="48844,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Yc8YAAADcAAAADwAAAGRycy9kb3ducmV2LnhtbESPQWsCMRSE74L/ITyhN81awcrWKGJp&#10;KYItaj309ty87i5uXpYkuvHfm0Khx2FmvmHmy2gacSXna8sKxqMMBHFhdc2lgq/D63AGwgdkjY1l&#10;UnAjD8tFvzfHXNuOd3Tdh1IkCPscFVQhtLmUvqjIoB/Zljh5P9YZDEm6UmqHXYKbRj5m2VQarDkt&#10;VNjSuqLivL8YBbuPJz65t0s8x1O3/fw+lpvjy0qph0FcPYMIFMN/+K/9rhVMph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WHPGAAAA3AAAAA8AAAAAAAAA&#10;AAAAAAAAoQIAAGRycy9kb3ducmV2LnhtbFBLBQYAAAAABAAEAPkAAACUAwAAAAA=&#10;" strokeweight="0"/>
                <v:line id="Line 347" o:spid="_x0000_s1365" style="position:absolute;flip:y;visibility:visible;mso-wrap-style:square" from="46837,30308" to="46837,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LAB8YAAADcAAAADwAAAGRycy9kb3ducmV2LnhtbESPQWsCMRSE74L/ITyht5qtLbZsjSKW&#10;ihSqaOuht+fmdXdx87Ik0Y3/3hQKHoeZ+YaZzKJpxJmcry0reBhmIIgLq2suFXx/vd+/gPABWWNj&#10;mRRcyMNs2u9NMNe24y2dd6EUCcI+RwVVCG0upS8qMuiHtiVO3q91BkOSrpTaYZfgppGjLBtLgzWn&#10;hQpbWlRUHHcno2C7fuaDW57iMR66z83PvvzYv82VuhvE+SuIQDHcwv/tlVbwOH6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CwAfGAAAA3AAAAA8AAAAAAAAA&#10;AAAAAAAAoQIAAGRycy9kb3ducmV2LnhtbFBLBQYAAAAABAAEAPkAAACUAwAAAAA=&#10;" strokeweight="0"/>
                <v:line id="Line 348" o:spid="_x0000_s1366" style="position:absolute;flip:y;visibility:visible;mso-wrap-style:square" from="44831,30308" to="44831,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lnMYAAADcAAAADwAAAGRycy9kb3ducmV2LnhtbESPQWsCMRSE74L/ITyht5qtpbZsjSKW&#10;ihSqaOuht+fmdXdx87Ik0Y3/3hQKHoeZ+YaZzKJpxJmcry0reBhmIIgLq2suFXx/vd+/gPABWWNj&#10;mRRcyMNs2u9NMNe24y2dd6EUCcI+RwVVCG0upS8qMuiHtiVO3q91BkOSrpTaYZfgppGjLBtLgzWn&#10;hQpbWlRUHHcno2C7fuaDW57iMR66z83PvvzYv82VuhvE+SuIQDHcwv/tlVbwOH6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OZZzGAAAA3AAAAA8AAAAAAAAA&#10;AAAAAAAAoQIAAGRycy9kb3ducmV2LnhtbFBLBQYAAAAABAAEAPkAAACUAwAAAAA=&#10;" strokeweight="0"/>
                <v:line id="Line 349" o:spid="_x0000_s1367" style="position:absolute;flip:y;visibility:visible;mso-wrap-style:square" from="42824,30308" to="42824,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768cAAADcAAAADwAAAGRycy9kb3ducmV2LnhtbESPT2sCMRTE74V+h/AK3mrWFrZlNYq0&#10;tIjQiv8O3p6b5+7i5mVJohu/fVMo9DjMzG+YySyaVlzJ+caygtEwA0FcWt1wpWC3/Xh8BeEDssbW&#10;Mim4kYfZ9P5ugoW2Pa/pugmVSBD2BSqoQ+gKKX1Zk0E/tB1x8k7WGQxJukpqh32Cm1Y+ZVkuDTac&#10;Fmrs6K2m8ry5GAXr7xc+us9LPMdj/7U67Kvl/n2u1OAhzscgAsXwH/5rL7SC5zy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PvrxwAAANwAAAAPAAAAAAAA&#10;AAAAAAAAAKECAABkcnMvZG93bnJldi54bWxQSwUGAAAAAAQABAD5AAAAlQMAAAAA&#10;" strokeweight="0"/>
                <v:line id="Line 350" o:spid="_x0000_s1368" style="position:absolute;flip:y;visibility:visible;mso-wrap-style:square" from="40894,30308" to="40894,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ecMYAAADcAAAADwAAAGRycy9kb3ducmV2LnhtbESPQWsCMRSE74L/ITyhN83agsrWKGJp&#10;EaEtaj309ty87i5uXpYkuum/N0Khx2FmvmHmy2gacSXna8sKxqMMBHFhdc2lgq/D63AGwgdkjY1l&#10;UvBLHpaLfm+OubYd7+i6D6VIEPY5KqhCaHMpfVGRQT+yLXHyfqwzGJJ0pdQOuwQ3jXzMsok0WHNa&#10;qLCldUXFeX8xCnYfUz65t0s8x1P3/vl9LLfHl5VSD4O4egYRKIb/8F97oxU8TaZ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nDGAAAA3AAAAA8AAAAAAAAA&#10;AAAAAAAAoQIAAGRycy9kb3ducmV2LnhtbFBLBQYAAAAABAAEAPkAAACUAwAAAAA=&#10;" strokeweight="0"/>
                <v:line id="Line 351" o:spid="_x0000_s1369" style="position:absolute;flip:y;visibility:visible;mso-wrap-style:square" from="38887,30308" to="38887,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AsMAAADcAAAADwAAAGRycy9kb3ducmV2LnhtbERPy2oCMRTdF/yHcIXuakYFW0ajiKKU&#10;Qlt8LdxdJ9eZwcnNkEQn/ftmUejycN6zRTSNeJDztWUFw0EGgriwuuZSwfGweXkD4QOyxsYyKfgh&#10;D4t572mGubYd7+ixD6VIIexzVFCF0OZS+qIig35gW+LEXa0zGBJ0pdQOuxRuGjnKsok0WHNqqLCl&#10;VUXFbX83CnZfr3xx23u8xUv3+X0+lR+n9VKp5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PygLDAAAA3AAAAA8AAAAAAAAAAAAA&#10;AAAAoQIAAGRycy9kb3ducmV2LnhtbFBLBQYAAAAABAAEAPkAAACRAwAAAAA=&#10;" strokeweight="0"/>
                <v:line id="Line 352" o:spid="_x0000_s1370" style="position:absolute;flip:y;visibility:visible;mso-wrap-style:square" from="36880,30308" to="36880,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vmcYAAADcAAAADwAAAGRycy9kb3ducmV2LnhtbESPQWsCMRSE7wX/Q3hCbzVbC7bdGkUs&#10;FRFUtPXQ23Pzuru4eVmS6MZ/bwqFHoeZ+YYZT6NpxIWcry0reBxkIIgLq2suFXx9fjy8gPABWWNj&#10;mRRcycN00rsbY65txzu67EMpEoR9jgqqENpcSl9UZNAPbEucvB/rDIYkXSm1wy7BTSOHWTaSBmtO&#10;CxW2NK+oOO3PRsFu88xHtzjHUzx26+33oVwd3mdK3ffj7A1EoBj+w3/tpVbwNH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Db5nGAAAA3AAAAA8AAAAAAAAA&#10;AAAAAAAAoQIAAGRycy9kb3ducmV2LnhtbFBLBQYAAAAABAAEAPkAAACUAwAAAAA=&#10;" strokeweight="0"/>
                <v:line id="Line 353" o:spid="_x0000_s1371" style="position:absolute;flip:y;visibility:visible;mso-wrap-style:square" from="34874,30308" to="34874,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Q2cMAAADcAAAADwAAAGRycy9kb3ducmV2LnhtbERPTWsCMRC9F/ofwhS81WwVtKxGEUUR&#10;wRZtPXgbN9Pdxc1kSaIb/31zKPT4eN/TeTSNuJPztWUFb/0MBHFhdc2lgu+v9es7CB+QNTaWScGD&#10;PMxnz09TzLXt+ED3YyhFCmGfo4IqhDaX0hcVGfR92xIn7sc6gyFBV0rtsEvhppGDLBtJgzWnhgpb&#10;WlZUXI83o+DwMea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gUNnDAAAA3AAAAA8AAAAAAAAAAAAA&#10;AAAAoQIAAGRycy9kb3ducmV2LnhtbFBLBQYAAAAABAAEAPkAAACRAwAAAAA=&#10;" strokeweight="0"/>
                <v:line id="Line 354" o:spid="_x0000_s1372" style="position:absolute;flip:y;visibility:visible;mso-wrap-style:square" from="32950,30308" to="32950,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1QsYAAADcAAAADwAAAGRycy9kb3ducmV2LnhtbESPQWsCMRSE7wX/Q3iCt5q1QpWtUUSp&#10;SKEVtR56e25edxc3L0sS3fTfN4WCx2FmvmFmi2gacSPna8sKRsMMBHFhdc2lgs/j6+MUhA/IGhvL&#10;pOCHPCzmvYcZ5tp2vKfbIZQiQdjnqKAKoc2l9EVFBv3QtsTJ+7bOYEjSlVI77BLcNPIpy56lwZrT&#10;QoUtrSoqLoerUbD/mPDZba7xEs/d++7rVL6d1kulBv24fAERKIZ7+L+91QrGkx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s9ULGAAAA3AAAAA8AAAAAAAAA&#10;AAAAAAAAoQIAAGRycy9kb3ducmV2LnhtbFBLBQYAAAAABAAEAPkAAACUAwAAAAA=&#10;" strokeweight="0"/>
                <v:line id="Line 355" o:spid="_x0000_s1373" style="position:absolute;flip:y;visibility:visible;mso-wrap-style:square" from="30943,30308" to="30943,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rNcYAAADcAAAADwAAAGRycy9kb3ducmV2LnhtbESPQWsCMRSE74L/IbyCN83WQi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azXGAAAA3AAAAA8AAAAAAAAA&#10;AAAAAAAAoQIAAGRycy9kb3ducmV2LnhtbFBLBQYAAAAABAAEAPkAAACUAwAAAAA=&#10;" strokeweight="0"/>
                <v:line id="Line 356" o:spid="_x0000_s1374" style="position:absolute;flip:y;visibility:visible;mso-wrap-style:square" from="28936,30308" to="28936,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OrsYAAADcAAAADwAAAGRycy9kb3ducmV2LnhtbESPQWsCMRSE70L/Q3iCN81aocrWKNKi&#10;SMEWtR56e25edxc3L0sS3fjvm0Khx2FmvmHmy2gacSPna8sKxqMMBHFhdc2lgs/jejgD4QOyxsYy&#10;KbiTh+XioTfHXNuO93Q7hFIkCPscFVQhtLmUvqjIoB/Zljh539YZDEm6UmqHXYKbRj5m2ZM0WHNa&#10;qLCll4qKy+FqFOzfp3x2m2u8xHO3+/g6lW+n15VSg35cPYMIFMN/+K+91Q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yzq7GAAAA3AAAAA8AAAAAAAAA&#10;AAAAAAAAoQIAAGRycy9kb3ducmV2LnhtbFBLBQYAAAAABAAEAPkAAACUAwAAAAA=&#10;" strokeweight="0"/>
                <v:line id="Line 357" o:spid="_x0000_s1375" style="position:absolute;flip:y;visibility:visible;mso-wrap-style:square" from="26930,30308" to="26930,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W2sYAAADcAAAADwAAAGRycy9kb3ducmV2LnhtbESPQWsCMRSE74L/ITyhN83Wllq2RhFL&#10;RQq1aOuht+fmdXdx87Ik0Y3/3hQKHoeZ+YaZzqNpxJmcry0ruB9lIIgLq2suFXx/vQ2fQfiArLGx&#10;TAou5GE+6/emmGvb8ZbOu1CKBGGfo4IqhDaX0hcVGfQj2xIn79c6gyFJV0rtsEtw08hxlj1JgzWn&#10;hQpbWlZUHHcno2C7mfDBrU7xGA/dx+fPvnzfvy6UuhvExQuIQDHcwv/ttVbwMHm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VtrGAAAA3AAAAA8AAAAAAAAA&#10;AAAAAAAAoQIAAGRycy9kb3ducmV2LnhtbFBLBQYAAAAABAAEAPkAAACUAwAAAAA=&#10;" strokeweight="0"/>
                <v:line id="Line 358" o:spid="_x0000_s1376" style="position:absolute;flip:y;visibility:visible;mso-wrap-style:square" from="24999,30308" to="24999,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zQcYAAADcAAAADwAAAGRycy9kb3ducmV2LnhtbESPQWsCMRSE74L/ITyhN83W0lq2RhFL&#10;RQq1aOuht+fmdXdx87Ik0Y3/3hQKHoeZ+YaZzqNpxJmcry0ruB9lIIgLq2suFXx/vQ2fQfiArLGx&#10;TAou5GE+6/emmGvb8ZbOu1CKBGGfo4IqhDaX0hcVGfQj2xIn79c6gyFJV0rtsEtw08hxlj1JgzWn&#10;hQpbWlZUHHcno2C7mfDBrU7xGA/dx+fPvnzfvy6UuhvExQuIQDHcwv/ttVbwMHm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80HGAAAA3AAAAA8AAAAAAAAA&#10;AAAAAAAAoQIAAGRycy9kb3ducmV2LnhtbFBLBQYAAAAABAAEAPkAAACUAwAAAAA=&#10;" strokeweight="0"/>
                <v:line id="Line 359" o:spid="_x0000_s1377" style="position:absolute;flip:y;visibility:visible;mso-wrap-style:square" from="22993,30308" to="22993,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tNsYAAADcAAAADwAAAGRycy9kb3ducmV2LnhtbESPQWsCMRSE74L/ITyhN83agsrWKGJp&#10;EaEtaj309ty87i5uXpYkuum/N0Khx2FmvmHmy2gacSXna8sKxqMMBHFhdc2lgq/D63AGwgdkjY1l&#10;UvBLHpaLfm+OubYd7+i6D6VIEPY5KqhCaHMpfVGRQT+yLXHyfqwzGJJ0pdQOuwQ3jXzMsok0WHNa&#10;qLCldUXFeX8xCnYfUz65t0s8x1P3/vl9LLfHl5VSD4O4egYRKIb/8F97oxU8TSd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FbTbGAAAA3AAAAA8AAAAAAAAA&#10;AAAAAAAAoQIAAGRycy9kb3ducmV2LnhtbFBLBQYAAAAABAAEAPkAAACUAwAAAAA=&#10;" strokeweight="0"/>
                <v:line id="Line 360" o:spid="_x0000_s1378" style="position:absolute;flip:y;visibility:visible;mso-wrap-style:square" from="20986,30308" to="20986,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IrccAAADcAAAADwAAAGRycy9kb3ducmV2LnhtbESPT2sCMRTE74V+h/AK3mrWFrplNYq0&#10;tEihFf8dvD03z93FzcuSRDf99kYo9DjMzG+YySyaVlzI+caygtEwA0FcWt1wpWC7+Xh8BeEDssbW&#10;Min4JQ+z6f3dBAtte17RZR0qkSDsC1RQh9AVUvqyJoN+aDvi5B2tMxiSdJXUDvsEN618yrIXabDh&#10;tFBjR281laf12ShY/eR8cJ/neIqH/nu531Vfu/e5UoOHOB+DCBTDf/ivvdAKnvMc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citxwAAANwAAAAPAAAAAAAA&#10;AAAAAAAAAKECAABkcnMvZG93bnJldi54bWxQSwUGAAAAAAQABAD5AAAAlQMAAAAA&#10;" strokeweight="0"/>
                <v:line id="Line 361" o:spid="_x0000_s1379" style="position:absolute;flip:y;visibility:visible;mso-wrap-style:square" from="19056,30308" to="19056,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c38MAAADcAAAADwAAAGRycy9kb3ducmV2LnhtbERPTWsCMRC9F/ofwhS81WwVtKxGEUUR&#10;wRZtPXgbN9Pdxc1kSaIb/31zKPT4eN/TeTSNuJPztWUFb/0MBHFhdc2lgu+v9es7CB+QNTaWScGD&#10;PMxnz09TzLXt+ED3YyhFCmGfo4IqhDaX0hcVGfR92xIn7sc6gyFBV0rtsEvhppGDLBtJgzWnhgpb&#10;WlZUXI83o+DwMeaL29ziNV66/ef5VO5Oq4VSvZe4mIAIFMO/+M+91QqG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WXN/DAAAA3AAAAA8AAAAAAAAAAAAA&#10;AAAAoQIAAGRycy9kb3ducmV2LnhtbFBLBQYAAAAABAAEAPkAAACRAwAAAAA=&#10;" strokeweight="0"/>
                <v:line id="Line 362" o:spid="_x0000_s1380" style="position:absolute;flip:y;visibility:visible;mso-wrap-style:square" from="17049,30308" to="17049,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5RMYAAADcAAAADwAAAGRycy9kb3ducmV2LnhtbESPQWsCMRSE74L/ITyht5qthdpujSKW&#10;ihSqaOuht+fmdXdx87Ik0Y3/3hQKHoeZ+YaZzKJpxJmcry0reBhmIIgLq2suFXx/vd8/g/ABWWNj&#10;mRRcyMNs2u9NMNe24y2dd6EUCcI+RwVVCG0upS8qMuiHtiVO3q91BkOSrpTaYZfgppGjLHuSBmtO&#10;CxW2tKioOO5ORsF2PeaDW57iMR66z83PvvzYv82VuhvE+SuIQDHcwv/tlVbwOH6B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a+UTGAAAA3AAAAA8AAAAAAAAA&#10;AAAAAAAAoQIAAGRycy9kb3ducmV2LnhtbFBLBQYAAAAABAAEAPkAAACUAwAAAAA=&#10;" strokeweight="0"/>
                <v:line id="Line 363" o:spid="_x0000_s1381" style="position:absolute;flip:y;visibility:visible;mso-wrap-style:square" from="15043,30308" to="15043,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g/sMAAADcAAAADwAAAGRycy9kb3ducmV2LnhtbERPTWsCMRC9F/ofwhS81WwVrKxGEUUR&#10;wRZtPXgbN9Pdxc1kSaIb/31zKPT4eN/TeTSNuJPztWUFb/0MBHFhdc2lgu+v9esYhA/IGhvLpOBB&#10;Huaz56cp5tp2fKD7MZQihbDPUUEVQptL6YuKDPq+bYkT92OdwZCgK6V22KVw08hBlo2kwZpTQ4Ut&#10;LSsqrsebUXD4eOe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1IP7DAAAA3AAAAA8AAAAAAAAAAAAA&#10;AAAAoQIAAGRycy9kb3ducmV2LnhtbFBLBQYAAAAABAAEAPkAAACRAwAAAAA=&#10;" strokeweight="0"/>
                <v:line id="Line 364" o:spid="_x0000_s1382" style="position:absolute;flip:y;visibility:visible;mso-wrap-style:square" from="13042,30308" to="13042,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FZcYAAADcAAAADwAAAGRycy9kb3ducmV2LnhtbESPQWsCMRSE74L/ITyhN81qoZWtUURR&#10;SsEWbT309tw8dxc3L0sS3fTfm0Khx2FmvmFmi2gacSPna8sKxqMMBHFhdc2lgq/PzXAKwgdkjY1l&#10;UvBDHhbzfm+GubYd7+l2CKVIEPY5KqhCaHMpfVGRQT+yLXHyztYZDEm6UmqHXYKbRk6y7EkarDkt&#10;VNjSqqLicrgaBfv3Zz657TVe4qnbfXwfy7fjeqnUwyAuX0AEiuE//Nd+1Qoep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5hWXGAAAA3AAAAA8AAAAAAAAA&#10;AAAAAAAAoQIAAGRycy9kb3ducmV2LnhtbFBLBQYAAAAABAAEAPkAAACUAwAAAAA=&#10;" strokeweight="0"/>
                <v:line id="Line 365" o:spid="_x0000_s1383" style="position:absolute;flip:y;visibility:visible;mso-wrap-style:square" from="11112,30308" to="11112,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EsYAAADcAAAADwAAAGRycy9kb3ducmV2LnhtbESPQWsCMRSE74L/ITzBm2ZVaGVrFFFa&#10;SsEWbT309tw8dxc3L0sS3fTfm0Khx2FmvmEWq2gacSPna8sKJuMMBHFhdc2lgq/P59EchA/IGhvL&#10;pOCHPKyW/d4Cc2073tPtEEqRIOxzVFCF0OZS+qIig35sW+Lkna0zGJJ0pdQOuwQ3jZxm2YM0WHNa&#10;qLClTUXF5XA1Cvbvj3xyL9d4iadu9/F9LN+O27VSw0FcP4EIFMN/+K/9qhXM5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xLGAAAA3AAAAA8AAAAAAAAA&#10;AAAAAAAAoQIAAGRycy9kb3ducmV2LnhtbFBLBQYAAAAABAAEAPkAAACUAwAAAAA=&#10;" strokeweight="0"/>
                <v:line id="Line 366" o:spid="_x0000_s1384" style="position:absolute;flip:y;visibility:visible;mso-wrap-style:square" from="9105,30308" to="9105,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e+icYAAADcAAAADwAAAGRycy9kb3ducmV2LnhtbESPQWsCMRSE7wX/Q3iCt5pVoZWtUURR&#10;SsEWbT309tw8dxc3L0sS3fTfm0Khx2FmvmFmi2gacSPna8sKRsMMBHFhdc2lgq/PzeMUhA/IGhvL&#10;pOCHPCzmvYcZ5tp2vKfbIZQiQdjnqKAKoc2l9EVFBv3QtsTJO1tnMCTpSqkddgluGjnOsidpsOa0&#10;UGFLq4qKy+FqFOzfn/nkttd4iadu9/F9LN+O66VSg35cvoAIFMN/+K/9qhVMp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vonGAAAA3AAAAA8AAAAAAAAA&#10;AAAAAAAAoQIAAGRycy9kb3ducmV2LnhtbFBLBQYAAAAABAAEAPkAAACUAwAAAAA=&#10;" strokeweight="0"/>
                <v:line id="Line 367" o:spid="_x0000_s1385" style="position:absolute;flip:y;visibility:visible;mso-wrap-style:square" from="7099,30308" to="7099,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4m/cYAAADcAAAADwAAAGRycy9kb3ducmV2LnhtbESPQWsCMRSE74L/ITyhN83Wlla2RhFL&#10;RQq1aOuht+fmdXdx87Ik0Y3/3hQKHoeZ+YaZzqNpxJmcry0ruB9lIIgLq2suFXx/vQ0nIHxA1thY&#10;JgUX8jCf9XtTzLXteEvnXShFgrDPUUEVQptL6YuKDPqRbYmT92udwZCkK6V22CW4aeQ4y56kwZrT&#10;QoUtLSsqjruTUbDdPPPBrU7xGA/dx+fPvnzfvy6UuhvExQuIQDHcwv/ttVbwMHm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OJv3GAAAA3AAAAA8AAAAAAAAA&#10;AAAAAAAAoQIAAGRycy9kb3ducmV2LnhtbFBLBQYAAAAABAAEAPkAAACUAwAAAAA=&#10;" strokeweight="0"/>
                <v:line id="Line 368" o:spid="_x0000_s1386" style="position:absolute;flip:y;visibility:visible;mso-wrap-style:square" from="5092,30308" to="5092,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DZsYAAADcAAAADwAAAGRycy9kb3ducmV2LnhtbESPQWsCMRSE74L/ITyhN83W0la2RhFL&#10;RQq1aOuht+fmdXdx87Ik0Y3/3hQKHoeZ+YaZzqNpxJmcry0ruB9lIIgLq2suFXx/vQ0nIHxA1thY&#10;JgUX8jCf9XtTzLXteEvnXShFgrDPUUEVQptL6YuKDPqRbYmT92udwZCkK6V22CW4aeQ4y56kwZrT&#10;QoUtLSsqjruTUbDdPPPBrU7xGA/dx+fPvnzfvy6UuhvExQuIQDHcwv/ttVbwMHm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g2bGAAAA3AAAAA8AAAAAAAAA&#10;AAAAAAAAoQIAAGRycy9kb3ducmV2LnhtbFBLBQYAAAAABAAEAPkAAACUAwAAAAA=&#10;" strokeweight="0"/>
                <v:line id="Line 369" o:spid="_x0000_s1387" style="position:absolute;flip:y;visibility:visible;mso-wrap-style:square" from="3162,30308" to="3162,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dEcYAAADcAAAADwAAAGRycy9kb3ducmV2LnhtbESPQWsCMRSE70L/Q3iF3jSrBStbo4hi&#10;KQUr2nro7bl57i5uXpYkuum/N4WCx2FmvmGm82gacSXna8sKhoMMBHFhdc2lgu+vdX8CwgdkjY1l&#10;UvBLHuazh94Uc2073tF1H0qRIOxzVFCF0OZS+qIig35gW+LknawzGJJ0pdQOuwQ3jRxl2VgarDkt&#10;VNjSsqLivL8YBbvPFz66t0s8x2O32f4cyo/DaqHU02NcvIIIFMM9/N9+1wqeJ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HRHGAAAA3AAAAA8AAAAAAAAA&#10;AAAAAAAAoQIAAGRycy9kb3ducmV2LnhtbFBLBQYAAAAABAAEAPkAAACUAwAAAAA=&#10;" strokeweight="0"/>
                <v:line id="Line 370" o:spid="_x0000_s1388" style="position:absolute;flip:y;visibility:visible;mso-wrap-style:square" from="1155,30308" to="1155,3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4isYAAADcAAAADwAAAGRycy9kb3ducmV2LnhtbESPQWsCMRSE70L/Q3iF3jSrBZWtUUSx&#10;FMEWbT309tw8dxc3L0sS3fjvm0Khx2FmvmFmi2gacSPna8sKhoMMBHFhdc2lgq/PTX8KwgdkjY1l&#10;UnAnD4v5Q2+GubYd7+l2CKVIEPY5KqhCaHMpfVGRQT+wLXHyztYZDEm6UmqHXYKbRo6ybCwN1pwW&#10;KmxpVVFxOVyNgv37hE/u9Rov8dTtPr6P5fa4Xir19BiXLyACxfAf/mu/aQXP0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uIrGAAAA3AAAAA8AAAAAAAAA&#10;AAAAAAAAoQIAAGRycy9kb3ducmV2LnhtbFBLBQYAAAAABAAEAPkAAACUAwAAAAA=&#10;" strokeweight="0"/>
                <v:rect id="Rectangle 371" o:spid="_x0000_s1389" style="position:absolute;left:17437;top:1308;width:2247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FF747C" w:rsidRPr="007D6259" w:rsidRDefault="00FF747C">
                        <w:pPr>
                          <w:rPr>
                            <w:lang w:val="en-US"/>
                          </w:rPr>
                        </w:pPr>
                        <w:r w:rsidRPr="007D6259">
                          <w:rPr>
                            <w:rFonts w:ascii="Arial" w:hAnsi="Arial" w:cs="Arial"/>
                            <w:b/>
                            <w:bCs/>
                            <w:color w:val="000000"/>
                            <w:sz w:val="16"/>
                            <w:szCs w:val="16"/>
                            <w:lang w:val="en-US"/>
                          </w:rPr>
                          <w:t>Customer Requests on Frequencies over Time</w:t>
                        </w:r>
                      </w:p>
                    </w:txbxContent>
                  </v:textbox>
                </v:rect>
                <v:rect id="Rectangle 372" o:spid="_x0000_s1390" style="position:absolute;left:53397;top:29768;width:4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0</w:t>
                        </w:r>
                      </w:p>
                    </w:txbxContent>
                  </v:textbox>
                </v:rect>
                <v:rect id="Rectangle 373" o:spid="_x0000_s1391" style="position:absolute;left:53397;top:24752;width:49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FF747C" w:rsidRDefault="00FF747C">
                        <w:r>
                          <w:rPr>
                            <w:rFonts w:ascii="Arial" w:hAnsi="Arial" w:cs="Arial"/>
                            <w:color w:val="000000"/>
                            <w:sz w:val="14"/>
                            <w:szCs w:val="14"/>
                          </w:rPr>
                          <w:t>5</w:t>
                        </w:r>
                      </w:p>
                    </w:txbxContent>
                  </v:textbox>
                </v:rect>
                <v:rect id="Rectangle 374" o:spid="_x0000_s1392" style="position:absolute;left:53397;top:19665;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10</w:t>
                        </w:r>
                      </w:p>
                    </w:txbxContent>
                  </v:textbox>
                </v:rect>
                <v:rect id="Rectangle 375" o:spid="_x0000_s1393" style="position:absolute;left:53397;top:14649;width:99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15</w:t>
                        </w:r>
                      </w:p>
                    </w:txbxContent>
                  </v:textbox>
                </v:rect>
                <v:rect id="Rectangle 376" o:spid="_x0000_s1394" style="position:absolute;left:53397;top:9563;width:99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20</w:t>
                        </w:r>
                      </w:p>
                    </w:txbxContent>
                  </v:textbox>
                </v:rect>
                <v:rect id="Rectangle 377" o:spid="_x0000_s1395" style="position:absolute;left:53397;top:4546;width:99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25</w:t>
                        </w:r>
                      </w:p>
                    </w:txbxContent>
                  </v:textbox>
                </v:rect>
                <v:rect id="Rectangle 378" o:spid="_x0000_s1396" style="position:absolute;left:51542;top:31000;width:49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1</w:t>
                        </w:r>
                      </w:p>
                    </w:txbxContent>
                  </v:textbox>
                </v:rect>
                <v:rect id="Rectangle 379" o:spid="_x0000_s1397" style="position:absolute;left:49536;top:31000;width:4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2</w:t>
                        </w:r>
                      </w:p>
                    </w:txbxContent>
                  </v:textbox>
                </v:rect>
                <v:rect id="Rectangle 380" o:spid="_x0000_s1398" style="position:absolute;left:47605;top:31000;width:49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3</w:t>
                        </w:r>
                      </w:p>
                    </w:txbxContent>
                  </v:textbox>
                </v:rect>
                <v:rect id="Rectangle 381" o:spid="_x0000_s1399" style="position:absolute;left:45599;top:31000;width:4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FF747C" w:rsidRDefault="00FF747C">
                        <w:r>
                          <w:rPr>
                            <w:rFonts w:ascii="Arial" w:hAnsi="Arial" w:cs="Arial"/>
                            <w:color w:val="000000"/>
                            <w:sz w:val="14"/>
                            <w:szCs w:val="14"/>
                          </w:rPr>
                          <w:t>4</w:t>
                        </w:r>
                      </w:p>
                    </w:txbxContent>
                  </v:textbox>
                </v:rect>
                <v:rect id="Rectangle 382" o:spid="_x0000_s1400" style="position:absolute;left:43592;top:31000;width:49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5</w:t>
                        </w:r>
                      </w:p>
                    </w:txbxContent>
                  </v:textbox>
                </v:rect>
                <v:rect id="Rectangle 383" o:spid="_x0000_s1401" style="position:absolute;left:41586;top:31000;width:4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FF747C" w:rsidRDefault="00FF747C">
                        <w:r>
                          <w:rPr>
                            <w:rFonts w:ascii="Arial" w:hAnsi="Arial" w:cs="Arial"/>
                            <w:color w:val="000000"/>
                            <w:sz w:val="14"/>
                            <w:szCs w:val="14"/>
                          </w:rPr>
                          <w:t>6</w:t>
                        </w:r>
                      </w:p>
                    </w:txbxContent>
                  </v:textbox>
                </v:rect>
                <v:rect id="Rectangle 384" o:spid="_x0000_s1402" style="position:absolute;left:39662;top:31000;width:4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7</w:t>
                        </w:r>
                      </w:p>
                    </w:txbxContent>
                  </v:textbox>
                </v:rect>
                <v:rect id="Rectangle 385" o:spid="_x0000_s1403" style="position:absolute;left:37655;top:31000;width:49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8</w:t>
                        </w:r>
                      </w:p>
                    </w:txbxContent>
                  </v:textbox>
                </v:rect>
                <v:rect id="Rectangle 386" o:spid="_x0000_s1404" style="position:absolute;left:35648;top:31000;width:49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9</w:t>
                        </w:r>
                      </w:p>
                    </w:txbxContent>
                  </v:textbox>
                </v:rect>
                <v:rect id="Rectangle 387" o:spid="_x0000_s1405" style="position:absolute;left:33489;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FF747C" w:rsidRDefault="00FF747C">
                        <w:r>
                          <w:rPr>
                            <w:rFonts w:ascii="Arial" w:hAnsi="Arial" w:cs="Arial"/>
                            <w:color w:val="000000"/>
                            <w:sz w:val="14"/>
                            <w:szCs w:val="14"/>
                          </w:rPr>
                          <w:t>10</w:t>
                        </w:r>
                      </w:p>
                    </w:txbxContent>
                  </v:textbox>
                </v:rect>
                <v:rect id="Rectangle 388" o:spid="_x0000_s1406" style="position:absolute;left:31483;top:31000;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11</w:t>
                        </w:r>
                      </w:p>
                    </w:txbxContent>
                  </v:textbox>
                </v:rect>
                <v:rect id="Rectangle 389" o:spid="_x0000_s1407" style="position:absolute;left:29476;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FF747C" w:rsidRDefault="00FF747C">
                        <w:r>
                          <w:rPr>
                            <w:rFonts w:ascii="Arial" w:hAnsi="Arial" w:cs="Arial"/>
                            <w:color w:val="000000"/>
                            <w:sz w:val="14"/>
                            <w:szCs w:val="14"/>
                          </w:rPr>
                          <w:t>12</w:t>
                        </w:r>
                      </w:p>
                    </w:txbxContent>
                  </v:textbox>
                </v:rect>
                <v:rect id="Rectangle 390" o:spid="_x0000_s1408" style="position:absolute;left:27470;top:31000;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13</w:t>
                        </w:r>
                      </w:p>
                    </w:txbxContent>
                  </v:textbox>
                </v:rect>
                <v:rect id="Rectangle 391" o:spid="_x0000_s1409" style="position:absolute;left:25539;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FF747C" w:rsidRDefault="00FF747C">
                        <w:r>
                          <w:rPr>
                            <w:rFonts w:ascii="Arial" w:hAnsi="Arial" w:cs="Arial"/>
                            <w:color w:val="000000"/>
                            <w:sz w:val="14"/>
                            <w:szCs w:val="14"/>
                          </w:rPr>
                          <w:t>14</w:t>
                        </w:r>
                      </w:p>
                    </w:txbxContent>
                  </v:textbox>
                </v:rect>
                <v:rect id="Rectangle 392" o:spid="_x0000_s1410" style="position:absolute;left:23533;top:31000;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15</w:t>
                        </w:r>
                      </w:p>
                    </w:txbxContent>
                  </v:textbox>
                </v:rect>
                <v:rect id="Rectangle 393" o:spid="_x0000_s1411" style="position:absolute;left:21526;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FF747C" w:rsidRDefault="00FF747C">
                        <w:r>
                          <w:rPr>
                            <w:rFonts w:ascii="Arial" w:hAnsi="Arial" w:cs="Arial"/>
                            <w:color w:val="000000"/>
                            <w:sz w:val="14"/>
                            <w:szCs w:val="14"/>
                          </w:rPr>
                          <w:t>16</w:t>
                        </w:r>
                      </w:p>
                    </w:txbxContent>
                  </v:textbox>
                </v:rect>
                <v:rect id="Rectangle 394" o:spid="_x0000_s1412" style="position:absolute;left:19519;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FF747C" w:rsidRDefault="00FF747C">
                        <w:r>
                          <w:rPr>
                            <w:rFonts w:ascii="Arial" w:hAnsi="Arial" w:cs="Arial"/>
                            <w:color w:val="000000"/>
                            <w:sz w:val="14"/>
                            <w:szCs w:val="14"/>
                          </w:rPr>
                          <w:t>17</w:t>
                        </w:r>
                      </w:p>
                    </w:txbxContent>
                  </v:textbox>
                </v:rect>
                <v:rect id="Rectangle 395" o:spid="_x0000_s1413" style="position:absolute;left:17589;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FF747C" w:rsidRDefault="00FF747C">
                        <w:r>
                          <w:rPr>
                            <w:rFonts w:ascii="Arial" w:hAnsi="Arial" w:cs="Arial"/>
                            <w:color w:val="000000"/>
                            <w:sz w:val="14"/>
                            <w:szCs w:val="14"/>
                          </w:rPr>
                          <w:t>18</w:t>
                        </w:r>
                      </w:p>
                    </w:txbxContent>
                  </v:textbox>
                </v:rect>
                <v:rect id="Rectangle 396" o:spid="_x0000_s1414" style="position:absolute;left:15589;top:31000;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19</w:t>
                        </w:r>
                      </w:p>
                    </w:txbxContent>
                  </v:textbox>
                </v:rect>
                <v:rect id="Rectangle 397" o:spid="_x0000_s1415" style="position:absolute;left:13582;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20</w:t>
                        </w:r>
                      </w:p>
                    </w:txbxContent>
                  </v:textbox>
                </v:rect>
                <v:rect id="Rectangle 398" o:spid="_x0000_s1416" style="position:absolute;left:11652;top:31000;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21</w:t>
                        </w:r>
                      </w:p>
                    </w:txbxContent>
                  </v:textbox>
                </v:rect>
                <v:rect id="Rectangle 399" o:spid="_x0000_s1417" style="position:absolute;left:9645;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FF747C" w:rsidRDefault="00FF747C">
                        <w:r>
                          <w:rPr>
                            <w:rFonts w:ascii="Arial" w:hAnsi="Arial" w:cs="Arial"/>
                            <w:color w:val="000000"/>
                            <w:sz w:val="14"/>
                            <w:szCs w:val="14"/>
                          </w:rPr>
                          <w:t>22</w:t>
                        </w:r>
                      </w:p>
                    </w:txbxContent>
                  </v:textbox>
                </v:rect>
                <v:rect id="Rectangle 400" o:spid="_x0000_s1418" style="position:absolute;left:7639;top:31000;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23</w:t>
                        </w:r>
                      </w:p>
                    </w:txbxContent>
                  </v:textbox>
                </v:rect>
                <v:rect id="Rectangle 401" o:spid="_x0000_s1419" style="position:absolute;left:5632;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FF747C" w:rsidRDefault="00FF747C">
                        <w:r>
                          <w:rPr>
                            <w:rFonts w:ascii="Arial" w:hAnsi="Arial" w:cs="Arial"/>
                            <w:color w:val="000000"/>
                            <w:sz w:val="14"/>
                            <w:szCs w:val="14"/>
                          </w:rPr>
                          <w:t>24</w:t>
                        </w:r>
                      </w:p>
                    </w:txbxContent>
                  </v:textbox>
                </v:rect>
                <v:rect id="Rectangle 402" o:spid="_x0000_s1420" style="position:absolute;left:3702;top:31000;width:99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FF747C" w:rsidRDefault="00FF747C">
                        <w:r>
                          <w:rPr>
                            <w:rFonts w:ascii="Arial" w:hAnsi="Arial" w:cs="Arial"/>
                            <w:color w:val="000000"/>
                            <w:sz w:val="14"/>
                            <w:szCs w:val="14"/>
                          </w:rPr>
                          <w:t>25</w:t>
                        </w:r>
                      </w:p>
                    </w:txbxContent>
                  </v:textbox>
                </v:rect>
                <v:rect id="Rectangle 403" o:spid="_x0000_s1421" style="position:absolute;left:1695;top:31000;width:99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FF747C" w:rsidRDefault="00FF747C">
                        <w:r>
                          <w:rPr>
                            <w:rFonts w:ascii="Arial" w:hAnsi="Arial" w:cs="Arial"/>
                            <w:color w:val="000000"/>
                            <w:sz w:val="14"/>
                            <w:szCs w:val="14"/>
                          </w:rPr>
                          <w:t>26</w:t>
                        </w:r>
                      </w:p>
                    </w:txbxContent>
                  </v:textbox>
                </v:rect>
                <v:rect id="Rectangle 404" o:spid="_x0000_s1422" style="position:absolute;left:19367;top:32619;width:2347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FF747C" w:rsidRPr="007D6259" w:rsidRDefault="00FF747C">
                        <w:pPr>
                          <w:rPr>
                            <w:lang w:val="fr-CH"/>
                          </w:rPr>
                        </w:pPr>
                        <w:r w:rsidRPr="007D6259">
                          <w:rPr>
                            <w:rFonts w:ascii="Arial" w:hAnsi="Arial" w:cs="Arial"/>
                            <w:b/>
                            <w:bCs/>
                            <w:color w:val="000000"/>
                            <w:sz w:val="14"/>
                            <w:szCs w:val="14"/>
                            <w:lang w:val="fr-CH"/>
                          </w:rPr>
                          <w:t>Nombre  de semaines avant l’utilisation des fréquences</w:t>
                        </w:r>
                      </w:p>
                    </w:txbxContent>
                  </v:textbox>
                </v:rect>
                <v:rect id="Rectangle 405" o:spid="_x0000_s1423" style="position:absolute;left:46482;top:16605;width:1793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viMUA&#10;AADcAAAADwAAAGRycy9kb3ducmV2LnhtbESPQWvCQBSE7wX/w/KEXkrdGNJW06wigdCeCmr1/Mg+&#10;k9Ds25BdY/Lvu4WCx2FmvmGy7WhaMVDvGssKlosIBHFpdcOVgu9j8bwC4TyyxtYyKZjIwXYze8gw&#10;1fbGexoOvhIBwi5FBbX3XSqlK2sy6Ba2Iw7exfYGfZB9JXWPtwA3rYyj6FUabDgs1NhRXlP5c7ga&#10;BS8Rno/T1xvnT8mu2699cf7QJ6Ue5+PuHYSn0d/D/+1PrSCJ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O+IxQAAANwAAAAPAAAAAAAAAAAAAAAAAJgCAABkcnMv&#10;ZG93bnJldi54bWxQSwUGAAAAAAQABAD1AAAAigMAAAAA&#10;" filled="f" stroked="f">
                  <v:textbox style="mso-fit-shape-to-text:t" inset="0,0,0,0">
                    <w:txbxContent>
                      <w:p w:rsidR="00FF747C" w:rsidRPr="007D6259" w:rsidRDefault="00FF747C" w:rsidP="007D6259">
                        <w:pPr>
                          <w:rPr>
                            <w:lang w:val="fr-CH"/>
                          </w:rPr>
                        </w:pPr>
                        <w:r w:rsidRPr="007D6259">
                          <w:rPr>
                            <w:rFonts w:ascii="Arial" w:hAnsi="Arial" w:cs="Arial"/>
                            <w:b/>
                            <w:bCs/>
                            <w:color w:val="000000"/>
                            <w:sz w:val="14"/>
                            <w:szCs w:val="14"/>
                            <w:lang w:val="fr-CH"/>
                          </w:rPr>
                          <w:t>Demandes de frequences des clients en %</w:t>
                        </w:r>
                      </w:p>
                    </w:txbxContent>
                  </v:textbox>
                </v:rect>
                <v:rect id="Rectangle 406" o:spid="_x0000_s1424" style="position:absolute;left:387;top:387;width:56477;height:34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rsMA&#10;AADcAAAADwAAAGRycy9kb3ducmV2LnhtbESPQYvCMBSE7wv7H8ITvK2pXZHSNYosiAsiaBXPj+Zt&#10;W2xeShPb+u+NIHgcZuYbZrEaTC06al1lWcF0EoEgzq2uuFBwPm2+EhDOI2usLZOCOzlYLT8/Fphq&#10;2/ORuswXIkDYpaig9L5JpXR5SQbdxDbEwfu3rUEfZFtI3WIf4KaWcRTNpcGKw0KJDf2WlF+zm1Fw&#10;6+5TU8W7YXZI+st+feH5MdsqNR4N6x8Qngb/Dr/af1rBLP6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rsMAAADcAAAADwAAAAAAAAAAAAAAAACYAgAAZHJzL2Rv&#10;d25yZXYueG1sUEsFBgAAAAAEAAQA9QAAAIgDAAAAAA==&#10;" filled="f" strokeweight="33e-5mm"/>
                <w10:anchorlock/>
              </v:group>
            </w:pict>
          </mc:Fallback>
        </mc:AlternateContent>
      </w:r>
    </w:p>
    <w:p w:rsidR="00C71B21" w:rsidRPr="00A866CB" w:rsidRDefault="00C71B21" w:rsidP="00107F2E">
      <w:r w:rsidRPr="00A866CB">
        <w:lastRenderedPageBreak/>
        <w:t xml:space="preserve">Sur cette figure, l'axe horizontal </w:t>
      </w:r>
      <w:r w:rsidR="00275A55">
        <w:t xml:space="preserve">donne le nombre de </w:t>
      </w:r>
      <w:r w:rsidRPr="00A866CB">
        <w:t>semaines et sur l'axe vertical, on représente le</w:t>
      </w:r>
      <w:r w:rsidR="00275A55">
        <w:t>s</w:t>
      </w:r>
      <w:r w:rsidRPr="00A866CB">
        <w:t xml:space="preserve"> demandes </w:t>
      </w:r>
      <w:r w:rsidR="00275A55">
        <w:t xml:space="preserve">de fréquences </w:t>
      </w:r>
      <w:r w:rsidRPr="00A866CB">
        <w:t xml:space="preserve">en %. Le point d'intersection en bas à droite correspond à la date de l'événement. </w:t>
      </w:r>
    </w:p>
    <w:p w:rsidR="00C71B21" w:rsidRPr="00A866CB" w:rsidRDefault="00C71B21" w:rsidP="00A47DE8">
      <w:r w:rsidRPr="00A866CB">
        <w:t>L'un des éléments les plus importants est qu'environ 21% de toutes les demandes ont été faites seulement une semaine avant un événement (par ex</w:t>
      </w:r>
      <w:r w:rsidR="00A47DE8">
        <w:t>emple</w:t>
      </w:r>
      <w:r w:rsidRPr="00A866CB">
        <w:t xml:space="preserve"> un match donné de la coupe du monde de</w:t>
      </w:r>
      <w:r w:rsidR="00275A55">
        <w:t> </w:t>
      </w:r>
      <w:r w:rsidRPr="00A866CB">
        <w:t xml:space="preserve">2006). 4% des demandes ont même été </w:t>
      </w:r>
      <w:r w:rsidR="00275A55">
        <w:t>présentées</w:t>
      </w:r>
      <w:r w:rsidRPr="00A866CB">
        <w:t xml:space="preserve"> le jour même de l'événement (ce que </w:t>
      </w:r>
      <w:r w:rsidR="00275A55">
        <w:t>le graphique, tel qu</w:t>
      </w:r>
      <w:r w:rsidR="00275A55" w:rsidRPr="00A866CB">
        <w:t>'</w:t>
      </w:r>
      <w:r w:rsidR="00275A55">
        <w:t xml:space="preserve">il a été élaboré, </w:t>
      </w:r>
      <w:r w:rsidRPr="00A866CB">
        <w:t>ne permet pas de voir). Par exemple, des membres de sociétés de radiodiffusion ont apporté des équipements tels que des microphones sans cordon le jour de l'événement et se sont adressé directement au personnel de l'administration, qui a alors donné son accord immédiatement.</w:t>
      </w:r>
    </w:p>
    <w:p w:rsidR="00C71B21" w:rsidRPr="00A866CB" w:rsidRDefault="00C71B21" w:rsidP="00FF747C">
      <w:r w:rsidRPr="00A866CB">
        <w:t>La figure montre d'autres pics les 17</w:t>
      </w:r>
      <w:r w:rsidRPr="00A866CB">
        <w:rPr>
          <w:vertAlign w:val="superscript"/>
        </w:rPr>
        <w:t>ème</w:t>
      </w:r>
      <w:r w:rsidRPr="00A866CB">
        <w:t xml:space="preserve"> et 19</w:t>
      </w:r>
      <w:r w:rsidRPr="00A866CB">
        <w:rPr>
          <w:vertAlign w:val="superscript"/>
        </w:rPr>
        <w:t>ème</w:t>
      </w:r>
      <w:r w:rsidRPr="00A866CB">
        <w:t xml:space="preserve"> semaines avant un événement, qui s'expliquent par deux éléments différents. D'une part, la présentation de la procédure de demande de fréquence aux sociétés de radiodiffusion lors de grandes conférences</w:t>
      </w:r>
      <w:r w:rsidR="00275A55">
        <w:t xml:space="preserve"> déclenche ensuite la soumission de </w:t>
      </w:r>
      <w:r w:rsidRPr="00A866CB">
        <w:t xml:space="preserve">demandes quasiment en même temps. D'autre part, </w:t>
      </w:r>
      <w:r w:rsidR="00275A55">
        <w:t xml:space="preserve">pour </w:t>
      </w:r>
      <w:r w:rsidRPr="00A866CB">
        <w:t>les grands événements</w:t>
      </w:r>
      <w:r w:rsidR="00275A55">
        <w:t>, il est fréquent qu</w:t>
      </w:r>
      <w:r w:rsidR="00275A55" w:rsidRPr="00A866CB">
        <w:t>'</w:t>
      </w:r>
      <w:r w:rsidRPr="00A866CB">
        <w:t xml:space="preserve">un </w:t>
      </w:r>
      <w:r w:rsidR="00FF747C">
        <w:t>«</w:t>
      </w:r>
      <w:r w:rsidRPr="00A866CB">
        <w:t>radiodiffuseur hôte</w:t>
      </w:r>
      <w:r w:rsidR="00FF747C">
        <w:t>»</w:t>
      </w:r>
      <w:r w:rsidRPr="00A866CB">
        <w:t xml:space="preserve"> </w:t>
      </w:r>
      <w:r w:rsidR="00275A55">
        <w:t>soit désigné, lequel</w:t>
      </w:r>
      <w:r w:rsidRPr="00A866CB">
        <w:t>, naturellement, soumet un grand nombre de demandes de fréquences.</w:t>
      </w:r>
    </w:p>
    <w:p w:rsidR="00C71B21" w:rsidRPr="00A866CB" w:rsidRDefault="00C71B21" w:rsidP="00107F2E">
      <w:pPr>
        <w:pStyle w:val="Heading1"/>
      </w:pPr>
      <w:r w:rsidRPr="00A866CB">
        <w:t>7</w:t>
      </w:r>
      <w:r w:rsidRPr="00A866CB">
        <w:tab/>
        <w:t>Personnel et accréditation</w:t>
      </w:r>
    </w:p>
    <w:p w:rsidR="00C71B21" w:rsidRPr="00A866CB" w:rsidRDefault="00C71B21" w:rsidP="00107F2E">
      <w:r w:rsidRPr="00A866CB">
        <w:t xml:space="preserve">Le bureau au centre de presse international à Munich a été ouvert 4 semaines avant le tournoi et fonctionnait 7 jours sur 7 jusqu'à 20 heures. </w:t>
      </w:r>
    </w:p>
    <w:p w:rsidR="00C71B21" w:rsidRPr="00A866CB" w:rsidRDefault="00C71B21" w:rsidP="00107F2E">
      <w:r w:rsidRPr="00A866CB">
        <w:t>Un comptoir d'information de la BnetzA avec 6 personnes au total a été mis en place 2 jours avant le premier match dans tous les stades.</w:t>
      </w:r>
    </w:p>
    <w:p w:rsidR="00C71B21" w:rsidRPr="00A866CB" w:rsidRDefault="00C71B21" w:rsidP="00107F2E">
      <w:pPr>
        <w:pStyle w:val="FigureNo"/>
      </w:pPr>
      <w:r w:rsidRPr="00A866CB">
        <w:t>Figure 4.4</w:t>
      </w:r>
    </w:p>
    <w:p w:rsidR="00C71B21" w:rsidRPr="00A866CB" w:rsidRDefault="00C71B21" w:rsidP="00107F2E">
      <w:pPr>
        <w:pStyle w:val="Figure"/>
        <w:rPr>
          <w:b/>
        </w:rPr>
      </w:pPr>
      <w:r w:rsidRPr="00A866CB">
        <w:rPr>
          <w:noProof/>
          <w:lang w:val="en-US" w:eastAsia="zh-CN"/>
        </w:rPr>
        <w:drawing>
          <wp:anchor distT="0" distB="0" distL="114300" distR="114300" simplePos="0" relativeHeight="251659264" behindDoc="0" locked="0" layoutInCell="1" allowOverlap="0" wp14:anchorId="6A416EF2" wp14:editId="6B4A1998">
            <wp:simplePos x="0" y="0"/>
            <wp:positionH relativeFrom="character">
              <wp:posOffset>-650240</wp:posOffset>
            </wp:positionH>
            <wp:positionV relativeFrom="line">
              <wp:posOffset>167005</wp:posOffset>
            </wp:positionV>
            <wp:extent cx="3803650" cy="2851150"/>
            <wp:effectExtent l="0" t="0" r="6350" b="635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3650" cy="2851150"/>
                    </a:xfrm>
                    <a:prstGeom prst="rect">
                      <a:avLst/>
                    </a:prstGeom>
                    <a:noFill/>
                  </pic:spPr>
                </pic:pic>
              </a:graphicData>
            </a:graphic>
          </wp:anchor>
        </w:drawing>
      </w:r>
      <w:r w:rsidRPr="00A866CB">
        <w:rPr>
          <w:b/>
        </w:rPr>
        <w:t>Comptoir d'Information de la BnetzA</w:t>
      </w:r>
    </w:p>
    <w:p w:rsidR="00C71B21" w:rsidRPr="00A866CB" w:rsidRDefault="00C71B21" w:rsidP="00107F2E">
      <w:pPr>
        <w:pStyle w:val="Figure"/>
      </w:pPr>
      <w:r w:rsidRPr="00A866CB">
        <w:rPr>
          <w:noProof/>
          <w:lang w:val="en-US" w:eastAsia="zh-CN"/>
        </w:rPr>
        <w:drawing>
          <wp:inline distT="0" distB="0" distL="0" distR="0" wp14:anchorId="14C4DAB3" wp14:editId="5F06CFE1">
            <wp:extent cx="3743325" cy="2847975"/>
            <wp:effectExtent l="0" t="0" r="0" b="0"/>
            <wp:docPr id="1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t="-99973" b="99973"/>
                    <a:stretch>
                      <a:fillRect/>
                    </a:stretch>
                  </pic:blipFill>
                  <pic:spPr bwMode="auto">
                    <a:xfrm>
                      <a:off x="0" y="0"/>
                      <a:ext cx="3743325" cy="2847975"/>
                    </a:xfrm>
                    <a:prstGeom prst="rect">
                      <a:avLst/>
                    </a:prstGeom>
                    <a:noFill/>
                    <a:ln>
                      <a:noFill/>
                    </a:ln>
                  </pic:spPr>
                </pic:pic>
              </a:graphicData>
            </a:graphic>
          </wp:inline>
        </w:drawing>
      </w:r>
    </w:p>
    <w:p w:rsidR="00C71B21" w:rsidRPr="00A866CB" w:rsidRDefault="00C71B21" w:rsidP="00107F2E">
      <w:r w:rsidRPr="00A866CB">
        <w:t xml:space="preserve">Les stades et le centre de radiodiffusion international (IBC) ont été répartis dans plusieurs zones. </w:t>
      </w:r>
      <w:r w:rsidR="00275A55">
        <w:t>Etant donné que les</w:t>
      </w:r>
      <w:r w:rsidRPr="00A866CB">
        <w:t xml:space="preserve"> ondes radioélectriques</w:t>
      </w:r>
      <w:r w:rsidR="00275A55">
        <w:t xml:space="preserve"> peuvent se propager au-delà de ces zones</w:t>
      </w:r>
      <w:r w:rsidRPr="00A866CB">
        <w:t>, il est essentiel que le personnel de l'agence puisse accéder au plus grand nombre possible d'endroits.</w:t>
      </w:r>
    </w:p>
    <w:p w:rsidR="00C71B21" w:rsidRPr="00A866CB" w:rsidRDefault="00C71B21" w:rsidP="00107F2E">
      <w:r w:rsidRPr="00A866CB">
        <w:lastRenderedPageBreak/>
        <w:t>Le comité d'organisation (OK 2006) a délivré des badges d'identification comportant deux parties, la première identifiant cha</w:t>
      </w:r>
      <w:r w:rsidR="00275A55">
        <w:t>cun des c</w:t>
      </w:r>
      <w:r w:rsidRPr="00A866CB">
        <w:t>ollègue</w:t>
      </w:r>
      <w:r w:rsidR="00275A55">
        <w:t>s</w:t>
      </w:r>
      <w:r w:rsidRPr="00A866CB">
        <w:t xml:space="preserve"> et la deuxième un lieu. Jusqu'à 7 badges de zone ont été délivrés pour </w:t>
      </w:r>
      <w:r w:rsidR="00275A55">
        <w:t xml:space="preserve">chacun des </w:t>
      </w:r>
      <w:r w:rsidRPr="00A866CB">
        <w:t xml:space="preserve">12 stades et l'IBC. </w:t>
      </w:r>
    </w:p>
    <w:p w:rsidR="00C71B21" w:rsidRPr="00A866CB" w:rsidRDefault="00C71B21" w:rsidP="00107F2E">
      <w:r w:rsidRPr="00A866CB">
        <w:t xml:space="preserve">Les badges de zone étaient transmis d'un collègue à l'autre en fonction des horaires de travail. Deux collègues </w:t>
      </w:r>
      <w:r w:rsidR="00275A55">
        <w:t>de l</w:t>
      </w:r>
      <w:r w:rsidR="00275A55" w:rsidRPr="00A866CB">
        <w:t>'</w:t>
      </w:r>
      <w:r w:rsidR="00275A55">
        <w:t xml:space="preserve">équipe </w:t>
      </w:r>
      <w:r w:rsidRPr="00A866CB">
        <w:t>de projet à Mayence ont reçu une accréditation pour tous les sites.</w:t>
      </w:r>
    </w:p>
    <w:p w:rsidR="00C71B21" w:rsidRPr="00A866CB" w:rsidRDefault="00C71B21" w:rsidP="00107F2E">
      <w:pPr>
        <w:pStyle w:val="Heading1"/>
      </w:pPr>
      <w:r w:rsidRPr="00A866CB">
        <w:t>8</w:t>
      </w:r>
      <w:r w:rsidRPr="00A866CB">
        <w:tab/>
        <w:t>Centre de presse international (IMC ou IBC)</w:t>
      </w:r>
    </w:p>
    <w:p w:rsidR="00C71B21" w:rsidRPr="00A866CB" w:rsidRDefault="00C71B21" w:rsidP="00107F2E">
      <w:pPr>
        <w:keepNext/>
        <w:keepLines/>
      </w:pPr>
      <w:r w:rsidRPr="00A866CB">
        <w:t>Les images ci-après permettent de se faire une idée de la taille du centre de presse international.</w:t>
      </w:r>
    </w:p>
    <w:p w:rsidR="00C71B21" w:rsidRPr="00A866CB" w:rsidRDefault="00C71B21" w:rsidP="00107F2E">
      <w:pPr>
        <w:pStyle w:val="FigureNo"/>
      </w:pPr>
      <w:r w:rsidRPr="00A866CB">
        <w:t>Figure 4.5</w:t>
      </w:r>
    </w:p>
    <w:p w:rsidR="00C71B21" w:rsidRPr="00A866CB" w:rsidRDefault="00C71B21" w:rsidP="00107F2E">
      <w:pPr>
        <w:pStyle w:val="Figuretitle"/>
      </w:pPr>
      <w:r w:rsidRPr="00A866CB">
        <w:t xml:space="preserve">Centre de presse international </w:t>
      </w:r>
    </w:p>
    <w:p w:rsidR="00C71B21" w:rsidRPr="00A866CB" w:rsidRDefault="00C71B21" w:rsidP="00107F2E">
      <w:pPr>
        <w:pStyle w:val="Figure"/>
      </w:pPr>
      <w:r w:rsidRPr="00A866CB">
        <w:rPr>
          <w:noProof/>
          <w:lang w:val="en-US" w:eastAsia="zh-CN"/>
        </w:rPr>
        <w:drawing>
          <wp:inline distT="0" distB="0" distL="0" distR="0" wp14:anchorId="2361D630" wp14:editId="7B62B50B">
            <wp:extent cx="60579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C71B21" w:rsidRPr="00A866CB" w:rsidRDefault="00C71B21" w:rsidP="00107F2E">
      <w:pPr>
        <w:pStyle w:val="Figure"/>
      </w:pPr>
      <w:r w:rsidRPr="00A866CB">
        <w:rPr>
          <w:noProof/>
          <w:lang w:val="en-US" w:eastAsia="zh-CN"/>
        </w:rPr>
        <w:drawing>
          <wp:inline distT="0" distB="0" distL="0" distR="0" wp14:anchorId="14C85D63" wp14:editId="65B35224">
            <wp:extent cx="6057900" cy="3209925"/>
            <wp:effectExtent l="0" t="0" r="0" b="952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C71B21" w:rsidRPr="00A866CB" w:rsidRDefault="00C71B21" w:rsidP="00107F2E">
      <w:pPr>
        <w:pStyle w:val="Heading1"/>
      </w:pPr>
      <w:r w:rsidRPr="00A866CB">
        <w:t>9</w:t>
      </w:r>
      <w:r w:rsidRPr="00A866CB">
        <w:tab/>
        <w:t xml:space="preserve">Tâches de contrôle du spectre </w:t>
      </w:r>
    </w:p>
    <w:p w:rsidR="00C71B21" w:rsidRPr="00A866CB" w:rsidRDefault="00C71B21" w:rsidP="00A118AE">
      <w:pPr>
        <w:keepNext/>
        <w:keepLines/>
      </w:pPr>
      <w:r w:rsidRPr="00A866CB">
        <w:t>Les tâches suivantes ont dû être accomplies:</w:t>
      </w:r>
    </w:p>
    <w:p w:rsidR="00C71B21" w:rsidRPr="00A866CB" w:rsidRDefault="00C71B21" w:rsidP="00A118AE">
      <w:pPr>
        <w:pStyle w:val="enumlev1"/>
        <w:keepNext/>
        <w:keepLines/>
      </w:pPr>
      <w:r w:rsidRPr="00A866CB">
        <w:t>–</w:t>
      </w:r>
      <w:r w:rsidRPr="00A866CB">
        <w:tab/>
      </w:r>
      <w:r w:rsidR="00275A55">
        <w:t>E</w:t>
      </w:r>
      <w:r w:rsidRPr="00A866CB">
        <w:t xml:space="preserve">nquête </w:t>
      </w:r>
      <w:r w:rsidR="00275A55">
        <w:t xml:space="preserve">initiale </w:t>
      </w:r>
      <w:r w:rsidRPr="00A866CB">
        <w:t>relative aux fréquences;</w:t>
      </w:r>
    </w:p>
    <w:p w:rsidR="00C71B21" w:rsidRPr="00A866CB" w:rsidRDefault="00C71B21" w:rsidP="00A118AE">
      <w:pPr>
        <w:pStyle w:val="enumlev1"/>
        <w:keepNext/>
        <w:keepLines/>
      </w:pPr>
      <w:r w:rsidRPr="00A866CB">
        <w:t>–</w:t>
      </w:r>
      <w:r w:rsidRPr="00A866CB">
        <w:tab/>
        <w:t xml:space="preserve">Inspection </w:t>
      </w:r>
      <w:r w:rsidR="00275A55">
        <w:t xml:space="preserve">relative aux </w:t>
      </w:r>
      <w:r w:rsidRPr="00A866CB">
        <w:t xml:space="preserve">utilisateurs de fréquences et </w:t>
      </w:r>
      <w:r w:rsidR="00275A55">
        <w:t>à</w:t>
      </w:r>
      <w:r w:rsidRPr="00A866CB">
        <w:t xml:space="preserve"> leurs équipements dans l</w:t>
      </w:r>
      <w:r w:rsidR="004A5EFC" w:rsidRPr="00A866CB">
        <w:t>'</w:t>
      </w:r>
      <w:r w:rsidR="004A5EFC">
        <w:t xml:space="preserve">espace </w:t>
      </w:r>
      <w:r w:rsidRPr="00A866CB">
        <w:t>réservé à la télévision;</w:t>
      </w:r>
    </w:p>
    <w:p w:rsidR="00C71B21" w:rsidRPr="00A866CB" w:rsidRDefault="00C71B21" w:rsidP="00107F2E">
      <w:pPr>
        <w:pStyle w:val="enumlev1"/>
      </w:pPr>
      <w:r w:rsidRPr="00A866CB">
        <w:t>–</w:t>
      </w:r>
      <w:r w:rsidRPr="00A866CB">
        <w:tab/>
        <w:t xml:space="preserve">Inspection </w:t>
      </w:r>
      <w:r w:rsidR="004A5EFC">
        <w:t xml:space="preserve">relative aux </w:t>
      </w:r>
      <w:r w:rsidRPr="00A866CB">
        <w:t>utilisateurs de fréquences dans les stades (personnel de sécurité, restauration, etc.);</w:t>
      </w:r>
    </w:p>
    <w:p w:rsidR="00C71B21" w:rsidRPr="00A866CB" w:rsidRDefault="00C71B21" w:rsidP="00107F2E">
      <w:pPr>
        <w:pStyle w:val="enumlev1"/>
      </w:pPr>
      <w:r w:rsidRPr="00A866CB">
        <w:t>–</w:t>
      </w:r>
      <w:r w:rsidRPr="00A866CB">
        <w:tab/>
        <w:t>Recherche des brouillages;</w:t>
      </w:r>
    </w:p>
    <w:p w:rsidR="00C71B21" w:rsidRPr="00A866CB" w:rsidRDefault="00C71B21" w:rsidP="00107F2E">
      <w:pPr>
        <w:pStyle w:val="enumlev1"/>
      </w:pPr>
      <w:r w:rsidRPr="00A866CB">
        <w:t>–</w:t>
      </w:r>
      <w:r w:rsidRPr="00A866CB">
        <w:tab/>
        <w:t xml:space="preserve">Contrôle du spectre, identification des émissions sans licence. </w:t>
      </w:r>
    </w:p>
    <w:p w:rsidR="00C71B21" w:rsidRPr="00A866CB" w:rsidRDefault="00C71B21" w:rsidP="00107F2E">
      <w:pPr>
        <w:pStyle w:val="Heading2"/>
      </w:pPr>
      <w:r w:rsidRPr="00A866CB">
        <w:t>9.1</w:t>
      </w:r>
      <w:r w:rsidRPr="00A866CB">
        <w:tab/>
        <w:t xml:space="preserve">Contrôle du spectre avant l'événement </w:t>
      </w:r>
    </w:p>
    <w:p w:rsidR="00C71B21" w:rsidRPr="00A866CB" w:rsidRDefault="00C71B21" w:rsidP="00107F2E">
      <w:r w:rsidRPr="00A866CB">
        <w:t xml:space="preserve">Une enquête </w:t>
      </w:r>
      <w:r w:rsidR="004A5EFC">
        <w:t xml:space="preserve">initiale </w:t>
      </w:r>
      <w:r w:rsidRPr="00A866CB">
        <w:t>relative au spectre (balayage de</w:t>
      </w:r>
      <w:r w:rsidR="004A5EFC">
        <w:t>s</w:t>
      </w:r>
      <w:r w:rsidRPr="00A866CB">
        <w:t xml:space="preserve"> bande</w:t>
      </w:r>
      <w:r w:rsidR="004A5EFC">
        <w:t>s</w:t>
      </w:r>
      <w:r w:rsidRPr="00A866CB">
        <w:t xml:space="preserve"> et mesures de </w:t>
      </w:r>
      <w:r w:rsidR="004A5EFC">
        <w:t>l</w:t>
      </w:r>
      <w:r w:rsidR="004A5EFC" w:rsidRPr="00A866CB">
        <w:t>'</w:t>
      </w:r>
      <w:r w:rsidRPr="00A866CB">
        <w:t xml:space="preserve">occupation des canaux) entre 148 MHz et 3,5 GHz a fait apparaître des fréquences inutilisées qui </w:t>
      </w:r>
      <w:r w:rsidR="000B3396">
        <w:t>pouvaient être assignées pour l</w:t>
      </w:r>
      <w:r w:rsidR="000B3396" w:rsidRPr="00A866CB">
        <w:t>'</w:t>
      </w:r>
      <w:r w:rsidRPr="00A866CB">
        <w:t>événement et a facilité la recherche d</w:t>
      </w:r>
      <w:r w:rsidR="004A5EFC">
        <w:t xml:space="preserve">es </w:t>
      </w:r>
      <w:r w:rsidRPr="00A866CB">
        <w:t>utilisateurs sans licence.</w:t>
      </w:r>
    </w:p>
    <w:p w:rsidR="00C71B21" w:rsidRPr="00A866CB" w:rsidRDefault="00C71B21" w:rsidP="00107F2E">
      <w:r w:rsidRPr="00A866CB">
        <w:t>Les mesures ont été limitées aux 12 stades et</w:t>
      </w:r>
      <w:r w:rsidR="004A5EFC">
        <w:t xml:space="preserve"> au centre IBC. Aucune mesure n</w:t>
      </w:r>
      <w:r w:rsidR="004A5EFC" w:rsidRPr="00A866CB">
        <w:t>'</w:t>
      </w:r>
      <w:r w:rsidRPr="00A866CB">
        <w:t xml:space="preserve">a été réalisée dans les </w:t>
      </w:r>
      <w:r w:rsidR="004A5EFC">
        <w:t xml:space="preserve">lieux </w:t>
      </w:r>
      <w:r w:rsidRPr="00A866CB">
        <w:t>d</w:t>
      </w:r>
      <w:r w:rsidR="004A5EFC" w:rsidRPr="00A866CB">
        <w:t>'</w:t>
      </w:r>
      <w:r w:rsidRPr="00A866CB">
        <w:t>entraînement, les hôtels, etc.</w:t>
      </w:r>
    </w:p>
    <w:p w:rsidR="00C71B21" w:rsidRPr="00A866CB" w:rsidRDefault="004A5EFC" w:rsidP="00107F2E">
      <w:pPr>
        <w:pStyle w:val="enumlev1"/>
      </w:pPr>
      <w:r>
        <w:t>–</w:t>
      </w:r>
      <w:r>
        <w:tab/>
        <w:t>L</w:t>
      </w:r>
      <w:r w:rsidRPr="00A866CB">
        <w:t>'</w:t>
      </w:r>
      <w:r w:rsidR="000B3396">
        <w:t>expérience a montré qu</w:t>
      </w:r>
      <w:r w:rsidR="000B3396" w:rsidRPr="00A866CB">
        <w:t>'</w:t>
      </w:r>
      <w:r w:rsidR="00C71B21" w:rsidRPr="00A866CB">
        <w:t>il aurait fallu également effectuer des mesures dans la zone des fans à Berlin.</w:t>
      </w:r>
    </w:p>
    <w:p w:rsidR="00C71B21" w:rsidRPr="00A866CB" w:rsidRDefault="00C71B21" w:rsidP="00107F2E">
      <w:pPr>
        <w:pStyle w:val="Heading2"/>
      </w:pPr>
      <w:r w:rsidRPr="00A866CB">
        <w:t>9.2</w:t>
      </w:r>
      <w:r w:rsidRPr="00A866CB">
        <w:tab/>
        <w:t xml:space="preserve">Contrôle du spectre pendant l'événement </w:t>
      </w:r>
    </w:p>
    <w:p w:rsidR="00C71B21" w:rsidRPr="00A866CB" w:rsidRDefault="00C71B21" w:rsidP="00107F2E">
      <w:r w:rsidRPr="00A866CB">
        <w:t>Le spectre a été contrôlé en permanence par des stations commandées à dis</w:t>
      </w:r>
      <w:r w:rsidR="006B25AA">
        <w:t>tance pendant le tournoi afin d'</w:t>
      </w:r>
      <w:r w:rsidRPr="00A866CB">
        <w:t>identifier les émissions non autorisées.</w:t>
      </w:r>
    </w:p>
    <w:p w:rsidR="00C71B21" w:rsidRPr="00A866CB" w:rsidRDefault="00C71B21" w:rsidP="00107F2E">
      <w:r w:rsidRPr="00A866CB">
        <w:t>Les jours de match, des équipements de mesure mobiles étaient disponibles au voisinage des stades.</w:t>
      </w:r>
    </w:p>
    <w:p w:rsidR="00C71B21" w:rsidRPr="00A866CB" w:rsidRDefault="00C71B21" w:rsidP="00107F2E">
      <w:r w:rsidRPr="00A866CB">
        <w:t>Une unité mobile était présente en permanence dans le centre IBC.</w:t>
      </w:r>
    </w:p>
    <w:p w:rsidR="00C71B21" w:rsidRPr="00A866CB" w:rsidRDefault="00C71B21" w:rsidP="00107F2E">
      <w:r w:rsidRPr="00A866CB">
        <w:t>Des équipements portatifs étaient disponibles dans le</w:t>
      </w:r>
      <w:r w:rsidR="004A5EFC">
        <w:t>s</w:t>
      </w:r>
      <w:r w:rsidRPr="00A866CB">
        <w:t xml:space="preserve"> stade</w:t>
      </w:r>
      <w:r w:rsidR="004A5EFC">
        <w:t>s</w:t>
      </w:r>
      <w:r w:rsidRPr="00A866CB">
        <w:t>.</w:t>
      </w:r>
    </w:p>
    <w:p w:rsidR="00C71B21" w:rsidRPr="00A866CB" w:rsidRDefault="00C71B21" w:rsidP="00107F2E">
      <w:r w:rsidRPr="00A866CB">
        <w:lastRenderedPageBreak/>
        <w:t xml:space="preserve">En outre, des véhicules de contrôle étaient parfois déployés dans des lieux de projections publiques, etc. </w:t>
      </w:r>
    </w:p>
    <w:p w:rsidR="00C71B21" w:rsidRPr="00A866CB" w:rsidRDefault="00C71B21" w:rsidP="00107F2E">
      <w:pPr>
        <w:pStyle w:val="Heading1"/>
      </w:pPr>
      <w:r w:rsidRPr="00A866CB">
        <w:t>10</w:t>
      </w:r>
      <w:r w:rsidRPr="00A866CB">
        <w:tab/>
        <w:t>Zone des fans</w:t>
      </w:r>
    </w:p>
    <w:p w:rsidR="00C71B21" w:rsidRPr="00A866CB" w:rsidRDefault="00C71B21" w:rsidP="00107F2E">
      <w:r w:rsidRPr="00A866CB">
        <w:t xml:space="preserve">La figure ci-après montre la zone des fans </w:t>
      </w:r>
      <w:r w:rsidR="004A5EFC">
        <w:t>près</w:t>
      </w:r>
      <w:r w:rsidRPr="00A866CB">
        <w:t xml:space="preserve"> du stade de Munich. Dans cette zone, il existe également de nombreuses sources de brouillage potentielles telles que les grands écrans vidéo et les équipements radioélectriques.</w:t>
      </w:r>
    </w:p>
    <w:p w:rsidR="00C71B21" w:rsidRPr="00A866CB" w:rsidRDefault="00C71B21" w:rsidP="00107F2E">
      <w:pPr>
        <w:pStyle w:val="FigureNo"/>
      </w:pPr>
      <w:r w:rsidRPr="00A866CB">
        <w:t>Figure 4.6</w:t>
      </w:r>
    </w:p>
    <w:p w:rsidR="00C71B21" w:rsidRPr="00A866CB" w:rsidRDefault="00C71B21" w:rsidP="00107F2E">
      <w:pPr>
        <w:pStyle w:val="Figuretitle"/>
      </w:pPr>
      <w:r w:rsidRPr="00A866CB">
        <w:t>Zone des fans</w:t>
      </w:r>
    </w:p>
    <w:p w:rsidR="00C71B21" w:rsidRPr="00A866CB" w:rsidRDefault="00C71B21" w:rsidP="00107F2E">
      <w:pPr>
        <w:pStyle w:val="Figure"/>
      </w:pPr>
      <w:r w:rsidRPr="00A866CB">
        <w:rPr>
          <w:noProof/>
          <w:lang w:val="en-US" w:eastAsia="zh-CN"/>
        </w:rPr>
        <w:drawing>
          <wp:inline distT="0" distB="0" distL="0" distR="0" wp14:anchorId="2B630B3E" wp14:editId="11B30D09">
            <wp:extent cx="6057900" cy="3209925"/>
            <wp:effectExtent l="0" t="0" r="0" b="952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C71B21" w:rsidRPr="00A866CB" w:rsidRDefault="00C71B21" w:rsidP="00107F2E">
      <w:pPr>
        <w:pStyle w:val="Heading1"/>
      </w:pPr>
      <w:r w:rsidRPr="00A866CB">
        <w:t>11</w:t>
      </w:r>
      <w:r w:rsidRPr="00A866CB">
        <w:tab/>
        <w:t xml:space="preserve">Recherche des brouillages et problèmes </w:t>
      </w:r>
      <w:r w:rsidR="004A5EFC">
        <w:t>associés</w:t>
      </w:r>
    </w:p>
    <w:p w:rsidR="00C71B21" w:rsidRPr="00A866CB" w:rsidRDefault="00C71B21" w:rsidP="00107F2E">
      <w:r w:rsidRPr="00A866CB">
        <w:t>On peut tirer les c</w:t>
      </w:r>
      <w:r w:rsidR="000B3396">
        <w:t>onclusions suivantes de l</w:t>
      </w:r>
      <w:r w:rsidR="000B3396" w:rsidRPr="00A866CB">
        <w:t>'</w:t>
      </w:r>
      <w:r w:rsidRPr="00A866CB">
        <w:t>événement:</w:t>
      </w:r>
    </w:p>
    <w:p w:rsidR="00C71B21" w:rsidRPr="00A866CB" w:rsidRDefault="000B3396" w:rsidP="00107F2E">
      <w:pPr>
        <w:pStyle w:val="enumlev1"/>
      </w:pPr>
      <w:r>
        <w:t>–</w:t>
      </w:r>
      <w:r>
        <w:tab/>
        <w:t>Lorsqu</w:t>
      </w:r>
      <w:r w:rsidRPr="00A866CB">
        <w:t>'</w:t>
      </w:r>
      <w:r>
        <w:t>autant d</w:t>
      </w:r>
      <w:r w:rsidRPr="00A866CB">
        <w:t>'</w:t>
      </w:r>
      <w:r w:rsidR="00C71B21" w:rsidRPr="00A866CB">
        <w:t xml:space="preserve">équipements sont utilisés dans un espace </w:t>
      </w:r>
      <w:r w:rsidR="004A5EFC">
        <w:t>restreint</w:t>
      </w:r>
      <w:r>
        <w:t>, il est impossible d</w:t>
      </w:r>
      <w:r w:rsidRPr="00A866CB">
        <w:t>'</w:t>
      </w:r>
      <w:r w:rsidR="00C71B21" w:rsidRPr="00A866CB">
        <w:t>éviter complètement les brouillages.</w:t>
      </w:r>
    </w:p>
    <w:p w:rsidR="00C71B21" w:rsidRPr="00A866CB" w:rsidRDefault="000B3396" w:rsidP="00107F2E">
      <w:pPr>
        <w:pStyle w:val="enumlev1"/>
      </w:pPr>
      <w:r>
        <w:t>–</w:t>
      </w:r>
      <w:r>
        <w:tab/>
        <w:t>Les équipements d</w:t>
      </w:r>
      <w:r w:rsidRPr="00A866CB">
        <w:t>'</w:t>
      </w:r>
      <w:r w:rsidR="00C71B21" w:rsidRPr="00A866CB">
        <w:t>utilisateur sont installés et dé</w:t>
      </w:r>
      <w:r>
        <w:t>montés plusieurs fois par an, d</w:t>
      </w:r>
      <w:r w:rsidRPr="00A866CB">
        <w:t>'</w:t>
      </w:r>
      <w:r w:rsidR="00C71B21" w:rsidRPr="00A866CB">
        <w:t>où un risque de blindage RF défectueux et de rayonnements non essentiels.</w:t>
      </w:r>
    </w:p>
    <w:p w:rsidR="00C71B21" w:rsidRPr="00A866CB" w:rsidRDefault="00C71B21" w:rsidP="00107F2E">
      <w:pPr>
        <w:pStyle w:val="enumlev1"/>
      </w:pPr>
      <w:r w:rsidRPr="00A866CB">
        <w:t>–</w:t>
      </w:r>
      <w:r w:rsidRPr="00A866CB">
        <w:tab/>
        <w:t>Les principaux problèmes ont été:</w:t>
      </w:r>
    </w:p>
    <w:p w:rsidR="00C71B21" w:rsidRPr="00A866CB" w:rsidRDefault="00C71B21" w:rsidP="00107F2E">
      <w:pPr>
        <w:pStyle w:val="enumlev2"/>
      </w:pPr>
      <w:r w:rsidRPr="00A866CB">
        <w:t>•</w:t>
      </w:r>
      <w:r w:rsidRPr="00A866CB">
        <w:tab/>
        <w:t>des problèmes de compatibilité électromagnétique présentés par des écrans vidéo;</w:t>
      </w:r>
    </w:p>
    <w:p w:rsidR="00C71B21" w:rsidRPr="00A866CB" w:rsidRDefault="00C71B21" w:rsidP="00107F2E">
      <w:pPr>
        <w:pStyle w:val="enumlev2"/>
      </w:pPr>
      <w:r w:rsidRPr="00A866CB">
        <w:t>•</w:t>
      </w:r>
      <w:r w:rsidRPr="00A866CB">
        <w:tab/>
        <w:t>une intermodulation due à un découplage spatial insuffisant;</w:t>
      </w:r>
    </w:p>
    <w:p w:rsidR="00C71B21" w:rsidRPr="00A866CB" w:rsidRDefault="00C71B21" w:rsidP="00107F2E">
      <w:pPr>
        <w:pStyle w:val="enumlev2"/>
      </w:pPr>
      <w:r w:rsidRPr="00A866CB">
        <w:t>•</w:t>
      </w:r>
      <w:r w:rsidRPr="00A866CB">
        <w:tab/>
        <w:t>une pr</w:t>
      </w:r>
      <w:r w:rsidR="000B3396">
        <w:t>ogrammation défectueuse d</w:t>
      </w:r>
      <w:r w:rsidR="000B3396" w:rsidRPr="00A866CB">
        <w:t>'</w:t>
      </w:r>
      <w:r w:rsidRPr="00A866CB">
        <w:t>équipements radioélectriques.</w:t>
      </w:r>
    </w:p>
    <w:p w:rsidR="00C71B21" w:rsidRPr="00A866CB" w:rsidRDefault="00C71B21" w:rsidP="000B3396">
      <w:pPr>
        <w:pStyle w:val="Heading1"/>
      </w:pPr>
      <w:r w:rsidRPr="00A866CB">
        <w:t>12</w:t>
      </w:r>
      <w:r w:rsidRPr="00A866CB">
        <w:tab/>
      </w:r>
      <w:r w:rsidR="000B3396">
        <w:t>E</w:t>
      </w:r>
      <w:r w:rsidRPr="00A866CB">
        <w:t>tiquetage</w:t>
      </w:r>
    </w:p>
    <w:p w:rsidR="00C71B21" w:rsidRPr="00A866CB" w:rsidRDefault="00C71B21" w:rsidP="00107F2E">
      <w:r w:rsidRPr="00A866CB">
        <w:t>Tous les utilisateurs</w:t>
      </w:r>
      <w:r w:rsidR="000B3396">
        <w:t xml:space="preserve"> ont été informés longtemps à l</w:t>
      </w:r>
      <w:r w:rsidR="000B3396" w:rsidRPr="00A866CB">
        <w:t>'</w:t>
      </w:r>
      <w:r w:rsidR="000B3396">
        <w:t>avance de l</w:t>
      </w:r>
      <w:r w:rsidR="000B3396" w:rsidRPr="00A866CB">
        <w:t>'</w:t>
      </w:r>
      <w:r w:rsidRPr="00A866CB">
        <w:t xml:space="preserve">inspection des équipements. Tous les équipements testés </w:t>
      </w:r>
      <w:r w:rsidR="004A5EFC">
        <w:t>ont été</w:t>
      </w:r>
      <w:r w:rsidRPr="00A866CB">
        <w:t xml:space="preserve"> étiquetés. Les étiquettes étaient valables pour 4 matches au maximum, voire pour un seul match. La figure ci-après montre quelques exemples.</w:t>
      </w:r>
    </w:p>
    <w:p w:rsidR="00C71B21" w:rsidRPr="00A866CB" w:rsidRDefault="00C71B21" w:rsidP="00107F2E">
      <w:pPr>
        <w:pStyle w:val="FigureNo"/>
      </w:pPr>
      <w:r w:rsidRPr="00A866CB">
        <w:lastRenderedPageBreak/>
        <w:t>Figure 4.7</w:t>
      </w:r>
    </w:p>
    <w:p w:rsidR="00C71B21" w:rsidRPr="00A866CB" w:rsidRDefault="00C71B21" w:rsidP="00107F2E">
      <w:pPr>
        <w:pStyle w:val="Figuretitle"/>
        <w:keepLines/>
      </w:pPr>
      <w:r w:rsidRPr="00A866CB">
        <w:t>Exemples d'étiquetage des équipements radioélectriques</w:t>
      </w:r>
    </w:p>
    <w:p w:rsidR="00C71B21" w:rsidRPr="00A866CB" w:rsidRDefault="00C71B21" w:rsidP="00107F2E">
      <w:pPr>
        <w:pStyle w:val="Figure"/>
        <w:keepNext/>
      </w:pPr>
      <w:r w:rsidRPr="00A866CB">
        <w:rPr>
          <w:noProof/>
          <w:lang w:val="en-US" w:eastAsia="zh-CN"/>
        </w:rPr>
        <w:drawing>
          <wp:inline distT="0" distB="0" distL="0" distR="0" wp14:anchorId="1D07DF00" wp14:editId="5202B67A">
            <wp:extent cx="5448300" cy="1019175"/>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8300" cy="1019175"/>
                    </a:xfrm>
                    <a:prstGeom prst="rect">
                      <a:avLst/>
                    </a:prstGeom>
                    <a:noFill/>
                    <a:ln>
                      <a:noFill/>
                    </a:ln>
                  </pic:spPr>
                </pic:pic>
              </a:graphicData>
            </a:graphic>
          </wp:inline>
        </w:drawing>
      </w:r>
    </w:p>
    <w:p w:rsidR="00C71B21" w:rsidRPr="00A866CB" w:rsidRDefault="00C71B21" w:rsidP="00107F2E">
      <w:pPr>
        <w:pStyle w:val="Figure"/>
      </w:pPr>
      <w:r w:rsidRPr="00A866CB">
        <w:rPr>
          <w:noProof/>
          <w:lang w:val="en-US" w:eastAsia="zh-CN"/>
        </w:rPr>
        <w:drawing>
          <wp:inline distT="0" distB="0" distL="0" distR="0" wp14:anchorId="4D1F37FE" wp14:editId="41B3E4AA">
            <wp:extent cx="3943350" cy="186690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3350" cy="1866900"/>
                    </a:xfrm>
                    <a:prstGeom prst="rect">
                      <a:avLst/>
                    </a:prstGeom>
                    <a:noFill/>
                    <a:ln>
                      <a:noFill/>
                    </a:ln>
                  </pic:spPr>
                </pic:pic>
              </a:graphicData>
            </a:graphic>
          </wp:inline>
        </w:drawing>
      </w:r>
    </w:p>
    <w:p w:rsidR="00C71B21" w:rsidRPr="00A866CB" w:rsidRDefault="00C71B21" w:rsidP="00107F2E">
      <w:pPr>
        <w:pStyle w:val="Heading1"/>
      </w:pPr>
      <w:r w:rsidRPr="00A866CB">
        <w:t>13</w:t>
      </w:r>
      <w:r w:rsidRPr="00A866CB">
        <w:tab/>
        <w:t>Quelques chiffres intéressants</w:t>
      </w:r>
    </w:p>
    <w:p w:rsidR="00C71B21" w:rsidRPr="00A866CB" w:rsidRDefault="000B3396" w:rsidP="00107F2E">
      <w:r>
        <w:t>Pour la préparation d</w:t>
      </w:r>
      <w:r w:rsidRPr="00A866CB">
        <w:t>'</w:t>
      </w:r>
      <w:r w:rsidR="00C71B21" w:rsidRPr="00A866CB">
        <w:t>événements analogues, les chiffres suivants peuvent être utiles.</w:t>
      </w:r>
    </w:p>
    <w:p w:rsidR="00C71B21" w:rsidRPr="00A866CB" w:rsidRDefault="00C71B21" w:rsidP="00107F2E">
      <w:pPr>
        <w:pStyle w:val="enumlev1"/>
      </w:pPr>
      <w:r w:rsidRPr="00A866CB">
        <w:t>–</w:t>
      </w:r>
      <w:r w:rsidRPr="00A866CB">
        <w:tab/>
        <w:t>200 collègues ont été accrédités;</w:t>
      </w:r>
    </w:p>
    <w:p w:rsidR="00C71B21" w:rsidRPr="00A866CB" w:rsidRDefault="00C71B21" w:rsidP="00107F2E">
      <w:pPr>
        <w:pStyle w:val="enumlev1"/>
      </w:pPr>
      <w:r w:rsidRPr="00A866CB">
        <w:t>–</w:t>
      </w:r>
      <w:r w:rsidRPr="00A866CB">
        <w:tab/>
        <w:t>Quelques 10000 fréquences ont été demandées;</w:t>
      </w:r>
    </w:p>
    <w:p w:rsidR="00C71B21" w:rsidRPr="00A866CB" w:rsidRDefault="00C71B21" w:rsidP="00107F2E">
      <w:pPr>
        <w:pStyle w:val="enumlev1"/>
      </w:pPr>
      <w:r w:rsidRPr="00A866CB">
        <w:t>–</w:t>
      </w:r>
      <w:r w:rsidRPr="00A866CB">
        <w:tab/>
        <w:t>6 500 fréquences étaient destinées à être utilisées dans les 12 stades;</w:t>
      </w:r>
    </w:p>
    <w:p w:rsidR="00C71B21" w:rsidRPr="00A866CB" w:rsidRDefault="00C71B21" w:rsidP="00107F2E">
      <w:pPr>
        <w:pStyle w:val="enumlev1"/>
      </w:pPr>
      <w:r w:rsidRPr="00A866CB">
        <w:t>–</w:t>
      </w:r>
      <w:r w:rsidRPr="00A866CB">
        <w:tab/>
        <w:t>85% des demandes ont été acceptées;</w:t>
      </w:r>
    </w:p>
    <w:p w:rsidR="00C71B21" w:rsidRPr="00A866CB" w:rsidRDefault="00C71B21" w:rsidP="00107F2E">
      <w:pPr>
        <w:pStyle w:val="enumlev1"/>
      </w:pPr>
      <w:r w:rsidRPr="00A866CB">
        <w:t>–</w:t>
      </w:r>
      <w:r w:rsidRPr="00A866CB">
        <w:tab/>
        <w:t>1 000 licences de courte durée pour 150 requérants ont été délivrées;</w:t>
      </w:r>
    </w:p>
    <w:p w:rsidR="00C71B21" w:rsidRPr="00A866CB" w:rsidRDefault="00C71B21" w:rsidP="00107F2E">
      <w:pPr>
        <w:pStyle w:val="enumlev1"/>
      </w:pPr>
      <w:r w:rsidRPr="00A866CB">
        <w:t>–</w:t>
      </w:r>
      <w:r w:rsidRPr="00A866CB">
        <w:tab/>
        <w:t xml:space="preserve">84 rapports signalant des brouillages avant </w:t>
      </w:r>
      <w:r w:rsidR="004A5EFC">
        <w:t>ou</w:t>
      </w:r>
      <w:r w:rsidRPr="00A866CB">
        <w:t xml:space="preserve"> après </w:t>
      </w:r>
      <w:r w:rsidR="004A5EFC">
        <w:t>les matchs</w:t>
      </w:r>
      <w:r w:rsidRPr="00A866CB">
        <w:t>;</w:t>
      </w:r>
    </w:p>
    <w:p w:rsidR="00C71B21" w:rsidRPr="00A866CB" w:rsidRDefault="00C71B21" w:rsidP="00107F2E">
      <w:pPr>
        <w:pStyle w:val="enumlev1"/>
      </w:pPr>
      <w:r w:rsidRPr="00A866CB">
        <w:t>–</w:t>
      </w:r>
      <w:r w:rsidRPr="00A866CB">
        <w:tab/>
        <w:t xml:space="preserve">12 rapports signalant des brouillages pendant </w:t>
      </w:r>
      <w:r w:rsidR="004A5EFC">
        <w:t>les matchs</w:t>
      </w:r>
      <w:r w:rsidRPr="00A866CB">
        <w:t>;</w:t>
      </w:r>
    </w:p>
    <w:p w:rsidR="00C71B21" w:rsidRPr="00A866CB" w:rsidRDefault="00C71B21" w:rsidP="00107F2E">
      <w:pPr>
        <w:pStyle w:val="enumlev1"/>
      </w:pPr>
      <w:r w:rsidRPr="00A866CB">
        <w:t>–</w:t>
      </w:r>
      <w:r w:rsidRPr="00A866CB">
        <w:tab/>
        <w:t>60 cas de brouillage ont été résolus;</w:t>
      </w:r>
    </w:p>
    <w:p w:rsidR="00C71B21" w:rsidRPr="00A866CB" w:rsidRDefault="00C71B21" w:rsidP="00107F2E">
      <w:pPr>
        <w:pStyle w:val="enumlev1"/>
      </w:pPr>
      <w:r w:rsidRPr="00A866CB">
        <w:t>–</w:t>
      </w:r>
      <w:r w:rsidRPr="00A866CB">
        <w:tab/>
        <w:t>Plus de 6 000 autocollants ont été utilisés.</w:t>
      </w:r>
    </w:p>
    <w:p w:rsidR="00C71B21" w:rsidRPr="00A866CB" w:rsidRDefault="00C71B21" w:rsidP="00107F2E">
      <w:pPr>
        <w:pStyle w:val="Heading1"/>
      </w:pPr>
      <w:r w:rsidRPr="00A866CB">
        <w:t>14</w:t>
      </w:r>
      <w:r w:rsidRPr="00A866CB">
        <w:tab/>
        <w:t>Conclusion</w:t>
      </w:r>
    </w:p>
    <w:p w:rsidR="00C71B21" w:rsidRPr="00A866CB" w:rsidRDefault="00C71B21" w:rsidP="00107F2E">
      <w:r w:rsidRPr="00A866CB">
        <w:t>La présence dans un espac</w:t>
      </w:r>
      <w:r w:rsidR="006B25AA">
        <w:t>e restreint d'</w:t>
      </w:r>
      <w:r w:rsidR="000B3396">
        <w:t>un grand nombre d</w:t>
      </w:r>
      <w:r w:rsidR="000B3396" w:rsidRPr="00A866CB">
        <w:t>'</w:t>
      </w:r>
      <w:r w:rsidRPr="00A866CB">
        <w:t>équipement</w:t>
      </w:r>
      <w:r w:rsidR="000B3396">
        <w:t>s électroniques en général et d</w:t>
      </w:r>
      <w:r w:rsidR="000B3396" w:rsidRPr="00A866CB">
        <w:t>'</w:t>
      </w:r>
      <w:r w:rsidRPr="00A866CB">
        <w:t xml:space="preserve">équipements radioélectriques en particulier </w:t>
      </w:r>
      <w:r w:rsidR="004A5EFC">
        <w:t xml:space="preserve">a </w:t>
      </w:r>
      <w:r w:rsidRPr="00A866CB">
        <w:t>pos</w:t>
      </w:r>
      <w:r w:rsidR="004A5EFC">
        <w:t>é</w:t>
      </w:r>
      <w:r w:rsidRPr="00A866CB">
        <w:t xml:space="preserve"> des </w:t>
      </w:r>
      <w:r w:rsidR="004A5EFC">
        <w:t xml:space="preserve">défis </w:t>
      </w:r>
      <w:r w:rsidRPr="00A866CB">
        <w:t>pour la gestion des fréquences et le service de contrôle du spectre. Un</w:t>
      </w:r>
      <w:r w:rsidR="006B25AA">
        <w:t>e planification minutieuse de l'</w:t>
      </w:r>
      <w:r w:rsidRPr="00A866CB">
        <w:t xml:space="preserve">événement à un stade très précoce </w:t>
      </w:r>
      <w:r w:rsidR="000B3396">
        <w:t>ainsi que la participation et l</w:t>
      </w:r>
      <w:r w:rsidR="000B3396" w:rsidRPr="00A866CB">
        <w:t>'</w:t>
      </w:r>
      <w:r w:rsidRPr="00A866CB">
        <w:t xml:space="preserve">information de toutes les parties prenantes ont </w:t>
      </w:r>
      <w:r w:rsidR="004A5EFC">
        <w:t xml:space="preserve">permis à </w:t>
      </w:r>
      <w:r w:rsidRPr="00A866CB">
        <w:t>l</w:t>
      </w:r>
      <w:r w:rsidR="004A5EFC" w:rsidRPr="00A866CB">
        <w:t>'</w:t>
      </w:r>
      <w:r w:rsidRPr="00A866CB">
        <w:t xml:space="preserve">événement </w:t>
      </w:r>
      <w:r w:rsidR="004A5EFC">
        <w:t xml:space="preserve">de se dérouler de manière satisfaisante </w:t>
      </w:r>
      <w:r w:rsidRPr="00A866CB">
        <w:t>avec peu de problèmes de brouillage.</w:t>
      </w:r>
    </w:p>
    <w:p w:rsidR="00C71B21" w:rsidRPr="00A866CB" w:rsidRDefault="00C71B21" w:rsidP="00107F2E"/>
    <w:p w:rsidR="00C71B21" w:rsidRPr="00A866CB" w:rsidRDefault="00C71B21" w:rsidP="00107F2E"/>
    <w:p w:rsidR="00C71B21" w:rsidRPr="00A866CB" w:rsidRDefault="00C71B21" w:rsidP="000B3396">
      <w:pPr>
        <w:pStyle w:val="AnnexNoTitle"/>
      </w:pPr>
      <w:r w:rsidRPr="00A866CB">
        <w:lastRenderedPageBreak/>
        <w:t>Annexe 5</w:t>
      </w:r>
      <w:r w:rsidRPr="00A866CB">
        <w:br/>
      </w:r>
      <w:r w:rsidRPr="00A866CB">
        <w:br/>
        <w:t xml:space="preserve">Gestion et contrôle du spectre </w:t>
      </w:r>
      <w:r w:rsidR="004A5EFC">
        <w:t>lors de</w:t>
      </w:r>
      <w:r w:rsidRPr="00A866CB">
        <w:t xml:space="preserve"> la course de Formule</w:t>
      </w:r>
      <w:r>
        <w:t xml:space="preserve"> 1 </w:t>
      </w:r>
      <w:r w:rsidRPr="00A866CB">
        <w:t xml:space="preserve">(F1) </w:t>
      </w:r>
      <w:r w:rsidR="004A5EFC">
        <w:br/>
      </w:r>
      <w:r w:rsidRPr="00A866CB">
        <w:t xml:space="preserve">aux </w:t>
      </w:r>
      <w:r w:rsidR="000B3396">
        <w:t>E</w:t>
      </w:r>
      <w:r w:rsidRPr="00A866CB">
        <w:t>mirats arabes unis</w:t>
      </w:r>
    </w:p>
    <w:p w:rsidR="00C71B21" w:rsidRPr="00A866CB" w:rsidRDefault="00C71B21" w:rsidP="00107F2E">
      <w:pPr>
        <w:pStyle w:val="Heading1"/>
      </w:pPr>
      <w:r w:rsidRPr="00A866CB">
        <w:t>1</w:t>
      </w:r>
      <w:r w:rsidRPr="00A866CB">
        <w:tab/>
        <w:t>Introduction</w:t>
      </w:r>
    </w:p>
    <w:p w:rsidR="00C71B21" w:rsidRPr="00A866CB" w:rsidRDefault="00C71B21" w:rsidP="000B3396">
      <w:r w:rsidRPr="00A866CB">
        <w:t>La course de Formule</w:t>
      </w:r>
      <w:r>
        <w:t> 1</w:t>
      </w:r>
      <w:r w:rsidRPr="00A866CB">
        <w:t xml:space="preserve"> est l'un des grands événements internationaux aux </w:t>
      </w:r>
      <w:r w:rsidR="000B3396">
        <w:t>E</w:t>
      </w:r>
      <w:r w:rsidRPr="00A866CB">
        <w:t xml:space="preserve">mirats arabes unis et organisés </w:t>
      </w:r>
      <w:r>
        <w:t xml:space="preserve">avec succès </w:t>
      </w:r>
      <w:r w:rsidR="004A5EFC">
        <w:t xml:space="preserve">chaque année </w:t>
      </w:r>
      <w:r>
        <w:t xml:space="preserve">depuis </w:t>
      </w:r>
      <w:r w:rsidRPr="00A866CB">
        <w:t>2009</w:t>
      </w:r>
      <w:r>
        <w:t xml:space="preserve"> </w:t>
      </w:r>
      <w:r w:rsidRPr="00A866CB">
        <w:t xml:space="preserve">par Abu Dhabi Motorsports Management (ADMM) </w:t>
      </w:r>
      <w:r w:rsidR="004A5EFC">
        <w:t>sur l</w:t>
      </w:r>
      <w:r w:rsidR="004A5EFC" w:rsidRPr="00A866CB">
        <w:t>'</w:t>
      </w:r>
      <w:r w:rsidR="004A5EFC">
        <w:t>île de</w:t>
      </w:r>
      <w:r>
        <w:t xml:space="preserve"> </w:t>
      </w:r>
      <w:r w:rsidRPr="00A866CB">
        <w:t xml:space="preserve">Yas </w:t>
      </w:r>
      <w:r w:rsidR="004A5EFC">
        <w:t xml:space="preserve">à </w:t>
      </w:r>
      <w:r w:rsidRPr="00A866CB">
        <w:t>Ab</w:t>
      </w:r>
      <w:r w:rsidR="004A5EFC">
        <w:t>o</w:t>
      </w:r>
      <w:r w:rsidRPr="00A866CB">
        <w:t xml:space="preserve">u Dhabi. </w:t>
      </w:r>
    </w:p>
    <w:p w:rsidR="00C71B21" w:rsidRPr="00A866CB" w:rsidRDefault="00C71B21" w:rsidP="000B3396">
      <w:r>
        <w:t xml:space="preserve">L'événement nécessite une gestion du spectre efficace en vue de l'attribution de plus de </w:t>
      </w:r>
      <w:r w:rsidRPr="00A866CB">
        <w:t>600</w:t>
      </w:r>
      <w:r w:rsidR="000B3396">
        <w:t> </w:t>
      </w:r>
      <w:r w:rsidRPr="00A866CB">
        <w:t>fr</w:t>
      </w:r>
      <w:r>
        <w:t>équence</w:t>
      </w:r>
      <w:r w:rsidRPr="00A866CB">
        <w:t xml:space="preserve">s </w:t>
      </w:r>
      <w:r>
        <w:t xml:space="preserve">destinées à être utilisées au même endroit pour les divers services et </w:t>
      </w:r>
      <w:r w:rsidRPr="00A866CB">
        <w:t xml:space="preserve">applications </w:t>
      </w:r>
      <w:r>
        <w:t>radioélectriques dont ont besoin l'</w:t>
      </w:r>
      <w:r w:rsidRPr="00A866CB">
        <w:t xml:space="preserve">ADMM </w:t>
      </w:r>
      <w:r>
        <w:t>et les é</w:t>
      </w:r>
      <w:r w:rsidR="00EF4216">
        <w:t>curies</w:t>
      </w:r>
      <w:r>
        <w:t xml:space="preserve"> de Formule </w:t>
      </w:r>
      <w:r w:rsidRPr="00A866CB">
        <w:t xml:space="preserve">1. </w:t>
      </w:r>
      <w:r>
        <w:t xml:space="preserve">Les demandes d'autorisation d'utilisation du spectre concernaient les applications suivantes: </w:t>
      </w:r>
      <w:r w:rsidRPr="00A866CB">
        <w:t>talkie</w:t>
      </w:r>
      <w:r>
        <w:t>s-</w:t>
      </w:r>
      <w:r w:rsidRPr="00A866CB">
        <w:t>walkie</w:t>
      </w:r>
      <w:r>
        <w:t>s</w:t>
      </w:r>
      <w:r w:rsidRPr="00A866CB">
        <w:t xml:space="preserve">, </w:t>
      </w:r>
      <w:r>
        <w:t>télémesure</w:t>
      </w:r>
      <w:r w:rsidRPr="00A866CB">
        <w:t>, s</w:t>
      </w:r>
      <w:r>
        <w:t>écurité</w:t>
      </w:r>
      <w:r w:rsidRPr="00A866CB">
        <w:t>, microphones</w:t>
      </w:r>
      <w:r>
        <w:t xml:space="preserve"> sans fil</w:t>
      </w:r>
      <w:r w:rsidRPr="00A866CB">
        <w:t>, unit</w:t>
      </w:r>
      <w:r>
        <w:t>é</w:t>
      </w:r>
      <w:r w:rsidRPr="00A866CB">
        <w:t>s</w:t>
      </w:r>
      <w:r>
        <w:t xml:space="preserve"> de données</w:t>
      </w:r>
      <w:r w:rsidRPr="00A866CB">
        <w:t>, cam</w:t>
      </w:r>
      <w:r>
        <w:t>é</w:t>
      </w:r>
      <w:r w:rsidRPr="00A866CB">
        <w:t>ras</w:t>
      </w:r>
      <w:r>
        <w:t xml:space="preserve"> sans fil</w:t>
      </w:r>
      <w:r w:rsidRPr="00A866CB">
        <w:t xml:space="preserve">, </w:t>
      </w:r>
      <w:r>
        <w:t>radiodiffusion</w:t>
      </w:r>
      <w:r w:rsidRPr="00A866CB">
        <w:t xml:space="preserve">, etc. </w:t>
      </w:r>
      <w:r>
        <w:t xml:space="preserve">Plus de </w:t>
      </w:r>
      <w:r w:rsidRPr="00A866CB">
        <w:t>12 500</w:t>
      </w:r>
      <w:r w:rsidR="000B3396">
        <w:t> </w:t>
      </w:r>
      <w:r>
        <w:t>appareils sans fil sont importés</w:t>
      </w:r>
      <w:r w:rsidRPr="00A866CB">
        <w:t xml:space="preserve"> </w:t>
      </w:r>
      <w:r>
        <w:t xml:space="preserve">aux Émirats arabes unis exclusivement pour la course de </w:t>
      </w:r>
      <w:r w:rsidRPr="00A866CB">
        <w:t>F1.</w:t>
      </w:r>
    </w:p>
    <w:p w:rsidR="00C71B21" w:rsidRPr="00A866CB" w:rsidRDefault="006B25AA" w:rsidP="00107F2E">
      <w:pPr>
        <w:pStyle w:val="Heading1"/>
      </w:pPr>
      <w:r>
        <w:t>2</w:t>
      </w:r>
      <w:r>
        <w:tab/>
        <w:t>Implication de l'</w:t>
      </w:r>
      <w:r w:rsidR="00C71B21" w:rsidRPr="00A866CB">
        <w:t xml:space="preserve">autorité de régulation des télécommunications (TRA) </w:t>
      </w:r>
    </w:p>
    <w:p w:rsidR="00C71B21" w:rsidRPr="00A866CB" w:rsidRDefault="00C71B21" w:rsidP="00107F2E">
      <w:r>
        <w:t xml:space="preserve">Étant la seule autorité de régulation chargée de la gestion et du contrôle du spectre, la TRA </w:t>
      </w:r>
      <w:r w:rsidR="00EF4216">
        <w:t xml:space="preserve">a </w:t>
      </w:r>
      <w:r>
        <w:t>apport</w:t>
      </w:r>
      <w:r w:rsidR="00EF4216">
        <w:t>é</w:t>
      </w:r>
      <w:r>
        <w:t xml:space="preserve"> son concours dès la planification de l'événement</w:t>
      </w:r>
      <w:r w:rsidRPr="00A866CB">
        <w:t xml:space="preserve">. </w:t>
      </w:r>
      <w:r>
        <w:t xml:space="preserve">Dans le cadre d'un mémorandum d'accord signé avec le comité de gestion de l'événement, </w:t>
      </w:r>
      <w:r w:rsidR="00EF4216">
        <w:t xml:space="preserve">qui est également responsable des aspects liés à la sécurité, </w:t>
      </w:r>
      <w:r>
        <w:t xml:space="preserve">la </w:t>
      </w:r>
      <w:r w:rsidRPr="00A866CB">
        <w:t xml:space="preserve">TRA </w:t>
      </w:r>
      <w:r w:rsidR="00EF4216">
        <w:t>a été</w:t>
      </w:r>
      <w:r>
        <w:t xml:space="preserve"> chargée</w:t>
      </w:r>
      <w:r w:rsidRPr="00A866CB">
        <w:t>:</w:t>
      </w:r>
    </w:p>
    <w:p w:rsidR="00C71B21" w:rsidRPr="00A866CB" w:rsidRDefault="00C71B21" w:rsidP="00107F2E">
      <w:pPr>
        <w:pStyle w:val="enumlev1"/>
      </w:pPr>
      <w:r w:rsidRPr="00A866CB">
        <w:t>−</w:t>
      </w:r>
      <w:r w:rsidRPr="00A866CB">
        <w:tab/>
      </w:r>
      <w:r w:rsidR="00EF4216">
        <w:t>de la gestion, de l</w:t>
      </w:r>
      <w:r w:rsidR="00EF4216" w:rsidRPr="00A866CB">
        <w:t>'</w:t>
      </w:r>
      <w:r>
        <w:t xml:space="preserve">assignation et de la </w:t>
      </w:r>
      <w:r w:rsidRPr="00A866CB">
        <w:t>coordination</w:t>
      </w:r>
      <w:r>
        <w:t xml:space="preserve"> des fréquences</w:t>
      </w:r>
      <w:r w:rsidRPr="00A866CB">
        <w:t>;</w:t>
      </w:r>
    </w:p>
    <w:p w:rsidR="00C71B21" w:rsidRPr="00A866CB" w:rsidRDefault="00C71B21" w:rsidP="00107F2E">
      <w:pPr>
        <w:pStyle w:val="enumlev1"/>
      </w:pPr>
      <w:r w:rsidRPr="00A866CB">
        <w:t>−</w:t>
      </w:r>
      <w:r w:rsidRPr="00A866CB">
        <w:tab/>
      </w:r>
      <w:r>
        <w:t>de réduire autant que possible les brouillages et les utilisations illégales</w:t>
      </w:r>
      <w:r w:rsidRPr="00A866CB">
        <w:t>;</w:t>
      </w:r>
    </w:p>
    <w:p w:rsidR="00C71B21" w:rsidRPr="00A866CB" w:rsidRDefault="00C71B21" w:rsidP="00107F2E">
      <w:pPr>
        <w:pStyle w:val="enumlev1"/>
      </w:pPr>
      <w:r w:rsidRPr="00A866CB">
        <w:t>−</w:t>
      </w:r>
      <w:r w:rsidRPr="00A866CB">
        <w:tab/>
      </w:r>
      <w:r>
        <w:t xml:space="preserve">d'assurer la sécurité et la sûreté des </w:t>
      </w:r>
      <w:r w:rsidRPr="00A866CB">
        <w:t>communication</w:t>
      </w:r>
      <w:r>
        <w:t>s</w:t>
      </w:r>
      <w:r w:rsidRPr="00A866CB">
        <w:t xml:space="preserve"> </w:t>
      </w:r>
      <w:r>
        <w:t>pendant l'événement</w:t>
      </w:r>
      <w:r w:rsidRPr="00A866CB">
        <w:t>.</w:t>
      </w:r>
    </w:p>
    <w:p w:rsidR="00C71B21" w:rsidRPr="00A866CB" w:rsidRDefault="00C71B21" w:rsidP="00107F2E">
      <w:r>
        <w:t xml:space="preserve">Pour répondre à ses </w:t>
      </w:r>
      <w:r w:rsidRPr="00A866CB">
        <w:t xml:space="preserve">obligations, </w:t>
      </w:r>
      <w:r>
        <w:t xml:space="preserve">la </w:t>
      </w:r>
      <w:r w:rsidRPr="00A866CB">
        <w:t xml:space="preserve">TRA </w:t>
      </w:r>
      <w:r w:rsidR="00EF4216">
        <w:t xml:space="preserve">a </w:t>
      </w:r>
      <w:r>
        <w:t>form</w:t>
      </w:r>
      <w:r w:rsidR="00EF4216">
        <w:t>é</w:t>
      </w:r>
      <w:r>
        <w:t xml:space="preserve"> une équipe constituée de collaborateurs des </w:t>
      </w:r>
      <w:r w:rsidRPr="00A866CB">
        <w:t>sections/d</w:t>
      </w:r>
      <w:r>
        <w:t>é</w:t>
      </w:r>
      <w:r w:rsidRPr="00A866CB">
        <w:t>part</w:t>
      </w:r>
      <w:r>
        <w:t>e</w:t>
      </w:r>
      <w:r w:rsidRPr="00A866CB">
        <w:t>ment</w:t>
      </w:r>
      <w:r>
        <w:t>s suivants</w:t>
      </w:r>
      <w:r w:rsidRPr="00A866CB">
        <w:t>:</w:t>
      </w:r>
    </w:p>
    <w:p w:rsidR="00C71B21" w:rsidRPr="00A866CB" w:rsidRDefault="00C71B21" w:rsidP="00107F2E">
      <w:pPr>
        <w:pStyle w:val="enumlev1"/>
      </w:pPr>
      <w:r w:rsidRPr="00A866CB">
        <w:t>−</w:t>
      </w:r>
      <w:r w:rsidRPr="00A866CB">
        <w:tab/>
        <w:t>section</w:t>
      </w:r>
      <w:r>
        <w:t xml:space="preserve"> de contrôle du spectre</w:t>
      </w:r>
      <w:r w:rsidRPr="00A866CB">
        <w:t>;</w:t>
      </w:r>
    </w:p>
    <w:p w:rsidR="00C71B21" w:rsidRPr="00A866CB" w:rsidRDefault="00C71B21" w:rsidP="00107F2E">
      <w:pPr>
        <w:pStyle w:val="enumlev1"/>
      </w:pPr>
      <w:r w:rsidRPr="00A866CB">
        <w:t>−</w:t>
      </w:r>
      <w:r w:rsidRPr="00A866CB">
        <w:tab/>
      </w:r>
      <w:r>
        <w:t>section d'attribution des fréquences</w:t>
      </w:r>
      <w:r w:rsidRPr="00A866CB">
        <w:t>;</w:t>
      </w:r>
    </w:p>
    <w:p w:rsidR="00C71B21" w:rsidRPr="00A866CB" w:rsidRDefault="00C71B21" w:rsidP="00107F2E">
      <w:pPr>
        <w:pStyle w:val="enumlev1"/>
      </w:pPr>
      <w:r w:rsidRPr="00A866CB">
        <w:t>−</w:t>
      </w:r>
      <w:r w:rsidRPr="00A866CB">
        <w:tab/>
      </w:r>
      <w:r>
        <w:t>section chargée du spectre pour la radiodiffusion</w:t>
      </w:r>
      <w:r w:rsidRPr="00A866CB">
        <w:t>;</w:t>
      </w:r>
    </w:p>
    <w:p w:rsidR="00C71B21" w:rsidRPr="00A866CB" w:rsidRDefault="00C71B21" w:rsidP="00107F2E">
      <w:pPr>
        <w:pStyle w:val="enumlev1"/>
      </w:pPr>
      <w:r w:rsidRPr="00A866CB">
        <w:t>−</w:t>
      </w:r>
      <w:r w:rsidRPr="00A866CB">
        <w:tab/>
        <w:t>finance</w:t>
      </w:r>
      <w:r>
        <w:t>s</w:t>
      </w:r>
      <w:r w:rsidRPr="00A866CB">
        <w:t>.</w:t>
      </w:r>
    </w:p>
    <w:p w:rsidR="00C71B21" w:rsidRPr="00A866CB" w:rsidRDefault="00C71B21" w:rsidP="00107F2E">
      <w:r>
        <w:t>Parmi les principales responsabilités figur</w:t>
      </w:r>
      <w:r w:rsidR="00EF4216">
        <w:t>ai</w:t>
      </w:r>
      <w:r>
        <w:t>ent les assignations de fréquence et le contrôle pour éviter tout brouillage</w:t>
      </w:r>
      <w:r w:rsidRPr="00A866CB">
        <w:t xml:space="preserve">. </w:t>
      </w:r>
      <w:r>
        <w:t xml:space="preserve">Les tâches à effectuer </w:t>
      </w:r>
      <w:r w:rsidR="00EF4216">
        <w:t>étaient</w:t>
      </w:r>
      <w:r>
        <w:t xml:space="preserve"> les suivantes</w:t>
      </w:r>
      <w:r w:rsidRPr="00A866CB">
        <w:t>:</w:t>
      </w:r>
    </w:p>
    <w:p w:rsidR="00C71B21" w:rsidRPr="00A866CB" w:rsidRDefault="00C71B21" w:rsidP="00107F2E">
      <w:pPr>
        <w:pStyle w:val="enumlev1"/>
      </w:pPr>
      <w:r w:rsidRPr="00A866CB">
        <w:t>−</w:t>
      </w:r>
      <w:r w:rsidRPr="00A866CB">
        <w:tab/>
      </w:r>
      <w:r>
        <w:t xml:space="preserve">mener des </w:t>
      </w:r>
      <w:r w:rsidR="00EF4216">
        <w:t>enquêtes</w:t>
      </w:r>
      <w:r>
        <w:t xml:space="preserve"> relatives aux fréquences radioélectriques avant et pendant l'événement pour déterminer le bruit de fond et nettoyer le spectre</w:t>
      </w:r>
      <w:r w:rsidRPr="00A866CB">
        <w:t xml:space="preserve">; </w:t>
      </w:r>
    </w:p>
    <w:p w:rsidR="00C71B21" w:rsidRPr="00A866CB" w:rsidRDefault="00C71B21" w:rsidP="00107F2E">
      <w:pPr>
        <w:pStyle w:val="enumlev1"/>
      </w:pPr>
      <w:r w:rsidRPr="00A866CB">
        <w:t>−</w:t>
      </w:r>
      <w:r w:rsidRPr="00A866CB">
        <w:tab/>
        <w:t>assign</w:t>
      </w:r>
      <w:r>
        <w:t xml:space="preserve">er pour l'événement plus de </w:t>
      </w:r>
      <w:r w:rsidRPr="00A866CB">
        <w:t>600 fr</w:t>
      </w:r>
      <w:r>
        <w:t>équenc</w:t>
      </w:r>
      <w:r w:rsidRPr="00A866CB">
        <w:t xml:space="preserve">es </w:t>
      </w:r>
      <w:r>
        <w:t>dans les bandes d'ondes métriques</w:t>
      </w:r>
      <w:r w:rsidRPr="00A866CB">
        <w:t xml:space="preserve">, </w:t>
      </w:r>
      <w:r>
        <w:t>décimétriques et centimétriques</w:t>
      </w:r>
      <w:r w:rsidRPr="00A866CB">
        <w:t xml:space="preserve"> </w:t>
      </w:r>
      <w:r>
        <w:t>destinées à être utilisées simultanément dans un espace restreint</w:t>
      </w:r>
      <w:r w:rsidRPr="00A866CB">
        <w:t>;</w:t>
      </w:r>
    </w:p>
    <w:p w:rsidR="00C71B21" w:rsidRPr="00A866CB" w:rsidRDefault="00C71B21" w:rsidP="00107F2E">
      <w:pPr>
        <w:pStyle w:val="enumlev1"/>
      </w:pPr>
      <w:r w:rsidRPr="00A866CB">
        <w:t>−</w:t>
      </w:r>
      <w:r w:rsidRPr="00A866CB">
        <w:tab/>
      </w:r>
      <w:r>
        <w:t xml:space="preserve">contrôler l'utilisation du spectre et </w:t>
      </w:r>
      <w:r w:rsidRPr="00A866CB">
        <w:t>d</w:t>
      </w:r>
      <w:r>
        <w:t>é</w:t>
      </w:r>
      <w:r w:rsidRPr="00A866CB">
        <w:t>tect</w:t>
      </w:r>
      <w:r>
        <w:t>er</w:t>
      </w:r>
      <w:r w:rsidRPr="00A866CB">
        <w:t xml:space="preserve"> </w:t>
      </w:r>
      <w:r>
        <w:t>et résoudre les cas de brouillage préjudiciable dans un délai très court</w:t>
      </w:r>
      <w:r w:rsidRPr="00A866CB">
        <w:t>;</w:t>
      </w:r>
    </w:p>
    <w:p w:rsidR="00C71B21" w:rsidRPr="00A866CB" w:rsidRDefault="00C71B21" w:rsidP="00107F2E">
      <w:pPr>
        <w:pStyle w:val="enumlev1"/>
      </w:pPr>
      <w:r w:rsidRPr="00A866CB">
        <w:t>−</w:t>
      </w:r>
      <w:r w:rsidRPr="00A866CB">
        <w:tab/>
      </w:r>
      <w:r>
        <w:t>établir des autorisations</w:t>
      </w:r>
      <w:r w:rsidR="00EF4216">
        <w:t xml:space="preserve"> sur le site</w:t>
      </w:r>
      <w:r w:rsidRPr="00A866CB">
        <w:t xml:space="preserve">, </w:t>
      </w:r>
      <w:r>
        <w:t>des factures à régler et des autorisations relatives aux équipements</w:t>
      </w:r>
      <w:r w:rsidRPr="00A866CB">
        <w:t xml:space="preserve">; </w:t>
      </w:r>
    </w:p>
    <w:p w:rsidR="00C71B21" w:rsidRPr="00A866CB" w:rsidRDefault="00C71B21" w:rsidP="00107F2E">
      <w:pPr>
        <w:pStyle w:val="enumlev1"/>
      </w:pPr>
      <w:r w:rsidRPr="00A866CB">
        <w:t>−</w:t>
      </w:r>
      <w:r w:rsidRPr="00A866CB">
        <w:tab/>
      </w:r>
      <w:r>
        <w:t>traiter les approbations de dédouanement des équipements importés</w:t>
      </w:r>
      <w:r w:rsidRPr="00A866CB">
        <w:t>.</w:t>
      </w:r>
    </w:p>
    <w:p w:rsidR="00C71B21" w:rsidRPr="00A866CB" w:rsidRDefault="00C71B21" w:rsidP="00107F2E">
      <w:pPr>
        <w:pStyle w:val="Heading1"/>
      </w:pPr>
      <w:r w:rsidRPr="00A866CB">
        <w:lastRenderedPageBreak/>
        <w:t>3</w:t>
      </w:r>
      <w:r w:rsidRPr="00A866CB">
        <w:tab/>
        <w:t>A</w:t>
      </w:r>
      <w:r w:rsidR="000B3396">
        <w:t>ctivités de préparation avant l</w:t>
      </w:r>
      <w:r w:rsidR="000B3396" w:rsidRPr="00A866CB">
        <w:t>'</w:t>
      </w:r>
      <w:r w:rsidRPr="00A866CB">
        <w:t xml:space="preserve">événement </w:t>
      </w:r>
    </w:p>
    <w:p w:rsidR="00C71B21" w:rsidRPr="00A866CB" w:rsidRDefault="00C71B21" w:rsidP="00107F2E">
      <w:r>
        <w:t>Les principales activités avant l'événement sont récapitulées ci-après</w:t>
      </w:r>
      <w:r w:rsidRPr="00A866CB">
        <w:t>:</w:t>
      </w:r>
    </w:p>
    <w:p w:rsidR="00C71B21" w:rsidRPr="00A866CB" w:rsidRDefault="00C71B21" w:rsidP="00107F2E">
      <w:pPr>
        <w:pStyle w:val="enumlev1"/>
      </w:pPr>
      <w:r w:rsidRPr="00A866CB">
        <w:t>−</w:t>
      </w:r>
      <w:r w:rsidRPr="00A866CB">
        <w:tab/>
        <w:t xml:space="preserve">coordination </w:t>
      </w:r>
      <w:r>
        <w:t xml:space="preserve">interne </w:t>
      </w:r>
      <w:r w:rsidR="00EF4216">
        <w:t xml:space="preserve">au sein des </w:t>
      </w:r>
      <w:r>
        <w:t xml:space="preserve">départements de la </w:t>
      </w:r>
      <w:r w:rsidRPr="00A866CB">
        <w:t xml:space="preserve">TRA </w:t>
      </w:r>
      <w:r>
        <w:t>pour former une équipe pour l'événement</w:t>
      </w:r>
      <w:r w:rsidRPr="00A866CB">
        <w:t>;</w:t>
      </w:r>
    </w:p>
    <w:p w:rsidR="00C71B21" w:rsidRPr="00A866CB" w:rsidRDefault="00C71B21" w:rsidP="00107F2E">
      <w:pPr>
        <w:pStyle w:val="enumlev1"/>
      </w:pPr>
      <w:r w:rsidRPr="00A866CB">
        <w:t>−</w:t>
      </w:r>
      <w:r w:rsidRPr="00A866CB">
        <w:tab/>
      </w:r>
      <w:r>
        <w:t xml:space="preserve">établissement de l'équipe et du </w:t>
      </w:r>
      <w:r w:rsidRPr="00A866CB">
        <w:t>plan</w:t>
      </w:r>
      <w:r>
        <w:t xml:space="preserve"> du projet</w:t>
      </w:r>
      <w:r w:rsidRPr="00A866CB">
        <w:t>;</w:t>
      </w:r>
    </w:p>
    <w:p w:rsidR="00C71B21" w:rsidRPr="00A866CB" w:rsidRDefault="00C71B21" w:rsidP="00107F2E">
      <w:pPr>
        <w:pStyle w:val="enumlev1"/>
      </w:pPr>
      <w:r w:rsidRPr="00A866CB">
        <w:t>−</w:t>
      </w:r>
      <w:r w:rsidRPr="00A866CB">
        <w:tab/>
        <w:t xml:space="preserve">identification </w:t>
      </w:r>
      <w:r>
        <w:t>des actifs nécessaires pour le contrôle pendant l'événement</w:t>
      </w:r>
      <w:r w:rsidRPr="00A866CB">
        <w:t>;</w:t>
      </w:r>
    </w:p>
    <w:p w:rsidR="00C71B21" w:rsidRPr="00A866CB" w:rsidRDefault="00C71B21" w:rsidP="00107F2E">
      <w:pPr>
        <w:pStyle w:val="enumlev1"/>
      </w:pPr>
      <w:r>
        <w:t>−</w:t>
      </w:r>
      <w:r>
        <w:tab/>
        <w:t>analyse</w:t>
      </w:r>
      <w:r w:rsidRPr="00A866CB">
        <w:t xml:space="preserve"> </w:t>
      </w:r>
      <w:r>
        <w:t xml:space="preserve">des besoins de fréquences sur la base de </w:t>
      </w:r>
      <w:r w:rsidRPr="00A866CB">
        <w:t xml:space="preserve">discussions </w:t>
      </w:r>
      <w:r>
        <w:t xml:space="preserve">avec les organisateurs de l'événement </w:t>
      </w:r>
      <w:r w:rsidR="00EF4216">
        <w:t>concernant</w:t>
      </w:r>
      <w:r>
        <w:t xml:space="preserve"> le </w:t>
      </w:r>
      <w:r w:rsidRPr="00A866CB">
        <w:t xml:space="preserve">type </w:t>
      </w:r>
      <w:r>
        <w:t>d'équipements sans fil qui seront utilisés</w:t>
      </w:r>
      <w:r w:rsidRPr="00A866CB">
        <w:t>;</w:t>
      </w:r>
    </w:p>
    <w:p w:rsidR="00C71B21" w:rsidRPr="00A866CB" w:rsidRDefault="00C71B21" w:rsidP="00107F2E">
      <w:pPr>
        <w:pStyle w:val="enumlev1"/>
      </w:pPr>
      <w:r w:rsidRPr="00A866CB">
        <w:t>−</w:t>
      </w:r>
      <w:r w:rsidRPr="00A866CB">
        <w:tab/>
      </w:r>
      <w:r>
        <w:t xml:space="preserve">réunion approfondie avec les organisateurs de l'événement pour préparer, à l'intention des utilisateurs des équipements sans fil, des </w:t>
      </w:r>
      <w:r w:rsidRPr="00A866CB">
        <w:t xml:space="preserve">documents </w:t>
      </w:r>
      <w:r>
        <w:t>les informant des procédures et des exigences</w:t>
      </w:r>
      <w:r w:rsidRPr="00A866CB">
        <w:t>;</w:t>
      </w:r>
    </w:p>
    <w:p w:rsidR="00C71B21" w:rsidRPr="00A866CB" w:rsidRDefault="00C71B21" w:rsidP="00107F2E">
      <w:pPr>
        <w:pStyle w:val="enumlev1"/>
      </w:pPr>
      <w:r w:rsidRPr="00A866CB">
        <w:t>−</w:t>
      </w:r>
      <w:r w:rsidRPr="00A866CB">
        <w:tab/>
      </w:r>
      <w:r w:rsidR="00EF4216">
        <w:t>enquête sur le site</w:t>
      </w:r>
      <w:r>
        <w:t xml:space="preserve"> en vue d'une pré-assignation</w:t>
      </w:r>
      <w:r w:rsidRPr="00A866CB">
        <w:t xml:space="preserve"> (</w:t>
      </w:r>
      <w:r>
        <w:t>mesures de l'occupation du spectre</w:t>
      </w:r>
      <w:r w:rsidRPr="00A866CB">
        <w:t>);</w:t>
      </w:r>
    </w:p>
    <w:p w:rsidR="00C71B21" w:rsidRPr="00A866CB" w:rsidRDefault="00C71B21" w:rsidP="00107F2E">
      <w:pPr>
        <w:pStyle w:val="enumlev1"/>
      </w:pPr>
      <w:r w:rsidRPr="00A866CB">
        <w:t>−</w:t>
      </w:r>
      <w:r w:rsidRPr="00A866CB">
        <w:tab/>
      </w:r>
      <w:r>
        <w:t xml:space="preserve">réunions avec les organisations chargées de la sécurité du </w:t>
      </w:r>
      <w:r w:rsidRPr="00A866CB">
        <w:t xml:space="preserve">public </w:t>
      </w:r>
      <w:r>
        <w:t>pour coordonner leurs besoins de fréquences</w:t>
      </w:r>
      <w:r w:rsidRPr="00A866CB">
        <w:t>;</w:t>
      </w:r>
    </w:p>
    <w:p w:rsidR="00C71B21" w:rsidRPr="00A866CB" w:rsidRDefault="00C71B21" w:rsidP="00107F2E">
      <w:pPr>
        <w:pStyle w:val="enumlev1"/>
      </w:pPr>
      <w:r w:rsidRPr="00A866CB">
        <w:t>−</w:t>
      </w:r>
      <w:r w:rsidRPr="00A866CB">
        <w:tab/>
        <w:t xml:space="preserve">coordination </w:t>
      </w:r>
      <w:r>
        <w:t>pour l'homologation et le dédouanement des équipements sans fil</w:t>
      </w:r>
      <w:r w:rsidRPr="00A866CB">
        <w:t>;</w:t>
      </w:r>
    </w:p>
    <w:p w:rsidR="00C71B21" w:rsidRPr="00A866CB" w:rsidRDefault="00C71B21" w:rsidP="00107F2E">
      <w:pPr>
        <w:pStyle w:val="enumlev1"/>
      </w:pPr>
      <w:r w:rsidRPr="00A866CB">
        <w:t>−</w:t>
      </w:r>
      <w:r w:rsidRPr="00A866CB">
        <w:tab/>
        <w:t>d</w:t>
      </w:r>
      <w:r>
        <w:t>é</w:t>
      </w:r>
      <w:r w:rsidRPr="00A866CB">
        <w:t xml:space="preserve">tails </w:t>
      </w:r>
      <w:r w:rsidR="00EF4216">
        <w:t>concernant</w:t>
      </w:r>
      <w:r>
        <w:t xml:space="preserve"> la mise en place d'un bureau sur place pour les autorisations d'utilisation de fréquences</w:t>
      </w:r>
      <w:r w:rsidRPr="00A866CB">
        <w:t xml:space="preserve">, </w:t>
      </w:r>
      <w:r>
        <w:t>le contrôle</w:t>
      </w:r>
      <w:r w:rsidRPr="00A866CB">
        <w:t xml:space="preserve">, </w:t>
      </w:r>
      <w:r>
        <w:t>la facturation des droits d'utilisation du spectre et les paiements, en parti</w:t>
      </w:r>
      <w:r w:rsidR="00EF4216">
        <w:t>culier les besoins en termes d'</w:t>
      </w:r>
      <w:r>
        <w:t>installations et d'accès</w:t>
      </w:r>
      <w:r w:rsidRPr="00A866CB">
        <w:t>;</w:t>
      </w:r>
    </w:p>
    <w:p w:rsidR="00C71B21" w:rsidRPr="00A866CB" w:rsidRDefault="00C71B21" w:rsidP="00107F2E">
      <w:pPr>
        <w:pStyle w:val="enumlev1"/>
      </w:pPr>
      <w:r w:rsidRPr="00A866CB">
        <w:t>−</w:t>
      </w:r>
      <w:r w:rsidRPr="00A866CB">
        <w:tab/>
      </w:r>
      <w:r>
        <w:t xml:space="preserve">planification détaillée des canaux de fréquences disponibles </w:t>
      </w:r>
      <w:r w:rsidR="00EF4216">
        <w:t xml:space="preserve">sur le site </w:t>
      </w:r>
      <w:r>
        <w:t xml:space="preserve">après </w:t>
      </w:r>
      <w:r w:rsidRPr="00A866CB">
        <w:t xml:space="preserve">validation </w:t>
      </w:r>
      <w:r>
        <w:t>des résultats du contrôle</w:t>
      </w:r>
      <w:r w:rsidRPr="00A866CB">
        <w:t>;</w:t>
      </w:r>
    </w:p>
    <w:p w:rsidR="00C71B21" w:rsidRPr="00A866CB" w:rsidRDefault="00C71B21" w:rsidP="00107F2E">
      <w:pPr>
        <w:pStyle w:val="enumlev1"/>
      </w:pPr>
      <w:r w:rsidRPr="00A866CB">
        <w:t>−</w:t>
      </w:r>
      <w:r w:rsidRPr="00A866CB">
        <w:tab/>
        <w:t>visit</w:t>
      </w:r>
      <w:r>
        <w:t>e</w:t>
      </w:r>
      <w:r w:rsidRPr="00A866CB">
        <w:t xml:space="preserve">s </w:t>
      </w:r>
      <w:r>
        <w:t>sur place pour repérer les lieux d'implantation des équipements de contrôle</w:t>
      </w:r>
      <w:r w:rsidRPr="00A866CB">
        <w:t>.</w:t>
      </w:r>
    </w:p>
    <w:p w:rsidR="00C71B21" w:rsidRPr="00A866CB" w:rsidRDefault="00C71B21" w:rsidP="00107F2E">
      <w:pPr>
        <w:overflowPunct/>
        <w:autoSpaceDE/>
        <w:autoSpaceDN/>
        <w:adjustRightInd/>
        <w:spacing w:before="0"/>
        <w:ind w:left="720"/>
        <w:textAlignment w:val="auto"/>
        <w:rPr>
          <w:szCs w:val="24"/>
        </w:rPr>
      </w:pPr>
    </w:p>
    <w:p w:rsidR="00C71B21" w:rsidRPr="00A866CB" w:rsidRDefault="00C71B21" w:rsidP="00107F2E">
      <w:pPr>
        <w:pStyle w:val="Figure"/>
      </w:pPr>
      <w:r w:rsidRPr="00A866CB">
        <w:rPr>
          <w:noProof/>
          <w:lang w:val="en-US" w:eastAsia="zh-CN"/>
        </w:rPr>
        <w:drawing>
          <wp:inline distT="0" distB="0" distL="0" distR="0" wp14:anchorId="2D581BFC" wp14:editId="28365E4D">
            <wp:extent cx="6120765" cy="2340610"/>
            <wp:effectExtent l="19050" t="0" r="0" b="0"/>
            <wp:docPr id="26"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a:blip r:embed="rId37" cstate="print"/>
                    <a:stretch>
                      <a:fillRect/>
                    </a:stretch>
                  </pic:blipFill>
                  <pic:spPr>
                    <a:xfrm>
                      <a:off x="0" y="0"/>
                      <a:ext cx="6120765" cy="2340610"/>
                    </a:xfrm>
                    <a:prstGeom prst="rect">
                      <a:avLst/>
                    </a:prstGeom>
                  </pic:spPr>
                </pic:pic>
              </a:graphicData>
            </a:graphic>
          </wp:inline>
        </w:drawing>
      </w:r>
    </w:p>
    <w:p w:rsidR="00C71B21" w:rsidRPr="00A866CB" w:rsidRDefault="00C71B21" w:rsidP="00107F2E">
      <w:pPr>
        <w:pStyle w:val="Heading1"/>
      </w:pPr>
      <w:r w:rsidRPr="00A866CB">
        <w:t>4</w:t>
      </w:r>
      <w:r w:rsidRPr="00A866CB">
        <w:tab/>
      </w:r>
      <w:r>
        <w:t>Autorisations et utilis</w:t>
      </w:r>
      <w:r w:rsidRPr="00A866CB">
        <w:t xml:space="preserve">ation du spectre </w:t>
      </w:r>
    </w:p>
    <w:p w:rsidR="00C71B21" w:rsidRPr="00A866CB" w:rsidRDefault="00C71B21" w:rsidP="00107F2E">
      <w:r>
        <w:t xml:space="preserve">Le </w:t>
      </w:r>
      <w:r w:rsidRPr="00A866CB">
        <w:t>Table</w:t>
      </w:r>
      <w:r>
        <w:t>au</w:t>
      </w:r>
      <w:r w:rsidRPr="00A866CB">
        <w:t xml:space="preserve"> 5.1 </w:t>
      </w:r>
      <w:r>
        <w:t xml:space="preserve">donne des détails sur le nombre d'assignations faites pour les différents types d'équipements sans fil utilisés lors de l'événement de </w:t>
      </w:r>
      <w:r w:rsidRPr="00A866CB">
        <w:t xml:space="preserve">2011. </w:t>
      </w:r>
    </w:p>
    <w:p w:rsidR="00C71B21" w:rsidRPr="00A866CB" w:rsidRDefault="00C71B21" w:rsidP="00107F2E">
      <w:pPr>
        <w:pStyle w:val="TableNo"/>
      </w:pPr>
      <w:r w:rsidRPr="00A866CB">
        <w:lastRenderedPageBreak/>
        <w:t>TABLEAU 5.1</w:t>
      </w:r>
    </w:p>
    <w:tbl>
      <w:tblPr>
        <w:tblW w:w="0" w:type="auto"/>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5"/>
        <w:gridCol w:w="3827"/>
      </w:tblGrid>
      <w:tr w:rsidR="00C71B21" w:rsidRPr="00A866CB" w:rsidTr="0021359E">
        <w:trPr>
          <w:jc w:val="center"/>
        </w:trPr>
        <w:tc>
          <w:tcPr>
            <w:tcW w:w="4375" w:type="dxa"/>
            <w:vAlign w:val="center"/>
          </w:tcPr>
          <w:p w:rsidR="00C71B21" w:rsidRPr="00A866CB" w:rsidRDefault="00C71B21" w:rsidP="00107F2E">
            <w:pPr>
              <w:pStyle w:val="Tablehead"/>
              <w:keepLines/>
            </w:pPr>
            <w:r w:rsidRPr="00A866CB">
              <w:t>Application</w:t>
            </w:r>
          </w:p>
        </w:tc>
        <w:tc>
          <w:tcPr>
            <w:tcW w:w="3827" w:type="dxa"/>
            <w:vAlign w:val="center"/>
          </w:tcPr>
          <w:p w:rsidR="00C71B21" w:rsidRPr="00A866CB" w:rsidRDefault="00EF4216" w:rsidP="00107F2E">
            <w:pPr>
              <w:pStyle w:val="Tablehead"/>
            </w:pPr>
            <w:r>
              <w:t>Nombre d</w:t>
            </w:r>
            <w:r w:rsidRPr="00A866CB">
              <w:t>'</w:t>
            </w:r>
            <w:r w:rsidR="00C71B21" w:rsidRPr="00A866CB">
              <w:t>assignations de fréquence</w:t>
            </w:r>
          </w:p>
        </w:tc>
      </w:tr>
      <w:tr w:rsidR="00C71B21" w:rsidRPr="00A866CB" w:rsidTr="0021359E">
        <w:trPr>
          <w:jc w:val="center"/>
        </w:trPr>
        <w:tc>
          <w:tcPr>
            <w:tcW w:w="4375" w:type="dxa"/>
          </w:tcPr>
          <w:p w:rsidR="00C71B21" w:rsidRPr="00A866CB" w:rsidRDefault="00C71B21" w:rsidP="00107F2E">
            <w:pPr>
              <w:pStyle w:val="Tabletext"/>
              <w:keepNext/>
              <w:keepLines/>
              <w:jc w:val="left"/>
            </w:pPr>
            <w:r w:rsidRPr="00A866CB">
              <w:t>Caméra sans fil</w:t>
            </w:r>
          </w:p>
        </w:tc>
        <w:tc>
          <w:tcPr>
            <w:tcW w:w="3827" w:type="dxa"/>
          </w:tcPr>
          <w:p w:rsidR="00C71B21" w:rsidRPr="00A866CB" w:rsidRDefault="00C71B21" w:rsidP="00107F2E">
            <w:pPr>
              <w:pStyle w:val="Tabletext"/>
              <w:jc w:val="center"/>
            </w:pPr>
            <w:r w:rsidRPr="00A866CB">
              <w:t>57</w:t>
            </w:r>
          </w:p>
        </w:tc>
      </w:tr>
      <w:tr w:rsidR="00C71B21" w:rsidRPr="00A866CB" w:rsidTr="0021359E">
        <w:trPr>
          <w:jc w:val="center"/>
        </w:trPr>
        <w:tc>
          <w:tcPr>
            <w:tcW w:w="4375" w:type="dxa"/>
          </w:tcPr>
          <w:p w:rsidR="00C71B21" w:rsidRPr="00A866CB" w:rsidRDefault="00C71B21" w:rsidP="00107F2E">
            <w:pPr>
              <w:pStyle w:val="Tabletext"/>
              <w:keepNext/>
              <w:keepLines/>
              <w:jc w:val="left"/>
            </w:pPr>
            <w:r w:rsidRPr="00A866CB">
              <w:t>Liaison de données</w:t>
            </w:r>
          </w:p>
        </w:tc>
        <w:tc>
          <w:tcPr>
            <w:tcW w:w="3827" w:type="dxa"/>
          </w:tcPr>
          <w:p w:rsidR="00C71B21" w:rsidRPr="00A866CB" w:rsidRDefault="00C71B21" w:rsidP="00107F2E">
            <w:pPr>
              <w:pStyle w:val="Tabletext"/>
              <w:jc w:val="center"/>
            </w:pPr>
            <w:r w:rsidRPr="00A866CB">
              <w:t>72</w:t>
            </w:r>
          </w:p>
        </w:tc>
      </w:tr>
      <w:tr w:rsidR="00C71B21" w:rsidRPr="00A866CB" w:rsidTr="0021359E">
        <w:trPr>
          <w:jc w:val="center"/>
        </w:trPr>
        <w:tc>
          <w:tcPr>
            <w:tcW w:w="4375" w:type="dxa"/>
          </w:tcPr>
          <w:p w:rsidR="00C71B21" w:rsidRPr="00A866CB" w:rsidRDefault="00EF4216" w:rsidP="00107F2E">
            <w:pPr>
              <w:pStyle w:val="Tabletext"/>
              <w:keepNext/>
              <w:keepLines/>
              <w:jc w:val="left"/>
            </w:pPr>
            <w:r>
              <w:t>Reportage numérique d</w:t>
            </w:r>
            <w:r w:rsidRPr="00A866CB">
              <w:t>'</w:t>
            </w:r>
            <w:r w:rsidR="00C71B21" w:rsidRPr="00A866CB">
              <w:t>actualités par satellite</w:t>
            </w:r>
            <w:r>
              <w:t xml:space="preserve"> (DSNG)</w:t>
            </w:r>
            <w:r w:rsidR="00C71B21" w:rsidRPr="00A866CB">
              <w:t xml:space="preserve"> </w:t>
            </w:r>
          </w:p>
        </w:tc>
        <w:tc>
          <w:tcPr>
            <w:tcW w:w="3827" w:type="dxa"/>
          </w:tcPr>
          <w:p w:rsidR="00C71B21" w:rsidRPr="00A866CB" w:rsidRDefault="00C71B21" w:rsidP="00107F2E">
            <w:pPr>
              <w:pStyle w:val="Tabletext"/>
              <w:jc w:val="center"/>
            </w:pPr>
            <w:r w:rsidRPr="00A866CB">
              <w:t>9</w:t>
            </w:r>
          </w:p>
        </w:tc>
      </w:tr>
      <w:tr w:rsidR="00C71B21" w:rsidRPr="00A866CB" w:rsidTr="0021359E">
        <w:trPr>
          <w:jc w:val="center"/>
        </w:trPr>
        <w:tc>
          <w:tcPr>
            <w:tcW w:w="4375" w:type="dxa"/>
          </w:tcPr>
          <w:p w:rsidR="00C71B21" w:rsidRPr="00A866CB" w:rsidRDefault="00C71B21" w:rsidP="00107F2E">
            <w:pPr>
              <w:pStyle w:val="Tabletext"/>
              <w:jc w:val="left"/>
            </w:pPr>
            <w:r w:rsidRPr="00A866CB">
              <w:t>Radiocommunications mobiles privées</w:t>
            </w:r>
            <w:r>
              <w:t xml:space="preserve"> (PMR)</w:t>
            </w:r>
          </w:p>
        </w:tc>
        <w:tc>
          <w:tcPr>
            <w:tcW w:w="3827" w:type="dxa"/>
          </w:tcPr>
          <w:p w:rsidR="00C71B21" w:rsidRPr="00A866CB" w:rsidRDefault="00C71B21" w:rsidP="00107F2E">
            <w:pPr>
              <w:pStyle w:val="Tabletext"/>
              <w:jc w:val="center"/>
            </w:pPr>
            <w:r w:rsidRPr="00A866CB">
              <w:t>329</w:t>
            </w:r>
          </w:p>
        </w:tc>
      </w:tr>
      <w:tr w:rsidR="00C71B21" w:rsidRPr="00A866CB" w:rsidTr="0021359E">
        <w:trPr>
          <w:jc w:val="center"/>
        </w:trPr>
        <w:tc>
          <w:tcPr>
            <w:tcW w:w="4375" w:type="dxa"/>
          </w:tcPr>
          <w:p w:rsidR="00C71B21" w:rsidRPr="00A866CB" w:rsidRDefault="00C71B21" w:rsidP="00107F2E">
            <w:pPr>
              <w:pStyle w:val="Tabletext"/>
              <w:jc w:val="left"/>
            </w:pPr>
            <w:r w:rsidRPr="00A866CB">
              <w:t>Microphones sans fil</w:t>
            </w:r>
          </w:p>
        </w:tc>
        <w:tc>
          <w:tcPr>
            <w:tcW w:w="3827" w:type="dxa"/>
          </w:tcPr>
          <w:p w:rsidR="00C71B21" w:rsidRPr="00A866CB" w:rsidRDefault="00C71B21" w:rsidP="00107F2E">
            <w:pPr>
              <w:pStyle w:val="Tabletext"/>
              <w:jc w:val="center"/>
            </w:pPr>
            <w:r w:rsidRPr="00A866CB">
              <w:t>134</w:t>
            </w:r>
          </w:p>
        </w:tc>
      </w:tr>
      <w:tr w:rsidR="00C71B21" w:rsidRPr="00A866CB" w:rsidTr="0021359E">
        <w:trPr>
          <w:jc w:val="center"/>
        </w:trPr>
        <w:tc>
          <w:tcPr>
            <w:tcW w:w="4375" w:type="dxa"/>
          </w:tcPr>
          <w:p w:rsidR="00C71B21" w:rsidRPr="00A866CB" w:rsidRDefault="00C71B21" w:rsidP="00107F2E">
            <w:pPr>
              <w:pStyle w:val="Tabletext"/>
              <w:jc w:val="left"/>
            </w:pPr>
            <w:r w:rsidRPr="00A866CB">
              <w:t xml:space="preserve">Station de radiodiffusion FM </w:t>
            </w:r>
          </w:p>
        </w:tc>
        <w:tc>
          <w:tcPr>
            <w:tcW w:w="3827" w:type="dxa"/>
          </w:tcPr>
          <w:p w:rsidR="00C71B21" w:rsidRPr="00A866CB" w:rsidRDefault="00C71B21" w:rsidP="00107F2E">
            <w:pPr>
              <w:pStyle w:val="Tabletext"/>
              <w:jc w:val="center"/>
            </w:pPr>
            <w:r w:rsidRPr="00A866CB">
              <w:t>1</w:t>
            </w:r>
          </w:p>
        </w:tc>
      </w:tr>
      <w:tr w:rsidR="00C71B21" w:rsidRPr="00A866CB" w:rsidTr="0021359E">
        <w:trPr>
          <w:jc w:val="center"/>
        </w:trPr>
        <w:tc>
          <w:tcPr>
            <w:tcW w:w="4375" w:type="dxa"/>
          </w:tcPr>
          <w:p w:rsidR="00C71B21" w:rsidRPr="00A866CB" w:rsidRDefault="00C71B21" w:rsidP="00107F2E">
            <w:pPr>
              <w:pStyle w:val="Tabletext"/>
              <w:jc w:val="left"/>
              <w:rPr>
                <w:b/>
                <w:bCs/>
              </w:rPr>
            </w:pPr>
            <w:r w:rsidRPr="00A866CB">
              <w:rPr>
                <w:b/>
                <w:bCs/>
              </w:rPr>
              <w:t>TOTAL</w:t>
            </w:r>
          </w:p>
        </w:tc>
        <w:tc>
          <w:tcPr>
            <w:tcW w:w="3827" w:type="dxa"/>
          </w:tcPr>
          <w:p w:rsidR="00C71B21" w:rsidRPr="00A866CB" w:rsidRDefault="00C71B21" w:rsidP="00107F2E">
            <w:pPr>
              <w:pStyle w:val="Tabletext"/>
              <w:jc w:val="center"/>
              <w:rPr>
                <w:b/>
                <w:bCs/>
              </w:rPr>
            </w:pPr>
            <w:r w:rsidRPr="00A866CB">
              <w:rPr>
                <w:b/>
                <w:bCs/>
              </w:rPr>
              <w:t>602</w:t>
            </w:r>
          </w:p>
        </w:tc>
      </w:tr>
    </w:tbl>
    <w:p w:rsidR="00C71B21" w:rsidRPr="00A866CB" w:rsidRDefault="00C71B21" w:rsidP="00107F2E">
      <w:pPr>
        <w:pStyle w:val="Tablefin"/>
        <w:rPr>
          <w:lang w:val="fr-FR"/>
        </w:rPr>
      </w:pPr>
    </w:p>
    <w:p w:rsidR="00C71B21" w:rsidRPr="00A866CB" w:rsidRDefault="00C71B21" w:rsidP="00107F2E">
      <w:r>
        <w:t xml:space="preserve">La </w:t>
      </w:r>
      <w:r w:rsidRPr="00A866CB">
        <w:t xml:space="preserve">figure </w:t>
      </w:r>
      <w:r>
        <w:t>ci-après montre l</w:t>
      </w:r>
      <w:r w:rsidR="00EF4216">
        <w:t>a</w:t>
      </w:r>
      <w:r>
        <w:t xml:space="preserve"> </w:t>
      </w:r>
      <w:r w:rsidRPr="00A866CB">
        <w:t xml:space="preserve">variation </w:t>
      </w:r>
      <w:r w:rsidR="00EF4216">
        <w:t>du</w:t>
      </w:r>
      <w:r>
        <w:t xml:space="preserve"> nombre d'assignations pour les différents </w:t>
      </w:r>
      <w:r w:rsidRPr="00A866CB">
        <w:t xml:space="preserve">types </w:t>
      </w:r>
      <w:r>
        <w:t xml:space="preserve">d'équipements sans fil de </w:t>
      </w:r>
      <w:r w:rsidRPr="00A866CB">
        <w:t xml:space="preserve">2009 </w:t>
      </w:r>
      <w:r>
        <w:t xml:space="preserve">à </w:t>
      </w:r>
      <w:r w:rsidRPr="00A866CB">
        <w:t>2011.</w:t>
      </w:r>
    </w:p>
    <w:p w:rsidR="00C71B21" w:rsidRPr="00A866CB" w:rsidRDefault="00C71B21" w:rsidP="00107F2E">
      <w:pPr>
        <w:pStyle w:val="Figure"/>
      </w:pPr>
      <w:r w:rsidRPr="00A866CB">
        <w:rPr>
          <w:noProof/>
          <w:lang w:val="en-US" w:eastAsia="zh-CN"/>
        </w:rPr>
        <w:drawing>
          <wp:inline distT="0" distB="0" distL="0" distR="0" wp14:anchorId="48CC7BF3" wp14:editId="67BBFA28">
            <wp:extent cx="5943600" cy="2781300"/>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1B21" w:rsidRPr="00A866CB" w:rsidRDefault="00C71B21" w:rsidP="00107F2E">
      <w:pPr>
        <w:pStyle w:val="Heading1"/>
      </w:pPr>
      <w:r w:rsidRPr="00A866CB">
        <w:t>5</w:t>
      </w:r>
      <w:r w:rsidRPr="00A866CB">
        <w:tab/>
      </w:r>
      <w:r>
        <w:t xml:space="preserve">Défis concernant la </w:t>
      </w:r>
      <w:r w:rsidRPr="00A866CB">
        <w:t xml:space="preserve">gestion du spectre </w:t>
      </w:r>
    </w:p>
    <w:p w:rsidR="00C71B21" w:rsidRPr="00A866CB" w:rsidRDefault="00C71B21" w:rsidP="00107F2E">
      <w:pPr>
        <w:rPr>
          <w:szCs w:val="24"/>
        </w:rPr>
      </w:pPr>
      <w:r>
        <w:rPr>
          <w:szCs w:val="24"/>
        </w:rPr>
        <w:t xml:space="preserve">Le </w:t>
      </w:r>
      <w:r w:rsidRPr="00A866CB">
        <w:rPr>
          <w:szCs w:val="24"/>
        </w:rPr>
        <w:t>Table</w:t>
      </w:r>
      <w:r>
        <w:rPr>
          <w:szCs w:val="24"/>
        </w:rPr>
        <w:t>au </w:t>
      </w:r>
      <w:r w:rsidRPr="00A866CB">
        <w:rPr>
          <w:szCs w:val="24"/>
        </w:rPr>
        <w:t xml:space="preserve">5.1 </w:t>
      </w:r>
      <w:r>
        <w:rPr>
          <w:szCs w:val="24"/>
        </w:rPr>
        <w:t xml:space="preserve">montre que les principaux défis </w:t>
      </w:r>
      <w:r w:rsidR="00133114">
        <w:rPr>
          <w:szCs w:val="24"/>
        </w:rPr>
        <w:t>en matière d</w:t>
      </w:r>
      <w:r w:rsidR="00133114" w:rsidRPr="00A866CB">
        <w:t>'</w:t>
      </w:r>
      <w:r w:rsidR="00133114">
        <w:rPr>
          <w:szCs w:val="24"/>
        </w:rPr>
        <w:t>assignation</w:t>
      </w:r>
      <w:r>
        <w:rPr>
          <w:szCs w:val="24"/>
        </w:rPr>
        <w:t xml:space="preserve"> </w:t>
      </w:r>
      <w:r w:rsidR="00133114">
        <w:rPr>
          <w:szCs w:val="24"/>
        </w:rPr>
        <w:t xml:space="preserve">ont </w:t>
      </w:r>
      <w:r>
        <w:rPr>
          <w:szCs w:val="24"/>
        </w:rPr>
        <w:t>concern</w:t>
      </w:r>
      <w:r w:rsidR="00133114">
        <w:rPr>
          <w:szCs w:val="24"/>
        </w:rPr>
        <w:t>é</w:t>
      </w:r>
      <w:r>
        <w:rPr>
          <w:szCs w:val="24"/>
        </w:rPr>
        <w:t xml:space="preserve"> les radiocommunications mobiles privées</w:t>
      </w:r>
      <w:r w:rsidRPr="00A866CB">
        <w:rPr>
          <w:szCs w:val="24"/>
        </w:rPr>
        <w:t xml:space="preserve">, </w:t>
      </w:r>
      <w:r>
        <w:rPr>
          <w:szCs w:val="24"/>
        </w:rPr>
        <w:t xml:space="preserve">les </w:t>
      </w:r>
      <w:r w:rsidRPr="00A866CB">
        <w:rPr>
          <w:szCs w:val="24"/>
        </w:rPr>
        <w:t xml:space="preserve">microphones </w:t>
      </w:r>
      <w:r>
        <w:rPr>
          <w:szCs w:val="24"/>
        </w:rPr>
        <w:t xml:space="preserve">sans fil et les </w:t>
      </w:r>
      <w:r w:rsidRPr="00A866CB">
        <w:rPr>
          <w:szCs w:val="24"/>
        </w:rPr>
        <w:t>cam</w:t>
      </w:r>
      <w:r>
        <w:rPr>
          <w:szCs w:val="24"/>
        </w:rPr>
        <w:t>é</w:t>
      </w:r>
      <w:r w:rsidRPr="00A866CB">
        <w:rPr>
          <w:szCs w:val="24"/>
        </w:rPr>
        <w:t>ras</w:t>
      </w:r>
      <w:r>
        <w:rPr>
          <w:szCs w:val="24"/>
        </w:rPr>
        <w:t xml:space="preserve"> sans fil</w:t>
      </w:r>
      <w:r w:rsidRPr="00A866CB">
        <w:rPr>
          <w:szCs w:val="24"/>
        </w:rPr>
        <w:t>.</w:t>
      </w:r>
    </w:p>
    <w:p w:rsidR="00C71B21" w:rsidRPr="00A866CB" w:rsidRDefault="00C71B21" w:rsidP="00107F2E">
      <w:pPr>
        <w:pStyle w:val="Heading2"/>
      </w:pPr>
      <w:r w:rsidRPr="00A866CB">
        <w:t>5.1</w:t>
      </w:r>
      <w:r w:rsidRPr="00A866CB">
        <w:tab/>
      </w:r>
      <w:r>
        <w:t>Défis concernant les a</w:t>
      </w:r>
      <w:r w:rsidRPr="00A866CB">
        <w:t>ssignations pour les radiocommunications mobiles privées</w:t>
      </w:r>
    </w:p>
    <w:p w:rsidR="00C71B21" w:rsidRPr="00A866CB" w:rsidRDefault="00C71B21" w:rsidP="00107F2E">
      <w:pPr>
        <w:rPr>
          <w:b/>
          <w:bCs/>
        </w:rPr>
      </w:pPr>
      <w:r>
        <w:t>Les assignations pour les radiocommunications mobiles privées doivent être gérées dans un espace donné</w:t>
      </w:r>
      <w:r w:rsidRPr="00A866CB">
        <w:t xml:space="preserve">. </w:t>
      </w:r>
      <w:r>
        <w:t xml:space="preserve">Il est </w:t>
      </w:r>
      <w:r w:rsidRPr="00A866CB">
        <w:t xml:space="preserve">possible </w:t>
      </w:r>
      <w:r>
        <w:t>d'avoir un grand nombre d'assignations en autorisant certains niveaux de puissance et en répartissant les assignations dans les bandes d'ondes métriques et décimétriques</w:t>
      </w:r>
      <w:r w:rsidRPr="00A866CB">
        <w:t xml:space="preserve">. </w:t>
      </w:r>
      <w:r>
        <w:t>Le problème est que la majorité des é</w:t>
      </w:r>
      <w:r w:rsidR="00133114">
        <w:t>curies</w:t>
      </w:r>
      <w:r>
        <w:t xml:space="preserve"> </w:t>
      </w:r>
      <w:r w:rsidRPr="00A866CB">
        <w:t>participa</w:t>
      </w:r>
      <w:r>
        <w:t>nt aux courses de Formule 1 ont des équipements préprogrammés qu'ils utilisent lors de différents événements dans le monde entier</w:t>
      </w:r>
      <w:r w:rsidRPr="00A866CB">
        <w:t xml:space="preserve">. </w:t>
      </w:r>
      <w:r>
        <w:t xml:space="preserve">Il arrive que les fréquences programmées ne soient pas directement disponibles auprès des coordonnateurs chargés des </w:t>
      </w:r>
      <w:r w:rsidRPr="00A866CB">
        <w:t xml:space="preserve">arrangements </w:t>
      </w:r>
      <w:r>
        <w:t>logistiques, et les demandes de fréquences spécifiques sont reçues tardivement</w:t>
      </w:r>
      <w:r w:rsidRPr="00A866CB">
        <w:t xml:space="preserve">. </w:t>
      </w:r>
      <w:r>
        <w:t xml:space="preserve">Le problème est généralement </w:t>
      </w:r>
      <w:r w:rsidR="00133114">
        <w:t xml:space="preserve">plus </w:t>
      </w:r>
      <w:r>
        <w:t>important la première année où l'événement a lieu, puis la base de données des événements précédents permet de l'atténuer</w:t>
      </w:r>
      <w:r w:rsidRPr="00A866CB">
        <w:t>.</w:t>
      </w:r>
    </w:p>
    <w:p w:rsidR="00C71B21" w:rsidRPr="00A866CB" w:rsidRDefault="00C71B21" w:rsidP="00107F2E">
      <w:pPr>
        <w:pStyle w:val="Heading2"/>
      </w:pPr>
      <w:r w:rsidRPr="00A866CB">
        <w:lastRenderedPageBreak/>
        <w:t>5.2</w:t>
      </w:r>
      <w:r w:rsidRPr="00A866CB">
        <w:tab/>
      </w:r>
      <w:r>
        <w:t>Défis concernant les a</w:t>
      </w:r>
      <w:r w:rsidRPr="00A866CB">
        <w:t>ssignations pour les microphones sans fil</w:t>
      </w:r>
    </w:p>
    <w:p w:rsidR="00C71B21" w:rsidRPr="00A866CB" w:rsidRDefault="00C71B21" w:rsidP="00107F2E">
      <w:r>
        <w:t>La majorité</w:t>
      </w:r>
      <w:r w:rsidRPr="00A866CB">
        <w:t xml:space="preserve"> </w:t>
      </w:r>
      <w:r>
        <w:t xml:space="preserve">des </w:t>
      </w:r>
      <w:r w:rsidRPr="00A866CB">
        <w:t xml:space="preserve">microphones </w:t>
      </w:r>
      <w:r>
        <w:t xml:space="preserve">sans fil et des autres équipements </w:t>
      </w:r>
      <w:r w:rsidRPr="00A866CB">
        <w:t xml:space="preserve">PMSE </w:t>
      </w:r>
      <w:r>
        <w:t xml:space="preserve">fonctionnent dans la bande des ondes décimétriques, fréquences qui sont attribuées au service de radiodiffusion </w:t>
      </w:r>
      <w:r w:rsidRPr="00A866CB">
        <w:t>(analog</w:t>
      </w:r>
      <w:r w:rsidR="00133114">
        <w:t>ique</w:t>
      </w:r>
      <w:r>
        <w:t xml:space="preserve"> ou numérique</w:t>
      </w:r>
      <w:r w:rsidRPr="00A866CB">
        <w:t xml:space="preserve">) </w:t>
      </w:r>
      <w:r>
        <w:t xml:space="preserve">et au service </w:t>
      </w:r>
      <w:r w:rsidRPr="00A866CB">
        <w:t xml:space="preserve">mobile. </w:t>
      </w:r>
      <w:r>
        <w:t xml:space="preserve">Un problème se pose lorsque la majorité des demandes relatives aux </w:t>
      </w:r>
      <w:r w:rsidRPr="00A866CB">
        <w:t xml:space="preserve">microphones </w:t>
      </w:r>
      <w:r>
        <w:t xml:space="preserve">sans fil concernent la gamme </w:t>
      </w:r>
      <w:r w:rsidRPr="00A866CB">
        <w:t>470-790</w:t>
      </w:r>
      <w:r>
        <w:t> </w:t>
      </w:r>
      <w:r w:rsidRPr="00A866CB">
        <w:t>MHz</w:t>
      </w:r>
      <w:r>
        <w:t>, qui est toujours utilisée pour la télévision analogique</w:t>
      </w:r>
      <w:r w:rsidRPr="00A866CB">
        <w:t xml:space="preserve">. </w:t>
      </w:r>
      <w:r>
        <w:t>Les étapes à suivre sont alors les suivantes pour la planification du spectre</w:t>
      </w:r>
      <w:r w:rsidRPr="00A866CB">
        <w:t>:</w:t>
      </w:r>
    </w:p>
    <w:p w:rsidR="00C71B21" w:rsidRPr="00A866CB" w:rsidRDefault="00C71B21" w:rsidP="00107F2E">
      <w:pPr>
        <w:pStyle w:val="Heading3"/>
      </w:pPr>
      <w:r w:rsidRPr="00A866CB">
        <w:t>5.2.1</w:t>
      </w:r>
      <w:r w:rsidRPr="00A866CB">
        <w:tab/>
        <w:t xml:space="preserve">Planification du spectre </w:t>
      </w:r>
    </w:p>
    <w:p w:rsidR="00C71B21" w:rsidRPr="00A866CB" w:rsidRDefault="00C71B21" w:rsidP="00107F2E">
      <w:r>
        <w:t xml:space="preserve">Des </w:t>
      </w:r>
      <w:r w:rsidRPr="00A866CB">
        <w:t xml:space="preserve">techniques </w:t>
      </w:r>
      <w:r>
        <w:t>de planification du spectre assistée par ordinateur sont utilisées pour identifier le spectre disponible</w:t>
      </w:r>
      <w:r w:rsidRPr="00A866CB">
        <w:t xml:space="preserve">. </w:t>
      </w:r>
      <w:r>
        <w:t>Le logiciel fournit la liste des canaux de télévision par ordre croissant avec, pour chaque canal, la valeur de l'intensité utilisable notifiée (</w:t>
      </w:r>
      <w:r w:rsidRPr="00A866CB">
        <w:t>UFS</w:t>
      </w:r>
      <w:r>
        <w:t>)</w:t>
      </w:r>
      <w:r w:rsidRPr="00A866CB">
        <w:t xml:space="preserve"> (</w:t>
      </w:r>
      <w:r w:rsidR="00DC75D9">
        <w:t>Fig.</w:t>
      </w:r>
      <w:r w:rsidRPr="00A866CB">
        <w:t xml:space="preserve"> 5.1). </w:t>
      </w:r>
      <w:r>
        <w:t xml:space="preserve">Les canaux pour lesquels la valeur de l'intensité utilisable est la plus faible peuvent être utilisés pour les </w:t>
      </w:r>
      <w:r w:rsidRPr="00A866CB">
        <w:t>microphones</w:t>
      </w:r>
      <w:r>
        <w:t xml:space="preserve"> sans fil</w:t>
      </w:r>
      <w:r w:rsidRPr="00A866CB">
        <w:t>.</w:t>
      </w:r>
    </w:p>
    <w:p w:rsidR="00C71B21" w:rsidRPr="00A866CB" w:rsidRDefault="00C71B21" w:rsidP="00107F2E">
      <w:pPr>
        <w:pStyle w:val="FigureNo"/>
      </w:pPr>
      <w:r w:rsidRPr="00A866CB">
        <w:t>Figure 5.1</w:t>
      </w:r>
    </w:p>
    <w:p w:rsidR="00C71B21" w:rsidRPr="00A866CB" w:rsidRDefault="00C71B21" w:rsidP="00107F2E">
      <w:pPr>
        <w:pStyle w:val="Figuretitle"/>
      </w:pPr>
    </w:p>
    <w:p w:rsidR="00C71B21" w:rsidRPr="00A866CB" w:rsidRDefault="00C71B21" w:rsidP="00107F2E">
      <w:pPr>
        <w:pStyle w:val="Figure"/>
        <w:rPr>
          <w:sz w:val="26"/>
          <w:szCs w:val="26"/>
        </w:rPr>
      </w:pPr>
      <w:r w:rsidRPr="00A866CB">
        <w:rPr>
          <w:noProof/>
          <w:lang w:val="en-US" w:eastAsia="zh-CN"/>
        </w:rPr>
        <w:drawing>
          <wp:inline distT="0" distB="0" distL="0" distR="0" wp14:anchorId="3178CB6A" wp14:editId="02207728">
            <wp:extent cx="5943600" cy="3415582"/>
            <wp:effectExtent l="19050" t="0" r="0" b="0"/>
            <wp:docPr id="28" name="Picture 1"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gill\AppData\Local\Microsoft\Windows\Temporary Internet Files\Content.Word\untitled.jpg"/>
                    <pic:cNvPicPr>
                      <a:picLocks noChangeAspect="1" noChangeArrowheads="1"/>
                    </pic:cNvPicPr>
                  </pic:nvPicPr>
                  <pic:blipFill>
                    <a:blip r:embed="rId39" cstate="print"/>
                    <a:srcRect/>
                    <a:stretch>
                      <a:fillRect/>
                    </a:stretch>
                  </pic:blipFill>
                  <pic:spPr bwMode="auto">
                    <a:xfrm>
                      <a:off x="0" y="0"/>
                      <a:ext cx="5943600" cy="3415582"/>
                    </a:xfrm>
                    <a:prstGeom prst="rect">
                      <a:avLst/>
                    </a:prstGeom>
                    <a:noFill/>
                    <a:ln w="9525">
                      <a:noFill/>
                      <a:miter lim="800000"/>
                      <a:headEnd/>
                      <a:tailEnd/>
                    </a:ln>
                  </pic:spPr>
                </pic:pic>
              </a:graphicData>
            </a:graphic>
          </wp:inline>
        </w:drawing>
      </w:r>
    </w:p>
    <w:p w:rsidR="00C71B21" w:rsidRPr="00A866CB" w:rsidRDefault="00C71B21" w:rsidP="00107F2E">
      <w:pPr>
        <w:pStyle w:val="Heading3"/>
      </w:pPr>
      <w:r w:rsidRPr="00A866CB">
        <w:t>5.2.2</w:t>
      </w:r>
      <w:r w:rsidRPr="00A866CB">
        <w:tab/>
        <w:t>Contrôle du spectre</w:t>
      </w:r>
    </w:p>
    <w:p w:rsidR="00C71B21" w:rsidRPr="00A866CB" w:rsidRDefault="00C71B21" w:rsidP="000B3396">
      <w:r>
        <w:rPr>
          <w:szCs w:val="24"/>
        </w:rPr>
        <w:t xml:space="preserve">Des </w:t>
      </w:r>
      <w:r w:rsidR="00133114">
        <w:rPr>
          <w:szCs w:val="24"/>
        </w:rPr>
        <w:t>enquêtes</w:t>
      </w:r>
      <w:r>
        <w:rPr>
          <w:szCs w:val="24"/>
        </w:rPr>
        <w:t xml:space="preserve"> sur place de contrôle du spectre </w:t>
      </w:r>
      <w:r>
        <w:t xml:space="preserve">sont alors menées à différents moments de la journée pour réaliser des mesures </w:t>
      </w:r>
      <w:r w:rsidRPr="00A866CB">
        <w:t>exact</w:t>
      </w:r>
      <w:r>
        <w:t>es</w:t>
      </w:r>
      <w:r w:rsidRPr="00A866CB">
        <w:t xml:space="preserve"> </w:t>
      </w:r>
      <w:r>
        <w:t xml:space="preserve">sur le terrain </w:t>
      </w:r>
      <w:r w:rsidRPr="00A866CB">
        <w:t>(Fig</w:t>
      </w:r>
      <w:r w:rsidR="000B3396">
        <w:t>.</w:t>
      </w:r>
      <w:r w:rsidRPr="00A866CB">
        <w:t xml:space="preserve"> 5.2) </w:t>
      </w:r>
      <w:r>
        <w:t xml:space="preserve">et pour </w:t>
      </w:r>
      <w:r w:rsidRPr="00A866CB">
        <w:t>compare</w:t>
      </w:r>
      <w:r>
        <w:t>r</w:t>
      </w:r>
      <w:r w:rsidRPr="00A866CB">
        <w:t xml:space="preserve"> </w:t>
      </w:r>
      <w:r>
        <w:t xml:space="preserve">le résultat prédit avec la </w:t>
      </w:r>
      <w:r w:rsidRPr="00A866CB">
        <w:t>situation</w:t>
      </w:r>
      <w:r>
        <w:t xml:space="preserve"> réelle</w:t>
      </w:r>
      <w:r w:rsidRPr="00A866CB">
        <w:t xml:space="preserve">. </w:t>
      </w:r>
      <w:r>
        <w:t>Cette façon de procéder aide à valider la disponibilité du spectre et est nécessaire car les phénomènes de conduit présents dans la région du Golfe font que les valeurs d'intensité sont parfois différentes des valeurs prédites</w:t>
      </w:r>
      <w:r w:rsidRPr="00A866CB">
        <w:t xml:space="preserve">. </w:t>
      </w:r>
    </w:p>
    <w:p w:rsidR="00C71B21" w:rsidRPr="00A866CB" w:rsidRDefault="00C71B21" w:rsidP="00107F2E">
      <w:pPr>
        <w:pStyle w:val="FigureNo"/>
      </w:pPr>
      <w:r w:rsidRPr="00A866CB">
        <w:lastRenderedPageBreak/>
        <w:t>FigURE 5.2</w:t>
      </w:r>
    </w:p>
    <w:p w:rsidR="00C71B21" w:rsidRPr="00A866CB" w:rsidRDefault="00C71B21" w:rsidP="00107F2E">
      <w:pPr>
        <w:pStyle w:val="Figuretitle"/>
      </w:pPr>
    </w:p>
    <w:p w:rsidR="00C71B21" w:rsidRPr="00A866CB" w:rsidRDefault="00C71B21" w:rsidP="00107F2E">
      <w:pPr>
        <w:pStyle w:val="Figure"/>
      </w:pPr>
      <w:r w:rsidRPr="00A866CB">
        <w:rPr>
          <w:noProof/>
          <w:lang w:val="en-US" w:eastAsia="zh-CN"/>
        </w:rPr>
        <w:drawing>
          <wp:inline distT="0" distB="0" distL="0" distR="0" wp14:anchorId="3287DE3F" wp14:editId="2165F0E1">
            <wp:extent cx="5943600" cy="3191178"/>
            <wp:effectExtent l="19050" t="0" r="0" b="0"/>
            <wp:docPr id="29" name="Picture 4" descr="C:\Users\imran.gi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an.gill\Desktop\Untitled.jpg"/>
                    <pic:cNvPicPr>
                      <a:picLocks noChangeAspect="1" noChangeArrowheads="1"/>
                    </pic:cNvPicPr>
                  </pic:nvPicPr>
                  <pic:blipFill>
                    <a:blip r:embed="rId40" cstate="print"/>
                    <a:srcRect b="31904"/>
                    <a:stretch>
                      <a:fillRect/>
                    </a:stretch>
                  </pic:blipFill>
                  <pic:spPr bwMode="auto">
                    <a:xfrm>
                      <a:off x="0" y="0"/>
                      <a:ext cx="5943600" cy="3191178"/>
                    </a:xfrm>
                    <a:prstGeom prst="rect">
                      <a:avLst/>
                    </a:prstGeom>
                    <a:noFill/>
                    <a:ln w="9525">
                      <a:noFill/>
                      <a:miter lim="800000"/>
                      <a:headEnd/>
                      <a:tailEnd/>
                    </a:ln>
                  </pic:spPr>
                </pic:pic>
              </a:graphicData>
            </a:graphic>
          </wp:inline>
        </w:drawing>
      </w:r>
    </w:p>
    <w:p w:rsidR="00C71B21" w:rsidRPr="00A866CB" w:rsidRDefault="00C71B21" w:rsidP="00107F2E">
      <w:pPr>
        <w:pStyle w:val="Heading3"/>
      </w:pPr>
      <w:r w:rsidRPr="00A866CB">
        <w:t>5.2.3</w:t>
      </w:r>
      <w:r w:rsidRPr="00A866CB">
        <w:tab/>
        <w:t>Assignation de fréquence</w:t>
      </w:r>
      <w:r w:rsidR="00133114">
        <w:t>s</w:t>
      </w:r>
      <w:r w:rsidRPr="00A866CB">
        <w:t xml:space="preserve"> </w:t>
      </w:r>
    </w:p>
    <w:p w:rsidR="00C71B21" w:rsidRPr="00A866CB" w:rsidRDefault="00C71B21" w:rsidP="000B3396">
      <w:r>
        <w:t>En vue de l'assignation de fréquences</w:t>
      </w:r>
      <w:r w:rsidRPr="00A866CB">
        <w:t xml:space="preserve">, </w:t>
      </w:r>
      <w:r>
        <w:t xml:space="preserve">le requérant fournit des </w:t>
      </w:r>
      <w:r w:rsidRPr="00A866CB">
        <w:t>d</w:t>
      </w:r>
      <w:r>
        <w:t>é</w:t>
      </w:r>
      <w:r w:rsidRPr="00A866CB">
        <w:t xml:space="preserve">tails </w:t>
      </w:r>
      <w:r>
        <w:t>concernant les équipements ainsi que les fréquences préférées</w:t>
      </w:r>
      <w:r w:rsidRPr="00A866CB">
        <w:t xml:space="preserve">. </w:t>
      </w:r>
      <w:r>
        <w:t xml:space="preserve">La plupart des fabricants de </w:t>
      </w:r>
      <w:r w:rsidRPr="00A866CB">
        <w:t xml:space="preserve">microphones </w:t>
      </w:r>
      <w:r>
        <w:t xml:space="preserve">sans fil fournissent des feuilles de fréquences </w:t>
      </w:r>
      <w:r w:rsidRPr="00A866CB">
        <w:t>(Fig</w:t>
      </w:r>
      <w:r w:rsidR="000B3396">
        <w:t>.</w:t>
      </w:r>
      <w:r w:rsidRPr="00A866CB">
        <w:t xml:space="preserve"> 5.3) </w:t>
      </w:r>
      <w:r>
        <w:t>indiquant les fréquences préférées afin d'éviter l'</w:t>
      </w:r>
      <w:r w:rsidRPr="00A866CB">
        <w:t>intermodulation.</w:t>
      </w:r>
    </w:p>
    <w:p w:rsidR="00C71B21" w:rsidRPr="00A866CB" w:rsidRDefault="00C71B21" w:rsidP="00107F2E">
      <w:pPr>
        <w:pStyle w:val="FigureNo"/>
      </w:pPr>
      <w:r w:rsidRPr="00A866CB">
        <w:t>FigURE 5.3</w:t>
      </w:r>
    </w:p>
    <w:p w:rsidR="00C71B21" w:rsidRPr="00A866CB" w:rsidRDefault="00C71B21" w:rsidP="00107F2E">
      <w:pPr>
        <w:pStyle w:val="Figuretitle"/>
      </w:pPr>
    </w:p>
    <w:p w:rsidR="00C71B21" w:rsidRPr="00A866CB" w:rsidRDefault="00C71B21" w:rsidP="00107F2E">
      <w:pPr>
        <w:pStyle w:val="Figure"/>
      </w:pPr>
      <w:r w:rsidRPr="00A866CB">
        <w:rPr>
          <w:noProof/>
          <w:lang w:val="en-US" w:eastAsia="zh-CN"/>
        </w:rPr>
        <w:drawing>
          <wp:inline distT="0" distB="0" distL="0" distR="0" wp14:anchorId="5ED6B7FC" wp14:editId="6E5D2CFD">
            <wp:extent cx="2913931" cy="2294626"/>
            <wp:effectExtent l="19050" t="0" r="719"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2921409" cy="2300515"/>
                    </a:xfrm>
                    <a:prstGeom prst="rect">
                      <a:avLst/>
                    </a:prstGeom>
                    <a:noFill/>
                    <a:ln w="9525">
                      <a:noFill/>
                      <a:miter lim="800000"/>
                      <a:headEnd/>
                      <a:tailEnd/>
                    </a:ln>
                  </pic:spPr>
                </pic:pic>
              </a:graphicData>
            </a:graphic>
          </wp:inline>
        </w:drawing>
      </w:r>
    </w:p>
    <w:p w:rsidR="00C71B21" w:rsidRPr="00A866CB" w:rsidRDefault="00C71B21" w:rsidP="003F7EAF">
      <w:pPr>
        <w:keepNext/>
        <w:keepLines/>
      </w:pPr>
      <w:r>
        <w:lastRenderedPageBreak/>
        <w:t>En l'absence de feuille, on peut calculer l'</w:t>
      </w:r>
      <w:r w:rsidRPr="00A866CB">
        <w:t xml:space="preserve">intermodulation </w:t>
      </w:r>
      <w:r>
        <w:t xml:space="preserve">au moyen d'un logiciel </w:t>
      </w:r>
      <w:r w:rsidRPr="00A866CB">
        <w:t>(Fig</w:t>
      </w:r>
      <w:r w:rsidR="003F7EAF">
        <w:t>.</w:t>
      </w:r>
      <w:r w:rsidRPr="00A866CB">
        <w:t xml:space="preserve"> 5.4) </w:t>
      </w:r>
      <w:r>
        <w:t>avant d'assigner des fréquences au requérant</w:t>
      </w:r>
      <w:r w:rsidRPr="00A866CB">
        <w:t>:</w:t>
      </w:r>
    </w:p>
    <w:p w:rsidR="00C71B21" w:rsidRPr="00A866CB" w:rsidRDefault="00C71B21" w:rsidP="00107F2E">
      <w:pPr>
        <w:pStyle w:val="FigureNo"/>
      </w:pPr>
      <w:r w:rsidRPr="00A866CB">
        <w:t>FIGURE 5.4</w:t>
      </w:r>
    </w:p>
    <w:p w:rsidR="00C71B21" w:rsidRPr="00A866CB" w:rsidRDefault="00C71B21" w:rsidP="00107F2E">
      <w:pPr>
        <w:pStyle w:val="Figuretitle"/>
      </w:pPr>
    </w:p>
    <w:p w:rsidR="00C71B21" w:rsidRPr="00A866CB" w:rsidRDefault="00C71B21" w:rsidP="00107F2E">
      <w:pPr>
        <w:pStyle w:val="Figure"/>
        <w:rPr>
          <w:sz w:val="26"/>
          <w:szCs w:val="26"/>
        </w:rPr>
      </w:pPr>
      <w:r w:rsidRPr="00A866CB">
        <w:rPr>
          <w:noProof/>
          <w:lang w:val="en-US" w:eastAsia="zh-CN"/>
        </w:rPr>
        <w:drawing>
          <wp:inline distT="0" distB="0" distL="0" distR="0" wp14:anchorId="0793DC13" wp14:editId="4E6E899C">
            <wp:extent cx="5943600" cy="3259856"/>
            <wp:effectExtent l="19050" t="0" r="0" b="0"/>
            <wp:docPr id="31"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a:blip r:embed="rId42" cstate="print"/>
                    <a:srcRect b="11336"/>
                    <a:stretch>
                      <a:fillRect/>
                    </a:stretch>
                  </pic:blipFill>
                  <pic:spPr bwMode="auto">
                    <a:xfrm>
                      <a:off x="0" y="0"/>
                      <a:ext cx="5943600" cy="3259856"/>
                    </a:xfrm>
                    <a:prstGeom prst="rect">
                      <a:avLst/>
                    </a:prstGeom>
                    <a:noFill/>
                    <a:ln w="9525">
                      <a:noFill/>
                      <a:miter lim="800000"/>
                      <a:headEnd/>
                      <a:tailEnd/>
                    </a:ln>
                  </pic:spPr>
                </pic:pic>
              </a:graphicData>
            </a:graphic>
          </wp:inline>
        </w:drawing>
      </w:r>
    </w:p>
    <w:p w:rsidR="00C71B21" w:rsidRPr="00A866CB" w:rsidRDefault="00C71B21" w:rsidP="00107F2E">
      <w:pPr>
        <w:pStyle w:val="Heading1"/>
      </w:pPr>
      <w:r w:rsidRPr="00A866CB">
        <w:t>6</w:t>
      </w:r>
      <w:r w:rsidRPr="00A866CB">
        <w:tab/>
      </w:r>
      <w:r>
        <w:t xml:space="preserve">Défis concernant le </w:t>
      </w:r>
      <w:r w:rsidRPr="00A866CB">
        <w:t>contrôle du spectre</w:t>
      </w:r>
    </w:p>
    <w:p w:rsidR="00C71B21" w:rsidRPr="00A866CB" w:rsidRDefault="00C71B21" w:rsidP="00107F2E">
      <w:pPr>
        <w:keepNext/>
        <w:keepLines/>
      </w:pPr>
      <w:r>
        <w:t>Pendant l'événement, les défis concernant le contrôle du spectre sont les suivants</w:t>
      </w:r>
      <w:r w:rsidRPr="00A866CB">
        <w:t>:</w:t>
      </w:r>
    </w:p>
    <w:p w:rsidR="00C71B21" w:rsidRPr="00A866CB" w:rsidRDefault="00C71B21" w:rsidP="00107F2E">
      <w:pPr>
        <w:pStyle w:val="enumlev1"/>
      </w:pPr>
      <w:r w:rsidRPr="00A866CB">
        <w:t>−</w:t>
      </w:r>
      <w:r w:rsidRPr="00A866CB">
        <w:tab/>
      </w:r>
      <w:r>
        <w:t>temps de réaction court</w:t>
      </w:r>
      <w:r w:rsidRPr="00A866CB">
        <w:t>;</w:t>
      </w:r>
    </w:p>
    <w:p w:rsidR="00C71B21" w:rsidRPr="00A866CB" w:rsidRDefault="00C71B21" w:rsidP="00107F2E">
      <w:pPr>
        <w:pStyle w:val="enumlev1"/>
      </w:pPr>
      <w:r w:rsidRPr="00A866CB">
        <w:t>−</w:t>
      </w:r>
      <w:r w:rsidRPr="00A866CB">
        <w:tab/>
      </w:r>
      <w:r>
        <w:t xml:space="preserve">disponibilité et </w:t>
      </w:r>
      <w:r w:rsidR="00133114">
        <w:t xml:space="preserve">positionnement </w:t>
      </w:r>
      <w:r>
        <w:t>des équipements de contrôle sur place</w:t>
      </w:r>
      <w:r w:rsidRPr="00A866CB">
        <w:t>;</w:t>
      </w:r>
    </w:p>
    <w:p w:rsidR="00C71B21" w:rsidRPr="00A866CB" w:rsidRDefault="00C71B21" w:rsidP="00107F2E">
      <w:pPr>
        <w:pStyle w:val="enumlev1"/>
      </w:pPr>
      <w:r w:rsidRPr="00A866CB">
        <w:t>−</w:t>
      </w:r>
      <w:r w:rsidRPr="00A866CB">
        <w:tab/>
        <w:t>d</w:t>
      </w:r>
      <w:r>
        <w:t>é</w:t>
      </w:r>
      <w:r w:rsidRPr="00A866CB">
        <w:t xml:space="preserve">tection </w:t>
      </w:r>
      <w:r>
        <w:t xml:space="preserve">de la </w:t>
      </w:r>
      <w:r w:rsidRPr="00A866CB">
        <w:t xml:space="preserve">source </w:t>
      </w:r>
      <w:r>
        <w:t>des brouillages préjudiciables</w:t>
      </w:r>
      <w:r w:rsidRPr="00A866CB">
        <w:t xml:space="preserve">, </w:t>
      </w:r>
      <w:r>
        <w:t>en particulier lorsque la majorité des équipements sans fil sont très proches les uns des autres</w:t>
      </w:r>
      <w:r w:rsidRPr="00A866CB">
        <w:t>;</w:t>
      </w:r>
    </w:p>
    <w:p w:rsidR="00C71B21" w:rsidRPr="00A866CB" w:rsidRDefault="00C71B21" w:rsidP="00107F2E">
      <w:pPr>
        <w:pStyle w:val="enumlev1"/>
      </w:pPr>
      <w:r w:rsidRPr="00A866CB">
        <w:t>−</w:t>
      </w:r>
      <w:r w:rsidRPr="00A866CB">
        <w:tab/>
      </w:r>
      <w:r>
        <w:t xml:space="preserve">les </w:t>
      </w:r>
      <w:r w:rsidRPr="00A866CB">
        <w:t xml:space="preserve">installations </w:t>
      </w:r>
      <w:r>
        <w:t>temporaires créent des problèmes de fuite de rayonnements depuis les connecteu</w:t>
      </w:r>
      <w:r w:rsidRPr="00A866CB">
        <w:t>rs</w:t>
      </w:r>
      <w:r>
        <w:t>,</w:t>
      </w:r>
      <w:r w:rsidRPr="00A866CB">
        <w:t xml:space="preserve"> </w:t>
      </w:r>
      <w:r>
        <w:t>entraînant des brouillages préjudiciables</w:t>
      </w:r>
      <w:r w:rsidRPr="00A866CB">
        <w:t>;</w:t>
      </w:r>
    </w:p>
    <w:p w:rsidR="00C71B21" w:rsidRPr="00A866CB" w:rsidRDefault="00C71B21" w:rsidP="00107F2E">
      <w:pPr>
        <w:pStyle w:val="enumlev1"/>
      </w:pPr>
      <w:r w:rsidRPr="00A866CB">
        <w:t>−</w:t>
      </w:r>
      <w:r w:rsidRPr="00A866CB">
        <w:tab/>
        <w:t xml:space="preserve">coordination </w:t>
      </w:r>
      <w:r>
        <w:t xml:space="preserve">avec les </w:t>
      </w:r>
      <w:r w:rsidRPr="00A866CB">
        <w:t>diff</w:t>
      </w:r>
      <w:r>
        <w:t>é</w:t>
      </w:r>
      <w:r w:rsidRPr="00A866CB">
        <w:t>rent</w:t>
      </w:r>
      <w:r>
        <w:t>es entité</w:t>
      </w:r>
      <w:r w:rsidRPr="00A866CB">
        <w:t xml:space="preserve">s </w:t>
      </w:r>
      <w:r>
        <w:t>et les coordonnateurs désignés</w:t>
      </w:r>
      <w:r w:rsidRPr="00A866CB">
        <w:t>;</w:t>
      </w:r>
    </w:p>
    <w:p w:rsidR="00C71B21" w:rsidRPr="00A866CB" w:rsidRDefault="00C71B21" w:rsidP="00107F2E">
      <w:pPr>
        <w:pStyle w:val="enumlev1"/>
      </w:pPr>
      <w:r w:rsidRPr="00A866CB">
        <w:t>−</w:t>
      </w:r>
      <w:r w:rsidRPr="00A866CB">
        <w:tab/>
        <w:t>contrôle de la bonne application des règles relatives au spectre.</w:t>
      </w:r>
    </w:p>
    <w:p w:rsidR="00C71B21" w:rsidRPr="00A866CB" w:rsidRDefault="00C71B21" w:rsidP="00107F2E">
      <w:pPr>
        <w:pStyle w:val="Heading1"/>
      </w:pPr>
      <w:r w:rsidRPr="00A866CB">
        <w:lastRenderedPageBreak/>
        <w:t>7</w:t>
      </w:r>
      <w:r w:rsidRPr="00A866CB">
        <w:tab/>
        <w:t>Enseignements généraux tirés de la gestion e</w:t>
      </w:r>
      <w:r w:rsidR="003F7EAF">
        <w:t>t du contrôle du spectre lors d</w:t>
      </w:r>
      <w:r w:rsidR="003F7EAF" w:rsidRPr="00A866CB">
        <w:t>'</w:t>
      </w:r>
      <w:r w:rsidRPr="00A866CB">
        <w:t>événements</w:t>
      </w:r>
    </w:p>
    <w:p w:rsidR="00C71B21" w:rsidRPr="00A866CB" w:rsidRDefault="00C71B21" w:rsidP="003F7EAF">
      <w:pPr>
        <w:keepNext/>
        <w:keepLines/>
      </w:pPr>
      <w:r w:rsidRPr="00A866CB">
        <w:t>Les enseignements tirés peuvent être résumés comme suit:</w:t>
      </w:r>
    </w:p>
    <w:p w:rsidR="00C71B21" w:rsidRPr="00A866CB" w:rsidRDefault="00C71B21" w:rsidP="003F7EAF">
      <w:pPr>
        <w:pStyle w:val="enumlev1"/>
        <w:keepNext/>
        <w:keepLines/>
      </w:pPr>
      <w:r w:rsidRPr="00A866CB">
        <w:t>−</w:t>
      </w:r>
      <w:r w:rsidRPr="00A866CB">
        <w:tab/>
        <w:t>planification préalable concernant la disponibilité des fréquences, les besoins et le projet;</w:t>
      </w:r>
    </w:p>
    <w:p w:rsidR="00C71B21" w:rsidRPr="00A866CB" w:rsidRDefault="00C71B21" w:rsidP="003F7EAF">
      <w:pPr>
        <w:pStyle w:val="enumlev1"/>
        <w:keepNext/>
        <w:keepLines/>
      </w:pPr>
      <w:r w:rsidRPr="00A866CB">
        <w:t>−</w:t>
      </w:r>
      <w:r w:rsidRPr="00A866CB">
        <w:tab/>
        <w:t>communication et coordination avec toutes les parties prenantes;</w:t>
      </w:r>
    </w:p>
    <w:p w:rsidR="00C71B21" w:rsidRPr="00A866CB" w:rsidRDefault="00C71B21" w:rsidP="003F7EAF">
      <w:pPr>
        <w:pStyle w:val="enumlev1"/>
        <w:keepNext/>
        <w:keepLines/>
      </w:pPr>
      <w:r w:rsidRPr="00A866CB">
        <w:t>−</w:t>
      </w:r>
      <w:r w:rsidRPr="00A866CB">
        <w:tab/>
        <w:t xml:space="preserve">publication des procédures </w:t>
      </w:r>
      <w:r w:rsidR="003F7EAF">
        <w:t>et de lignes directrices pour l</w:t>
      </w:r>
      <w:r w:rsidR="003F7EAF" w:rsidRPr="00A866CB">
        <w:t>'</w:t>
      </w:r>
      <w:r w:rsidR="003F7EAF">
        <w:t>importation d</w:t>
      </w:r>
      <w:r w:rsidR="003F7EAF" w:rsidRPr="00A866CB">
        <w:t>'</w:t>
      </w:r>
      <w:r w:rsidRPr="00A866CB">
        <w:t>équipements sans fil;</w:t>
      </w:r>
    </w:p>
    <w:p w:rsidR="00C71B21" w:rsidRPr="00A866CB" w:rsidRDefault="00133114" w:rsidP="003F7EAF">
      <w:pPr>
        <w:pStyle w:val="enumlev1"/>
        <w:keepNext/>
        <w:keepLines/>
      </w:pPr>
      <w:r>
        <w:t>−</w:t>
      </w:r>
      <w:r>
        <w:tab/>
        <w:t>publication des procédures d</w:t>
      </w:r>
      <w:r w:rsidRPr="00A866CB">
        <w:t>'</w:t>
      </w:r>
      <w:r w:rsidR="00C71B21" w:rsidRPr="00A866CB">
        <w:t xml:space="preserve">autorisation </w:t>
      </w:r>
      <w:r>
        <w:t>et réglementations concernant l</w:t>
      </w:r>
      <w:r w:rsidRPr="00A866CB">
        <w:t>'</w:t>
      </w:r>
      <w:r w:rsidR="00C71B21" w:rsidRPr="00A866CB">
        <w:t>utilisation du spectre;</w:t>
      </w:r>
    </w:p>
    <w:p w:rsidR="00C71B21" w:rsidRPr="00A866CB" w:rsidRDefault="00C71B21" w:rsidP="003F7EAF">
      <w:pPr>
        <w:pStyle w:val="enumlev1"/>
        <w:keepNext/>
        <w:keepLines/>
      </w:pPr>
      <w:r w:rsidRPr="00A866CB">
        <w:t>−</w:t>
      </w:r>
      <w:r w:rsidRPr="00A866CB">
        <w:tab/>
        <w:t>prise en charge sur place de la totalité de la gestion et du contrôle du spectre;</w:t>
      </w:r>
    </w:p>
    <w:p w:rsidR="00C71B21" w:rsidRPr="00A866CB" w:rsidRDefault="00C71B21" w:rsidP="003F7EAF">
      <w:pPr>
        <w:pStyle w:val="enumlev1"/>
        <w:keepNext/>
        <w:keepLines/>
      </w:pPr>
      <w:r w:rsidRPr="00A866CB">
        <w:t>−</w:t>
      </w:r>
      <w:r w:rsidRPr="00A866CB">
        <w:tab/>
        <w:t xml:space="preserve">planification souple pour </w:t>
      </w:r>
      <w:r w:rsidR="00133114">
        <w:t xml:space="preserve">pouvoir </w:t>
      </w:r>
      <w:r w:rsidRPr="00A866CB">
        <w:t>répondre aux éventuelles modific</w:t>
      </w:r>
      <w:r w:rsidR="003F7EAF">
        <w:t>ations des besoins d</w:t>
      </w:r>
      <w:r w:rsidR="003F7EAF" w:rsidRPr="00A866CB">
        <w:t>'</w:t>
      </w:r>
      <w:r w:rsidRPr="00A866CB">
        <w:t>utilisation du spectre;</w:t>
      </w:r>
    </w:p>
    <w:p w:rsidR="00A6617B" w:rsidRPr="00B04542" w:rsidRDefault="00C71B21" w:rsidP="00B04542">
      <w:pPr>
        <w:pStyle w:val="enumlev1"/>
        <w:keepNext/>
        <w:keepLines/>
        <w:rPr>
          <w:lang w:val="fr-CH"/>
        </w:rPr>
      </w:pPr>
      <w:r w:rsidRPr="00C71B21">
        <w:rPr>
          <w:lang w:val="fr-CH"/>
        </w:rPr>
        <w:t>−</w:t>
      </w:r>
      <w:r w:rsidRPr="00C71B21">
        <w:rPr>
          <w:lang w:val="fr-CH"/>
        </w:rPr>
        <w:tab/>
        <w:t xml:space="preserve">détails </w:t>
      </w:r>
      <w:r w:rsidR="00133114">
        <w:rPr>
          <w:lang w:val="fr-CH"/>
        </w:rPr>
        <w:t>concernant les</w:t>
      </w:r>
      <w:r w:rsidRPr="00C71B21">
        <w:rPr>
          <w:lang w:val="fr-CH"/>
        </w:rPr>
        <w:t xml:space="preserve"> communication</w:t>
      </w:r>
      <w:r w:rsidR="00133114">
        <w:rPr>
          <w:lang w:val="fr-CH"/>
        </w:rPr>
        <w:t>s</w:t>
      </w:r>
      <w:r w:rsidRPr="00C71B21">
        <w:rPr>
          <w:lang w:val="fr-CH"/>
        </w:rPr>
        <w:t xml:space="preserve">, les </w:t>
      </w:r>
      <w:r w:rsidR="00133114">
        <w:rPr>
          <w:lang w:val="fr-CH"/>
        </w:rPr>
        <w:t>procédures et les méthodes de l</w:t>
      </w:r>
      <w:r w:rsidR="00133114" w:rsidRPr="00A866CB">
        <w:t>'</w:t>
      </w:r>
      <w:r w:rsidRPr="00C71B21">
        <w:rPr>
          <w:lang w:val="fr-CH"/>
        </w:rPr>
        <w:t xml:space="preserve">équipe </w:t>
      </w:r>
      <w:r w:rsidRPr="00B04542">
        <w:rPr>
          <w:lang w:val="fr-CH"/>
        </w:rPr>
        <w:t>de</w:t>
      </w:r>
      <w:r w:rsidR="00B04542">
        <w:rPr>
          <w:lang w:val="fr-CH"/>
        </w:rPr>
        <w:t xml:space="preserve"> </w:t>
      </w:r>
      <w:r w:rsidRPr="00B04542">
        <w:rPr>
          <w:lang w:val="fr-CH"/>
        </w:rPr>
        <w:t>projet</w:t>
      </w:r>
      <w:r w:rsidRPr="00C71B21">
        <w:rPr>
          <w:lang w:val="fr-CH"/>
        </w:rPr>
        <w:t>.</w:t>
      </w:r>
    </w:p>
    <w:p w:rsidR="003F7EAF" w:rsidRDefault="003F7EAF" w:rsidP="00B04542">
      <w:pPr>
        <w:rPr>
          <w:lang w:val="fr-CH"/>
        </w:rPr>
      </w:pPr>
    </w:p>
    <w:p w:rsidR="003F7EAF" w:rsidRDefault="003F7EAF" w:rsidP="00B04542">
      <w:pPr>
        <w:rPr>
          <w:lang w:val="fr-CH"/>
        </w:rPr>
      </w:pPr>
      <w:bookmarkStart w:id="3" w:name="_GoBack"/>
      <w:bookmarkEnd w:id="3"/>
    </w:p>
    <w:p w:rsidR="003F7EAF" w:rsidRDefault="003F7EAF" w:rsidP="00B04542">
      <w:pPr>
        <w:rPr>
          <w:lang w:val="fr-CH"/>
        </w:rPr>
      </w:pPr>
    </w:p>
    <w:p w:rsidR="003F7EAF" w:rsidRDefault="003F7EAF" w:rsidP="00B04542">
      <w:pPr>
        <w:jc w:val="center"/>
        <w:rPr>
          <w:lang w:val="fr-CH"/>
        </w:rPr>
      </w:pPr>
      <w:r>
        <w:rPr>
          <w:lang w:val="fr-CH"/>
        </w:rPr>
        <w:t>_____________</w:t>
      </w:r>
    </w:p>
    <w:p w:rsidR="00B04542" w:rsidRPr="00C71B21" w:rsidRDefault="00B04542" w:rsidP="00B04542">
      <w:pPr>
        <w:rPr>
          <w:lang w:val="fr-CH"/>
        </w:rPr>
      </w:pPr>
    </w:p>
    <w:sectPr w:rsidR="00B04542" w:rsidRPr="00C71B21" w:rsidSect="00C71B21">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47C" w:rsidRDefault="00FF747C">
      <w:r>
        <w:separator/>
      </w:r>
    </w:p>
  </w:endnote>
  <w:endnote w:type="continuationSeparator" w:id="0">
    <w:p w:rsidR="00FF747C" w:rsidRDefault="00FF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01000003" w:usb1="00000000" w:usb2="00000000" w:usb3="00000000" w:csb0="0001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
    <w:altName w:val="Arial Unicode MS"/>
    <w:panose1 w:val="00000000000000000000"/>
    <w:charset w:val="86"/>
    <w:family w:val="auto"/>
    <w:notTrueType/>
    <w:pitch w:val="default"/>
    <w:sig w:usb0="00000001" w:usb1="080E0000" w:usb2="00000010" w:usb3="00000000" w:csb0="00040000" w:csb1="00000000"/>
  </w:font>
  <w:font w:name="FangSong_GB2312">
    <w:altName w:val="Arial Unicode MS"/>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080E0000" w:usb2="00000010" w:usb3="00000000" w:csb0="00040001" w:csb1="00000000"/>
  </w:font>
  <w:font w:name="Malgun Gothic">
    <w:altName w:val="Arial Unicode MS"/>
    <w:charset w:val="81"/>
    <w:family w:val="swiss"/>
    <w:pitch w:val="variable"/>
    <w:sig w:usb0="00000000"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휴먼명조">
    <w:altName w:val="Arial Unicode MS"/>
    <w:panose1 w:val="00000000000000000000"/>
    <w:charset w:val="81"/>
    <w:family w:val="roman"/>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47C" w:rsidRDefault="00FF747C">
      <w:r>
        <w:separator/>
      </w:r>
    </w:p>
  </w:footnote>
  <w:footnote w:type="continuationSeparator" w:id="0">
    <w:p w:rsidR="00FF747C" w:rsidRDefault="00FF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47C" w:rsidRDefault="00FF747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47C" w:rsidRPr="00132BFC" w:rsidRDefault="00FF747C" w:rsidP="0021359E">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0119DC31" wp14:editId="582104B0">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47C" w:rsidRPr="00B86004" w:rsidRDefault="00FF747C" w:rsidP="0021359E">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B04542">
      <w:rPr>
        <w:b/>
        <w:bCs/>
        <w:noProof/>
        <w:lang w:val="en-US"/>
      </w:rPr>
      <w:t>ii</w:t>
    </w:r>
    <w:r w:rsidRPr="00B86004">
      <w:rPr>
        <w:b/>
        <w:bCs/>
      </w:rPr>
      <w:fldChar w:fldCharType="end"/>
    </w:r>
    <w:r w:rsidRPr="00B86004">
      <w:rPr>
        <w:b/>
        <w:bCs/>
        <w:lang w:val="en-US"/>
      </w:rPr>
      <w:tab/>
    </w:r>
    <w:r>
      <w:fldChar w:fldCharType="begin"/>
    </w:r>
    <w:r w:rsidRPr="00676285">
      <w:rPr>
        <w:lang w:val="en-US"/>
      </w:rPr>
      <w:instrText xml:space="preserve"> DOCPROPERTY "Header 1" \* MERGEFORMAT </w:instrText>
    </w:r>
    <w:r>
      <w:fldChar w:fldCharType="separate"/>
    </w:r>
    <w:r w:rsidR="004C6B93" w:rsidRPr="004C6B93">
      <w:rPr>
        <w:b/>
        <w:bCs/>
        <w:lang w:val="en-US"/>
      </w:rPr>
      <w:t xml:space="preserve">Rap. </w:t>
    </w:r>
    <w:r>
      <w:rPr>
        <w:b/>
        <w:bCs/>
        <w:lang w:val="en-US"/>
      </w:rPr>
      <w:fldChar w:fldCharType="end"/>
    </w:r>
    <w:r w:rsidRPr="00676285">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B04542">
      <w:rPr>
        <w:b/>
        <w:bCs/>
        <w:noProof/>
      </w:rPr>
      <w:t>UIT-R  SM.2257</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47C" w:rsidRDefault="00FF747C">
    <w:pPr>
      <w:pStyle w:val="Header"/>
    </w:pPr>
    <w:r>
      <w:tab/>
    </w:r>
    <w:fldSimple w:instr=" DOCPROPERTY &quot;Header&quot; \* MERGEFORMAT ">
      <w:r w:rsidR="004C6B93" w:rsidRPr="004C6B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C6B93">
      <w:rPr>
        <w:b/>
        <w:bCs/>
        <w:noProof/>
      </w:rPr>
      <w:t>UIT-R  SM.2257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47C" w:rsidRDefault="00FF747C" w:rsidP="0067364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4542">
      <w:rPr>
        <w:rStyle w:val="PageNumber"/>
        <w:b/>
        <w:bCs/>
        <w:noProof/>
        <w:lang w:val="en-US"/>
      </w:rPr>
      <w:t>46</w:t>
    </w:r>
    <w:r>
      <w:rPr>
        <w:rStyle w:val="PageNumber"/>
        <w:b/>
        <w:bCs/>
      </w:rPr>
      <w:fldChar w:fldCharType="end"/>
    </w:r>
    <w:r>
      <w:rPr>
        <w:lang w:val="en-US"/>
      </w:rPr>
      <w:tab/>
    </w:r>
    <w:r w:rsidR="00673640">
      <w:fldChar w:fldCharType="begin"/>
    </w:r>
    <w:r w:rsidR="00673640" w:rsidRPr="00676285">
      <w:rPr>
        <w:lang w:val="en-US"/>
      </w:rPr>
      <w:instrText xml:space="preserve"> DOCPROPERTY "Header 1" \* MERGEFORMAT </w:instrText>
    </w:r>
    <w:r w:rsidR="00673640">
      <w:fldChar w:fldCharType="separate"/>
    </w:r>
    <w:r w:rsidR="004C6B93" w:rsidRPr="004C6B93">
      <w:rPr>
        <w:b/>
        <w:bCs/>
        <w:lang w:val="en-US"/>
      </w:rPr>
      <w:t xml:space="preserve">Rap. </w:t>
    </w:r>
    <w:r w:rsidR="00673640">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04542">
      <w:rPr>
        <w:b/>
        <w:bCs/>
        <w:noProof/>
      </w:rPr>
      <w:t>UIT-R  SM.2257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47C" w:rsidRDefault="00FF747C" w:rsidP="00673640">
    <w:pPr>
      <w:pStyle w:val="Header"/>
    </w:pPr>
    <w:r>
      <w:tab/>
    </w:r>
    <w:r w:rsidR="00673640">
      <w:fldChar w:fldCharType="begin"/>
    </w:r>
    <w:r w:rsidR="00673640" w:rsidRPr="00676285">
      <w:rPr>
        <w:lang w:val="en-US"/>
      </w:rPr>
      <w:instrText xml:space="preserve"> DOCPROPERTY "Header 1" \* MERGEFORMAT </w:instrText>
    </w:r>
    <w:r w:rsidR="00673640">
      <w:fldChar w:fldCharType="separate"/>
    </w:r>
    <w:r w:rsidR="004C6B93" w:rsidRPr="004C6B93">
      <w:rPr>
        <w:b/>
        <w:bCs/>
        <w:lang w:val="en-US"/>
      </w:rPr>
      <w:t xml:space="preserve">Rap. </w:t>
    </w:r>
    <w:r w:rsidR="00673640">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B04542">
      <w:rPr>
        <w:b/>
        <w:bCs/>
        <w:noProof/>
      </w:rPr>
      <w:t>UIT-R  SM.2257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4542">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AB6"/>
    <w:multiLevelType w:val="hybridMultilevel"/>
    <w:tmpl w:val="7B06FBE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
    <w:nsid w:val="01392885"/>
    <w:multiLevelType w:val="multilevel"/>
    <w:tmpl w:val="1C401148"/>
    <w:lvl w:ilvl="0">
      <w:start w:val="1"/>
      <w:numFmt w:val="bullet"/>
      <w:lvlText w:val="-"/>
      <w:lvlJc w:val="left"/>
      <w:pPr>
        <w:tabs>
          <w:tab w:val="num" w:pos="360"/>
        </w:tabs>
        <w:ind w:left="360" w:hanging="360"/>
      </w:pPr>
      <w:rPr>
        <w:rFonts w:ascii="Angsana New" w:hAnsi="Angsana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3B0498"/>
    <w:multiLevelType w:val="hybridMultilevel"/>
    <w:tmpl w:val="B1F80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7D2EF4"/>
    <w:multiLevelType w:val="hybridMultilevel"/>
    <w:tmpl w:val="0EA2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6038F"/>
    <w:multiLevelType w:val="hybridMultilevel"/>
    <w:tmpl w:val="2FA66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7E5FE3"/>
    <w:multiLevelType w:val="hybridMultilevel"/>
    <w:tmpl w:val="AEB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3B3148"/>
    <w:multiLevelType w:val="multilevel"/>
    <w:tmpl w:val="AC36212A"/>
    <w:lvl w:ilvl="0">
      <w:start w:val="1"/>
      <w:numFmt w:val="bullet"/>
      <w:lvlText w:val=""/>
      <w:lvlJc w:val="left"/>
      <w:pPr>
        <w:tabs>
          <w:tab w:val="num" w:pos="717"/>
        </w:tabs>
        <w:ind w:left="714" w:hanging="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D507983"/>
    <w:multiLevelType w:val="hybridMultilevel"/>
    <w:tmpl w:val="2E9219C2"/>
    <w:lvl w:ilvl="0" w:tplc="E40C3AD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F37C82"/>
    <w:multiLevelType w:val="hybridMultilevel"/>
    <w:tmpl w:val="A454BE9C"/>
    <w:lvl w:ilvl="0" w:tplc="1B281C32">
      <w:start w:val="1"/>
      <w:numFmt w:val="bullet"/>
      <w:lvlText w:val=""/>
      <w:lvlJc w:val="left"/>
      <w:pPr>
        <w:tabs>
          <w:tab w:val="num" w:pos="720"/>
        </w:tabs>
        <w:ind w:left="720" w:hanging="360"/>
      </w:pPr>
      <w:rPr>
        <w:rFonts w:ascii="Wingdings" w:hAnsi="Wingdings" w:hint="default"/>
      </w:rPr>
    </w:lvl>
    <w:lvl w:ilvl="1" w:tplc="F4225CD4" w:tentative="1">
      <w:start w:val="1"/>
      <w:numFmt w:val="bullet"/>
      <w:lvlText w:val=""/>
      <w:lvlJc w:val="left"/>
      <w:pPr>
        <w:tabs>
          <w:tab w:val="num" w:pos="1440"/>
        </w:tabs>
        <w:ind w:left="1440" w:hanging="360"/>
      </w:pPr>
      <w:rPr>
        <w:rFonts w:ascii="Wingdings" w:hAnsi="Wingdings" w:hint="default"/>
      </w:rPr>
    </w:lvl>
    <w:lvl w:ilvl="2" w:tplc="84F08440" w:tentative="1">
      <w:start w:val="1"/>
      <w:numFmt w:val="bullet"/>
      <w:lvlText w:val=""/>
      <w:lvlJc w:val="left"/>
      <w:pPr>
        <w:tabs>
          <w:tab w:val="num" w:pos="2160"/>
        </w:tabs>
        <w:ind w:left="2160" w:hanging="360"/>
      </w:pPr>
      <w:rPr>
        <w:rFonts w:ascii="Wingdings" w:hAnsi="Wingdings" w:hint="default"/>
      </w:rPr>
    </w:lvl>
    <w:lvl w:ilvl="3" w:tplc="22349E3A" w:tentative="1">
      <w:start w:val="1"/>
      <w:numFmt w:val="bullet"/>
      <w:lvlText w:val=""/>
      <w:lvlJc w:val="left"/>
      <w:pPr>
        <w:tabs>
          <w:tab w:val="num" w:pos="2880"/>
        </w:tabs>
        <w:ind w:left="2880" w:hanging="360"/>
      </w:pPr>
      <w:rPr>
        <w:rFonts w:ascii="Wingdings" w:hAnsi="Wingdings" w:hint="default"/>
      </w:rPr>
    </w:lvl>
    <w:lvl w:ilvl="4" w:tplc="81D41C36" w:tentative="1">
      <w:start w:val="1"/>
      <w:numFmt w:val="bullet"/>
      <w:lvlText w:val=""/>
      <w:lvlJc w:val="left"/>
      <w:pPr>
        <w:tabs>
          <w:tab w:val="num" w:pos="3600"/>
        </w:tabs>
        <w:ind w:left="3600" w:hanging="360"/>
      </w:pPr>
      <w:rPr>
        <w:rFonts w:ascii="Wingdings" w:hAnsi="Wingdings" w:hint="default"/>
      </w:rPr>
    </w:lvl>
    <w:lvl w:ilvl="5" w:tplc="964C7CF4" w:tentative="1">
      <w:start w:val="1"/>
      <w:numFmt w:val="bullet"/>
      <w:lvlText w:val=""/>
      <w:lvlJc w:val="left"/>
      <w:pPr>
        <w:tabs>
          <w:tab w:val="num" w:pos="4320"/>
        </w:tabs>
        <w:ind w:left="4320" w:hanging="360"/>
      </w:pPr>
      <w:rPr>
        <w:rFonts w:ascii="Wingdings" w:hAnsi="Wingdings" w:hint="default"/>
      </w:rPr>
    </w:lvl>
    <w:lvl w:ilvl="6" w:tplc="175C95AA" w:tentative="1">
      <w:start w:val="1"/>
      <w:numFmt w:val="bullet"/>
      <w:lvlText w:val=""/>
      <w:lvlJc w:val="left"/>
      <w:pPr>
        <w:tabs>
          <w:tab w:val="num" w:pos="5040"/>
        </w:tabs>
        <w:ind w:left="5040" w:hanging="360"/>
      </w:pPr>
      <w:rPr>
        <w:rFonts w:ascii="Wingdings" w:hAnsi="Wingdings" w:hint="default"/>
      </w:rPr>
    </w:lvl>
    <w:lvl w:ilvl="7" w:tplc="13424AB2" w:tentative="1">
      <w:start w:val="1"/>
      <w:numFmt w:val="bullet"/>
      <w:lvlText w:val=""/>
      <w:lvlJc w:val="left"/>
      <w:pPr>
        <w:tabs>
          <w:tab w:val="num" w:pos="5760"/>
        </w:tabs>
        <w:ind w:left="5760" w:hanging="360"/>
      </w:pPr>
      <w:rPr>
        <w:rFonts w:ascii="Wingdings" w:hAnsi="Wingdings" w:hint="default"/>
      </w:rPr>
    </w:lvl>
    <w:lvl w:ilvl="8" w:tplc="E904CA5A" w:tentative="1">
      <w:start w:val="1"/>
      <w:numFmt w:val="bullet"/>
      <w:lvlText w:val=""/>
      <w:lvlJc w:val="left"/>
      <w:pPr>
        <w:tabs>
          <w:tab w:val="num" w:pos="6480"/>
        </w:tabs>
        <w:ind w:left="6480" w:hanging="360"/>
      </w:pPr>
      <w:rPr>
        <w:rFonts w:ascii="Wingdings" w:hAnsi="Wingdings" w:hint="default"/>
      </w:rPr>
    </w:lvl>
  </w:abstractNum>
  <w:abstractNum w:abstractNumId="9">
    <w:nsid w:val="12243160"/>
    <w:multiLevelType w:val="hybridMultilevel"/>
    <w:tmpl w:val="DBFA8598"/>
    <w:lvl w:ilvl="0" w:tplc="9E9A1D14">
      <w:start w:val="1"/>
      <w:numFmt w:val="bullet"/>
      <w:lvlText w:val=""/>
      <w:lvlJc w:val="left"/>
      <w:pPr>
        <w:tabs>
          <w:tab w:val="num" w:pos="720"/>
        </w:tabs>
        <w:ind w:left="720" w:hanging="360"/>
      </w:pPr>
      <w:rPr>
        <w:rFonts w:ascii="Wingdings" w:hAnsi="Wingdings" w:hint="default"/>
      </w:rPr>
    </w:lvl>
    <w:lvl w:ilvl="1" w:tplc="11648FB8" w:tentative="1">
      <w:start w:val="1"/>
      <w:numFmt w:val="bullet"/>
      <w:lvlText w:val=""/>
      <w:lvlJc w:val="left"/>
      <w:pPr>
        <w:tabs>
          <w:tab w:val="num" w:pos="1440"/>
        </w:tabs>
        <w:ind w:left="1440" w:hanging="360"/>
      </w:pPr>
      <w:rPr>
        <w:rFonts w:ascii="Wingdings" w:hAnsi="Wingdings" w:hint="default"/>
      </w:rPr>
    </w:lvl>
    <w:lvl w:ilvl="2" w:tplc="25602F80" w:tentative="1">
      <w:start w:val="1"/>
      <w:numFmt w:val="bullet"/>
      <w:lvlText w:val=""/>
      <w:lvlJc w:val="left"/>
      <w:pPr>
        <w:tabs>
          <w:tab w:val="num" w:pos="2160"/>
        </w:tabs>
        <w:ind w:left="2160" w:hanging="360"/>
      </w:pPr>
      <w:rPr>
        <w:rFonts w:ascii="Wingdings" w:hAnsi="Wingdings" w:hint="default"/>
      </w:rPr>
    </w:lvl>
    <w:lvl w:ilvl="3" w:tplc="87DC6C28" w:tentative="1">
      <w:start w:val="1"/>
      <w:numFmt w:val="bullet"/>
      <w:lvlText w:val=""/>
      <w:lvlJc w:val="left"/>
      <w:pPr>
        <w:tabs>
          <w:tab w:val="num" w:pos="2880"/>
        </w:tabs>
        <w:ind w:left="2880" w:hanging="360"/>
      </w:pPr>
      <w:rPr>
        <w:rFonts w:ascii="Wingdings" w:hAnsi="Wingdings" w:hint="default"/>
      </w:rPr>
    </w:lvl>
    <w:lvl w:ilvl="4" w:tplc="CA1AD0D8" w:tentative="1">
      <w:start w:val="1"/>
      <w:numFmt w:val="bullet"/>
      <w:lvlText w:val=""/>
      <w:lvlJc w:val="left"/>
      <w:pPr>
        <w:tabs>
          <w:tab w:val="num" w:pos="3600"/>
        </w:tabs>
        <w:ind w:left="3600" w:hanging="360"/>
      </w:pPr>
      <w:rPr>
        <w:rFonts w:ascii="Wingdings" w:hAnsi="Wingdings" w:hint="default"/>
      </w:rPr>
    </w:lvl>
    <w:lvl w:ilvl="5" w:tplc="68E49378" w:tentative="1">
      <w:start w:val="1"/>
      <w:numFmt w:val="bullet"/>
      <w:lvlText w:val=""/>
      <w:lvlJc w:val="left"/>
      <w:pPr>
        <w:tabs>
          <w:tab w:val="num" w:pos="4320"/>
        </w:tabs>
        <w:ind w:left="4320" w:hanging="360"/>
      </w:pPr>
      <w:rPr>
        <w:rFonts w:ascii="Wingdings" w:hAnsi="Wingdings" w:hint="default"/>
      </w:rPr>
    </w:lvl>
    <w:lvl w:ilvl="6" w:tplc="031CA17A" w:tentative="1">
      <w:start w:val="1"/>
      <w:numFmt w:val="bullet"/>
      <w:lvlText w:val=""/>
      <w:lvlJc w:val="left"/>
      <w:pPr>
        <w:tabs>
          <w:tab w:val="num" w:pos="5040"/>
        </w:tabs>
        <w:ind w:left="5040" w:hanging="360"/>
      </w:pPr>
      <w:rPr>
        <w:rFonts w:ascii="Wingdings" w:hAnsi="Wingdings" w:hint="default"/>
      </w:rPr>
    </w:lvl>
    <w:lvl w:ilvl="7" w:tplc="39A625F8" w:tentative="1">
      <w:start w:val="1"/>
      <w:numFmt w:val="bullet"/>
      <w:lvlText w:val=""/>
      <w:lvlJc w:val="left"/>
      <w:pPr>
        <w:tabs>
          <w:tab w:val="num" w:pos="5760"/>
        </w:tabs>
        <w:ind w:left="5760" w:hanging="360"/>
      </w:pPr>
      <w:rPr>
        <w:rFonts w:ascii="Wingdings" w:hAnsi="Wingdings" w:hint="default"/>
      </w:rPr>
    </w:lvl>
    <w:lvl w:ilvl="8" w:tplc="FCBC7FD2" w:tentative="1">
      <w:start w:val="1"/>
      <w:numFmt w:val="bullet"/>
      <w:lvlText w:val=""/>
      <w:lvlJc w:val="left"/>
      <w:pPr>
        <w:tabs>
          <w:tab w:val="num" w:pos="6480"/>
        </w:tabs>
        <w:ind w:left="6480" w:hanging="360"/>
      </w:pPr>
      <w:rPr>
        <w:rFonts w:ascii="Wingdings" w:hAnsi="Wingdings" w:hint="default"/>
      </w:rPr>
    </w:lvl>
  </w:abstractNum>
  <w:abstractNum w:abstractNumId="10">
    <w:nsid w:val="124B7415"/>
    <w:multiLevelType w:val="hybridMultilevel"/>
    <w:tmpl w:val="3B5CC71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1">
    <w:nsid w:val="15AF1EAA"/>
    <w:multiLevelType w:val="hybridMultilevel"/>
    <w:tmpl w:val="1C401148"/>
    <w:lvl w:ilvl="0" w:tplc="18A6061E">
      <w:start w:val="1"/>
      <w:numFmt w:val="bullet"/>
      <w:lvlText w:val="-"/>
      <w:lvlJc w:val="left"/>
      <w:pPr>
        <w:tabs>
          <w:tab w:val="num" w:pos="360"/>
        </w:tabs>
        <w:ind w:left="360" w:hanging="360"/>
      </w:pPr>
      <w:rPr>
        <w:rFonts w:ascii="Angsana New" w:hAnsi="Angsana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nsid w:val="199C2B29"/>
    <w:multiLevelType w:val="hybridMultilevel"/>
    <w:tmpl w:val="028637FC"/>
    <w:lvl w:ilvl="0" w:tplc="2C063A5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AA7269"/>
    <w:multiLevelType w:val="hybridMultilevel"/>
    <w:tmpl w:val="0E48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27906"/>
    <w:multiLevelType w:val="hybridMultilevel"/>
    <w:tmpl w:val="5A1667A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2A467BE5"/>
    <w:multiLevelType w:val="hybridMultilevel"/>
    <w:tmpl w:val="C9487066"/>
    <w:lvl w:ilvl="0" w:tplc="5F26C986">
      <w:start w:val="1"/>
      <w:numFmt w:val="bullet"/>
      <w:lvlText w:val=""/>
      <w:lvlJc w:val="left"/>
      <w:pPr>
        <w:tabs>
          <w:tab w:val="num" w:pos="720"/>
        </w:tabs>
        <w:ind w:left="720" w:hanging="360"/>
      </w:pPr>
      <w:rPr>
        <w:rFonts w:ascii="Wingdings" w:hAnsi="Wingdings" w:hint="default"/>
      </w:rPr>
    </w:lvl>
    <w:lvl w:ilvl="1" w:tplc="B50C3ACA" w:tentative="1">
      <w:start w:val="1"/>
      <w:numFmt w:val="bullet"/>
      <w:lvlText w:val=""/>
      <w:lvlJc w:val="left"/>
      <w:pPr>
        <w:tabs>
          <w:tab w:val="num" w:pos="1440"/>
        </w:tabs>
        <w:ind w:left="1440" w:hanging="360"/>
      </w:pPr>
      <w:rPr>
        <w:rFonts w:ascii="Wingdings" w:hAnsi="Wingdings" w:hint="default"/>
      </w:rPr>
    </w:lvl>
    <w:lvl w:ilvl="2" w:tplc="D68684DA" w:tentative="1">
      <w:start w:val="1"/>
      <w:numFmt w:val="bullet"/>
      <w:lvlText w:val=""/>
      <w:lvlJc w:val="left"/>
      <w:pPr>
        <w:tabs>
          <w:tab w:val="num" w:pos="2160"/>
        </w:tabs>
        <w:ind w:left="2160" w:hanging="360"/>
      </w:pPr>
      <w:rPr>
        <w:rFonts w:ascii="Wingdings" w:hAnsi="Wingdings" w:hint="default"/>
      </w:rPr>
    </w:lvl>
    <w:lvl w:ilvl="3" w:tplc="049AD28E" w:tentative="1">
      <w:start w:val="1"/>
      <w:numFmt w:val="bullet"/>
      <w:lvlText w:val=""/>
      <w:lvlJc w:val="left"/>
      <w:pPr>
        <w:tabs>
          <w:tab w:val="num" w:pos="2880"/>
        </w:tabs>
        <w:ind w:left="2880" w:hanging="360"/>
      </w:pPr>
      <w:rPr>
        <w:rFonts w:ascii="Wingdings" w:hAnsi="Wingdings" w:hint="default"/>
      </w:rPr>
    </w:lvl>
    <w:lvl w:ilvl="4" w:tplc="14649EAC" w:tentative="1">
      <w:start w:val="1"/>
      <w:numFmt w:val="bullet"/>
      <w:lvlText w:val=""/>
      <w:lvlJc w:val="left"/>
      <w:pPr>
        <w:tabs>
          <w:tab w:val="num" w:pos="3600"/>
        </w:tabs>
        <w:ind w:left="3600" w:hanging="360"/>
      </w:pPr>
      <w:rPr>
        <w:rFonts w:ascii="Wingdings" w:hAnsi="Wingdings" w:hint="default"/>
      </w:rPr>
    </w:lvl>
    <w:lvl w:ilvl="5" w:tplc="D3C49980" w:tentative="1">
      <w:start w:val="1"/>
      <w:numFmt w:val="bullet"/>
      <w:lvlText w:val=""/>
      <w:lvlJc w:val="left"/>
      <w:pPr>
        <w:tabs>
          <w:tab w:val="num" w:pos="4320"/>
        </w:tabs>
        <w:ind w:left="4320" w:hanging="360"/>
      </w:pPr>
      <w:rPr>
        <w:rFonts w:ascii="Wingdings" w:hAnsi="Wingdings" w:hint="default"/>
      </w:rPr>
    </w:lvl>
    <w:lvl w:ilvl="6" w:tplc="64C8E6C2" w:tentative="1">
      <w:start w:val="1"/>
      <w:numFmt w:val="bullet"/>
      <w:lvlText w:val=""/>
      <w:lvlJc w:val="left"/>
      <w:pPr>
        <w:tabs>
          <w:tab w:val="num" w:pos="5040"/>
        </w:tabs>
        <w:ind w:left="5040" w:hanging="360"/>
      </w:pPr>
      <w:rPr>
        <w:rFonts w:ascii="Wingdings" w:hAnsi="Wingdings" w:hint="default"/>
      </w:rPr>
    </w:lvl>
    <w:lvl w:ilvl="7" w:tplc="4E24126A" w:tentative="1">
      <w:start w:val="1"/>
      <w:numFmt w:val="bullet"/>
      <w:lvlText w:val=""/>
      <w:lvlJc w:val="left"/>
      <w:pPr>
        <w:tabs>
          <w:tab w:val="num" w:pos="5760"/>
        </w:tabs>
        <w:ind w:left="5760" w:hanging="360"/>
      </w:pPr>
      <w:rPr>
        <w:rFonts w:ascii="Wingdings" w:hAnsi="Wingdings" w:hint="default"/>
      </w:rPr>
    </w:lvl>
    <w:lvl w:ilvl="8" w:tplc="AAE22630" w:tentative="1">
      <w:start w:val="1"/>
      <w:numFmt w:val="bullet"/>
      <w:lvlText w:val=""/>
      <w:lvlJc w:val="left"/>
      <w:pPr>
        <w:tabs>
          <w:tab w:val="num" w:pos="6480"/>
        </w:tabs>
        <w:ind w:left="6480" w:hanging="360"/>
      </w:pPr>
      <w:rPr>
        <w:rFonts w:ascii="Wingdings" w:hAnsi="Wingdings" w:hint="default"/>
      </w:rPr>
    </w:lvl>
  </w:abstractNum>
  <w:abstractNum w:abstractNumId="16">
    <w:nsid w:val="2D3752FE"/>
    <w:multiLevelType w:val="hybridMultilevel"/>
    <w:tmpl w:val="FEB4F450"/>
    <w:lvl w:ilvl="0" w:tplc="04090001">
      <w:start w:val="1"/>
      <w:numFmt w:val="bullet"/>
      <w:lvlText w:val=""/>
      <w:lvlJc w:val="left"/>
      <w:pPr>
        <w:ind w:left="720" w:hanging="360"/>
      </w:pPr>
      <w:rPr>
        <w:rFonts w:ascii="Symbol" w:hAnsi="Symbol" w:hint="default"/>
      </w:rPr>
    </w:lvl>
    <w:lvl w:ilvl="1" w:tplc="82E2B3F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5C2306"/>
    <w:multiLevelType w:val="hybridMultilevel"/>
    <w:tmpl w:val="AC36212A"/>
    <w:lvl w:ilvl="0" w:tplc="5D90BFB6">
      <w:start w:val="1"/>
      <w:numFmt w:val="bullet"/>
      <w:lvlText w:val=""/>
      <w:lvlJc w:val="left"/>
      <w:pPr>
        <w:tabs>
          <w:tab w:val="num" w:pos="717"/>
        </w:tabs>
        <w:ind w:left="714"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8">
    <w:nsid w:val="3F26622B"/>
    <w:multiLevelType w:val="hybridMultilevel"/>
    <w:tmpl w:val="CDE2E58A"/>
    <w:lvl w:ilvl="0" w:tplc="97A04C7A">
      <w:start w:val="1"/>
      <w:numFmt w:val="bullet"/>
      <w:lvlText w:val=""/>
      <w:lvlJc w:val="left"/>
      <w:pPr>
        <w:tabs>
          <w:tab w:val="num" w:pos="720"/>
        </w:tabs>
        <w:ind w:left="720" w:hanging="360"/>
      </w:pPr>
      <w:rPr>
        <w:rFonts w:ascii="Wingdings" w:hAnsi="Wingdings" w:hint="default"/>
      </w:rPr>
    </w:lvl>
    <w:lvl w:ilvl="1" w:tplc="60227D9A" w:tentative="1">
      <w:start w:val="1"/>
      <w:numFmt w:val="bullet"/>
      <w:lvlText w:val=""/>
      <w:lvlJc w:val="left"/>
      <w:pPr>
        <w:tabs>
          <w:tab w:val="num" w:pos="1440"/>
        </w:tabs>
        <w:ind w:left="1440" w:hanging="360"/>
      </w:pPr>
      <w:rPr>
        <w:rFonts w:ascii="Wingdings" w:hAnsi="Wingdings" w:hint="default"/>
      </w:rPr>
    </w:lvl>
    <w:lvl w:ilvl="2" w:tplc="F82C45EC" w:tentative="1">
      <w:start w:val="1"/>
      <w:numFmt w:val="bullet"/>
      <w:lvlText w:val=""/>
      <w:lvlJc w:val="left"/>
      <w:pPr>
        <w:tabs>
          <w:tab w:val="num" w:pos="2160"/>
        </w:tabs>
        <w:ind w:left="2160" w:hanging="360"/>
      </w:pPr>
      <w:rPr>
        <w:rFonts w:ascii="Wingdings" w:hAnsi="Wingdings" w:hint="default"/>
      </w:rPr>
    </w:lvl>
    <w:lvl w:ilvl="3" w:tplc="DC7AE362" w:tentative="1">
      <w:start w:val="1"/>
      <w:numFmt w:val="bullet"/>
      <w:lvlText w:val=""/>
      <w:lvlJc w:val="left"/>
      <w:pPr>
        <w:tabs>
          <w:tab w:val="num" w:pos="2880"/>
        </w:tabs>
        <w:ind w:left="2880" w:hanging="360"/>
      </w:pPr>
      <w:rPr>
        <w:rFonts w:ascii="Wingdings" w:hAnsi="Wingdings" w:hint="default"/>
      </w:rPr>
    </w:lvl>
    <w:lvl w:ilvl="4" w:tplc="EADC794A" w:tentative="1">
      <w:start w:val="1"/>
      <w:numFmt w:val="bullet"/>
      <w:lvlText w:val=""/>
      <w:lvlJc w:val="left"/>
      <w:pPr>
        <w:tabs>
          <w:tab w:val="num" w:pos="3600"/>
        </w:tabs>
        <w:ind w:left="3600" w:hanging="360"/>
      </w:pPr>
      <w:rPr>
        <w:rFonts w:ascii="Wingdings" w:hAnsi="Wingdings" w:hint="default"/>
      </w:rPr>
    </w:lvl>
    <w:lvl w:ilvl="5" w:tplc="7BD6645C" w:tentative="1">
      <w:start w:val="1"/>
      <w:numFmt w:val="bullet"/>
      <w:lvlText w:val=""/>
      <w:lvlJc w:val="left"/>
      <w:pPr>
        <w:tabs>
          <w:tab w:val="num" w:pos="4320"/>
        </w:tabs>
        <w:ind w:left="4320" w:hanging="360"/>
      </w:pPr>
      <w:rPr>
        <w:rFonts w:ascii="Wingdings" w:hAnsi="Wingdings" w:hint="default"/>
      </w:rPr>
    </w:lvl>
    <w:lvl w:ilvl="6" w:tplc="AC0A9130" w:tentative="1">
      <w:start w:val="1"/>
      <w:numFmt w:val="bullet"/>
      <w:lvlText w:val=""/>
      <w:lvlJc w:val="left"/>
      <w:pPr>
        <w:tabs>
          <w:tab w:val="num" w:pos="5040"/>
        </w:tabs>
        <w:ind w:left="5040" w:hanging="360"/>
      </w:pPr>
      <w:rPr>
        <w:rFonts w:ascii="Wingdings" w:hAnsi="Wingdings" w:hint="default"/>
      </w:rPr>
    </w:lvl>
    <w:lvl w:ilvl="7" w:tplc="495EFE66" w:tentative="1">
      <w:start w:val="1"/>
      <w:numFmt w:val="bullet"/>
      <w:lvlText w:val=""/>
      <w:lvlJc w:val="left"/>
      <w:pPr>
        <w:tabs>
          <w:tab w:val="num" w:pos="5760"/>
        </w:tabs>
        <w:ind w:left="5760" w:hanging="360"/>
      </w:pPr>
      <w:rPr>
        <w:rFonts w:ascii="Wingdings" w:hAnsi="Wingdings" w:hint="default"/>
      </w:rPr>
    </w:lvl>
    <w:lvl w:ilvl="8" w:tplc="58343E44" w:tentative="1">
      <w:start w:val="1"/>
      <w:numFmt w:val="bullet"/>
      <w:lvlText w:val=""/>
      <w:lvlJc w:val="left"/>
      <w:pPr>
        <w:tabs>
          <w:tab w:val="num" w:pos="6480"/>
        </w:tabs>
        <w:ind w:left="6480" w:hanging="360"/>
      </w:pPr>
      <w:rPr>
        <w:rFonts w:ascii="Wingdings" w:hAnsi="Wingdings" w:hint="default"/>
      </w:rPr>
    </w:lvl>
  </w:abstractNum>
  <w:abstractNum w:abstractNumId="19">
    <w:nsid w:val="4D562A8F"/>
    <w:multiLevelType w:val="hybridMultilevel"/>
    <w:tmpl w:val="64F0A73E"/>
    <w:lvl w:ilvl="0" w:tplc="E662F78C">
      <w:numFmt w:val="bullet"/>
      <w:lvlText w:val="–"/>
      <w:lvlJc w:val="left"/>
      <w:pPr>
        <w:ind w:left="1500" w:hanging="114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23700B"/>
    <w:multiLevelType w:val="hybridMultilevel"/>
    <w:tmpl w:val="9CFE6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A86F55"/>
    <w:multiLevelType w:val="hybridMultilevel"/>
    <w:tmpl w:val="0A1AE7BE"/>
    <w:lvl w:ilvl="0" w:tplc="C824CABC">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DC15D4"/>
    <w:multiLevelType w:val="hybridMultilevel"/>
    <w:tmpl w:val="509007A2"/>
    <w:lvl w:ilvl="0" w:tplc="D1507148">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6D25BE"/>
    <w:multiLevelType w:val="hybridMultilevel"/>
    <w:tmpl w:val="53CE6618"/>
    <w:lvl w:ilvl="0" w:tplc="31A4BBCE">
      <w:start w:val="1"/>
      <w:numFmt w:val="bullet"/>
      <w:lvlText w:val=""/>
      <w:lvlJc w:val="left"/>
      <w:pPr>
        <w:tabs>
          <w:tab w:val="num" w:pos="720"/>
        </w:tabs>
        <w:ind w:left="720" w:hanging="360"/>
      </w:pPr>
      <w:rPr>
        <w:rFonts w:ascii="Wingdings" w:hAnsi="Wingdings" w:hint="default"/>
      </w:rPr>
    </w:lvl>
    <w:lvl w:ilvl="1" w:tplc="78A84C40">
      <w:start w:val="199"/>
      <w:numFmt w:val="bullet"/>
      <w:lvlText w:val="-"/>
      <w:lvlJc w:val="left"/>
      <w:pPr>
        <w:tabs>
          <w:tab w:val="num" w:pos="1440"/>
        </w:tabs>
        <w:ind w:left="1440" w:hanging="360"/>
      </w:pPr>
      <w:rPr>
        <w:rFonts w:ascii="Times New Roman" w:hAnsi="Times New Roman" w:hint="default"/>
      </w:rPr>
    </w:lvl>
    <w:lvl w:ilvl="2" w:tplc="B95CABB4" w:tentative="1">
      <w:start w:val="1"/>
      <w:numFmt w:val="bullet"/>
      <w:lvlText w:val=""/>
      <w:lvlJc w:val="left"/>
      <w:pPr>
        <w:tabs>
          <w:tab w:val="num" w:pos="2160"/>
        </w:tabs>
        <w:ind w:left="2160" w:hanging="360"/>
      </w:pPr>
      <w:rPr>
        <w:rFonts w:ascii="Wingdings" w:hAnsi="Wingdings" w:hint="default"/>
      </w:rPr>
    </w:lvl>
    <w:lvl w:ilvl="3" w:tplc="B906D074" w:tentative="1">
      <w:start w:val="1"/>
      <w:numFmt w:val="bullet"/>
      <w:lvlText w:val=""/>
      <w:lvlJc w:val="left"/>
      <w:pPr>
        <w:tabs>
          <w:tab w:val="num" w:pos="2880"/>
        </w:tabs>
        <w:ind w:left="2880" w:hanging="360"/>
      </w:pPr>
      <w:rPr>
        <w:rFonts w:ascii="Wingdings" w:hAnsi="Wingdings" w:hint="default"/>
      </w:rPr>
    </w:lvl>
    <w:lvl w:ilvl="4" w:tplc="84AC3FBE" w:tentative="1">
      <w:start w:val="1"/>
      <w:numFmt w:val="bullet"/>
      <w:lvlText w:val=""/>
      <w:lvlJc w:val="left"/>
      <w:pPr>
        <w:tabs>
          <w:tab w:val="num" w:pos="3600"/>
        </w:tabs>
        <w:ind w:left="3600" w:hanging="360"/>
      </w:pPr>
      <w:rPr>
        <w:rFonts w:ascii="Wingdings" w:hAnsi="Wingdings" w:hint="default"/>
      </w:rPr>
    </w:lvl>
    <w:lvl w:ilvl="5" w:tplc="B526F8B6" w:tentative="1">
      <w:start w:val="1"/>
      <w:numFmt w:val="bullet"/>
      <w:lvlText w:val=""/>
      <w:lvlJc w:val="left"/>
      <w:pPr>
        <w:tabs>
          <w:tab w:val="num" w:pos="4320"/>
        </w:tabs>
        <w:ind w:left="4320" w:hanging="360"/>
      </w:pPr>
      <w:rPr>
        <w:rFonts w:ascii="Wingdings" w:hAnsi="Wingdings" w:hint="default"/>
      </w:rPr>
    </w:lvl>
    <w:lvl w:ilvl="6" w:tplc="1EBC581A" w:tentative="1">
      <w:start w:val="1"/>
      <w:numFmt w:val="bullet"/>
      <w:lvlText w:val=""/>
      <w:lvlJc w:val="left"/>
      <w:pPr>
        <w:tabs>
          <w:tab w:val="num" w:pos="5040"/>
        </w:tabs>
        <w:ind w:left="5040" w:hanging="360"/>
      </w:pPr>
      <w:rPr>
        <w:rFonts w:ascii="Wingdings" w:hAnsi="Wingdings" w:hint="default"/>
      </w:rPr>
    </w:lvl>
    <w:lvl w:ilvl="7" w:tplc="4C2217AA" w:tentative="1">
      <w:start w:val="1"/>
      <w:numFmt w:val="bullet"/>
      <w:lvlText w:val=""/>
      <w:lvlJc w:val="left"/>
      <w:pPr>
        <w:tabs>
          <w:tab w:val="num" w:pos="5760"/>
        </w:tabs>
        <w:ind w:left="5760" w:hanging="360"/>
      </w:pPr>
      <w:rPr>
        <w:rFonts w:ascii="Wingdings" w:hAnsi="Wingdings" w:hint="default"/>
      </w:rPr>
    </w:lvl>
    <w:lvl w:ilvl="8" w:tplc="24B0F2AC" w:tentative="1">
      <w:start w:val="1"/>
      <w:numFmt w:val="bullet"/>
      <w:lvlText w:val=""/>
      <w:lvlJc w:val="left"/>
      <w:pPr>
        <w:tabs>
          <w:tab w:val="num" w:pos="6480"/>
        </w:tabs>
        <w:ind w:left="6480" w:hanging="360"/>
      </w:pPr>
      <w:rPr>
        <w:rFonts w:ascii="Wingdings" w:hAnsi="Wingdings" w:hint="default"/>
      </w:rPr>
    </w:lvl>
  </w:abstractNum>
  <w:abstractNum w:abstractNumId="24">
    <w:nsid w:val="5C740E04"/>
    <w:multiLevelType w:val="hybridMultilevel"/>
    <w:tmpl w:val="E6D63112"/>
    <w:lvl w:ilvl="0" w:tplc="18A6061E">
      <w:start w:val="1"/>
      <w:numFmt w:val="bullet"/>
      <w:lvlText w:val="-"/>
      <w:lvlJc w:val="left"/>
      <w:pPr>
        <w:tabs>
          <w:tab w:val="num" w:pos="1074"/>
        </w:tabs>
        <w:ind w:left="1074" w:hanging="360"/>
      </w:pPr>
      <w:rPr>
        <w:rFonts w:ascii="Angsana New" w:hAnsi="Angsana New" w:hint="default"/>
      </w:rPr>
    </w:lvl>
    <w:lvl w:ilvl="1" w:tplc="04070003">
      <w:start w:val="1"/>
      <w:numFmt w:val="bullet"/>
      <w:lvlText w:val="o"/>
      <w:lvlJc w:val="left"/>
      <w:pPr>
        <w:tabs>
          <w:tab w:val="num" w:pos="1797"/>
        </w:tabs>
        <w:ind w:left="1797" w:hanging="360"/>
      </w:pPr>
      <w:rPr>
        <w:rFonts w:ascii="Courier New" w:hAnsi="Courier New" w:hint="default"/>
      </w:rPr>
    </w:lvl>
    <w:lvl w:ilvl="2" w:tplc="04070005">
      <w:start w:val="1"/>
      <w:numFmt w:val="bullet"/>
      <w:lvlText w:val=""/>
      <w:lvlJc w:val="left"/>
      <w:pPr>
        <w:tabs>
          <w:tab w:val="num" w:pos="2517"/>
        </w:tabs>
        <w:ind w:left="2517" w:hanging="360"/>
      </w:pPr>
      <w:rPr>
        <w:rFonts w:ascii="Wingdings" w:hAnsi="Wingdings" w:hint="default"/>
      </w:rPr>
    </w:lvl>
    <w:lvl w:ilvl="3" w:tplc="04070001">
      <w:start w:val="1"/>
      <w:numFmt w:val="bullet"/>
      <w:lvlText w:val=""/>
      <w:lvlJc w:val="left"/>
      <w:pPr>
        <w:tabs>
          <w:tab w:val="num" w:pos="3237"/>
        </w:tabs>
        <w:ind w:left="3237" w:hanging="360"/>
      </w:pPr>
      <w:rPr>
        <w:rFonts w:ascii="Symbol" w:hAnsi="Symbol" w:hint="default"/>
      </w:rPr>
    </w:lvl>
    <w:lvl w:ilvl="4" w:tplc="04070003">
      <w:start w:val="1"/>
      <w:numFmt w:val="bullet"/>
      <w:lvlText w:val="o"/>
      <w:lvlJc w:val="left"/>
      <w:pPr>
        <w:tabs>
          <w:tab w:val="num" w:pos="3957"/>
        </w:tabs>
        <w:ind w:left="3957" w:hanging="360"/>
      </w:pPr>
      <w:rPr>
        <w:rFonts w:ascii="Courier New" w:hAnsi="Courier New" w:hint="default"/>
      </w:rPr>
    </w:lvl>
    <w:lvl w:ilvl="5" w:tplc="04070005">
      <w:start w:val="1"/>
      <w:numFmt w:val="bullet"/>
      <w:lvlText w:val=""/>
      <w:lvlJc w:val="left"/>
      <w:pPr>
        <w:tabs>
          <w:tab w:val="num" w:pos="4677"/>
        </w:tabs>
        <w:ind w:left="4677" w:hanging="360"/>
      </w:pPr>
      <w:rPr>
        <w:rFonts w:ascii="Wingdings" w:hAnsi="Wingdings" w:hint="default"/>
      </w:rPr>
    </w:lvl>
    <w:lvl w:ilvl="6" w:tplc="04070001">
      <w:start w:val="1"/>
      <w:numFmt w:val="bullet"/>
      <w:lvlText w:val=""/>
      <w:lvlJc w:val="left"/>
      <w:pPr>
        <w:tabs>
          <w:tab w:val="num" w:pos="5397"/>
        </w:tabs>
        <w:ind w:left="5397" w:hanging="360"/>
      </w:pPr>
      <w:rPr>
        <w:rFonts w:ascii="Symbol" w:hAnsi="Symbol" w:hint="default"/>
      </w:rPr>
    </w:lvl>
    <w:lvl w:ilvl="7" w:tplc="04070003">
      <w:start w:val="1"/>
      <w:numFmt w:val="bullet"/>
      <w:lvlText w:val="o"/>
      <w:lvlJc w:val="left"/>
      <w:pPr>
        <w:tabs>
          <w:tab w:val="num" w:pos="6117"/>
        </w:tabs>
        <w:ind w:left="6117" w:hanging="360"/>
      </w:pPr>
      <w:rPr>
        <w:rFonts w:ascii="Courier New" w:hAnsi="Courier New" w:hint="default"/>
      </w:rPr>
    </w:lvl>
    <w:lvl w:ilvl="8" w:tplc="04070005">
      <w:start w:val="1"/>
      <w:numFmt w:val="bullet"/>
      <w:lvlText w:val=""/>
      <w:lvlJc w:val="left"/>
      <w:pPr>
        <w:tabs>
          <w:tab w:val="num" w:pos="6837"/>
        </w:tabs>
        <w:ind w:left="6837" w:hanging="360"/>
      </w:pPr>
      <w:rPr>
        <w:rFonts w:ascii="Wingdings" w:hAnsi="Wingdings" w:hint="default"/>
      </w:rPr>
    </w:lvl>
  </w:abstractNum>
  <w:abstractNum w:abstractNumId="25">
    <w:nsid w:val="5F517953"/>
    <w:multiLevelType w:val="hybridMultilevel"/>
    <w:tmpl w:val="92ECCEB0"/>
    <w:lvl w:ilvl="0" w:tplc="5D90BFB6">
      <w:start w:val="1"/>
      <w:numFmt w:val="bullet"/>
      <w:lvlText w:val=""/>
      <w:lvlJc w:val="left"/>
      <w:pPr>
        <w:tabs>
          <w:tab w:val="num" w:pos="717"/>
        </w:tabs>
        <w:ind w:left="714" w:hanging="357"/>
      </w:pPr>
      <w:rPr>
        <w:rFonts w:ascii="Symbol" w:hAnsi="Symbol" w:hint="default"/>
      </w:rPr>
    </w:lvl>
    <w:lvl w:ilvl="1" w:tplc="04070003">
      <w:start w:val="1"/>
      <w:numFmt w:val="bullet"/>
      <w:lvlText w:val="o"/>
      <w:lvlJc w:val="left"/>
      <w:pPr>
        <w:tabs>
          <w:tab w:val="num" w:pos="1797"/>
        </w:tabs>
        <w:ind w:left="1797" w:hanging="360"/>
      </w:pPr>
      <w:rPr>
        <w:rFonts w:ascii="Courier New" w:hAnsi="Courier New" w:hint="default"/>
      </w:rPr>
    </w:lvl>
    <w:lvl w:ilvl="2" w:tplc="04070005">
      <w:start w:val="1"/>
      <w:numFmt w:val="bullet"/>
      <w:lvlText w:val=""/>
      <w:lvlJc w:val="left"/>
      <w:pPr>
        <w:tabs>
          <w:tab w:val="num" w:pos="2517"/>
        </w:tabs>
        <w:ind w:left="2517" w:hanging="360"/>
      </w:pPr>
      <w:rPr>
        <w:rFonts w:ascii="Wingdings" w:hAnsi="Wingdings" w:hint="default"/>
      </w:rPr>
    </w:lvl>
    <w:lvl w:ilvl="3" w:tplc="04070001">
      <w:start w:val="1"/>
      <w:numFmt w:val="bullet"/>
      <w:lvlText w:val=""/>
      <w:lvlJc w:val="left"/>
      <w:pPr>
        <w:tabs>
          <w:tab w:val="num" w:pos="3237"/>
        </w:tabs>
        <w:ind w:left="3237" w:hanging="360"/>
      </w:pPr>
      <w:rPr>
        <w:rFonts w:ascii="Symbol" w:hAnsi="Symbol" w:hint="default"/>
      </w:rPr>
    </w:lvl>
    <w:lvl w:ilvl="4" w:tplc="04070003">
      <w:start w:val="1"/>
      <w:numFmt w:val="bullet"/>
      <w:lvlText w:val="o"/>
      <w:lvlJc w:val="left"/>
      <w:pPr>
        <w:tabs>
          <w:tab w:val="num" w:pos="3957"/>
        </w:tabs>
        <w:ind w:left="3957" w:hanging="360"/>
      </w:pPr>
      <w:rPr>
        <w:rFonts w:ascii="Courier New" w:hAnsi="Courier New" w:hint="default"/>
      </w:rPr>
    </w:lvl>
    <w:lvl w:ilvl="5" w:tplc="04070005">
      <w:start w:val="1"/>
      <w:numFmt w:val="bullet"/>
      <w:lvlText w:val=""/>
      <w:lvlJc w:val="left"/>
      <w:pPr>
        <w:tabs>
          <w:tab w:val="num" w:pos="4677"/>
        </w:tabs>
        <w:ind w:left="4677" w:hanging="360"/>
      </w:pPr>
      <w:rPr>
        <w:rFonts w:ascii="Wingdings" w:hAnsi="Wingdings" w:hint="default"/>
      </w:rPr>
    </w:lvl>
    <w:lvl w:ilvl="6" w:tplc="04070001">
      <w:start w:val="1"/>
      <w:numFmt w:val="bullet"/>
      <w:lvlText w:val=""/>
      <w:lvlJc w:val="left"/>
      <w:pPr>
        <w:tabs>
          <w:tab w:val="num" w:pos="5397"/>
        </w:tabs>
        <w:ind w:left="5397" w:hanging="360"/>
      </w:pPr>
      <w:rPr>
        <w:rFonts w:ascii="Symbol" w:hAnsi="Symbol" w:hint="default"/>
      </w:rPr>
    </w:lvl>
    <w:lvl w:ilvl="7" w:tplc="04070003">
      <w:start w:val="1"/>
      <w:numFmt w:val="bullet"/>
      <w:lvlText w:val="o"/>
      <w:lvlJc w:val="left"/>
      <w:pPr>
        <w:tabs>
          <w:tab w:val="num" w:pos="6117"/>
        </w:tabs>
        <w:ind w:left="6117" w:hanging="360"/>
      </w:pPr>
      <w:rPr>
        <w:rFonts w:ascii="Courier New" w:hAnsi="Courier New" w:hint="default"/>
      </w:rPr>
    </w:lvl>
    <w:lvl w:ilvl="8" w:tplc="04070005">
      <w:start w:val="1"/>
      <w:numFmt w:val="bullet"/>
      <w:lvlText w:val=""/>
      <w:lvlJc w:val="left"/>
      <w:pPr>
        <w:tabs>
          <w:tab w:val="num" w:pos="6837"/>
        </w:tabs>
        <w:ind w:left="6837" w:hanging="360"/>
      </w:pPr>
      <w:rPr>
        <w:rFonts w:ascii="Wingdings" w:hAnsi="Wingdings" w:hint="default"/>
      </w:rPr>
    </w:lvl>
  </w:abstractNum>
  <w:abstractNum w:abstractNumId="26">
    <w:nsid w:val="61B93057"/>
    <w:multiLevelType w:val="hybridMultilevel"/>
    <w:tmpl w:val="55B8EC9E"/>
    <w:lvl w:ilvl="0" w:tplc="FA10EEE8">
      <w:start w:val="1"/>
      <w:numFmt w:val="bullet"/>
      <w:lvlText w:val="•"/>
      <w:lvlJc w:val="left"/>
      <w:pPr>
        <w:tabs>
          <w:tab w:val="num" w:pos="720"/>
        </w:tabs>
        <w:ind w:left="720" w:hanging="360"/>
      </w:pPr>
      <w:rPr>
        <w:rFonts w:ascii="Times New Roman" w:hAnsi="Times New Roman" w:hint="default"/>
      </w:rPr>
    </w:lvl>
    <w:lvl w:ilvl="1" w:tplc="D7D20CB6" w:tentative="1">
      <w:start w:val="1"/>
      <w:numFmt w:val="bullet"/>
      <w:lvlText w:val="•"/>
      <w:lvlJc w:val="left"/>
      <w:pPr>
        <w:tabs>
          <w:tab w:val="num" w:pos="1440"/>
        </w:tabs>
        <w:ind w:left="1440" w:hanging="360"/>
      </w:pPr>
      <w:rPr>
        <w:rFonts w:ascii="Times New Roman" w:hAnsi="Times New Roman" w:hint="default"/>
      </w:rPr>
    </w:lvl>
    <w:lvl w:ilvl="2" w:tplc="1EDAF70C" w:tentative="1">
      <w:start w:val="1"/>
      <w:numFmt w:val="bullet"/>
      <w:lvlText w:val="•"/>
      <w:lvlJc w:val="left"/>
      <w:pPr>
        <w:tabs>
          <w:tab w:val="num" w:pos="2160"/>
        </w:tabs>
        <w:ind w:left="2160" w:hanging="360"/>
      </w:pPr>
      <w:rPr>
        <w:rFonts w:ascii="Times New Roman" w:hAnsi="Times New Roman" w:hint="default"/>
      </w:rPr>
    </w:lvl>
    <w:lvl w:ilvl="3" w:tplc="48B249D8" w:tentative="1">
      <w:start w:val="1"/>
      <w:numFmt w:val="bullet"/>
      <w:lvlText w:val="•"/>
      <w:lvlJc w:val="left"/>
      <w:pPr>
        <w:tabs>
          <w:tab w:val="num" w:pos="2880"/>
        </w:tabs>
        <w:ind w:left="2880" w:hanging="360"/>
      </w:pPr>
      <w:rPr>
        <w:rFonts w:ascii="Times New Roman" w:hAnsi="Times New Roman" w:hint="default"/>
      </w:rPr>
    </w:lvl>
    <w:lvl w:ilvl="4" w:tplc="79E4A366" w:tentative="1">
      <w:start w:val="1"/>
      <w:numFmt w:val="bullet"/>
      <w:lvlText w:val="•"/>
      <w:lvlJc w:val="left"/>
      <w:pPr>
        <w:tabs>
          <w:tab w:val="num" w:pos="3600"/>
        </w:tabs>
        <w:ind w:left="3600" w:hanging="360"/>
      </w:pPr>
      <w:rPr>
        <w:rFonts w:ascii="Times New Roman" w:hAnsi="Times New Roman" w:hint="default"/>
      </w:rPr>
    </w:lvl>
    <w:lvl w:ilvl="5" w:tplc="FEF20D2E" w:tentative="1">
      <w:start w:val="1"/>
      <w:numFmt w:val="bullet"/>
      <w:lvlText w:val="•"/>
      <w:lvlJc w:val="left"/>
      <w:pPr>
        <w:tabs>
          <w:tab w:val="num" w:pos="4320"/>
        </w:tabs>
        <w:ind w:left="4320" w:hanging="360"/>
      </w:pPr>
      <w:rPr>
        <w:rFonts w:ascii="Times New Roman" w:hAnsi="Times New Roman" w:hint="default"/>
      </w:rPr>
    </w:lvl>
    <w:lvl w:ilvl="6" w:tplc="F2C61994" w:tentative="1">
      <w:start w:val="1"/>
      <w:numFmt w:val="bullet"/>
      <w:lvlText w:val="•"/>
      <w:lvlJc w:val="left"/>
      <w:pPr>
        <w:tabs>
          <w:tab w:val="num" w:pos="5040"/>
        </w:tabs>
        <w:ind w:left="5040" w:hanging="360"/>
      </w:pPr>
      <w:rPr>
        <w:rFonts w:ascii="Times New Roman" w:hAnsi="Times New Roman" w:hint="default"/>
      </w:rPr>
    </w:lvl>
    <w:lvl w:ilvl="7" w:tplc="C57E1E9A" w:tentative="1">
      <w:start w:val="1"/>
      <w:numFmt w:val="bullet"/>
      <w:lvlText w:val="•"/>
      <w:lvlJc w:val="left"/>
      <w:pPr>
        <w:tabs>
          <w:tab w:val="num" w:pos="5760"/>
        </w:tabs>
        <w:ind w:left="5760" w:hanging="360"/>
      </w:pPr>
      <w:rPr>
        <w:rFonts w:ascii="Times New Roman" w:hAnsi="Times New Roman" w:hint="default"/>
      </w:rPr>
    </w:lvl>
    <w:lvl w:ilvl="8" w:tplc="4EEC11B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5D558B"/>
    <w:multiLevelType w:val="hybridMultilevel"/>
    <w:tmpl w:val="09A8D1E4"/>
    <w:lvl w:ilvl="0" w:tplc="CAB2A28A">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FC0E86"/>
    <w:multiLevelType w:val="hybridMultilevel"/>
    <w:tmpl w:val="CCA8DBDE"/>
    <w:lvl w:ilvl="0" w:tplc="543A87CA">
      <w:start w:val="1"/>
      <w:numFmt w:val="bullet"/>
      <w:lvlText w:val="•"/>
      <w:lvlJc w:val="left"/>
      <w:pPr>
        <w:tabs>
          <w:tab w:val="num" w:pos="720"/>
        </w:tabs>
        <w:ind w:left="720" w:hanging="360"/>
      </w:pPr>
      <w:rPr>
        <w:rFonts w:ascii="Times New Roman" w:hAnsi="Times New Roman" w:hint="default"/>
      </w:rPr>
    </w:lvl>
    <w:lvl w:ilvl="1" w:tplc="BABEBD20" w:tentative="1">
      <w:start w:val="1"/>
      <w:numFmt w:val="bullet"/>
      <w:lvlText w:val="•"/>
      <w:lvlJc w:val="left"/>
      <w:pPr>
        <w:tabs>
          <w:tab w:val="num" w:pos="1440"/>
        </w:tabs>
        <w:ind w:left="1440" w:hanging="360"/>
      </w:pPr>
      <w:rPr>
        <w:rFonts w:ascii="Times New Roman" w:hAnsi="Times New Roman" w:hint="default"/>
      </w:rPr>
    </w:lvl>
    <w:lvl w:ilvl="2" w:tplc="E5768C68" w:tentative="1">
      <w:start w:val="1"/>
      <w:numFmt w:val="bullet"/>
      <w:lvlText w:val="•"/>
      <w:lvlJc w:val="left"/>
      <w:pPr>
        <w:tabs>
          <w:tab w:val="num" w:pos="2160"/>
        </w:tabs>
        <w:ind w:left="2160" w:hanging="360"/>
      </w:pPr>
      <w:rPr>
        <w:rFonts w:ascii="Times New Roman" w:hAnsi="Times New Roman" w:hint="default"/>
      </w:rPr>
    </w:lvl>
    <w:lvl w:ilvl="3" w:tplc="E48A1132" w:tentative="1">
      <w:start w:val="1"/>
      <w:numFmt w:val="bullet"/>
      <w:lvlText w:val="•"/>
      <w:lvlJc w:val="left"/>
      <w:pPr>
        <w:tabs>
          <w:tab w:val="num" w:pos="2880"/>
        </w:tabs>
        <w:ind w:left="2880" w:hanging="360"/>
      </w:pPr>
      <w:rPr>
        <w:rFonts w:ascii="Times New Roman" w:hAnsi="Times New Roman" w:hint="default"/>
      </w:rPr>
    </w:lvl>
    <w:lvl w:ilvl="4" w:tplc="0664ACBA" w:tentative="1">
      <w:start w:val="1"/>
      <w:numFmt w:val="bullet"/>
      <w:lvlText w:val="•"/>
      <w:lvlJc w:val="left"/>
      <w:pPr>
        <w:tabs>
          <w:tab w:val="num" w:pos="3600"/>
        </w:tabs>
        <w:ind w:left="3600" w:hanging="360"/>
      </w:pPr>
      <w:rPr>
        <w:rFonts w:ascii="Times New Roman" w:hAnsi="Times New Roman" w:hint="default"/>
      </w:rPr>
    </w:lvl>
    <w:lvl w:ilvl="5" w:tplc="DBD4FD22" w:tentative="1">
      <w:start w:val="1"/>
      <w:numFmt w:val="bullet"/>
      <w:lvlText w:val="•"/>
      <w:lvlJc w:val="left"/>
      <w:pPr>
        <w:tabs>
          <w:tab w:val="num" w:pos="4320"/>
        </w:tabs>
        <w:ind w:left="4320" w:hanging="360"/>
      </w:pPr>
      <w:rPr>
        <w:rFonts w:ascii="Times New Roman" w:hAnsi="Times New Roman" w:hint="default"/>
      </w:rPr>
    </w:lvl>
    <w:lvl w:ilvl="6" w:tplc="BB3A4CC0" w:tentative="1">
      <w:start w:val="1"/>
      <w:numFmt w:val="bullet"/>
      <w:lvlText w:val="•"/>
      <w:lvlJc w:val="left"/>
      <w:pPr>
        <w:tabs>
          <w:tab w:val="num" w:pos="5040"/>
        </w:tabs>
        <w:ind w:left="5040" w:hanging="360"/>
      </w:pPr>
      <w:rPr>
        <w:rFonts w:ascii="Times New Roman" w:hAnsi="Times New Roman" w:hint="default"/>
      </w:rPr>
    </w:lvl>
    <w:lvl w:ilvl="7" w:tplc="EAE62976" w:tentative="1">
      <w:start w:val="1"/>
      <w:numFmt w:val="bullet"/>
      <w:lvlText w:val="•"/>
      <w:lvlJc w:val="left"/>
      <w:pPr>
        <w:tabs>
          <w:tab w:val="num" w:pos="5760"/>
        </w:tabs>
        <w:ind w:left="5760" w:hanging="360"/>
      </w:pPr>
      <w:rPr>
        <w:rFonts w:ascii="Times New Roman" w:hAnsi="Times New Roman" w:hint="default"/>
      </w:rPr>
    </w:lvl>
    <w:lvl w:ilvl="8" w:tplc="D6D2BF5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82824C2"/>
    <w:multiLevelType w:val="multilevel"/>
    <w:tmpl w:val="4B068B88"/>
    <w:lvl w:ilvl="0">
      <w:start w:val="1"/>
      <w:numFmt w:val="bullet"/>
      <w:lvlText w:val="-"/>
      <w:lvlJc w:val="left"/>
      <w:pPr>
        <w:tabs>
          <w:tab w:val="num" w:pos="360"/>
        </w:tabs>
        <w:ind w:left="360" w:hanging="360"/>
      </w:pPr>
      <w:rPr>
        <w:rFonts w:ascii="Angsana New" w:hAnsi="Angsana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8F55A57"/>
    <w:multiLevelType w:val="hybridMultilevel"/>
    <w:tmpl w:val="FEC09464"/>
    <w:lvl w:ilvl="0" w:tplc="24EA68AE">
      <w:start w:val="1"/>
      <w:numFmt w:val="bullet"/>
      <w:lvlText w:val=""/>
      <w:lvlJc w:val="left"/>
      <w:pPr>
        <w:tabs>
          <w:tab w:val="num" w:pos="720"/>
        </w:tabs>
        <w:ind w:left="720" w:hanging="360"/>
      </w:pPr>
      <w:rPr>
        <w:rFonts w:ascii="Wingdings" w:hAnsi="Wingdings" w:hint="default"/>
      </w:rPr>
    </w:lvl>
    <w:lvl w:ilvl="1" w:tplc="553C5A66" w:tentative="1">
      <w:start w:val="1"/>
      <w:numFmt w:val="bullet"/>
      <w:lvlText w:val=""/>
      <w:lvlJc w:val="left"/>
      <w:pPr>
        <w:tabs>
          <w:tab w:val="num" w:pos="1440"/>
        </w:tabs>
        <w:ind w:left="1440" w:hanging="360"/>
      </w:pPr>
      <w:rPr>
        <w:rFonts w:ascii="Wingdings" w:hAnsi="Wingdings" w:hint="default"/>
      </w:rPr>
    </w:lvl>
    <w:lvl w:ilvl="2" w:tplc="90C07C6A" w:tentative="1">
      <w:start w:val="1"/>
      <w:numFmt w:val="bullet"/>
      <w:lvlText w:val=""/>
      <w:lvlJc w:val="left"/>
      <w:pPr>
        <w:tabs>
          <w:tab w:val="num" w:pos="2160"/>
        </w:tabs>
        <w:ind w:left="2160" w:hanging="360"/>
      </w:pPr>
      <w:rPr>
        <w:rFonts w:ascii="Wingdings" w:hAnsi="Wingdings" w:hint="default"/>
      </w:rPr>
    </w:lvl>
    <w:lvl w:ilvl="3" w:tplc="70B06B98" w:tentative="1">
      <w:start w:val="1"/>
      <w:numFmt w:val="bullet"/>
      <w:lvlText w:val=""/>
      <w:lvlJc w:val="left"/>
      <w:pPr>
        <w:tabs>
          <w:tab w:val="num" w:pos="2880"/>
        </w:tabs>
        <w:ind w:left="2880" w:hanging="360"/>
      </w:pPr>
      <w:rPr>
        <w:rFonts w:ascii="Wingdings" w:hAnsi="Wingdings" w:hint="default"/>
      </w:rPr>
    </w:lvl>
    <w:lvl w:ilvl="4" w:tplc="04A48830" w:tentative="1">
      <w:start w:val="1"/>
      <w:numFmt w:val="bullet"/>
      <w:lvlText w:val=""/>
      <w:lvlJc w:val="left"/>
      <w:pPr>
        <w:tabs>
          <w:tab w:val="num" w:pos="3600"/>
        </w:tabs>
        <w:ind w:left="3600" w:hanging="360"/>
      </w:pPr>
      <w:rPr>
        <w:rFonts w:ascii="Wingdings" w:hAnsi="Wingdings" w:hint="default"/>
      </w:rPr>
    </w:lvl>
    <w:lvl w:ilvl="5" w:tplc="352E7946" w:tentative="1">
      <w:start w:val="1"/>
      <w:numFmt w:val="bullet"/>
      <w:lvlText w:val=""/>
      <w:lvlJc w:val="left"/>
      <w:pPr>
        <w:tabs>
          <w:tab w:val="num" w:pos="4320"/>
        </w:tabs>
        <w:ind w:left="4320" w:hanging="360"/>
      </w:pPr>
      <w:rPr>
        <w:rFonts w:ascii="Wingdings" w:hAnsi="Wingdings" w:hint="default"/>
      </w:rPr>
    </w:lvl>
    <w:lvl w:ilvl="6" w:tplc="E9088F28" w:tentative="1">
      <w:start w:val="1"/>
      <w:numFmt w:val="bullet"/>
      <w:lvlText w:val=""/>
      <w:lvlJc w:val="left"/>
      <w:pPr>
        <w:tabs>
          <w:tab w:val="num" w:pos="5040"/>
        </w:tabs>
        <w:ind w:left="5040" w:hanging="360"/>
      </w:pPr>
      <w:rPr>
        <w:rFonts w:ascii="Wingdings" w:hAnsi="Wingdings" w:hint="default"/>
      </w:rPr>
    </w:lvl>
    <w:lvl w:ilvl="7" w:tplc="6256F59E" w:tentative="1">
      <w:start w:val="1"/>
      <w:numFmt w:val="bullet"/>
      <w:lvlText w:val=""/>
      <w:lvlJc w:val="left"/>
      <w:pPr>
        <w:tabs>
          <w:tab w:val="num" w:pos="5760"/>
        </w:tabs>
        <w:ind w:left="5760" w:hanging="360"/>
      </w:pPr>
      <w:rPr>
        <w:rFonts w:ascii="Wingdings" w:hAnsi="Wingdings" w:hint="default"/>
      </w:rPr>
    </w:lvl>
    <w:lvl w:ilvl="8" w:tplc="570CC718" w:tentative="1">
      <w:start w:val="1"/>
      <w:numFmt w:val="bullet"/>
      <w:lvlText w:val=""/>
      <w:lvlJc w:val="left"/>
      <w:pPr>
        <w:tabs>
          <w:tab w:val="num" w:pos="6480"/>
        </w:tabs>
        <w:ind w:left="6480" w:hanging="360"/>
      </w:pPr>
      <w:rPr>
        <w:rFonts w:ascii="Wingdings" w:hAnsi="Wingdings" w:hint="default"/>
      </w:rPr>
    </w:lvl>
  </w:abstractNum>
  <w:abstractNum w:abstractNumId="31">
    <w:nsid w:val="6B7F2543"/>
    <w:multiLevelType w:val="hybridMultilevel"/>
    <w:tmpl w:val="7692412E"/>
    <w:lvl w:ilvl="0" w:tplc="0E3C6AFC">
      <w:start w:val="1"/>
      <w:numFmt w:val="bullet"/>
      <w:lvlText w:val=""/>
      <w:lvlJc w:val="left"/>
      <w:pPr>
        <w:tabs>
          <w:tab w:val="num" w:pos="720"/>
        </w:tabs>
        <w:ind w:left="720" w:hanging="360"/>
      </w:pPr>
      <w:rPr>
        <w:rFonts w:ascii="Wingdings" w:hAnsi="Wingdings" w:hint="default"/>
      </w:rPr>
    </w:lvl>
    <w:lvl w:ilvl="1" w:tplc="C1543C7C" w:tentative="1">
      <w:start w:val="1"/>
      <w:numFmt w:val="bullet"/>
      <w:lvlText w:val=""/>
      <w:lvlJc w:val="left"/>
      <w:pPr>
        <w:tabs>
          <w:tab w:val="num" w:pos="1440"/>
        </w:tabs>
        <w:ind w:left="1440" w:hanging="360"/>
      </w:pPr>
      <w:rPr>
        <w:rFonts w:ascii="Wingdings" w:hAnsi="Wingdings" w:hint="default"/>
      </w:rPr>
    </w:lvl>
    <w:lvl w:ilvl="2" w:tplc="B1BA9CCA" w:tentative="1">
      <w:start w:val="1"/>
      <w:numFmt w:val="bullet"/>
      <w:lvlText w:val=""/>
      <w:lvlJc w:val="left"/>
      <w:pPr>
        <w:tabs>
          <w:tab w:val="num" w:pos="2160"/>
        </w:tabs>
        <w:ind w:left="2160" w:hanging="360"/>
      </w:pPr>
      <w:rPr>
        <w:rFonts w:ascii="Wingdings" w:hAnsi="Wingdings" w:hint="default"/>
      </w:rPr>
    </w:lvl>
    <w:lvl w:ilvl="3" w:tplc="71D80BE4" w:tentative="1">
      <w:start w:val="1"/>
      <w:numFmt w:val="bullet"/>
      <w:lvlText w:val=""/>
      <w:lvlJc w:val="left"/>
      <w:pPr>
        <w:tabs>
          <w:tab w:val="num" w:pos="2880"/>
        </w:tabs>
        <w:ind w:left="2880" w:hanging="360"/>
      </w:pPr>
      <w:rPr>
        <w:rFonts w:ascii="Wingdings" w:hAnsi="Wingdings" w:hint="default"/>
      </w:rPr>
    </w:lvl>
    <w:lvl w:ilvl="4" w:tplc="82461F02" w:tentative="1">
      <w:start w:val="1"/>
      <w:numFmt w:val="bullet"/>
      <w:lvlText w:val=""/>
      <w:lvlJc w:val="left"/>
      <w:pPr>
        <w:tabs>
          <w:tab w:val="num" w:pos="3600"/>
        </w:tabs>
        <w:ind w:left="3600" w:hanging="360"/>
      </w:pPr>
      <w:rPr>
        <w:rFonts w:ascii="Wingdings" w:hAnsi="Wingdings" w:hint="default"/>
      </w:rPr>
    </w:lvl>
    <w:lvl w:ilvl="5" w:tplc="146A9580" w:tentative="1">
      <w:start w:val="1"/>
      <w:numFmt w:val="bullet"/>
      <w:lvlText w:val=""/>
      <w:lvlJc w:val="left"/>
      <w:pPr>
        <w:tabs>
          <w:tab w:val="num" w:pos="4320"/>
        </w:tabs>
        <w:ind w:left="4320" w:hanging="360"/>
      </w:pPr>
      <w:rPr>
        <w:rFonts w:ascii="Wingdings" w:hAnsi="Wingdings" w:hint="default"/>
      </w:rPr>
    </w:lvl>
    <w:lvl w:ilvl="6" w:tplc="E9085ECE" w:tentative="1">
      <w:start w:val="1"/>
      <w:numFmt w:val="bullet"/>
      <w:lvlText w:val=""/>
      <w:lvlJc w:val="left"/>
      <w:pPr>
        <w:tabs>
          <w:tab w:val="num" w:pos="5040"/>
        </w:tabs>
        <w:ind w:left="5040" w:hanging="360"/>
      </w:pPr>
      <w:rPr>
        <w:rFonts w:ascii="Wingdings" w:hAnsi="Wingdings" w:hint="default"/>
      </w:rPr>
    </w:lvl>
    <w:lvl w:ilvl="7" w:tplc="655A8D46" w:tentative="1">
      <w:start w:val="1"/>
      <w:numFmt w:val="bullet"/>
      <w:lvlText w:val=""/>
      <w:lvlJc w:val="left"/>
      <w:pPr>
        <w:tabs>
          <w:tab w:val="num" w:pos="5760"/>
        </w:tabs>
        <w:ind w:left="5760" w:hanging="360"/>
      </w:pPr>
      <w:rPr>
        <w:rFonts w:ascii="Wingdings" w:hAnsi="Wingdings" w:hint="default"/>
      </w:rPr>
    </w:lvl>
    <w:lvl w:ilvl="8" w:tplc="4C84D514" w:tentative="1">
      <w:start w:val="1"/>
      <w:numFmt w:val="bullet"/>
      <w:lvlText w:val=""/>
      <w:lvlJc w:val="left"/>
      <w:pPr>
        <w:tabs>
          <w:tab w:val="num" w:pos="6480"/>
        </w:tabs>
        <w:ind w:left="6480" w:hanging="360"/>
      </w:pPr>
      <w:rPr>
        <w:rFonts w:ascii="Wingdings" w:hAnsi="Wingdings" w:hint="default"/>
      </w:rPr>
    </w:lvl>
  </w:abstractNum>
  <w:abstractNum w:abstractNumId="32">
    <w:nsid w:val="6E3121CE"/>
    <w:multiLevelType w:val="hybridMultilevel"/>
    <w:tmpl w:val="4B068B88"/>
    <w:lvl w:ilvl="0" w:tplc="18A6061E">
      <w:start w:val="1"/>
      <w:numFmt w:val="bullet"/>
      <w:lvlText w:val="-"/>
      <w:lvlJc w:val="left"/>
      <w:pPr>
        <w:tabs>
          <w:tab w:val="num" w:pos="360"/>
        </w:tabs>
        <w:ind w:left="360" w:hanging="360"/>
      </w:pPr>
      <w:rPr>
        <w:rFonts w:ascii="Angsana New" w:hAnsi="Angsana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75964716"/>
    <w:multiLevelType w:val="hybridMultilevel"/>
    <w:tmpl w:val="952AF2B2"/>
    <w:lvl w:ilvl="0" w:tplc="1E34FBFC">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DC01B2"/>
    <w:multiLevelType w:val="hybridMultilevel"/>
    <w:tmpl w:val="4D60CA02"/>
    <w:lvl w:ilvl="0" w:tplc="5D90BFB6">
      <w:start w:val="1"/>
      <w:numFmt w:val="bullet"/>
      <w:lvlText w:val=""/>
      <w:lvlJc w:val="left"/>
      <w:pPr>
        <w:tabs>
          <w:tab w:val="num" w:pos="720"/>
        </w:tabs>
        <w:ind w:left="71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2"/>
  </w:num>
  <w:num w:numId="3">
    <w:abstractNumId w:val="29"/>
  </w:num>
  <w:num w:numId="4">
    <w:abstractNumId w:val="25"/>
  </w:num>
  <w:num w:numId="5">
    <w:abstractNumId w:val="34"/>
  </w:num>
  <w:num w:numId="6">
    <w:abstractNumId w:val="11"/>
  </w:num>
  <w:num w:numId="7">
    <w:abstractNumId w:val="1"/>
  </w:num>
  <w:num w:numId="8">
    <w:abstractNumId w:val="17"/>
  </w:num>
  <w:num w:numId="9">
    <w:abstractNumId w:val="6"/>
  </w:num>
  <w:num w:numId="10">
    <w:abstractNumId w:val="24"/>
  </w:num>
  <w:num w:numId="11">
    <w:abstractNumId w:val="2"/>
  </w:num>
  <w:num w:numId="12">
    <w:abstractNumId w:val="14"/>
  </w:num>
  <w:num w:numId="13">
    <w:abstractNumId w:val="12"/>
  </w:num>
  <w:num w:numId="14">
    <w:abstractNumId w:val="30"/>
  </w:num>
  <w:num w:numId="15">
    <w:abstractNumId w:val="9"/>
  </w:num>
  <w:num w:numId="16">
    <w:abstractNumId w:val="28"/>
  </w:num>
  <w:num w:numId="17">
    <w:abstractNumId w:val="15"/>
  </w:num>
  <w:num w:numId="18">
    <w:abstractNumId w:val="18"/>
  </w:num>
  <w:num w:numId="19">
    <w:abstractNumId w:val="8"/>
  </w:num>
  <w:num w:numId="20">
    <w:abstractNumId w:val="31"/>
  </w:num>
  <w:num w:numId="21">
    <w:abstractNumId w:val="23"/>
  </w:num>
  <w:num w:numId="22">
    <w:abstractNumId w:val="26"/>
  </w:num>
  <w:num w:numId="23">
    <w:abstractNumId w:val="13"/>
  </w:num>
  <w:num w:numId="24">
    <w:abstractNumId w:val="19"/>
  </w:num>
  <w:num w:numId="25">
    <w:abstractNumId w:val="16"/>
  </w:num>
  <w:num w:numId="26">
    <w:abstractNumId w:val="5"/>
  </w:num>
  <w:num w:numId="27">
    <w:abstractNumId w:val="3"/>
  </w:num>
  <w:num w:numId="28">
    <w:abstractNumId w:val="10"/>
  </w:num>
  <w:num w:numId="29">
    <w:abstractNumId w:val="33"/>
  </w:num>
  <w:num w:numId="30">
    <w:abstractNumId w:val="7"/>
  </w:num>
  <w:num w:numId="31">
    <w:abstractNumId w:val="27"/>
  </w:num>
  <w:num w:numId="32">
    <w:abstractNumId w:val="21"/>
  </w:num>
  <w:num w:numId="33">
    <w:abstractNumId w:val="22"/>
  </w:num>
  <w:num w:numId="34">
    <w:abstractNumId w:val="2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19F"/>
    <w:rsid w:val="0004518C"/>
    <w:rsid w:val="000B3396"/>
    <w:rsid w:val="00107F2E"/>
    <w:rsid w:val="00133114"/>
    <w:rsid w:val="00170033"/>
    <w:rsid w:val="001B349F"/>
    <w:rsid w:val="0021359E"/>
    <w:rsid w:val="00217EBF"/>
    <w:rsid w:val="002202CC"/>
    <w:rsid w:val="00242AEE"/>
    <w:rsid w:val="00254010"/>
    <w:rsid w:val="00275A55"/>
    <w:rsid w:val="002D76C4"/>
    <w:rsid w:val="003F7EAF"/>
    <w:rsid w:val="00417C45"/>
    <w:rsid w:val="004A5EFC"/>
    <w:rsid w:val="004C6B93"/>
    <w:rsid w:val="00506775"/>
    <w:rsid w:val="0051519F"/>
    <w:rsid w:val="0052529D"/>
    <w:rsid w:val="00594264"/>
    <w:rsid w:val="005B0A06"/>
    <w:rsid w:val="005C3620"/>
    <w:rsid w:val="00607D68"/>
    <w:rsid w:val="00626EA6"/>
    <w:rsid w:val="00673640"/>
    <w:rsid w:val="00676285"/>
    <w:rsid w:val="006B25AA"/>
    <w:rsid w:val="006C4C9E"/>
    <w:rsid w:val="007020D2"/>
    <w:rsid w:val="00741C64"/>
    <w:rsid w:val="007468DA"/>
    <w:rsid w:val="00793412"/>
    <w:rsid w:val="007D6259"/>
    <w:rsid w:val="007E1822"/>
    <w:rsid w:val="00847E21"/>
    <w:rsid w:val="00853E4A"/>
    <w:rsid w:val="0086617E"/>
    <w:rsid w:val="008821EF"/>
    <w:rsid w:val="008E5967"/>
    <w:rsid w:val="00974C8D"/>
    <w:rsid w:val="009E00A8"/>
    <w:rsid w:val="00A118AE"/>
    <w:rsid w:val="00A47DE8"/>
    <w:rsid w:val="00A519FC"/>
    <w:rsid w:val="00A63C5C"/>
    <w:rsid w:val="00A6617B"/>
    <w:rsid w:val="00AB0DC8"/>
    <w:rsid w:val="00B04542"/>
    <w:rsid w:val="00B2789B"/>
    <w:rsid w:val="00B44E24"/>
    <w:rsid w:val="00BB01AE"/>
    <w:rsid w:val="00C13F38"/>
    <w:rsid w:val="00C71B21"/>
    <w:rsid w:val="00D346BF"/>
    <w:rsid w:val="00D622A0"/>
    <w:rsid w:val="00DC75D9"/>
    <w:rsid w:val="00DF36AB"/>
    <w:rsid w:val="00DF4176"/>
    <w:rsid w:val="00EF4216"/>
    <w:rsid w:val="00F41626"/>
    <w:rsid w:val="00F9300B"/>
    <w:rsid w:val="00FA624D"/>
    <w:rsid w:val="00FF74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2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76285"/>
    <w:rPr>
      <w:color w:val="0000FF"/>
      <w:u w:val="single"/>
    </w:rPr>
  </w:style>
  <w:style w:type="character" w:customStyle="1" w:styleId="Heading1Char">
    <w:name w:val="Heading 1 Char"/>
    <w:basedOn w:val="DefaultParagraphFont"/>
    <w:link w:val="Heading1"/>
    <w:uiPriority w:val="99"/>
    <w:rsid w:val="00676285"/>
    <w:rPr>
      <w:b/>
      <w:sz w:val="24"/>
      <w:lang w:val="fr-FR" w:eastAsia="en-US"/>
    </w:rPr>
  </w:style>
  <w:style w:type="character" w:customStyle="1" w:styleId="Heading3Char">
    <w:name w:val="Heading 3 Char"/>
    <w:basedOn w:val="DefaultParagraphFont"/>
    <w:link w:val="Heading3"/>
    <w:uiPriority w:val="99"/>
    <w:rsid w:val="00C71B21"/>
    <w:rPr>
      <w:b/>
      <w:sz w:val="24"/>
      <w:lang w:val="fr-FR" w:eastAsia="en-US"/>
    </w:rPr>
  </w:style>
  <w:style w:type="character" w:customStyle="1" w:styleId="Heading6Char">
    <w:name w:val="Heading 6 Char"/>
    <w:basedOn w:val="DefaultParagraphFont"/>
    <w:link w:val="Heading6"/>
    <w:uiPriority w:val="99"/>
    <w:rsid w:val="00C71B21"/>
    <w:rPr>
      <w:b/>
      <w:sz w:val="24"/>
      <w:lang w:val="fr-FR" w:eastAsia="en-US"/>
    </w:rPr>
  </w:style>
  <w:style w:type="character" w:customStyle="1" w:styleId="Heading7Char">
    <w:name w:val="Heading 7 Char"/>
    <w:basedOn w:val="DefaultParagraphFont"/>
    <w:link w:val="Heading7"/>
    <w:uiPriority w:val="99"/>
    <w:rsid w:val="00C71B21"/>
    <w:rPr>
      <w:b/>
      <w:sz w:val="24"/>
      <w:lang w:val="fr-FR" w:eastAsia="en-US"/>
    </w:rPr>
  </w:style>
  <w:style w:type="character" w:customStyle="1" w:styleId="Heading8Char">
    <w:name w:val="Heading 8 Char"/>
    <w:basedOn w:val="DefaultParagraphFont"/>
    <w:link w:val="Heading8"/>
    <w:uiPriority w:val="99"/>
    <w:rsid w:val="00C71B21"/>
    <w:rPr>
      <w:b/>
      <w:sz w:val="24"/>
      <w:lang w:val="fr-FR" w:eastAsia="en-US"/>
    </w:rPr>
  </w:style>
  <w:style w:type="character" w:customStyle="1" w:styleId="Heading9Char">
    <w:name w:val="Heading 9 Char"/>
    <w:basedOn w:val="DefaultParagraphFont"/>
    <w:link w:val="Heading9"/>
    <w:uiPriority w:val="99"/>
    <w:rsid w:val="00C71B21"/>
    <w:rPr>
      <w:b/>
      <w:sz w:val="24"/>
      <w:lang w:val="fr-FR" w:eastAsia="en-US"/>
    </w:rPr>
  </w:style>
  <w:style w:type="character" w:customStyle="1" w:styleId="FooterChar">
    <w:name w:val="Footer Char"/>
    <w:basedOn w:val="DefaultParagraphFont"/>
    <w:link w:val="Footer"/>
    <w:uiPriority w:val="99"/>
    <w:rsid w:val="00C71B21"/>
    <w:rPr>
      <w:noProof/>
      <w:sz w:val="18"/>
      <w:lang w:val="fr-FR" w:eastAsia="en-US"/>
    </w:rPr>
  </w:style>
  <w:style w:type="character" w:customStyle="1" w:styleId="FootnoteTextChar">
    <w:name w:val="Footnote Text Char"/>
    <w:basedOn w:val="DefaultParagraphFont"/>
    <w:link w:val="FootnoteText"/>
    <w:uiPriority w:val="99"/>
    <w:rsid w:val="00C71B21"/>
    <w:rPr>
      <w:sz w:val="22"/>
      <w:lang w:val="fr-FR" w:eastAsia="en-US"/>
    </w:rPr>
  </w:style>
  <w:style w:type="character" w:customStyle="1" w:styleId="HeaderChar">
    <w:name w:val="Header Char"/>
    <w:basedOn w:val="DefaultParagraphFont"/>
    <w:link w:val="Header"/>
    <w:uiPriority w:val="99"/>
    <w:rsid w:val="00C71B21"/>
    <w:rPr>
      <w:sz w:val="24"/>
      <w:lang w:val="fr-FR" w:eastAsia="en-US"/>
    </w:rPr>
  </w:style>
  <w:style w:type="character" w:customStyle="1" w:styleId="Heading2Char">
    <w:name w:val="Heading 2 Char"/>
    <w:basedOn w:val="DefaultParagraphFont"/>
    <w:link w:val="Heading2"/>
    <w:locked/>
    <w:rsid w:val="00C71B21"/>
    <w:rPr>
      <w:b/>
      <w:sz w:val="24"/>
      <w:lang w:val="fr-FR" w:eastAsia="en-US"/>
    </w:rPr>
  </w:style>
  <w:style w:type="character" w:customStyle="1" w:styleId="Heading4Char">
    <w:name w:val="Heading 4 Char"/>
    <w:basedOn w:val="DefaultParagraphFont"/>
    <w:link w:val="Heading4"/>
    <w:uiPriority w:val="99"/>
    <w:locked/>
    <w:rsid w:val="00C71B21"/>
    <w:rPr>
      <w:b/>
      <w:sz w:val="24"/>
      <w:lang w:val="fr-FR" w:eastAsia="en-US"/>
    </w:rPr>
  </w:style>
  <w:style w:type="character" w:customStyle="1" w:styleId="Heading5Char">
    <w:name w:val="Heading 5 Char"/>
    <w:basedOn w:val="DefaultParagraphFont"/>
    <w:link w:val="Heading5"/>
    <w:uiPriority w:val="99"/>
    <w:locked/>
    <w:rsid w:val="00C71B21"/>
    <w:rPr>
      <w:b/>
      <w:sz w:val="24"/>
      <w:lang w:val="fr-FR" w:eastAsia="en-US"/>
    </w:rPr>
  </w:style>
  <w:style w:type="paragraph" w:styleId="BalloonText">
    <w:name w:val="Balloon Text"/>
    <w:basedOn w:val="Normal"/>
    <w:link w:val="BalloonTextChar"/>
    <w:rsid w:val="00C71B21"/>
    <w:pPr>
      <w:spacing w:before="0"/>
    </w:pPr>
    <w:rPr>
      <w:rFonts w:ascii="Tahoma" w:hAnsi="Tahoma" w:cs="Tahoma"/>
      <w:sz w:val="16"/>
      <w:szCs w:val="16"/>
    </w:rPr>
  </w:style>
  <w:style w:type="character" w:customStyle="1" w:styleId="BalloonTextChar">
    <w:name w:val="Balloon Text Char"/>
    <w:basedOn w:val="DefaultParagraphFont"/>
    <w:link w:val="BalloonText"/>
    <w:rsid w:val="00C71B2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2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76285"/>
    <w:rPr>
      <w:color w:val="0000FF"/>
      <w:u w:val="single"/>
    </w:rPr>
  </w:style>
  <w:style w:type="character" w:customStyle="1" w:styleId="Heading1Char">
    <w:name w:val="Heading 1 Char"/>
    <w:basedOn w:val="DefaultParagraphFont"/>
    <w:link w:val="Heading1"/>
    <w:uiPriority w:val="99"/>
    <w:rsid w:val="00676285"/>
    <w:rPr>
      <w:b/>
      <w:sz w:val="24"/>
      <w:lang w:val="fr-FR" w:eastAsia="en-US"/>
    </w:rPr>
  </w:style>
  <w:style w:type="character" w:customStyle="1" w:styleId="Heading3Char">
    <w:name w:val="Heading 3 Char"/>
    <w:basedOn w:val="DefaultParagraphFont"/>
    <w:link w:val="Heading3"/>
    <w:uiPriority w:val="99"/>
    <w:rsid w:val="00C71B21"/>
    <w:rPr>
      <w:b/>
      <w:sz w:val="24"/>
      <w:lang w:val="fr-FR" w:eastAsia="en-US"/>
    </w:rPr>
  </w:style>
  <w:style w:type="character" w:customStyle="1" w:styleId="Heading6Char">
    <w:name w:val="Heading 6 Char"/>
    <w:basedOn w:val="DefaultParagraphFont"/>
    <w:link w:val="Heading6"/>
    <w:uiPriority w:val="99"/>
    <w:rsid w:val="00C71B21"/>
    <w:rPr>
      <w:b/>
      <w:sz w:val="24"/>
      <w:lang w:val="fr-FR" w:eastAsia="en-US"/>
    </w:rPr>
  </w:style>
  <w:style w:type="character" w:customStyle="1" w:styleId="Heading7Char">
    <w:name w:val="Heading 7 Char"/>
    <w:basedOn w:val="DefaultParagraphFont"/>
    <w:link w:val="Heading7"/>
    <w:uiPriority w:val="99"/>
    <w:rsid w:val="00C71B21"/>
    <w:rPr>
      <w:b/>
      <w:sz w:val="24"/>
      <w:lang w:val="fr-FR" w:eastAsia="en-US"/>
    </w:rPr>
  </w:style>
  <w:style w:type="character" w:customStyle="1" w:styleId="Heading8Char">
    <w:name w:val="Heading 8 Char"/>
    <w:basedOn w:val="DefaultParagraphFont"/>
    <w:link w:val="Heading8"/>
    <w:uiPriority w:val="99"/>
    <w:rsid w:val="00C71B21"/>
    <w:rPr>
      <w:b/>
      <w:sz w:val="24"/>
      <w:lang w:val="fr-FR" w:eastAsia="en-US"/>
    </w:rPr>
  </w:style>
  <w:style w:type="character" w:customStyle="1" w:styleId="Heading9Char">
    <w:name w:val="Heading 9 Char"/>
    <w:basedOn w:val="DefaultParagraphFont"/>
    <w:link w:val="Heading9"/>
    <w:uiPriority w:val="99"/>
    <w:rsid w:val="00C71B21"/>
    <w:rPr>
      <w:b/>
      <w:sz w:val="24"/>
      <w:lang w:val="fr-FR" w:eastAsia="en-US"/>
    </w:rPr>
  </w:style>
  <w:style w:type="character" w:customStyle="1" w:styleId="FooterChar">
    <w:name w:val="Footer Char"/>
    <w:basedOn w:val="DefaultParagraphFont"/>
    <w:link w:val="Footer"/>
    <w:uiPriority w:val="99"/>
    <w:rsid w:val="00C71B21"/>
    <w:rPr>
      <w:noProof/>
      <w:sz w:val="18"/>
      <w:lang w:val="fr-FR" w:eastAsia="en-US"/>
    </w:rPr>
  </w:style>
  <w:style w:type="character" w:customStyle="1" w:styleId="FootnoteTextChar">
    <w:name w:val="Footnote Text Char"/>
    <w:basedOn w:val="DefaultParagraphFont"/>
    <w:link w:val="FootnoteText"/>
    <w:uiPriority w:val="99"/>
    <w:rsid w:val="00C71B21"/>
    <w:rPr>
      <w:sz w:val="22"/>
      <w:lang w:val="fr-FR" w:eastAsia="en-US"/>
    </w:rPr>
  </w:style>
  <w:style w:type="character" w:customStyle="1" w:styleId="HeaderChar">
    <w:name w:val="Header Char"/>
    <w:basedOn w:val="DefaultParagraphFont"/>
    <w:link w:val="Header"/>
    <w:uiPriority w:val="99"/>
    <w:rsid w:val="00C71B21"/>
    <w:rPr>
      <w:sz w:val="24"/>
      <w:lang w:val="fr-FR" w:eastAsia="en-US"/>
    </w:rPr>
  </w:style>
  <w:style w:type="character" w:customStyle="1" w:styleId="Heading2Char">
    <w:name w:val="Heading 2 Char"/>
    <w:basedOn w:val="DefaultParagraphFont"/>
    <w:link w:val="Heading2"/>
    <w:locked/>
    <w:rsid w:val="00C71B21"/>
    <w:rPr>
      <w:b/>
      <w:sz w:val="24"/>
      <w:lang w:val="fr-FR" w:eastAsia="en-US"/>
    </w:rPr>
  </w:style>
  <w:style w:type="character" w:customStyle="1" w:styleId="Heading4Char">
    <w:name w:val="Heading 4 Char"/>
    <w:basedOn w:val="DefaultParagraphFont"/>
    <w:link w:val="Heading4"/>
    <w:uiPriority w:val="99"/>
    <w:locked/>
    <w:rsid w:val="00C71B21"/>
    <w:rPr>
      <w:b/>
      <w:sz w:val="24"/>
      <w:lang w:val="fr-FR" w:eastAsia="en-US"/>
    </w:rPr>
  </w:style>
  <w:style w:type="character" w:customStyle="1" w:styleId="Heading5Char">
    <w:name w:val="Heading 5 Char"/>
    <w:basedOn w:val="DefaultParagraphFont"/>
    <w:link w:val="Heading5"/>
    <w:uiPriority w:val="99"/>
    <w:locked/>
    <w:rsid w:val="00C71B21"/>
    <w:rPr>
      <w:b/>
      <w:sz w:val="24"/>
      <w:lang w:val="fr-FR" w:eastAsia="en-US"/>
    </w:rPr>
  </w:style>
  <w:style w:type="paragraph" w:styleId="BalloonText">
    <w:name w:val="Balloon Text"/>
    <w:basedOn w:val="Normal"/>
    <w:link w:val="BalloonTextChar"/>
    <w:rsid w:val="00C71B21"/>
    <w:pPr>
      <w:spacing w:before="0"/>
    </w:pPr>
    <w:rPr>
      <w:rFonts w:ascii="Tahoma" w:hAnsi="Tahoma" w:cs="Tahoma"/>
      <w:sz w:val="16"/>
      <w:szCs w:val="16"/>
    </w:rPr>
  </w:style>
  <w:style w:type="character" w:customStyle="1" w:styleId="BalloonTextChar">
    <w:name w:val="Balloon Text Char"/>
    <w:basedOn w:val="DefaultParagraphFont"/>
    <w:link w:val="BalloonText"/>
    <w:rsid w:val="00C71B2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image" Target="media/image5.pn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image" Target="media/image4.jpeg"/><Relationship Id="rId33" Type="http://schemas.openxmlformats.org/officeDocument/2006/relationships/image" Target="media/image15.png"/><Relationship Id="rId38" Type="http://schemas.openxmlformats.org/officeDocument/2006/relationships/chart" Target="charts/chart1.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2.wmf"/><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1.jpeg"/><Relationship Id="rId35" Type="http://schemas.openxmlformats.org/officeDocument/2006/relationships/image" Target="media/image18.png"/><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o102fs2\dpt\Spectrum\SIA%20Sections\Spectrum%20Allocation%20Section\Events%202011\F1%202011\Report\F1-2011-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Comparaison des assignations sur 3 ans</a:t>
            </a:r>
          </a:p>
        </c:rich>
      </c:tx>
      <c:layout>
        <c:manualLayout>
          <c:xMode val="edge"/>
          <c:yMode val="edge"/>
          <c:x val="0.19360034322632746"/>
          <c:y val="2.7397260273972601E-2"/>
        </c:manualLayout>
      </c:layout>
      <c:overlay val="0"/>
    </c:title>
    <c:autoTitleDeleted val="0"/>
    <c:view3D>
      <c:rotX val="0"/>
      <c:rotY val="20"/>
      <c:rAngAx val="0"/>
      <c:perspective val="30"/>
    </c:view3D>
    <c:floor>
      <c:thickness val="0"/>
    </c:floor>
    <c:sideWall>
      <c:thickness val="0"/>
    </c:sideWall>
    <c:backWall>
      <c:thickness val="0"/>
    </c:backWall>
    <c:plotArea>
      <c:layout>
        <c:manualLayout>
          <c:layoutTarget val="inner"/>
          <c:xMode val="edge"/>
          <c:yMode val="edge"/>
          <c:x val="4.9426204035480197E-2"/>
          <c:y val="0.13977537691509495"/>
          <c:w val="0.94585133349059747"/>
          <c:h val="0.67091717023744124"/>
        </c:manualLayout>
      </c:layout>
      <c:bar3DChart>
        <c:barDir val="col"/>
        <c:grouping val="clustered"/>
        <c:varyColors val="0"/>
        <c:ser>
          <c:idx val="0"/>
          <c:order val="0"/>
          <c:tx>
            <c:strRef>
              <c:f>Sheet1!$E$18</c:f>
              <c:strCache>
                <c:ptCount val="1"/>
                <c:pt idx="0">
                  <c:v>2009</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bg2">
                  <a:lumMod val="50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Sheet1!$E$19:$E$24</c:f>
              <c:numCache>
                <c:formatCode>General</c:formatCode>
                <c:ptCount val="6"/>
                <c:pt idx="0">
                  <c:v>1</c:v>
                </c:pt>
                <c:pt idx="1">
                  <c:v>11</c:v>
                </c:pt>
                <c:pt idx="2">
                  <c:v>42</c:v>
                </c:pt>
                <c:pt idx="3">
                  <c:v>76</c:v>
                </c:pt>
                <c:pt idx="4">
                  <c:v>110</c:v>
                </c:pt>
                <c:pt idx="5">
                  <c:v>272</c:v>
                </c:pt>
              </c:numCache>
            </c:numRef>
          </c:val>
        </c:ser>
        <c:ser>
          <c:idx val="1"/>
          <c:order val="1"/>
          <c:tx>
            <c:strRef>
              <c:f>Sheet1!$F$18</c:f>
              <c:strCache>
                <c:ptCount val="1"/>
                <c:pt idx="0">
                  <c:v>2010</c:v>
                </c:pt>
              </c:strCache>
            </c:strRef>
          </c:tx>
          <c:spPr>
            <a:solidFill>
              <a:schemeClr val="accent1">
                <a:lumMod val="40000"/>
                <a:lumOff val="60000"/>
              </a:schemeClr>
            </a:solidFill>
            <a:ln w="9525" cap="flat" cmpd="sng" algn="ctr">
              <a:solidFill>
                <a:schemeClr val="accent1">
                  <a:lumMod val="75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Sheet1!$F$19:$F$24</c:f>
              <c:numCache>
                <c:formatCode>General</c:formatCode>
                <c:ptCount val="6"/>
                <c:pt idx="0">
                  <c:v>1</c:v>
                </c:pt>
                <c:pt idx="1">
                  <c:v>13</c:v>
                </c:pt>
                <c:pt idx="2">
                  <c:v>53</c:v>
                </c:pt>
                <c:pt idx="3">
                  <c:v>79</c:v>
                </c:pt>
                <c:pt idx="4">
                  <c:v>220</c:v>
                </c:pt>
                <c:pt idx="5">
                  <c:v>295</c:v>
                </c:pt>
              </c:numCache>
            </c:numRef>
          </c:val>
        </c:ser>
        <c:ser>
          <c:idx val="2"/>
          <c:order val="2"/>
          <c:tx>
            <c:strRef>
              <c:f>Sheet1!$G$18</c:f>
              <c:strCache>
                <c:ptCount val="1"/>
                <c:pt idx="0">
                  <c:v>2011</c:v>
                </c:pt>
              </c:strCache>
            </c:strRef>
          </c:tx>
          <c:spPr>
            <a:solidFill>
              <a:schemeClr val="accent2">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val>
            <c:numRef>
              <c:f>Sheet1!$G$19:$G$24</c:f>
              <c:numCache>
                <c:formatCode>General</c:formatCode>
                <c:ptCount val="6"/>
                <c:pt idx="0">
                  <c:v>1</c:v>
                </c:pt>
                <c:pt idx="1">
                  <c:v>9</c:v>
                </c:pt>
                <c:pt idx="2">
                  <c:v>57</c:v>
                </c:pt>
                <c:pt idx="3">
                  <c:v>72</c:v>
                </c:pt>
                <c:pt idx="4">
                  <c:v>134</c:v>
                </c:pt>
                <c:pt idx="5">
                  <c:v>329</c:v>
                </c:pt>
              </c:numCache>
            </c:numRef>
          </c:val>
        </c:ser>
        <c:dLbls>
          <c:showLegendKey val="0"/>
          <c:showVal val="0"/>
          <c:showCatName val="0"/>
          <c:showSerName val="0"/>
          <c:showPercent val="0"/>
          <c:showBubbleSize val="0"/>
        </c:dLbls>
        <c:gapWidth val="150"/>
        <c:shape val="box"/>
        <c:axId val="229681408"/>
        <c:axId val="229691392"/>
        <c:axId val="0"/>
      </c:bar3DChart>
      <c:catAx>
        <c:axId val="229681408"/>
        <c:scaling>
          <c:orientation val="minMax"/>
        </c:scaling>
        <c:delete val="0"/>
        <c:axPos val="b"/>
        <c:majorTickMark val="none"/>
        <c:minorTickMark val="none"/>
        <c:tickLblPos val="nextTo"/>
        <c:txPr>
          <a:bodyPr/>
          <a:lstStyle/>
          <a:p>
            <a:pPr>
              <a:defRPr sz="900"/>
            </a:pPr>
            <a:endParaRPr lang="en-US"/>
          </a:p>
        </c:txPr>
        <c:crossAx val="229691392"/>
        <c:crosses val="autoZero"/>
        <c:auto val="1"/>
        <c:lblAlgn val="ctr"/>
        <c:lblOffset val="100"/>
        <c:noMultiLvlLbl val="0"/>
      </c:catAx>
      <c:valAx>
        <c:axId val="229691392"/>
        <c:scaling>
          <c:orientation val="minMax"/>
        </c:scaling>
        <c:delete val="0"/>
        <c:axPos val="l"/>
        <c:majorGridlines/>
        <c:numFmt formatCode="General" sourceLinked="1"/>
        <c:majorTickMark val="none"/>
        <c:minorTickMark val="none"/>
        <c:tickLblPos val="nextTo"/>
        <c:crossAx val="229681408"/>
        <c:crosses val="autoZero"/>
        <c:crossBetween val="between"/>
      </c:valAx>
    </c:plotArea>
    <c:legend>
      <c:legendPos val="b"/>
      <c:layout>
        <c:manualLayout>
          <c:xMode val="edge"/>
          <c:yMode val="edge"/>
          <c:x val="0.28985278282522653"/>
          <c:y val="0.93256750440441516"/>
          <c:w val="0.36625933777508585"/>
          <c:h val="6.3576878471586398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396</TotalTime>
  <Pages>48</Pages>
  <Words>14181</Words>
  <Characters>81439</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IS / INFRASTRUCTURE</dc:creator>
  <cp:keywords/>
  <dc:description/>
  <cp:lastModifiedBy>Brice, Corinne</cp:lastModifiedBy>
  <cp:revision>35</cp:revision>
  <cp:lastPrinted>2005-02-10T15:54:00Z</cp:lastPrinted>
  <dcterms:created xsi:type="dcterms:W3CDTF">2013-04-18T13:33:00Z</dcterms:created>
  <dcterms:modified xsi:type="dcterms:W3CDTF">2013-04-23T08:32:00Z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