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12F8B" w14:textId="77777777" w:rsidR="006D46E8" w:rsidRPr="00E805D7" w:rsidRDefault="006D46E8" w:rsidP="006D46E8">
      <w:pPr>
        <w:rPr>
          <w:lang w:val="ru-RU"/>
        </w:rPr>
      </w:pPr>
      <w:bookmarkStart w:id="0" w:name="_Hlk189655661"/>
    </w:p>
    <w:p w14:paraId="7599D4AA" w14:textId="77777777" w:rsidR="006D46E8" w:rsidRPr="00E805D7" w:rsidRDefault="006D46E8" w:rsidP="006D46E8">
      <w:pPr>
        <w:rPr>
          <w:lang w:val="ru-RU"/>
        </w:rPr>
      </w:pPr>
    </w:p>
    <w:p w14:paraId="298070A0" w14:textId="77777777" w:rsidR="006D46E8" w:rsidRPr="00E805D7" w:rsidRDefault="006D46E8" w:rsidP="006D46E8">
      <w:pPr>
        <w:rPr>
          <w:lang w:val="ru-RU"/>
        </w:rPr>
      </w:pPr>
    </w:p>
    <w:p w14:paraId="3F6D6F22" w14:textId="77777777" w:rsidR="006D46E8" w:rsidRPr="00E805D7" w:rsidRDefault="006D46E8" w:rsidP="006D46E8">
      <w:pPr>
        <w:rPr>
          <w:lang w:val="ru-RU"/>
        </w:rPr>
      </w:pPr>
    </w:p>
    <w:p w14:paraId="644D505A" w14:textId="77777777" w:rsidR="006D46E8" w:rsidRPr="00E805D7" w:rsidRDefault="006D46E8" w:rsidP="006D46E8">
      <w:pPr>
        <w:rPr>
          <w:lang w:val="ru-RU"/>
        </w:rPr>
      </w:pPr>
    </w:p>
    <w:p w14:paraId="05108735" w14:textId="77777777" w:rsidR="006D46E8" w:rsidRPr="00E805D7" w:rsidRDefault="006D46E8" w:rsidP="006D46E8">
      <w:pPr>
        <w:rPr>
          <w:lang w:val="ru-RU"/>
        </w:rPr>
      </w:pPr>
    </w:p>
    <w:p w14:paraId="661FAF0E" w14:textId="77777777" w:rsidR="006D46E8" w:rsidRPr="00E805D7" w:rsidRDefault="006D46E8" w:rsidP="006D46E8">
      <w:pPr>
        <w:rPr>
          <w:lang w:val="ru-RU"/>
        </w:rPr>
      </w:pPr>
    </w:p>
    <w:p w14:paraId="688B8BC4" w14:textId="77777777" w:rsidR="006D46E8" w:rsidRPr="00E805D7" w:rsidRDefault="006D46E8" w:rsidP="006D46E8">
      <w:pPr>
        <w:rPr>
          <w:lang w:val="ru-RU"/>
        </w:rPr>
      </w:pPr>
    </w:p>
    <w:p w14:paraId="4C7DDCAF" w14:textId="77777777" w:rsidR="006D46E8" w:rsidRPr="00E805D7" w:rsidRDefault="006D46E8" w:rsidP="006D46E8">
      <w:pPr>
        <w:rPr>
          <w:lang w:val="ru-RU"/>
        </w:rPr>
      </w:pPr>
    </w:p>
    <w:p w14:paraId="1387F06E" w14:textId="77777777" w:rsidR="006D46E8" w:rsidRPr="00E805D7" w:rsidRDefault="006D46E8" w:rsidP="006D46E8">
      <w:pPr>
        <w:rPr>
          <w:lang w:val="ru-RU"/>
        </w:rPr>
      </w:pPr>
    </w:p>
    <w:p w14:paraId="611F710B" w14:textId="77777777" w:rsidR="006D46E8" w:rsidRPr="00E805D7" w:rsidRDefault="006D46E8" w:rsidP="006D46E8">
      <w:pPr>
        <w:rPr>
          <w:lang w:val="ru-RU"/>
        </w:rPr>
      </w:pPr>
    </w:p>
    <w:p w14:paraId="0E409EF9" w14:textId="77777777" w:rsidR="006D46E8" w:rsidRPr="00E805D7" w:rsidRDefault="006D46E8" w:rsidP="006D46E8">
      <w:pPr>
        <w:rPr>
          <w:lang w:val="ru-RU"/>
        </w:rPr>
      </w:pPr>
    </w:p>
    <w:p w14:paraId="601F601E" w14:textId="77777777" w:rsidR="006D46E8" w:rsidRPr="00E805D7" w:rsidRDefault="006D46E8" w:rsidP="006D46E8">
      <w:pPr>
        <w:rPr>
          <w:lang w:val="ru-RU"/>
        </w:rPr>
      </w:pPr>
    </w:p>
    <w:tbl>
      <w:tblPr>
        <w:tblW w:w="10089" w:type="dxa"/>
        <w:tblLook w:val="01E0" w:firstRow="1" w:lastRow="1" w:firstColumn="1" w:lastColumn="1" w:noHBand="0" w:noVBand="0"/>
      </w:tblPr>
      <w:tblGrid>
        <w:gridCol w:w="10089"/>
      </w:tblGrid>
      <w:tr w:rsidR="006D46E8" w:rsidRPr="00384D61" w14:paraId="76AABE7A" w14:textId="77777777" w:rsidTr="00DD5E31">
        <w:tc>
          <w:tcPr>
            <w:tcW w:w="10089" w:type="dxa"/>
          </w:tcPr>
          <w:p w14:paraId="2EB73870" w14:textId="77777777" w:rsidR="006D46E8" w:rsidRPr="000852DA" w:rsidRDefault="006D46E8" w:rsidP="00DD5E31">
            <w:pPr>
              <w:spacing w:before="380" w:line="280" w:lineRule="exact"/>
              <w:jc w:val="right"/>
              <w:rPr>
                <w:rFonts w:ascii="Tahoma" w:hAnsi="Tahoma" w:cs="Tahoma"/>
                <w:b/>
                <w:bCs/>
                <w:iCs/>
                <w:color w:val="509141"/>
                <w:sz w:val="32"/>
                <w:szCs w:val="32"/>
                <w:lang w:val="ru-RU"/>
              </w:rPr>
            </w:pPr>
            <w:r w:rsidRPr="000852DA">
              <w:rPr>
                <w:rFonts w:ascii="Tahoma" w:hAnsi="Tahoma" w:cs="Tahoma"/>
                <w:b/>
                <w:bCs/>
                <w:iCs/>
                <w:color w:val="509141"/>
                <w:position w:val="-10"/>
                <w:sz w:val="32"/>
                <w:szCs w:val="32"/>
                <w:lang w:val="ru-RU"/>
              </w:rPr>
              <w:object w:dxaOrig="180" w:dyaOrig="340" w14:anchorId="30B6C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16.5pt" o:ole="">
                  <v:imagedata r:id="rId8" o:title=""/>
                </v:shape>
                <o:OLEObject Type="Embed" ProgID="Equation.3" ShapeID="_x0000_i1025" DrawAspect="Content" ObjectID="_1800964782" r:id="rId9"/>
              </w:object>
            </w:r>
          </w:p>
          <w:p w14:paraId="45FCFCD9" w14:textId="343849B2" w:rsidR="006D46E8" w:rsidRPr="000852DA" w:rsidRDefault="006D46E8" w:rsidP="00DD5E31">
            <w:pPr>
              <w:spacing w:before="380" w:line="280" w:lineRule="exact"/>
              <w:jc w:val="right"/>
              <w:rPr>
                <w:rFonts w:ascii="Tahoma" w:hAnsi="Tahoma" w:cs="Tahoma"/>
                <w:b/>
                <w:bCs/>
                <w:iCs/>
                <w:color w:val="509141"/>
                <w:sz w:val="36"/>
                <w:szCs w:val="36"/>
                <w:lang w:val="ru-RU"/>
              </w:rPr>
            </w:pPr>
            <w:proofErr w:type="gramStart"/>
            <w:r w:rsidRPr="000852DA">
              <w:rPr>
                <w:rFonts w:ascii="Tahoma" w:hAnsi="Tahoma" w:cs="Tahoma"/>
                <w:b/>
                <w:bCs/>
                <w:iCs/>
                <w:color w:val="509141"/>
                <w:sz w:val="36"/>
                <w:szCs w:val="36"/>
                <w:lang w:val="ru-RU"/>
              </w:rPr>
              <w:t>Отчет  МСЭ</w:t>
            </w:r>
            <w:proofErr w:type="gramEnd"/>
            <w:r w:rsidRPr="000852DA">
              <w:rPr>
                <w:rFonts w:ascii="Tahoma" w:hAnsi="Tahoma" w:cs="Tahoma"/>
                <w:b/>
                <w:bCs/>
                <w:iCs/>
                <w:color w:val="509141"/>
                <w:sz w:val="36"/>
                <w:szCs w:val="36"/>
                <w:lang w:val="ru-RU"/>
              </w:rPr>
              <w:t xml:space="preserve">-R  </w:t>
            </w:r>
            <w:r>
              <w:rPr>
                <w:rFonts w:ascii="Tahoma" w:hAnsi="Tahoma" w:cs="Tahoma"/>
                <w:b/>
                <w:bCs/>
                <w:iCs/>
                <w:color w:val="509141"/>
                <w:sz w:val="36"/>
                <w:szCs w:val="36"/>
              </w:rPr>
              <w:t>SM</w:t>
            </w:r>
            <w:r w:rsidRPr="00F4192E">
              <w:rPr>
                <w:rFonts w:ascii="Tahoma" w:hAnsi="Tahoma" w:cs="Tahoma"/>
                <w:b/>
                <w:bCs/>
                <w:iCs/>
                <w:color w:val="509141"/>
                <w:sz w:val="36"/>
                <w:szCs w:val="36"/>
              </w:rPr>
              <w:t>.</w:t>
            </w:r>
            <w:r w:rsidR="00F4192E" w:rsidRPr="00F4192E">
              <w:rPr>
                <w:rFonts w:ascii="Tahoma" w:hAnsi="Tahoma" w:cs="Tahoma"/>
                <w:b/>
                <w:bCs/>
                <w:iCs/>
                <w:color w:val="509141"/>
                <w:sz w:val="36"/>
                <w:szCs w:val="36"/>
              </w:rPr>
              <w:t>2153-9</w:t>
            </w:r>
          </w:p>
          <w:p w14:paraId="157CFAB5" w14:textId="2370A772" w:rsidR="006D46E8" w:rsidRPr="003F177E" w:rsidRDefault="006D46E8" w:rsidP="00DD5E31">
            <w:pPr>
              <w:spacing w:before="80" w:line="280" w:lineRule="exact"/>
              <w:jc w:val="right"/>
              <w:rPr>
                <w:rFonts w:ascii="Tahoma" w:hAnsi="Tahoma" w:cs="Tahoma"/>
                <w:iCs/>
                <w:color w:val="509141"/>
                <w:sz w:val="24"/>
                <w:szCs w:val="24"/>
                <w:lang w:val="ru-RU"/>
              </w:rPr>
            </w:pPr>
            <w:r w:rsidRPr="003F177E">
              <w:rPr>
                <w:rFonts w:ascii="Tahoma" w:hAnsi="Tahoma" w:cs="Tahoma"/>
                <w:b/>
                <w:bCs/>
                <w:iCs/>
                <w:color w:val="509141"/>
                <w:sz w:val="24"/>
                <w:szCs w:val="24"/>
                <w:lang w:val="ru-RU"/>
              </w:rPr>
              <w:t>(</w:t>
            </w:r>
            <w:r w:rsidR="00F4192E" w:rsidRPr="00F4192E">
              <w:rPr>
                <w:rFonts w:ascii="Tahoma" w:hAnsi="Tahoma" w:cs="Tahoma"/>
                <w:b/>
                <w:bCs/>
                <w:iCs/>
                <w:color w:val="509141"/>
                <w:sz w:val="24"/>
                <w:szCs w:val="24"/>
                <w:lang w:val="ru-RU"/>
              </w:rPr>
              <w:t>07/2022</w:t>
            </w:r>
            <w:r w:rsidRPr="003F177E">
              <w:rPr>
                <w:rFonts w:ascii="Tahoma" w:hAnsi="Tahoma" w:cs="Tahoma"/>
                <w:b/>
                <w:bCs/>
                <w:iCs/>
                <w:color w:val="509141"/>
                <w:sz w:val="24"/>
                <w:szCs w:val="24"/>
                <w:lang w:val="ru-RU"/>
              </w:rPr>
              <w:t>)</w:t>
            </w:r>
          </w:p>
        </w:tc>
      </w:tr>
      <w:tr w:rsidR="006D46E8" w:rsidRPr="000852DA" w14:paraId="43B201F5" w14:textId="77777777" w:rsidTr="00DD5E31">
        <w:tc>
          <w:tcPr>
            <w:tcW w:w="10089" w:type="dxa"/>
          </w:tcPr>
          <w:p w14:paraId="0F5A4E87" w14:textId="77777777" w:rsidR="006D46E8" w:rsidRPr="000852DA" w:rsidRDefault="006D46E8" w:rsidP="00DD5E31">
            <w:pPr>
              <w:spacing w:before="80" w:line="500" w:lineRule="exact"/>
              <w:jc w:val="right"/>
              <w:rPr>
                <w:rFonts w:ascii="Tahoma" w:hAnsi="Tahoma" w:cs="Tahoma"/>
                <w:b/>
                <w:bCs/>
                <w:iCs/>
                <w:color w:val="509141"/>
                <w:sz w:val="44"/>
                <w:szCs w:val="44"/>
                <w:lang w:val="ru-RU"/>
              </w:rPr>
            </w:pPr>
          </w:p>
          <w:p w14:paraId="16833C6E" w14:textId="153CD283" w:rsidR="006D46E8" w:rsidRPr="000852DA" w:rsidRDefault="00164C74" w:rsidP="00DD5E31">
            <w:pPr>
              <w:spacing w:before="80" w:after="180"/>
              <w:jc w:val="right"/>
              <w:rPr>
                <w:rFonts w:ascii="Tahoma" w:hAnsi="Tahoma" w:cs="Tahoma"/>
                <w:b/>
                <w:bCs/>
                <w:iCs/>
                <w:smallCaps/>
                <w:color w:val="509141"/>
                <w:sz w:val="44"/>
                <w:szCs w:val="44"/>
                <w:lang w:val="ru-RU"/>
              </w:rPr>
            </w:pPr>
            <w:r w:rsidRPr="00164C74">
              <w:rPr>
                <w:rFonts w:ascii="Tahoma" w:hAnsi="Tahoma" w:cs="Tahoma"/>
                <w:b/>
                <w:bCs/>
                <w:iCs/>
                <w:color w:val="509141"/>
                <w:sz w:val="44"/>
                <w:szCs w:val="44"/>
                <w:lang w:val="ru-RU"/>
              </w:rPr>
              <w:t xml:space="preserve">Технические и эксплуатационные параметры и использование спектра </w:t>
            </w:r>
            <w:r>
              <w:rPr>
                <w:rFonts w:ascii="Tahoma" w:hAnsi="Tahoma" w:cs="Tahoma"/>
                <w:b/>
                <w:bCs/>
                <w:iCs/>
                <w:color w:val="509141"/>
                <w:sz w:val="44"/>
                <w:szCs w:val="44"/>
                <w:lang w:val="ru-RU"/>
              </w:rPr>
              <w:br/>
            </w:r>
            <w:r w:rsidRPr="00164C74">
              <w:rPr>
                <w:rFonts w:ascii="Tahoma" w:hAnsi="Tahoma" w:cs="Tahoma"/>
                <w:b/>
                <w:bCs/>
                <w:iCs/>
                <w:color w:val="509141"/>
                <w:sz w:val="44"/>
                <w:szCs w:val="44"/>
                <w:lang w:val="ru-RU"/>
              </w:rPr>
              <w:t xml:space="preserve">для устройств радиосвязи </w:t>
            </w:r>
            <w:r>
              <w:rPr>
                <w:rFonts w:ascii="Tahoma" w:hAnsi="Tahoma" w:cs="Tahoma"/>
                <w:b/>
                <w:bCs/>
                <w:iCs/>
                <w:color w:val="509141"/>
                <w:sz w:val="44"/>
                <w:szCs w:val="44"/>
                <w:lang w:val="ru-RU"/>
              </w:rPr>
              <w:br/>
            </w:r>
            <w:r w:rsidRPr="00164C74">
              <w:rPr>
                <w:rFonts w:ascii="Tahoma" w:hAnsi="Tahoma" w:cs="Tahoma"/>
                <w:b/>
                <w:bCs/>
                <w:iCs/>
                <w:color w:val="509141"/>
                <w:sz w:val="44"/>
                <w:szCs w:val="44"/>
                <w:lang w:val="ru-RU"/>
              </w:rPr>
              <w:t>малого радиуса действия</w:t>
            </w:r>
            <w:r w:rsidR="006D46E8" w:rsidRPr="000852DA">
              <w:rPr>
                <w:rFonts w:ascii="Tahoma" w:hAnsi="Tahoma" w:cs="Tahoma"/>
                <w:b/>
                <w:bCs/>
                <w:iCs/>
                <w:smallCaps/>
                <w:color w:val="509141"/>
                <w:sz w:val="44"/>
                <w:szCs w:val="44"/>
                <w:lang w:val="ru-RU"/>
              </w:rPr>
              <w:t xml:space="preserve">  </w:t>
            </w:r>
          </w:p>
        </w:tc>
      </w:tr>
      <w:tr w:rsidR="006D46E8" w:rsidRPr="00384D61" w14:paraId="7E7521E6" w14:textId="77777777" w:rsidTr="00DD5E31">
        <w:tc>
          <w:tcPr>
            <w:tcW w:w="10089" w:type="dxa"/>
          </w:tcPr>
          <w:p w14:paraId="1F01DE1C" w14:textId="77777777" w:rsidR="006D46E8" w:rsidRPr="00815445" w:rsidRDefault="006D46E8" w:rsidP="00DD5E31">
            <w:pPr>
              <w:spacing w:before="80" w:line="280" w:lineRule="exact"/>
              <w:ind w:right="640"/>
              <w:rPr>
                <w:rFonts w:ascii="Tahoma" w:hAnsi="Tahoma" w:cs="Tahoma"/>
                <w:b/>
                <w:bCs/>
                <w:iCs/>
                <w:color w:val="243285"/>
                <w:sz w:val="32"/>
                <w:szCs w:val="32"/>
                <w:lang w:val="ru-RU"/>
              </w:rPr>
            </w:pPr>
          </w:p>
          <w:p w14:paraId="25B2A44D" w14:textId="77777777" w:rsidR="006D46E8" w:rsidRPr="00815445" w:rsidRDefault="006D46E8" w:rsidP="00DD5E31">
            <w:pPr>
              <w:spacing w:before="80" w:line="280" w:lineRule="exact"/>
              <w:ind w:right="640"/>
              <w:rPr>
                <w:rFonts w:ascii="Tahoma" w:hAnsi="Tahoma" w:cs="Tahoma"/>
                <w:b/>
                <w:bCs/>
                <w:iCs/>
                <w:color w:val="243285"/>
                <w:sz w:val="32"/>
                <w:szCs w:val="32"/>
                <w:lang w:val="ru-RU"/>
              </w:rPr>
            </w:pPr>
          </w:p>
          <w:p w14:paraId="5155E66D" w14:textId="77777777" w:rsidR="006D46E8" w:rsidRPr="00815445" w:rsidRDefault="006D46E8" w:rsidP="00DD5E31">
            <w:pPr>
              <w:spacing w:before="80" w:line="280" w:lineRule="exact"/>
              <w:ind w:right="640"/>
              <w:rPr>
                <w:rFonts w:ascii="Tahoma" w:hAnsi="Tahoma" w:cs="Tahoma"/>
                <w:b/>
                <w:bCs/>
                <w:iCs/>
                <w:color w:val="243285"/>
                <w:sz w:val="32"/>
                <w:szCs w:val="32"/>
                <w:lang w:val="ru-RU"/>
              </w:rPr>
            </w:pPr>
          </w:p>
          <w:p w14:paraId="6775D63C" w14:textId="77777777" w:rsidR="006D46E8" w:rsidRPr="000852DA" w:rsidRDefault="006D46E8" w:rsidP="00DD5E31">
            <w:pPr>
              <w:spacing w:before="80" w:after="180" w:line="360" w:lineRule="exact"/>
              <w:jc w:val="right"/>
              <w:rPr>
                <w:rFonts w:ascii="Tahoma" w:hAnsi="Tahoma" w:cs="Tahoma"/>
                <w:b/>
                <w:bCs/>
                <w:iCs/>
                <w:color w:val="243285"/>
                <w:sz w:val="36"/>
                <w:szCs w:val="36"/>
                <w:lang w:val="ru-RU"/>
              </w:rPr>
            </w:pPr>
          </w:p>
          <w:p w14:paraId="2EA8B88E" w14:textId="77777777" w:rsidR="006D46E8" w:rsidRPr="00C5566C" w:rsidRDefault="006D46E8" w:rsidP="00DD5E31">
            <w:pPr>
              <w:spacing w:before="80" w:after="180" w:line="360" w:lineRule="exact"/>
              <w:jc w:val="right"/>
              <w:rPr>
                <w:rFonts w:ascii="Tahoma" w:hAnsi="Tahoma" w:cs="Tahoma"/>
                <w:b/>
                <w:bCs/>
                <w:iCs/>
                <w:color w:val="509141"/>
                <w:sz w:val="36"/>
                <w:szCs w:val="36"/>
                <w:lang w:val="ru-RU"/>
              </w:rPr>
            </w:pPr>
            <w:r w:rsidRPr="000852DA">
              <w:rPr>
                <w:rFonts w:ascii="Tahoma" w:hAnsi="Tahoma" w:cs="Tahoma"/>
                <w:b/>
                <w:bCs/>
                <w:iCs/>
                <w:color w:val="509141"/>
                <w:sz w:val="36"/>
                <w:szCs w:val="36"/>
                <w:lang w:val="ru-RU"/>
              </w:rPr>
              <w:t xml:space="preserve">Серия </w:t>
            </w:r>
            <w:r>
              <w:rPr>
                <w:rFonts w:ascii="Tahoma" w:hAnsi="Tahoma" w:cs="Tahoma"/>
                <w:b/>
                <w:bCs/>
                <w:iCs/>
                <w:color w:val="509141"/>
                <w:sz w:val="36"/>
                <w:szCs w:val="36"/>
              </w:rPr>
              <w:t>SM</w:t>
            </w:r>
          </w:p>
          <w:p w14:paraId="19BCE3A0" w14:textId="77777777" w:rsidR="006D46E8" w:rsidRPr="00815445" w:rsidRDefault="006D46E8" w:rsidP="00DD5E31">
            <w:pPr>
              <w:spacing w:before="80" w:after="180" w:line="360" w:lineRule="exact"/>
              <w:jc w:val="right"/>
              <w:rPr>
                <w:rFonts w:ascii="Tahoma" w:hAnsi="Tahoma" w:cs="Tahoma"/>
                <w:b/>
                <w:bCs/>
                <w:iCs/>
                <w:color w:val="509141"/>
                <w:sz w:val="36"/>
                <w:szCs w:val="36"/>
                <w:lang w:val="ru-RU"/>
              </w:rPr>
            </w:pPr>
            <w:r w:rsidRPr="00B97C9E">
              <w:rPr>
                <w:rFonts w:ascii="Tahoma" w:hAnsi="Tahoma" w:cs="Tahoma"/>
                <w:b/>
                <w:bCs/>
                <w:iCs/>
                <w:color w:val="509141"/>
                <w:sz w:val="36"/>
                <w:szCs w:val="36"/>
                <w:lang w:val="ru-RU"/>
              </w:rPr>
              <w:t>Управление использованием спектра</w:t>
            </w:r>
          </w:p>
        </w:tc>
      </w:tr>
    </w:tbl>
    <w:p w14:paraId="6EA27E45" w14:textId="77777777" w:rsidR="006D46E8" w:rsidRPr="000852DA" w:rsidRDefault="006D46E8" w:rsidP="006D46E8">
      <w:pPr>
        <w:spacing w:before="80"/>
        <w:rPr>
          <w:i/>
          <w:lang w:val="ru-RU"/>
        </w:rPr>
      </w:pPr>
    </w:p>
    <w:p w14:paraId="6AD317DF" w14:textId="77777777" w:rsidR="006D46E8" w:rsidRPr="000852DA" w:rsidRDefault="006D46E8" w:rsidP="006D46E8">
      <w:pPr>
        <w:spacing w:before="80"/>
        <w:rPr>
          <w:i/>
          <w:lang w:val="ru-RU"/>
        </w:rPr>
      </w:pPr>
    </w:p>
    <w:p w14:paraId="3F47BB20" w14:textId="77777777" w:rsidR="006D46E8" w:rsidRPr="000852DA" w:rsidRDefault="006D46E8" w:rsidP="006D46E8">
      <w:pPr>
        <w:spacing w:before="80"/>
        <w:rPr>
          <w:i/>
          <w:lang w:val="ru-RU"/>
        </w:rPr>
      </w:pPr>
    </w:p>
    <w:p w14:paraId="3DE290DE" w14:textId="77777777" w:rsidR="006D46E8" w:rsidRPr="000852DA" w:rsidRDefault="006D46E8" w:rsidP="006D46E8">
      <w:pPr>
        <w:spacing w:before="80"/>
        <w:rPr>
          <w:i/>
          <w:lang w:val="ru-RU"/>
        </w:rPr>
      </w:pPr>
    </w:p>
    <w:p w14:paraId="37DC711C" w14:textId="77777777" w:rsidR="006D46E8" w:rsidRPr="000852DA" w:rsidRDefault="006D46E8" w:rsidP="006D46E8">
      <w:pPr>
        <w:spacing w:before="80"/>
        <w:rPr>
          <w:i/>
          <w:lang w:val="ru-RU"/>
        </w:rPr>
      </w:pPr>
    </w:p>
    <w:p w14:paraId="1EEC1E8F" w14:textId="77777777" w:rsidR="006D46E8" w:rsidRDefault="006D46E8" w:rsidP="006D46E8">
      <w:pPr>
        <w:spacing w:before="240"/>
        <w:jc w:val="center"/>
        <w:rPr>
          <w:rFonts w:ascii="Palatino Linotype" w:hAnsi="Palatino Linotype"/>
          <w:lang w:val="ru-RU"/>
        </w:rPr>
        <w:sectPr w:rsidR="006D46E8" w:rsidSect="006D46E8">
          <w:headerReference w:type="even" r:id="rId10"/>
          <w:headerReference w:type="default" r:id="rId11"/>
          <w:headerReference w:type="first" r:id="rId12"/>
          <w:pgSz w:w="11907" w:h="16834" w:code="9"/>
          <w:pgMar w:top="1089" w:right="1089" w:bottom="284" w:left="1089" w:header="567" w:footer="284" w:gutter="0"/>
          <w:paperSrc w:first="15" w:other="15"/>
          <w:pgNumType w:start="1"/>
          <w:cols w:space="720"/>
          <w:titlePg/>
        </w:sectPr>
      </w:pPr>
    </w:p>
    <w:bookmarkEnd w:id="0"/>
    <w:p w14:paraId="1C047C7D" w14:textId="77777777" w:rsidR="006240D2" w:rsidRPr="00FC02E2" w:rsidRDefault="006240D2" w:rsidP="006240D2">
      <w:pPr>
        <w:jc w:val="center"/>
        <w:rPr>
          <w:b/>
          <w:bCs/>
          <w:lang w:val="ru-RU"/>
        </w:rPr>
      </w:pPr>
      <w:r w:rsidRPr="00FC02E2">
        <w:rPr>
          <w:b/>
          <w:bCs/>
          <w:lang w:val="ru-RU"/>
        </w:rPr>
        <w:lastRenderedPageBreak/>
        <w:t>Предисловие</w:t>
      </w:r>
    </w:p>
    <w:p w14:paraId="732882AD" w14:textId="77777777" w:rsidR="006240D2" w:rsidRPr="00FC02E2" w:rsidRDefault="006240D2" w:rsidP="006240D2">
      <w:pPr>
        <w:rPr>
          <w:sz w:val="20"/>
          <w:lang w:val="ru-RU"/>
        </w:rPr>
      </w:pPr>
      <w:r w:rsidRPr="00FC02E2">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742A1AAF" w14:textId="77777777" w:rsidR="006240D2" w:rsidRPr="00FC02E2" w:rsidRDefault="006240D2" w:rsidP="006240D2">
      <w:pPr>
        <w:rPr>
          <w:sz w:val="20"/>
          <w:lang w:val="ru-RU"/>
        </w:rPr>
      </w:pPr>
      <w:r w:rsidRPr="00FC02E2">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FC02E2">
        <w:rPr>
          <w:sz w:val="20"/>
          <w:lang w:val="ru-RU"/>
        </w:rPr>
        <w:t>регламентарную</w:t>
      </w:r>
      <w:proofErr w:type="spellEnd"/>
      <w:r w:rsidRPr="00FC02E2">
        <w:rPr>
          <w:sz w:val="20"/>
          <w:lang w:val="ru-RU"/>
        </w:rPr>
        <w:t xml:space="preserve"> и политическую функции Сектора радиосвязи. </w:t>
      </w:r>
    </w:p>
    <w:p w14:paraId="0E4EA4E3" w14:textId="77777777" w:rsidR="006240D2" w:rsidRPr="00FC02E2" w:rsidRDefault="006240D2" w:rsidP="006240D2">
      <w:pPr>
        <w:spacing w:before="480"/>
        <w:jc w:val="center"/>
        <w:rPr>
          <w:b/>
          <w:bCs/>
          <w:lang w:val="ru-RU"/>
        </w:rPr>
      </w:pPr>
      <w:r w:rsidRPr="00FC02E2">
        <w:rPr>
          <w:b/>
          <w:bCs/>
          <w:lang w:val="ru-RU"/>
        </w:rPr>
        <w:t>Политика в области прав интеллектуальной собственности (ПИС)</w:t>
      </w:r>
    </w:p>
    <w:p w14:paraId="7A184EEF" w14:textId="5348F5C9" w:rsidR="006240D2" w:rsidRPr="00FC02E2" w:rsidRDefault="006240D2" w:rsidP="006240D2">
      <w:pPr>
        <w:rPr>
          <w:sz w:val="20"/>
          <w:lang w:val="ru-RU"/>
        </w:rPr>
      </w:pPr>
      <w:r w:rsidRPr="00FC02E2">
        <w:rPr>
          <w:sz w:val="20"/>
          <w:lang w:val="ru-RU"/>
        </w:rPr>
        <w:t>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w:t>
      </w:r>
      <w:r w:rsidR="008732DB" w:rsidRPr="00FC02E2">
        <w:rPr>
          <w:sz w:val="20"/>
          <w:lang w:val="ru-RU"/>
        </w:rPr>
        <w:t>:</w:t>
      </w:r>
      <w:r w:rsidRPr="00FC02E2">
        <w:rPr>
          <w:sz w:val="20"/>
          <w:lang w:val="ru-RU"/>
        </w:rPr>
        <w:t xml:space="preserve"> </w:t>
      </w:r>
      <w:hyperlink r:id="rId13" w:history="1">
        <w:r w:rsidR="00DD120D">
          <w:rPr>
            <w:rStyle w:val="Hyperlink"/>
            <w:sz w:val="20"/>
            <w:lang w:val="ru-RU"/>
          </w:rPr>
          <w:t>https://www.itu.int/ITU-R/go/patents/en</w:t>
        </w:r>
      </w:hyperlink>
      <w:r w:rsidRPr="00FC02E2">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1199290E" w14:textId="77777777" w:rsidR="006240D2" w:rsidRPr="00FC02E2" w:rsidRDefault="006240D2" w:rsidP="006240D2">
      <w:pPr>
        <w:rPr>
          <w:sz w:val="20"/>
          <w:lang w:val="ru-RU"/>
        </w:rPr>
      </w:pPr>
    </w:p>
    <w:p w14:paraId="3BC8A5E0" w14:textId="77777777" w:rsidR="006240D2" w:rsidRPr="00FC02E2" w:rsidRDefault="006240D2" w:rsidP="006240D2">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6240D2" w:rsidRPr="00765362" w14:paraId="630053C7" w14:textId="77777777" w:rsidTr="006E55E2">
        <w:trPr>
          <w:jc w:val="center"/>
        </w:trPr>
        <w:tc>
          <w:tcPr>
            <w:tcW w:w="9372" w:type="dxa"/>
            <w:gridSpan w:val="2"/>
          </w:tcPr>
          <w:p w14:paraId="1B904729" w14:textId="77777777" w:rsidR="006240D2" w:rsidRPr="00FC02E2" w:rsidRDefault="006240D2" w:rsidP="006E55E2">
            <w:pPr>
              <w:spacing w:before="180"/>
              <w:jc w:val="center"/>
              <w:rPr>
                <w:b/>
                <w:bCs/>
                <w:lang w:val="ru-RU"/>
              </w:rPr>
            </w:pPr>
            <w:r w:rsidRPr="00FC02E2">
              <w:rPr>
                <w:b/>
                <w:bCs/>
                <w:lang w:val="ru-RU"/>
              </w:rPr>
              <w:t>Серии Отчетов МСЭ-R</w:t>
            </w:r>
          </w:p>
          <w:p w14:paraId="0906BFFF" w14:textId="0422BBBF" w:rsidR="006240D2" w:rsidRPr="00FC02E2" w:rsidRDefault="006240D2" w:rsidP="006E55E2">
            <w:pPr>
              <w:spacing w:after="240"/>
              <w:jc w:val="center"/>
              <w:rPr>
                <w:sz w:val="18"/>
                <w:szCs w:val="18"/>
                <w:lang w:val="ru-RU"/>
              </w:rPr>
            </w:pPr>
            <w:r w:rsidRPr="00FC02E2">
              <w:rPr>
                <w:sz w:val="18"/>
                <w:szCs w:val="18"/>
                <w:lang w:val="ru-RU"/>
              </w:rPr>
              <w:t>(Представлены также в онлайновой форме по адресу</w:t>
            </w:r>
            <w:r w:rsidR="002A7803" w:rsidRPr="00FC02E2">
              <w:rPr>
                <w:sz w:val="18"/>
                <w:szCs w:val="18"/>
                <w:lang w:val="ru-RU"/>
              </w:rPr>
              <w:t>:</w:t>
            </w:r>
            <w:r w:rsidRPr="00FC02E2">
              <w:rPr>
                <w:sz w:val="18"/>
                <w:szCs w:val="18"/>
                <w:lang w:val="ru-RU"/>
              </w:rPr>
              <w:t xml:space="preserve"> </w:t>
            </w:r>
            <w:hyperlink r:id="rId14" w:history="1">
              <w:r w:rsidR="00DD120D">
                <w:rPr>
                  <w:rStyle w:val="Hyperlink"/>
                  <w:bCs/>
                  <w:sz w:val="18"/>
                  <w:szCs w:val="18"/>
                  <w:lang w:val="ru-RU"/>
                </w:rPr>
                <w:t>https://www.itu.int/publ/R-REP/ru</w:t>
              </w:r>
            </w:hyperlink>
            <w:r w:rsidRPr="00FC02E2">
              <w:rPr>
                <w:sz w:val="18"/>
                <w:szCs w:val="18"/>
                <w:lang w:val="ru-RU"/>
              </w:rPr>
              <w:t>)</w:t>
            </w:r>
          </w:p>
        </w:tc>
      </w:tr>
      <w:tr w:rsidR="006240D2" w:rsidRPr="00FC02E2" w14:paraId="11DC4737" w14:textId="77777777" w:rsidTr="006E55E2">
        <w:trPr>
          <w:jc w:val="center"/>
        </w:trPr>
        <w:tc>
          <w:tcPr>
            <w:tcW w:w="1188" w:type="dxa"/>
          </w:tcPr>
          <w:p w14:paraId="1E9AF7B3" w14:textId="77777777" w:rsidR="006240D2" w:rsidRPr="00FC02E2" w:rsidRDefault="006240D2" w:rsidP="006E55E2">
            <w:pPr>
              <w:spacing w:before="40" w:after="40" w:line="220" w:lineRule="exact"/>
              <w:rPr>
                <w:b/>
                <w:bCs/>
                <w:sz w:val="20"/>
                <w:lang w:val="ru-RU"/>
              </w:rPr>
            </w:pPr>
            <w:r w:rsidRPr="00FC02E2">
              <w:rPr>
                <w:b/>
                <w:bCs/>
                <w:sz w:val="20"/>
                <w:lang w:val="ru-RU"/>
              </w:rPr>
              <w:t>Серия</w:t>
            </w:r>
          </w:p>
        </w:tc>
        <w:tc>
          <w:tcPr>
            <w:tcW w:w="8184" w:type="dxa"/>
          </w:tcPr>
          <w:p w14:paraId="3A1D51EA" w14:textId="77777777" w:rsidR="006240D2" w:rsidRPr="00FC02E2" w:rsidRDefault="006240D2" w:rsidP="006E55E2">
            <w:pPr>
              <w:spacing w:before="40" w:after="40" w:line="220" w:lineRule="exact"/>
              <w:jc w:val="center"/>
              <w:rPr>
                <w:b/>
                <w:bCs/>
                <w:sz w:val="20"/>
                <w:lang w:val="ru-RU"/>
              </w:rPr>
            </w:pPr>
            <w:r w:rsidRPr="00FC02E2">
              <w:rPr>
                <w:b/>
                <w:bCs/>
                <w:sz w:val="20"/>
                <w:lang w:val="ru-RU"/>
              </w:rPr>
              <w:t>Название</w:t>
            </w:r>
          </w:p>
        </w:tc>
      </w:tr>
      <w:tr w:rsidR="006240D2" w:rsidRPr="00FC02E2" w14:paraId="0BC9EDD4" w14:textId="77777777" w:rsidTr="006E55E2">
        <w:trPr>
          <w:jc w:val="center"/>
        </w:trPr>
        <w:tc>
          <w:tcPr>
            <w:tcW w:w="1188" w:type="dxa"/>
            <w:shd w:val="clear" w:color="auto" w:fill="FFFFFF" w:themeFill="background1"/>
          </w:tcPr>
          <w:p w14:paraId="4AA4CE37" w14:textId="77777777" w:rsidR="006240D2" w:rsidRPr="00FC02E2" w:rsidRDefault="006240D2" w:rsidP="006E55E2">
            <w:pPr>
              <w:spacing w:before="40" w:after="40" w:line="220" w:lineRule="exact"/>
              <w:rPr>
                <w:b/>
                <w:bCs/>
                <w:sz w:val="20"/>
                <w:lang w:val="ru-RU"/>
              </w:rPr>
            </w:pPr>
            <w:r w:rsidRPr="00FC02E2">
              <w:rPr>
                <w:b/>
                <w:bCs/>
                <w:sz w:val="20"/>
                <w:lang w:val="ru-RU"/>
              </w:rPr>
              <w:t>BO</w:t>
            </w:r>
          </w:p>
        </w:tc>
        <w:tc>
          <w:tcPr>
            <w:tcW w:w="8184" w:type="dxa"/>
            <w:shd w:val="clear" w:color="auto" w:fill="FFFFFF" w:themeFill="background1"/>
          </w:tcPr>
          <w:p w14:paraId="2F87E787" w14:textId="77777777" w:rsidR="006240D2" w:rsidRPr="00FC02E2" w:rsidRDefault="006240D2" w:rsidP="006E55E2">
            <w:pPr>
              <w:spacing w:before="40" w:after="40" w:line="220" w:lineRule="exact"/>
              <w:jc w:val="left"/>
              <w:rPr>
                <w:rFonts w:ascii="Times New Roman Bold" w:hAnsi="Times New Roman Bold" w:cs="Times New Roman Bold"/>
                <w:b/>
                <w:bCs/>
                <w:color w:val="000080"/>
                <w:sz w:val="20"/>
                <w:lang w:val="ru-RU"/>
              </w:rPr>
            </w:pPr>
            <w:r w:rsidRPr="00FC02E2">
              <w:rPr>
                <w:sz w:val="20"/>
                <w:lang w:val="ru-RU"/>
              </w:rPr>
              <w:t>Спутниковое радиовещание</w:t>
            </w:r>
          </w:p>
        </w:tc>
      </w:tr>
      <w:tr w:rsidR="006240D2" w:rsidRPr="00765362" w14:paraId="45764A26" w14:textId="77777777" w:rsidTr="006E55E2">
        <w:trPr>
          <w:jc w:val="center"/>
        </w:trPr>
        <w:tc>
          <w:tcPr>
            <w:tcW w:w="1188" w:type="dxa"/>
            <w:shd w:val="clear" w:color="auto" w:fill="FFFFFF" w:themeFill="background1"/>
          </w:tcPr>
          <w:p w14:paraId="5CB591F1" w14:textId="77777777" w:rsidR="006240D2" w:rsidRPr="00FC02E2" w:rsidRDefault="006240D2" w:rsidP="006E55E2">
            <w:pPr>
              <w:spacing w:before="40" w:after="40" w:line="220" w:lineRule="exact"/>
              <w:rPr>
                <w:b/>
                <w:bCs/>
                <w:sz w:val="20"/>
                <w:lang w:val="ru-RU"/>
              </w:rPr>
            </w:pPr>
            <w:r w:rsidRPr="00FC02E2">
              <w:rPr>
                <w:b/>
                <w:bCs/>
                <w:sz w:val="20"/>
                <w:lang w:val="ru-RU"/>
              </w:rPr>
              <w:t>BR</w:t>
            </w:r>
          </w:p>
        </w:tc>
        <w:tc>
          <w:tcPr>
            <w:tcW w:w="8184" w:type="dxa"/>
            <w:shd w:val="clear" w:color="auto" w:fill="FFFFFF" w:themeFill="background1"/>
          </w:tcPr>
          <w:p w14:paraId="3CAC9FAB" w14:textId="77777777" w:rsidR="006240D2" w:rsidRPr="00FC02E2" w:rsidRDefault="006240D2" w:rsidP="006E55E2">
            <w:pPr>
              <w:spacing w:before="40" w:after="40" w:line="220" w:lineRule="exact"/>
              <w:jc w:val="left"/>
              <w:rPr>
                <w:rFonts w:ascii="Times New Roman Bold" w:hAnsi="Times New Roman Bold" w:cs="Times New Roman Bold"/>
                <w:b/>
                <w:bCs/>
                <w:color w:val="000080"/>
                <w:sz w:val="20"/>
                <w:lang w:val="ru-RU"/>
              </w:rPr>
            </w:pPr>
            <w:r w:rsidRPr="00FC02E2">
              <w:rPr>
                <w:sz w:val="20"/>
                <w:lang w:val="ru-RU"/>
              </w:rPr>
              <w:t>Запись для производства, архивирования и воспроизведения; пленки для телевидения</w:t>
            </w:r>
          </w:p>
        </w:tc>
      </w:tr>
      <w:tr w:rsidR="006240D2" w:rsidRPr="00FC02E2" w14:paraId="1C55C018" w14:textId="77777777" w:rsidTr="006E55E2">
        <w:trPr>
          <w:jc w:val="center"/>
        </w:trPr>
        <w:tc>
          <w:tcPr>
            <w:tcW w:w="1188" w:type="dxa"/>
            <w:shd w:val="clear" w:color="auto" w:fill="FFFFFF"/>
          </w:tcPr>
          <w:p w14:paraId="66076447" w14:textId="77777777" w:rsidR="006240D2" w:rsidRPr="00FC02E2" w:rsidRDefault="006240D2" w:rsidP="006E55E2">
            <w:pPr>
              <w:spacing w:before="40" w:after="40" w:line="220" w:lineRule="exact"/>
              <w:rPr>
                <w:b/>
                <w:bCs/>
                <w:sz w:val="20"/>
                <w:lang w:val="ru-RU"/>
              </w:rPr>
            </w:pPr>
            <w:r w:rsidRPr="00FC02E2">
              <w:rPr>
                <w:b/>
                <w:bCs/>
                <w:sz w:val="20"/>
                <w:lang w:val="ru-RU"/>
              </w:rPr>
              <w:t>BS</w:t>
            </w:r>
          </w:p>
        </w:tc>
        <w:tc>
          <w:tcPr>
            <w:tcW w:w="8184" w:type="dxa"/>
            <w:shd w:val="clear" w:color="auto" w:fill="FFFFFF"/>
          </w:tcPr>
          <w:p w14:paraId="449ED4C7" w14:textId="77777777" w:rsidR="006240D2" w:rsidRPr="00FC02E2" w:rsidRDefault="006240D2" w:rsidP="006E55E2">
            <w:pPr>
              <w:spacing w:before="40" w:after="40" w:line="220" w:lineRule="exact"/>
              <w:jc w:val="left"/>
              <w:rPr>
                <w:sz w:val="20"/>
                <w:lang w:val="ru-RU"/>
              </w:rPr>
            </w:pPr>
            <w:r w:rsidRPr="00FC02E2">
              <w:rPr>
                <w:sz w:val="20"/>
                <w:lang w:val="ru-RU"/>
              </w:rPr>
              <w:t>Радиовещательная служба (звуковая)</w:t>
            </w:r>
          </w:p>
        </w:tc>
      </w:tr>
      <w:tr w:rsidR="006240D2" w:rsidRPr="00FC02E2" w14:paraId="57F8F774" w14:textId="77777777" w:rsidTr="006E55E2">
        <w:trPr>
          <w:jc w:val="center"/>
        </w:trPr>
        <w:tc>
          <w:tcPr>
            <w:tcW w:w="1188" w:type="dxa"/>
            <w:shd w:val="clear" w:color="auto" w:fill="FFFFFF" w:themeFill="background1"/>
          </w:tcPr>
          <w:p w14:paraId="20B71E7B" w14:textId="77777777" w:rsidR="006240D2" w:rsidRPr="00FC02E2" w:rsidRDefault="006240D2" w:rsidP="006E55E2">
            <w:pPr>
              <w:spacing w:before="40" w:after="40" w:line="220" w:lineRule="exact"/>
              <w:rPr>
                <w:rFonts w:ascii="Times New Roman Bold" w:hAnsi="Times New Roman Bold" w:cs="Times New Roman Bold"/>
                <w:b/>
                <w:bCs/>
                <w:color w:val="000080"/>
                <w:sz w:val="20"/>
                <w:lang w:val="ru-RU"/>
              </w:rPr>
            </w:pPr>
            <w:r w:rsidRPr="00FC02E2">
              <w:rPr>
                <w:b/>
                <w:bCs/>
                <w:sz w:val="20"/>
                <w:lang w:val="ru-RU"/>
              </w:rPr>
              <w:t>BT</w:t>
            </w:r>
          </w:p>
        </w:tc>
        <w:tc>
          <w:tcPr>
            <w:tcW w:w="8184" w:type="dxa"/>
            <w:shd w:val="clear" w:color="auto" w:fill="FFFFFF" w:themeFill="background1"/>
          </w:tcPr>
          <w:p w14:paraId="2C190C48" w14:textId="77777777" w:rsidR="006240D2" w:rsidRPr="00FC02E2" w:rsidRDefault="006240D2" w:rsidP="006E55E2">
            <w:pPr>
              <w:spacing w:before="40" w:after="40" w:line="220" w:lineRule="exact"/>
              <w:jc w:val="left"/>
              <w:rPr>
                <w:rFonts w:ascii="Times New Roman Bold" w:hAnsi="Times New Roman Bold" w:cs="Times New Roman Bold"/>
                <w:b/>
                <w:bCs/>
                <w:color w:val="000080"/>
                <w:sz w:val="20"/>
                <w:lang w:val="ru-RU"/>
              </w:rPr>
            </w:pPr>
            <w:r w:rsidRPr="00FC02E2">
              <w:rPr>
                <w:sz w:val="20"/>
                <w:lang w:val="ru-RU"/>
              </w:rPr>
              <w:t>Радиовещательная служба (телевизионная)</w:t>
            </w:r>
          </w:p>
        </w:tc>
      </w:tr>
      <w:tr w:rsidR="006240D2" w:rsidRPr="00FC02E2" w14:paraId="113ABC78" w14:textId="77777777" w:rsidTr="006E55E2">
        <w:trPr>
          <w:jc w:val="center"/>
        </w:trPr>
        <w:tc>
          <w:tcPr>
            <w:tcW w:w="1188" w:type="dxa"/>
            <w:shd w:val="clear" w:color="auto" w:fill="FFFFFF" w:themeFill="background1"/>
          </w:tcPr>
          <w:p w14:paraId="0539FA0E" w14:textId="77777777" w:rsidR="006240D2" w:rsidRPr="00FC02E2" w:rsidRDefault="006240D2" w:rsidP="006E55E2">
            <w:pPr>
              <w:spacing w:before="40" w:after="40" w:line="220" w:lineRule="exact"/>
              <w:rPr>
                <w:rFonts w:ascii="Times New Roman Bold" w:hAnsi="Times New Roman Bold" w:cs="Times New Roman Bold"/>
                <w:b/>
                <w:bCs/>
                <w:color w:val="000080"/>
                <w:sz w:val="20"/>
                <w:lang w:val="ru-RU"/>
              </w:rPr>
            </w:pPr>
            <w:r w:rsidRPr="00FC02E2">
              <w:rPr>
                <w:b/>
                <w:bCs/>
                <w:sz w:val="20"/>
                <w:lang w:val="ru-RU"/>
              </w:rPr>
              <w:t>F</w:t>
            </w:r>
          </w:p>
        </w:tc>
        <w:tc>
          <w:tcPr>
            <w:tcW w:w="8184" w:type="dxa"/>
            <w:shd w:val="clear" w:color="auto" w:fill="FFFFFF" w:themeFill="background1"/>
          </w:tcPr>
          <w:p w14:paraId="1C3AA78E" w14:textId="77777777" w:rsidR="006240D2" w:rsidRPr="00FC02E2" w:rsidRDefault="006240D2" w:rsidP="006E55E2">
            <w:pPr>
              <w:spacing w:before="40" w:after="40" w:line="220" w:lineRule="exact"/>
              <w:jc w:val="left"/>
              <w:rPr>
                <w:rFonts w:ascii="Times New Roman Bold" w:hAnsi="Times New Roman Bold" w:cs="Times New Roman Bold"/>
                <w:b/>
                <w:bCs/>
                <w:color w:val="000080"/>
                <w:sz w:val="20"/>
                <w:lang w:val="ru-RU"/>
              </w:rPr>
            </w:pPr>
            <w:r w:rsidRPr="00FC02E2">
              <w:rPr>
                <w:sz w:val="20"/>
                <w:lang w:val="ru-RU"/>
              </w:rPr>
              <w:t>Фиксированная служба</w:t>
            </w:r>
          </w:p>
        </w:tc>
      </w:tr>
      <w:tr w:rsidR="006240D2" w:rsidRPr="00765362" w14:paraId="7760A689" w14:textId="77777777" w:rsidTr="006E55E2">
        <w:trPr>
          <w:jc w:val="center"/>
        </w:trPr>
        <w:tc>
          <w:tcPr>
            <w:tcW w:w="1188" w:type="dxa"/>
            <w:shd w:val="clear" w:color="auto" w:fill="FFFFFF" w:themeFill="background1"/>
          </w:tcPr>
          <w:p w14:paraId="155CFED2" w14:textId="77777777" w:rsidR="006240D2" w:rsidRPr="00FC02E2" w:rsidRDefault="006240D2" w:rsidP="006E55E2">
            <w:pPr>
              <w:spacing w:before="40" w:after="40" w:line="220" w:lineRule="exact"/>
              <w:rPr>
                <w:b/>
                <w:bCs/>
                <w:sz w:val="20"/>
                <w:lang w:val="ru-RU"/>
              </w:rPr>
            </w:pPr>
            <w:r w:rsidRPr="00FC02E2">
              <w:rPr>
                <w:b/>
                <w:bCs/>
                <w:sz w:val="20"/>
                <w:lang w:val="ru-RU"/>
              </w:rPr>
              <w:t>M</w:t>
            </w:r>
          </w:p>
        </w:tc>
        <w:tc>
          <w:tcPr>
            <w:tcW w:w="8184" w:type="dxa"/>
            <w:shd w:val="clear" w:color="auto" w:fill="FFFFFF" w:themeFill="background1"/>
          </w:tcPr>
          <w:p w14:paraId="2BA86CBF" w14:textId="77777777" w:rsidR="006240D2" w:rsidRPr="00FC02E2" w:rsidRDefault="006240D2" w:rsidP="006E55E2">
            <w:pPr>
              <w:spacing w:before="40" w:after="40" w:line="220" w:lineRule="exact"/>
              <w:jc w:val="left"/>
              <w:rPr>
                <w:sz w:val="20"/>
                <w:lang w:val="ru-RU"/>
              </w:rPr>
            </w:pPr>
            <w:r w:rsidRPr="00FC02E2">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6240D2" w:rsidRPr="00FC02E2" w14:paraId="490C6DBB" w14:textId="77777777" w:rsidTr="006E55E2">
        <w:trPr>
          <w:jc w:val="center"/>
        </w:trPr>
        <w:tc>
          <w:tcPr>
            <w:tcW w:w="1188" w:type="dxa"/>
            <w:shd w:val="clear" w:color="auto" w:fill="FFFFFF" w:themeFill="background1"/>
          </w:tcPr>
          <w:p w14:paraId="51E1DD17" w14:textId="77777777" w:rsidR="006240D2" w:rsidRPr="00FC02E2" w:rsidRDefault="006240D2" w:rsidP="006E55E2">
            <w:pPr>
              <w:spacing w:before="40" w:after="40" w:line="220" w:lineRule="exact"/>
              <w:rPr>
                <w:rFonts w:ascii="Times New Roman Bold" w:hAnsi="Times New Roman Bold" w:cs="Times New Roman Bold"/>
                <w:b/>
                <w:bCs/>
                <w:color w:val="000080"/>
                <w:sz w:val="20"/>
                <w:lang w:val="ru-RU"/>
              </w:rPr>
            </w:pPr>
            <w:r w:rsidRPr="00FC02E2">
              <w:rPr>
                <w:b/>
                <w:bCs/>
                <w:sz w:val="20"/>
                <w:lang w:val="ru-RU"/>
              </w:rPr>
              <w:t>P</w:t>
            </w:r>
          </w:p>
        </w:tc>
        <w:tc>
          <w:tcPr>
            <w:tcW w:w="8184" w:type="dxa"/>
            <w:shd w:val="clear" w:color="auto" w:fill="FFFFFF" w:themeFill="background1"/>
          </w:tcPr>
          <w:p w14:paraId="60EB96FE" w14:textId="77777777" w:rsidR="006240D2" w:rsidRPr="00FC02E2" w:rsidRDefault="006240D2" w:rsidP="006E55E2">
            <w:pPr>
              <w:spacing w:before="40" w:after="40" w:line="220" w:lineRule="exact"/>
              <w:jc w:val="left"/>
              <w:rPr>
                <w:rFonts w:ascii="Times New Roman Bold" w:hAnsi="Times New Roman Bold" w:cs="Times New Roman Bold"/>
                <w:b/>
                <w:bCs/>
                <w:color w:val="000080"/>
                <w:sz w:val="20"/>
                <w:lang w:val="ru-RU"/>
              </w:rPr>
            </w:pPr>
            <w:r w:rsidRPr="00FC02E2">
              <w:rPr>
                <w:sz w:val="20"/>
                <w:lang w:val="ru-RU"/>
              </w:rPr>
              <w:t>Распространение радиоволн</w:t>
            </w:r>
          </w:p>
        </w:tc>
      </w:tr>
      <w:tr w:rsidR="006240D2" w:rsidRPr="00FC02E2" w14:paraId="18046B60" w14:textId="77777777" w:rsidTr="006E55E2">
        <w:trPr>
          <w:jc w:val="center"/>
        </w:trPr>
        <w:tc>
          <w:tcPr>
            <w:tcW w:w="1188" w:type="dxa"/>
            <w:shd w:val="clear" w:color="auto" w:fill="FFFFFF" w:themeFill="background1"/>
          </w:tcPr>
          <w:p w14:paraId="7CDA8881" w14:textId="77777777" w:rsidR="006240D2" w:rsidRPr="00FC02E2" w:rsidRDefault="006240D2" w:rsidP="006E55E2">
            <w:pPr>
              <w:spacing w:before="40" w:after="40" w:line="220" w:lineRule="exact"/>
              <w:rPr>
                <w:rFonts w:ascii="Times New Roman Bold" w:hAnsi="Times New Roman Bold" w:cs="Times New Roman Bold"/>
                <w:b/>
                <w:bCs/>
                <w:color w:val="000080"/>
                <w:sz w:val="20"/>
                <w:lang w:val="ru-RU"/>
              </w:rPr>
            </w:pPr>
            <w:r w:rsidRPr="00FC02E2">
              <w:rPr>
                <w:b/>
                <w:bCs/>
                <w:sz w:val="20"/>
                <w:lang w:val="ru-RU"/>
              </w:rPr>
              <w:t>RA</w:t>
            </w:r>
          </w:p>
        </w:tc>
        <w:tc>
          <w:tcPr>
            <w:tcW w:w="8184" w:type="dxa"/>
            <w:shd w:val="clear" w:color="auto" w:fill="FFFFFF" w:themeFill="background1"/>
          </w:tcPr>
          <w:p w14:paraId="66B3BA71" w14:textId="77777777" w:rsidR="006240D2" w:rsidRPr="00FC02E2" w:rsidRDefault="006240D2" w:rsidP="006E55E2">
            <w:pPr>
              <w:spacing w:before="40" w:after="40" w:line="220" w:lineRule="exact"/>
              <w:jc w:val="left"/>
              <w:rPr>
                <w:sz w:val="20"/>
                <w:lang w:val="ru-RU"/>
              </w:rPr>
            </w:pPr>
            <w:r w:rsidRPr="00FC02E2">
              <w:rPr>
                <w:sz w:val="20"/>
                <w:lang w:val="ru-RU"/>
              </w:rPr>
              <w:t>Радиоастрономия</w:t>
            </w:r>
          </w:p>
        </w:tc>
      </w:tr>
      <w:tr w:rsidR="006240D2" w:rsidRPr="00FC02E2" w14:paraId="24C60EBD" w14:textId="77777777" w:rsidTr="006E55E2">
        <w:trPr>
          <w:jc w:val="center"/>
        </w:trPr>
        <w:tc>
          <w:tcPr>
            <w:tcW w:w="1188" w:type="dxa"/>
            <w:shd w:val="clear" w:color="auto" w:fill="FFFFFF" w:themeFill="background1"/>
          </w:tcPr>
          <w:p w14:paraId="7C98120B" w14:textId="77777777" w:rsidR="006240D2" w:rsidRPr="00FC02E2" w:rsidRDefault="006240D2" w:rsidP="006E55E2">
            <w:pPr>
              <w:spacing w:before="40" w:after="40" w:line="220" w:lineRule="exact"/>
              <w:rPr>
                <w:rFonts w:ascii="Times New Roman Bold" w:hAnsi="Times New Roman Bold" w:cs="Times New Roman Bold"/>
                <w:b/>
                <w:bCs/>
                <w:color w:val="000080"/>
                <w:sz w:val="20"/>
                <w:lang w:val="ru-RU"/>
              </w:rPr>
            </w:pPr>
            <w:r w:rsidRPr="00FC02E2">
              <w:rPr>
                <w:b/>
                <w:bCs/>
                <w:sz w:val="20"/>
                <w:lang w:val="ru-RU"/>
              </w:rPr>
              <w:t>RS</w:t>
            </w:r>
          </w:p>
        </w:tc>
        <w:tc>
          <w:tcPr>
            <w:tcW w:w="8184" w:type="dxa"/>
            <w:shd w:val="clear" w:color="auto" w:fill="FFFFFF" w:themeFill="background1"/>
          </w:tcPr>
          <w:p w14:paraId="70F93DD5" w14:textId="77777777" w:rsidR="006240D2" w:rsidRPr="00FC02E2" w:rsidRDefault="006240D2" w:rsidP="006E55E2">
            <w:pPr>
              <w:spacing w:before="40" w:after="40" w:line="220" w:lineRule="exact"/>
              <w:jc w:val="left"/>
              <w:rPr>
                <w:rFonts w:ascii="Times New Roman Bold" w:hAnsi="Times New Roman Bold" w:cs="Times New Roman Bold"/>
                <w:b/>
                <w:bCs/>
                <w:color w:val="000080"/>
                <w:sz w:val="20"/>
                <w:lang w:val="ru-RU"/>
              </w:rPr>
            </w:pPr>
            <w:r w:rsidRPr="00FC02E2">
              <w:rPr>
                <w:sz w:val="20"/>
                <w:lang w:val="ru-RU"/>
              </w:rPr>
              <w:t>Системы дистанционного зондирования</w:t>
            </w:r>
          </w:p>
        </w:tc>
      </w:tr>
      <w:tr w:rsidR="006240D2" w:rsidRPr="00FC02E2" w14:paraId="2DF50496" w14:textId="77777777" w:rsidTr="006E55E2">
        <w:trPr>
          <w:jc w:val="center"/>
        </w:trPr>
        <w:tc>
          <w:tcPr>
            <w:tcW w:w="1188" w:type="dxa"/>
            <w:shd w:val="clear" w:color="auto" w:fill="FFFFFF" w:themeFill="background1"/>
          </w:tcPr>
          <w:p w14:paraId="5D3033F6" w14:textId="77777777" w:rsidR="006240D2" w:rsidRPr="00FC02E2" w:rsidRDefault="006240D2" w:rsidP="006E55E2">
            <w:pPr>
              <w:spacing w:before="40" w:after="40" w:line="220" w:lineRule="exact"/>
              <w:rPr>
                <w:rFonts w:ascii="Times New Roman Bold" w:hAnsi="Times New Roman Bold" w:cs="Times New Roman Bold"/>
                <w:b/>
                <w:bCs/>
                <w:color w:val="000080"/>
                <w:sz w:val="20"/>
                <w:lang w:val="ru-RU"/>
              </w:rPr>
            </w:pPr>
            <w:r w:rsidRPr="00FC02E2">
              <w:rPr>
                <w:b/>
                <w:bCs/>
                <w:sz w:val="20"/>
                <w:lang w:val="ru-RU"/>
              </w:rPr>
              <w:t>S</w:t>
            </w:r>
          </w:p>
        </w:tc>
        <w:tc>
          <w:tcPr>
            <w:tcW w:w="8184" w:type="dxa"/>
            <w:shd w:val="clear" w:color="auto" w:fill="FFFFFF" w:themeFill="background1"/>
          </w:tcPr>
          <w:p w14:paraId="1D465343" w14:textId="77777777" w:rsidR="006240D2" w:rsidRPr="00FC02E2" w:rsidRDefault="006240D2" w:rsidP="006E55E2">
            <w:pPr>
              <w:spacing w:before="40" w:after="40" w:line="220" w:lineRule="exact"/>
              <w:jc w:val="left"/>
              <w:rPr>
                <w:rFonts w:ascii="Times New Roman Bold" w:hAnsi="Times New Roman Bold" w:cs="Times New Roman Bold"/>
                <w:b/>
                <w:bCs/>
                <w:color w:val="000080"/>
                <w:sz w:val="20"/>
                <w:lang w:val="ru-RU"/>
              </w:rPr>
            </w:pPr>
            <w:r w:rsidRPr="00FC02E2">
              <w:rPr>
                <w:sz w:val="20"/>
                <w:lang w:val="ru-RU"/>
              </w:rPr>
              <w:t>Фиксированная спутниковая служба</w:t>
            </w:r>
          </w:p>
        </w:tc>
      </w:tr>
      <w:tr w:rsidR="006240D2" w:rsidRPr="00FC02E2" w14:paraId="6960D1A7" w14:textId="77777777" w:rsidTr="006E55E2">
        <w:trPr>
          <w:jc w:val="center"/>
        </w:trPr>
        <w:tc>
          <w:tcPr>
            <w:tcW w:w="1188" w:type="dxa"/>
            <w:shd w:val="clear" w:color="auto" w:fill="FFFFFF" w:themeFill="background1"/>
          </w:tcPr>
          <w:p w14:paraId="2BBDC0C4" w14:textId="77777777" w:rsidR="006240D2" w:rsidRPr="00FC02E2" w:rsidRDefault="006240D2" w:rsidP="006E55E2">
            <w:pPr>
              <w:spacing w:before="40" w:after="40" w:line="220" w:lineRule="exact"/>
              <w:rPr>
                <w:rFonts w:ascii="Times New Roman Bold" w:hAnsi="Times New Roman Bold" w:cs="Times New Roman Bold"/>
                <w:b/>
                <w:bCs/>
                <w:color w:val="000080"/>
                <w:sz w:val="20"/>
                <w:lang w:val="ru-RU"/>
              </w:rPr>
            </w:pPr>
            <w:r w:rsidRPr="00FC02E2">
              <w:rPr>
                <w:b/>
                <w:bCs/>
                <w:sz w:val="20"/>
                <w:lang w:val="ru-RU"/>
              </w:rPr>
              <w:t>SA</w:t>
            </w:r>
          </w:p>
        </w:tc>
        <w:tc>
          <w:tcPr>
            <w:tcW w:w="8184" w:type="dxa"/>
            <w:shd w:val="clear" w:color="auto" w:fill="FFFFFF" w:themeFill="background1"/>
          </w:tcPr>
          <w:p w14:paraId="2998E39D" w14:textId="77777777" w:rsidR="006240D2" w:rsidRPr="00FC02E2" w:rsidRDefault="006240D2" w:rsidP="006E55E2">
            <w:pPr>
              <w:spacing w:before="40" w:after="40" w:line="220" w:lineRule="exact"/>
              <w:jc w:val="left"/>
              <w:rPr>
                <w:rFonts w:ascii="Times New Roman Bold" w:hAnsi="Times New Roman Bold" w:cs="Times New Roman Bold"/>
                <w:b/>
                <w:bCs/>
                <w:color w:val="000080"/>
                <w:sz w:val="20"/>
                <w:lang w:val="ru-RU"/>
              </w:rPr>
            </w:pPr>
            <w:r w:rsidRPr="00FC02E2">
              <w:rPr>
                <w:sz w:val="20"/>
                <w:lang w:val="ru-RU"/>
              </w:rPr>
              <w:t>Космические применения и метеорология</w:t>
            </w:r>
          </w:p>
        </w:tc>
      </w:tr>
      <w:tr w:rsidR="006240D2" w:rsidRPr="00765362" w14:paraId="699A7225" w14:textId="77777777" w:rsidTr="006E55E2">
        <w:trPr>
          <w:jc w:val="center"/>
        </w:trPr>
        <w:tc>
          <w:tcPr>
            <w:tcW w:w="1188" w:type="dxa"/>
            <w:shd w:val="clear" w:color="auto" w:fill="FFFFFF" w:themeFill="background1"/>
          </w:tcPr>
          <w:p w14:paraId="4257E8C8" w14:textId="77777777" w:rsidR="006240D2" w:rsidRPr="00FC02E2" w:rsidRDefault="006240D2" w:rsidP="006E55E2">
            <w:pPr>
              <w:spacing w:before="40" w:after="40" w:line="220" w:lineRule="exact"/>
              <w:rPr>
                <w:rFonts w:ascii="Times New Roman Bold" w:hAnsi="Times New Roman Bold" w:cs="Times New Roman Bold"/>
                <w:b/>
                <w:bCs/>
                <w:color w:val="000080"/>
                <w:sz w:val="20"/>
                <w:lang w:val="ru-RU"/>
              </w:rPr>
            </w:pPr>
            <w:r w:rsidRPr="00FC02E2">
              <w:rPr>
                <w:b/>
                <w:bCs/>
                <w:sz w:val="20"/>
                <w:lang w:val="ru-RU"/>
              </w:rPr>
              <w:t>SF</w:t>
            </w:r>
          </w:p>
        </w:tc>
        <w:tc>
          <w:tcPr>
            <w:tcW w:w="8184" w:type="dxa"/>
            <w:shd w:val="clear" w:color="auto" w:fill="FFFFFF" w:themeFill="background1"/>
          </w:tcPr>
          <w:p w14:paraId="418A16D3" w14:textId="77777777" w:rsidR="006240D2" w:rsidRPr="00FC02E2" w:rsidRDefault="006240D2" w:rsidP="006E55E2">
            <w:pPr>
              <w:spacing w:before="40" w:after="40" w:line="220" w:lineRule="exact"/>
              <w:jc w:val="left"/>
              <w:rPr>
                <w:rFonts w:ascii="Times New Roman Bold" w:hAnsi="Times New Roman Bold" w:cs="Times New Roman Bold"/>
                <w:b/>
                <w:bCs/>
                <w:color w:val="000080"/>
                <w:sz w:val="20"/>
                <w:lang w:val="ru-RU"/>
              </w:rPr>
            </w:pPr>
            <w:r w:rsidRPr="00FC02E2">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240D2" w:rsidRPr="00FC02E2" w14:paraId="6553D04C" w14:textId="77777777" w:rsidTr="00925173">
        <w:trPr>
          <w:trHeight w:val="279"/>
          <w:jc w:val="center"/>
        </w:trPr>
        <w:tc>
          <w:tcPr>
            <w:tcW w:w="1188" w:type="dxa"/>
            <w:shd w:val="clear" w:color="auto" w:fill="F2F2F2" w:themeFill="background1" w:themeFillShade="F2"/>
          </w:tcPr>
          <w:p w14:paraId="6519D8F2" w14:textId="77777777" w:rsidR="006240D2" w:rsidRPr="00FC02E2" w:rsidRDefault="006240D2" w:rsidP="006E55E2">
            <w:pPr>
              <w:spacing w:before="40" w:after="40" w:line="220" w:lineRule="exact"/>
              <w:jc w:val="left"/>
              <w:rPr>
                <w:rFonts w:ascii="Times New Roman Bold" w:hAnsi="Times New Roman Bold" w:cs="Times New Roman Bold"/>
                <w:b/>
                <w:bCs/>
                <w:color w:val="000080"/>
                <w:sz w:val="20"/>
                <w:lang w:val="ru-RU"/>
              </w:rPr>
            </w:pPr>
            <w:r w:rsidRPr="00FC02E2">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14:paraId="2BA49E26" w14:textId="77777777" w:rsidR="006240D2" w:rsidRPr="00FC02E2" w:rsidRDefault="006240D2" w:rsidP="006E55E2">
            <w:pPr>
              <w:spacing w:before="40" w:after="180" w:line="220" w:lineRule="exact"/>
              <w:jc w:val="left"/>
              <w:rPr>
                <w:rFonts w:ascii="Times New Roman Bold" w:hAnsi="Times New Roman Bold" w:cs="Times New Roman Bold"/>
                <w:b/>
                <w:bCs/>
                <w:color w:val="000080"/>
                <w:sz w:val="20"/>
                <w:lang w:val="ru-RU"/>
              </w:rPr>
            </w:pPr>
            <w:r w:rsidRPr="00FC02E2">
              <w:rPr>
                <w:rFonts w:ascii="Times New Roman Bold" w:hAnsi="Times New Roman Bold" w:cs="Times New Roman Bold"/>
                <w:b/>
                <w:bCs/>
                <w:color w:val="000080"/>
                <w:sz w:val="20"/>
                <w:lang w:val="ru-RU"/>
              </w:rPr>
              <w:t>Управление использованием спектра</w:t>
            </w:r>
          </w:p>
        </w:tc>
      </w:tr>
    </w:tbl>
    <w:p w14:paraId="199F9A34" w14:textId="77777777" w:rsidR="006240D2" w:rsidRPr="00FC02E2" w:rsidRDefault="006240D2" w:rsidP="006240D2">
      <w:pPr>
        <w:rPr>
          <w:sz w:val="20"/>
          <w:lang w:val="ru-RU"/>
        </w:rPr>
      </w:pPr>
    </w:p>
    <w:p w14:paraId="1AEB8965" w14:textId="77777777" w:rsidR="006240D2" w:rsidRPr="00FC02E2" w:rsidRDefault="006240D2" w:rsidP="006240D2">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6240D2" w:rsidRPr="00765362" w14:paraId="56A55429" w14:textId="77777777" w:rsidTr="006E55E2">
        <w:trPr>
          <w:jc w:val="center"/>
        </w:trPr>
        <w:tc>
          <w:tcPr>
            <w:tcW w:w="9355" w:type="dxa"/>
          </w:tcPr>
          <w:p w14:paraId="5902ACA0" w14:textId="77777777" w:rsidR="006240D2" w:rsidRPr="00FC02E2" w:rsidRDefault="006240D2" w:rsidP="006E55E2">
            <w:pPr>
              <w:spacing w:after="120"/>
              <w:jc w:val="left"/>
              <w:rPr>
                <w:sz w:val="20"/>
                <w:lang w:val="ru-RU"/>
              </w:rPr>
            </w:pPr>
            <w:r w:rsidRPr="00FC02E2">
              <w:rPr>
                <w:b/>
                <w:bCs/>
                <w:i/>
                <w:iCs/>
                <w:sz w:val="20"/>
                <w:lang w:val="ru-RU"/>
              </w:rPr>
              <w:t>Примечание</w:t>
            </w:r>
            <w:r w:rsidRPr="00FC02E2">
              <w:rPr>
                <w:sz w:val="20"/>
                <w:lang w:val="ru-RU"/>
              </w:rPr>
              <w:t xml:space="preserve">. </w:t>
            </w:r>
            <w:r w:rsidRPr="00FC02E2">
              <w:rPr>
                <w:sz w:val="20"/>
                <w:lang w:val="ru-RU"/>
              </w:rPr>
              <w:sym w:font="Symbol" w:char="F02D"/>
            </w:r>
            <w:r w:rsidRPr="00FC02E2">
              <w:rPr>
                <w:i/>
                <w:iCs/>
                <w:sz w:val="20"/>
                <w:lang w:val="ru-RU"/>
              </w:rPr>
              <w:t xml:space="preserve"> Настоящий Отчет МСЭ-R утвержден на английском языке Исследовательской комиссией в соответствии с процедурой, изложенной в Резолюции МСЭ</w:t>
            </w:r>
            <w:r w:rsidRPr="00FC02E2">
              <w:rPr>
                <w:i/>
                <w:iCs/>
                <w:sz w:val="20"/>
                <w:lang w:val="ru-RU"/>
              </w:rPr>
              <w:noBreakHyphen/>
              <w:t>R 1.</w:t>
            </w:r>
          </w:p>
        </w:tc>
      </w:tr>
    </w:tbl>
    <w:p w14:paraId="1F9A812A" w14:textId="6287A428" w:rsidR="006240D2" w:rsidRPr="00FC02E2" w:rsidRDefault="006240D2" w:rsidP="006240D2">
      <w:pPr>
        <w:spacing w:before="480"/>
        <w:jc w:val="right"/>
        <w:rPr>
          <w:sz w:val="20"/>
          <w:lang w:val="ru-RU"/>
        </w:rPr>
      </w:pPr>
      <w:r w:rsidRPr="00FC02E2">
        <w:rPr>
          <w:i/>
          <w:iCs/>
          <w:sz w:val="20"/>
          <w:lang w:val="ru-RU"/>
        </w:rPr>
        <w:t>Электронная публикация</w:t>
      </w:r>
      <w:r w:rsidRPr="00FC02E2">
        <w:rPr>
          <w:i/>
          <w:iCs/>
          <w:sz w:val="20"/>
          <w:lang w:val="ru-RU"/>
        </w:rPr>
        <w:br/>
      </w:r>
      <w:r w:rsidRPr="00FC02E2">
        <w:rPr>
          <w:sz w:val="20"/>
          <w:lang w:val="ru-RU"/>
        </w:rPr>
        <w:t>Женева, 202</w:t>
      </w:r>
      <w:r w:rsidR="003C1D21" w:rsidRPr="007C2331">
        <w:rPr>
          <w:sz w:val="20"/>
          <w:lang w:val="ru-RU"/>
        </w:rPr>
        <w:t>5</w:t>
      </w:r>
      <w:r w:rsidRPr="00FC02E2">
        <w:rPr>
          <w:sz w:val="20"/>
          <w:lang w:val="ru-RU"/>
        </w:rPr>
        <w:t> г.</w:t>
      </w:r>
    </w:p>
    <w:p w14:paraId="191E5BBB" w14:textId="5E6EEECD" w:rsidR="006240D2" w:rsidRPr="007C2331" w:rsidRDefault="006240D2" w:rsidP="006240D2">
      <w:pPr>
        <w:jc w:val="center"/>
        <w:rPr>
          <w:sz w:val="20"/>
          <w:lang w:val="ru-RU"/>
        </w:rPr>
      </w:pPr>
      <w:r w:rsidRPr="00FC02E2">
        <w:rPr>
          <w:sz w:val="20"/>
          <w:lang w:val="ru-RU"/>
        </w:rPr>
        <w:sym w:font="Symbol" w:char="F0E3"/>
      </w:r>
      <w:r w:rsidRPr="00FC02E2">
        <w:rPr>
          <w:sz w:val="20"/>
          <w:lang w:val="ru-RU"/>
        </w:rPr>
        <w:t xml:space="preserve"> ITU 202</w:t>
      </w:r>
      <w:r w:rsidR="003C1D21" w:rsidRPr="007C2331">
        <w:rPr>
          <w:sz w:val="20"/>
          <w:lang w:val="ru-RU"/>
        </w:rPr>
        <w:t>5</w:t>
      </w:r>
    </w:p>
    <w:p w14:paraId="011FD9D9" w14:textId="6E4486F9" w:rsidR="00E805D7" w:rsidRPr="00FC02E2" w:rsidRDefault="006240D2" w:rsidP="00E805D7">
      <w:pPr>
        <w:rPr>
          <w:sz w:val="24"/>
          <w:szCs w:val="24"/>
          <w:lang w:val="ru-RU"/>
        </w:rPr>
      </w:pPr>
      <w:r w:rsidRPr="00FC02E2">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6B26A041" w14:textId="77777777" w:rsidR="006240D2" w:rsidRPr="00FC02E2" w:rsidRDefault="006240D2" w:rsidP="00E805D7">
      <w:pPr>
        <w:rPr>
          <w:i/>
          <w:sz w:val="20"/>
          <w:lang w:val="ru-RU"/>
        </w:rPr>
        <w:sectPr w:rsidR="006240D2" w:rsidRPr="00FC02E2" w:rsidSect="004A4282">
          <w:headerReference w:type="even" r:id="rId15"/>
          <w:headerReference w:type="default" r:id="rId16"/>
          <w:footerReference w:type="first" r:id="rId17"/>
          <w:pgSz w:w="11907" w:h="16834" w:code="9"/>
          <w:pgMar w:top="1418" w:right="1134" w:bottom="1134" w:left="1134" w:header="720" w:footer="482" w:gutter="0"/>
          <w:pgNumType w:fmt="lowerRoman" w:start="2"/>
          <w:cols w:space="720"/>
        </w:sectPr>
      </w:pPr>
    </w:p>
    <w:p w14:paraId="43DEBD26" w14:textId="44E80C5F" w:rsidR="00E805D7" w:rsidRPr="00FC02E2" w:rsidRDefault="00E805D7" w:rsidP="00B97C9E">
      <w:pPr>
        <w:pStyle w:val="RepNo"/>
        <w:spacing w:before="0"/>
        <w:rPr>
          <w:lang w:val="ru-RU"/>
        </w:rPr>
      </w:pPr>
      <w:bookmarkStart w:id="1" w:name="irecnoe"/>
      <w:bookmarkEnd w:id="1"/>
      <w:proofErr w:type="gramStart"/>
      <w:r w:rsidRPr="00FC02E2">
        <w:rPr>
          <w:lang w:val="ru-RU"/>
        </w:rPr>
        <w:lastRenderedPageBreak/>
        <w:t xml:space="preserve">ОТЧЕТ  </w:t>
      </w:r>
      <w:r w:rsidRPr="00FC02E2">
        <w:rPr>
          <w:rStyle w:val="href"/>
          <w:lang w:val="ru-RU"/>
        </w:rPr>
        <w:t>МСЭ</w:t>
      </w:r>
      <w:proofErr w:type="gramEnd"/>
      <w:r w:rsidRPr="00FC02E2">
        <w:rPr>
          <w:rStyle w:val="href"/>
          <w:lang w:val="ru-RU"/>
        </w:rPr>
        <w:t xml:space="preserve">-R  </w:t>
      </w:r>
      <w:r w:rsidR="004A4282" w:rsidRPr="00FC02E2">
        <w:rPr>
          <w:rStyle w:val="href"/>
          <w:lang w:val="ru-RU"/>
        </w:rPr>
        <w:t>SM.</w:t>
      </w:r>
      <w:r w:rsidR="0046581B" w:rsidRPr="00FC02E2">
        <w:rPr>
          <w:rStyle w:val="href"/>
          <w:lang w:val="ru-RU"/>
        </w:rPr>
        <w:t>2153-</w:t>
      </w:r>
      <w:r w:rsidR="006240D2" w:rsidRPr="00FC02E2">
        <w:rPr>
          <w:rStyle w:val="href"/>
          <w:lang w:val="ru-RU"/>
        </w:rPr>
        <w:t>9</w:t>
      </w:r>
      <w:r w:rsidR="004A4282" w:rsidRPr="00FC02E2">
        <w:rPr>
          <w:szCs w:val="26"/>
          <w:vertAlign w:val="superscript"/>
          <w:lang w:val="ru-RU" w:eastAsia="ja-JP"/>
        </w:rPr>
        <w:footnoteReference w:customMarkFollows="1" w:id="1"/>
        <w:t>*</w:t>
      </w:r>
    </w:p>
    <w:p w14:paraId="691F553B" w14:textId="77777777" w:rsidR="004A4282" w:rsidRPr="00FC02E2" w:rsidRDefault="004A4282" w:rsidP="004A4282">
      <w:pPr>
        <w:pStyle w:val="Reptitle"/>
        <w:rPr>
          <w:szCs w:val="26"/>
          <w:lang w:val="ru-RU"/>
        </w:rPr>
      </w:pPr>
      <w:r w:rsidRPr="00FC02E2">
        <w:rPr>
          <w:szCs w:val="26"/>
          <w:lang w:val="ru-RU"/>
        </w:rPr>
        <w:t xml:space="preserve">Технические и эксплуатационные параметры и использование спектра </w:t>
      </w:r>
      <w:r w:rsidRPr="00FC02E2">
        <w:rPr>
          <w:szCs w:val="26"/>
          <w:lang w:val="ru-RU"/>
        </w:rPr>
        <w:br/>
        <w:t>для устройств радиосвязи малого радиуса действия</w:t>
      </w:r>
      <w:r w:rsidRPr="00FC02E2">
        <w:rPr>
          <w:b w:val="0"/>
          <w:szCs w:val="26"/>
          <w:vertAlign w:val="superscript"/>
          <w:lang w:val="ru-RU" w:eastAsia="ja-JP"/>
        </w:rPr>
        <w:t>*</w:t>
      </w:r>
      <w:r w:rsidRPr="00FC02E2">
        <w:rPr>
          <w:b w:val="0"/>
          <w:szCs w:val="26"/>
          <w:vertAlign w:val="superscript"/>
          <w:lang w:val="ru-RU" w:eastAsia="ja-JP"/>
        </w:rPr>
        <w:footnoteReference w:customMarkFollows="1" w:id="2"/>
        <w:t>*</w:t>
      </w:r>
    </w:p>
    <w:p w14:paraId="7215BA95" w14:textId="25AB2421" w:rsidR="004A4282" w:rsidRPr="00FC02E2" w:rsidRDefault="004A4282" w:rsidP="004A4282">
      <w:pPr>
        <w:pStyle w:val="Recdate"/>
        <w:rPr>
          <w:lang w:val="ru-RU" w:eastAsia="ja-JP"/>
        </w:rPr>
      </w:pPr>
      <w:r w:rsidRPr="00FC02E2">
        <w:rPr>
          <w:lang w:val="ru-RU" w:eastAsia="ja-JP"/>
        </w:rPr>
        <w:t>(2009-2010-2011-2012-2013-2015-2017-2019</w:t>
      </w:r>
      <w:r w:rsidR="0046581B" w:rsidRPr="00FC02E2">
        <w:rPr>
          <w:lang w:val="ru-RU" w:eastAsia="ja-JP"/>
        </w:rPr>
        <w:t>-2021</w:t>
      </w:r>
      <w:r w:rsidR="00925173" w:rsidRPr="00FC02E2">
        <w:rPr>
          <w:lang w:val="ru-RU" w:eastAsia="ja-JP"/>
        </w:rPr>
        <w:t>-2022</w:t>
      </w:r>
      <w:r w:rsidRPr="00FC02E2">
        <w:rPr>
          <w:lang w:val="ru-RU" w:eastAsia="ja-JP"/>
        </w:rPr>
        <w:t>)</w:t>
      </w:r>
    </w:p>
    <w:p w14:paraId="46A3D386" w14:textId="77777777" w:rsidR="004A4282" w:rsidRPr="00FC02E2" w:rsidRDefault="004A4282" w:rsidP="004A4282">
      <w:pPr>
        <w:rPr>
          <w:lang w:val="ru-RU"/>
        </w:rPr>
      </w:pPr>
    </w:p>
    <w:p w14:paraId="15F69D04" w14:textId="77777777" w:rsidR="004A4282" w:rsidRPr="00FC02E2" w:rsidRDefault="004A4282" w:rsidP="004A4282">
      <w:pPr>
        <w:jc w:val="center"/>
        <w:rPr>
          <w:lang w:val="ru-RU"/>
        </w:rPr>
      </w:pPr>
      <w:r w:rsidRPr="00FC02E2">
        <w:rPr>
          <w:lang w:val="ru-RU"/>
        </w:rPr>
        <w:t>СОДЕРЖАНИЕ</w:t>
      </w:r>
    </w:p>
    <w:p w14:paraId="30F2540F" w14:textId="77777777" w:rsidR="004A4282" w:rsidRPr="00FC02E2" w:rsidRDefault="004A4282" w:rsidP="003C1D21">
      <w:pPr>
        <w:pStyle w:val="toc0"/>
        <w:keepNext/>
        <w:ind w:right="992"/>
        <w:jc w:val="left"/>
        <w:rPr>
          <w:lang w:val="ru-RU"/>
        </w:rPr>
      </w:pPr>
      <w:bookmarkStart w:id="2" w:name="_Toc277324531"/>
      <w:bookmarkStart w:id="3" w:name="_Toc297296539"/>
      <w:bookmarkStart w:id="4" w:name="_Toc297297164"/>
      <w:bookmarkStart w:id="5" w:name="_Toc340570548"/>
      <w:bookmarkStart w:id="6" w:name="_Toc360539079"/>
      <w:r w:rsidRPr="00FC02E2">
        <w:rPr>
          <w:lang w:val="ru-RU"/>
        </w:rPr>
        <w:tab/>
        <w:t>Стр.</w:t>
      </w:r>
    </w:p>
    <w:p w14:paraId="0C06D03F" w14:textId="256F6F2A"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Pr>
          <w:lang w:val="ru-RU"/>
        </w:rPr>
        <w:fldChar w:fldCharType="begin"/>
      </w:r>
      <w:r>
        <w:rPr>
          <w:lang w:val="ru-RU"/>
        </w:rPr>
        <w:instrText xml:space="preserve"> TOC \t "Heading 1,1,Heading 2,2,Annex_NoTitle,1,Appendix_NoTitle,1,Annex_No,1,Annex_title,1,Appendix_No,1,Appendix_title,1" </w:instrText>
      </w:r>
      <w:r>
        <w:rPr>
          <w:lang w:val="ru-RU"/>
        </w:rPr>
        <w:fldChar w:fldCharType="separate"/>
      </w:r>
      <w:r w:rsidRPr="007D253A">
        <w:rPr>
          <w:noProof/>
          <w:lang w:val="ru-RU"/>
        </w:rPr>
        <w:t>1</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Введение</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190159641 \</w:instrText>
      </w:r>
      <w:r>
        <w:rPr>
          <w:noProof/>
        </w:rPr>
        <w:instrText>h</w:instrText>
      </w:r>
      <w:r w:rsidRPr="007C2331">
        <w:rPr>
          <w:noProof/>
          <w:lang w:val="ru-RU"/>
        </w:rPr>
        <w:instrText xml:space="preserve"> </w:instrText>
      </w:r>
      <w:r>
        <w:rPr>
          <w:noProof/>
        </w:rPr>
      </w:r>
      <w:r>
        <w:rPr>
          <w:noProof/>
        </w:rPr>
        <w:fldChar w:fldCharType="separate"/>
      </w:r>
      <w:r w:rsidR="00451D4B">
        <w:rPr>
          <w:noProof/>
        </w:rPr>
        <w:t>5</w:t>
      </w:r>
      <w:r>
        <w:rPr>
          <w:noProof/>
        </w:rPr>
        <w:fldChar w:fldCharType="end"/>
      </w:r>
    </w:p>
    <w:p w14:paraId="7C6FC31F" w14:textId="3E67FD22"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2</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 xml:space="preserve">Определение </w:t>
      </w:r>
      <w:r w:rsidRPr="007C2331">
        <w:rPr>
          <w:noProof/>
          <w:lang w:val="ru-RU"/>
        </w:rPr>
        <w:t>устройств</w:t>
      </w:r>
      <w:r w:rsidRPr="007D253A">
        <w:rPr>
          <w:noProof/>
          <w:lang w:val="ru-RU"/>
        </w:rPr>
        <w:t xml:space="preserve"> связи малого радиуса действия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190159642 \</w:instrText>
      </w:r>
      <w:r>
        <w:rPr>
          <w:noProof/>
        </w:rPr>
        <w:instrText>h</w:instrText>
      </w:r>
      <w:r w:rsidRPr="007C2331">
        <w:rPr>
          <w:noProof/>
          <w:lang w:val="ru-RU"/>
        </w:rPr>
        <w:instrText xml:space="preserve"> </w:instrText>
      </w:r>
      <w:r>
        <w:rPr>
          <w:noProof/>
        </w:rPr>
      </w:r>
      <w:r>
        <w:rPr>
          <w:noProof/>
        </w:rPr>
        <w:fldChar w:fldCharType="separate"/>
      </w:r>
      <w:r w:rsidR="00451D4B">
        <w:rPr>
          <w:noProof/>
        </w:rPr>
        <w:t>5</w:t>
      </w:r>
      <w:r>
        <w:rPr>
          <w:noProof/>
        </w:rPr>
        <w:fldChar w:fldCharType="end"/>
      </w:r>
    </w:p>
    <w:p w14:paraId="669D6BFA" w14:textId="200B39F8"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3</w:t>
      </w:r>
      <w:r w:rsidRPr="007C2331">
        <w:rPr>
          <w:rFonts w:asciiTheme="minorHAnsi" w:eastAsiaTheme="minorEastAsia" w:hAnsiTheme="minorHAnsi" w:cstheme="minorBidi"/>
          <w:noProof/>
          <w:kern w:val="2"/>
          <w:sz w:val="24"/>
          <w:szCs w:val="24"/>
          <w:lang w:val="ru-RU" w:eastAsia="en-GB"/>
          <w14:ligatures w14:val="standardContextual"/>
        </w:rPr>
        <w:tab/>
      </w:r>
      <w:r w:rsidRPr="007C2331">
        <w:rPr>
          <w:noProof/>
          <w:lang w:val="ru-RU"/>
        </w:rPr>
        <w:t>Применения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190159643 \</w:instrText>
      </w:r>
      <w:r>
        <w:rPr>
          <w:noProof/>
        </w:rPr>
        <w:instrText>h</w:instrText>
      </w:r>
      <w:r w:rsidRPr="007C2331">
        <w:rPr>
          <w:noProof/>
          <w:lang w:val="ru-RU"/>
        </w:rPr>
        <w:instrText xml:space="preserve"> </w:instrText>
      </w:r>
      <w:r>
        <w:rPr>
          <w:noProof/>
        </w:rPr>
      </w:r>
      <w:r>
        <w:rPr>
          <w:noProof/>
        </w:rPr>
        <w:fldChar w:fldCharType="separate"/>
      </w:r>
      <w:r w:rsidR="00451D4B">
        <w:rPr>
          <w:noProof/>
        </w:rPr>
        <w:t>6</w:t>
      </w:r>
      <w:r>
        <w:rPr>
          <w:noProof/>
        </w:rPr>
        <w:fldChar w:fldCharType="end"/>
      </w:r>
    </w:p>
    <w:p w14:paraId="40444F6E" w14:textId="609BA70A"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3.1</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Телеуправление</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190159644 \</w:instrText>
      </w:r>
      <w:r>
        <w:rPr>
          <w:noProof/>
        </w:rPr>
        <w:instrText>h</w:instrText>
      </w:r>
      <w:r w:rsidRPr="007C2331">
        <w:rPr>
          <w:noProof/>
          <w:lang w:val="ru-RU"/>
        </w:rPr>
        <w:instrText xml:space="preserve"> </w:instrText>
      </w:r>
      <w:r>
        <w:rPr>
          <w:noProof/>
        </w:rPr>
      </w:r>
      <w:r>
        <w:rPr>
          <w:noProof/>
        </w:rPr>
        <w:fldChar w:fldCharType="separate"/>
      </w:r>
      <w:r w:rsidR="00451D4B">
        <w:rPr>
          <w:noProof/>
        </w:rPr>
        <w:t>6</w:t>
      </w:r>
      <w:r>
        <w:rPr>
          <w:noProof/>
        </w:rPr>
        <w:fldChar w:fldCharType="end"/>
      </w:r>
    </w:p>
    <w:p w14:paraId="17A8013C" w14:textId="70652C99"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3.2</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Телеметрия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190159645 \</w:instrText>
      </w:r>
      <w:r>
        <w:rPr>
          <w:noProof/>
        </w:rPr>
        <w:instrText>h</w:instrText>
      </w:r>
      <w:r w:rsidRPr="007C2331">
        <w:rPr>
          <w:noProof/>
          <w:lang w:val="ru-RU"/>
        </w:rPr>
        <w:instrText xml:space="preserve"> </w:instrText>
      </w:r>
      <w:r>
        <w:rPr>
          <w:noProof/>
        </w:rPr>
      </w:r>
      <w:r>
        <w:rPr>
          <w:noProof/>
        </w:rPr>
        <w:fldChar w:fldCharType="separate"/>
      </w:r>
      <w:r w:rsidR="00451D4B">
        <w:rPr>
          <w:noProof/>
        </w:rPr>
        <w:t>6</w:t>
      </w:r>
      <w:r>
        <w:rPr>
          <w:noProof/>
        </w:rPr>
        <w:fldChar w:fldCharType="end"/>
      </w:r>
    </w:p>
    <w:p w14:paraId="23441F35" w14:textId="0EA8547F"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3.3</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Передача голосового сигнала и видеосигнала</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190159646 \</w:instrText>
      </w:r>
      <w:r>
        <w:rPr>
          <w:noProof/>
        </w:rPr>
        <w:instrText>h</w:instrText>
      </w:r>
      <w:r w:rsidRPr="007C2331">
        <w:rPr>
          <w:noProof/>
          <w:lang w:val="ru-RU"/>
        </w:rPr>
        <w:instrText xml:space="preserve"> </w:instrText>
      </w:r>
      <w:r>
        <w:rPr>
          <w:noProof/>
        </w:rPr>
      </w:r>
      <w:r>
        <w:rPr>
          <w:noProof/>
        </w:rPr>
        <w:fldChar w:fldCharType="separate"/>
      </w:r>
      <w:r w:rsidR="00451D4B">
        <w:rPr>
          <w:noProof/>
        </w:rPr>
        <w:t>6</w:t>
      </w:r>
      <w:r>
        <w:rPr>
          <w:noProof/>
        </w:rPr>
        <w:fldChar w:fldCharType="end"/>
      </w:r>
    </w:p>
    <w:p w14:paraId="076E07E1" w14:textId="1E874820"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3.4</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Оборудование для обнаружения людей под лавинами</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190159647 \</w:instrText>
      </w:r>
      <w:r>
        <w:rPr>
          <w:noProof/>
        </w:rPr>
        <w:instrText>h</w:instrText>
      </w:r>
      <w:r w:rsidRPr="007C2331">
        <w:rPr>
          <w:noProof/>
          <w:lang w:val="ru-RU"/>
        </w:rPr>
        <w:instrText xml:space="preserve"> </w:instrText>
      </w:r>
      <w:r>
        <w:rPr>
          <w:noProof/>
        </w:rPr>
      </w:r>
      <w:r>
        <w:rPr>
          <w:noProof/>
        </w:rPr>
        <w:fldChar w:fldCharType="separate"/>
      </w:r>
      <w:r w:rsidR="00451D4B">
        <w:rPr>
          <w:noProof/>
        </w:rPr>
        <w:t>6</w:t>
      </w:r>
      <w:r>
        <w:rPr>
          <w:noProof/>
        </w:rPr>
        <w:fldChar w:fldCharType="end"/>
      </w:r>
    </w:p>
    <w:p w14:paraId="2330EB20" w14:textId="1B600E34"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3.5</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Широкополосные локальные радиосети</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190159648 \</w:instrText>
      </w:r>
      <w:r>
        <w:rPr>
          <w:noProof/>
        </w:rPr>
        <w:instrText>h</w:instrText>
      </w:r>
      <w:r w:rsidRPr="007C2331">
        <w:rPr>
          <w:noProof/>
          <w:lang w:val="ru-RU"/>
        </w:rPr>
        <w:instrText xml:space="preserve"> </w:instrText>
      </w:r>
      <w:r>
        <w:rPr>
          <w:noProof/>
        </w:rPr>
      </w:r>
      <w:r>
        <w:rPr>
          <w:noProof/>
        </w:rPr>
        <w:fldChar w:fldCharType="separate"/>
      </w:r>
      <w:r w:rsidR="00451D4B">
        <w:rPr>
          <w:noProof/>
        </w:rPr>
        <w:t>6</w:t>
      </w:r>
      <w:r>
        <w:rPr>
          <w:noProof/>
        </w:rPr>
        <w:fldChar w:fldCharType="end"/>
      </w:r>
    </w:p>
    <w:p w14:paraId="26B900CB" w14:textId="59910E55"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3.6</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Железнодорожные применения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190159649 \</w:instrText>
      </w:r>
      <w:r>
        <w:rPr>
          <w:noProof/>
        </w:rPr>
        <w:instrText>h</w:instrText>
      </w:r>
      <w:r w:rsidRPr="007C2331">
        <w:rPr>
          <w:noProof/>
          <w:lang w:val="ru-RU"/>
        </w:rPr>
        <w:instrText xml:space="preserve"> </w:instrText>
      </w:r>
      <w:r>
        <w:rPr>
          <w:noProof/>
        </w:rPr>
      </w:r>
      <w:r>
        <w:rPr>
          <w:noProof/>
        </w:rPr>
        <w:fldChar w:fldCharType="separate"/>
      </w:r>
      <w:r w:rsidR="00451D4B">
        <w:rPr>
          <w:noProof/>
        </w:rPr>
        <w:t>6</w:t>
      </w:r>
      <w:r>
        <w:rPr>
          <w:noProof/>
        </w:rPr>
        <w:fldChar w:fldCharType="end"/>
      </w:r>
    </w:p>
    <w:p w14:paraId="2260413E" w14:textId="1ECBFFAB"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3.7</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Интегрированные средства передачи и обработки информации для автомобильного транспорта и управления дорожным движением</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190159650 \</w:instrText>
      </w:r>
      <w:r>
        <w:rPr>
          <w:noProof/>
        </w:rPr>
        <w:instrText>h</w:instrText>
      </w:r>
      <w:r w:rsidRPr="007C2331">
        <w:rPr>
          <w:noProof/>
          <w:lang w:val="ru-RU"/>
        </w:rPr>
        <w:instrText xml:space="preserve"> </w:instrText>
      </w:r>
      <w:r>
        <w:rPr>
          <w:noProof/>
        </w:rPr>
      </w:r>
      <w:r>
        <w:rPr>
          <w:noProof/>
        </w:rPr>
        <w:fldChar w:fldCharType="separate"/>
      </w:r>
      <w:r w:rsidR="00451D4B">
        <w:rPr>
          <w:noProof/>
        </w:rPr>
        <w:t>7</w:t>
      </w:r>
      <w:r>
        <w:rPr>
          <w:noProof/>
        </w:rPr>
        <w:fldChar w:fldCharType="end"/>
      </w:r>
    </w:p>
    <w:p w14:paraId="61B3A4AA" w14:textId="36DAEEB3"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3.8</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Оборудование для обнаружения движения и оборудование для сигнализации</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190159651 \</w:instrText>
      </w:r>
      <w:r>
        <w:rPr>
          <w:noProof/>
        </w:rPr>
        <w:instrText>h</w:instrText>
      </w:r>
      <w:r w:rsidRPr="007C2331">
        <w:rPr>
          <w:noProof/>
          <w:lang w:val="ru-RU"/>
        </w:rPr>
        <w:instrText xml:space="preserve"> </w:instrText>
      </w:r>
      <w:r>
        <w:rPr>
          <w:noProof/>
        </w:rPr>
      </w:r>
      <w:r>
        <w:rPr>
          <w:noProof/>
        </w:rPr>
        <w:fldChar w:fldCharType="separate"/>
      </w:r>
      <w:r w:rsidR="00451D4B">
        <w:rPr>
          <w:noProof/>
        </w:rPr>
        <w:t>7</w:t>
      </w:r>
      <w:r>
        <w:rPr>
          <w:noProof/>
        </w:rPr>
        <w:fldChar w:fldCharType="end"/>
      </w:r>
    </w:p>
    <w:p w14:paraId="43C0EFFD" w14:textId="1DCC5D96"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3.9</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Устройства тревожной сигнализации</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190159652 \</w:instrText>
      </w:r>
      <w:r>
        <w:rPr>
          <w:noProof/>
        </w:rPr>
        <w:instrText>h</w:instrText>
      </w:r>
      <w:r w:rsidRPr="007C2331">
        <w:rPr>
          <w:noProof/>
          <w:lang w:val="ru-RU"/>
        </w:rPr>
        <w:instrText xml:space="preserve"> </w:instrText>
      </w:r>
      <w:r>
        <w:rPr>
          <w:noProof/>
        </w:rPr>
      </w:r>
      <w:r>
        <w:rPr>
          <w:noProof/>
        </w:rPr>
        <w:fldChar w:fldCharType="separate"/>
      </w:r>
      <w:r w:rsidR="00451D4B">
        <w:rPr>
          <w:noProof/>
        </w:rPr>
        <w:t>7</w:t>
      </w:r>
      <w:r>
        <w:rPr>
          <w:noProof/>
        </w:rPr>
        <w:fldChar w:fldCharType="end"/>
      </w:r>
    </w:p>
    <w:p w14:paraId="5BC39BC5" w14:textId="5C23B2F7"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3.10</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Управление моделями</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190159653 \</w:instrText>
      </w:r>
      <w:r>
        <w:rPr>
          <w:noProof/>
        </w:rPr>
        <w:instrText>h</w:instrText>
      </w:r>
      <w:r w:rsidRPr="007C2331">
        <w:rPr>
          <w:noProof/>
          <w:lang w:val="ru-RU"/>
        </w:rPr>
        <w:instrText xml:space="preserve"> </w:instrText>
      </w:r>
      <w:r>
        <w:rPr>
          <w:noProof/>
        </w:rPr>
      </w:r>
      <w:r>
        <w:rPr>
          <w:noProof/>
        </w:rPr>
        <w:fldChar w:fldCharType="separate"/>
      </w:r>
      <w:r w:rsidR="00451D4B">
        <w:rPr>
          <w:noProof/>
        </w:rPr>
        <w:t>8</w:t>
      </w:r>
      <w:r>
        <w:rPr>
          <w:noProof/>
        </w:rPr>
        <w:fldChar w:fldCharType="end"/>
      </w:r>
    </w:p>
    <w:p w14:paraId="7A3BACC1" w14:textId="67DFCB46"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3.11</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Индукционные применения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190159654 \</w:instrText>
      </w:r>
      <w:r>
        <w:rPr>
          <w:noProof/>
        </w:rPr>
        <w:instrText>h</w:instrText>
      </w:r>
      <w:r w:rsidRPr="007C2331">
        <w:rPr>
          <w:noProof/>
          <w:lang w:val="ru-RU"/>
        </w:rPr>
        <w:instrText xml:space="preserve"> </w:instrText>
      </w:r>
      <w:r>
        <w:rPr>
          <w:noProof/>
        </w:rPr>
      </w:r>
      <w:r>
        <w:rPr>
          <w:noProof/>
        </w:rPr>
        <w:fldChar w:fldCharType="separate"/>
      </w:r>
      <w:r w:rsidR="00451D4B">
        <w:rPr>
          <w:noProof/>
        </w:rPr>
        <w:t>8</w:t>
      </w:r>
      <w:r>
        <w:rPr>
          <w:noProof/>
        </w:rPr>
        <w:fldChar w:fldCharType="end"/>
      </w:r>
    </w:p>
    <w:p w14:paraId="5E5F604C" w14:textId="269B2088"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3.12</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Радиомикрофоны</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190159655 \</w:instrText>
      </w:r>
      <w:r>
        <w:rPr>
          <w:noProof/>
        </w:rPr>
        <w:instrText>h</w:instrText>
      </w:r>
      <w:r w:rsidRPr="007C2331">
        <w:rPr>
          <w:noProof/>
          <w:lang w:val="ru-RU"/>
        </w:rPr>
        <w:instrText xml:space="preserve"> </w:instrText>
      </w:r>
      <w:r>
        <w:rPr>
          <w:noProof/>
        </w:rPr>
      </w:r>
      <w:r>
        <w:rPr>
          <w:noProof/>
        </w:rPr>
        <w:fldChar w:fldCharType="separate"/>
      </w:r>
      <w:r w:rsidR="00451D4B">
        <w:rPr>
          <w:noProof/>
        </w:rPr>
        <w:t>8</w:t>
      </w:r>
      <w:r>
        <w:rPr>
          <w:noProof/>
        </w:rPr>
        <w:fldChar w:fldCharType="end"/>
      </w:r>
    </w:p>
    <w:p w14:paraId="0BFE2AF0" w14:textId="1A5F9CAF"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3.13</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Системы радиочастотной идентификации</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190159656 \</w:instrText>
      </w:r>
      <w:r>
        <w:rPr>
          <w:noProof/>
        </w:rPr>
        <w:instrText>h</w:instrText>
      </w:r>
      <w:r w:rsidRPr="007C2331">
        <w:rPr>
          <w:noProof/>
          <w:lang w:val="ru-RU"/>
        </w:rPr>
        <w:instrText xml:space="preserve"> </w:instrText>
      </w:r>
      <w:r>
        <w:rPr>
          <w:noProof/>
        </w:rPr>
      </w:r>
      <w:r>
        <w:rPr>
          <w:noProof/>
        </w:rPr>
        <w:fldChar w:fldCharType="separate"/>
      </w:r>
      <w:r w:rsidR="00451D4B">
        <w:rPr>
          <w:noProof/>
        </w:rPr>
        <w:t>8</w:t>
      </w:r>
      <w:r>
        <w:rPr>
          <w:noProof/>
        </w:rPr>
        <w:fldChar w:fldCharType="end"/>
      </w:r>
    </w:p>
    <w:p w14:paraId="30C1FF2C" w14:textId="6FEBCA64"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3.14</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Активные медицинские имплантаты крайне малой мощности</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190159657 \</w:instrText>
      </w:r>
      <w:r>
        <w:rPr>
          <w:noProof/>
        </w:rPr>
        <w:instrText>h</w:instrText>
      </w:r>
      <w:r w:rsidRPr="007C2331">
        <w:rPr>
          <w:noProof/>
          <w:lang w:val="ru-RU"/>
        </w:rPr>
        <w:instrText xml:space="preserve"> </w:instrText>
      </w:r>
      <w:r>
        <w:rPr>
          <w:noProof/>
        </w:rPr>
      </w:r>
      <w:r>
        <w:rPr>
          <w:noProof/>
        </w:rPr>
        <w:fldChar w:fldCharType="separate"/>
      </w:r>
      <w:r w:rsidR="00451D4B">
        <w:rPr>
          <w:noProof/>
        </w:rPr>
        <w:t>9</w:t>
      </w:r>
      <w:r>
        <w:rPr>
          <w:noProof/>
        </w:rPr>
        <w:fldChar w:fldCharType="end"/>
      </w:r>
    </w:p>
    <w:p w14:paraId="1D67077D" w14:textId="433FB873"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3.15</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Беспроводные аудиоприменения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190159658 \</w:instrText>
      </w:r>
      <w:r>
        <w:rPr>
          <w:noProof/>
        </w:rPr>
        <w:instrText>h</w:instrText>
      </w:r>
      <w:r w:rsidRPr="007C2331">
        <w:rPr>
          <w:noProof/>
          <w:lang w:val="ru-RU"/>
        </w:rPr>
        <w:instrText xml:space="preserve"> </w:instrText>
      </w:r>
      <w:r>
        <w:rPr>
          <w:noProof/>
        </w:rPr>
      </w:r>
      <w:r>
        <w:rPr>
          <w:noProof/>
        </w:rPr>
        <w:fldChar w:fldCharType="separate"/>
      </w:r>
      <w:r w:rsidR="00451D4B">
        <w:rPr>
          <w:noProof/>
        </w:rPr>
        <w:t>9</w:t>
      </w:r>
      <w:r>
        <w:rPr>
          <w:noProof/>
        </w:rPr>
        <w:fldChar w:fldCharType="end"/>
      </w:r>
    </w:p>
    <w:p w14:paraId="14970B59" w14:textId="0D03ED15"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3.16</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Радиочастотные (радиолокационные) датчики уровня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190159659 \</w:instrText>
      </w:r>
      <w:r>
        <w:rPr>
          <w:noProof/>
        </w:rPr>
        <w:instrText>h</w:instrText>
      </w:r>
      <w:r w:rsidRPr="007C2331">
        <w:rPr>
          <w:noProof/>
          <w:lang w:val="ru-RU"/>
        </w:rPr>
        <w:instrText xml:space="preserve"> </w:instrText>
      </w:r>
      <w:r>
        <w:rPr>
          <w:noProof/>
        </w:rPr>
      </w:r>
      <w:r>
        <w:rPr>
          <w:noProof/>
        </w:rPr>
        <w:fldChar w:fldCharType="separate"/>
      </w:r>
      <w:r w:rsidR="00451D4B">
        <w:rPr>
          <w:noProof/>
        </w:rPr>
        <w:t>9</w:t>
      </w:r>
      <w:r>
        <w:rPr>
          <w:noProof/>
        </w:rPr>
        <w:fldChar w:fldCharType="end"/>
      </w:r>
    </w:p>
    <w:p w14:paraId="019B0D02" w14:textId="3A47D0CB"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4</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Технические стандарты/регламенты</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190159660 \</w:instrText>
      </w:r>
      <w:r>
        <w:rPr>
          <w:noProof/>
        </w:rPr>
        <w:instrText>h</w:instrText>
      </w:r>
      <w:r w:rsidRPr="007C2331">
        <w:rPr>
          <w:noProof/>
          <w:lang w:val="ru-RU"/>
        </w:rPr>
        <w:instrText xml:space="preserve"> </w:instrText>
      </w:r>
      <w:r>
        <w:rPr>
          <w:noProof/>
        </w:rPr>
      </w:r>
      <w:r>
        <w:rPr>
          <w:noProof/>
        </w:rPr>
        <w:fldChar w:fldCharType="separate"/>
      </w:r>
      <w:r w:rsidR="00451D4B">
        <w:rPr>
          <w:noProof/>
        </w:rPr>
        <w:t>10</w:t>
      </w:r>
      <w:r>
        <w:rPr>
          <w:noProof/>
        </w:rPr>
        <w:fldChar w:fldCharType="end"/>
      </w:r>
    </w:p>
    <w:p w14:paraId="344EB7A1" w14:textId="5B737F87"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5</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 xml:space="preserve">Общие </w:t>
      </w:r>
      <w:r w:rsidRPr="007C2331">
        <w:rPr>
          <w:noProof/>
          <w:lang w:val="ru-RU"/>
        </w:rPr>
        <w:t>диапазоны</w:t>
      </w:r>
      <w:r w:rsidRPr="007D253A">
        <w:rPr>
          <w:noProof/>
          <w:lang w:val="ru-RU"/>
        </w:rPr>
        <w:t xml:space="preserve"> частот</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190159661 \</w:instrText>
      </w:r>
      <w:r>
        <w:rPr>
          <w:noProof/>
        </w:rPr>
        <w:instrText>h</w:instrText>
      </w:r>
      <w:r w:rsidRPr="007C2331">
        <w:rPr>
          <w:noProof/>
          <w:lang w:val="ru-RU"/>
        </w:rPr>
        <w:instrText xml:space="preserve"> </w:instrText>
      </w:r>
      <w:r>
        <w:rPr>
          <w:noProof/>
        </w:rPr>
      </w:r>
      <w:r>
        <w:rPr>
          <w:noProof/>
        </w:rPr>
        <w:fldChar w:fldCharType="separate"/>
      </w:r>
      <w:r w:rsidR="00451D4B">
        <w:rPr>
          <w:noProof/>
        </w:rPr>
        <w:t>10</w:t>
      </w:r>
      <w:r>
        <w:rPr>
          <w:noProof/>
        </w:rPr>
        <w:fldChar w:fldCharType="end"/>
      </w:r>
    </w:p>
    <w:p w14:paraId="4AE77447" w14:textId="34011ABD"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6</w:t>
      </w:r>
      <w:r w:rsidRPr="007C2331">
        <w:rPr>
          <w:rFonts w:asciiTheme="minorHAnsi" w:eastAsiaTheme="minorEastAsia" w:hAnsiTheme="minorHAnsi" w:cstheme="minorBidi"/>
          <w:noProof/>
          <w:kern w:val="2"/>
          <w:sz w:val="24"/>
          <w:szCs w:val="24"/>
          <w:lang w:val="ru-RU" w:eastAsia="en-GB"/>
          <w14:ligatures w14:val="standardContextual"/>
        </w:rPr>
        <w:tab/>
      </w:r>
      <w:r w:rsidRPr="007C2331">
        <w:rPr>
          <w:noProof/>
          <w:lang w:val="ru-RU"/>
        </w:rPr>
        <w:t>Излучаемая</w:t>
      </w:r>
      <w:r w:rsidRPr="007D253A">
        <w:rPr>
          <w:noProof/>
          <w:lang w:val="ru-RU"/>
        </w:rPr>
        <w:t xml:space="preserve"> мощность или напряженность магнитного или электрического поля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190159662 \</w:instrText>
      </w:r>
      <w:r>
        <w:rPr>
          <w:noProof/>
        </w:rPr>
        <w:instrText>h</w:instrText>
      </w:r>
      <w:r w:rsidRPr="007C2331">
        <w:rPr>
          <w:noProof/>
          <w:lang w:val="ru-RU"/>
        </w:rPr>
        <w:instrText xml:space="preserve"> </w:instrText>
      </w:r>
      <w:r>
        <w:rPr>
          <w:noProof/>
        </w:rPr>
      </w:r>
      <w:r>
        <w:rPr>
          <w:noProof/>
        </w:rPr>
        <w:fldChar w:fldCharType="separate"/>
      </w:r>
      <w:r w:rsidR="00451D4B">
        <w:rPr>
          <w:noProof/>
        </w:rPr>
        <w:t>11</w:t>
      </w:r>
      <w:r>
        <w:rPr>
          <w:noProof/>
        </w:rPr>
        <w:fldChar w:fldCharType="end"/>
      </w:r>
    </w:p>
    <w:p w14:paraId="2C64B680" w14:textId="1EC97BE7"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6.1</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Администрации стран – членов Европейской конференции администраций почт и электросвязи (СЕПТ)</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190159663 \</w:instrText>
      </w:r>
      <w:r>
        <w:rPr>
          <w:noProof/>
        </w:rPr>
        <w:instrText>h</w:instrText>
      </w:r>
      <w:r w:rsidRPr="007C2331">
        <w:rPr>
          <w:noProof/>
          <w:lang w:val="ru-RU"/>
        </w:rPr>
        <w:instrText xml:space="preserve"> </w:instrText>
      </w:r>
      <w:r>
        <w:rPr>
          <w:noProof/>
        </w:rPr>
      </w:r>
      <w:r>
        <w:rPr>
          <w:noProof/>
        </w:rPr>
        <w:fldChar w:fldCharType="separate"/>
      </w:r>
      <w:r w:rsidR="00451D4B">
        <w:rPr>
          <w:noProof/>
        </w:rPr>
        <w:t>11</w:t>
      </w:r>
      <w:r>
        <w:rPr>
          <w:noProof/>
        </w:rPr>
        <w:fldChar w:fldCharType="end"/>
      </w:r>
    </w:p>
    <w:p w14:paraId="2EBA2178" w14:textId="3286B209"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6.2</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Общие пределы Федеральной комиссии по связи Соединенных Штатов Америки (ФКС), Бразилии и Канады</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190159664 \</w:instrText>
      </w:r>
      <w:r>
        <w:rPr>
          <w:noProof/>
        </w:rPr>
        <w:instrText>h</w:instrText>
      </w:r>
      <w:r w:rsidRPr="007C2331">
        <w:rPr>
          <w:noProof/>
          <w:lang w:val="ru-RU"/>
        </w:rPr>
        <w:instrText xml:space="preserve"> </w:instrText>
      </w:r>
      <w:r>
        <w:rPr>
          <w:noProof/>
        </w:rPr>
      </w:r>
      <w:r>
        <w:rPr>
          <w:noProof/>
        </w:rPr>
        <w:fldChar w:fldCharType="separate"/>
      </w:r>
      <w:r w:rsidR="00451D4B">
        <w:rPr>
          <w:noProof/>
        </w:rPr>
        <w:t>12</w:t>
      </w:r>
      <w:r>
        <w:rPr>
          <w:noProof/>
        </w:rPr>
        <w:fldChar w:fldCharType="end"/>
      </w:r>
    </w:p>
    <w:p w14:paraId="35A2D1AF" w14:textId="7647C938"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6.3</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Япония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190159665 \</w:instrText>
      </w:r>
      <w:r>
        <w:rPr>
          <w:noProof/>
        </w:rPr>
        <w:instrText>h</w:instrText>
      </w:r>
      <w:r w:rsidRPr="007C2331">
        <w:rPr>
          <w:noProof/>
          <w:lang w:val="ru-RU"/>
        </w:rPr>
        <w:instrText xml:space="preserve"> </w:instrText>
      </w:r>
      <w:r>
        <w:rPr>
          <w:noProof/>
        </w:rPr>
      </w:r>
      <w:r>
        <w:rPr>
          <w:noProof/>
        </w:rPr>
        <w:fldChar w:fldCharType="separate"/>
      </w:r>
      <w:r w:rsidR="00451D4B">
        <w:rPr>
          <w:noProof/>
        </w:rPr>
        <w:t>12</w:t>
      </w:r>
      <w:r>
        <w:rPr>
          <w:noProof/>
        </w:rPr>
        <w:fldChar w:fldCharType="end"/>
      </w:r>
    </w:p>
    <w:p w14:paraId="4252FF4A" w14:textId="7369F2A3"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eastAsia="de-DE"/>
        </w:rPr>
        <w:t>6.4</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Республика Корея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190159666 \</w:instrText>
      </w:r>
      <w:r>
        <w:rPr>
          <w:noProof/>
        </w:rPr>
        <w:instrText>h</w:instrText>
      </w:r>
      <w:r w:rsidRPr="007C2331">
        <w:rPr>
          <w:noProof/>
          <w:lang w:val="ru-RU"/>
        </w:rPr>
        <w:instrText xml:space="preserve"> </w:instrText>
      </w:r>
      <w:r>
        <w:rPr>
          <w:noProof/>
        </w:rPr>
      </w:r>
      <w:r>
        <w:rPr>
          <w:noProof/>
        </w:rPr>
        <w:fldChar w:fldCharType="separate"/>
      </w:r>
      <w:r w:rsidR="00451D4B">
        <w:rPr>
          <w:noProof/>
        </w:rPr>
        <w:t>13</w:t>
      </w:r>
      <w:r>
        <w:rPr>
          <w:noProof/>
        </w:rPr>
        <w:fldChar w:fldCharType="end"/>
      </w:r>
    </w:p>
    <w:p w14:paraId="77CC2245" w14:textId="77777777" w:rsidR="003C1D21" w:rsidRPr="00FC02E2" w:rsidRDefault="003C1D21" w:rsidP="003C1D21">
      <w:pPr>
        <w:pStyle w:val="toc0"/>
        <w:keepNext/>
        <w:ind w:right="992"/>
        <w:jc w:val="left"/>
        <w:rPr>
          <w:noProof/>
          <w:lang w:val="ru-RU"/>
        </w:rPr>
      </w:pPr>
      <w:r w:rsidRPr="00FC02E2">
        <w:rPr>
          <w:noProof/>
          <w:lang w:val="ru-RU"/>
        </w:rPr>
        <w:lastRenderedPageBreak/>
        <w:tab/>
        <w:t>Стр.</w:t>
      </w:r>
    </w:p>
    <w:p w14:paraId="05189620" w14:textId="69E793C0"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7</w:t>
      </w:r>
      <w:r w:rsidRPr="007C2331">
        <w:rPr>
          <w:rFonts w:asciiTheme="minorHAnsi" w:eastAsiaTheme="minorEastAsia" w:hAnsiTheme="minorHAnsi" w:cstheme="minorBidi"/>
          <w:noProof/>
          <w:kern w:val="2"/>
          <w:sz w:val="24"/>
          <w:szCs w:val="24"/>
          <w:lang w:val="ru-RU" w:eastAsia="en-GB"/>
          <w14:ligatures w14:val="standardContextual"/>
        </w:rPr>
        <w:tab/>
      </w:r>
      <w:r w:rsidRPr="007C2331">
        <w:rPr>
          <w:noProof/>
          <w:lang w:val="ru-RU"/>
        </w:rPr>
        <w:t>Требования</w:t>
      </w:r>
      <w:r w:rsidRPr="007D253A">
        <w:rPr>
          <w:noProof/>
          <w:lang w:val="ru-RU"/>
        </w:rPr>
        <w:t xml:space="preserve"> к антенне</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190159667 \</w:instrText>
      </w:r>
      <w:r>
        <w:rPr>
          <w:noProof/>
        </w:rPr>
        <w:instrText>h</w:instrText>
      </w:r>
      <w:r w:rsidRPr="007C2331">
        <w:rPr>
          <w:noProof/>
          <w:lang w:val="ru-RU"/>
        </w:rPr>
        <w:instrText xml:space="preserve"> </w:instrText>
      </w:r>
      <w:r>
        <w:rPr>
          <w:noProof/>
        </w:rPr>
      </w:r>
      <w:r>
        <w:rPr>
          <w:noProof/>
        </w:rPr>
        <w:fldChar w:fldCharType="separate"/>
      </w:r>
      <w:r w:rsidR="00451D4B">
        <w:rPr>
          <w:noProof/>
        </w:rPr>
        <w:t>13</w:t>
      </w:r>
      <w:r>
        <w:rPr>
          <w:noProof/>
        </w:rPr>
        <w:fldChar w:fldCharType="end"/>
      </w:r>
    </w:p>
    <w:p w14:paraId="1B43EDBE" w14:textId="76770F83"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8</w:t>
      </w:r>
      <w:r w:rsidRPr="007C2331">
        <w:rPr>
          <w:rFonts w:asciiTheme="minorHAnsi" w:eastAsiaTheme="minorEastAsia" w:hAnsiTheme="minorHAnsi" w:cstheme="minorBidi"/>
          <w:noProof/>
          <w:kern w:val="2"/>
          <w:sz w:val="24"/>
          <w:szCs w:val="24"/>
          <w:lang w:val="ru-RU" w:eastAsia="en-GB"/>
          <w14:ligatures w14:val="standardContextual"/>
        </w:rPr>
        <w:tab/>
      </w:r>
      <w:r w:rsidRPr="007C2331">
        <w:rPr>
          <w:noProof/>
          <w:lang w:val="ru-RU"/>
        </w:rPr>
        <w:t>Административные</w:t>
      </w:r>
      <w:r w:rsidRPr="007D253A">
        <w:rPr>
          <w:noProof/>
          <w:lang w:val="ru-RU"/>
        </w:rPr>
        <w:t xml:space="preserve"> требования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190159668 \</w:instrText>
      </w:r>
      <w:r>
        <w:rPr>
          <w:noProof/>
        </w:rPr>
        <w:instrText>h</w:instrText>
      </w:r>
      <w:r w:rsidRPr="007C2331">
        <w:rPr>
          <w:noProof/>
          <w:lang w:val="ru-RU"/>
        </w:rPr>
        <w:instrText xml:space="preserve"> </w:instrText>
      </w:r>
      <w:r>
        <w:rPr>
          <w:noProof/>
        </w:rPr>
      </w:r>
      <w:r>
        <w:rPr>
          <w:noProof/>
        </w:rPr>
        <w:fldChar w:fldCharType="separate"/>
      </w:r>
      <w:r w:rsidR="00451D4B">
        <w:rPr>
          <w:noProof/>
        </w:rPr>
        <w:t>14</w:t>
      </w:r>
      <w:r>
        <w:rPr>
          <w:noProof/>
        </w:rPr>
        <w:fldChar w:fldCharType="end"/>
      </w:r>
    </w:p>
    <w:p w14:paraId="18045AA2" w14:textId="6451F157" w:rsidR="003C1D21" w:rsidRPr="003C1D21" w:rsidRDefault="003C1D21" w:rsidP="003C1D21">
      <w:pPr>
        <w:pStyle w:val="TOC2"/>
        <w:spacing w:before="80"/>
        <w:jc w:val="left"/>
        <w:rPr>
          <w:noProof/>
          <w:lang w:val="ru-RU"/>
        </w:rPr>
      </w:pPr>
      <w:r w:rsidRPr="007D253A">
        <w:rPr>
          <w:noProof/>
          <w:lang w:val="ru-RU"/>
        </w:rPr>
        <w:t>8.1</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Сертификация и проверка</w:t>
      </w:r>
      <w:r w:rsidRPr="003C1D21">
        <w:rPr>
          <w:noProof/>
          <w:lang w:val="ru-RU"/>
        </w:rPr>
        <w:tab/>
      </w:r>
      <w:r w:rsidRPr="007C2331">
        <w:rPr>
          <w:noProof/>
          <w:lang w:val="ru-RU"/>
        </w:rPr>
        <w:tab/>
      </w:r>
      <w:r w:rsidRPr="003C1D21">
        <w:rPr>
          <w:noProof/>
          <w:lang w:val="ru-RU"/>
        </w:rPr>
        <w:fldChar w:fldCharType="begin"/>
      </w:r>
      <w:r w:rsidRPr="003C1D21">
        <w:rPr>
          <w:noProof/>
          <w:lang w:val="ru-RU"/>
        </w:rPr>
        <w:instrText xml:space="preserve"> PAGEREF _Toc190159669 \h </w:instrText>
      </w:r>
      <w:r w:rsidRPr="003C1D21">
        <w:rPr>
          <w:noProof/>
          <w:lang w:val="ru-RU"/>
        </w:rPr>
      </w:r>
      <w:r w:rsidRPr="003C1D21">
        <w:rPr>
          <w:noProof/>
          <w:lang w:val="ru-RU"/>
        </w:rPr>
        <w:fldChar w:fldCharType="separate"/>
      </w:r>
      <w:r w:rsidR="00451D4B">
        <w:rPr>
          <w:noProof/>
          <w:lang w:val="ru-RU"/>
        </w:rPr>
        <w:t>14</w:t>
      </w:r>
      <w:r w:rsidRPr="003C1D21">
        <w:rPr>
          <w:noProof/>
          <w:lang w:val="ru-RU"/>
        </w:rPr>
        <w:fldChar w:fldCharType="end"/>
      </w:r>
    </w:p>
    <w:p w14:paraId="7A15ACB3" w14:textId="62BEBA6E" w:rsidR="003C1D21" w:rsidRPr="003C1D21" w:rsidRDefault="003C1D21" w:rsidP="003C1D21">
      <w:pPr>
        <w:pStyle w:val="TOC2"/>
        <w:spacing w:before="80"/>
        <w:jc w:val="left"/>
        <w:rPr>
          <w:noProof/>
          <w:lang w:val="ru-RU"/>
        </w:rPr>
      </w:pPr>
      <w:r w:rsidRPr="007D253A">
        <w:rPr>
          <w:noProof/>
          <w:lang w:val="ru-RU"/>
        </w:rPr>
        <w:t>8.2</w:t>
      </w:r>
      <w:r w:rsidRPr="003C1D21">
        <w:rPr>
          <w:noProof/>
          <w:lang w:val="ru-RU"/>
        </w:rPr>
        <w:tab/>
      </w:r>
      <w:r w:rsidRPr="007D253A">
        <w:rPr>
          <w:noProof/>
          <w:lang w:val="ru-RU"/>
        </w:rPr>
        <w:t>Требования по лицензированию</w:t>
      </w:r>
      <w:r w:rsidRPr="003C1D21">
        <w:rPr>
          <w:noProof/>
          <w:lang w:val="ru-RU"/>
        </w:rPr>
        <w:tab/>
      </w:r>
      <w:r w:rsidRPr="007C2331">
        <w:rPr>
          <w:noProof/>
          <w:lang w:val="ru-RU"/>
        </w:rPr>
        <w:tab/>
      </w:r>
      <w:r w:rsidRPr="003C1D21">
        <w:rPr>
          <w:noProof/>
          <w:lang w:val="ru-RU"/>
        </w:rPr>
        <w:fldChar w:fldCharType="begin"/>
      </w:r>
      <w:r w:rsidRPr="003C1D21">
        <w:rPr>
          <w:noProof/>
          <w:lang w:val="ru-RU"/>
        </w:rPr>
        <w:instrText xml:space="preserve"> PAGEREF _Toc190159670 \h </w:instrText>
      </w:r>
      <w:r w:rsidRPr="003C1D21">
        <w:rPr>
          <w:noProof/>
          <w:lang w:val="ru-RU"/>
        </w:rPr>
      </w:r>
      <w:r w:rsidRPr="003C1D21">
        <w:rPr>
          <w:noProof/>
          <w:lang w:val="ru-RU"/>
        </w:rPr>
        <w:fldChar w:fldCharType="separate"/>
      </w:r>
      <w:r w:rsidR="00451D4B">
        <w:rPr>
          <w:noProof/>
          <w:lang w:val="ru-RU"/>
        </w:rPr>
        <w:t>16</w:t>
      </w:r>
      <w:r w:rsidRPr="003C1D21">
        <w:rPr>
          <w:noProof/>
          <w:lang w:val="ru-RU"/>
        </w:rPr>
        <w:fldChar w:fldCharType="end"/>
      </w:r>
    </w:p>
    <w:p w14:paraId="2C8F438B" w14:textId="70016CEC"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8.3</w:t>
      </w:r>
      <w:r w:rsidRPr="003C1D21">
        <w:rPr>
          <w:noProof/>
          <w:lang w:val="ru-RU"/>
        </w:rPr>
        <w:tab/>
      </w:r>
      <w:r w:rsidRPr="007D253A">
        <w:rPr>
          <w:noProof/>
          <w:lang w:val="ru-RU"/>
        </w:rPr>
        <w:t>Взаимные соглашения между странами/регионами</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190159671 \</w:instrText>
      </w:r>
      <w:r>
        <w:rPr>
          <w:noProof/>
        </w:rPr>
        <w:instrText>h</w:instrText>
      </w:r>
      <w:r w:rsidRPr="007C2331">
        <w:rPr>
          <w:noProof/>
          <w:lang w:val="ru-RU"/>
        </w:rPr>
        <w:instrText xml:space="preserve"> </w:instrText>
      </w:r>
      <w:r>
        <w:rPr>
          <w:noProof/>
        </w:rPr>
      </w:r>
      <w:r>
        <w:rPr>
          <w:noProof/>
        </w:rPr>
        <w:fldChar w:fldCharType="separate"/>
      </w:r>
      <w:r w:rsidR="00451D4B">
        <w:rPr>
          <w:noProof/>
        </w:rPr>
        <w:t>16</w:t>
      </w:r>
      <w:r>
        <w:rPr>
          <w:noProof/>
        </w:rPr>
        <w:fldChar w:fldCharType="end"/>
      </w:r>
    </w:p>
    <w:p w14:paraId="0F1EF05C" w14:textId="390059AA"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9</w:t>
      </w:r>
      <w:r w:rsidRPr="007C2331">
        <w:rPr>
          <w:rFonts w:asciiTheme="minorHAnsi" w:eastAsiaTheme="minorEastAsia" w:hAnsiTheme="minorHAnsi" w:cstheme="minorBidi"/>
          <w:noProof/>
          <w:kern w:val="2"/>
          <w:sz w:val="24"/>
          <w:szCs w:val="24"/>
          <w:lang w:val="ru-RU" w:eastAsia="en-GB"/>
          <w14:ligatures w14:val="standardContextual"/>
        </w:rPr>
        <w:tab/>
      </w:r>
      <w:r w:rsidRPr="007C2331">
        <w:rPr>
          <w:noProof/>
          <w:lang w:val="ru-RU"/>
        </w:rPr>
        <w:t>Дополнительные</w:t>
      </w:r>
      <w:r w:rsidRPr="007D253A">
        <w:rPr>
          <w:noProof/>
          <w:lang w:val="ru-RU"/>
        </w:rPr>
        <w:t xml:space="preserve"> применения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190159672 \</w:instrText>
      </w:r>
      <w:r>
        <w:rPr>
          <w:noProof/>
        </w:rPr>
        <w:instrText>h</w:instrText>
      </w:r>
      <w:r w:rsidRPr="007C2331">
        <w:rPr>
          <w:noProof/>
          <w:lang w:val="ru-RU"/>
        </w:rPr>
        <w:instrText xml:space="preserve"> </w:instrText>
      </w:r>
      <w:r>
        <w:rPr>
          <w:noProof/>
        </w:rPr>
      </w:r>
      <w:r>
        <w:rPr>
          <w:noProof/>
        </w:rPr>
        <w:fldChar w:fldCharType="separate"/>
      </w:r>
      <w:r w:rsidR="00451D4B">
        <w:rPr>
          <w:noProof/>
        </w:rPr>
        <w:t>18</w:t>
      </w:r>
      <w:r>
        <w:rPr>
          <w:noProof/>
        </w:rPr>
        <w:fldChar w:fldCharType="end"/>
      </w:r>
    </w:p>
    <w:p w14:paraId="30F7AA20" w14:textId="12D878B3"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 xml:space="preserve">Приложение 1 </w:t>
      </w:r>
      <w:r w:rsidR="00993F1B" w:rsidRPr="007C2331">
        <w:rPr>
          <w:noProof/>
          <w:lang w:val="ru-RU"/>
        </w:rPr>
        <w:t>−</w:t>
      </w:r>
      <w:r w:rsidRPr="007D253A">
        <w:rPr>
          <w:noProof/>
          <w:lang w:val="ru-RU"/>
        </w:rPr>
        <w:t xml:space="preserve"> </w:t>
      </w:r>
      <w:r w:rsidRPr="007C2331">
        <w:rPr>
          <w:noProof/>
          <w:lang w:val="ru-RU"/>
        </w:rPr>
        <w:t>Дополнительные</w:t>
      </w:r>
      <w:r w:rsidRPr="007D253A">
        <w:rPr>
          <w:noProof/>
          <w:lang w:val="ru-RU"/>
        </w:rPr>
        <w:t xml:space="preserve"> применения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190159673 \</w:instrText>
      </w:r>
      <w:r>
        <w:rPr>
          <w:noProof/>
        </w:rPr>
        <w:instrText>h</w:instrText>
      </w:r>
      <w:r w:rsidRPr="007C2331">
        <w:rPr>
          <w:noProof/>
          <w:lang w:val="ru-RU"/>
        </w:rPr>
        <w:instrText xml:space="preserve"> </w:instrText>
      </w:r>
      <w:r>
        <w:rPr>
          <w:noProof/>
        </w:rPr>
      </w:r>
      <w:r>
        <w:rPr>
          <w:noProof/>
        </w:rPr>
        <w:fldChar w:fldCharType="separate"/>
      </w:r>
      <w:r w:rsidR="00451D4B">
        <w:rPr>
          <w:noProof/>
        </w:rPr>
        <w:t>18</w:t>
      </w:r>
      <w:r>
        <w:rPr>
          <w:noProof/>
        </w:rPr>
        <w:fldChar w:fldCharType="end"/>
      </w:r>
    </w:p>
    <w:p w14:paraId="28466A03" w14:textId="7BB183BD"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1</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 xml:space="preserve">Устройства </w:t>
      </w:r>
      <w:r w:rsidRPr="003C1D21">
        <w:rPr>
          <w:noProof/>
        </w:rPr>
        <w:t>SRD</w:t>
      </w:r>
      <w:r w:rsidRPr="007D253A">
        <w:rPr>
          <w:noProof/>
          <w:lang w:val="ru-RU"/>
        </w:rPr>
        <w:t>, работающие в полосе частот 57–64 ГГц</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190159674 \</w:instrText>
      </w:r>
      <w:r>
        <w:rPr>
          <w:noProof/>
        </w:rPr>
        <w:instrText>h</w:instrText>
      </w:r>
      <w:r w:rsidRPr="007C2331">
        <w:rPr>
          <w:noProof/>
          <w:lang w:val="ru-RU"/>
        </w:rPr>
        <w:instrText xml:space="preserve"> </w:instrText>
      </w:r>
      <w:r>
        <w:rPr>
          <w:noProof/>
        </w:rPr>
      </w:r>
      <w:r>
        <w:rPr>
          <w:noProof/>
        </w:rPr>
        <w:fldChar w:fldCharType="separate"/>
      </w:r>
      <w:r w:rsidR="00451D4B">
        <w:rPr>
          <w:noProof/>
        </w:rPr>
        <w:t>18</w:t>
      </w:r>
      <w:r>
        <w:rPr>
          <w:noProof/>
        </w:rPr>
        <w:fldChar w:fldCharType="end"/>
      </w:r>
    </w:p>
    <w:p w14:paraId="305DCD82" w14:textId="02A1E9FD"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2</w:t>
      </w:r>
      <w:r w:rsidRPr="007C2331">
        <w:rPr>
          <w:rFonts w:asciiTheme="minorHAnsi" w:eastAsiaTheme="minorEastAsia" w:hAnsiTheme="minorHAnsi" w:cstheme="minorBidi"/>
          <w:noProof/>
          <w:kern w:val="2"/>
          <w:sz w:val="24"/>
          <w:szCs w:val="24"/>
          <w:lang w:val="ru-RU" w:eastAsia="en-GB"/>
          <w14:ligatures w14:val="standardContextual"/>
        </w:rPr>
        <w:tab/>
      </w:r>
      <w:r w:rsidRPr="007C2331">
        <w:rPr>
          <w:noProof/>
          <w:lang w:val="ru-RU"/>
        </w:rPr>
        <w:t>Радиочастотные</w:t>
      </w:r>
      <w:r w:rsidRPr="007D253A">
        <w:rPr>
          <w:noProof/>
          <w:lang w:val="ru-RU"/>
        </w:rPr>
        <w:t xml:space="preserve"> датчики уровня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190159675 \</w:instrText>
      </w:r>
      <w:r>
        <w:rPr>
          <w:noProof/>
        </w:rPr>
        <w:instrText>h</w:instrText>
      </w:r>
      <w:r w:rsidRPr="007C2331">
        <w:rPr>
          <w:noProof/>
          <w:lang w:val="ru-RU"/>
        </w:rPr>
        <w:instrText xml:space="preserve"> </w:instrText>
      </w:r>
      <w:r>
        <w:rPr>
          <w:noProof/>
        </w:rPr>
      </w:r>
      <w:r>
        <w:rPr>
          <w:noProof/>
        </w:rPr>
        <w:fldChar w:fldCharType="separate"/>
      </w:r>
      <w:r w:rsidR="00451D4B">
        <w:rPr>
          <w:noProof/>
        </w:rPr>
        <w:t>19</w:t>
      </w:r>
      <w:r>
        <w:rPr>
          <w:noProof/>
        </w:rPr>
        <w:fldChar w:fldCharType="end"/>
      </w:r>
    </w:p>
    <w:p w14:paraId="19A1B498" w14:textId="6E7C1DF5" w:rsidR="003C1D21" w:rsidRPr="003C1D21" w:rsidRDefault="003C1D21" w:rsidP="003C1D21">
      <w:pPr>
        <w:pStyle w:val="TOC2"/>
        <w:spacing w:before="80"/>
        <w:jc w:val="left"/>
        <w:rPr>
          <w:noProof/>
          <w:lang w:val="ru-RU"/>
        </w:rPr>
      </w:pPr>
      <w:r w:rsidRPr="007D253A">
        <w:rPr>
          <w:noProof/>
          <w:lang w:val="ru-RU"/>
        </w:rPr>
        <w:t>2.1</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Импульсные системы</w:t>
      </w:r>
      <w:r w:rsidRPr="003C1D21">
        <w:rPr>
          <w:noProof/>
          <w:lang w:val="ru-RU"/>
        </w:rPr>
        <w:tab/>
      </w:r>
      <w:r w:rsidRPr="007C2331">
        <w:rPr>
          <w:noProof/>
          <w:lang w:val="ru-RU"/>
        </w:rPr>
        <w:tab/>
      </w:r>
      <w:r w:rsidRPr="003C1D21">
        <w:rPr>
          <w:noProof/>
          <w:lang w:val="ru-RU"/>
        </w:rPr>
        <w:fldChar w:fldCharType="begin"/>
      </w:r>
      <w:r w:rsidRPr="003C1D21">
        <w:rPr>
          <w:noProof/>
          <w:lang w:val="ru-RU"/>
        </w:rPr>
        <w:instrText xml:space="preserve"> PAGEREF _Toc190159676 \h </w:instrText>
      </w:r>
      <w:r w:rsidRPr="003C1D21">
        <w:rPr>
          <w:noProof/>
          <w:lang w:val="ru-RU"/>
        </w:rPr>
      </w:r>
      <w:r w:rsidRPr="003C1D21">
        <w:rPr>
          <w:noProof/>
          <w:lang w:val="ru-RU"/>
        </w:rPr>
        <w:fldChar w:fldCharType="separate"/>
      </w:r>
      <w:r w:rsidR="00451D4B">
        <w:rPr>
          <w:noProof/>
          <w:lang w:val="ru-RU"/>
        </w:rPr>
        <w:t>19</w:t>
      </w:r>
      <w:r w:rsidRPr="003C1D21">
        <w:rPr>
          <w:noProof/>
          <w:lang w:val="ru-RU"/>
        </w:rPr>
        <w:fldChar w:fldCharType="end"/>
      </w:r>
    </w:p>
    <w:p w14:paraId="6B99DFD1" w14:textId="61D0BB7F" w:rsidR="003C1D21" w:rsidRPr="003C1D21" w:rsidRDefault="003C1D21" w:rsidP="003C1D21">
      <w:pPr>
        <w:pStyle w:val="TOC2"/>
        <w:spacing w:before="80"/>
        <w:jc w:val="left"/>
        <w:rPr>
          <w:noProof/>
          <w:lang w:val="ru-RU"/>
        </w:rPr>
      </w:pPr>
      <w:r w:rsidRPr="007D253A">
        <w:rPr>
          <w:noProof/>
          <w:lang w:val="ru-RU"/>
        </w:rPr>
        <w:t>2.2</w:t>
      </w:r>
      <w:r w:rsidRPr="003C1D21">
        <w:rPr>
          <w:noProof/>
          <w:lang w:val="ru-RU"/>
        </w:rPr>
        <w:tab/>
      </w:r>
      <w:r w:rsidRPr="007D253A">
        <w:rPr>
          <w:noProof/>
          <w:lang w:val="ru-RU"/>
        </w:rPr>
        <w:t>Системы с частотно-модулированным непрерывным гармоническим сигналом (FMCW)</w:t>
      </w:r>
      <w:r w:rsidRPr="003C1D21">
        <w:rPr>
          <w:noProof/>
          <w:lang w:val="ru-RU"/>
        </w:rPr>
        <w:tab/>
      </w:r>
      <w:r w:rsidRPr="007C2331">
        <w:rPr>
          <w:noProof/>
          <w:lang w:val="ru-RU"/>
        </w:rPr>
        <w:tab/>
      </w:r>
      <w:r w:rsidRPr="003C1D21">
        <w:rPr>
          <w:noProof/>
          <w:lang w:val="ru-RU"/>
        </w:rPr>
        <w:fldChar w:fldCharType="begin"/>
      </w:r>
      <w:r w:rsidRPr="003C1D21">
        <w:rPr>
          <w:noProof/>
          <w:lang w:val="ru-RU"/>
        </w:rPr>
        <w:instrText xml:space="preserve"> PAGEREF _Toc190159677 \h </w:instrText>
      </w:r>
      <w:r w:rsidRPr="003C1D21">
        <w:rPr>
          <w:noProof/>
          <w:lang w:val="ru-RU"/>
        </w:rPr>
      </w:r>
      <w:r w:rsidRPr="003C1D21">
        <w:rPr>
          <w:noProof/>
          <w:lang w:val="ru-RU"/>
        </w:rPr>
        <w:fldChar w:fldCharType="separate"/>
      </w:r>
      <w:r w:rsidR="00451D4B">
        <w:rPr>
          <w:noProof/>
          <w:lang w:val="ru-RU"/>
        </w:rPr>
        <w:t>19</w:t>
      </w:r>
      <w:r w:rsidRPr="003C1D21">
        <w:rPr>
          <w:noProof/>
          <w:lang w:val="ru-RU"/>
        </w:rPr>
        <w:fldChar w:fldCharType="end"/>
      </w:r>
    </w:p>
    <w:p w14:paraId="092C4266" w14:textId="22857A4A"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2.3</w:t>
      </w:r>
      <w:r w:rsidRPr="003C1D21">
        <w:rPr>
          <w:noProof/>
          <w:lang w:val="ru-RU"/>
        </w:rPr>
        <w:tab/>
      </w:r>
      <w:r w:rsidRPr="007D253A">
        <w:rPr>
          <w:noProof/>
          <w:lang w:val="ru-RU"/>
        </w:rPr>
        <w:t>Эксплуатационные параметры и использование спектра для радиочастотных датчиков уровня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190159678 \</w:instrText>
      </w:r>
      <w:r>
        <w:rPr>
          <w:noProof/>
        </w:rPr>
        <w:instrText>h</w:instrText>
      </w:r>
      <w:r w:rsidRPr="007C2331">
        <w:rPr>
          <w:noProof/>
          <w:lang w:val="ru-RU"/>
        </w:rPr>
        <w:instrText xml:space="preserve"> </w:instrText>
      </w:r>
      <w:r>
        <w:rPr>
          <w:noProof/>
        </w:rPr>
      </w:r>
      <w:r>
        <w:rPr>
          <w:noProof/>
        </w:rPr>
        <w:fldChar w:fldCharType="separate"/>
      </w:r>
      <w:r w:rsidR="00451D4B">
        <w:rPr>
          <w:noProof/>
        </w:rPr>
        <w:t>20</w:t>
      </w:r>
      <w:r>
        <w:rPr>
          <w:noProof/>
        </w:rPr>
        <w:fldChar w:fldCharType="end"/>
      </w:r>
    </w:p>
    <w:p w14:paraId="01FC0512" w14:textId="286E5204"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Приложение 2</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190159679 \</w:instrText>
      </w:r>
      <w:r>
        <w:rPr>
          <w:noProof/>
        </w:rPr>
        <w:instrText>h</w:instrText>
      </w:r>
      <w:r w:rsidRPr="007C2331">
        <w:rPr>
          <w:noProof/>
          <w:lang w:val="ru-RU"/>
        </w:rPr>
        <w:instrText xml:space="preserve"> </w:instrText>
      </w:r>
      <w:r>
        <w:rPr>
          <w:noProof/>
        </w:rPr>
      </w:r>
      <w:r>
        <w:rPr>
          <w:noProof/>
        </w:rPr>
        <w:fldChar w:fldCharType="separate"/>
      </w:r>
      <w:r w:rsidR="00451D4B">
        <w:rPr>
          <w:noProof/>
        </w:rPr>
        <w:t>20</w:t>
      </w:r>
      <w:r>
        <w:rPr>
          <w:noProof/>
        </w:rPr>
        <w:fldChar w:fldCharType="end"/>
      </w:r>
    </w:p>
    <w:p w14:paraId="127FC473" w14:textId="4A389A51"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 xml:space="preserve">Прилагаемый </w:t>
      </w:r>
      <w:r w:rsidRPr="007C2331">
        <w:rPr>
          <w:noProof/>
          <w:lang w:val="ru-RU"/>
        </w:rPr>
        <w:t>документ</w:t>
      </w:r>
      <w:r w:rsidRPr="007D253A">
        <w:rPr>
          <w:noProof/>
          <w:lang w:val="ru-RU"/>
        </w:rPr>
        <w:t> 1 к Приложению 2</w:t>
      </w:r>
      <w:r w:rsidR="00993F1B" w:rsidRPr="007C2331">
        <w:rPr>
          <w:noProof/>
          <w:lang w:val="ru-RU"/>
        </w:rPr>
        <w:t xml:space="preserve"> </w:t>
      </w:r>
      <w:r w:rsidRPr="007D253A">
        <w:rPr>
          <w:bCs/>
          <w:noProof/>
          <w:lang w:val="ru-RU"/>
        </w:rPr>
        <w:t xml:space="preserve">(Район 1; </w:t>
      </w:r>
      <w:r w:rsidRPr="007C2331">
        <w:rPr>
          <w:noProof/>
          <w:lang w:val="ru-RU"/>
        </w:rPr>
        <w:t>страны</w:t>
      </w:r>
      <w:r w:rsidRPr="007D253A">
        <w:rPr>
          <w:bCs/>
          <w:noProof/>
          <w:lang w:val="ru-RU"/>
        </w:rPr>
        <w:t xml:space="preserve"> СЕПТ)</w:t>
      </w:r>
      <w:r w:rsidRPr="007D253A">
        <w:rPr>
          <w:noProof/>
          <w:lang w:val="ru-RU"/>
        </w:rPr>
        <w:t xml:space="preserve"> </w:t>
      </w:r>
      <w:r w:rsidR="00993F1B" w:rsidRPr="007C2331">
        <w:rPr>
          <w:noProof/>
          <w:lang w:val="ru-RU"/>
        </w:rPr>
        <w:t>−</w:t>
      </w:r>
      <w:r w:rsidRPr="007D253A">
        <w:rPr>
          <w:noProof/>
          <w:lang w:val="ru-RU"/>
        </w:rPr>
        <w:t xml:space="preserve"> Технические и</w:t>
      </w:r>
      <w:r w:rsidR="00993F1B">
        <w:rPr>
          <w:noProof/>
        </w:rPr>
        <w:t> </w:t>
      </w:r>
      <w:r w:rsidRPr="007D253A">
        <w:rPr>
          <w:noProof/>
          <w:lang w:val="ru-RU"/>
        </w:rPr>
        <w:t>эксплуатационные параметры и использование  спектра для устройств малого радиуса действия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190159681 \</w:instrText>
      </w:r>
      <w:r>
        <w:rPr>
          <w:noProof/>
        </w:rPr>
        <w:instrText>h</w:instrText>
      </w:r>
      <w:r w:rsidRPr="007C2331">
        <w:rPr>
          <w:noProof/>
          <w:lang w:val="ru-RU"/>
        </w:rPr>
        <w:instrText xml:space="preserve"> </w:instrText>
      </w:r>
      <w:r>
        <w:rPr>
          <w:noProof/>
        </w:rPr>
      </w:r>
      <w:r>
        <w:rPr>
          <w:noProof/>
        </w:rPr>
        <w:fldChar w:fldCharType="separate"/>
      </w:r>
      <w:r w:rsidR="00451D4B">
        <w:rPr>
          <w:noProof/>
        </w:rPr>
        <w:t>20</w:t>
      </w:r>
      <w:r>
        <w:rPr>
          <w:noProof/>
        </w:rPr>
        <w:fldChar w:fldCharType="end"/>
      </w:r>
    </w:p>
    <w:p w14:paraId="4AA02A99" w14:textId="2217B022"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1</w:t>
      </w:r>
      <w:r w:rsidRPr="007C2331">
        <w:rPr>
          <w:rFonts w:asciiTheme="minorHAnsi" w:eastAsiaTheme="minorEastAsia" w:hAnsiTheme="minorHAnsi" w:cstheme="minorBidi"/>
          <w:noProof/>
          <w:kern w:val="2"/>
          <w:sz w:val="24"/>
          <w:szCs w:val="24"/>
          <w:lang w:val="ru-RU" w:eastAsia="en-GB"/>
          <w14:ligatures w14:val="standardContextual"/>
        </w:rPr>
        <w:tab/>
      </w:r>
      <w:r w:rsidRPr="007C2331">
        <w:rPr>
          <w:noProof/>
          <w:lang w:val="ru-RU"/>
        </w:rPr>
        <w:t>Рекомендация</w:t>
      </w:r>
      <w:r w:rsidRPr="007D253A">
        <w:rPr>
          <w:noProof/>
          <w:lang w:val="ru-RU"/>
        </w:rPr>
        <w:t xml:space="preserve"> CEPT/ERC/REC 70-03</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190159682 \</w:instrText>
      </w:r>
      <w:r>
        <w:rPr>
          <w:noProof/>
        </w:rPr>
        <w:instrText>h</w:instrText>
      </w:r>
      <w:r w:rsidRPr="007C2331">
        <w:rPr>
          <w:noProof/>
          <w:lang w:val="ru-RU"/>
        </w:rPr>
        <w:instrText xml:space="preserve"> </w:instrText>
      </w:r>
      <w:r>
        <w:rPr>
          <w:noProof/>
        </w:rPr>
      </w:r>
      <w:r>
        <w:rPr>
          <w:noProof/>
        </w:rPr>
        <w:fldChar w:fldCharType="separate"/>
      </w:r>
      <w:r w:rsidR="00451D4B">
        <w:rPr>
          <w:noProof/>
        </w:rPr>
        <w:t>20</w:t>
      </w:r>
      <w:r>
        <w:rPr>
          <w:noProof/>
        </w:rPr>
        <w:fldChar w:fldCharType="end"/>
      </w:r>
    </w:p>
    <w:p w14:paraId="7D8EF99C" w14:textId="269F0211"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2</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Полосы частот и соответствующие параметры</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190159683 \</w:instrText>
      </w:r>
      <w:r>
        <w:rPr>
          <w:noProof/>
        </w:rPr>
        <w:instrText>h</w:instrText>
      </w:r>
      <w:r w:rsidRPr="007C2331">
        <w:rPr>
          <w:noProof/>
          <w:lang w:val="ru-RU"/>
        </w:rPr>
        <w:instrText xml:space="preserve"> </w:instrText>
      </w:r>
      <w:r>
        <w:rPr>
          <w:noProof/>
        </w:rPr>
      </w:r>
      <w:r>
        <w:rPr>
          <w:noProof/>
        </w:rPr>
        <w:fldChar w:fldCharType="separate"/>
      </w:r>
      <w:r w:rsidR="00451D4B">
        <w:rPr>
          <w:noProof/>
        </w:rPr>
        <w:t>21</w:t>
      </w:r>
      <w:r>
        <w:rPr>
          <w:noProof/>
        </w:rPr>
        <w:fldChar w:fldCharType="end"/>
      </w:r>
    </w:p>
    <w:p w14:paraId="710AC131" w14:textId="6DFF636B"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3</w:t>
      </w:r>
      <w:r w:rsidRPr="007C2331">
        <w:rPr>
          <w:rFonts w:asciiTheme="minorHAnsi" w:eastAsiaTheme="minorEastAsia" w:hAnsiTheme="minorHAnsi" w:cstheme="minorBidi"/>
          <w:noProof/>
          <w:kern w:val="2"/>
          <w:sz w:val="24"/>
          <w:szCs w:val="24"/>
          <w:lang w:val="ru-RU" w:eastAsia="en-GB"/>
          <w14:ligatures w14:val="standardContextual"/>
        </w:rPr>
        <w:tab/>
      </w:r>
      <w:r w:rsidRPr="007C2331">
        <w:rPr>
          <w:noProof/>
          <w:lang w:val="ru-RU"/>
        </w:rPr>
        <w:t>Технические</w:t>
      </w:r>
      <w:r w:rsidRPr="007D253A">
        <w:rPr>
          <w:noProof/>
          <w:lang w:val="ru-RU"/>
        </w:rPr>
        <w:t xml:space="preserve"> требования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190159684 \</w:instrText>
      </w:r>
      <w:r>
        <w:rPr>
          <w:noProof/>
        </w:rPr>
        <w:instrText>h</w:instrText>
      </w:r>
      <w:r w:rsidRPr="007C2331">
        <w:rPr>
          <w:noProof/>
          <w:lang w:val="ru-RU"/>
        </w:rPr>
        <w:instrText xml:space="preserve"> </w:instrText>
      </w:r>
      <w:r>
        <w:rPr>
          <w:noProof/>
        </w:rPr>
      </w:r>
      <w:r>
        <w:rPr>
          <w:noProof/>
        </w:rPr>
        <w:fldChar w:fldCharType="separate"/>
      </w:r>
      <w:r w:rsidR="00451D4B">
        <w:rPr>
          <w:noProof/>
        </w:rPr>
        <w:t>21</w:t>
      </w:r>
      <w:r>
        <w:rPr>
          <w:noProof/>
        </w:rPr>
        <w:fldChar w:fldCharType="end"/>
      </w:r>
    </w:p>
    <w:p w14:paraId="44A267D1" w14:textId="098DD63D" w:rsidR="003C1D21" w:rsidRPr="003C1D21" w:rsidRDefault="003C1D21" w:rsidP="003C1D21">
      <w:pPr>
        <w:pStyle w:val="TOC2"/>
        <w:spacing w:before="80"/>
        <w:jc w:val="left"/>
        <w:rPr>
          <w:noProof/>
          <w:lang w:val="ru-RU"/>
        </w:rPr>
      </w:pPr>
      <w:r w:rsidRPr="007D253A">
        <w:rPr>
          <w:noProof/>
          <w:lang w:val="ru-RU"/>
        </w:rPr>
        <w:t>3.1</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Стандарты ЕТСИ</w:t>
      </w:r>
      <w:r w:rsidRPr="003C1D21">
        <w:rPr>
          <w:noProof/>
          <w:lang w:val="ru-RU"/>
        </w:rPr>
        <w:tab/>
      </w:r>
      <w:r w:rsidRPr="007C2331">
        <w:rPr>
          <w:noProof/>
          <w:lang w:val="ru-RU"/>
        </w:rPr>
        <w:tab/>
      </w:r>
      <w:r w:rsidRPr="003C1D21">
        <w:rPr>
          <w:noProof/>
          <w:lang w:val="ru-RU"/>
        </w:rPr>
        <w:fldChar w:fldCharType="begin"/>
      </w:r>
      <w:r w:rsidRPr="003C1D21">
        <w:rPr>
          <w:noProof/>
          <w:lang w:val="ru-RU"/>
        </w:rPr>
        <w:instrText xml:space="preserve"> PAGEREF _Toc190159685 \h </w:instrText>
      </w:r>
      <w:r w:rsidRPr="003C1D21">
        <w:rPr>
          <w:noProof/>
          <w:lang w:val="ru-RU"/>
        </w:rPr>
      </w:r>
      <w:r w:rsidRPr="003C1D21">
        <w:rPr>
          <w:noProof/>
          <w:lang w:val="ru-RU"/>
        </w:rPr>
        <w:fldChar w:fldCharType="separate"/>
      </w:r>
      <w:r w:rsidR="00451D4B">
        <w:rPr>
          <w:noProof/>
          <w:lang w:val="ru-RU"/>
        </w:rPr>
        <w:t>21</w:t>
      </w:r>
      <w:r w:rsidRPr="003C1D21">
        <w:rPr>
          <w:noProof/>
          <w:lang w:val="ru-RU"/>
        </w:rPr>
        <w:fldChar w:fldCharType="end"/>
      </w:r>
    </w:p>
    <w:p w14:paraId="25758FE0" w14:textId="10DAE595" w:rsidR="003C1D21" w:rsidRPr="003C1D21" w:rsidRDefault="003C1D21" w:rsidP="003C1D21">
      <w:pPr>
        <w:pStyle w:val="TOC2"/>
        <w:spacing w:before="80"/>
        <w:jc w:val="left"/>
        <w:rPr>
          <w:noProof/>
          <w:lang w:val="ru-RU"/>
        </w:rPr>
      </w:pPr>
      <w:r w:rsidRPr="007D253A">
        <w:rPr>
          <w:noProof/>
          <w:lang w:val="ru-RU"/>
        </w:rPr>
        <w:t>3.2</w:t>
      </w:r>
      <w:r w:rsidRPr="003C1D21">
        <w:rPr>
          <w:noProof/>
          <w:lang w:val="ru-RU"/>
        </w:rPr>
        <w:tab/>
      </w:r>
      <w:r w:rsidRPr="007D253A">
        <w:rPr>
          <w:noProof/>
          <w:lang w:val="ru-RU"/>
        </w:rPr>
        <w:t>ЭМС и безопасность</w:t>
      </w:r>
      <w:r w:rsidRPr="003C1D21">
        <w:rPr>
          <w:noProof/>
          <w:lang w:val="ru-RU"/>
        </w:rPr>
        <w:tab/>
      </w:r>
      <w:r w:rsidRPr="007C2331">
        <w:rPr>
          <w:noProof/>
          <w:lang w:val="ru-RU"/>
        </w:rPr>
        <w:tab/>
      </w:r>
      <w:r w:rsidRPr="003C1D21">
        <w:rPr>
          <w:noProof/>
          <w:lang w:val="ru-RU"/>
        </w:rPr>
        <w:fldChar w:fldCharType="begin"/>
      </w:r>
      <w:r w:rsidRPr="003C1D21">
        <w:rPr>
          <w:noProof/>
          <w:lang w:val="ru-RU"/>
        </w:rPr>
        <w:instrText xml:space="preserve"> PAGEREF _Toc190159686 \h </w:instrText>
      </w:r>
      <w:r w:rsidRPr="003C1D21">
        <w:rPr>
          <w:noProof/>
          <w:lang w:val="ru-RU"/>
        </w:rPr>
      </w:r>
      <w:r w:rsidRPr="003C1D21">
        <w:rPr>
          <w:noProof/>
          <w:lang w:val="ru-RU"/>
        </w:rPr>
        <w:fldChar w:fldCharType="separate"/>
      </w:r>
      <w:r w:rsidR="00451D4B">
        <w:rPr>
          <w:noProof/>
          <w:lang w:val="ru-RU"/>
        </w:rPr>
        <w:t>22</w:t>
      </w:r>
      <w:r w:rsidRPr="003C1D21">
        <w:rPr>
          <w:noProof/>
          <w:lang w:val="ru-RU"/>
        </w:rPr>
        <w:fldChar w:fldCharType="end"/>
      </w:r>
    </w:p>
    <w:p w14:paraId="2A1D3AC6" w14:textId="5A32B6DC"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3.3</w:t>
      </w:r>
      <w:r w:rsidRPr="003C1D21">
        <w:rPr>
          <w:noProof/>
          <w:lang w:val="ru-RU"/>
        </w:rPr>
        <w:tab/>
      </w:r>
      <w:r w:rsidRPr="007D253A">
        <w:rPr>
          <w:noProof/>
          <w:lang w:val="ru-RU"/>
        </w:rPr>
        <w:t>Национальные спецификации по выдаче сертификатов одобрения типа</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190159687 \</w:instrText>
      </w:r>
      <w:r>
        <w:rPr>
          <w:noProof/>
        </w:rPr>
        <w:instrText>h</w:instrText>
      </w:r>
      <w:r w:rsidRPr="007C2331">
        <w:rPr>
          <w:noProof/>
          <w:lang w:val="ru-RU"/>
        </w:rPr>
        <w:instrText xml:space="preserve"> </w:instrText>
      </w:r>
      <w:r>
        <w:rPr>
          <w:noProof/>
        </w:rPr>
      </w:r>
      <w:r>
        <w:rPr>
          <w:noProof/>
        </w:rPr>
        <w:fldChar w:fldCharType="separate"/>
      </w:r>
      <w:r w:rsidR="00451D4B">
        <w:rPr>
          <w:noProof/>
        </w:rPr>
        <w:t>22</w:t>
      </w:r>
      <w:r>
        <w:rPr>
          <w:noProof/>
        </w:rPr>
        <w:fldChar w:fldCharType="end"/>
      </w:r>
    </w:p>
    <w:p w14:paraId="3E6492D3" w14:textId="57E0B106"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4</w:t>
      </w:r>
      <w:r w:rsidRPr="007C2331">
        <w:rPr>
          <w:rFonts w:asciiTheme="minorHAnsi" w:eastAsiaTheme="minorEastAsia" w:hAnsiTheme="minorHAnsi" w:cstheme="minorBidi"/>
          <w:noProof/>
          <w:kern w:val="2"/>
          <w:sz w:val="24"/>
          <w:szCs w:val="24"/>
          <w:lang w:val="ru-RU" w:eastAsia="en-GB"/>
          <w14:ligatures w14:val="standardContextual"/>
        </w:rPr>
        <w:tab/>
      </w:r>
      <w:r w:rsidRPr="007C2331">
        <w:rPr>
          <w:noProof/>
          <w:lang w:val="ru-RU"/>
        </w:rPr>
        <w:t>Дополнительное</w:t>
      </w:r>
      <w:r w:rsidRPr="007D253A">
        <w:rPr>
          <w:noProof/>
          <w:lang w:val="ru-RU"/>
        </w:rPr>
        <w:t xml:space="preserve"> использование спектра</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190159688 \</w:instrText>
      </w:r>
      <w:r>
        <w:rPr>
          <w:noProof/>
        </w:rPr>
        <w:instrText>h</w:instrText>
      </w:r>
      <w:r w:rsidRPr="007C2331">
        <w:rPr>
          <w:noProof/>
          <w:lang w:val="ru-RU"/>
        </w:rPr>
        <w:instrText xml:space="preserve"> </w:instrText>
      </w:r>
      <w:r>
        <w:rPr>
          <w:noProof/>
        </w:rPr>
      </w:r>
      <w:r>
        <w:rPr>
          <w:noProof/>
        </w:rPr>
        <w:fldChar w:fldCharType="separate"/>
      </w:r>
      <w:r w:rsidR="00451D4B">
        <w:rPr>
          <w:noProof/>
        </w:rPr>
        <w:t>23</w:t>
      </w:r>
      <w:r>
        <w:rPr>
          <w:noProof/>
        </w:rPr>
        <w:fldChar w:fldCharType="end"/>
      </w:r>
    </w:p>
    <w:p w14:paraId="33617AC6" w14:textId="6AD80828" w:rsidR="003C1D21" w:rsidRPr="003C1D21" w:rsidRDefault="003C1D21" w:rsidP="003C1D21">
      <w:pPr>
        <w:pStyle w:val="TOC2"/>
        <w:spacing w:before="80"/>
        <w:jc w:val="left"/>
        <w:rPr>
          <w:noProof/>
          <w:lang w:val="ru-RU"/>
        </w:rPr>
      </w:pPr>
      <w:r w:rsidRPr="007D253A">
        <w:rPr>
          <w:noProof/>
          <w:lang w:val="ru-RU"/>
        </w:rPr>
        <w:t>4.1</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Излучаемая мощность или напряженность магнитного поля</w:t>
      </w:r>
      <w:r w:rsidRPr="003C1D21">
        <w:rPr>
          <w:noProof/>
          <w:lang w:val="ru-RU"/>
        </w:rPr>
        <w:tab/>
      </w:r>
      <w:r w:rsidRPr="007C2331">
        <w:rPr>
          <w:noProof/>
          <w:lang w:val="ru-RU"/>
        </w:rPr>
        <w:tab/>
      </w:r>
      <w:r w:rsidRPr="003C1D21">
        <w:rPr>
          <w:noProof/>
          <w:lang w:val="ru-RU"/>
        </w:rPr>
        <w:fldChar w:fldCharType="begin"/>
      </w:r>
      <w:r w:rsidRPr="003C1D21">
        <w:rPr>
          <w:noProof/>
          <w:lang w:val="ru-RU"/>
        </w:rPr>
        <w:instrText xml:space="preserve"> PAGEREF _Toc190159689 \h </w:instrText>
      </w:r>
      <w:r w:rsidRPr="003C1D21">
        <w:rPr>
          <w:noProof/>
          <w:lang w:val="ru-RU"/>
        </w:rPr>
      </w:r>
      <w:r w:rsidRPr="003C1D21">
        <w:rPr>
          <w:noProof/>
          <w:lang w:val="ru-RU"/>
        </w:rPr>
        <w:fldChar w:fldCharType="separate"/>
      </w:r>
      <w:r w:rsidR="00451D4B">
        <w:rPr>
          <w:noProof/>
          <w:lang w:val="ru-RU"/>
        </w:rPr>
        <w:t>23</w:t>
      </w:r>
      <w:r w:rsidRPr="003C1D21">
        <w:rPr>
          <w:noProof/>
          <w:lang w:val="ru-RU"/>
        </w:rPr>
        <w:fldChar w:fldCharType="end"/>
      </w:r>
    </w:p>
    <w:p w14:paraId="3DAFDAC4" w14:textId="1C9A086D" w:rsidR="003C1D21" w:rsidRPr="003C1D21" w:rsidRDefault="003C1D21" w:rsidP="003C1D21">
      <w:pPr>
        <w:pStyle w:val="TOC2"/>
        <w:spacing w:before="80"/>
        <w:jc w:val="left"/>
        <w:rPr>
          <w:noProof/>
          <w:lang w:val="ru-RU"/>
        </w:rPr>
      </w:pPr>
      <w:r w:rsidRPr="007D253A">
        <w:rPr>
          <w:noProof/>
          <w:lang w:val="ru-RU"/>
        </w:rPr>
        <w:t>4.2</w:t>
      </w:r>
      <w:r w:rsidRPr="003C1D21">
        <w:rPr>
          <w:noProof/>
          <w:lang w:val="ru-RU"/>
        </w:rPr>
        <w:tab/>
      </w:r>
      <w:r w:rsidRPr="007D253A">
        <w:rPr>
          <w:noProof/>
          <w:lang w:val="ru-RU"/>
        </w:rPr>
        <w:t>Варианты передающих антенн</w:t>
      </w:r>
      <w:r w:rsidRPr="003C1D21">
        <w:rPr>
          <w:noProof/>
          <w:lang w:val="ru-RU"/>
        </w:rPr>
        <w:tab/>
      </w:r>
      <w:r w:rsidRPr="007C2331">
        <w:rPr>
          <w:noProof/>
          <w:lang w:val="ru-RU"/>
        </w:rPr>
        <w:tab/>
      </w:r>
      <w:r w:rsidRPr="003C1D21">
        <w:rPr>
          <w:noProof/>
          <w:lang w:val="ru-RU"/>
        </w:rPr>
        <w:fldChar w:fldCharType="begin"/>
      </w:r>
      <w:r w:rsidRPr="003C1D21">
        <w:rPr>
          <w:noProof/>
          <w:lang w:val="ru-RU"/>
        </w:rPr>
        <w:instrText xml:space="preserve"> PAGEREF _Toc190159690 \h </w:instrText>
      </w:r>
      <w:r w:rsidRPr="003C1D21">
        <w:rPr>
          <w:noProof/>
          <w:lang w:val="ru-RU"/>
        </w:rPr>
      </w:r>
      <w:r w:rsidRPr="003C1D21">
        <w:rPr>
          <w:noProof/>
          <w:lang w:val="ru-RU"/>
        </w:rPr>
        <w:fldChar w:fldCharType="separate"/>
      </w:r>
      <w:r w:rsidR="00451D4B">
        <w:rPr>
          <w:noProof/>
          <w:lang w:val="ru-RU"/>
        </w:rPr>
        <w:t>23</w:t>
      </w:r>
      <w:r w:rsidRPr="003C1D21">
        <w:rPr>
          <w:noProof/>
          <w:lang w:val="ru-RU"/>
        </w:rPr>
        <w:fldChar w:fldCharType="end"/>
      </w:r>
    </w:p>
    <w:p w14:paraId="1E686D11" w14:textId="69BBACB5" w:rsidR="003C1D21" w:rsidRPr="003C1D21" w:rsidRDefault="003C1D21" w:rsidP="003C1D21">
      <w:pPr>
        <w:pStyle w:val="TOC2"/>
        <w:spacing w:before="80"/>
        <w:jc w:val="left"/>
        <w:rPr>
          <w:noProof/>
          <w:lang w:val="ru-RU"/>
        </w:rPr>
      </w:pPr>
      <w:r w:rsidRPr="007D253A">
        <w:rPr>
          <w:noProof/>
          <w:lang w:val="ru-RU"/>
        </w:rPr>
        <w:t>4.3</w:t>
      </w:r>
      <w:r w:rsidRPr="003C1D21">
        <w:rPr>
          <w:noProof/>
          <w:lang w:val="ru-RU"/>
        </w:rPr>
        <w:tab/>
      </w:r>
      <w:r w:rsidRPr="007D253A">
        <w:rPr>
          <w:noProof/>
          <w:lang w:val="ru-RU"/>
        </w:rPr>
        <w:t>Разнос каналов</w:t>
      </w:r>
      <w:r w:rsidRPr="003C1D21">
        <w:rPr>
          <w:noProof/>
          <w:lang w:val="ru-RU"/>
        </w:rPr>
        <w:tab/>
      </w:r>
      <w:r w:rsidRPr="007C2331">
        <w:rPr>
          <w:noProof/>
          <w:lang w:val="ru-RU"/>
        </w:rPr>
        <w:tab/>
      </w:r>
      <w:r w:rsidRPr="003C1D21">
        <w:rPr>
          <w:noProof/>
          <w:lang w:val="ru-RU"/>
        </w:rPr>
        <w:fldChar w:fldCharType="begin"/>
      </w:r>
      <w:r w:rsidRPr="003C1D21">
        <w:rPr>
          <w:noProof/>
          <w:lang w:val="ru-RU"/>
        </w:rPr>
        <w:instrText xml:space="preserve"> PAGEREF _Toc190159691 \h </w:instrText>
      </w:r>
      <w:r w:rsidRPr="003C1D21">
        <w:rPr>
          <w:noProof/>
          <w:lang w:val="ru-RU"/>
        </w:rPr>
      </w:r>
      <w:r w:rsidRPr="003C1D21">
        <w:rPr>
          <w:noProof/>
          <w:lang w:val="ru-RU"/>
        </w:rPr>
        <w:fldChar w:fldCharType="separate"/>
      </w:r>
      <w:r w:rsidR="00451D4B">
        <w:rPr>
          <w:noProof/>
          <w:lang w:val="ru-RU"/>
        </w:rPr>
        <w:t>23</w:t>
      </w:r>
      <w:r w:rsidRPr="003C1D21">
        <w:rPr>
          <w:noProof/>
          <w:lang w:val="ru-RU"/>
        </w:rPr>
        <w:fldChar w:fldCharType="end"/>
      </w:r>
    </w:p>
    <w:p w14:paraId="272CF32E" w14:textId="53811A01"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4.4</w:t>
      </w:r>
      <w:r w:rsidRPr="003C1D21">
        <w:rPr>
          <w:noProof/>
          <w:lang w:val="ru-RU"/>
        </w:rPr>
        <w:tab/>
      </w:r>
      <w:r w:rsidRPr="007D253A">
        <w:rPr>
          <w:noProof/>
          <w:lang w:val="ru-RU"/>
        </w:rPr>
        <w:t>Категории рабочего цикла</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190159692 \</w:instrText>
      </w:r>
      <w:r>
        <w:rPr>
          <w:noProof/>
        </w:rPr>
        <w:instrText>h</w:instrText>
      </w:r>
      <w:r w:rsidRPr="007C2331">
        <w:rPr>
          <w:noProof/>
          <w:lang w:val="ru-RU"/>
        </w:rPr>
        <w:instrText xml:space="preserve"> </w:instrText>
      </w:r>
      <w:r>
        <w:rPr>
          <w:noProof/>
        </w:rPr>
      </w:r>
      <w:r>
        <w:rPr>
          <w:noProof/>
        </w:rPr>
        <w:fldChar w:fldCharType="separate"/>
      </w:r>
      <w:r w:rsidR="00451D4B">
        <w:rPr>
          <w:noProof/>
        </w:rPr>
        <w:t>23</w:t>
      </w:r>
      <w:r>
        <w:rPr>
          <w:noProof/>
        </w:rPr>
        <w:fldChar w:fldCharType="end"/>
      </w:r>
    </w:p>
    <w:p w14:paraId="0279E290" w14:textId="22EA0BBD"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5</w:t>
      </w:r>
      <w:r w:rsidRPr="007C2331">
        <w:rPr>
          <w:rFonts w:asciiTheme="minorHAnsi" w:eastAsiaTheme="minorEastAsia" w:hAnsiTheme="minorHAnsi" w:cstheme="minorBidi"/>
          <w:noProof/>
          <w:kern w:val="2"/>
          <w:sz w:val="24"/>
          <w:szCs w:val="24"/>
          <w:lang w:val="ru-RU" w:eastAsia="en-GB"/>
          <w14:ligatures w14:val="standardContextual"/>
        </w:rPr>
        <w:tab/>
      </w:r>
      <w:r w:rsidRPr="007C2331">
        <w:rPr>
          <w:noProof/>
          <w:lang w:val="ru-RU"/>
        </w:rPr>
        <w:t>Административные</w:t>
      </w:r>
      <w:r w:rsidRPr="007D253A">
        <w:rPr>
          <w:noProof/>
          <w:lang w:val="ru-RU"/>
        </w:rPr>
        <w:t xml:space="preserve"> требования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190159693 \</w:instrText>
      </w:r>
      <w:r>
        <w:rPr>
          <w:noProof/>
        </w:rPr>
        <w:instrText>h</w:instrText>
      </w:r>
      <w:r w:rsidRPr="007C2331">
        <w:rPr>
          <w:noProof/>
          <w:lang w:val="ru-RU"/>
        </w:rPr>
        <w:instrText xml:space="preserve"> </w:instrText>
      </w:r>
      <w:r>
        <w:rPr>
          <w:noProof/>
        </w:rPr>
      </w:r>
      <w:r>
        <w:rPr>
          <w:noProof/>
        </w:rPr>
        <w:fldChar w:fldCharType="separate"/>
      </w:r>
      <w:r w:rsidR="00451D4B">
        <w:rPr>
          <w:noProof/>
        </w:rPr>
        <w:t>24</w:t>
      </w:r>
      <w:r>
        <w:rPr>
          <w:noProof/>
        </w:rPr>
        <w:fldChar w:fldCharType="end"/>
      </w:r>
    </w:p>
    <w:p w14:paraId="18F5604B" w14:textId="7A628E80" w:rsidR="003C1D21" w:rsidRPr="003C1D21" w:rsidRDefault="003C1D21" w:rsidP="003C1D21">
      <w:pPr>
        <w:pStyle w:val="TOC2"/>
        <w:spacing w:before="80"/>
        <w:jc w:val="left"/>
        <w:rPr>
          <w:noProof/>
          <w:lang w:val="ru-RU"/>
        </w:rPr>
      </w:pPr>
      <w:r w:rsidRPr="007D253A">
        <w:rPr>
          <w:noProof/>
          <w:lang w:val="ru-RU"/>
        </w:rPr>
        <w:t>5.1</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Требования по лицензированию</w:t>
      </w:r>
      <w:r w:rsidRPr="003C1D21">
        <w:rPr>
          <w:noProof/>
          <w:lang w:val="ru-RU"/>
        </w:rPr>
        <w:tab/>
      </w:r>
      <w:r w:rsidRPr="007C2331">
        <w:rPr>
          <w:noProof/>
          <w:lang w:val="ru-RU"/>
        </w:rPr>
        <w:tab/>
      </w:r>
      <w:r w:rsidRPr="003C1D21">
        <w:rPr>
          <w:noProof/>
          <w:lang w:val="ru-RU"/>
        </w:rPr>
        <w:fldChar w:fldCharType="begin"/>
      </w:r>
      <w:r w:rsidRPr="003C1D21">
        <w:rPr>
          <w:noProof/>
          <w:lang w:val="ru-RU"/>
        </w:rPr>
        <w:instrText xml:space="preserve"> PAGEREF _Toc190159694 \h </w:instrText>
      </w:r>
      <w:r w:rsidRPr="003C1D21">
        <w:rPr>
          <w:noProof/>
          <w:lang w:val="ru-RU"/>
        </w:rPr>
      </w:r>
      <w:r w:rsidRPr="003C1D21">
        <w:rPr>
          <w:noProof/>
          <w:lang w:val="ru-RU"/>
        </w:rPr>
        <w:fldChar w:fldCharType="separate"/>
      </w:r>
      <w:r w:rsidR="00451D4B">
        <w:rPr>
          <w:noProof/>
          <w:lang w:val="ru-RU"/>
        </w:rPr>
        <w:t>24</w:t>
      </w:r>
      <w:r w:rsidRPr="003C1D21">
        <w:rPr>
          <w:noProof/>
          <w:lang w:val="ru-RU"/>
        </w:rPr>
        <w:fldChar w:fldCharType="end"/>
      </w:r>
    </w:p>
    <w:p w14:paraId="187BD6A5" w14:textId="0AA46AF7"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5.2</w:t>
      </w:r>
      <w:r w:rsidRPr="003C1D21">
        <w:rPr>
          <w:noProof/>
          <w:lang w:val="ru-RU"/>
        </w:rPr>
        <w:tab/>
      </w:r>
      <w:r w:rsidRPr="007D253A">
        <w:rPr>
          <w:noProof/>
          <w:lang w:val="ru-RU"/>
        </w:rPr>
        <w:t>Оценка соответствия, требования по маркировке и свободное перемещение</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190159695 \</w:instrText>
      </w:r>
      <w:r>
        <w:rPr>
          <w:noProof/>
        </w:rPr>
        <w:instrText>h</w:instrText>
      </w:r>
      <w:r w:rsidRPr="007C2331">
        <w:rPr>
          <w:noProof/>
          <w:lang w:val="ru-RU"/>
        </w:rPr>
        <w:instrText xml:space="preserve"> </w:instrText>
      </w:r>
      <w:r>
        <w:rPr>
          <w:noProof/>
        </w:rPr>
      </w:r>
      <w:r>
        <w:rPr>
          <w:noProof/>
        </w:rPr>
        <w:fldChar w:fldCharType="separate"/>
      </w:r>
      <w:r w:rsidR="00451D4B">
        <w:rPr>
          <w:noProof/>
        </w:rPr>
        <w:t>24</w:t>
      </w:r>
      <w:r>
        <w:rPr>
          <w:noProof/>
        </w:rPr>
        <w:fldChar w:fldCharType="end"/>
      </w:r>
    </w:p>
    <w:p w14:paraId="61E647AA" w14:textId="3305FCA4"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6</w:t>
      </w:r>
      <w:r w:rsidRPr="007C2331">
        <w:rPr>
          <w:rFonts w:asciiTheme="minorHAnsi" w:eastAsiaTheme="minorEastAsia" w:hAnsiTheme="minorHAnsi" w:cstheme="minorBidi"/>
          <w:noProof/>
          <w:kern w:val="2"/>
          <w:sz w:val="24"/>
          <w:szCs w:val="24"/>
          <w:lang w:val="ru-RU" w:eastAsia="en-GB"/>
          <w14:ligatures w14:val="standardContextual"/>
        </w:rPr>
        <w:tab/>
      </w:r>
      <w:r w:rsidRPr="007C2331">
        <w:rPr>
          <w:noProof/>
          <w:lang w:val="ru-RU"/>
        </w:rPr>
        <w:t>Эксплуатационные</w:t>
      </w:r>
      <w:r w:rsidRPr="007D253A">
        <w:rPr>
          <w:noProof/>
          <w:lang w:val="ru-RU"/>
        </w:rPr>
        <w:t xml:space="preserve"> параметры</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190159696 \</w:instrText>
      </w:r>
      <w:r>
        <w:rPr>
          <w:noProof/>
        </w:rPr>
        <w:instrText>h</w:instrText>
      </w:r>
      <w:r w:rsidRPr="007C2331">
        <w:rPr>
          <w:noProof/>
          <w:lang w:val="ru-RU"/>
        </w:rPr>
        <w:instrText xml:space="preserve"> </w:instrText>
      </w:r>
      <w:r>
        <w:rPr>
          <w:noProof/>
        </w:rPr>
      </w:r>
      <w:r>
        <w:rPr>
          <w:noProof/>
        </w:rPr>
        <w:fldChar w:fldCharType="separate"/>
      </w:r>
      <w:r w:rsidR="00451D4B">
        <w:rPr>
          <w:noProof/>
        </w:rPr>
        <w:t>25</w:t>
      </w:r>
      <w:r>
        <w:rPr>
          <w:noProof/>
        </w:rPr>
        <w:fldChar w:fldCharType="end"/>
      </w:r>
    </w:p>
    <w:p w14:paraId="5A5828C9" w14:textId="00BCDC6C"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7</w:t>
      </w:r>
      <w:r w:rsidRPr="007C2331">
        <w:rPr>
          <w:rFonts w:asciiTheme="minorHAnsi" w:eastAsiaTheme="minorEastAsia" w:hAnsiTheme="minorHAnsi" w:cstheme="minorBidi"/>
          <w:noProof/>
          <w:kern w:val="2"/>
          <w:sz w:val="24"/>
          <w:szCs w:val="24"/>
          <w:lang w:val="ru-RU" w:eastAsia="en-GB"/>
          <w14:ligatures w14:val="standardContextual"/>
        </w:rPr>
        <w:tab/>
      </w:r>
      <w:r w:rsidRPr="007C2331">
        <w:rPr>
          <w:noProof/>
          <w:lang w:val="ru-RU"/>
        </w:rPr>
        <w:t>Директива</w:t>
      </w:r>
      <w:r w:rsidRPr="007D253A">
        <w:rPr>
          <w:noProof/>
          <w:lang w:val="ru-RU"/>
        </w:rPr>
        <w:t xml:space="preserve"> о радиооборудовании (RED)</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190159697 \</w:instrText>
      </w:r>
      <w:r>
        <w:rPr>
          <w:noProof/>
        </w:rPr>
        <w:instrText>h</w:instrText>
      </w:r>
      <w:r w:rsidRPr="007C2331">
        <w:rPr>
          <w:noProof/>
          <w:lang w:val="ru-RU"/>
        </w:rPr>
        <w:instrText xml:space="preserve"> </w:instrText>
      </w:r>
      <w:r>
        <w:rPr>
          <w:noProof/>
        </w:rPr>
      </w:r>
      <w:r>
        <w:rPr>
          <w:noProof/>
        </w:rPr>
        <w:fldChar w:fldCharType="separate"/>
      </w:r>
      <w:r w:rsidR="00451D4B">
        <w:rPr>
          <w:noProof/>
        </w:rPr>
        <w:t>25</w:t>
      </w:r>
      <w:r>
        <w:rPr>
          <w:noProof/>
        </w:rPr>
        <w:fldChar w:fldCharType="end"/>
      </w:r>
    </w:p>
    <w:p w14:paraId="032193AB" w14:textId="666AFC54"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C2331">
        <w:rPr>
          <w:noProof/>
          <w:lang w:val="ru-RU"/>
        </w:rPr>
        <w:t>Прилагаемый</w:t>
      </w:r>
      <w:r w:rsidRPr="007D253A">
        <w:rPr>
          <w:noProof/>
          <w:lang w:val="ru-RU"/>
        </w:rPr>
        <w:t xml:space="preserve"> документ 2 к Приложению 2 (Соединенные Штаты Америки) </w:t>
      </w:r>
      <w:r w:rsidR="00993F1B" w:rsidRPr="007C2331">
        <w:rPr>
          <w:noProof/>
          <w:lang w:val="ru-RU"/>
        </w:rPr>
        <w:t>−</w:t>
      </w:r>
      <w:r w:rsidRPr="007D253A">
        <w:rPr>
          <w:noProof/>
          <w:lang w:val="ru-RU"/>
        </w:rPr>
        <w:t xml:space="preserve"> Основные сведения о Правилах ФКС по использованию маломощных нелицензируемых передатчиков</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190159698 \</w:instrText>
      </w:r>
      <w:r>
        <w:rPr>
          <w:noProof/>
        </w:rPr>
        <w:instrText>h</w:instrText>
      </w:r>
      <w:r w:rsidRPr="007C2331">
        <w:rPr>
          <w:noProof/>
          <w:lang w:val="ru-RU"/>
        </w:rPr>
        <w:instrText xml:space="preserve"> </w:instrText>
      </w:r>
      <w:r>
        <w:rPr>
          <w:noProof/>
        </w:rPr>
      </w:r>
      <w:r>
        <w:rPr>
          <w:noProof/>
        </w:rPr>
        <w:fldChar w:fldCharType="separate"/>
      </w:r>
      <w:r w:rsidR="00451D4B">
        <w:rPr>
          <w:noProof/>
        </w:rPr>
        <w:t>25</w:t>
      </w:r>
      <w:r>
        <w:rPr>
          <w:noProof/>
        </w:rPr>
        <w:fldChar w:fldCharType="end"/>
      </w:r>
    </w:p>
    <w:p w14:paraId="3A2AC922" w14:textId="28878CBE"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1</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Введение</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190159699 \</w:instrText>
      </w:r>
      <w:r>
        <w:rPr>
          <w:noProof/>
        </w:rPr>
        <w:instrText>h</w:instrText>
      </w:r>
      <w:r w:rsidRPr="007C2331">
        <w:rPr>
          <w:noProof/>
          <w:lang w:val="ru-RU"/>
        </w:rPr>
        <w:instrText xml:space="preserve"> </w:instrText>
      </w:r>
      <w:r>
        <w:rPr>
          <w:noProof/>
        </w:rPr>
      </w:r>
      <w:r>
        <w:rPr>
          <w:noProof/>
        </w:rPr>
        <w:fldChar w:fldCharType="separate"/>
      </w:r>
      <w:r w:rsidR="00451D4B">
        <w:rPr>
          <w:noProof/>
        </w:rPr>
        <w:t>25</w:t>
      </w:r>
      <w:r>
        <w:rPr>
          <w:noProof/>
        </w:rPr>
        <w:fldChar w:fldCharType="end"/>
      </w:r>
    </w:p>
    <w:p w14:paraId="0DF0B7E6" w14:textId="730632E3" w:rsidR="00993F1B" w:rsidRPr="007C2331" w:rsidRDefault="00993F1B" w:rsidP="00993F1B">
      <w:pPr>
        <w:pStyle w:val="TOC1"/>
        <w:spacing w:before="160"/>
        <w:jc w:val="left"/>
        <w:rPr>
          <w:noProof/>
          <w:lang w:val="ru-RU"/>
        </w:rPr>
      </w:pPr>
      <w:r w:rsidRPr="007D253A">
        <w:rPr>
          <w:noProof/>
          <w:lang w:val="ru-RU"/>
        </w:rPr>
        <w:t>2</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Мал</w:t>
      </w:r>
      <w:r w:rsidRPr="007C2331">
        <w:rPr>
          <w:noProof/>
          <w:lang w:val="ru-RU"/>
        </w:rPr>
        <w:t>омощные нелицензируемые передатчики – общий подход</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190159700 \</w:instrText>
      </w:r>
      <w:r>
        <w:rPr>
          <w:noProof/>
        </w:rPr>
        <w:instrText>h</w:instrText>
      </w:r>
      <w:r w:rsidRPr="007C2331">
        <w:rPr>
          <w:noProof/>
          <w:lang w:val="ru-RU"/>
        </w:rPr>
        <w:instrText xml:space="preserve"> </w:instrText>
      </w:r>
      <w:r>
        <w:rPr>
          <w:noProof/>
        </w:rPr>
      </w:r>
      <w:r>
        <w:rPr>
          <w:noProof/>
        </w:rPr>
        <w:fldChar w:fldCharType="separate"/>
      </w:r>
      <w:r w:rsidR="00451D4B">
        <w:rPr>
          <w:noProof/>
        </w:rPr>
        <w:t>26</w:t>
      </w:r>
      <w:r>
        <w:rPr>
          <w:noProof/>
        </w:rPr>
        <w:fldChar w:fldCharType="end"/>
      </w:r>
    </w:p>
    <w:p w14:paraId="2F4A6A1B" w14:textId="77777777" w:rsidR="003C1D21" w:rsidRPr="00FC02E2" w:rsidRDefault="003C1D21" w:rsidP="003C1D21">
      <w:pPr>
        <w:pStyle w:val="toc0"/>
        <w:keepNext/>
        <w:ind w:right="992"/>
        <w:jc w:val="left"/>
        <w:rPr>
          <w:noProof/>
          <w:lang w:val="ru-RU"/>
        </w:rPr>
      </w:pPr>
      <w:r w:rsidRPr="00FC02E2">
        <w:rPr>
          <w:noProof/>
          <w:lang w:val="ru-RU"/>
        </w:rPr>
        <w:lastRenderedPageBreak/>
        <w:tab/>
        <w:t>Стр.</w:t>
      </w:r>
    </w:p>
    <w:p w14:paraId="53A759CB" w14:textId="25133975" w:rsidR="003C1D21" w:rsidRPr="007C2331" w:rsidRDefault="003C1D21" w:rsidP="003C1D21">
      <w:pPr>
        <w:pStyle w:val="TOC1"/>
        <w:spacing w:before="160"/>
        <w:jc w:val="left"/>
        <w:rPr>
          <w:noProof/>
          <w:lang w:val="ru-RU"/>
        </w:rPr>
      </w:pPr>
      <w:r w:rsidRPr="007C2331">
        <w:rPr>
          <w:noProof/>
          <w:lang w:val="ru-RU"/>
        </w:rPr>
        <w:t>3</w:t>
      </w:r>
      <w:r w:rsidRPr="007C2331">
        <w:rPr>
          <w:noProof/>
          <w:lang w:val="ru-RU"/>
        </w:rPr>
        <w:tab/>
        <w:t>Список определений</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190159701 \</w:instrText>
      </w:r>
      <w:r>
        <w:rPr>
          <w:noProof/>
        </w:rPr>
        <w:instrText>h</w:instrText>
      </w:r>
      <w:r w:rsidRPr="007C2331">
        <w:rPr>
          <w:noProof/>
          <w:lang w:val="ru-RU"/>
        </w:rPr>
        <w:instrText xml:space="preserve"> </w:instrText>
      </w:r>
      <w:r>
        <w:rPr>
          <w:noProof/>
        </w:rPr>
      </w:r>
      <w:r>
        <w:rPr>
          <w:noProof/>
        </w:rPr>
        <w:fldChar w:fldCharType="separate"/>
      </w:r>
      <w:r w:rsidR="00451D4B">
        <w:rPr>
          <w:noProof/>
        </w:rPr>
        <w:t>26</w:t>
      </w:r>
      <w:r>
        <w:rPr>
          <w:noProof/>
        </w:rPr>
        <w:fldChar w:fldCharType="end"/>
      </w:r>
    </w:p>
    <w:p w14:paraId="562CA839" w14:textId="4A978B41"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C2331">
        <w:rPr>
          <w:noProof/>
          <w:lang w:val="ru-RU"/>
        </w:rPr>
        <w:t>4</w:t>
      </w:r>
      <w:r w:rsidRPr="007C2331">
        <w:rPr>
          <w:noProof/>
          <w:lang w:val="ru-RU"/>
        </w:rPr>
        <w:tab/>
        <w:t>Техн</w:t>
      </w:r>
      <w:r w:rsidRPr="007D253A">
        <w:rPr>
          <w:noProof/>
          <w:lang w:val="ru-RU"/>
        </w:rPr>
        <w:t>ические стандарты</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190159702 \</w:instrText>
      </w:r>
      <w:r>
        <w:rPr>
          <w:noProof/>
        </w:rPr>
        <w:instrText>h</w:instrText>
      </w:r>
      <w:r w:rsidRPr="007C2331">
        <w:rPr>
          <w:noProof/>
          <w:lang w:val="ru-RU"/>
        </w:rPr>
        <w:instrText xml:space="preserve"> </w:instrText>
      </w:r>
      <w:r>
        <w:rPr>
          <w:noProof/>
        </w:rPr>
      </w:r>
      <w:r>
        <w:rPr>
          <w:noProof/>
        </w:rPr>
        <w:fldChar w:fldCharType="separate"/>
      </w:r>
      <w:r w:rsidR="00451D4B">
        <w:rPr>
          <w:noProof/>
        </w:rPr>
        <w:t>27</w:t>
      </w:r>
      <w:r>
        <w:rPr>
          <w:noProof/>
        </w:rPr>
        <w:fldChar w:fldCharType="end"/>
      </w:r>
    </w:p>
    <w:p w14:paraId="0A3E66A1" w14:textId="7515E946" w:rsidR="003C1D21" w:rsidRPr="003C1D21" w:rsidRDefault="003C1D21" w:rsidP="003C1D21">
      <w:pPr>
        <w:pStyle w:val="TOC2"/>
        <w:spacing w:before="80"/>
        <w:jc w:val="left"/>
        <w:rPr>
          <w:noProof/>
          <w:lang w:val="ru-RU"/>
        </w:rPr>
      </w:pPr>
      <w:r w:rsidRPr="007D253A">
        <w:rPr>
          <w:noProof/>
          <w:lang w:val="ru-RU"/>
        </w:rPr>
        <w:t>4.1</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Пределы кондуктивной эмиссии</w:t>
      </w:r>
      <w:r w:rsidRPr="003C1D21">
        <w:rPr>
          <w:noProof/>
          <w:lang w:val="ru-RU"/>
        </w:rPr>
        <w:tab/>
      </w:r>
      <w:r w:rsidRPr="007C2331">
        <w:rPr>
          <w:noProof/>
          <w:lang w:val="ru-RU"/>
        </w:rPr>
        <w:tab/>
      </w:r>
      <w:r w:rsidRPr="003C1D21">
        <w:rPr>
          <w:noProof/>
          <w:lang w:val="ru-RU"/>
        </w:rPr>
        <w:fldChar w:fldCharType="begin"/>
      </w:r>
      <w:r w:rsidRPr="003C1D21">
        <w:rPr>
          <w:noProof/>
          <w:lang w:val="ru-RU"/>
        </w:rPr>
        <w:instrText xml:space="preserve"> PAGEREF _Toc190159703 \h </w:instrText>
      </w:r>
      <w:r w:rsidRPr="003C1D21">
        <w:rPr>
          <w:noProof/>
          <w:lang w:val="ru-RU"/>
        </w:rPr>
      </w:r>
      <w:r w:rsidRPr="003C1D21">
        <w:rPr>
          <w:noProof/>
          <w:lang w:val="ru-RU"/>
        </w:rPr>
        <w:fldChar w:fldCharType="separate"/>
      </w:r>
      <w:r w:rsidR="00451D4B">
        <w:rPr>
          <w:noProof/>
          <w:lang w:val="ru-RU"/>
        </w:rPr>
        <w:t>27</w:t>
      </w:r>
      <w:r w:rsidRPr="003C1D21">
        <w:rPr>
          <w:noProof/>
          <w:lang w:val="ru-RU"/>
        </w:rPr>
        <w:fldChar w:fldCharType="end"/>
      </w:r>
    </w:p>
    <w:p w14:paraId="16F3F2C0" w14:textId="60DEF952"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4.2</w:t>
      </w:r>
      <w:r w:rsidRPr="003C1D21">
        <w:rPr>
          <w:noProof/>
          <w:lang w:val="ru-RU"/>
        </w:rPr>
        <w:tab/>
      </w:r>
      <w:r w:rsidRPr="007D253A">
        <w:rPr>
          <w:noProof/>
          <w:lang w:val="ru-RU"/>
        </w:rPr>
        <w:t>Пределы на излучения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190159704 \</w:instrText>
      </w:r>
      <w:r>
        <w:rPr>
          <w:noProof/>
        </w:rPr>
        <w:instrText>h</w:instrText>
      </w:r>
      <w:r w:rsidRPr="007C2331">
        <w:rPr>
          <w:noProof/>
          <w:lang w:val="ru-RU"/>
        </w:rPr>
        <w:instrText xml:space="preserve"> </w:instrText>
      </w:r>
      <w:r>
        <w:rPr>
          <w:noProof/>
        </w:rPr>
      </w:r>
      <w:r>
        <w:rPr>
          <w:noProof/>
        </w:rPr>
        <w:fldChar w:fldCharType="separate"/>
      </w:r>
      <w:r w:rsidR="00451D4B">
        <w:rPr>
          <w:noProof/>
        </w:rPr>
        <w:t>28</w:t>
      </w:r>
      <w:r>
        <w:rPr>
          <w:noProof/>
        </w:rPr>
        <w:fldChar w:fldCharType="end"/>
      </w:r>
    </w:p>
    <w:p w14:paraId="27B4756F" w14:textId="26B7981D" w:rsidR="003C1D21" w:rsidRPr="007C2331" w:rsidRDefault="003C1D21" w:rsidP="003C1D21">
      <w:pPr>
        <w:pStyle w:val="TOC1"/>
        <w:spacing w:before="160"/>
        <w:jc w:val="left"/>
        <w:rPr>
          <w:noProof/>
          <w:lang w:val="ru-RU"/>
        </w:rPr>
      </w:pPr>
      <w:r w:rsidRPr="007D253A">
        <w:rPr>
          <w:noProof/>
          <w:lang w:val="ru-RU"/>
        </w:rPr>
        <w:t>5</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Требов</w:t>
      </w:r>
      <w:r w:rsidRPr="007C2331">
        <w:rPr>
          <w:noProof/>
          <w:lang w:val="ru-RU"/>
        </w:rPr>
        <w:t>ания к антенне</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190159705 \</w:instrText>
      </w:r>
      <w:r>
        <w:rPr>
          <w:noProof/>
        </w:rPr>
        <w:instrText>h</w:instrText>
      </w:r>
      <w:r w:rsidRPr="007C2331">
        <w:rPr>
          <w:noProof/>
          <w:lang w:val="ru-RU"/>
        </w:rPr>
        <w:instrText xml:space="preserve"> </w:instrText>
      </w:r>
      <w:r>
        <w:rPr>
          <w:noProof/>
        </w:rPr>
      </w:r>
      <w:r>
        <w:rPr>
          <w:noProof/>
        </w:rPr>
        <w:fldChar w:fldCharType="separate"/>
      </w:r>
      <w:r w:rsidR="00451D4B">
        <w:rPr>
          <w:noProof/>
        </w:rPr>
        <w:t>33</w:t>
      </w:r>
      <w:r>
        <w:rPr>
          <w:noProof/>
        </w:rPr>
        <w:fldChar w:fldCharType="end"/>
      </w:r>
    </w:p>
    <w:p w14:paraId="5109FA51" w14:textId="53C93D37" w:rsidR="003C1D21" w:rsidRPr="007C2331" w:rsidRDefault="003C1D21" w:rsidP="003C1D21">
      <w:pPr>
        <w:pStyle w:val="TOC1"/>
        <w:spacing w:before="160"/>
        <w:jc w:val="left"/>
        <w:rPr>
          <w:noProof/>
          <w:lang w:val="ru-RU"/>
        </w:rPr>
      </w:pPr>
      <w:r w:rsidRPr="007C2331">
        <w:rPr>
          <w:noProof/>
          <w:lang w:val="ru-RU"/>
        </w:rPr>
        <w:t>6</w:t>
      </w:r>
      <w:r w:rsidRPr="007C2331">
        <w:rPr>
          <w:noProof/>
          <w:lang w:val="ru-RU"/>
        </w:rPr>
        <w:tab/>
        <w:t>Полосы ограниченного использования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190159706 \</w:instrText>
      </w:r>
      <w:r>
        <w:rPr>
          <w:noProof/>
        </w:rPr>
        <w:instrText>h</w:instrText>
      </w:r>
      <w:r w:rsidRPr="007C2331">
        <w:rPr>
          <w:noProof/>
          <w:lang w:val="ru-RU"/>
        </w:rPr>
        <w:instrText xml:space="preserve"> </w:instrText>
      </w:r>
      <w:r>
        <w:rPr>
          <w:noProof/>
        </w:rPr>
      </w:r>
      <w:r>
        <w:rPr>
          <w:noProof/>
        </w:rPr>
        <w:fldChar w:fldCharType="separate"/>
      </w:r>
      <w:r w:rsidR="00451D4B">
        <w:rPr>
          <w:noProof/>
        </w:rPr>
        <w:t>34</w:t>
      </w:r>
      <w:r>
        <w:rPr>
          <w:noProof/>
        </w:rPr>
        <w:fldChar w:fldCharType="end"/>
      </w:r>
    </w:p>
    <w:p w14:paraId="06D4CAD9" w14:textId="71EA82B7" w:rsidR="003C1D21" w:rsidRPr="007C2331" w:rsidRDefault="003C1D21" w:rsidP="003C1D21">
      <w:pPr>
        <w:pStyle w:val="TOC1"/>
        <w:spacing w:before="160"/>
        <w:jc w:val="left"/>
        <w:rPr>
          <w:noProof/>
          <w:lang w:val="ru-RU"/>
        </w:rPr>
      </w:pPr>
      <w:r w:rsidRPr="007C2331">
        <w:rPr>
          <w:noProof/>
          <w:lang w:val="ru-RU"/>
        </w:rPr>
        <w:t>7</w:t>
      </w:r>
      <w:r w:rsidRPr="007C2331">
        <w:rPr>
          <w:noProof/>
          <w:lang w:val="ru-RU"/>
        </w:rPr>
        <w:tab/>
        <w:t>Разрешение на использование оборудования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190159707 \</w:instrText>
      </w:r>
      <w:r>
        <w:rPr>
          <w:noProof/>
        </w:rPr>
        <w:instrText>h</w:instrText>
      </w:r>
      <w:r w:rsidRPr="007C2331">
        <w:rPr>
          <w:noProof/>
          <w:lang w:val="ru-RU"/>
        </w:rPr>
        <w:instrText xml:space="preserve"> </w:instrText>
      </w:r>
      <w:r>
        <w:rPr>
          <w:noProof/>
        </w:rPr>
      </w:r>
      <w:r>
        <w:rPr>
          <w:noProof/>
        </w:rPr>
        <w:fldChar w:fldCharType="separate"/>
      </w:r>
      <w:r w:rsidR="00451D4B">
        <w:rPr>
          <w:noProof/>
        </w:rPr>
        <w:t>34</w:t>
      </w:r>
      <w:r>
        <w:rPr>
          <w:noProof/>
        </w:rPr>
        <w:fldChar w:fldCharType="end"/>
      </w:r>
    </w:p>
    <w:p w14:paraId="2C769D02" w14:textId="09D01B23"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C2331">
        <w:rPr>
          <w:noProof/>
          <w:lang w:val="ru-RU"/>
        </w:rPr>
        <w:t>8</w:t>
      </w:r>
      <w:r w:rsidRPr="007C2331">
        <w:rPr>
          <w:noProof/>
          <w:lang w:val="ru-RU"/>
        </w:rPr>
        <w:tab/>
        <w:t>Особы</w:t>
      </w:r>
      <w:r w:rsidRPr="007D253A">
        <w:rPr>
          <w:noProof/>
          <w:lang w:val="ru-RU"/>
        </w:rPr>
        <w:t>е случаи</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190159708 \</w:instrText>
      </w:r>
      <w:r>
        <w:rPr>
          <w:noProof/>
        </w:rPr>
        <w:instrText>h</w:instrText>
      </w:r>
      <w:r w:rsidRPr="007C2331">
        <w:rPr>
          <w:noProof/>
          <w:lang w:val="ru-RU"/>
        </w:rPr>
        <w:instrText xml:space="preserve"> </w:instrText>
      </w:r>
      <w:r>
        <w:rPr>
          <w:noProof/>
        </w:rPr>
      </w:r>
      <w:r>
        <w:rPr>
          <w:noProof/>
        </w:rPr>
        <w:fldChar w:fldCharType="separate"/>
      </w:r>
      <w:r w:rsidR="00451D4B">
        <w:rPr>
          <w:noProof/>
        </w:rPr>
        <w:t>37</w:t>
      </w:r>
      <w:r>
        <w:rPr>
          <w:noProof/>
        </w:rPr>
        <w:fldChar w:fldCharType="end"/>
      </w:r>
    </w:p>
    <w:p w14:paraId="5D7215B7" w14:textId="15F93C13" w:rsidR="003C1D21" w:rsidRPr="003C1D21" w:rsidRDefault="003C1D21" w:rsidP="003C1D21">
      <w:pPr>
        <w:pStyle w:val="TOC2"/>
        <w:spacing w:before="80"/>
        <w:jc w:val="left"/>
        <w:rPr>
          <w:noProof/>
          <w:lang w:val="ru-RU"/>
        </w:rPr>
      </w:pPr>
      <w:r w:rsidRPr="007D253A">
        <w:rPr>
          <w:noProof/>
          <w:lang w:val="ru-RU"/>
        </w:rPr>
        <w:t>8.1</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Бесшнуровые телефоны</w:t>
      </w:r>
      <w:r w:rsidRPr="003C1D21">
        <w:rPr>
          <w:noProof/>
          <w:lang w:val="ru-RU"/>
        </w:rPr>
        <w:tab/>
      </w:r>
      <w:r w:rsidRPr="007C2331">
        <w:rPr>
          <w:noProof/>
          <w:lang w:val="ru-RU"/>
        </w:rPr>
        <w:tab/>
      </w:r>
      <w:r w:rsidRPr="003C1D21">
        <w:rPr>
          <w:noProof/>
          <w:lang w:val="ru-RU"/>
        </w:rPr>
        <w:fldChar w:fldCharType="begin"/>
      </w:r>
      <w:r w:rsidRPr="003C1D21">
        <w:rPr>
          <w:noProof/>
          <w:lang w:val="ru-RU"/>
        </w:rPr>
        <w:instrText xml:space="preserve"> PAGEREF _Toc190159709 \h </w:instrText>
      </w:r>
      <w:r w:rsidRPr="003C1D21">
        <w:rPr>
          <w:noProof/>
          <w:lang w:val="ru-RU"/>
        </w:rPr>
      </w:r>
      <w:r w:rsidRPr="003C1D21">
        <w:rPr>
          <w:noProof/>
          <w:lang w:val="ru-RU"/>
        </w:rPr>
        <w:fldChar w:fldCharType="separate"/>
      </w:r>
      <w:r w:rsidR="00451D4B">
        <w:rPr>
          <w:noProof/>
          <w:lang w:val="ru-RU"/>
        </w:rPr>
        <w:t>37</w:t>
      </w:r>
      <w:r w:rsidRPr="003C1D21">
        <w:rPr>
          <w:noProof/>
          <w:lang w:val="ru-RU"/>
        </w:rPr>
        <w:fldChar w:fldCharType="end"/>
      </w:r>
    </w:p>
    <w:p w14:paraId="7CB7EBF6" w14:textId="441AF7B2" w:rsidR="003C1D21" w:rsidRPr="003C1D21" w:rsidRDefault="003C1D21" w:rsidP="003C1D21">
      <w:pPr>
        <w:pStyle w:val="TOC2"/>
        <w:spacing w:before="80"/>
        <w:jc w:val="left"/>
        <w:rPr>
          <w:noProof/>
          <w:lang w:val="ru-RU"/>
        </w:rPr>
      </w:pPr>
      <w:r w:rsidRPr="007D253A">
        <w:rPr>
          <w:noProof/>
          <w:lang w:val="ru-RU"/>
        </w:rPr>
        <w:t>8.2</w:t>
      </w:r>
      <w:r w:rsidRPr="003C1D21">
        <w:rPr>
          <w:noProof/>
          <w:lang w:val="ru-RU"/>
        </w:rPr>
        <w:tab/>
      </w:r>
      <w:r w:rsidRPr="007D253A">
        <w:rPr>
          <w:noProof/>
          <w:lang w:val="ru-RU"/>
        </w:rPr>
        <w:t>Системы радиосвязи в туннелях</w:t>
      </w:r>
      <w:r w:rsidRPr="003C1D21">
        <w:rPr>
          <w:noProof/>
          <w:lang w:val="ru-RU"/>
        </w:rPr>
        <w:tab/>
      </w:r>
      <w:r w:rsidRPr="007C2331">
        <w:rPr>
          <w:noProof/>
          <w:lang w:val="ru-RU"/>
        </w:rPr>
        <w:tab/>
      </w:r>
      <w:r w:rsidRPr="003C1D21">
        <w:rPr>
          <w:noProof/>
          <w:lang w:val="ru-RU"/>
        </w:rPr>
        <w:fldChar w:fldCharType="begin"/>
      </w:r>
      <w:r w:rsidRPr="003C1D21">
        <w:rPr>
          <w:noProof/>
          <w:lang w:val="ru-RU"/>
        </w:rPr>
        <w:instrText xml:space="preserve"> PAGEREF _Toc190159710 \h </w:instrText>
      </w:r>
      <w:r w:rsidRPr="003C1D21">
        <w:rPr>
          <w:noProof/>
          <w:lang w:val="ru-RU"/>
        </w:rPr>
      </w:r>
      <w:r w:rsidRPr="003C1D21">
        <w:rPr>
          <w:noProof/>
          <w:lang w:val="ru-RU"/>
        </w:rPr>
        <w:fldChar w:fldCharType="separate"/>
      </w:r>
      <w:r w:rsidR="00451D4B">
        <w:rPr>
          <w:noProof/>
          <w:lang w:val="ru-RU"/>
        </w:rPr>
        <w:t>37</w:t>
      </w:r>
      <w:r w:rsidRPr="003C1D21">
        <w:rPr>
          <w:noProof/>
          <w:lang w:val="ru-RU"/>
        </w:rPr>
        <w:fldChar w:fldCharType="end"/>
      </w:r>
    </w:p>
    <w:p w14:paraId="36E43E72" w14:textId="00B025FF" w:rsidR="003C1D21" w:rsidRPr="003C1D21" w:rsidRDefault="003C1D21" w:rsidP="003C1D21">
      <w:pPr>
        <w:pStyle w:val="TOC2"/>
        <w:spacing w:before="80"/>
        <w:jc w:val="left"/>
        <w:rPr>
          <w:noProof/>
          <w:lang w:val="ru-RU"/>
        </w:rPr>
      </w:pPr>
      <w:r w:rsidRPr="007D253A">
        <w:rPr>
          <w:noProof/>
          <w:lang w:val="ru-RU"/>
        </w:rPr>
        <w:t>8.3</w:t>
      </w:r>
      <w:r w:rsidRPr="003C1D21">
        <w:rPr>
          <w:noProof/>
          <w:lang w:val="ru-RU"/>
        </w:rPr>
        <w:tab/>
      </w:r>
      <w:r w:rsidRPr="007D253A">
        <w:rPr>
          <w:noProof/>
          <w:lang w:val="ru-RU"/>
        </w:rPr>
        <w:t>Самодельные передатчики, не предназначенные для продажи</w:t>
      </w:r>
      <w:r w:rsidRPr="003C1D21">
        <w:rPr>
          <w:noProof/>
          <w:lang w:val="ru-RU"/>
        </w:rPr>
        <w:tab/>
      </w:r>
      <w:r w:rsidRPr="007C2331">
        <w:rPr>
          <w:noProof/>
          <w:lang w:val="ru-RU"/>
        </w:rPr>
        <w:tab/>
      </w:r>
      <w:r w:rsidRPr="003C1D21">
        <w:rPr>
          <w:noProof/>
          <w:lang w:val="ru-RU"/>
        </w:rPr>
        <w:fldChar w:fldCharType="begin"/>
      </w:r>
      <w:r w:rsidRPr="003C1D21">
        <w:rPr>
          <w:noProof/>
          <w:lang w:val="ru-RU"/>
        </w:rPr>
        <w:instrText xml:space="preserve"> PAGEREF _Toc190159711 \h </w:instrText>
      </w:r>
      <w:r w:rsidRPr="003C1D21">
        <w:rPr>
          <w:noProof/>
          <w:lang w:val="ru-RU"/>
        </w:rPr>
      </w:r>
      <w:r w:rsidRPr="003C1D21">
        <w:rPr>
          <w:noProof/>
          <w:lang w:val="ru-RU"/>
        </w:rPr>
        <w:fldChar w:fldCharType="separate"/>
      </w:r>
      <w:r w:rsidR="00451D4B">
        <w:rPr>
          <w:noProof/>
          <w:lang w:val="ru-RU"/>
        </w:rPr>
        <w:t>37</w:t>
      </w:r>
      <w:r w:rsidRPr="003C1D21">
        <w:rPr>
          <w:noProof/>
          <w:lang w:val="ru-RU"/>
        </w:rPr>
        <w:fldChar w:fldCharType="end"/>
      </w:r>
    </w:p>
    <w:p w14:paraId="6D3C5B7A" w14:textId="3C155745"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8.4</w:t>
      </w:r>
      <w:r w:rsidRPr="003C1D21">
        <w:rPr>
          <w:noProof/>
          <w:lang w:val="ru-RU"/>
        </w:rPr>
        <w:tab/>
      </w:r>
      <w:r w:rsidRPr="007D253A">
        <w:rPr>
          <w:noProof/>
          <w:lang w:val="ru-RU"/>
        </w:rPr>
        <w:t>Кабелеискатели</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190159712 \</w:instrText>
      </w:r>
      <w:r>
        <w:rPr>
          <w:noProof/>
        </w:rPr>
        <w:instrText>h</w:instrText>
      </w:r>
      <w:r w:rsidRPr="007C2331">
        <w:rPr>
          <w:noProof/>
          <w:lang w:val="ru-RU"/>
        </w:rPr>
        <w:instrText xml:space="preserve"> </w:instrText>
      </w:r>
      <w:r>
        <w:rPr>
          <w:noProof/>
        </w:rPr>
      </w:r>
      <w:r>
        <w:rPr>
          <w:noProof/>
        </w:rPr>
        <w:fldChar w:fldCharType="separate"/>
      </w:r>
      <w:r w:rsidR="00451D4B">
        <w:rPr>
          <w:noProof/>
        </w:rPr>
        <w:t>37</w:t>
      </w:r>
      <w:r>
        <w:rPr>
          <w:noProof/>
        </w:rPr>
        <w:fldChar w:fldCharType="end"/>
      </w:r>
    </w:p>
    <w:p w14:paraId="3F8E3CC6" w14:textId="38DC8364"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9</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 xml:space="preserve">Часто </w:t>
      </w:r>
      <w:r w:rsidRPr="007C2331">
        <w:rPr>
          <w:noProof/>
          <w:lang w:val="ru-RU"/>
        </w:rPr>
        <w:t>задаваемые</w:t>
      </w:r>
      <w:r w:rsidRPr="007D253A">
        <w:rPr>
          <w:noProof/>
          <w:lang w:val="ru-RU"/>
        </w:rPr>
        <w:t xml:space="preserve"> вопросы</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190159713 \</w:instrText>
      </w:r>
      <w:r>
        <w:rPr>
          <w:noProof/>
        </w:rPr>
        <w:instrText>h</w:instrText>
      </w:r>
      <w:r w:rsidRPr="007C2331">
        <w:rPr>
          <w:noProof/>
          <w:lang w:val="ru-RU"/>
        </w:rPr>
        <w:instrText xml:space="preserve"> </w:instrText>
      </w:r>
      <w:r>
        <w:rPr>
          <w:noProof/>
        </w:rPr>
      </w:r>
      <w:r>
        <w:rPr>
          <w:noProof/>
        </w:rPr>
        <w:fldChar w:fldCharType="separate"/>
      </w:r>
      <w:r w:rsidR="00451D4B">
        <w:rPr>
          <w:noProof/>
        </w:rPr>
        <w:t>38</w:t>
      </w:r>
      <w:r>
        <w:rPr>
          <w:noProof/>
        </w:rPr>
        <w:fldChar w:fldCharType="end"/>
      </w:r>
    </w:p>
    <w:p w14:paraId="4EBE4FAC" w14:textId="4557D616" w:rsidR="003C1D21" w:rsidRPr="003C1D21" w:rsidRDefault="003C1D21" w:rsidP="003C1D21">
      <w:pPr>
        <w:pStyle w:val="TOC2"/>
        <w:spacing w:before="80"/>
        <w:jc w:val="left"/>
        <w:rPr>
          <w:noProof/>
          <w:lang w:val="ru-RU"/>
        </w:rPr>
      </w:pPr>
      <w:r w:rsidRPr="007D253A">
        <w:rPr>
          <w:noProof/>
          <w:lang w:val="ru-RU"/>
        </w:rPr>
        <w:t>9.1</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Что произойдет, если кто-либо продает, ввозит или применяет маломощные передатчики, не отвечающие установленным требованиям?</w:t>
      </w:r>
      <w:r w:rsidRPr="003C1D21">
        <w:rPr>
          <w:noProof/>
          <w:lang w:val="ru-RU"/>
        </w:rPr>
        <w:tab/>
      </w:r>
      <w:r w:rsidRPr="007C2331">
        <w:rPr>
          <w:noProof/>
          <w:lang w:val="ru-RU"/>
        </w:rPr>
        <w:tab/>
      </w:r>
      <w:r w:rsidRPr="003C1D21">
        <w:rPr>
          <w:noProof/>
          <w:lang w:val="ru-RU"/>
        </w:rPr>
        <w:fldChar w:fldCharType="begin"/>
      </w:r>
      <w:r w:rsidRPr="003C1D21">
        <w:rPr>
          <w:noProof/>
          <w:lang w:val="ru-RU"/>
        </w:rPr>
        <w:instrText xml:space="preserve"> PAGEREF _Toc190159714 \h </w:instrText>
      </w:r>
      <w:r w:rsidRPr="003C1D21">
        <w:rPr>
          <w:noProof/>
          <w:lang w:val="ru-RU"/>
        </w:rPr>
      </w:r>
      <w:r w:rsidRPr="003C1D21">
        <w:rPr>
          <w:noProof/>
          <w:lang w:val="ru-RU"/>
        </w:rPr>
        <w:fldChar w:fldCharType="separate"/>
      </w:r>
      <w:r w:rsidR="00451D4B">
        <w:rPr>
          <w:noProof/>
          <w:lang w:val="ru-RU"/>
        </w:rPr>
        <w:t>38</w:t>
      </w:r>
      <w:r w:rsidRPr="003C1D21">
        <w:rPr>
          <w:noProof/>
          <w:lang w:val="ru-RU"/>
        </w:rPr>
        <w:fldChar w:fldCharType="end"/>
      </w:r>
    </w:p>
    <w:p w14:paraId="760347DB" w14:textId="498BBEEA"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9.2</w:t>
      </w:r>
      <w:r w:rsidRPr="003C1D21">
        <w:rPr>
          <w:noProof/>
          <w:lang w:val="ru-RU"/>
        </w:rPr>
        <w:tab/>
      </w:r>
      <w:r w:rsidRPr="007D253A">
        <w:rPr>
          <w:noProof/>
          <w:lang w:val="ru-RU"/>
        </w:rPr>
        <w:t>Как связаны мкВ/м и Вт?</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190159715 \</w:instrText>
      </w:r>
      <w:r>
        <w:rPr>
          <w:noProof/>
        </w:rPr>
        <w:instrText>h</w:instrText>
      </w:r>
      <w:r w:rsidRPr="007C2331">
        <w:rPr>
          <w:noProof/>
          <w:lang w:val="ru-RU"/>
        </w:rPr>
        <w:instrText xml:space="preserve"> </w:instrText>
      </w:r>
      <w:r>
        <w:rPr>
          <w:noProof/>
        </w:rPr>
      </w:r>
      <w:r>
        <w:rPr>
          <w:noProof/>
        </w:rPr>
        <w:fldChar w:fldCharType="separate"/>
      </w:r>
      <w:r w:rsidR="00451D4B">
        <w:rPr>
          <w:noProof/>
        </w:rPr>
        <w:t>38</w:t>
      </w:r>
      <w:r>
        <w:rPr>
          <w:noProof/>
        </w:rPr>
        <w:fldChar w:fldCharType="end"/>
      </w:r>
    </w:p>
    <w:p w14:paraId="76E89C9C" w14:textId="4460C5BA"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 xml:space="preserve">Прилагаемый документ 3 к Приложению 2 (Китайская Народная Республика) </w:t>
      </w:r>
      <w:r w:rsidR="00993F1B" w:rsidRPr="007C2331">
        <w:rPr>
          <w:noProof/>
          <w:lang w:val="ru-RU"/>
        </w:rPr>
        <w:t>−</w:t>
      </w:r>
      <w:r w:rsidRPr="007D253A">
        <w:rPr>
          <w:noProof/>
          <w:lang w:val="ru-RU"/>
        </w:rPr>
        <w:t xml:space="preserve"> </w:t>
      </w:r>
      <w:r w:rsidRPr="007C2331">
        <w:rPr>
          <w:noProof/>
          <w:lang w:val="ru-RU"/>
        </w:rPr>
        <w:t>Действующие</w:t>
      </w:r>
      <w:r w:rsidRPr="007D253A">
        <w:rPr>
          <w:noProof/>
          <w:lang w:val="ru-RU"/>
        </w:rPr>
        <w:t xml:space="preserve"> в Китае положения и требования, применимые к техническим параметрам SRD</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190159716 \</w:instrText>
      </w:r>
      <w:r>
        <w:rPr>
          <w:noProof/>
        </w:rPr>
        <w:instrText>h</w:instrText>
      </w:r>
      <w:r w:rsidRPr="007C2331">
        <w:rPr>
          <w:noProof/>
          <w:lang w:val="ru-RU"/>
        </w:rPr>
        <w:instrText xml:space="preserve"> </w:instrText>
      </w:r>
      <w:r>
        <w:rPr>
          <w:noProof/>
        </w:rPr>
      </w:r>
      <w:r>
        <w:rPr>
          <w:noProof/>
        </w:rPr>
        <w:fldChar w:fldCharType="separate"/>
      </w:r>
      <w:r w:rsidR="00451D4B">
        <w:rPr>
          <w:noProof/>
        </w:rPr>
        <w:t>39</w:t>
      </w:r>
      <w:r>
        <w:rPr>
          <w:noProof/>
        </w:rPr>
        <w:fldChar w:fldCharType="end"/>
      </w:r>
    </w:p>
    <w:p w14:paraId="54CCF6D8" w14:textId="22C3590F"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eastAsia="zh-CN"/>
        </w:rPr>
        <w:t>1</w:t>
      </w:r>
      <w:r w:rsidRPr="007C2331">
        <w:rPr>
          <w:rFonts w:asciiTheme="minorHAnsi" w:eastAsiaTheme="minorEastAsia" w:hAnsiTheme="minorHAnsi" w:cstheme="minorBidi"/>
          <w:noProof/>
          <w:kern w:val="2"/>
          <w:sz w:val="24"/>
          <w:szCs w:val="24"/>
          <w:lang w:val="ru-RU" w:eastAsia="en-GB"/>
          <w14:ligatures w14:val="standardContextual"/>
        </w:rPr>
        <w:tab/>
      </w:r>
      <w:r w:rsidRPr="007C2331">
        <w:rPr>
          <w:noProof/>
          <w:lang w:val="ru-RU"/>
        </w:rPr>
        <w:t>Каталог</w:t>
      </w:r>
      <w:r w:rsidRPr="007D253A">
        <w:rPr>
          <w:noProof/>
          <w:lang w:val="ru-RU" w:eastAsia="zh-CN"/>
        </w:rPr>
        <w:t xml:space="preserve"> и </w:t>
      </w:r>
      <w:r w:rsidRPr="007D253A">
        <w:rPr>
          <w:noProof/>
          <w:lang w:val="ru-RU"/>
        </w:rPr>
        <w:t>требования</w:t>
      </w:r>
      <w:r w:rsidRPr="007D253A">
        <w:rPr>
          <w:noProof/>
          <w:lang w:val="ru-RU" w:eastAsia="zh-CN"/>
        </w:rPr>
        <w:t xml:space="preserve"> к техническим параметрам</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190159717 \</w:instrText>
      </w:r>
      <w:r>
        <w:rPr>
          <w:noProof/>
        </w:rPr>
        <w:instrText>h</w:instrText>
      </w:r>
      <w:r w:rsidRPr="007C2331">
        <w:rPr>
          <w:noProof/>
          <w:lang w:val="ru-RU"/>
        </w:rPr>
        <w:instrText xml:space="preserve"> </w:instrText>
      </w:r>
      <w:r>
        <w:rPr>
          <w:noProof/>
        </w:rPr>
      </w:r>
      <w:r>
        <w:rPr>
          <w:noProof/>
        </w:rPr>
        <w:fldChar w:fldCharType="separate"/>
      </w:r>
      <w:r w:rsidR="00451D4B">
        <w:rPr>
          <w:noProof/>
        </w:rPr>
        <w:t>39</w:t>
      </w:r>
      <w:r>
        <w:rPr>
          <w:noProof/>
        </w:rPr>
        <w:fldChar w:fldCharType="end"/>
      </w:r>
    </w:p>
    <w:p w14:paraId="5626A524" w14:textId="1318DB57" w:rsidR="003C1D21" w:rsidRPr="003C1D21" w:rsidRDefault="003C1D21" w:rsidP="003C1D21">
      <w:pPr>
        <w:pStyle w:val="TOC2"/>
        <w:spacing w:before="80"/>
        <w:jc w:val="left"/>
        <w:rPr>
          <w:noProof/>
          <w:lang w:val="ru-RU"/>
        </w:rPr>
      </w:pPr>
      <w:r w:rsidRPr="007D253A">
        <w:rPr>
          <w:noProof/>
          <w:lang w:val="ru-RU"/>
        </w:rPr>
        <w:t>1.1</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SRD общего назначения</w:t>
      </w:r>
      <w:r w:rsidRPr="003C1D21">
        <w:rPr>
          <w:noProof/>
          <w:lang w:val="ru-RU"/>
        </w:rPr>
        <w:tab/>
      </w:r>
      <w:r w:rsidRPr="007C2331">
        <w:rPr>
          <w:noProof/>
          <w:lang w:val="ru-RU"/>
        </w:rPr>
        <w:tab/>
      </w:r>
      <w:r w:rsidRPr="003C1D21">
        <w:rPr>
          <w:noProof/>
          <w:lang w:val="ru-RU"/>
        </w:rPr>
        <w:fldChar w:fldCharType="begin"/>
      </w:r>
      <w:r w:rsidRPr="003C1D21">
        <w:rPr>
          <w:noProof/>
          <w:lang w:val="ru-RU"/>
        </w:rPr>
        <w:instrText xml:space="preserve"> PAGEREF _Toc190159718 \h </w:instrText>
      </w:r>
      <w:r w:rsidRPr="003C1D21">
        <w:rPr>
          <w:noProof/>
          <w:lang w:val="ru-RU"/>
        </w:rPr>
      </w:r>
      <w:r w:rsidRPr="003C1D21">
        <w:rPr>
          <w:noProof/>
          <w:lang w:val="ru-RU"/>
        </w:rPr>
        <w:fldChar w:fldCharType="separate"/>
      </w:r>
      <w:r w:rsidR="00451D4B">
        <w:rPr>
          <w:noProof/>
          <w:lang w:val="ru-RU"/>
        </w:rPr>
        <w:t>39</w:t>
      </w:r>
      <w:r w:rsidRPr="003C1D21">
        <w:rPr>
          <w:noProof/>
          <w:lang w:val="ru-RU"/>
        </w:rPr>
        <w:fldChar w:fldCharType="end"/>
      </w:r>
    </w:p>
    <w:p w14:paraId="239A4CC4" w14:textId="0567F3C0" w:rsidR="003C1D21" w:rsidRPr="003C1D21" w:rsidRDefault="003C1D21" w:rsidP="003C1D21">
      <w:pPr>
        <w:pStyle w:val="TOC2"/>
        <w:spacing w:before="80"/>
        <w:jc w:val="left"/>
        <w:rPr>
          <w:noProof/>
          <w:lang w:val="ru-RU"/>
        </w:rPr>
      </w:pPr>
      <w:r w:rsidRPr="007D253A">
        <w:rPr>
          <w:noProof/>
          <w:lang w:val="ru-RU"/>
        </w:rPr>
        <w:t>1.2</w:t>
      </w:r>
      <w:r w:rsidRPr="003C1D21">
        <w:rPr>
          <w:noProof/>
          <w:lang w:val="ru-RU"/>
        </w:rPr>
        <w:tab/>
      </w:r>
      <w:r w:rsidRPr="007D253A">
        <w:rPr>
          <w:noProof/>
          <w:lang w:val="ru-RU"/>
        </w:rPr>
        <w:t>Устройства дистанционного радиоуправления общего назначения</w:t>
      </w:r>
      <w:r w:rsidRPr="003C1D21">
        <w:rPr>
          <w:noProof/>
          <w:lang w:val="ru-RU"/>
        </w:rPr>
        <w:tab/>
      </w:r>
      <w:r w:rsidRPr="007C2331">
        <w:rPr>
          <w:noProof/>
          <w:lang w:val="ru-RU"/>
        </w:rPr>
        <w:tab/>
      </w:r>
      <w:r w:rsidRPr="003C1D21">
        <w:rPr>
          <w:noProof/>
          <w:lang w:val="ru-RU"/>
        </w:rPr>
        <w:fldChar w:fldCharType="begin"/>
      </w:r>
      <w:r w:rsidRPr="003C1D21">
        <w:rPr>
          <w:noProof/>
          <w:lang w:val="ru-RU"/>
        </w:rPr>
        <w:instrText xml:space="preserve"> PAGEREF _Toc190159719 \h </w:instrText>
      </w:r>
      <w:r w:rsidRPr="003C1D21">
        <w:rPr>
          <w:noProof/>
          <w:lang w:val="ru-RU"/>
        </w:rPr>
      </w:r>
      <w:r w:rsidRPr="003C1D21">
        <w:rPr>
          <w:noProof/>
          <w:lang w:val="ru-RU"/>
        </w:rPr>
        <w:fldChar w:fldCharType="separate"/>
      </w:r>
      <w:r w:rsidR="00451D4B">
        <w:rPr>
          <w:noProof/>
          <w:lang w:val="ru-RU"/>
        </w:rPr>
        <w:t>40</w:t>
      </w:r>
      <w:r w:rsidRPr="003C1D21">
        <w:rPr>
          <w:noProof/>
          <w:lang w:val="ru-RU"/>
        </w:rPr>
        <w:fldChar w:fldCharType="end"/>
      </w:r>
    </w:p>
    <w:p w14:paraId="717FCA40" w14:textId="69D9917C" w:rsidR="003C1D21" w:rsidRPr="003C1D21" w:rsidRDefault="003C1D21" w:rsidP="003C1D21">
      <w:pPr>
        <w:pStyle w:val="TOC2"/>
        <w:spacing w:before="80"/>
        <w:jc w:val="left"/>
        <w:rPr>
          <w:noProof/>
          <w:lang w:val="ru-RU"/>
        </w:rPr>
      </w:pPr>
      <w:r w:rsidRPr="007D253A">
        <w:rPr>
          <w:noProof/>
          <w:lang w:val="ru-RU"/>
        </w:rPr>
        <w:t>1.3</w:t>
      </w:r>
      <w:r w:rsidRPr="003C1D21">
        <w:rPr>
          <w:noProof/>
          <w:lang w:val="ru-RU"/>
        </w:rPr>
        <w:tab/>
      </w:r>
      <w:r w:rsidRPr="007D253A">
        <w:rPr>
          <w:noProof/>
          <w:lang w:val="ru-RU"/>
        </w:rPr>
        <w:t>Беспроводные передатчики звука</w:t>
      </w:r>
      <w:r w:rsidRPr="003C1D21">
        <w:rPr>
          <w:noProof/>
          <w:lang w:val="ru-RU"/>
        </w:rPr>
        <w:tab/>
      </w:r>
      <w:r w:rsidRPr="007C2331">
        <w:rPr>
          <w:noProof/>
          <w:lang w:val="ru-RU"/>
        </w:rPr>
        <w:tab/>
      </w:r>
      <w:r w:rsidRPr="003C1D21">
        <w:rPr>
          <w:noProof/>
          <w:lang w:val="ru-RU"/>
        </w:rPr>
        <w:fldChar w:fldCharType="begin"/>
      </w:r>
      <w:r w:rsidRPr="003C1D21">
        <w:rPr>
          <w:noProof/>
          <w:lang w:val="ru-RU"/>
        </w:rPr>
        <w:instrText xml:space="preserve"> PAGEREF _Toc190159720 \h </w:instrText>
      </w:r>
      <w:r w:rsidRPr="003C1D21">
        <w:rPr>
          <w:noProof/>
          <w:lang w:val="ru-RU"/>
        </w:rPr>
      </w:r>
      <w:r w:rsidRPr="003C1D21">
        <w:rPr>
          <w:noProof/>
          <w:lang w:val="ru-RU"/>
        </w:rPr>
        <w:fldChar w:fldCharType="separate"/>
      </w:r>
      <w:r w:rsidR="00451D4B">
        <w:rPr>
          <w:noProof/>
          <w:lang w:val="ru-RU"/>
        </w:rPr>
        <w:t>40</w:t>
      </w:r>
      <w:r w:rsidRPr="003C1D21">
        <w:rPr>
          <w:noProof/>
          <w:lang w:val="ru-RU"/>
        </w:rPr>
        <w:fldChar w:fldCharType="end"/>
      </w:r>
    </w:p>
    <w:p w14:paraId="4E7EEB4A" w14:textId="0C26959F" w:rsidR="003C1D21" w:rsidRPr="003C1D21" w:rsidRDefault="003C1D21" w:rsidP="003C1D21">
      <w:pPr>
        <w:pStyle w:val="TOC2"/>
        <w:spacing w:before="80"/>
        <w:jc w:val="left"/>
        <w:rPr>
          <w:noProof/>
          <w:lang w:val="ru-RU"/>
        </w:rPr>
      </w:pPr>
      <w:r w:rsidRPr="007D253A">
        <w:rPr>
          <w:noProof/>
          <w:lang w:val="ru-RU"/>
        </w:rPr>
        <w:t>1.4</w:t>
      </w:r>
      <w:r w:rsidRPr="003C1D21">
        <w:rPr>
          <w:noProof/>
          <w:lang w:val="ru-RU"/>
        </w:rPr>
        <w:tab/>
      </w:r>
      <w:r w:rsidRPr="007D253A">
        <w:rPr>
          <w:noProof/>
          <w:lang w:val="ru-RU"/>
        </w:rPr>
        <w:t>Измерительные приборы гражданского назначения</w:t>
      </w:r>
      <w:r w:rsidRPr="003C1D21">
        <w:rPr>
          <w:noProof/>
          <w:lang w:val="ru-RU"/>
        </w:rPr>
        <w:tab/>
      </w:r>
      <w:r w:rsidRPr="007C2331">
        <w:rPr>
          <w:noProof/>
          <w:lang w:val="ru-RU"/>
        </w:rPr>
        <w:tab/>
      </w:r>
      <w:r w:rsidRPr="003C1D21">
        <w:rPr>
          <w:noProof/>
          <w:lang w:val="ru-RU"/>
        </w:rPr>
        <w:fldChar w:fldCharType="begin"/>
      </w:r>
      <w:r w:rsidRPr="003C1D21">
        <w:rPr>
          <w:noProof/>
          <w:lang w:val="ru-RU"/>
        </w:rPr>
        <w:instrText xml:space="preserve"> PAGEREF _Toc190159721 \h </w:instrText>
      </w:r>
      <w:r w:rsidRPr="003C1D21">
        <w:rPr>
          <w:noProof/>
          <w:lang w:val="ru-RU"/>
        </w:rPr>
      </w:r>
      <w:r w:rsidRPr="003C1D21">
        <w:rPr>
          <w:noProof/>
          <w:lang w:val="ru-RU"/>
        </w:rPr>
        <w:fldChar w:fldCharType="separate"/>
      </w:r>
      <w:r w:rsidR="00451D4B">
        <w:rPr>
          <w:noProof/>
          <w:lang w:val="ru-RU"/>
        </w:rPr>
        <w:t>41</w:t>
      </w:r>
      <w:r w:rsidRPr="003C1D21">
        <w:rPr>
          <w:noProof/>
          <w:lang w:val="ru-RU"/>
        </w:rPr>
        <w:fldChar w:fldCharType="end"/>
      </w:r>
    </w:p>
    <w:p w14:paraId="76156167" w14:textId="1540B75E" w:rsidR="003C1D21" w:rsidRPr="003C1D21" w:rsidRDefault="003C1D21" w:rsidP="003C1D21">
      <w:pPr>
        <w:pStyle w:val="TOC2"/>
        <w:spacing w:before="80"/>
        <w:jc w:val="left"/>
        <w:rPr>
          <w:noProof/>
          <w:lang w:val="ru-RU"/>
        </w:rPr>
      </w:pPr>
      <w:r w:rsidRPr="007D253A">
        <w:rPr>
          <w:noProof/>
          <w:lang w:val="ru-RU"/>
        </w:rPr>
        <w:t>1.5</w:t>
      </w:r>
      <w:r w:rsidRPr="003C1D21">
        <w:rPr>
          <w:noProof/>
          <w:lang w:val="ru-RU"/>
        </w:rPr>
        <w:tab/>
      </w:r>
      <w:r w:rsidRPr="007D253A">
        <w:rPr>
          <w:noProof/>
          <w:lang w:val="ru-RU"/>
        </w:rPr>
        <w:t>Биомедицинские телеметрические устройства и медицинские имплантаты с соответствующими периферийными устройствами</w:t>
      </w:r>
      <w:r w:rsidRPr="003C1D21">
        <w:rPr>
          <w:noProof/>
          <w:lang w:val="ru-RU"/>
        </w:rPr>
        <w:tab/>
      </w:r>
      <w:r w:rsidRPr="007C2331">
        <w:rPr>
          <w:noProof/>
          <w:lang w:val="ru-RU"/>
        </w:rPr>
        <w:tab/>
      </w:r>
      <w:r w:rsidRPr="003C1D21">
        <w:rPr>
          <w:noProof/>
          <w:lang w:val="ru-RU"/>
        </w:rPr>
        <w:fldChar w:fldCharType="begin"/>
      </w:r>
      <w:r w:rsidRPr="003C1D21">
        <w:rPr>
          <w:noProof/>
          <w:lang w:val="ru-RU"/>
        </w:rPr>
        <w:instrText xml:space="preserve"> PAGEREF _Toc190159722 \h </w:instrText>
      </w:r>
      <w:r w:rsidRPr="003C1D21">
        <w:rPr>
          <w:noProof/>
          <w:lang w:val="ru-RU"/>
        </w:rPr>
      </w:r>
      <w:r w:rsidRPr="003C1D21">
        <w:rPr>
          <w:noProof/>
          <w:lang w:val="ru-RU"/>
        </w:rPr>
        <w:fldChar w:fldCharType="separate"/>
      </w:r>
      <w:r w:rsidR="00451D4B">
        <w:rPr>
          <w:noProof/>
          <w:lang w:val="ru-RU"/>
        </w:rPr>
        <w:t>41</w:t>
      </w:r>
      <w:r w:rsidRPr="003C1D21">
        <w:rPr>
          <w:noProof/>
          <w:lang w:val="ru-RU"/>
        </w:rPr>
        <w:fldChar w:fldCharType="end"/>
      </w:r>
    </w:p>
    <w:p w14:paraId="2D469F5C" w14:textId="712CD6ED" w:rsidR="003C1D21" w:rsidRPr="003C1D21" w:rsidRDefault="003C1D21" w:rsidP="003C1D21">
      <w:pPr>
        <w:pStyle w:val="TOC2"/>
        <w:spacing w:before="80"/>
        <w:jc w:val="left"/>
        <w:rPr>
          <w:noProof/>
          <w:lang w:val="ru-RU"/>
        </w:rPr>
      </w:pPr>
      <w:r w:rsidRPr="007D253A">
        <w:rPr>
          <w:noProof/>
          <w:lang w:val="ru-RU"/>
        </w:rPr>
        <w:t>1.6</w:t>
      </w:r>
      <w:r w:rsidRPr="003C1D21">
        <w:rPr>
          <w:noProof/>
          <w:lang w:val="ru-RU"/>
        </w:rPr>
        <w:tab/>
      </w:r>
      <w:r w:rsidRPr="007D253A">
        <w:rPr>
          <w:noProof/>
          <w:lang w:val="ru-RU"/>
        </w:rPr>
        <w:t>Цифровой бесшнуровой телефон с рабочей частотой 2,4 ГГц</w:t>
      </w:r>
      <w:r w:rsidRPr="003C1D21">
        <w:rPr>
          <w:noProof/>
          <w:lang w:val="ru-RU"/>
        </w:rPr>
        <w:tab/>
      </w:r>
      <w:r w:rsidRPr="007C2331">
        <w:rPr>
          <w:noProof/>
          <w:lang w:val="ru-RU"/>
        </w:rPr>
        <w:tab/>
      </w:r>
      <w:r w:rsidRPr="003C1D21">
        <w:rPr>
          <w:noProof/>
          <w:lang w:val="ru-RU"/>
        </w:rPr>
        <w:fldChar w:fldCharType="begin"/>
      </w:r>
      <w:r w:rsidRPr="003C1D21">
        <w:rPr>
          <w:noProof/>
          <w:lang w:val="ru-RU"/>
        </w:rPr>
        <w:instrText xml:space="preserve"> PAGEREF _Toc190159723 \h </w:instrText>
      </w:r>
      <w:r w:rsidRPr="003C1D21">
        <w:rPr>
          <w:noProof/>
          <w:lang w:val="ru-RU"/>
        </w:rPr>
      </w:r>
      <w:r w:rsidRPr="003C1D21">
        <w:rPr>
          <w:noProof/>
          <w:lang w:val="ru-RU"/>
        </w:rPr>
        <w:fldChar w:fldCharType="separate"/>
      </w:r>
      <w:r w:rsidR="00451D4B">
        <w:rPr>
          <w:noProof/>
          <w:lang w:val="ru-RU"/>
        </w:rPr>
        <w:t>41</w:t>
      </w:r>
      <w:r w:rsidRPr="003C1D21">
        <w:rPr>
          <w:noProof/>
          <w:lang w:val="ru-RU"/>
        </w:rPr>
        <w:fldChar w:fldCharType="end"/>
      </w:r>
    </w:p>
    <w:p w14:paraId="095C587A" w14:textId="4FC7529D" w:rsidR="003C1D21" w:rsidRPr="003C1D21" w:rsidRDefault="003C1D21" w:rsidP="003C1D21">
      <w:pPr>
        <w:pStyle w:val="TOC2"/>
        <w:spacing w:before="80"/>
        <w:jc w:val="left"/>
        <w:rPr>
          <w:noProof/>
          <w:lang w:val="ru-RU"/>
        </w:rPr>
      </w:pPr>
      <w:r w:rsidRPr="007D253A">
        <w:rPr>
          <w:noProof/>
          <w:lang w:val="ru-RU"/>
        </w:rPr>
        <w:t>1.7</w:t>
      </w:r>
      <w:r w:rsidRPr="003C1D21">
        <w:rPr>
          <w:noProof/>
          <w:lang w:val="ru-RU"/>
        </w:rPr>
        <w:tab/>
      </w:r>
      <w:r w:rsidRPr="007D253A">
        <w:rPr>
          <w:noProof/>
          <w:lang w:val="ru-RU"/>
        </w:rPr>
        <w:t>Промышленные устройства дистанционного радиоуправления</w:t>
      </w:r>
      <w:r w:rsidRPr="003C1D21">
        <w:rPr>
          <w:noProof/>
          <w:lang w:val="ru-RU"/>
        </w:rPr>
        <w:tab/>
      </w:r>
      <w:r w:rsidRPr="007C2331">
        <w:rPr>
          <w:noProof/>
          <w:lang w:val="ru-RU"/>
        </w:rPr>
        <w:tab/>
      </w:r>
      <w:r w:rsidRPr="003C1D21">
        <w:rPr>
          <w:noProof/>
          <w:lang w:val="ru-RU"/>
        </w:rPr>
        <w:fldChar w:fldCharType="begin"/>
      </w:r>
      <w:r w:rsidRPr="003C1D21">
        <w:rPr>
          <w:noProof/>
          <w:lang w:val="ru-RU"/>
        </w:rPr>
        <w:instrText xml:space="preserve"> PAGEREF _Toc190159724 \h </w:instrText>
      </w:r>
      <w:r w:rsidRPr="003C1D21">
        <w:rPr>
          <w:noProof/>
          <w:lang w:val="ru-RU"/>
        </w:rPr>
      </w:r>
      <w:r w:rsidRPr="003C1D21">
        <w:rPr>
          <w:noProof/>
          <w:lang w:val="ru-RU"/>
        </w:rPr>
        <w:fldChar w:fldCharType="separate"/>
      </w:r>
      <w:r w:rsidR="00451D4B">
        <w:rPr>
          <w:noProof/>
          <w:lang w:val="ru-RU"/>
        </w:rPr>
        <w:t>42</w:t>
      </w:r>
      <w:r w:rsidRPr="003C1D21">
        <w:rPr>
          <w:noProof/>
          <w:lang w:val="ru-RU"/>
        </w:rPr>
        <w:fldChar w:fldCharType="end"/>
      </w:r>
    </w:p>
    <w:p w14:paraId="36BB01CF" w14:textId="5A159DDC"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1.8</w:t>
      </w:r>
      <w:r w:rsidRPr="003C1D21">
        <w:rPr>
          <w:noProof/>
          <w:lang w:val="ru-RU"/>
        </w:rPr>
        <w:tab/>
      </w:r>
      <w:r w:rsidRPr="007D253A">
        <w:rPr>
          <w:noProof/>
          <w:lang w:val="ru-RU"/>
        </w:rPr>
        <w:t>Устройства дистанционного управления моделями</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190159725 \</w:instrText>
      </w:r>
      <w:r>
        <w:rPr>
          <w:noProof/>
        </w:rPr>
        <w:instrText>h</w:instrText>
      </w:r>
      <w:r w:rsidRPr="007C2331">
        <w:rPr>
          <w:noProof/>
          <w:lang w:val="ru-RU"/>
        </w:rPr>
        <w:instrText xml:space="preserve"> </w:instrText>
      </w:r>
      <w:r>
        <w:rPr>
          <w:noProof/>
        </w:rPr>
      </w:r>
      <w:r>
        <w:rPr>
          <w:noProof/>
        </w:rPr>
        <w:fldChar w:fldCharType="separate"/>
      </w:r>
      <w:r w:rsidR="00451D4B">
        <w:rPr>
          <w:noProof/>
        </w:rPr>
        <w:t>42</w:t>
      </w:r>
      <w:r>
        <w:rPr>
          <w:noProof/>
        </w:rPr>
        <w:fldChar w:fldCharType="end"/>
      </w:r>
    </w:p>
    <w:p w14:paraId="3F413299" w14:textId="1D3CFF6A"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2</w:t>
      </w:r>
      <w:r w:rsidRPr="007C2331">
        <w:rPr>
          <w:rFonts w:asciiTheme="minorHAnsi" w:eastAsiaTheme="minorEastAsia" w:hAnsiTheme="minorHAnsi" w:cstheme="minorBidi"/>
          <w:noProof/>
          <w:kern w:val="2"/>
          <w:sz w:val="24"/>
          <w:szCs w:val="24"/>
          <w:lang w:val="ru-RU" w:eastAsia="en-GB"/>
          <w14:ligatures w14:val="standardContextual"/>
        </w:rPr>
        <w:tab/>
      </w:r>
      <w:r w:rsidRPr="007C2331">
        <w:rPr>
          <w:noProof/>
          <w:lang w:val="ru-RU"/>
        </w:rPr>
        <w:t>Требования</w:t>
      </w:r>
      <w:r w:rsidRPr="007D253A">
        <w:rPr>
          <w:noProof/>
          <w:lang w:val="ru-RU"/>
        </w:rPr>
        <w:t xml:space="preserve"> к рабочим параметрам</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190159726 \</w:instrText>
      </w:r>
      <w:r>
        <w:rPr>
          <w:noProof/>
        </w:rPr>
        <w:instrText>h</w:instrText>
      </w:r>
      <w:r w:rsidRPr="007C2331">
        <w:rPr>
          <w:noProof/>
          <w:lang w:val="ru-RU"/>
        </w:rPr>
        <w:instrText xml:space="preserve"> </w:instrText>
      </w:r>
      <w:r>
        <w:rPr>
          <w:noProof/>
        </w:rPr>
      </w:r>
      <w:r>
        <w:rPr>
          <w:noProof/>
        </w:rPr>
        <w:fldChar w:fldCharType="separate"/>
      </w:r>
      <w:r w:rsidR="00451D4B">
        <w:rPr>
          <w:noProof/>
        </w:rPr>
        <w:t>43</w:t>
      </w:r>
      <w:r>
        <w:rPr>
          <w:noProof/>
        </w:rPr>
        <w:fldChar w:fldCharType="end"/>
      </w:r>
    </w:p>
    <w:p w14:paraId="433EED9A" w14:textId="758E5707"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2.1</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При использовании перечисленных ниже SRD должны соблюдаться следующие правила.</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190159727 \</w:instrText>
      </w:r>
      <w:r>
        <w:rPr>
          <w:noProof/>
        </w:rPr>
        <w:instrText>h</w:instrText>
      </w:r>
      <w:r w:rsidRPr="007C2331">
        <w:rPr>
          <w:noProof/>
          <w:lang w:val="ru-RU"/>
        </w:rPr>
        <w:instrText xml:space="preserve"> </w:instrText>
      </w:r>
      <w:r>
        <w:rPr>
          <w:noProof/>
        </w:rPr>
      </w:r>
      <w:r>
        <w:rPr>
          <w:noProof/>
        </w:rPr>
        <w:fldChar w:fldCharType="separate"/>
      </w:r>
      <w:r w:rsidR="00451D4B">
        <w:rPr>
          <w:noProof/>
        </w:rPr>
        <w:t>43</w:t>
      </w:r>
      <w:r>
        <w:rPr>
          <w:noProof/>
        </w:rPr>
        <w:fldChar w:fldCharType="end"/>
      </w:r>
    </w:p>
    <w:p w14:paraId="602DF480" w14:textId="50E97D7B"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3</w:t>
      </w:r>
      <w:r w:rsidRPr="007C2331">
        <w:rPr>
          <w:rFonts w:asciiTheme="minorHAnsi" w:eastAsiaTheme="minorEastAsia" w:hAnsiTheme="minorHAnsi" w:cstheme="minorBidi"/>
          <w:noProof/>
          <w:kern w:val="2"/>
          <w:sz w:val="24"/>
          <w:szCs w:val="24"/>
          <w:lang w:val="ru-RU" w:eastAsia="en-GB"/>
          <w14:ligatures w14:val="standardContextual"/>
        </w:rPr>
        <w:tab/>
      </w:r>
      <w:r w:rsidRPr="007C2331">
        <w:rPr>
          <w:noProof/>
          <w:lang w:val="ru-RU"/>
        </w:rPr>
        <w:t>Общие</w:t>
      </w:r>
      <w:r w:rsidRPr="007D253A">
        <w:rPr>
          <w:noProof/>
          <w:lang w:val="ru-RU"/>
        </w:rPr>
        <w:t xml:space="preserve"> требования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190159728 \</w:instrText>
      </w:r>
      <w:r>
        <w:rPr>
          <w:noProof/>
        </w:rPr>
        <w:instrText>h</w:instrText>
      </w:r>
      <w:r w:rsidRPr="007C2331">
        <w:rPr>
          <w:noProof/>
          <w:lang w:val="ru-RU"/>
        </w:rPr>
        <w:instrText xml:space="preserve"> </w:instrText>
      </w:r>
      <w:r>
        <w:rPr>
          <w:noProof/>
        </w:rPr>
      </w:r>
      <w:r>
        <w:rPr>
          <w:noProof/>
        </w:rPr>
        <w:fldChar w:fldCharType="separate"/>
      </w:r>
      <w:r w:rsidR="00451D4B">
        <w:rPr>
          <w:noProof/>
        </w:rPr>
        <w:t>46</w:t>
      </w:r>
      <w:r>
        <w:rPr>
          <w:noProof/>
        </w:rPr>
        <w:fldChar w:fldCharType="end"/>
      </w:r>
    </w:p>
    <w:p w14:paraId="5E09BE3F" w14:textId="46C727F9"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eastAsia="zh-CN"/>
        </w:rPr>
        <w:t>3</w:t>
      </w:r>
      <w:r w:rsidRPr="007D253A">
        <w:rPr>
          <w:noProof/>
          <w:lang w:val="ru-RU"/>
        </w:rPr>
        <w:t>.</w:t>
      </w:r>
      <w:r w:rsidRPr="007D253A">
        <w:rPr>
          <w:noProof/>
          <w:lang w:val="ru-RU" w:eastAsia="zh-CN"/>
        </w:rPr>
        <w:t>1</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Диапазоны частот измерения для излучаемых побочных излучений</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190159729 \</w:instrText>
      </w:r>
      <w:r>
        <w:rPr>
          <w:noProof/>
        </w:rPr>
        <w:instrText>h</w:instrText>
      </w:r>
      <w:r w:rsidRPr="007C2331">
        <w:rPr>
          <w:noProof/>
          <w:lang w:val="ru-RU"/>
        </w:rPr>
        <w:instrText xml:space="preserve"> </w:instrText>
      </w:r>
      <w:r>
        <w:rPr>
          <w:noProof/>
        </w:rPr>
      </w:r>
      <w:r>
        <w:rPr>
          <w:noProof/>
        </w:rPr>
        <w:fldChar w:fldCharType="separate"/>
      </w:r>
      <w:r w:rsidR="00451D4B">
        <w:rPr>
          <w:noProof/>
        </w:rPr>
        <w:t>46</w:t>
      </w:r>
      <w:r>
        <w:rPr>
          <w:noProof/>
        </w:rPr>
        <w:fldChar w:fldCharType="end"/>
      </w:r>
    </w:p>
    <w:p w14:paraId="36D4585F" w14:textId="1F09F510"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eastAsia="zh-CN"/>
        </w:rPr>
        <w:t>3</w:t>
      </w:r>
      <w:r w:rsidRPr="007D253A">
        <w:rPr>
          <w:noProof/>
          <w:lang w:val="ru-RU"/>
        </w:rPr>
        <w:t>.</w:t>
      </w:r>
      <w:r w:rsidRPr="007D253A">
        <w:rPr>
          <w:noProof/>
          <w:lang w:val="ru-RU" w:eastAsia="zh-CN"/>
        </w:rPr>
        <w:t>2</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Пределы излучаемых побочных излучений</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190159730 \</w:instrText>
      </w:r>
      <w:r>
        <w:rPr>
          <w:noProof/>
        </w:rPr>
        <w:instrText>h</w:instrText>
      </w:r>
      <w:r w:rsidRPr="007C2331">
        <w:rPr>
          <w:noProof/>
          <w:lang w:val="ru-RU"/>
        </w:rPr>
        <w:instrText xml:space="preserve"> </w:instrText>
      </w:r>
      <w:r>
        <w:rPr>
          <w:noProof/>
        </w:rPr>
      </w:r>
      <w:r>
        <w:rPr>
          <w:noProof/>
        </w:rPr>
        <w:fldChar w:fldCharType="separate"/>
      </w:r>
      <w:r w:rsidR="00451D4B">
        <w:rPr>
          <w:noProof/>
        </w:rPr>
        <w:t>46</w:t>
      </w:r>
      <w:r>
        <w:rPr>
          <w:noProof/>
        </w:rPr>
        <w:fldChar w:fldCharType="end"/>
      </w:r>
    </w:p>
    <w:p w14:paraId="0B4EF40E" w14:textId="342CB5D4" w:rsidR="003C1D21" w:rsidRPr="007C2331" w:rsidRDefault="003C1D21" w:rsidP="003C1D21">
      <w:pPr>
        <w:pStyle w:val="TOC1"/>
        <w:spacing w:before="160"/>
        <w:jc w:val="left"/>
        <w:rPr>
          <w:noProof/>
          <w:lang w:val="ru-RU"/>
        </w:rPr>
      </w:pPr>
      <w:r w:rsidRPr="007D253A">
        <w:rPr>
          <w:noProof/>
          <w:lang w:val="ru-RU"/>
        </w:rPr>
        <w:t>Прилагае</w:t>
      </w:r>
      <w:r w:rsidRPr="007C2331">
        <w:rPr>
          <w:noProof/>
          <w:lang w:val="ru-RU"/>
        </w:rPr>
        <w:t xml:space="preserve">мый документ 4 к Приложению 2 (Япония) </w:t>
      </w:r>
      <w:r w:rsidR="00993F1B" w:rsidRPr="007C2331">
        <w:rPr>
          <w:noProof/>
          <w:lang w:val="ru-RU"/>
        </w:rPr>
        <w:t>−</w:t>
      </w:r>
      <w:r w:rsidRPr="007C2331">
        <w:rPr>
          <w:noProof/>
          <w:lang w:val="ru-RU"/>
        </w:rPr>
        <w:t xml:space="preserve"> Действующие в Японии требования к</w:t>
      </w:r>
      <w:r>
        <w:rPr>
          <w:noProof/>
        </w:rPr>
        <w:t> </w:t>
      </w:r>
      <w:r w:rsidRPr="007C2331">
        <w:rPr>
          <w:noProof/>
          <w:lang w:val="ru-RU"/>
        </w:rPr>
        <w:t>устройствам малого радиуса действия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190159731 \</w:instrText>
      </w:r>
      <w:r>
        <w:rPr>
          <w:noProof/>
        </w:rPr>
        <w:instrText>h</w:instrText>
      </w:r>
      <w:r w:rsidRPr="007C2331">
        <w:rPr>
          <w:noProof/>
          <w:lang w:val="ru-RU"/>
        </w:rPr>
        <w:instrText xml:space="preserve"> </w:instrText>
      </w:r>
      <w:r>
        <w:rPr>
          <w:noProof/>
        </w:rPr>
      </w:r>
      <w:r>
        <w:rPr>
          <w:noProof/>
        </w:rPr>
        <w:fldChar w:fldCharType="separate"/>
      </w:r>
      <w:r w:rsidR="00451D4B">
        <w:rPr>
          <w:noProof/>
        </w:rPr>
        <w:t>47</w:t>
      </w:r>
      <w:r>
        <w:rPr>
          <w:noProof/>
        </w:rPr>
        <w:fldChar w:fldCharType="end"/>
      </w:r>
    </w:p>
    <w:p w14:paraId="6EF571C2" w14:textId="1A9588A2" w:rsidR="003C1D21" w:rsidRPr="007C2331" w:rsidRDefault="003C1D21" w:rsidP="003C1D21">
      <w:pPr>
        <w:pStyle w:val="TOC1"/>
        <w:spacing w:before="160"/>
        <w:jc w:val="left"/>
        <w:rPr>
          <w:noProof/>
          <w:lang w:val="ru-RU"/>
        </w:rPr>
      </w:pPr>
      <w:r w:rsidRPr="007C2331">
        <w:rPr>
          <w:noProof/>
          <w:lang w:val="ru-RU"/>
        </w:rPr>
        <w:t>1</w:t>
      </w:r>
      <w:r w:rsidRPr="007C2331">
        <w:rPr>
          <w:noProof/>
          <w:lang w:val="ru-RU"/>
        </w:rPr>
        <w:tab/>
        <w:t>Радиостанции с очень малой мощностью излучения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190159732 \</w:instrText>
      </w:r>
      <w:r>
        <w:rPr>
          <w:noProof/>
        </w:rPr>
        <w:instrText>h</w:instrText>
      </w:r>
      <w:r w:rsidRPr="007C2331">
        <w:rPr>
          <w:noProof/>
          <w:lang w:val="ru-RU"/>
        </w:rPr>
        <w:instrText xml:space="preserve"> </w:instrText>
      </w:r>
      <w:r>
        <w:rPr>
          <w:noProof/>
        </w:rPr>
      </w:r>
      <w:r>
        <w:rPr>
          <w:noProof/>
        </w:rPr>
        <w:fldChar w:fldCharType="separate"/>
      </w:r>
      <w:r w:rsidR="00451D4B">
        <w:rPr>
          <w:noProof/>
        </w:rPr>
        <w:t>47</w:t>
      </w:r>
      <w:r>
        <w:rPr>
          <w:noProof/>
        </w:rPr>
        <w:fldChar w:fldCharType="end"/>
      </w:r>
    </w:p>
    <w:p w14:paraId="254B0E56" w14:textId="34AFDCF1" w:rsidR="00993F1B" w:rsidRPr="007C2331" w:rsidRDefault="00993F1B" w:rsidP="00993F1B">
      <w:pPr>
        <w:pStyle w:val="TOC1"/>
        <w:spacing w:before="160"/>
        <w:jc w:val="left"/>
        <w:rPr>
          <w:noProof/>
          <w:lang w:val="ru-RU"/>
        </w:rPr>
      </w:pPr>
      <w:r w:rsidRPr="007C2331">
        <w:rPr>
          <w:noProof/>
          <w:lang w:val="ru-RU"/>
        </w:rPr>
        <w:t>2</w:t>
      </w:r>
      <w:r w:rsidRPr="007C2331">
        <w:rPr>
          <w:noProof/>
          <w:lang w:val="ru-RU"/>
        </w:rPr>
        <w:tab/>
        <w:t>Маломощные радиостанции</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190159733 \</w:instrText>
      </w:r>
      <w:r>
        <w:rPr>
          <w:noProof/>
        </w:rPr>
        <w:instrText>h</w:instrText>
      </w:r>
      <w:r w:rsidRPr="007C2331">
        <w:rPr>
          <w:noProof/>
          <w:lang w:val="ru-RU"/>
        </w:rPr>
        <w:instrText xml:space="preserve"> </w:instrText>
      </w:r>
      <w:r>
        <w:rPr>
          <w:noProof/>
        </w:rPr>
      </w:r>
      <w:r>
        <w:rPr>
          <w:noProof/>
        </w:rPr>
        <w:fldChar w:fldCharType="separate"/>
      </w:r>
      <w:r w:rsidR="00451D4B">
        <w:rPr>
          <w:noProof/>
        </w:rPr>
        <w:t>48</w:t>
      </w:r>
      <w:r>
        <w:rPr>
          <w:noProof/>
        </w:rPr>
        <w:fldChar w:fldCharType="end"/>
      </w:r>
    </w:p>
    <w:p w14:paraId="49D4D2F4" w14:textId="77777777" w:rsidR="003C1D21" w:rsidRPr="00FC02E2" w:rsidRDefault="003C1D21" w:rsidP="003C1D21">
      <w:pPr>
        <w:pStyle w:val="toc0"/>
        <w:keepNext/>
        <w:ind w:right="992"/>
        <w:jc w:val="left"/>
        <w:rPr>
          <w:noProof/>
          <w:lang w:val="ru-RU"/>
        </w:rPr>
      </w:pPr>
      <w:r w:rsidRPr="00FC02E2">
        <w:rPr>
          <w:noProof/>
          <w:lang w:val="ru-RU"/>
        </w:rPr>
        <w:lastRenderedPageBreak/>
        <w:tab/>
        <w:t>Стр.</w:t>
      </w:r>
    </w:p>
    <w:p w14:paraId="587ADC56" w14:textId="185FC162" w:rsidR="003C1D21" w:rsidRPr="007C2331" w:rsidRDefault="003C1D21" w:rsidP="003C1D21">
      <w:pPr>
        <w:pStyle w:val="TOC1"/>
        <w:spacing w:before="160"/>
        <w:jc w:val="left"/>
        <w:rPr>
          <w:noProof/>
          <w:lang w:val="ru-RU"/>
        </w:rPr>
      </w:pPr>
      <w:r w:rsidRPr="007C2331">
        <w:rPr>
          <w:noProof/>
          <w:lang w:val="ru-RU"/>
        </w:rPr>
        <w:t>Прилагаемый документ</w:t>
      </w:r>
      <w:r w:rsidRPr="003C1D21">
        <w:rPr>
          <w:noProof/>
        </w:rPr>
        <w:t> </w:t>
      </w:r>
      <w:r w:rsidRPr="007C2331">
        <w:rPr>
          <w:noProof/>
          <w:lang w:val="ru-RU"/>
        </w:rPr>
        <w:t xml:space="preserve">5 к Приложению 2 (Республика Корея) </w:t>
      </w:r>
      <w:r w:rsidR="00993F1B" w:rsidRPr="007C2331">
        <w:rPr>
          <w:noProof/>
          <w:lang w:val="ru-RU"/>
        </w:rPr>
        <w:t>−</w:t>
      </w:r>
      <w:r w:rsidRPr="007C2331">
        <w:rPr>
          <w:noProof/>
          <w:lang w:val="ru-RU"/>
        </w:rPr>
        <w:t xml:space="preserve"> Технические параметры и использование спектра для </w:t>
      </w:r>
      <w:r w:rsidRPr="003C1D21">
        <w:rPr>
          <w:noProof/>
        </w:rPr>
        <w:t>SRD</w:t>
      </w:r>
      <w:r w:rsidRPr="007C2331">
        <w:rPr>
          <w:noProof/>
          <w:lang w:val="ru-RU"/>
        </w:rPr>
        <w:t xml:space="preserve"> в Корее</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190159734 \</w:instrText>
      </w:r>
      <w:r>
        <w:rPr>
          <w:noProof/>
        </w:rPr>
        <w:instrText>h</w:instrText>
      </w:r>
      <w:r w:rsidRPr="007C2331">
        <w:rPr>
          <w:noProof/>
          <w:lang w:val="ru-RU"/>
        </w:rPr>
        <w:instrText xml:space="preserve"> </w:instrText>
      </w:r>
      <w:r>
        <w:rPr>
          <w:noProof/>
        </w:rPr>
      </w:r>
      <w:r>
        <w:rPr>
          <w:noProof/>
        </w:rPr>
        <w:fldChar w:fldCharType="separate"/>
      </w:r>
      <w:r w:rsidR="00451D4B">
        <w:rPr>
          <w:noProof/>
        </w:rPr>
        <w:t>56</w:t>
      </w:r>
      <w:r>
        <w:rPr>
          <w:noProof/>
        </w:rPr>
        <w:fldChar w:fldCharType="end"/>
      </w:r>
    </w:p>
    <w:p w14:paraId="7C63B165" w14:textId="5843923B" w:rsidR="003C1D21" w:rsidRPr="007C2331" w:rsidRDefault="003C1D21" w:rsidP="003C1D21">
      <w:pPr>
        <w:pStyle w:val="TOC1"/>
        <w:spacing w:before="160"/>
        <w:jc w:val="left"/>
        <w:rPr>
          <w:noProof/>
          <w:lang w:val="ru-RU"/>
        </w:rPr>
      </w:pPr>
      <w:r w:rsidRPr="007C2331">
        <w:rPr>
          <w:noProof/>
          <w:lang w:val="ru-RU"/>
        </w:rPr>
        <w:t>1</w:t>
      </w:r>
      <w:r w:rsidRPr="007C2331">
        <w:rPr>
          <w:noProof/>
          <w:lang w:val="ru-RU"/>
        </w:rPr>
        <w:tab/>
        <w:t>Введение</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190159735 \</w:instrText>
      </w:r>
      <w:r>
        <w:rPr>
          <w:noProof/>
        </w:rPr>
        <w:instrText>h</w:instrText>
      </w:r>
      <w:r w:rsidRPr="007C2331">
        <w:rPr>
          <w:noProof/>
          <w:lang w:val="ru-RU"/>
        </w:rPr>
        <w:instrText xml:space="preserve"> </w:instrText>
      </w:r>
      <w:r>
        <w:rPr>
          <w:noProof/>
        </w:rPr>
      </w:r>
      <w:r>
        <w:rPr>
          <w:noProof/>
        </w:rPr>
        <w:fldChar w:fldCharType="separate"/>
      </w:r>
      <w:r w:rsidR="00451D4B">
        <w:rPr>
          <w:noProof/>
        </w:rPr>
        <w:t>56</w:t>
      </w:r>
      <w:r>
        <w:rPr>
          <w:noProof/>
        </w:rPr>
        <w:fldChar w:fldCharType="end"/>
      </w:r>
    </w:p>
    <w:p w14:paraId="17996DF3" w14:textId="487239F7"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C2331">
        <w:rPr>
          <w:noProof/>
          <w:lang w:val="ru-RU"/>
        </w:rPr>
        <w:t>2</w:t>
      </w:r>
      <w:r w:rsidRPr="007C2331">
        <w:rPr>
          <w:noProof/>
          <w:lang w:val="ru-RU"/>
        </w:rPr>
        <w:tab/>
        <w:t>Техн</w:t>
      </w:r>
      <w:r w:rsidRPr="007D253A">
        <w:rPr>
          <w:noProof/>
          <w:lang w:val="ru-RU"/>
        </w:rPr>
        <w:t>ические параметры и использование спектра для SRD</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190159736 \</w:instrText>
      </w:r>
      <w:r>
        <w:rPr>
          <w:noProof/>
        </w:rPr>
        <w:instrText>h</w:instrText>
      </w:r>
      <w:r w:rsidRPr="007C2331">
        <w:rPr>
          <w:noProof/>
          <w:lang w:val="ru-RU"/>
        </w:rPr>
        <w:instrText xml:space="preserve"> </w:instrText>
      </w:r>
      <w:r>
        <w:rPr>
          <w:noProof/>
        </w:rPr>
      </w:r>
      <w:r>
        <w:rPr>
          <w:noProof/>
        </w:rPr>
        <w:fldChar w:fldCharType="separate"/>
      </w:r>
      <w:r w:rsidR="00451D4B">
        <w:rPr>
          <w:noProof/>
        </w:rPr>
        <w:t>56</w:t>
      </w:r>
      <w:r>
        <w:rPr>
          <w:noProof/>
        </w:rPr>
        <w:fldChar w:fldCharType="end"/>
      </w:r>
    </w:p>
    <w:p w14:paraId="741BB94C" w14:textId="1D3C9A75"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2.1</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Маломощные устройства, передатчики, работающие в полосах для личной связи, и специальные устройства SRD</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190159737 \</w:instrText>
      </w:r>
      <w:r>
        <w:rPr>
          <w:noProof/>
        </w:rPr>
        <w:instrText>h</w:instrText>
      </w:r>
      <w:r w:rsidRPr="007C2331">
        <w:rPr>
          <w:noProof/>
          <w:lang w:val="ru-RU"/>
        </w:rPr>
        <w:instrText xml:space="preserve"> </w:instrText>
      </w:r>
      <w:r>
        <w:rPr>
          <w:noProof/>
        </w:rPr>
      </w:r>
      <w:r>
        <w:rPr>
          <w:noProof/>
        </w:rPr>
        <w:fldChar w:fldCharType="separate"/>
      </w:r>
      <w:r w:rsidR="00451D4B">
        <w:rPr>
          <w:noProof/>
        </w:rPr>
        <w:t>56</w:t>
      </w:r>
      <w:r>
        <w:rPr>
          <w:noProof/>
        </w:rPr>
        <w:fldChar w:fldCharType="end"/>
      </w:r>
    </w:p>
    <w:p w14:paraId="66A09763" w14:textId="0E3619D2"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2.</w:t>
      </w:r>
      <w:r w:rsidRPr="007D253A">
        <w:rPr>
          <w:noProof/>
          <w:lang w:val="ru-RU" w:eastAsia="ko-KR"/>
        </w:rPr>
        <w:t>2</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Измерительные приборы</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190159738 \</w:instrText>
      </w:r>
      <w:r>
        <w:rPr>
          <w:noProof/>
        </w:rPr>
        <w:instrText>h</w:instrText>
      </w:r>
      <w:r w:rsidRPr="007C2331">
        <w:rPr>
          <w:noProof/>
          <w:lang w:val="ru-RU"/>
        </w:rPr>
        <w:instrText xml:space="preserve"> </w:instrText>
      </w:r>
      <w:r>
        <w:rPr>
          <w:noProof/>
        </w:rPr>
      </w:r>
      <w:r>
        <w:rPr>
          <w:noProof/>
        </w:rPr>
        <w:fldChar w:fldCharType="separate"/>
      </w:r>
      <w:r w:rsidR="00451D4B">
        <w:rPr>
          <w:noProof/>
        </w:rPr>
        <w:t>64</w:t>
      </w:r>
      <w:r>
        <w:rPr>
          <w:noProof/>
        </w:rPr>
        <w:fldChar w:fldCharType="end"/>
      </w:r>
    </w:p>
    <w:p w14:paraId="39DC97B1" w14:textId="4710C1B0"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2.</w:t>
      </w:r>
      <w:r w:rsidRPr="007D253A">
        <w:rPr>
          <w:noProof/>
          <w:lang w:val="ru-RU" w:eastAsia="ko-KR"/>
        </w:rPr>
        <w:t>3</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Только приемник</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190159739 \</w:instrText>
      </w:r>
      <w:r>
        <w:rPr>
          <w:noProof/>
        </w:rPr>
        <w:instrText>h</w:instrText>
      </w:r>
      <w:r w:rsidRPr="007C2331">
        <w:rPr>
          <w:noProof/>
          <w:lang w:val="ru-RU"/>
        </w:rPr>
        <w:instrText xml:space="preserve"> </w:instrText>
      </w:r>
      <w:r>
        <w:rPr>
          <w:noProof/>
        </w:rPr>
      </w:r>
      <w:r>
        <w:rPr>
          <w:noProof/>
        </w:rPr>
        <w:fldChar w:fldCharType="separate"/>
      </w:r>
      <w:r w:rsidR="00451D4B">
        <w:rPr>
          <w:noProof/>
        </w:rPr>
        <w:t>64</w:t>
      </w:r>
      <w:r>
        <w:rPr>
          <w:noProof/>
        </w:rPr>
        <w:fldChar w:fldCharType="end"/>
      </w:r>
    </w:p>
    <w:p w14:paraId="5EB43C43" w14:textId="743FE511"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eastAsia="ko-KR"/>
        </w:rPr>
        <w:t>2.4</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Радиооборудование, используемое для ретрансляции сигналов службы радиосвязи общего пользования или радиовещательной службы внутри помещений в затененной области</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190159740 \</w:instrText>
      </w:r>
      <w:r>
        <w:rPr>
          <w:noProof/>
        </w:rPr>
        <w:instrText>h</w:instrText>
      </w:r>
      <w:r w:rsidRPr="007C2331">
        <w:rPr>
          <w:noProof/>
          <w:lang w:val="ru-RU"/>
        </w:rPr>
        <w:instrText xml:space="preserve"> </w:instrText>
      </w:r>
      <w:r>
        <w:rPr>
          <w:noProof/>
        </w:rPr>
      </w:r>
      <w:r>
        <w:rPr>
          <w:noProof/>
        </w:rPr>
        <w:fldChar w:fldCharType="separate"/>
      </w:r>
      <w:r w:rsidR="00451D4B">
        <w:rPr>
          <w:noProof/>
        </w:rPr>
        <w:t>65</w:t>
      </w:r>
      <w:r>
        <w:rPr>
          <w:noProof/>
        </w:rPr>
        <w:fldChar w:fldCharType="end"/>
      </w:r>
    </w:p>
    <w:p w14:paraId="4378C3CF" w14:textId="0946E0B3" w:rsidR="003C1D21" w:rsidRPr="007C2331" w:rsidRDefault="003C1D21" w:rsidP="003C1D21">
      <w:pPr>
        <w:pStyle w:val="TOC1"/>
        <w:spacing w:before="160"/>
        <w:jc w:val="left"/>
        <w:rPr>
          <w:noProof/>
          <w:lang w:val="ru-RU"/>
        </w:rPr>
      </w:pPr>
      <w:r w:rsidRPr="007D253A">
        <w:rPr>
          <w:noProof/>
          <w:lang w:val="ru-RU"/>
        </w:rPr>
        <w:t>Прилагае</w:t>
      </w:r>
      <w:r w:rsidRPr="007C2331">
        <w:rPr>
          <w:noProof/>
          <w:lang w:val="ru-RU"/>
        </w:rPr>
        <w:t xml:space="preserve">мый документ 6 к Приложению 2 (Федеративная Республика Бразилия) </w:t>
      </w:r>
      <w:r w:rsidR="00993F1B" w:rsidRPr="007C2331">
        <w:rPr>
          <w:noProof/>
          <w:lang w:val="ru-RU"/>
        </w:rPr>
        <w:t xml:space="preserve">− </w:t>
      </w:r>
      <w:r w:rsidRPr="007C2331">
        <w:rPr>
          <w:noProof/>
          <w:lang w:val="ru-RU"/>
        </w:rPr>
        <w:t>Нормативное положение об оборудовании радиосвязи с ограниченным излучением в</w:t>
      </w:r>
      <w:r>
        <w:rPr>
          <w:noProof/>
        </w:rPr>
        <w:t> </w:t>
      </w:r>
      <w:r w:rsidRPr="007C2331">
        <w:rPr>
          <w:noProof/>
          <w:lang w:val="ru-RU"/>
        </w:rPr>
        <w:t>Бразилии</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190159741 \</w:instrText>
      </w:r>
      <w:r>
        <w:rPr>
          <w:noProof/>
        </w:rPr>
        <w:instrText>h</w:instrText>
      </w:r>
      <w:r w:rsidRPr="007C2331">
        <w:rPr>
          <w:noProof/>
          <w:lang w:val="ru-RU"/>
        </w:rPr>
        <w:instrText xml:space="preserve"> </w:instrText>
      </w:r>
      <w:r>
        <w:rPr>
          <w:noProof/>
        </w:rPr>
      </w:r>
      <w:r>
        <w:rPr>
          <w:noProof/>
        </w:rPr>
        <w:fldChar w:fldCharType="separate"/>
      </w:r>
      <w:r w:rsidR="00451D4B">
        <w:rPr>
          <w:noProof/>
        </w:rPr>
        <w:t>66</w:t>
      </w:r>
      <w:r>
        <w:rPr>
          <w:noProof/>
        </w:rPr>
        <w:fldChar w:fldCharType="end"/>
      </w:r>
    </w:p>
    <w:p w14:paraId="0AFCC481" w14:textId="127F9360" w:rsidR="003C1D21" w:rsidRPr="007C2331" w:rsidRDefault="003C1D21" w:rsidP="003C1D21">
      <w:pPr>
        <w:pStyle w:val="TOC1"/>
        <w:spacing w:before="160"/>
        <w:jc w:val="left"/>
        <w:rPr>
          <w:noProof/>
          <w:lang w:val="ru-RU"/>
        </w:rPr>
      </w:pPr>
      <w:r w:rsidRPr="007C2331">
        <w:rPr>
          <w:noProof/>
          <w:lang w:val="ru-RU"/>
        </w:rPr>
        <w:t>1</w:t>
      </w:r>
      <w:r w:rsidRPr="007C2331">
        <w:rPr>
          <w:noProof/>
          <w:lang w:val="ru-RU"/>
        </w:rPr>
        <w:tab/>
        <w:t>Введение</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190159742 \</w:instrText>
      </w:r>
      <w:r>
        <w:rPr>
          <w:noProof/>
        </w:rPr>
        <w:instrText>h</w:instrText>
      </w:r>
      <w:r w:rsidRPr="007C2331">
        <w:rPr>
          <w:noProof/>
          <w:lang w:val="ru-RU"/>
        </w:rPr>
        <w:instrText xml:space="preserve"> </w:instrText>
      </w:r>
      <w:r>
        <w:rPr>
          <w:noProof/>
        </w:rPr>
      </w:r>
      <w:r>
        <w:rPr>
          <w:noProof/>
        </w:rPr>
        <w:fldChar w:fldCharType="separate"/>
      </w:r>
      <w:r w:rsidR="00451D4B">
        <w:rPr>
          <w:noProof/>
        </w:rPr>
        <w:t>66</w:t>
      </w:r>
      <w:r>
        <w:rPr>
          <w:noProof/>
        </w:rPr>
        <w:fldChar w:fldCharType="end"/>
      </w:r>
    </w:p>
    <w:p w14:paraId="1E0B3659" w14:textId="5C0935D0" w:rsidR="003C1D21" w:rsidRPr="007C2331" w:rsidRDefault="003C1D21" w:rsidP="003C1D21">
      <w:pPr>
        <w:pStyle w:val="TOC1"/>
        <w:spacing w:before="160"/>
        <w:jc w:val="left"/>
        <w:rPr>
          <w:noProof/>
          <w:lang w:val="ru-RU"/>
        </w:rPr>
      </w:pPr>
      <w:r w:rsidRPr="007C2331">
        <w:rPr>
          <w:noProof/>
          <w:lang w:val="ru-RU"/>
        </w:rPr>
        <w:t>2</w:t>
      </w:r>
      <w:r w:rsidRPr="007C2331">
        <w:rPr>
          <w:noProof/>
          <w:lang w:val="ru-RU"/>
        </w:rPr>
        <w:tab/>
        <w:t>Определения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190159743 \</w:instrText>
      </w:r>
      <w:r>
        <w:rPr>
          <w:noProof/>
        </w:rPr>
        <w:instrText>h</w:instrText>
      </w:r>
      <w:r w:rsidRPr="007C2331">
        <w:rPr>
          <w:noProof/>
          <w:lang w:val="ru-RU"/>
        </w:rPr>
        <w:instrText xml:space="preserve"> </w:instrText>
      </w:r>
      <w:r>
        <w:rPr>
          <w:noProof/>
        </w:rPr>
      </w:r>
      <w:r>
        <w:rPr>
          <w:noProof/>
        </w:rPr>
        <w:fldChar w:fldCharType="separate"/>
      </w:r>
      <w:r w:rsidR="00451D4B">
        <w:rPr>
          <w:noProof/>
        </w:rPr>
        <w:t>66</w:t>
      </w:r>
      <w:r>
        <w:rPr>
          <w:noProof/>
        </w:rPr>
        <w:fldChar w:fldCharType="end"/>
      </w:r>
    </w:p>
    <w:p w14:paraId="2F30B1A0" w14:textId="2138C0CB" w:rsidR="003C1D21" w:rsidRPr="007C2331" w:rsidRDefault="003C1D21" w:rsidP="003C1D21">
      <w:pPr>
        <w:pStyle w:val="TOC1"/>
        <w:spacing w:before="160"/>
        <w:jc w:val="left"/>
        <w:rPr>
          <w:noProof/>
          <w:lang w:val="ru-RU"/>
        </w:rPr>
      </w:pPr>
      <w:r w:rsidRPr="007C2331">
        <w:rPr>
          <w:noProof/>
          <w:lang w:val="ru-RU"/>
        </w:rPr>
        <w:t>3</w:t>
      </w:r>
      <w:r w:rsidRPr="007C2331">
        <w:rPr>
          <w:noProof/>
          <w:lang w:val="ru-RU"/>
        </w:rPr>
        <w:tab/>
        <w:t>Общие положения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190159744 \</w:instrText>
      </w:r>
      <w:r>
        <w:rPr>
          <w:noProof/>
        </w:rPr>
        <w:instrText>h</w:instrText>
      </w:r>
      <w:r w:rsidRPr="007C2331">
        <w:rPr>
          <w:noProof/>
          <w:lang w:val="ru-RU"/>
        </w:rPr>
        <w:instrText xml:space="preserve"> </w:instrText>
      </w:r>
      <w:r>
        <w:rPr>
          <w:noProof/>
        </w:rPr>
      </w:r>
      <w:r>
        <w:rPr>
          <w:noProof/>
        </w:rPr>
        <w:fldChar w:fldCharType="separate"/>
      </w:r>
      <w:r w:rsidR="00451D4B">
        <w:rPr>
          <w:noProof/>
        </w:rPr>
        <w:t>67</w:t>
      </w:r>
      <w:r>
        <w:rPr>
          <w:noProof/>
        </w:rPr>
        <w:fldChar w:fldCharType="end"/>
      </w:r>
    </w:p>
    <w:p w14:paraId="7A1B10ED" w14:textId="1EB63C34" w:rsidR="003C1D21" w:rsidRPr="007C2331" w:rsidRDefault="003C1D21" w:rsidP="003C1D21">
      <w:pPr>
        <w:pStyle w:val="TOC1"/>
        <w:spacing w:before="160"/>
        <w:jc w:val="left"/>
        <w:rPr>
          <w:noProof/>
          <w:lang w:val="ru-RU"/>
        </w:rPr>
      </w:pPr>
      <w:r w:rsidRPr="007C2331">
        <w:rPr>
          <w:noProof/>
          <w:lang w:val="ru-RU"/>
        </w:rPr>
        <w:t>4</w:t>
      </w:r>
      <w:r w:rsidRPr="007C2331">
        <w:rPr>
          <w:noProof/>
          <w:lang w:val="ru-RU"/>
        </w:rPr>
        <w:tab/>
        <w:t>Полосы частот ограниченного использования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190159745 \</w:instrText>
      </w:r>
      <w:r>
        <w:rPr>
          <w:noProof/>
        </w:rPr>
        <w:instrText>h</w:instrText>
      </w:r>
      <w:r w:rsidRPr="007C2331">
        <w:rPr>
          <w:noProof/>
          <w:lang w:val="ru-RU"/>
        </w:rPr>
        <w:instrText xml:space="preserve"> </w:instrText>
      </w:r>
      <w:r>
        <w:rPr>
          <w:noProof/>
        </w:rPr>
      </w:r>
      <w:r>
        <w:rPr>
          <w:noProof/>
        </w:rPr>
        <w:fldChar w:fldCharType="separate"/>
      </w:r>
      <w:r w:rsidR="00451D4B">
        <w:rPr>
          <w:noProof/>
        </w:rPr>
        <w:t>67</w:t>
      </w:r>
      <w:r>
        <w:rPr>
          <w:noProof/>
        </w:rPr>
        <w:fldChar w:fldCharType="end"/>
      </w:r>
    </w:p>
    <w:p w14:paraId="7B655113" w14:textId="6C0E56DD" w:rsidR="003C1D21" w:rsidRPr="007C2331" w:rsidRDefault="003C1D21" w:rsidP="003C1D21">
      <w:pPr>
        <w:pStyle w:val="TOC1"/>
        <w:spacing w:before="160"/>
        <w:jc w:val="left"/>
        <w:rPr>
          <w:noProof/>
          <w:lang w:val="ru-RU"/>
        </w:rPr>
      </w:pPr>
      <w:r w:rsidRPr="007C2331">
        <w:rPr>
          <w:noProof/>
          <w:lang w:val="ru-RU"/>
        </w:rPr>
        <w:t>5</w:t>
      </w:r>
      <w:r w:rsidRPr="007C2331">
        <w:rPr>
          <w:noProof/>
          <w:lang w:val="ru-RU"/>
        </w:rPr>
        <w:tab/>
        <w:t>Общие пределы излучений</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190159746 \</w:instrText>
      </w:r>
      <w:r>
        <w:rPr>
          <w:noProof/>
        </w:rPr>
        <w:instrText>h</w:instrText>
      </w:r>
      <w:r w:rsidRPr="007C2331">
        <w:rPr>
          <w:noProof/>
          <w:lang w:val="ru-RU"/>
        </w:rPr>
        <w:instrText xml:space="preserve"> </w:instrText>
      </w:r>
      <w:r>
        <w:rPr>
          <w:noProof/>
        </w:rPr>
      </w:r>
      <w:r>
        <w:rPr>
          <w:noProof/>
        </w:rPr>
        <w:fldChar w:fldCharType="separate"/>
      </w:r>
      <w:r w:rsidR="00451D4B">
        <w:rPr>
          <w:noProof/>
        </w:rPr>
        <w:t>68</w:t>
      </w:r>
      <w:r>
        <w:rPr>
          <w:noProof/>
        </w:rPr>
        <w:fldChar w:fldCharType="end"/>
      </w:r>
    </w:p>
    <w:p w14:paraId="78E44534" w14:textId="68258F66" w:rsidR="003C1D21" w:rsidRPr="007C2331" w:rsidRDefault="003C1D21" w:rsidP="003C1D21">
      <w:pPr>
        <w:pStyle w:val="TOC1"/>
        <w:spacing w:before="160"/>
        <w:jc w:val="left"/>
        <w:rPr>
          <w:noProof/>
          <w:lang w:val="ru-RU"/>
        </w:rPr>
      </w:pPr>
      <w:r w:rsidRPr="007C2331">
        <w:rPr>
          <w:noProof/>
          <w:lang w:val="ru-RU"/>
        </w:rPr>
        <w:t>6</w:t>
      </w:r>
      <w:r w:rsidRPr="007C2331">
        <w:rPr>
          <w:noProof/>
          <w:lang w:val="ru-RU"/>
        </w:rPr>
        <w:tab/>
        <w:t>Конкретные условия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190159747 \</w:instrText>
      </w:r>
      <w:r>
        <w:rPr>
          <w:noProof/>
        </w:rPr>
        <w:instrText>h</w:instrText>
      </w:r>
      <w:r w:rsidRPr="007C2331">
        <w:rPr>
          <w:noProof/>
          <w:lang w:val="ru-RU"/>
        </w:rPr>
        <w:instrText xml:space="preserve"> </w:instrText>
      </w:r>
      <w:r>
        <w:rPr>
          <w:noProof/>
        </w:rPr>
      </w:r>
      <w:r>
        <w:rPr>
          <w:noProof/>
        </w:rPr>
        <w:fldChar w:fldCharType="separate"/>
      </w:r>
      <w:r w:rsidR="00451D4B">
        <w:rPr>
          <w:noProof/>
        </w:rPr>
        <w:t>68</w:t>
      </w:r>
      <w:r>
        <w:rPr>
          <w:noProof/>
        </w:rPr>
        <w:fldChar w:fldCharType="end"/>
      </w:r>
    </w:p>
    <w:p w14:paraId="683FCD1B" w14:textId="563E18ED" w:rsidR="003C1D21" w:rsidRPr="007C2331" w:rsidRDefault="003C1D21" w:rsidP="003C1D21">
      <w:pPr>
        <w:pStyle w:val="TOC1"/>
        <w:spacing w:before="160"/>
        <w:jc w:val="left"/>
        <w:rPr>
          <w:noProof/>
          <w:lang w:val="ru-RU"/>
        </w:rPr>
      </w:pPr>
      <w:r w:rsidRPr="007C2331">
        <w:rPr>
          <w:noProof/>
          <w:lang w:val="ru-RU"/>
        </w:rPr>
        <w:t>7</w:t>
      </w:r>
      <w:r w:rsidRPr="007C2331">
        <w:rPr>
          <w:noProof/>
          <w:lang w:val="ru-RU"/>
        </w:rPr>
        <w:tab/>
        <w:t>Технические требования к сертификации изделий электросвязи и порядок проведения сертификации</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190159748 \</w:instrText>
      </w:r>
      <w:r>
        <w:rPr>
          <w:noProof/>
        </w:rPr>
        <w:instrText>h</w:instrText>
      </w:r>
      <w:r w:rsidRPr="007C2331">
        <w:rPr>
          <w:noProof/>
          <w:lang w:val="ru-RU"/>
        </w:rPr>
        <w:instrText xml:space="preserve"> </w:instrText>
      </w:r>
      <w:r>
        <w:rPr>
          <w:noProof/>
        </w:rPr>
      </w:r>
      <w:r>
        <w:rPr>
          <w:noProof/>
        </w:rPr>
        <w:fldChar w:fldCharType="separate"/>
      </w:r>
      <w:r w:rsidR="00451D4B">
        <w:rPr>
          <w:noProof/>
        </w:rPr>
        <w:t>69</w:t>
      </w:r>
      <w:r>
        <w:rPr>
          <w:noProof/>
        </w:rPr>
        <w:fldChar w:fldCharType="end"/>
      </w:r>
    </w:p>
    <w:p w14:paraId="72AC7054" w14:textId="21E69465"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C2331">
        <w:rPr>
          <w:noProof/>
          <w:lang w:val="ru-RU"/>
        </w:rPr>
        <w:t>8</w:t>
      </w:r>
      <w:r w:rsidRPr="007C2331">
        <w:rPr>
          <w:noProof/>
          <w:lang w:val="ru-RU"/>
        </w:rPr>
        <w:tab/>
        <w:t>Проце</w:t>
      </w:r>
      <w:r w:rsidRPr="007D253A">
        <w:rPr>
          <w:noProof/>
          <w:lang w:val="ru-RU"/>
        </w:rPr>
        <w:t>дуры сертификации и выдачи разрешения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190159749 \</w:instrText>
      </w:r>
      <w:r>
        <w:rPr>
          <w:noProof/>
        </w:rPr>
        <w:instrText>h</w:instrText>
      </w:r>
      <w:r w:rsidRPr="007C2331">
        <w:rPr>
          <w:noProof/>
          <w:lang w:val="ru-RU"/>
        </w:rPr>
        <w:instrText xml:space="preserve"> </w:instrText>
      </w:r>
      <w:r>
        <w:rPr>
          <w:noProof/>
        </w:rPr>
      </w:r>
      <w:r>
        <w:rPr>
          <w:noProof/>
        </w:rPr>
        <w:fldChar w:fldCharType="separate"/>
      </w:r>
      <w:r w:rsidR="00451D4B">
        <w:rPr>
          <w:noProof/>
        </w:rPr>
        <w:t>84</w:t>
      </w:r>
      <w:r>
        <w:rPr>
          <w:noProof/>
        </w:rPr>
        <w:fldChar w:fldCharType="end"/>
      </w:r>
    </w:p>
    <w:p w14:paraId="5C5E3974" w14:textId="5C282AF2"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8.1</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Срок действия и процедура выдачи разрешения</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190159750 \</w:instrText>
      </w:r>
      <w:r>
        <w:rPr>
          <w:noProof/>
        </w:rPr>
        <w:instrText>h</w:instrText>
      </w:r>
      <w:r w:rsidRPr="007C2331">
        <w:rPr>
          <w:noProof/>
          <w:lang w:val="ru-RU"/>
        </w:rPr>
        <w:instrText xml:space="preserve"> </w:instrText>
      </w:r>
      <w:r>
        <w:rPr>
          <w:noProof/>
        </w:rPr>
      </w:r>
      <w:r>
        <w:rPr>
          <w:noProof/>
        </w:rPr>
        <w:fldChar w:fldCharType="separate"/>
      </w:r>
      <w:r w:rsidR="00451D4B">
        <w:rPr>
          <w:noProof/>
        </w:rPr>
        <w:t>85</w:t>
      </w:r>
      <w:r>
        <w:rPr>
          <w:noProof/>
        </w:rPr>
        <w:fldChar w:fldCharType="end"/>
      </w:r>
    </w:p>
    <w:p w14:paraId="25CF098F" w14:textId="211EE6AA" w:rsidR="003C1D21" w:rsidRPr="007C2331" w:rsidRDefault="003C1D21" w:rsidP="003C1D21">
      <w:pPr>
        <w:pStyle w:val="TOC2"/>
        <w:spacing w:before="8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8.2</w:t>
      </w:r>
      <w:r w:rsidRPr="007C2331">
        <w:rPr>
          <w:rFonts w:asciiTheme="minorHAnsi" w:eastAsiaTheme="minorEastAsia" w:hAnsiTheme="minorHAnsi" w:cstheme="minorBidi"/>
          <w:noProof/>
          <w:kern w:val="2"/>
          <w:sz w:val="24"/>
          <w:szCs w:val="24"/>
          <w:lang w:val="ru-RU" w:eastAsia="en-GB"/>
          <w14:ligatures w14:val="standardContextual"/>
        </w:rPr>
        <w:tab/>
      </w:r>
      <w:r w:rsidRPr="007D253A">
        <w:rPr>
          <w:noProof/>
          <w:lang w:val="ru-RU"/>
        </w:rPr>
        <w:t>Разрешение</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190159751 \</w:instrText>
      </w:r>
      <w:r>
        <w:rPr>
          <w:noProof/>
        </w:rPr>
        <w:instrText>h</w:instrText>
      </w:r>
      <w:r w:rsidRPr="007C2331">
        <w:rPr>
          <w:noProof/>
          <w:lang w:val="ru-RU"/>
        </w:rPr>
        <w:instrText xml:space="preserve"> </w:instrText>
      </w:r>
      <w:r>
        <w:rPr>
          <w:noProof/>
        </w:rPr>
      </w:r>
      <w:r>
        <w:rPr>
          <w:noProof/>
        </w:rPr>
        <w:fldChar w:fldCharType="separate"/>
      </w:r>
      <w:r w:rsidR="00451D4B">
        <w:rPr>
          <w:noProof/>
        </w:rPr>
        <w:t>86</w:t>
      </w:r>
      <w:r>
        <w:rPr>
          <w:noProof/>
        </w:rPr>
        <w:fldChar w:fldCharType="end"/>
      </w:r>
    </w:p>
    <w:p w14:paraId="12AE7471" w14:textId="0F5C2B55"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 xml:space="preserve">Прилагаемый документ 7 к Приложению 2 </w:t>
      </w:r>
      <w:r w:rsidR="00993F1B" w:rsidRPr="007C2331">
        <w:rPr>
          <w:noProof/>
          <w:lang w:val="ru-RU"/>
        </w:rPr>
        <w:t>−</w:t>
      </w:r>
      <w:r w:rsidRPr="007D253A">
        <w:rPr>
          <w:noProof/>
          <w:lang w:val="ru-RU"/>
        </w:rPr>
        <w:t xml:space="preserve"> Действующее в ОАЭ Нормативное положение об</w:t>
      </w:r>
      <w:r>
        <w:rPr>
          <w:noProof/>
        </w:rPr>
        <w:t> </w:t>
      </w:r>
      <w:r w:rsidRPr="007D253A">
        <w:rPr>
          <w:noProof/>
          <w:lang w:val="ru-RU"/>
        </w:rPr>
        <w:t>использовании SRD и оборудования малой мощности, разрешенного к</w:t>
      </w:r>
      <w:r w:rsidR="00993F1B">
        <w:rPr>
          <w:noProof/>
        </w:rPr>
        <w:t> </w:t>
      </w:r>
      <w:r w:rsidRPr="007C2331">
        <w:rPr>
          <w:noProof/>
          <w:lang w:val="ru-RU"/>
        </w:rPr>
        <w:t>использованию</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190159752 \</w:instrText>
      </w:r>
      <w:r>
        <w:rPr>
          <w:noProof/>
        </w:rPr>
        <w:instrText>h</w:instrText>
      </w:r>
      <w:r w:rsidRPr="007C2331">
        <w:rPr>
          <w:noProof/>
          <w:lang w:val="ru-RU"/>
        </w:rPr>
        <w:instrText xml:space="preserve"> </w:instrText>
      </w:r>
      <w:r>
        <w:rPr>
          <w:noProof/>
        </w:rPr>
      </w:r>
      <w:r>
        <w:rPr>
          <w:noProof/>
        </w:rPr>
        <w:fldChar w:fldCharType="separate"/>
      </w:r>
      <w:r w:rsidR="00451D4B">
        <w:rPr>
          <w:noProof/>
        </w:rPr>
        <w:t>87</w:t>
      </w:r>
      <w:r>
        <w:rPr>
          <w:noProof/>
        </w:rPr>
        <w:fldChar w:fldCharType="end"/>
      </w:r>
    </w:p>
    <w:p w14:paraId="49B5BD16" w14:textId="6A9921C7"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 xml:space="preserve">Прилагаемый документ 8 к Приложению 2 </w:t>
      </w:r>
      <w:r w:rsidR="00993F1B" w:rsidRPr="007C2331">
        <w:rPr>
          <w:noProof/>
          <w:lang w:val="ru-RU"/>
        </w:rPr>
        <w:t>−</w:t>
      </w:r>
      <w:r w:rsidRPr="007D253A">
        <w:rPr>
          <w:noProof/>
          <w:lang w:val="ru-RU"/>
        </w:rPr>
        <w:t xml:space="preserve"> Технические параметры и использование спектра для SRD в странах регионального содружества в области связи</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190159753 \</w:instrText>
      </w:r>
      <w:r>
        <w:rPr>
          <w:noProof/>
        </w:rPr>
        <w:instrText>h</w:instrText>
      </w:r>
      <w:r w:rsidRPr="007C2331">
        <w:rPr>
          <w:noProof/>
          <w:lang w:val="ru-RU"/>
        </w:rPr>
        <w:instrText xml:space="preserve"> </w:instrText>
      </w:r>
      <w:r>
        <w:rPr>
          <w:noProof/>
        </w:rPr>
      </w:r>
      <w:r>
        <w:rPr>
          <w:noProof/>
        </w:rPr>
        <w:fldChar w:fldCharType="separate"/>
      </w:r>
      <w:r w:rsidR="00451D4B">
        <w:rPr>
          <w:noProof/>
        </w:rPr>
        <w:t>89</w:t>
      </w:r>
      <w:r>
        <w:rPr>
          <w:noProof/>
        </w:rPr>
        <w:fldChar w:fldCharType="end"/>
      </w:r>
    </w:p>
    <w:p w14:paraId="5C23CB02" w14:textId="33B709B5" w:rsidR="003C1D21" w:rsidRPr="007C2331" w:rsidRDefault="003C1D21" w:rsidP="003C1D21">
      <w:pPr>
        <w:pStyle w:val="TOC1"/>
        <w:spacing w:before="160"/>
        <w:jc w:val="left"/>
        <w:rPr>
          <w:rFonts w:asciiTheme="minorHAnsi" w:eastAsiaTheme="minorEastAsia" w:hAnsiTheme="minorHAnsi" w:cstheme="minorBidi"/>
          <w:noProof/>
          <w:kern w:val="2"/>
          <w:sz w:val="24"/>
          <w:szCs w:val="24"/>
          <w:lang w:val="ru-RU" w:eastAsia="en-GB"/>
          <w14:ligatures w14:val="standardContextual"/>
        </w:rPr>
      </w:pPr>
      <w:r w:rsidRPr="007D253A">
        <w:rPr>
          <w:noProof/>
          <w:lang w:val="ru-RU"/>
        </w:rPr>
        <w:t xml:space="preserve">Прилагаемый документ 9 к Приложению 2 </w:t>
      </w:r>
      <w:r w:rsidR="00993F1B" w:rsidRPr="007C2331">
        <w:rPr>
          <w:noProof/>
          <w:lang w:val="ru-RU"/>
        </w:rPr>
        <w:t>−</w:t>
      </w:r>
      <w:r w:rsidRPr="007D253A">
        <w:rPr>
          <w:noProof/>
          <w:lang w:val="ru-RU"/>
        </w:rPr>
        <w:t xml:space="preserve"> Технические параметры и использование </w:t>
      </w:r>
      <w:r w:rsidRPr="007C2331">
        <w:rPr>
          <w:noProof/>
          <w:lang w:val="ru-RU"/>
        </w:rPr>
        <w:t>спектра</w:t>
      </w:r>
      <w:r w:rsidRPr="007D253A">
        <w:rPr>
          <w:noProof/>
          <w:lang w:val="ru-RU"/>
        </w:rPr>
        <w:t xml:space="preserve"> для SRD в некоторых странах/территориях – членах АТСЭ (Бруней</w:t>
      </w:r>
      <w:r w:rsidR="00993F1B" w:rsidRPr="007C2331">
        <w:rPr>
          <w:noProof/>
          <w:lang w:val="ru-RU"/>
        </w:rPr>
        <w:t>‑</w:t>
      </w:r>
      <w:r w:rsidRPr="007D253A">
        <w:rPr>
          <w:noProof/>
          <w:lang w:val="ru-RU"/>
        </w:rPr>
        <w:t>Даруссалам, Китай (Гонконг), Малайзия, Филиппины, Новая Зеландия, Сингапур и</w:t>
      </w:r>
      <w:r w:rsidR="00993F1B">
        <w:rPr>
          <w:noProof/>
        </w:rPr>
        <w:t> </w:t>
      </w:r>
      <w:r w:rsidRPr="007D253A">
        <w:rPr>
          <w:noProof/>
          <w:lang w:val="ru-RU"/>
        </w:rPr>
        <w:t>Вьетнам)</w:t>
      </w:r>
      <w:r w:rsidRPr="007C2331">
        <w:rPr>
          <w:noProof/>
          <w:lang w:val="ru-RU"/>
        </w:rPr>
        <w:tab/>
      </w:r>
      <w:r w:rsidRPr="007C2331">
        <w:rPr>
          <w:noProof/>
          <w:lang w:val="ru-RU"/>
        </w:rPr>
        <w:tab/>
      </w:r>
      <w:r>
        <w:rPr>
          <w:noProof/>
        </w:rPr>
        <w:fldChar w:fldCharType="begin"/>
      </w:r>
      <w:r w:rsidRPr="007C2331">
        <w:rPr>
          <w:noProof/>
          <w:lang w:val="ru-RU"/>
        </w:rPr>
        <w:instrText xml:space="preserve"> </w:instrText>
      </w:r>
      <w:r>
        <w:rPr>
          <w:noProof/>
        </w:rPr>
        <w:instrText>PAGEREF</w:instrText>
      </w:r>
      <w:r w:rsidRPr="007C2331">
        <w:rPr>
          <w:noProof/>
          <w:lang w:val="ru-RU"/>
        </w:rPr>
        <w:instrText xml:space="preserve"> _</w:instrText>
      </w:r>
      <w:r>
        <w:rPr>
          <w:noProof/>
        </w:rPr>
        <w:instrText>Toc</w:instrText>
      </w:r>
      <w:r w:rsidRPr="007C2331">
        <w:rPr>
          <w:noProof/>
          <w:lang w:val="ru-RU"/>
        </w:rPr>
        <w:instrText>190159754 \</w:instrText>
      </w:r>
      <w:r>
        <w:rPr>
          <w:noProof/>
        </w:rPr>
        <w:instrText>h</w:instrText>
      </w:r>
      <w:r w:rsidRPr="007C2331">
        <w:rPr>
          <w:noProof/>
          <w:lang w:val="ru-RU"/>
        </w:rPr>
        <w:instrText xml:space="preserve"> </w:instrText>
      </w:r>
      <w:r>
        <w:rPr>
          <w:noProof/>
        </w:rPr>
      </w:r>
      <w:r>
        <w:rPr>
          <w:noProof/>
        </w:rPr>
        <w:fldChar w:fldCharType="separate"/>
      </w:r>
      <w:r w:rsidR="00451D4B">
        <w:rPr>
          <w:noProof/>
        </w:rPr>
        <w:t>108</w:t>
      </w:r>
      <w:r>
        <w:rPr>
          <w:noProof/>
        </w:rPr>
        <w:fldChar w:fldCharType="end"/>
      </w:r>
    </w:p>
    <w:p w14:paraId="28FEBEBF" w14:textId="109249A7" w:rsidR="004A4282" w:rsidRPr="00FC02E2" w:rsidRDefault="003C1D21" w:rsidP="003C1D21">
      <w:pPr>
        <w:jc w:val="left"/>
        <w:rPr>
          <w:lang w:val="ru-RU"/>
        </w:rPr>
      </w:pPr>
      <w:r>
        <w:rPr>
          <w:lang w:val="ru-RU"/>
        </w:rPr>
        <w:fldChar w:fldCharType="end"/>
      </w:r>
      <w:r w:rsidR="004A4282" w:rsidRPr="00FC02E2">
        <w:rPr>
          <w:lang w:val="ru-RU"/>
        </w:rPr>
        <w:br w:type="page"/>
      </w:r>
    </w:p>
    <w:p w14:paraId="4FE862FA" w14:textId="77777777" w:rsidR="004A4282" w:rsidRPr="00FC02E2" w:rsidRDefault="004A4282" w:rsidP="004A4282">
      <w:pPr>
        <w:pStyle w:val="Heading1"/>
        <w:rPr>
          <w:lang w:val="ru-RU"/>
        </w:rPr>
      </w:pPr>
      <w:bookmarkStart w:id="7" w:name="_Toc422907378"/>
      <w:bookmarkStart w:id="8" w:name="_Toc423007983"/>
      <w:bookmarkStart w:id="9" w:name="_Toc494118486"/>
      <w:bookmarkStart w:id="10" w:name="_Toc90622375"/>
      <w:bookmarkStart w:id="11" w:name="_Toc190159641"/>
      <w:r w:rsidRPr="00FC02E2">
        <w:rPr>
          <w:lang w:val="ru-RU"/>
        </w:rPr>
        <w:lastRenderedPageBreak/>
        <w:t>1</w:t>
      </w:r>
      <w:r w:rsidRPr="00FC02E2">
        <w:rPr>
          <w:lang w:val="ru-RU"/>
        </w:rPr>
        <w:tab/>
      </w:r>
      <w:bookmarkEnd w:id="2"/>
      <w:bookmarkEnd w:id="3"/>
      <w:bookmarkEnd w:id="4"/>
      <w:bookmarkEnd w:id="5"/>
      <w:bookmarkEnd w:id="6"/>
      <w:bookmarkEnd w:id="7"/>
      <w:bookmarkEnd w:id="8"/>
      <w:bookmarkEnd w:id="9"/>
      <w:r w:rsidRPr="00FC02E2">
        <w:rPr>
          <w:lang w:val="ru-RU"/>
        </w:rPr>
        <w:t>Введение</w:t>
      </w:r>
      <w:bookmarkEnd w:id="10"/>
      <w:bookmarkEnd w:id="11"/>
    </w:p>
    <w:p w14:paraId="2129F680" w14:textId="77777777" w:rsidR="004A4282" w:rsidRPr="00FC02E2" w:rsidRDefault="004A4282" w:rsidP="004A4282">
      <w:pPr>
        <w:rPr>
          <w:lang w:val="ru-RU"/>
        </w:rPr>
      </w:pPr>
      <w:r w:rsidRPr="00FC02E2">
        <w:rPr>
          <w:lang w:val="ru-RU"/>
        </w:rPr>
        <w:t>В настоящем Отчете определены технические и нетехнические параметры устройств радиосвязи малого радиуса действия (SRD) и широко признанные подходы по управлению их использованием на национальном уровне. При применении настоящего Отчета необходимо помнить, что он содержит наиболее общепринятые взгляды, но не следует полагать, что во всех странах приняты все приведенные здесь параметры.</w:t>
      </w:r>
    </w:p>
    <w:p w14:paraId="61E252A2" w14:textId="77777777" w:rsidR="004A4282" w:rsidRPr="00FC02E2" w:rsidRDefault="004A4282" w:rsidP="004A4282">
      <w:pPr>
        <w:rPr>
          <w:lang w:val="ru-RU"/>
        </w:rPr>
      </w:pPr>
      <w:r w:rsidRPr="00FC02E2">
        <w:rPr>
          <w:lang w:val="ru-RU"/>
        </w:rPr>
        <w:t>Следует также помнить, что модель использования радиосвязи не остается неизменной. Она постоянно развивается, отражая множество изменений, происходящих в области радиосвязи, в частности, в технологиях. Параметры радиоизлучения должны учитывать эти изменения, и, следовательно, взгляды, изложенные в настоящем Отчете, должны периодически пересматриваться.</w:t>
      </w:r>
    </w:p>
    <w:p w14:paraId="4288EB4A" w14:textId="77777777" w:rsidR="004A4282" w:rsidRPr="00FC02E2" w:rsidRDefault="004A4282" w:rsidP="004A4282">
      <w:pPr>
        <w:rPr>
          <w:lang w:val="ru-RU"/>
        </w:rPr>
      </w:pPr>
      <w:r w:rsidRPr="00FC02E2">
        <w:rPr>
          <w:lang w:val="ru-RU"/>
        </w:rPr>
        <w:t>Более того, почти у всех администраций продолжают действовать национальные регламенты. По этим причинам всем, кто собирается разрабатывать или продавать SRD, созданные на основе настоящего Отчета, следует связаться с соответствующей национальной администрацией, для того чтобы убедиться в том, что положения, приведенные в данном документе, применимы.</w:t>
      </w:r>
    </w:p>
    <w:p w14:paraId="19B758F1" w14:textId="0D6D2BA0" w:rsidR="004A4282" w:rsidRPr="00FC02E2" w:rsidRDefault="004A4282" w:rsidP="004A4282">
      <w:pPr>
        <w:rPr>
          <w:lang w:val="ru-RU"/>
        </w:rPr>
      </w:pPr>
      <w:r w:rsidRPr="00FC02E2">
        <w:rPr>
          <w:lang w:val="ru-RU"/>
        </w:rPr>
        <w:t>SRD используются практически повсюду. Например, для сбора данных при помощи систем идентификации автомобилей или контроля за товарами, хранящимися на складе, в системах, использующихся в розничной торговле и логистике, системах типа "радионяня", устройствах открывания гаражных ворот, беспроводных домашних системах телеметрии и/или системах безопасности, системах отпирания дверей автомобиля без ключей и в сотнях других типов обычного электронного оборудования, использующих для работы такие передатчики. В любое время суток большинство людей находятся на расстоянии нескольких метров от товаров, в которых используются</w:t>
      </w:r>
      <w:r w:rsidR="00B54F85">
        <w:rPr>
          <w:lang w:val="en-US"/>
        </w:rPr>
        <w:t> </w:t>
      </w:r>
      <w:r w:rsidRPr="00FC02E2">
        <w:rPr>
          <w:lang w:val="ru-RU"/>
        </w:rPr>
        <w:t>SRD.</w:t>
      </w:r>
    </w:p>
    <w:p w14:paraId="29DBCDF9" w14:textId="77777777" w:rsidR="004A4282" w:rsidRPr="00FC02E2" w:rsidRDefault="004A4282" w:rsidP="004A4282">
      <w:pPr>
        <w:rPr>
          <w:lang w:val="ru-RU"/>
        </w:rPr>
      </w:pPr>
      <w:r w:rsidRPr="00FC02E2">
        <w:rPr>
          <w:lang w:val="ru-RU"/>
        </w:rPr>
        <w:t xml:space="preserve">SRD работают на самых разных частотах. Они должны использовать эти частоты совместно с другими применениями и, как правило, им запрещено создавать этим применениям вредные помехи или требовать защиты от этих </w:t>
      </w:r>
      <w:proofErr w:type="spellStart"/>
      <w:r w:rsidRPr="00FC02E2">
        <w:rPr>
          <w:lang w:val="ru-RU"/>
        </w:rPr>
        <w:t>радиоприменений</w:t>
      </w:r>
      <w:proofErr w:type="spellEnd"/>
      <w:r w:rsidRPr="00FC02E2">
        <w:rPr>
          <w:lang w:val="ru-RU"/>
        </w:rPr>
        <w:t>. Если устройство SRD все-таки создает помехи разрешенным службам радиосвязи, даже если это устройство соответствует всем техническим стандартам и национальным нормативным требованиям, касающимся разрешения на использование оборудования, его оператору будет предписано прекратить использование как минимум до тех пор, пока проблема с помехами не будет решена.</w:t>
      </w:r>
    </w:p>
    <w:p w14:paraId="70799AAD" w14:textId="77777777" w:rsidR="004A4282" w:rsidRPr="00FC02E2" w:rsidRDefault="004A4282" w:rsidP="004A4282">
      <w:pPr>
        <w:rPr>
          <w:lang w:val="ru-RU"/>
        </w:rPr>
      </w:pPr>
      <w:r w:rsidRPr="00FC02E2">
        <w:rPr>
          <w:lang w:val="ru-RU"/>
        </w:rPr>
        <w:t>Однако некоторые национальные администрации могут создать службы радиосвязи, использующие устройства SRD, значимость которых для населения потребует защиты до некоторой степени этих устройств от вредных помех без отрицательного влияния на другие администрации. Одним из примеров решения такого типа являются, как определено далее, очень маломощные активные медицинские имплантируемые устройства связи, использование которых регулируется национальными регламентами.</w:t>
      </w:r>
    </w:p>
    <w:p w14:paraId="042FDB28" w14:textId="77777777" w:rsidR="004A4282" w:rsidRPr="00FC02E2" w:rsidRDefault="004A4282" w:rsidP="004A4282">
      <w:pPr>
        <w:rPr>
          <w:lang w:val="ru-RU" w:eastAsia="ja-JP"/>
        </w:rPr>
      </w:pPr>
      <w:r w:rsidRPr="00FC02E2">
        <w:rPr>
          <w:lang w:val="ru-RU"/>
        </w:rPr>
        <w:t>В данном Отчете имеются два Приложения. В Приложении 1 содержатся технические и эксплуатационные параметры нескольких типов дополнительных применений. В Приложении 2 представлена информация о национальных/региональных правилах, которые содержат технические и эксплуатационные параметры и использование спектра: правила, которые приведены в Прилагаемых документах к Приложению 2.</w:t>
      </w:r>
    </w:p>
    <w:p w14:paraId="3AF74E32" w14:textId="77777777" w:rsidR="004A4282" w:rsidRPr="00FC02E2" w:rsidRDefault="004A4282" w:rsidP="004A4282">
      <w:pPr>
        <w:pStyle w:val="Heading1"/>
        <w:rPr>
          <w:lang w:val="ru-RU"/>
        </w:rPr>
      </w:pPr>
      <w:bookmarkStart w:id="12" w:name="_Toc277324532"/>
      <w:bookmarkStart w:id="13" w:name="_Toc297296540"/>
      <w:bookmarkStart w:id="14" w:name="_Toc297297165"/>
      <w:bookmarkStart w:id="15" w:name="_Toc340570549"/>
      <w:bookmarkStart w:id="16" w:name="_Toc360539080"/>
      <w:bookmarkStart w:id="17" w:name="_Toc422907379"/>
      <w:bookmarkStart w:id="18" w:name="_Toc423007984"/>
      <w:bookmarkStart w:id="19" w:name="_Toc494118487"/>
      <w:bookmarkStart w:id="20" w:name="_Toc90622376"/>
      <w:bookmarkStart w:id="21" w:name="_Toc190159642"/>
      <w:r w:rsidRPr="00FC02E2">
        <w:rPr>
          <w:lang w:val="ru-RU"/>
        </w:rPr>
        <w:t>2</w:t>
      </w:r>
      <w:r w:rsidRPr="00FC02E2">
        <w:rPr>
          <w:lang w:val="ru-RU"/>
        </w:rPr>
        <w:tab/>
      </w:r>
      <w:bookmarkEnd w:id="12"/>
      <w:bookmarkEnd w:id="13"/>
      <w:bookmarkEnd w:id="14"/>
      <w:bookmarkEnd w:id="15"/>
      <w:bookmarkEnd w:id="16"/>
      <w:bookmarkEnd w:id="17"/>
      <w:bookmarkEnd w:id="18"/>
      <w:bookmarkEnd w:id="19"/>
      <w:r w:rsidRPr="00FC02E2">
        <w:rPr>
          <w:lang w:val="ru-RU"/>
        </w:rPr>
        <w:t>Определение устройств связи малого радиуса действия</w:t>
      </w:r>
      <w:bookmarkEnd w:id="20"/>
      <w:bookmarkEnd w:id="21"/>
    </w:p>
    <w:p w14:paraId="3C7FA4A3" w14:textId="77777777" w:rsidR="004A4282" w:rsidRPr="00FC02E2" w:rsidRDefault="004A4282" w:rsidP="004A4282">
      <w:pPr>
        <w:rPr>
          <w:b/>
          <w:bCs/>
          <w:lang w:val="ru-RU"/>
        </w:rPr>
      </w:pPr>
      <w:r w:rsidRPr="00FC02E2">
        <w:rPr>
          <w:lang w:val="ru-RU"/>
        </w:rPr>
        <w:t>Для целей настоящего Отчета термин "радиоустройство малого радиуса действия" предназначен для обозначения радиопередатчиков, которые обеспечивают либо одностороннюю, либо двустороннюю связь и способность которых создавать помехи другому радиооборудованию очень мала.</w:t>
      </w:r>
    </w:p>
    <w:p w14:paraId="07DBDE34" w14:textId="77777777" w:rsidR="004A4282" w:rsidRPr="00FC02E2" w:rsidRDefault="004A4282" w:rsidP="004A4282">
      <w:pPr>
        <w:rPr>
          <w:lang w:val="ru-RU"/>
        </w:rPr>
      </w:pPr>
      <w:r w:rsidRPr="00FC02E2">
        <w:rPr>
          <w:lang w:val="ru-RU"/>
        </w:rPr>
        <w:t>Таким устройствам разрешается работать при условии, что они не создают помех сами и не требуют защиты от помех.</w:t>
      </w:r>
    </w:p>
    <w:p w14:paraId="18E83454" w14:textId="77777777" w:rsidR="004A4282" w:rsidRPr="00FC02E2" w:rsidRDefault="004A4282" w:rsidP="004A4282">
      <w:pPr>
        <w:rPr>
          <w:lang w:val="ru-RU"/>
        </w:rPr>
      </w:pPr>
      <w:r w:rsidRPr="00FC02E2">
        <w:rPr>
          <w:lang w:val="ru-RU"/>
        </w:rPr>
        <w:t xml:space="preserve">В SRD применяются встроенные, специализированные или внешние антенны, а также могут быть разрешены все типы модуляции и типы каналов, отвечающие соответствующим стандартам или национальным </w:t>
      </w:r>
      <w:proofErr w:type="spellStart"/>
      <w:r w:rsidRPr="00FC02E2">
        <w:rPr>
          <w:lang w:val="ru-RU"/>
        </w:rPr>
        <w:t>регламентарным</w:t>
      </w:r>
      <w:proofErr w:type="spellEnd"/>
      <w:r w:rsidRPr="00FC02E2">
        <w:rPr>
          <w:lang w:val="ru-RU"/>
        </w:rPr>
        <w:t xml:space="preserve"> требованиям.</w:t>
      </w:r>
    </w:p>
    <w:p w14:paraId="1F2C4047" w14:textId="77777777" w:rsidR="004A4282" w:rsidRPr="00FC02E2" w:rsidRDefault="004A4282" w:rsidP="004A4282">
      <w:pPr>
        <w:rPr>
          <w:lang w:val="ru-RU"/>
        </w:rPr>
      </w:pPr>
      <w:r w:rsidRPr="00FC02E2">
        <w:rPr>
          <w:lang w:val="ru-RU"/>
        </w:rPr>
        <w:lastRenderedPageBreak/>
        <w:t>Могут применяться простые правила лицензирования, например выдача общей лицензии или общее присвоение частоты или даже безлицензионное использование, однако информация о </w:t>
      </w:r>
      <w:proofErr w:type="spellStart"/>
      <w:r w:rsidRPr="00FC02E2">
        <w:rPr>
          <w:lang w:val="ru-RU"/>
        </w:rPr>
        <w:t>регламентарных</w:t>
      </w:r>
      <w:proofErr w:type="spellEnd"/>
      <w:r w:rsidRPr="00FC02E2">
        <w:rPr>
          <w:lang w:val="ru-RU"/>
        </w:rPr>
        <w:t xml:space="preserve"> требованиях по размещению оборудования радиосвязи малого радиуса действия на рынке и по его использованию должна быть получена от конкретной национальной администрации.</w:t>
      </w:r>
    </w:p>
    <w:p w14:paraId="7FAA9B63" w14:textId="77777777" w:rsidR="004A4282" w:rsidRPr="00FC02E2" w:rsidRDefault="004A4282" w:rsidP="004A4282">
      <w:pPr>
        <w:pStyle w:val="Heading1"/>
        <w:rPr>
          <w:lang w:val="ru-RU"/>
        </w:rPr>
      </w:pPr>
      <w:bookmarkStart w:id="22" w:name="_Toc277324533"/>
      <w:bookmarkStart w:id="23" w:name="_Toc297296541"/>
      <w:bookmarkStart w:id="24" w:name="_Toc297297166"/>
      <w:bookmarkStart w:id="25" w:name="_Toc340570550"/>
      <w:bookmarkStart w:id="26" w:name="_Toc360539081"/>
      <w:bookmarkStart w:id="27" w:name="_Toc422907380"/>
      <w:bookmarkStart w:id="28" w:name="_Toc423007985"/>
      <w:bookmarkStart w:id="29" w:name="_Toc494118488"/>
      <w:bookmarkStart w:id="30" w:name="_Toc90622377"/>
      <w:bookmarkStart w:id="31" w:name="_Toc190159643"/>
      <w:r w:rsidRPr="00FC02E2">
        <w:rPr>
          <w:lang w:val="ru-RU"/>
        </w:rPr>
        <w:t>3</w:t>
      </w:r>
      <w:r w:rsidRPr="00FC02E2">
        <w:rPr>
          <w:lang w:val="ru-RU"/>
        </w:rPr>
        <w:tab/>
      </w:r>
      <w:bookmarkEnd w:id="22"/>
      <w:bookmarkEnd w:id="23"/>
      <w:bookmarkEnd w:id="24"/>
      <w:bookmarkEnd w:id="25"/>
      <w:bookmarkEnd w:id="26"/>
      <w:bookmarkEnd w:id="27"/>
      <w:bookmarkEnd w:id="28"/>
      <w:bookmarkEnd w:id="29"/>
      <w:r w:rsidRPr="00FC02E2">
        <w:rPr>
          <w:lang w:val="ru-RU"/>
        </w:rPr>
        <w:t>Применения</w:t>
      </w:r>
      <w:bookmarkEnd w:id="30"/>
      <w:bookmarkEnd w:id="31"/>
    </w:p>
    <w:p w14:paraId="4F181CA0" w14:textId="1B91B0E5" w:rsidR="004A4282" w:rsidRPr="00FC02E2" w:rsidRDefault="006103C4" w:rsidP="004A4282">
      <w:pPr>
        <w:rPr>
          <w:lang w:val="ru-RU"/>
        </w:rPr>
      </w:pPr>
      <w:r w:rsidRPr="00FC02E2">
        <w:rPr>
          <w:lang w:val="ru-RU"/>
        </w:rPr>
        <w:t>Вследствие</w:t>
      </w:r>
      <w:r w:rsidR="004A4282" w:rsidRPr="00FC02E2">
        <w:rPr>
          <w:lang w:val="ru-RU"/>
        </w:rPr>
        <w:t xml:space="preserve"> того, что эти устройства могут использоваться во многих разнообразных применениях, ни одно описа</w:t>
      </w:r>
      <w:r w:rsidR="0046581B" w:rsidRPr="00FC02E2">
        <w:rPr>
          <w:lang w:val="ru-RU"/>
        </w:rPr>
        <w:t>ние не может быть исчерпывающим;</w:t>
      </w:r>
      <w:r w:rsidR="004A4282" w:rsidRPr="00FC02E2">
        <w:rPr>
          <w:lang w:val="ru-RU"/>
        </w:rPr>
        <w:t xml:space="preserve"> однако в число категорий применения</w:t>
      </w:r>
      <w:r w:rsidR="003F7FFD" w:rsidRPr="00FC02E2">
        <w:rPr>
          <w:lang w:val="ru-RU"/>
        </w:rPr>
        <w:t xml:space="preserve"> устройств SRD входят следующие.</w:t>
      </w:r>
    </w:p>
    <w:p w14:paraId="6B0F031C" w14:textId="77777777" w:rsidR="004A4282" w:rsidRPr="00FC02E2" w:rsidRDefault="004A4282" w:rsidP="004A4282">
      <w:pPr>
        <w:pStyle w:val="Heading2"/>
        <w:rPr>
          <w:lang w:val="ru-RU"/>
        </w:rPr>
      </w:pPr>
      <w:bookmarkStart w:id="32" w:name="_Toc277324534"/>
      <w:bookmarkStart w:id="33" w:name="_Toc297296542"/>
      <w:bookmarkStart w:id="34" w:name="_Toc297297167"/>
      <w:bookmarkStart w:id="35" w:name="_Toc340570551"/>
      <w:bookmarkStart w:id="36" w:name="_Toc360539082"/>
      <w:bookmarkStart w:id="37" w:name="_Toc422907381"/>
      <w:bookmarkStart w:id="38" w:name="_Toc423007986"/>
      <w:bookmarkStart w:id="39" w:name="_Toc494118489"/>
      <w:bookmarkStart w:id="40" w:name="_Toc90622378"/>
      <w:bookmarkStart w:id="41" w:name="_Toc190159644"/>
      <w:r w:rsidRPr="00FC02E2">
        <w:rPr>
          <w:lang w:val="ru-RU"/>
        </w:rPr>
        <w:t>3.1</w:t>
      </w:r>
      <w:r w:rsidRPr="00FC02E2">
        <w:rPr>
          <w:lang w:val="ru-RU"/>
        </w:rPr>
        <w:tab/>
      </w:r>
      <w:bookmarkEnd w:id="32"/>
      <w:bookmarkEnd w:id="33"/>
      <w:bookmarkEnd w:id="34"/>
      <w:bookmarkEnd w:id="35"/>
      <w:bookmarkEnd w:id="36"/>
      <w:bookmarkEnd w:id="37"/>
      <w:bookmarkEnd w:id="38"/>
      <w:bookmarkEnd w:id="39"/>
      <w:r w:rsidRPr="00FC02E2">
        <w:rPr>
          <w:lang w:val="ru-RU"/>
        </w:rPr>
        <w:t>Телеуправление</w:t>
      </w:r>
      <w:bookmarkEnd w:id="40"/>
      <w:bookmarkEnd w:id="41"/>
    </w:p>
    <w:p w14:paraId="39F732F9" w14:textId="75E42E7C" w:rsidR="004A4282" w:rsidRPr="00FC02E2" w:rsidRDefault="004A4282" w:rsidP="004A4282">
      <w:pPr>
        <w:rPr>
          <w:lang w:val="ru-RU"/>
        </w:rPr>
      </w:pPr>
      <w:r w:rsidRPr="00FC02E2">
        <w:rPr>
          <w:lang w:val="ru-RU"/>
        </w:rPr>
        <w:t>Использование радиосвязи для передачи сигналов,</w:t>
      </w:r>
      <w:r w:rsidR="006103C4" w:rsidRPr="00FC02E2">
        <w:rPr>
          <w:lang w:val="ru-RU"/>
        </w:rPr>
        <w:t xml:space="preserve"> </w:t>
      </w:r>
      <w:r w:rsidRPr="00FC02E2">
        <w:rPr>
          <w:lang w:val="ru-RU"/>
        </w:rPr>
        <w:t>позволяющих дистанционно запускать, изменять или завершать функции оборудования.</w:t>
      </w:r>
    </w:p>
    <w:p w14:paraId="5B6B4037" w14:textId="77777777" w:rsidR="004A4282" w:rsidRPr="00FC02E2" w:rsidRDefault="004A4282" w:rsidP="004A4282">
      <w:pPr>
        <w:pStyle w:val="Heading2"/>
        <w:rPr>
          <w:lang w:val="ru-RU"/>
        </w:rPr>
      </w:pPr>
      <w:bookmarkStart w:id="42" w:name="_Toc277324535"/>
      <w:bookmarkStart w:id="43" w:name="_Toc297296543"/>
      <w:bookmarkStart w:id="44" w:name="_Toc297297168"/>
      <w:bookmarkStart w:id="45" w:name="_Toc340570552"/>
      <w:bookmarkStart w:id="46" w:name="_Toc360539083"/>
      <w:bookmarkStart w:id="47" w:name="_Toc422907382"/>
      <w:bookmarkStart w:id="48" w:name="_Toc423007987"/>
      <w:bookmarkStart w:id="49" w:name="_Toc494118490"/>
      <w:bookmarkStart w:id="50" w:name="_Toc90622379"/>
      <w:bookmarkStart w:id="51" w:name="_Toc190159645"/>
      <w:r w:rsidRPr="00FC02E2">
        <w:rPr>
          <w:lang w:val="ru-RU"/>
        </w:rPr>
        <w:t>3.2</w:t>
      </w:r>
      <w:r w:rsidRPr="00FC02E2">
        <w:rPr>
          <w:lang w:val="ru-RU"/>
        </w:rPr>
        <w:tab/>
      </w:r>
      <w:bookmarkEnd w:id="42"/>
      <w:bookmarkEnd w:id="43"/>
      <w:bookmarkEnd w:id="44"/>
      <w:bookmarkEnd w:id="45"/>
      <w:bookmarkEnd w:id="46"/>
      <w:bookmarkEnd w:id="47"/>
      <w:bookmarkEnd w:id="48"/>
      <w:bookmarkEnd w:id="49"/>
      <w:r w:rsidRPr="00FC02E2">
        <w:rPr>
          <w:lang w:val="ru-RU"/>
        </w:rPr>
        <w:t>Телеметрия</w:t>
      </w:r>
      <w:bookmarkEnd w:id="50"/>
      <w:bookmarkEnd w:id="51"/>
    </w:p>
    <w:p w14:paraId="3C8B5BF1" w14:textId="77777777" w:rsidR="004A4282" w:rsidRPr="00FC02E2" w:rsidRDefault="004A4282" w:rsidP="004A4282">
      <w:pPr>
        <w:rPr>
          <w:lang w:val="ru-RU"/>
        </w:rPr>
      </w:pPr>
      <w:r w:rsidRPr="00FC02E2">
        <w:rPr>
          <w:lang w:val="ru-RU"/>
        </w:rPr>
        <w:t>Использование радиосвязи для отображения или записи информации на расстоянии.</w:t>
      </w:r>
    </w:p>
    <w:p w14:paraId="4952FDD9" w14:textId="77777777" w:rsidR="004A4282" w:rsidRPr="00FC02E2" w:rsidRDefault="004A4282" w:rsidP="004A4282">
      <w:pPr>
        <w:pStyle w:val="Heading2"/>
        <w:rPr>
          <w:lang w:val="ru-RU"/>
        </w:rPr>
      </w:pPr>
      <w:bookmarkStart w:id="52" w:name="_Toc277324536"/>
      <w:bookmarkStart w:id="53" w:name="_Toc297296544"/>
      <w:bookmarkStart w:id="54" w:name="_Toc297297169"/>
      <w:bookmarkStart w:id="55" w:name="_Toc340570553"/>
      <w:bookmarkStart w:id="56" w:name="_Toc360539084"/>
      <w:bookmarkStart w:id="57" w:name="_Toc422907383"/>
      <w:bookmarkStart w:id="58" w:name="_Toc423007988"/>
      <w:bookmarkStart w:id="59" w:name="_Toc494118491"/>
      <w:bookmarkStart w:id="60" w:name="_Toc90622380"/>
      <w:bookmarkStart w:id="61" w:name="_Toc190159646"/>
      <w:r w:rsidRPr="00FC02E2">
        <w:rPr>
          <w:lang w:val="ru-RU"/>
        </w:rPr>
        <w:t>3.3</w:t>
      </w:r>
      <w:r w:rsidRPr="00FC02E2">
        <w:rPr>
          <w:lang w:val="ru-RU"/>
        </w:rPr>
        <w:tab/>
      </w:r>
      <w:bookmarkEnd w:id="52"/>
      <w:bookmarkEnd w:id="53"/>
      <w:bookmarkEnd w:id="54"/>
      <w:bookmarkEnd w:id="55"/>
      <w:bookmarkEnd w:id="56"/>
      <w:bookmarkEnd w:id="57"/>
      <w:bookmarkEnd w:id="58"/>
      <w:bookmarkEnd w:id="59"/>
      <w:r w:rsidRPr="00FC02E2">
        <w:rPr>
          <w:lang w:val="ru-RU"/>
        </w:rPr>
        <w:t>Передача голосового сигнала и видеосигнала</w:t>
      </w:r>
      <w:bookmarkEnd w:id="60"/>
      <w:bookmarkEnd w:id="61"/>
    </w:p>
    <w:p w14:paraId="0FE14ABF" w14:textId="77777777" w:rsidR="004A4282" w:rsidRPr="00FC02E2" w:rsidRDefault="004A4282" w:rsidP="004A4282">
      <w:pPr>
        <w:rPr>
          <w:lang w:val="ru-RU"/>
        </w:rPr>
      </w:pPr>
      <w:r w:rsidRPr="00FC02E2">
        <w:rPr>
          <w:lang w:val="ru-RU"/>
        </w:rPr>
        <w:t>В том что касается SRD, передача голосовых сигналов относится к применениям типа портативных радиостанций, устройств "радионяня" и тому подобных. Оборудование, работающее в диапазоне для личной связи (CB) и оборудование частной подвижной радиосвязи (PMR 446) сюда не относятся.</w:t>
      </w:r>
    </w:p>
    <w:p w14:paraId="50FD3DDA" w14:textId="77777777" w:rsidR="004A4282" w:rsidRPr="00FC02E2" w:rsidRDefault="004A4282" w:rsidP="004A4282">
      <w:pPr>
        <w:rPr>
          <w:lang w:val="ru-RU"/>
        </w:rPr>
      </w:pPr>
      <w:r w:rsidRPr="00FC02E2">
        <w:rPr>
          <w:lang w:val="ru-RU"/>
        </w:rPr>
        <w:t>Если говорить о применениях передачи видеосигнала, то непрофессиональные беспроводные камеры предназначены для использования главным образом для целей контроля и мониторинга.</w:t>
      </w:r>
    </w:p>
    <w:p w14:paraId="1E3AC471" w14:textId="77777777" w:rsidR="004A4282" w:rsidRPr="00FC02E2" w:rsidRDefault="004A4282" w:rsidP="004A4282">
      <w:pPr>
        <w:pStyle w:val="Heading2"/>
        <w:rPr>
          <w:lang w:val="ru-RU"/>
        </w:rPr>
      </w:pPr>
      <w:bookmarkStart w:id="62" w:name="_Toc282874303"/>
      <w:bookmarkStart w:id="63" w:name="_Toc283908326"/>
      <w:bookmarkStart w:id="64" w:name="_Toc283975588"/>
      <w:bookmarkStart w:id="65" w:name="_Toc309032248"/>
      <w:bookmarkStart w:id="66" w:name="_Toc350103924"/>
      <w:bookmarkStart w:id="67" w:name="_Toc389145629"/>
      <w:bookmarkStart w:id="68" w:name="_Toc389145868"/>
      <w:bookmarkStart w:id="69" w:name="_Toc520286592"/>
      <w:bookmarkStart w:id="70" w:name="_Toc525736813"/>
      <w:bookmarkStart w:id="71" w:name="_Toc90622381"/>
      <w:bookmarkStart w:id="72" w:name="_Toc190159647"/>
      <w:r w:rsidRPr="00FC02E2">
        <w:rPr>
          <w:lang w:val="ru-RU"/>
        </w:rPr>
        <w:t>3.4</w:t>
      </w:r>
      <w:r w:rsidRPr="00FC02E2">
        <w:rPr>
          <w:lang w:val="ru-RU"/>
        </w:rPr>
        <w:tab/>
        <w:t>Оборудование для обнаружения людей под лавинами</w:t>
      </w:r>
      <w:bookmarkEnd w:id="62"/>
      <w:bookmarkEnd w:id="63"/>
      <w:bookmarkEnd w:id="64"/>
      <w:bookmarkEnd w:id="65"/>
      <w:bookmarkEnd w:id="66"/>
      <w:bookmarkEnd w:id="67"/>
      <w:bookmarkEnd w:id="68"/>
      <w:bookmarkEnd w:id="69"/>
      <w:bookmarkEnd w:id="70"/>
      <w:bookmarkEnd w:id="71"/>
      <w:bookmarkEnd w:id="72"/>
    </w:p>
    <w:p w14:paraId="4F8EDA46" w14:textId="77777777" w:rsidR="004A4282" w:rsidRPr="00FC02E2" w:rsidRDefault="004A4282" w:rsidP="004A4282">
      <w:pPr>
        <w:rPr>
          <w:szCs w:val="21"/>
          <w:lang w:val="ru-RU"/>
        </w:rPr>
      </w:pPr>
      <w:r w:rsidRPr="00FC02E2">
        <w:rPr>
          <w:lang w:val="ru-RU"/>
        </w:rPr>
        <w:t>Лавинные маяки – это радиолокационные системы, используемые для поиска и/или обнаружения людей под лавинами в целях спасения.</w:t>
      </w:r>
    </w:p>
    <w:p w14:paraId="36588440" w14:textId="77777777" w:rsidR="004A4282" w:rsidRPr="00FC02E2" w:rsidRDefault="004A4282" w:rsidP="004A4282">
      <w:pPr>
        <w:pStyle w:val="Heading2"/>
        <w:rPr>
          <w:lang w:val="ru-RU"/>
        </w:rPr>
      </w:pPr>
      <w:bookmarkStart w:id="73" w:name="_Toc282874304"/>
      <w:bookmarkStart w:id="74" w:name="_Toc283908327"/>
      <w:bookmarkStart w:id="75" w:name="_Toc283975589"/>
      <w:bookmarkStart w:id="76" w:name="_Toc309032249"/>
      <w:bookmarkStart w:id="77" w:name="_Toc350103925"/>
      <w:bookmarkStart w:id="78" w:name="_Toc389145630"/>
      <w:bookmarkStart w:id="79" w:name="_Toc389145869"/>
      <w:bookmarkStart w:id="80" w:name="_Toc520286593"/>
      <w:bookmarkStart w:id="81" w:name="_Toc525736814"/>
      <w:bookmarkStart w:id="82" w:name="_Toc90622382"/>
      <w:bookmarkStart w:id="83" w:name="_Toc190159648"/>
      <w:r w:rsidRPr="00FC02E2">
        <w:rPr>
          <w:lang w:val="ru-RU"/>
        </w:rPr>
        <w:t>3.5</w:t>
      </w:r>
      <w:r w:rsidRPr="00FC02E2">
        <w:rPr>
          <w:lang w:val="ru-RU"/>
        </w:rPr>
        <w:tab/>
        <w:t>Широкополосные локальные радиосети</w:t>
      </w:r>
      <w:bookmarkEnd w:id="73"/>
      <w:bookmarkEnd w:id="74"/>
      <w:bookmarkEnd w:id="75"/>
      <w:bookmarkEnd w:id="76"/>
      <w:bookmarkEnd w:id="77"/>
      <w:bookmarkEnd w:id="78"/>
      <w:bookmarkEnd w:id="79"/>
      <w:bookmarkEnd w:id="80"/>
      <w:bookmarkEnd w:id="81"/>
      <w:bookmarkEnd w:id="82"/>
      <w:bookmarkEnd w:id="83"/>
    </w:p>
    <w:p w14:paraId="7CD65666" w14:textId="77777777" w:rsidR="004A4282" w:rsidRPr="00FC02E2" w:rsidRDefault="004A4282" w:rsidP="004A4282">
      <w:pPr>
        <w:rPr>
          <w:szCs w:val="21"/>
          <w:lang w:val="ru-RU"/>
        </w:rPr>
      </w:pPr>
      <w:r w:rsidRPr="00FC02E2">
        <w:rPr>
          <w:lang w:val="ru-RU"/>
        </w:rPr>
        <w:t>Широкополосные локальные радиосети (RLAN) были разработаны в целях замены физических кабелей для соединения сетей передачи данных внутри зданий, обеспечивая таким образом, более гибкое и, возможно, более экономичное решение по подключению, изменению конфигурации и использованию таких сетей в корпоративной и промышленной среде.</w:t>
      </w:r>
    </w:p>
    <w:p w14:paraId="45BD8E60" w14:textId="77777777" w:rsidR="004A4282" w:rsidRPr="00FC02E2" w:rsidRDefault="004A4282" w:rsidP="004A4282">
      <w:pPr>
        <w:rPr>
          <w:szCs w:val="21"/>
          <w:lang w:val="ru-RU"/>
        </w:rPr>
      </w:pPr>
      <w:r w:rsidRPr="00FC02E2">
        <w:rPr>
          <w:lang w:val="ru-RU"/>
        </w:rPr>
        <w:t>Эти системы часто используют преимущества модуляции с расширением спектра и других методов передачи с избыточностью (то есть с коррекцией ошибок), которые позволяют им удовлетворительно работать при наличии помех в эфире. В нижнем диапазоне частот может быть достигнуто вполне удовлетворительное распространение радиоволн внутри зданий, но из-за малого объема доступного спектра системы ограничены малыми скоростями передачи данных (до 1 Мбит/с).</w:t>
      </w:r>
    </w:p>
    <w:p w14:paraId="140BD484" w14:textId="77777777" w:rsidR="004A4282" w:rsidRPr="00FC02E2" w:rsidRDefault="004A4282" w:rsidP="004A4282">
      <w:pPr>
        <w:rPr>
          <w:szCs w:val="21"/>
          <w:lang w:val="ru-RU"/>
        </w:rPr>
      </w:pPr>
      <w:r w:rsidRPr="00FC02E2">
        <w:rPr>
          <w:lang w:val="ru-RU"/>
        </w:rPr>
        <w:t>Для обеспечения совместимости с другими применениями радиосвязи в полосах 2,4 ГГц и 5 ГГц требуется определить целый ряд ограничений и обязательных характеристик. В исследовательских комиссиях по радиосвязи ведутся другие исследования RLAN.</w:t>
      </w:r>
    </w:p>
    <w:p w14:paraId="24E4850D" w14:textId="47BACAA7" w:rsidR="004A4282" w:rsidRPr="00FC02E2" w:rsidRDefault="004A4282" w:rsidP="004A4282">
      <w:pPr>
        <w:rPr>
          <w:lang w:val="ru-RU"/>
        </w:rPr>
      </w:pPr>
      <w:r w:rsidRPr="00FC02E2">
        <w:rPr>
          <w:lang w:val="ru-RU"/>
        </w:rPr>
        <w:t>ВКР-03 приняла решение распределить полосы 5150–5350</w:t>
      </w:r>
      <w:r w:rsidR="00AC13A5" w:rsidRPr="00FC02E2">
        <w:rPr>
          <w:lang w:val="ru-RU"/>
        </w:rPr>
        <w:t> МГц</w:t>
      </w:r>
      <w:r w:rsidRPr="00FC02E2">
        <w:rPr>
          <w:lang w:val="ru-RU"/>
        </w:rPr>
        <w:t xml:space="preserve"> и 5470–5725</w:t>
      </w:r>
      <w:r w:rsidR="00AC13A5" w:rsidRPr="00FC02E2">
        <w:rPr>
          <w:lang w:val="ru-RU"/>
        </w:rPr>
        <w:t> МГц</w:t>
      </w:r>
      <w:r w:rsidRPr="00FC02E2">
        <w:rPr>
          <w:lang w:val="ru-RU"/>
        </w:rPr>
        <w:t xml:space="preserve"> подвижной службе, за исключением воздушной подвижной службы, на первичной основе для внедрения систем беспроводного доступа, в том числе систем RLAN. В этих полосах большинство национальных администраций применяют простые правила лицензирования, например выдачу общей лицензии или общее частотное присвоение либо даже безлицензионное использование, аналогично SRD.</w:t>
      </w:r>
    </w:p>
    <w:p w14:paraId="6DD106EE" w14:textId="77777777" w:rsidR="004A4282" w:rsidRPr="00FC02E2" w:rsidRDefault="004A4282" w:rsidP="004A4282">
      <w:pPr>
        <w:pStyle w:val="Heading2"/>
        <w:rPr>
          <w:lang w:val="ru-RU"/>
        </w:rPr>
      </w:pPr>
      <w:bookmarkStart w:id="84" w:name="_Toc282874305"/>
      <w:bookmarkStart w:id="85" w:name="_Toc283908328"/>
      <w:bookmarkStart w:id="86" w:name="_Toc283975590"/>
      <w:bookmarkStart w:id="87" w:name="_Toc309032250"/>
      <w:bookmarkStart w:id="88" w:name="_Toc350103926"/>
      <w:bookmarkStart w:id="89" w:name="_Toc389145631"/>
      <w:bookmarkStart w:id="90" w:name="_Toc389145870"/>
      <w:bookmarkStart w:id="91" w:name="_Toc520286594"/>
      <w:bookmarkStart w:id="92" w:name="_Toc525736815"/>
      <w:bookmarkStart w:id="93" w:name="_Toc90622383"/>
      <w:bookmarkStart w:id="94" w:name="_Toc190159649"/>
      <w:r w:rsidRPr="00FC02E2">
        <w:rPr>
          <w:lang w:val="ru-RU"/>
        </w:rPr>
        <w:t>3.6</w:t>
      </w:r>
      <w:r w:rsidRPr="00FC02E2">
        <w:rPr>
          <w:lang w:val="ru-RU"/>
        </w:rPr>
        <w:tab/>
        <w:t>Железнодорожные применения</w:t>
      </w:r>
      <w:bookmarkEnd w:id="84"/>
      <w:bookmarkEnd w:id="85"/>
      <w:bookmarkEnd w:id="86"/>
      <w:bookmarkEnd w:id="87"/>
      <w:bookmarkEnd w:id="88"/>
      <w:bookmarkEnd w:id="89"/>
      <w:bookmarkEnd w:id="90"/>
      <w:bookmarkEnd w:id="91"/>
      <w:bookmarkEnd w:id="92"/>
      <w:bookmarkEnd w:id="93"/>
      <w:bookmarkEnd w:id="94"/>
    </w:p>
    <w:p w14:paraId="0703D60B" w14:textId="77777777" w:rsidR="004A4282" w:rsidRPr="00FC02E2" w:rsidRDefault="004A4282" w:rsidP="004A4282">
      <w:pPr>
        <w:rPr>
          <w:lang w:val="ru-RU"/>
        </w:rPr>
      </w:pPr>
      <w:r w:rsidRPr="00FC02E2">
        <w:rPr>
          <w:lang w:val="ru-RU"/>
        </w:rPr>
        <w:t>Применения, специально предназначенные для использования на железных дорогах, включают главным образом следующие три категории.</w:t>
      </w:r>
    </w:p>
    <w:p w14:paraId="393727F5" w14:textId="77777777" w:rsidR="004A4282" w:rsidRPr="00FC02E2" w:rsidRDefault="004A4282" w:rsidP="004A4282">
      <w:pPr>
        <w:pStyle w:val="Heading3"/>
        <w:rPr>
          <w:lang w:val="ru-RU"/>
        </w:rPr>
      </w:pPr>
      <w:bookmarkStart w:id="95" w:name="_Toc360539088"/>
      <w:r w:rsidRPr="00FC02E2">
        <w:rPr>
          <w:lang w:val="ru-RU"/>
        </w:rPr>
        <w:lastRenderedPageBreak/>
        <w:t>3.6.1</w:t>
      </w:r>
      <w:r w:rsidRPr="00FC02E2">
        <w:rPr>
          <w:lang w:val="ru-RU"/>
        </w:rPr>
        <w:tab/>
      </w:r>
      <w:bookmarkEnd w:id="95"/>
      <w:r w:rsidRPr="00FC02E2">
        <w:rPr>
          <w:lang w:val="ru-RU"/>
        </w:rPr>
        <w:t>Автоматическая идентификация транспортных средств</w:t>
      </w:r>
    </w:p>
    <w:p w14:paraId="1404B22E" w14:textId="77777777" w:rsidR="004A4282" w:rsidRPr="00FC02E2" w:rsidRDefault="004A4282" w:rsidP="004A4282">
      <w:pPr>
        <w:rPr>
          <w:lang w:val="ru-RU"/>
        </w:rPr>
      </w:pPr>
      <w:r w:rsidRPr="00FC02E2">
        <w:rPr>
          <w:lang w:val="ru-RU"/>
        </w:rPr>
        <w:t xml:space="preserve">В системе автоматической идентификации транспортных средств (AVI) используется передача данных между транспондером, расположенным на транспортном средстве, и стационарным </w:t>
      </w:r>
      <w:proofErr w:type="spellStart"/>
      <w:r w:rsidRPr="00FC02E2">
        <w:rPr>
          <w:lang w:val="ru-RU"/>
        </w:rPr>
        <w:t>запросчиком</w:t>
      </w:r>
      <w:proofErr w:type="spellEnd"/>
      <w:r w:rsidRPr="00FC02E2">
        <w:rPr>
          <w:lang w:val="ru-RU"/>
        </w:rPr>
        <w:t>, расположенным на трассе, для обеспечения автоматической и однозначной идентификации проезжающего транспортного средства. Эта система также позволяет считывать любые другие сохраненные данные и обеспечивает двусторонний обмен различными данными.</w:t>
      </w:r>
    </w:p>
    <w:p w14:paraId="13344FD4" w14:textId="77777777" w:rsidR="004A4282" w:rsidRPr="00FC02E2" w:rsidRDefault="004A4282" w:rsidP="004A4282">
      <w:pPr>
        <w:pStyle w:val="Heading3"/>
        <w:rPr>
          <w:lang w:val="ru-RU"/>
        </w:rPr>
      </w:pPr>
      <w:bookmarkStart w:id="96" w:name="_Toc282874307"/>
      <w:bookmarkStart w:id="97" w:name="_Toc282946430"/>
      <w:bookmarkStart w:id="98" w:name="_Toc283908330"/>
      <w:bookmarkStart w:id="99" w:name="_Toc389145633"/>
      <w:bookmarkStart w:id="100" w:name="_Toc389145872"/>
      <w:r w:rsidRPr="00FC02E2">
        <w:rPr>
          <w:lang w:val="ru-RU"/>
        </w:rPr>
        <w:t>3.6.2</w:t>
      </w:r>
      <w:r w:rsidRPr="00FC02E2">
        <w:rPr>
          <w:lang w:val="ru-RU"/>
        </w:rPr>
        <w:tab/>
        <w:t>Система путевых датчиков</w:t>
      </w:r>
      <w:bookmarkEnd w:id="96"/>
      <w:bookmarkEnd w:id="97"/>
      <w:bookmarkEnd w:id="98"/>
      <w:bookmarkEnd w:id="99"/>
      <w:bookmarkEnd w:id="100"/>
    </w:p>
    <w:p w14:paraId="58E72592" w14:textId="77777777" w:rsidR="004A4282" w:rsidRPr="00FC02E2" w:rsidRDefault="004A4282" w:rsidP="004A4282">
      <w:pPr>
        <w:rPr>
          <w:lang w:val="ru-RU"/>
        </w:rPr>
      </w:pPr>
      <w:r w:rsidRPr="00FC02E2">
        <w:rPr>
          <w:lang w:val="ru-RU"/>
        </w:rPr>
        <w:t xml:space="preserve">Система путевых датчиков разработана для формирования локальных линий передачи между поездом и железнодорожным полотном. Передача данных возможна в обоих направлениях. Длина физического пути передачи данных составляет порядка 1 м, то есть она существенно меньше, чем автомобиль. Запросчик крепится под локомотивом, и транспондер располагается в центре железнодорожного полотна. Энергия в транспондер подается при помощи </w:t>
      </w:r>
      <w:proofErr w:type="spellStart"/>
      <w:r w:rsidRPr="00FC02E2">
        <w:rPr>
          <w:lang w:val="ru-RU"/>
        </w:rPr>
        <w:t>запросчика</w:t>
      </w:r>
      <w:proofErr w:type="spellEnd"/>
      <w:r w:rsidRPr="00FC02E2">
        <w:rPr>
          <w:lang w:val="ru-RU"/>
        </w:rPr>
        <w:t>.</w:t>
      </w:r>
    </w:p>
    <w:p w14:paraId="36993CAA" w14:textId="77777777" w:rsidR="004A4282" w:rsidRPr="00FC02E2" w:rsidRDefault="004A4282" w:rsidP="004A4282">
      <w:pPr>
        <w:pStyle w:val="Heading3"/>
        <w:rPr>
          <w:lang w:val="ru-RU"/>
        </w:rPr>
      </w:pPr>
      <w:bookmarkStart w:id="101" w:name="_Toc282874308"/>
      <w:bookmarkStart w:id="102" w:name="_Toc282946431"/>
      <w:bookmarkStart w:id="103" w:name="_Toc283908331"/>
      <w:bookmarkStart w:id="104" w:name="_Toc389145634"/>
      <w:bookmarkStart w:id="105" w:name="_Toc389145873"/>
      <w:r w:rsidRPr="00FC02E2">
        <w:rPr>
          <w:lang w:val="ru-RU"/>
        </w:rPr>
        <w:t>3.6.3</w:t>
      </w:r>
      <w:r w:rsidRPr="00FC02E2">
        <w:rPr>
          <w:lang w:val="ru-RU"/>
        </w:rPr>
        <w:tab/>
        <w:t>Контурная система</w:t>
      </w:r>
      <w:bookmarkEnd w:id="101"/>
      <w:bookmarkEnd w:id="102"/>
      <w:bookmarkEnd w:id="103"/>
      <w:bookmarkEnd w:id="104"/>
      <w:bookmarkEnd w:id="105"/>
    </w:p>
    <w:p w14:paraId="2FB90B71" w14:textId="77777777" w:rsidR="004A4282" w:rsidRPr="00FC02E2" w:rsidRDefault="004A4282" w:rsidP="004A4282">
      <w:pPr>
        <w:rPr>
          <w:lang w:val="ru-RU"/>
        </w:rPr>
      </w:pPr>
      <w:r w:rsidRPr="00FC02E2">
        <w:rPr>
          <w:lang w:val="ru-RU"/>
        </w:rPr>
        <w:t>Контурная система разработана для передачи данных между поездом и железнодорожным путем. Передача данных возможна в обоих направлениях. Существуют короткие контуры и средние контуры, которые обеспечивают кратковременную и непрерывную связь. В случае коротких контуров дальность соединения составляет порядка 10 м. В случае средних контуров дальность соединения составляет от 500 м до 6000 м. В случае непрерывного соединения выполнение функций определения местоположения поезда невозможно. Дальность соединения больше, чем в случае прерывистой связи, и, как правило, превышает длину блока. Блок – это часть железнодорожного пути, на котором может находиться только один поезд.</w:t>
      </w:r>
    </w:p>
    <w:p w14:paraId="68F8C50A" w14:textId="77777777" w:rsidR="004A4282" w:rsidRPr="00FC02E2" w:rsidRDefault="004A4282" w:rsidP="004A4282">
      <w:pPr>
        <w:pStyle w:val="Heading2"/>
        <w:jc w:val="left"/>
        <w:rPr>
          <w:lang w:val="ru-RU"/>
        </w:rPr>
      </w:pPr>
      <w:bookmarkStart w:id="106" w:name="_Toc277324540"/>
      <w:bookmarkStart w:id="107" w:name="_Toc297296548"/>
      <w:bookmarkStart w:id="108" w:name="_Toc297297173"/>
      <w:bookmarkStart w:id="109" w:name="_Toc340570557"/>
      <w:bookmarkStart w:id="110" w:name="_Toc360539091"/>
      <w:bookmarkStart w:id="111" w:name="_Toc422907387"/>
      <w:bookmarkStart w:id="112" w:name="_Toc423007992"/>
      <w:bookmarkStart w:id="113" w:name="_Toc494118495"/>
      <w:bookmarkStart w:id="114" w:name="_Toc90622384"/>
      <w:bookmarkStart w:id="115" w:name="_Toc190159650"/>
      <w:r w:rsidRPr="00FC02E2">
        <w:rPr>
          <w:lang w:val="ru-RU"/>
        </w:rPr>
        <w:t>3.7</w:t>
      </w:r>
      <w:r w:rsidRPr="00FC02E2">
        <w:rPr>
          <w:lang w:val="ru-RU"/>
        </w:rPr>
        <w:tab/>
      </w:r>
      <w:bookmarkEnd w:id="106"/>
      <w:bookmarkEnd w:id="107"/>
      <w:bookmarkEnd w:id="108"/>
      <w:bookmarkEnd w:id="109"/>
      <w:bookmarkEnd w:id="110"/>
      <w:bookmarkEnd w:id="111"/>
      <w:bookmarkEnd w:id="112"/>
      <w:bookmarkEnd w:id="113"/>
      <w:r w:rsidRPr="00FC02E2">
        <w:rPr>
          <w:lang w:val="ru-RU"/>
        </w:rPr>
        <w:t>Интегрированные средства передачи и обработки информации для автомобильного транспорта и управления дорожным движением</w:t>
      </w:r>
      <w:bookmarkEnd w:id="114"/>
      <w:bookmarkEnd w:id="115"/>
    </w:p>
    <w:p w14:paraId="2AAC0C6A" w14:textId="77777777" w:rsidR="004A4282" w:rsidRPr="00FC02E2" w:rsidRDefault="004A4282" w:rsidP="004A4282">
      <w:pPr>
        <w:rPr>
          <w:lang w:val="ru-RU"/>
        </w:rPr>
      </w:pPr>
      <w:r w:rsidRPr="00FC02E2">
        <w:rPr>
          <w:lang w:val="ru-RU"/>
        </w:rPr>
        <w:t>(Их также называют специальными устройствами связи малого радиуса действия для систем транспортной информации и управления (TICS).)</w:t>
      </w:r>
    </w:p>
    <w:p w14:paraId="25651B0C" w14:textId="77777777" w:rsidR="004A4282" w:rsidRPr="00FC02E2" w:rsidRDefault="004A4282" w:rsidP="004A4282">
      <w:pPr>
        <w:rPr>
          <w:lang w:val="ru-RU"/>
        </w:rPr>
      </w:pPr>
      <w:r w:rsidRPr="00FC02E2">
        <w:rPr>
          <w:lang w:val="ru-RU"/>
        </w:rPr>
        <w:t>Системы телематических служб для дорожного транспорта и движения (RTTT) определяются как системы, обеспечивающие передачу данных между двумя или более дорожными транспортными средствами и между дорожными транспортными средствами и автодорожной инфраструктурой в различных информационно-справочных, туристических и транспортных применениях, включая автоматический сбор пошлины, на платных дорогах, прокладка маршрута и дистанционное управление при парковке, предупреждение столкновений и аналогичные применения.</w:t>
      </w:r>
    </w:p>
    <w:p w14:paraId="32CB5B59" w14:textId="77777777" w:rsidR="004A4282" w:rsidRPr="00FC02E2" w:rsidRDefault="004A4282" w:rsidP="004A4282">
      <w:pPr>
        <w:pStyle w:val="Heading2"/>
        <w:rPr>
          <w:lang w:val="ru-RU"/>
        </w:rPr>
      </w:pPr>
      <w:bookmarkStart w:id="116" w:name="_Toc277324541"/>
      <w:bookmarkStart w:id="117" w:name="_Toc297296549"/>
      <w:bookmarkStart w:id="118" w:name="_Toc297297174"/>
      <w:bookmarkStart w:id="119" w:name="_Toc340570558"/>
      <w:bookmarkStart w:id="120" w:name="_Toc360539092"/>
      <w:bookmarkStart w:id="121" w:name="_Toc422907388"/>
      <w:bookmarkStart w:id="122" w:name="_Toc423007993"/>
      <w:bookmarkStart w:id="123" w:name="_Toc494118496"/>
      <w:bookmarkStart w:id="124" w:name="_Toc90622385"/>
      <w:bookmarkStart w:id="125" w:name="_Toc190159651"/>
      <w:r w:rsidRPr="00FC02E2">
        <w:rPr>
          <w:lang w:val="ru-RU"/>
        </w:rPr>
        <w:t>3.8</w:t>
      </w:r>
      <w:r w:rsidRPr="00FC02E2">
        <w:rPr>
          <w:lang w:val="ru-RU"/>
        </w:rPr>
        <w:tab/>
      </w:r>
      <w:bookmarkEnd w:id="116"/>
      <w:bookmarkEnd w:id="117"/>
      <w:bookmarkEnd w:id="118"/>
      <w:bookmarkEnd w:id="119"/>
      <w:bookmarkEnd w:id="120"/>
      <w:bookmarkEnd w:id="121"/>
      <w:bookmarkEnd w:id="122"/>
      <w:bookmarkEnd w:id="123"/>
      <w:r w:rsidRPr="00FC02E2">
        <w:rPr>
          <w:lang w:val="ru-RU"/>
        </w:rPr>
        <w:t>Оборудование для обнаружения движения и оборудование для сигнализации</w:t>
      </w:r>
      <w:bookmarkEnd w:id="124"/>
      <w:bookmarkEnd w:id="125"/>
    </w:p>
    <w:p w14:paraId="3E7C43D1" w14:textId="77777777" w:rsidR="004A4282" w:rsidRPr="00FC02E2" w:rsidRDefault="004A4282" w:rsidP="004A4282">
      <w:pPr>
        <w:rPr>
          <w:lang w:val="ru-RU"/>
        </w:rPr>
      </w:pPr>
      <w:r w:rsidRPr="00FC02E2">
        <w:rPr>
          <w:lang w:val="ru-RU"/>
        </w:rPr>
        <w:t xml:space="preserve">Оборудование для обнаружения движения и оборудование для сигнализации – это маломощные радиолокационные системы для целей радиоопределения. </w:t>
      </w:r>
      <w:proofErr w:type="spellStart"/>
      <w:r w:rsidRPr="00FC02E2">
        <w:rPr>
          <w:lang w:val="ru-RU"/>
        </w:rPr>
        <w:t>Радиоопределение</w:t>
      </w:r>
      <w:proofErr w:type="spellEnd"/>
      <w:r w:rsidRPr="00FC02E2">
        <w:rPr>
          <w:lang w:val="ru-RU"/>
        </w:rPr>
        <w:t xml:space="preserve"> означает определение местоположения, скорости передвижения и/или других характеристик объекта или получение информации об этих параметрах с помощью характеристик распространения радиоволн.</w:t>
      </w:r>
    </w:p>
    <w:p w14:paraId="404284A3" w14:textId="77777777" w:rsidR="004A4282" w:rsidRPr="00FC02E2" w:rsidRDefault="004A4282" w:rsidP="00060792">
      <w:pPr>
        <w:pStyle w:val="Heading2"/>
        <w:rPr>
          <w:lang w:val="ru-RU"/>
        </w:rPr>
      </w:pPr>
      <w:bookmarkStart w:id="126" w:name="_Toc277324542"/>
      <w:bookmarkStart w:id="127" w:name="_Toc297296550"/>
      <w:bookmarkStart w:id="128" w:name="_Toc297297175"/>
      <w:bookmarkStart w:id="129" w:name="_Toc340570559"/>
      <w:bookmarkStart w:id="130" w:name="_Toc360539093"/>
      <w:bookmarkStart w:id="131" w:name="_Toc422907389"/>
      <w:bookmarkStart w:id="132" w:name="_Toc423007994"/>
      <w:bookmarkStart w:id="133" w:name="_Toc494118497"/>
      <w:bookmarkStart w:id="134" w:name="_Toc90622386"/>
      <w:bookmarkStart w:id="135" w:name="_Toc190159652"/>
      <w:r w:rsidRPr="00FC02E2">
        <w:rPr>
          <w:lang w:val="ru-RU"/>
        </w:rPr>
        <w:t>3.9</w:t>
      </w:r>
      <w:r w:rsidRPr="00FC02E2">
        <w:rPr>
          <w:lang w:val="ru-RU"/>
        </w:rPr>
        <w:tab/>
      </w:r>
      <w:bookmarkEnd w:id="126"/>
      <w:bookmarkEnd w:id="127"/>
      <w:bookmarkEnd w:id="128"/>
      <w:bookmarkEnd w:id="129"/>
      <w:bookmarkEnd w:id="130"/>
      <w:bookmarkEnd w:id="131"/>
      <w:bookmarkEnd w:id="132"/>
      <w:bookmarkEnd w:id="133"/>
      <w:r w:rsidRPr="00FC02E2">
        <w:rPr>
          <w:lang w:val="ru-RU"/>
        </w:rPr>
        <w:t>Устройства тревожной сигнализации</w:t>
      </w:r>
      <w:bookmarkEnd w:id="134"/>
      <w:bookmarkEnd w:id="135"/>
    </w:p>
    <w:p w14:paraId="52E747A4" w14:textId="77777777" w:rsidR="004A4282" w:rsidRPr="00FC02E2" w:rsidRDefault="004A4282" w:rsidP="00060792">
      <w:pPr>
        <w:pStyle w:val="Heading3"/>
        <w:rPr>
          <w:lang w:val="ru-RU"/>
        </w:rPr>
      </w:pPr>
      <w:bookmarkStart w:id="136" w:name="_Toc360539094"/>
      <w:r w:rsidRPr="00FC02E2">
        <w:rPr>
          <w:lang w:val="ru-RU"/>
        </w:rPr>
        <w:t>3.9.1</w:t>
      </w:r>
      <w:r w:rsidRPr="00FC02E2">
        <w:rPr>
          <w:lang w:val="ru-RU"/>
        </w:rPr>
        <w:tab/>
      </w:r>
      <w:bookmarkEnd w:id="136"/>
      <w:r w:rsidRPr="00FC02E2">
        <w:rPr>
          <w:lang w:val="ru-RU"/>
        </w:rPr>
        <w:t>Общее определение тревожной сигнализации</w:t>
      </w:r>
    </w:p>
    <w:p w14:paraId="0DB44409" w14:textId="77777777" w:rsidR="004A4282" w:rsidRPr="00FC02E2" w:rsidRDefault="004A4282" w:rsidP="00060792">
      <w:pPr>
        <w:keepNext/>
        <w:keepLines/>
        <w:rPr>
          <w:lang w:val="ru-RU"/>
        </w:rPr>
      </w:pPr>
      <w:r w:rsidRPr="00FC02E2">
        <w:rPr>
          <w:lang w:val="ru-RU"/>
        </w:rPr>
        <w:t>Использование радиосвязи для сообщения о возникновении аварийных условий на удаленном объекте.</w:t>
      </w:r>
    </w:p>
    <w:p w14:paraId="57A2BE7F" w14:textId="77777777" w:rsidR="004A4282" w:rsidRPr="00FC02E2" w:rsidRDefault="004A4282" w:rsidP="004A4282">
      <w:pPr>
        <w:pStyle w:val="Heading3"/>
        <w:rPr>
          <w:lang w:val="ru-RU"/>
        </w:rPr>
      </w:pPr>
      <w:bookmarkStart w:id="137" w:name="_Toc360539095"/>
      <w:r w:rsidRPr="00FC02E2">
        <w:rPr>
          <w:lang w:val="ru-RU"/>
        </w:rPr>
        <w:t>3.9.2</w:t>
      </w:r>
      <w:r w:rsidRPr="00FC02E2">
        <w:rPr>
          <w:lang w:val="ru-RU"/>
        </w:rPr>
        <w:tab/>
      </w:r>
      <w:bookmarkEnd w:id="137"/>
      <w:r w:rsidRPr="00FC02E2">
        <w:rPr>
          <w:lang w:val="ru-RU"/>
        </w:rPr>
        <w:t>Социально-бытовые устройства сигнализации</w:t>
      </w:r>
    </w:p>
    <w:p w14:paraId="1972F4F1" w14:textId="77777777" w:rsidR="004A4282" w:rsidRPr="00FC02E2" w:rsidRDefault="004A4282" w:rsidP="004A4282">
      <w:pPr>
        <w:rPr>
          <w:lang w:val="ru-RU"/>
        </w:rPr>
      </w:pPr>
      <w:r w:rsidRPr="00FC02E2">
        <w:rPr>
          <w:lang w:val="ru-RU"/>
        </w:rPr>
        <w:t>Социально-бытовые службы сигнализации – это службы помощи в чрезвычайных ситуациях, предназначенные для того, чтобы люди могли сигнализировать о том, что они находятся в бедственном положении, и дать им возможность получить необходимую помощь. Такая служба организуется, как любая сеть помощи, и ее команда, как правило, 24 часа в сутки находится на станции, где принимаются сигналы тревоги и выполняются соответствующие действия для предоставления необходимой помощи (вызов врача, пожарной команды и т. д.).</w:t>
      </w:r>
    </w:p>
    <w:p w14:paraId="6A2B7D1E" w14:textId="77777777" w:rsidR="004A4282" w:rsidRPr="00FC02E2" w:rsidRDefault="004A4282" w:rsidP="004A4282">
      <w:pPr>
        <w:rPr>
          <w:lang w:val="ru-RU"/>
        </w:rPr>
      </w:pPr>
      <w:r w:rsidRPr="00FC02E2">
        <w:rPr>
          <w:lang w:val="ru-RU"/>
        </w:rPr>
        <w:lastRenderedPageBreak/>
        <w:t>Сигнал тревоги передается, как правило, по телефонной линии, автоматический набор выполняется при помощи стационарного оборудования (локальное устройство), подсоединенного к линии. Локальное устройство активизируется от маленького портативного радиоустройства (триггера), который закреплен на человеке.</w:t>
      </w:r>
    </w:p>
    <w:p w14:paraId="216BD140" w14:textId="77777777" w:rsidR="004A4282" w:rsidRPr="00FC02E2" w:rsidRDefault="004A4282" w:rsidP="004A4282">
      <w:pPr>
        <w:rPr>
          <w:lang w:val="ru-RU"/>
        </w:rPr>
      </w:pPr>
      <w:r w:rsidRPr="00FC02E2">
        <w:rPr>
          <w:lang w:val="ru-RU"/>
        </w:rPr>
        <w:t>Социально-бытовые системы тревожной сигнализации, как правило, разрабатываются так, чтобы обеспечить максимально возможный уровень надежности. Для радиосистем риск воздействия помех будет ограничен, если они будут работать на частотах, выделенных исключительно для них.</w:t>
      </w:r>
    </w:p>
    <w:p w14:paraId="40474690" w14:textId="77777777" w:rsidR="004A4282" w:rsidRPr="00FC02E2" w:rsidRDefault="004A4282" w:rsidP="004A4282">
      <w:pPr>
        <w:pStyle w:val="Heading2"/>
        <w:rPr>
          <w:lang w:val="ru-RU"/>
        </w:rPr>
      </w:pPr>
      <w:bookmarkStart w:id="138" w:name="_Toc277324543"/>
      <w:bookmarkStart w:id="139" w:name="_Toc297296551"/>
      <w:bookmarkStart w:id="140" w:name="_Toc297297176"/>
      <w:bookmarkStart w:id="141" w:name="_Toc340570560"/>
      <w:bookmarkStart w:id="142" w:name="_Toc360539096"/>
      <w:bookmarkStart w:id="143" w:name="_Toc422907390"/>
      <w:bookmarkStart w:id="144" w:name="_Toc423007995"/>
      <w:bookmarkStart w:id="145" w:name="_Toc494118498"/>
      <w:bookmarkStart w:id="146" w:name="_Toc90622387"/>
      <w:bookmarkStart w:id="147" w:name="_Toc190159653"/>
      <w:r w:rsidRPr="00FC02E2">
        <w:rPr>
          <w:lang w:val="ru-RU"/>
        </w:rPr>
        <w:t>3.10</w:t>
      </w:r>
      <w:r w:rsidRPr="00FC02E2">
        <w:rPr>
          <w:lang w:val="ru-RU"/>
        </w:rPr>
        <w:tab/>
      </w:r>
      <w:bookmarkEnd w:id="138"/>
      <w:bookmarkEnd w:id="139"/>
      <w:bookmarkEnd w:id="140"/>
      <w:bookmarkEnd w:id="141"/>
      <w:bookmarkEnd w:id="142"/>
      <w:bookmarkEnd w:id="143"/>
      <w:bookmarkEnd w:id="144"/>
      <w:bookmarkEnd w:id="145"/>
      <w:r w:rsidRPr="00FC02E2">
        <w:rPr>
          <w:lang w:val="ru-RU"/>
        </w:rPr>
        <w:t>Управление моделями</w:t>
      </w:r>
      <w:bookmarkEnd w:id="146"/>
      <w:bookmarkEnd w:id="147"/>
    </w:p>
    <w:p w14:paraId="096AD2A4" w14:textId="77777777" w:rsidR="004A4282" w:rsidRPr="00FC02E2" w:rsidRDefault="004A4282" w:rsidP="004A4282">
      <w:pPr>
        <w:rPr>
          <w:lang w:val="ru-RU"/>
        </w:rPr>
      </w:pPr>
      <w:r w:rsidRPr="00FC02E2">
        <w:rPr>
          <w:lang w:val="ru-RU"/>
        </w:rPr>
        <w:t>Управление моделями относится к применению радиооборудования управления моделями, предназначенного только для управления движением модели (игрушки) в воздухе, на суше, под водой или на водной поверхности.</w:t>
      </w:r>
    </w:p>
    <w:p w14:paraId="621F8643" w14:textId="77777777" w:rsidR="004A4282" w:rsidRPr="00FC02E2" w:rsidRDefault="004A4282" w:rsidP="004A4282">
      <w:pPr>
        <w:pStyle w:val="Heading2"/>
        <w:rPr>
          <w:lang w:val="ru-RU"/>
        </w:rPr>
      </w:pPr>
      <w:bookmarkStart w:id="148" w:name="_Toc277324544"/>
      <w:bookmarkStart w:id="149" w:name="_Toc297296552"/>
      <w:bookmarkStart w:id="150" w:name="_Toc297297177"/>
      <w:bookmarkStart w:id="151" w:name="_Toc340570561"/>
      <w:bookmarkStart w:id="152" w:name="_Toc360539097"/>
      <w:bookmarkStart w:id="153" w:name="_Toc422907391"/>
      <w:bookmarkStart w:id="154" w:name="_Toc423007996"/>
      <w:bookmarkStart w:id="155" w:name="_Toc494118499"/>
      <w:bookmarkStart w:id="156" w:name="_Toc90622388"/>
      <w:bookmarkStart w:id="157" w:name="_Toc190159654"/>
      <w:r w:rsidRPr="00FC02E2">
        <w:rPr>
          <w:lang w:val="ru-RU"/>
        </w:rPr>
        <w:t>3.11</w:t>
      </w:r>
      <w:r w:rsidRPr="00FC02E2">
        <w:rPr>
          <w:lang w:val="ru-RU"/>
        </w:rPr>
        <w:tab/>
      </w:r>
      <w:bookmarkEnd w:id="148"/>
      <w:bookmarkEnd w:id="149"/>
      <w:bookmarkEnd w:id="150"/>
      <w:bookmarkEnd w:id="151"/>
      <w:bookmarkEnd w:id="152"/>
      <w:bookmarkEnd w:id="153"/>
      <w:bookmarkEnd w:id="154"/>
      <w:bookmarkEnd w:id="155"/>
      <w:r w:rsidRPr="00FC02E2">
        <w:rPr>
          <w:lang w:val="ru-RU"/>
        </w:rPr>
        <w:t>Индукционные применения</w:t>
      </w:r>
      <w:bookmarkEnd w:id="156"/>
      <w:bookmarkEnd w:id="157"/>
    </w:p>
    <w:p w14:paraId="6E6EAA61" w14:textId="77777777" w:rsidR="004A4282" w:rsidRPr="00FC02E2" w:rsidRDefault="004A4282" w:rsidP="004A4282">
      <w:pPr>
        <w:rPr>
          <w:lang w:val="ru-RU"/>
        </w:rPr>
      </w:pPr>
      <w:r w:rsidRPr="00FC02E2">
        <w:rPr>
          <w:lang w:val="ru-RU"/>
        </w:rPr>
        <w:t>Индуктивные контурные системы – это системы связи, основанные на действии магнитных полей, как правило, на низких радиочастотах.</w:t>
      </w:r>
    </w:p>
    <w:p w14:paraId="268B369D" w14:textId="77777777" w:rsidR="004A4282" w:rsidRPr="00FC02E2" w:rsidRDefault="004A4282" w:rsidP="004A4282">
      <w:pPr>
        <w:rPr>
          <w:lang w:val="ru-RU"/>
        </w:rPr>
      </w:pPr>
      <w:r w:rsidRPr="00FC02E2">
        <w:rPr>
          <w:lang w:val="ru-RU"/>
        </w:rPr>
        <w:t>Правила применения индуктивных систем в разных странах различны. В некоторых странах такое оборудование не считается радиооборудованием и для него не устанавливается ни требований по одобрению типа, ни ограничений по магнитным полям. В других странах индуктивное оборудование считается радиооборудованием и там действуют различные национальные или международные стандарты по одобрению типа.</w:t>
      </w:r>
    </w:p>
    <w:p w14:paraId="45BAE3C0" w14:textId="77777777" w:rsidR="004A4282" w:rsidRPr="00FC02E2" w:rsidRDefault="004A4282" w:rsidP="004A4282">
      <w:pPr>
        <w:rPr>
          <w:b/>
          <w:lang w:val="ru-RU"/>
        </w:rPr>
      </w:pPr>
      <w:r w:rsidRPr="00FC02E2">
        <w:rPr>
          <w:lang w:val="ru-RU"/>
        </w:rPr>
        <w:t>Индукционные применения включают в себя, например, иммобилайзеры автомашин, системы доступа в автомобили или системы обнаружения автомашин, системы идентификации животных, системы тревожной сигнализации, системы контроля производства и логистики, системы обнаружения кабелей, организацию сбора и удаления отходов, персональную идентификацию, беспроводные линии передачи речи, системы контроля доступа, датчики присутствия, противоугонные системы, включая радиочастотные индукционные противоугонные системы, системы передачи данных на портативные устройства, системы автоматической идентификации предметов, беспроводные системы управления и системы автоматического сбора пошлины на платных дорогах.</w:t>
      </w:r>
    </w:p>
    <w:p w14:paraId="2DC017DD" w14:textId="77777777" w:rsidR="004A4282" w:rsidRPr="00FC02E2" w:rsidRDefault="004A4282" w:rsidP="004A4282">
      <w:pPr>
        <w:pStyle w:val="Heading2"/>
        <w:rPr>
          <w:lang w:val="ru-RU"/>
        </w:rPr>
      </w:pPr>
      <w:bookmarkStart w:id="158" w:name="_Toc277324545"/>
      <w:bookmarkStart w:id="159" w:name="_Toc297296553"/>
      <w:bookmarkStart w:id="160" w:name="_Toc297297178"/>
      <w:bookmarkStart w:id="161" w:name="_Toc340570562"/>
      <w:bookmarkStart w:id="162" w:name="_Toc360539098"/>
      <w:bookmarkStart w:id="163" w:name="_Toc422907392"/>
      <w:bookmarkStart w:id="164" w:name="_Toc423007997"/>
      <w:bookmarkStart w:id="165" w:name="_Toc494118500"/>
      <w:bookmarkStart w:id="166" w:name="_Toc90622389"/>
      <w:bookmarkStart w:id="167" w:name="_Toc190159655"/>
      <w:r w:rsidRPr="00FC02E2">
        <w:rPr>
          <w:lang w:val="ru-RU"/>
        </w:rPr>
        <w:t>3.12</w:t>
      </w:r>
      <w:r w:rsidRPr="00FC02E2">
        <w:rPr>
          <w:lang w:val="ru-RU"/>
        </w:rPr>
        <w:tab/>
      </w:r>
      <w:bookmarkEnd w:id="158"/>
      <w:bookmarkEnd w:id="159"/>
      <w:bookmarkEnd w:id="160"/>
      <w:bookmarkEnd w:id="161"/>
      <w:bookmarkEnd w:id="162"/>
      <w:bookmarkEnd w:id="163"/>
      <w:bookmarkEnd w:id="164"/>
      <w:bookmarkEnd w:id="165"/>
      <w:r w:rsidRPr="00FC02E2">
        <w:rPr>
          <w:lang w:val="ru-RU"/>
        </w:rPr>
        <w:t>Радиомикрофоны</w:t>
      </w:r>
      <w:bookmarkEnd w:id="166"/>
      <w:bookmarkEnd w:id="167"/>
    </w:p>
    <w:p w14:paraId="3D604E54" w14:textId="77777777" w:rsidR="004A4282" w:rsidRPr="00FC02E2" w:rsidRDefault="004A4282" w:rsidP="004A4282">
      <w:pPr>
        <w:rPr>
          <w:szCs w:val="21"/>
          <w:lang w:val="ru-RU"/>
        </w:rPr>
      </w:pPr>
      <w:r w:rsidRPr="00FC02E2">
        <w:rPr>
          <w:lang w:val="ru-RU"/>
        </w:rPr>
        <w:t>Радиомикрофоны (называемые также беспроводными микрофонами или бесшнуровыми микрофонами) – это маленькие, маломощные (50 мВт или менее) односторонние передатчики, разработанные так, чтобы их можно было носить на теле или в руках, служащие для передачи звука на короткие расстояния для личного использования. Приемники более приспособлены для конкретных типов использования и могут быть самых разных размеров: от небольших портативных блоков до модулей, являющихся частью многоканальных систем и монтируемых в стойках.</w:t>
      </w:r>
    </w:p>
    <w:p w14:paraId="32A9CC93" w14:textId="77777777" w:rsidR="004A4282" w:rsidRPr="00FC02E2" w:rsidRDefault="004A4282" w:rsidP="004A4282">
      <w:pPr>
        <w:pStyle w:val="Heading2"/>
        <w:rPr>
          <w:lang w:val="ru-RU"/>
        </w:rPr>
      </w:pPr>
      <w:bookmarkStart w:id="168" w:name="_Toc282874317"/>
      <w:bookmarkStart w:id="169" w:name="_Toc283908340"/>
      <w:bookmarkStart w:id="170" w:name="_Toc283975597"/>
      <w:bookmarkStart w:id="171" w:name="_Toc309032257"/>
      <w:bookmarkStart w:id="172" w:name="_Toc350103933"/>
      <w:bookmarkStart w:id="173" w:name="_Toc389145643"/>
      <w:bookmarkStart w:id="174" w:name="_Toc389145882"/>
      <w:bookmarkStart w:id="175" w:name="_Toc520286601"/>
      <w:bookmarkStart w:id="176" w:name="_Toc525736822"/>
      <w:bookmarkStart w:id="177" w:name="_Toc90622390"/>
      <w:bookmarkStart w:id="178" w:name="_Toc190159656"/>
      <w:r w:rsidRPr="00FC02E2">
        <w:rPr>
          <w:lang w:val="ru-RU"/>
        </w:rPr>
        <w:t>3.13</w:t>
      </w:r>
      <w:r w:rsidRPr="00FC02E2">
        <w:rPr>
          <w:lang w:val="ru-RU"/>
        </w:rPr>
        <w:tab/>
        <w:t>Системы радиочастотной идентификации</w:t>
      </w:r>
      <w:bookmarkEnd w:id="168"/>
      <w:bookmarkEnd w:id="169"/>
      <w:bookmarkEnd w:id="170"/>
      <w:bookmarkEnd w:id="171"/>
      <w:bookmarkEnd w:id="172"/>
      <w:bookmarkEnd w:id="173"/>
      <w:bookmarkEnd w:id="174"/>
      <w:bookmarkEnd w:id="175"/>
      <w:bookmarkEnd w:id="176"/>
      <w:bookmarkEnd w:id="177"/>
      <w:bookmarkEnd w:id="178"/>
    </w:p>
    <w:p w14:paraId="3719F7FF" w14:textId="0C17B4E8" w:rsidR="004A4282" w:rsidRPr="00FC02E2" w:rsidRDefault="004A4282" w:rsidP="004A4282">
      <w:pPr>
        <w:rPr>
          <w:lang w:val="ru-RU"/>
        </w:rPr>
      </w:pPr>
      <w:r w:rsidRPr="00FC02E2">
        <w:rPr>
          <w:lang w:val="ru-RU"/>
        </w:rPr>
        <w:t>Целью любой системы радиочастотной идентификации (RFID) является перенос данных на соответствующих транспондерах, которые, как правило, называются метками, и получение данных вручную или машиной, в подходящий момент времени и в нужном месте для удовлетворения нужд соответствующего применения. Данные, записанные в метке, могут обеспечивать идентификацию комплектующих в процессе производства, товаров при перевозке, содержать данные о</w:t>
      </w:r>
      <w:r w:rsidR="00EF74F3">
        <w:rPr>
          <w:lang w:val="en-US"/>
        </w:rPr>
        <w:t> </w:t>
      </w:r>
      <w:r w:rsidRPr="00FC02E2">
        <w:rPr>
          <w:lang w:val="ru-RU"/>
        </w:rPr>
        <w:t>местоположении, идентификационную информацию о людях и/или их собственности, транспортном средстве или имуществе, животных и другие виды информации. Включение дополнительных данных дает возможность поддерживать различные применения за счет наличия данных о конкретном объекте или инструкций, доступных непосредственно при считывании метки. Метки, допускающие и чтение, и запись, часто используются как децентрализованная база данных для отслеживания перемещения или контроля за товарами в отсутствии линии связи с центром.</w:t>
      </w:r>
    </w:p>
    <w:p w14:paraId="7A4BCE3F" w14:textId="77777777" w:rsidR="004A4282" w:rsidRPr="00FC02E2" w:rsidRDefault="004A4282" w:rsidP="0080199D">
      <w:pPr>
        <w:keepNext/>
        <w:keepLines/>
        <w:rPr>
          <w:lang w:val="ru-RU"/>
        </w:rPr>
      </w:pPr>
      <w:r w:rsidRPr="00FC02E2">
        <w:rPr>
          <w:lang w:val="ru-RU"/>
        </w:rPr>
        <w:lastRenderedPageBreak/>
        <w:t>В дополнение к меткам система требует наличия средств для чтения или запроса данных от меток и некоторых средств связи для передачи данных на центральный компьютер или систему управления информацией. Система будет также включать в себя средства ввода данных или программирования меток, если эти действия не выполняются производителем.</w:t>
      </w:r>
    </w:p>
    <w:p w14:paraId="49343435" w14:textId="5EBA1716" w:rsidR="004A4282" w:rsidRPr="00FC02E2" w:rsidRDefault="004A4282" w:rsidP="004A4282">
      <w:pPr>
        <w:rPr>
          <w:lang w:val="ru-RU"/>
        </w:rPr>
      </w:pPr>
      <w:r w:rsidRPr="00FC02E2">
        <w:rPr>
          <w:lang w:val="ru-RU"/>
        </w:rPr>
        <w:t>Довольно часто антенна рассматривается как отдельная часть системы RFID. Хотя значимость антенны оправдывает такое особое внимание, ее следует рассматривать как характеристику, присущую и считывателю</w:t>
      </w:r>
      <w:r w:rsidR="000D77A6" w:rsidRPr="00FC02E2">
        <w:rPr>
          <w:lang w:val="ru-RU"/>
        </w:rPr>
        <w:t>,</w:t>
      </w:r>
      <w:r w:rsidRPr="00FC02E2">
        <w:rPr>
          <w:lang w:val="ru-RU"/>
        </w:rPr>
        <w:t xml:space="preserve"> и меткам, и которая является важной для обеспечения связи между ними. В то время как в метках антенна является составной частью устройства, у считывателя или </w:t>
      </w:r>
      <w:proofErr w:type="spellStart"/>
      <w:r w:rsidRPr="00FC02E2">
        <w:rPr>
          <w:lang w:val="ru-RU"/>
        </w:rPr>
        <w:t>запросчика</w:t>
      </w:r>
      <w:proofErr w:type="spellEnd"/>
      <w:r w:rsidRPr="00FC02E2">
        <w:rPr>
          <w:lang w:val="ru-RU"/>
        </w:rPr>
        <w:t xml:space="preserve"> может быть как встроенная, так и отдельная антенна, в этом случае ее следует определить как неотъемлемую часть системы (см. также раздел 7).</w:t>
      </w:r>
    </w:p>
    <w:p w14:paraId="72C3AFB1" w14:textId="37C2D95B" w:rsidR="004A4282" w:rsidRPr="00FC02E2" w:rsidRDefault="004A4282" w:rsidP="004A4282">
      <w:pPr>
        <w:pStyle w:val="Heading2"/>
        <w:rPr>
          <w:lang w:val="ru-RU"/>
        </w:rPr>
      </w:pPr>
      <w:bookmarkStart w:id="179" w:name="_Toc282874318"/>
      <w:bookmarkStart w:id="180" w:name="_Toc283908341"/>
      <w:bookmarkStart w:id="181" w:name="_Toc283975598"/>
      <w:bookmarkStart w:id="182" w:name="_Toc309032258"/>
      <w:bookmarkStart w:id="183" w:name="_Toc350103934"/>
      <w:bookmarkStart w:id="184" w:name="_Toc389145644"/>
      <w:bookmarkStart w:id="185" w:name="_Toc389145883"/>
      <w:bookmarkStart w:id="186" w:name="_Toc520286602"/>
      <w:bookmarkStart w:id="187" w:name="_Toc525736823"/>
      <w:bookmarkStart w:id="188" w:name="_Toc90622391"/>
      <w:bookmarkStart w:id="189" w:name="_Toc190159657"/>
      <w:r w:rsidRPr="00FC02E2">
        <w:rPr>
          <w:lang w:val="ru-RU"/>
        </w:rPr>
        <w:t>3.14</w:t>
      </w:r>
      <w:r w:rsidRPr="00FC02E2">
        <w:rPr>
          <w:lang w:val="ru-RU"/>
        </w:rPr>
        <w:tab/>
      </w:r>
      <w:r w:rsidR="000D77A6" w:rsidRPr="00FC02E2">
        <w:rPr>
          <w:lang w:val="ru-RU"/>
        </w:rPr>
        <w:t>А</w:t>
      </w:r>
      <w:r w:rsidRPr="00FC02E2">
        <w:rPr>
          <w:lang w:val="ru-RU"/>
        </w:rPr>
        <w:t>ктивные медицинские имплантаты</w:t>
      </w:r>
      <w:bookmarkEnd w:id="179"/>
      <w:bookmarkEnd w:id="180"/>
      <w:bookmarkEnd w:id="181"/>
      <w:bookmarkEnd w:id="182"/>
      <w:bookmarkEnd w:id="183"/>
      <w:bookmarkEnd w:id="184"/>
      <w:bookmarkEnd w:id="185"/>
      <w:bookmarkEnd w:id="186"/>
      <w:bookmarkEnd w:id="187"/>
      <w:r w:rsidR="000D77A6" w:rsidRPr="00FC02E2">
        <w:rPr>
          <w:lang w:val="ru-RU"/>
        </w:rPr>
        <w:t xml:space="preserve"> крайне малой мощности</w:t>
      </w:r>
      <w:bookmarkEnd w:id="188"/>
      <w:bookmarkEnd w:id="189"/>
    </w:p>
    <w:p w14:paraId="5837FC5B" w14:textId="1A223BF7" w:rsidR="004A4282" w:rsidRPr="00FC02E2" w:rsidRDefault="000D77A6" w:rsidP="004A4282">
      <w:pPr>
        <w:rPr>
          <w:lang w:val="ru-RU"/>
        </w:rPr>
      </w:pPr>
      <w:r w:rsidRPr="00FC02E2">
        <w:rPr>
          <w:lang w:val="ru-RU"/>
        </w:rPr>
        <w:t>А</w:t>
      </w:r>
      <w:r w:rsidR="004A4282" w:rsidRPr="00FC02E2">
        <w:rPr>
          <w:lang w:val="ru-RU"/>
        </w:rPr>
        <w:t xml:space="preserve">ктивные медицинские имплантаты </w:t>
      </w:r>
      <w:r w:rsidRPr="00FC02E2">
        <w:rPr>
          <w:lang w:val="ru-RU"/>
        </w:rPr>
        <w:t xml:space="preserve">крайне малой мощности </w:t>
      </w:r>
      <w:r w:rsidR="004A4282" w:rsidRPr="00FC02E2">
        <w:rPr>
          <w:lang w:val="ru-RU"/>
        </w:rPr>
        <w:t>(ULP-AMI) – это составляющие медицинских имплантируемых систем связи (MICS), предназначенных для использования с имплантируемыми медицинскими приборами, такими как кардиостимуляторы, имплантируемые дефибрилляторы, стимуляторы нервов, и других типов имплантируемых устройств. В MICS используются приемопередающие модули для радиосвязи между внешним устройством, называемым программатором/регулятором, и медицинским имплантатом, расположенным внутри тела человека или животного.</w:t>
      </w:r>
    </w:p>
    <w:p w14:paraId="76D90DFD" w14:textId="77777777" w:rsidR="004A4282" w:rsidRPr="00FC02E2" w:rsidRDefault="004A4282" w:rsidP="004A4282">
      <w:pPr>
        <w:rPr>
          <w:lang w:val="ru-RU"/>
        </w:rPr>
      </w:pPr>
      <w:r w:rsidRPr="00FC02E2">
        <w:rPr>
          <w:lang w:val="ru-RU"/>
        </w:rPr>
        <w:t>Эти системы связи используются с разными целями, например: для регулировки параметров устройства, таких как изменение параметров сердечного ритма, передачи записанной информации, например электрокардиограмм, сохраненных за некоторое время, или данных, записанных в ходе медицинских мероприятий, и передачи в реальном времени показателей жизнедеятельности, контролируемых за короткие промежутки времени.</w:t>
      </w:r>
    </w:p>
    <w:p w14:paraId="7FFAA86E" w14:textId="77777777" w:rsidR="004A4282" w:rsidRPr="00FC02E2" w:rsidRDefault="004A4282" w:rsidP="004A4282">
      <w:pPr>
        <w:rPr>
          <w:lang w:val="ru-RU"/>
        </w:rPr>
      </w:pPr>
      <w:r w:rsidRPr="00FC02E2">
        <w:rPr>
          <w:lang w:val="ru-RU"/>
        </w:rPr>
        <w:t>Оборудование MICS используется только под контролем терапевта или другого врача-профессионала, имеющего необходимое разрешение. Длительность связи на этих линиях ограничивается короткими периодами времени, необходимыми для получения данных и перепрограммирования медицинского имплантата с целью улучшения состояния пациента.</w:t>
      </w:r>
    </w:p>
    <w:p w14:paraId="4E1C782D" w14:textId="77777777" w:rsidR="004A4282" w:rsidRPr="00FC02E2" w:rsidRDefault="004A4282" w:rsidP="004A4282">
      <w:pPr>
        <w:pStyle w:val="Heading2"/>
        <w:rPr>
          <w:lang w:val="ru-RU"/>
        </w:rPr>
      </w:pPr>
      <w:bookmarkStart w:id="190" w:name="_Toc282874319"/>
      <w:bookmarkStart w:id="191" w:name="_Toc283908342"/>
      <w:bookmarkStart w:id="192" w:name="_Toc283975599"/>
      <w:bookmarkStart w:id="193" w:name="_Toc309032259"/>
      <w:bookmarkStart w:id="194" w:name="_Toc350103935"/>
      <w:bookmarkStart w:id="195" w:name="_Toc389145645"/>
      <w:bookmarkStart w:id="196" w:name="_Toc389145884"/>
      <w:bookmarkStart w:id="197" w:name="_Toc520286603"/>
      <w:bookmarkStart w:id="198" w:name="_Toc525736824"/>
      <w:bookmarkStart w:id="199" w:name="_Toc90622392"/>
      <w:bookmarkStart w:id="200" w:name="_Toc190159658"/>
      <w:r w:rsidRPr="00FC02E2">
        <w:rPr>
          <w:lang w:val="ru-RU"/>
        </w:rPr>
        <w:t>3.15</w:t>
      </w:r>
      <w:r w:rsidRPr="00FC02E2">
        <w:rPr>
          <w:lang w:val="ru-RU"/>
        </w:rPr>
        <w:tab/>
        <w:t xml:space="preserve">Беспроводные </w:t>
      </w:r>
      <w:proofErr w:type="spellStart"/>
      <w:r w:rsidRPr="00FC02E2">
        <w:rPr>
          <w:lang w:val="ru-RU"/>
        </w:rPr>
        <w:t>аудиоприменения</w:t>
      </w:r>
      <w:bookmarkEnd w:id="190"/>
      <w:bookmarkEnd w:id="191"/>
      <w:bookmarkEnd w:id="192"/>
      <w:bookmarkEnd w:id="193"/>
      <w:bookmarkEnd w:id="194"/>
      <w:bookmarkEnd w:id="195"/>
      <w:bookmarkEnd w:id="196"/>
      <w:bookmarkEnd w:id="197"/>
      <w:bookmarkEnd w:id="198"/>
      <w:bookmarkEnd w:id="199"/>
      <w:bookmarkEnd w:id="200"/>
      <w:proofErr w:type="spellEnd"/>
    </w:p>
    <w:p w14:paraId="353B25B3" w14:textId="77777777" w:rsidR="004A4282" w:rsidRPr="00FC02E2" w:rsidRDefault="004A4282" w:rsidP="004A4282">
      <w:pPr>
        <w:rPr>
          <w:lang w:val="ru-RU"/>
        </w:rPr>
      </w:pPr>
      <w:r w:rsidRPr="00FC02E2">
        <w:rPr>
          <w:lang w:val="ru-RU"/>
        </w:rPr>
        <w:t xml:space="preserve">Применения для беспроводных аудиосистем включают в себя: бесшнуровые громкоговорители, бесшнуровые наушники, бесшнуровые портативные наушники, то есть для портативных проигрывателей компакт-дисков, кассетных магнитофонов или портативных радиоприемников, бесшнуровые наушники для использования в автомобиле, например для использования с радиотелефоном или мобильным телефоном и т. д., устройства </w:t>
      </w:r>
      <w:proofErr w:type="spellStart"/>
      <w:r w:rsidRPr="00FC02E2">
        <w:rPr>
          <w:lang w:val="ru-RU"/>
        </w:rPr>
        <w:t>внутриушного</w:t>
      </w:r>
      <w:proofErr w:type="spellEnd"/>
      <w:r w:rsidRPr="00FC02E2">
        <w:rPr>
          <w:lang w:val="ru-RU"/>
        </w:rPr>
        <w:t xml:space="preserve"> типа для контроля, предназначенные для использования на концертах или других развлекательных мероприятиях.</w:t>
      </w:r>
    </w:p>
    <w:p w14:paraId="39220537" w14:textId="77777777" w:rsidR="004A4282" w:rsidRPr="00FC02E2" w:rsidRDefault="004A4282" w:rsidP="004A4282">
      <w:pPr>
        <w:rPr>
          <w:lang w:val="ru-RU"/>
        </w:rPr>
      </w:pPr>
      <w:r w:rsidRPr="00FC02E2">
        <w:rPr>
          <w:lang w:val="ru-RU"/>
        </w:rPr>
        <w:t>Такие системы должны разрабатываться таким образом, чтобы при отсутствии на входе звукового сигнала радиопередача не осуществлялась.</w:t>
      </w:r>
    </w:p>
    <w:p w14:paraId="692EE9DE" w14:textId="77777777" w:rsidR="004A4282" w:rsidRPr="00FC02E2" w:rsidRDefault="004A4282" w:rsidP="004A4282">
      <w:pPr>
        <w:pStyle w:val="Heading2"/>
        <w:rPr>
          <w:lang w:val="ru-RU"/>
        </w:rPr>
      </w:pPr>
      <w:bookmarkStart w:id="201" w:name="_Toc282874320"/>
      <w:bookmarkStart w:id="202" w:name="_Toc283908343"/>
      <w:bookmarkStart w:id="203" w:name="_Toc283975600"/>
      <w:bookmarkStart w:id="204" w:name="_Toc309032260"/>
      <w:bookmarkStart w:id="205" w:name="_Toc350103936"/>
      <w:bookmarkStart w:id="206" w:name="_Toc389145646"/>
      <w:bookmarkStart w:id="207" w:name="_Toc389145885"/>
      <w:bookmarkStart w:id="208" w:name="_Toc520286604"/>
      <w:bookmarkStart w:id="209" w:name="_Toc525736825"/>
      <w:bookmarkStart w:id="210" w:name="_Toc90622393"/>
      <w:bookmarkStart w:id="211" w:name="_Toc190159659"/>
      <w:r w:rsidRPr="00FC02E2">
        <w:rPr>
          <w:lang w:val="ru-RU"/>
        </w:rPr>
        <w:t>3.16</w:t>
      </w:r>
      <w:r w:rsidRPr="00FC02E2">
        <w:rPr>
          <w:lang w:val="ru-RU"/>
        </w:rPr>
        <w:tab/>
        <w:t>Радиочастотные (радиолокационные) датчики уровня</w:t>
      </w:r>
      <w:bookmarkEnd w:id="201"/>
      <w:bookmarkEnd w:id="202"/>
      <w:bookmarkEnd w:id="203"/>
      <w:bookmarkEnd w:id="204"/>
      <w:bookmarkEnd w:id="205"/>
      <w:bookmarkEnd w:id="206"/>
      <w:bookmarkEnd w:id="207"/>
      <w:bookmarkEnd w:id="208"/>
      <w:bookmarkEnd w:id="209"/>
      <w:bookmarkEnd w:id="210"/>
      <w:bookmarkEnd w:id="211"/>
    </w:p>
    <w:p w14:paraId="47CED026" w14:textId="77777777" w:rsidR="004A4282" w:rsidRPr="00FC02E2" w:rsidRDefault="004A4282" w:rsidP="004A4282">
      <w:pPr>
        <w:rPr>
          <w:lang w:val="ru-RU"/>
        </w:rPr>
      </w:pPr>
      <w:r w:rsidRPr="00FC02E2">
        <w:rPr>
          <w:lang w:val="ru-RU"/>
        </w:rPr>
        <w:t>Радиочастотные датчики уровня в течение многих лет применяются во многих отраслях промышленности для измерения объемов различных материалов, главным образом находящихся в закрытых контейнерах или цистернах. Отрасли промышленности, в которых они используются, главным образом относятся к регулированию технологического процесса. Эти SRD используются, кроме всего прочего, на нефтеперерабатывающих заводах, химических производствах, фармацевтических фабриках, целлюлозно-бумажном производстве, заводах по производству продуктов питания и напитков и на электростанциях.</w:t>
      </w:r>
    </w:p>
    <w:p w14:paraId="64142E39" w14:textId="77777777" w:rsidR="004A4282" w:rsidRPr="00FC02E2" w:rsidRDefault="004A4282" w:rsidP="004A4282">
      <w:pPr>
        <w:rPr>
          <w:lang w:val="ru-RU"/>
        </w:rPr>
      </w:pPr>
      <w:r w:rsidRPr="00FC02E2">
        <w:rPr>
          <w:lang w:val="ru-RU"/>
        </w:rPr>
        <w:t>Во всех этих отраслях промышленности на всех их производственных объектах имеются емкости для хранения промежуточной или готовой продукции, и на которых требуются датчики измерения уровня.</w:t>
      </w:r>
    </w:p>
    <w:p w14:paraId="753E3A8A" w14:textId="77777777" w:rsidR="004A4282" w:rsidRPr="00FC02E2" w:rsidRDefault="004A4282" w:rsidP="004A4282">
      <w:pPr>
        <w:rPr>
          <w:lang w:val="ru-RU"/>
        </w:rPr>
      </w:pPr>
      <w:r w:rsidRPr="00FC02E2">
        <w:rPr>
          <w:lang w:val="ru-RU"/>
        </w:rPr>
        <w:t>Радиолокационные датчики уровня могут использоваться также для измерения уровня воды в реке, например, если они установлены под мостом, для информационных целей или для целей предупреждения об опасности.</w:t>
      </w:r>
    </w:p>
    <w:p w14:paraId="6F58A74E" w14:textId="77777777" w:rsidR="004A4282" w:rsidRPr="00FC02E2" w:rsidRDefault="004A4282" w:rsidP="004A4282">
      <w:pPr>
        <w:rPr>
          <w:lang w:val="ru-RU"/>
        </w:rPr>
      </w:pPr>
      <w:r w:rsidRPr="00FC02E2">
        <w:rPr>
          <w:lang w:val="ru-RU"/>
        </w:rPr>
        <w:lastRenderedPageBreak/>
        <w:t>Датчики уровня, использующие радиочастотный электромагнитный сигнал, нечувствительны к давлению, температуре, пыли, парам воды, изменению диэлектрической постоянной и изменению плотности.</w:t>
      </w:r>
    </w:p>
    <w:p w14:paraId="3717602F" w14:textId="77777777" w:rsidR="004A4282" w:rsidRPr="00FC02E2" w:rsidRDefault="004A4282" w:rsidP="004A4282">
      <w:pPr>
        <w:rPr>
          <w:lang w:val="ru-RU"/>
        </w:rPr>
      </w:pPr>
      <w:r w:rsidRPr="00FC02E2">
        <w:rPr>
          <w:lang w:val="ru-RU"/>
        </w:rPr>
        <w:t>Типы технологий, используемых в радиочастотных датчиках уровня, включают в себя:</w:t>
      </w:r>
    </w:p>
    <w:p w14:paraId="16D1C6DD" w14:textId="77777777" w:rsidR="004A4282" w:rsidRPr="00FC02E2" w:rsidRDefault="004A4282" w:rsidP="004A4282">
      <w:pPr>
        <w:pStyle w:val="enumlev1"/>
        <w:rPr>
          <w:lang w:val="ru-RU"/>
        </w:rPr>
      </w:pPr>
      <w:r w:rsidRPr="00FC02E2">
        <w:rPr>
          <w:lang w:val="ru-RU"/>
        </w:rPr>
        <w:t>–</w:t>
      </w:r>
      <w:r w:rsidRPr="00FC02E2">
        <w:rPr>
          <w:lang w:val="ru-RU"/>
        </w:rPr>
        <w:tab/>
        <w:t>импульсные излучения; и</w:t>
      </w:r>
    </w:p>
    <w:p w14:paraId="08C6D352" w14:textId="77777777" w:rsidR="004A4282" w:rsidRPr="00FC02E2" w:rsidRDefault="004A4282" w:rsidP="004A4282">
      <w:pPr>
        <w:pStyle w:val="enumlev1"/>
        <w:rPr>
          <w:lang w:val="ru-RU"/>
        </w:rPr>
      </w:pPr>
      <w:r w:rsidRPr="00FC02E2">
        <w:rPr>
          <w:lang w:val="ru-RU"/>
        </w:rPr>
        <w:t>–</w:t>
      </w:r>
      <w:r w:rsidRPr="00FC02E2">
        <w:rPr>
          <w:lang w:val="ru-RU"/>
        </w:rPr>
        <w:tab/>
        <w:t>частотно-модулированные непрерывные сигналы (FMCW).</w:t>
      </w:r>
    </w:p>
    <w:p w14:paraId="4EA5ABC2" w14:textId="77777777" w:rsidR="004A4282" w:rsidRPr="00FC02E2" w:rsidRDefault="004A4282" w:rsidP="004A4282">
      <w:pPr>
        <w:pStyle w:val="Heading1"/>
        <w:rPr>
          <w:lang w:val="ru-RU"/>
        </w:rPr>
      </w:pPr>
      <w:bookmarkStart w:id="212" w:name="_Toc277324550"/>
      <w:bookmarkStart w:id="213" w:name="_Toc297296558"/>
      <w:bookmarkStart w:id="214" w:name="_Toc297297183"/>
      <w:bookmarkStart w:id="215" w:name="_Toc340570567"/>
      <w:bookmarkStart w:id="216" w:name="_Toc360539103"/>
      <w:bookmarkStart w:id="217" w:name="_Toc422907397"/>
      <w:bookmarkStart w:id="218" w:name="_Toc423008002"/>
      <w:bookmarkStart w:id="219" w:name="_Toc494118505"/>
      <w:bookmarkStart w:id="220" w:name="_Toc90622394"/>
      <w:bookmarkStart w:id="221" w:name="_Toc190159660"/>
      <w:r w:rsidRPr="00FC02E2">
        <w:rPr>
          <w:lang w:val="ru-RU"/>
        </w:rPr>
        <w:t>4</w:t>
      </w:r>
      <w:r w:rsidRPr="00FC02E2">
        <w:rPr>
          <w:lang w:val="ru-RU"/>
        </w:rPr>
        <w:tab/>
      </w:r>
      <w:bookmarkEnd w:id="212"/>
      <w:bookmarkEnd w:id="213"/>
      <w:bookmarkEnd w:id="214"/>
      <w:bookmarkEnd w:id="215"/>
      <w:bookmarkEnd w:id="216"/>
      <w:bookmarkEnd w:id="217"/>
      <w:bookmarkEnd w:id="218"/>
      <w:bookmarkEnd w:id="219"/>
      <w:r w:rsidRPr="00FC02E2">
        <w:rPr>
          <w:lang w:val="ru-RU"/>
        </w:rPr>
        <w:t>Технические стандарты/регламенты</w:t>
      </w:r>
      <w:bookmarkEnd w:id="220"/>
      <w:bookmarkEnd w:id="221"/>
    </w:p>
    <w:p w14:paraId="44BB0971" w14:textId="77777777" w:rsidR="004A4282" w:rsidRPr="00FC02E2" w:rsidRDefault="004A4282" w:rsidP="004A4282">
      <w:pPr>
        <w:rPr>
          <w:lang w:val="ru-RU"/>
        </w:rPr>
      </w:pPr>
      <w:r w:rsidRPr="00FC02E2">
        <w:rPr>
          <w:lang w:val="ru-RU"/>
        </w:rPr>
        <w:t>Существует целый ряд стандартов по оценке соответствия для устройств SRD, разработанных различными международными организациями по стандартизации, и национальных стандартов, которые получили международное признание. Это, помимо прочего, Европейский институт по стандартизации в области электросвязи (ЕТСИ), Международная электротехническая комиссия (МЭК), Европейский комитет по стандартизации в области электротехники (CENELEC), Международная организация по стандартизации (ИСО), Лаборатории андеррайтеров Инк. (UL), Ассоциация представителей радиопромышленности и бизнеса (ARIB), Федеральная комиссия по связи (ФКС) Часть 15. Во многих случаях имеются взаимные соглашении между администрациями и/или регионами о признании этих стандартов, что позволяет избежать необходимости производить оценку совместимости одного и того же устройства в каждой стране, где они должны применяться (см. также раздел 8.3).</w:t>
      </w:r>
    </w:p>
    <w:p w14:paraId="56661754" w14:textId="77777777" w:rsidR="004A4282" w:rsidRPr="00FC02E2" w:rsidRDefault="004A4282" w:rsidP="004A4282">
      <w:pPr>
        <w:rPr>
          <w:lang w:val="ru-RU"/>
        </w:rPr>
      </w:pPr>
      <w:r w:rsidRPr="00FC02E2">
        <w:rPr>
          <w:lang w:val="ru-RU"/>
        </w:rPr>
        <w:t>Следует отметить, что кроме технических стандартов на параметры радиоизлучения устройств могут существовать другие требования, которые должны быть выполнены прежде, чем устройство может быть представлено на рынке какой-либо страны, например электромагнитная совместимость (ЭМС), электрическая безопасность и т. д.</w:t>
      </w:r>
    </w:p>
    <w:p w14:paraId="2599E535" w14:textId="77777777" w:rsidR="004A4282" w:rsidRPr="00FC02E2" w:rsidRDefault="004A4282" w:rsidP="004A4282">
      <w:pPr>
        <w:pStyle w:val="Heading1"/>
        <w:rPr>
          <w:lang w:val="ru-RU"/>
        </w:rPr>
      </w:pPr>
      <w:bookmarkStart w:id="222" w:name="_Toc277324551"/>
      <w:bookmarkStart w:id="223" w:name="_Toc297296559"/>
      <w:bookmarkStart w:id="224" w:name="_Toc297297184"/>
      <w:bookmarkStart w:id="225" w:name="_Toc340570568"/>
      <w:bookmarkStart w:id="226" w:name="_Toc360539104"/>
      <w:bookmarkStart w:id="227" w:name="_Toc422907398"/>
      <w:bookmarkStart w:id="228" w:name="_Toc423008003"/>
      <w:bookmarkStart w:id="229" w:name="_Toc494118506"/>
      <w:bookmarkStart w:id="230" w:name="_Toc90622395"/>
      <w:bookmarkStart w:id="231" w:name="_Toc190159661"/>
      <w:r w:rsidRPr="00FC02E2">
        <w:rPr>
          <w:lang w:val="ru-RU"/>
        </w:rPr>
        <w:t>5</w:t>
      </w:r>
      <w:r w:rsidRPr="00FC02E2">
        <w:rPr>
          <w:lang w:val="ru-RU"/>
        </w:rPr>
        <w:tab/>
      </w:r>
      <w:bookmarkEnd w:id="222"/>
      <w:bookmarkEnd w:id="223"/>
      <w:bookmarkEnd w:id="224"/>
      <w:bookmarkEnd w:id="225"/>
      <w:bookmarkEnd w:id="226"/>
      <w:bookmarkEnd w:id="227"/>
      <w:bookmarkEnd w:id="228"/>
      <w:bookmarkEnd w:id="229"/>
      <w:r w:rsidRPr="00FC02E2">
        <w:rPr>
          <w:lang w:val="ru-RU"/>
        </w:rPr>
        <w:t>Общие диапазоны частот</w:t>
      </w:r>
      <w:bookmarkEnd w:id="230"/>
      <w:bookmarkEnd w:id="231"/>
    </w:p>
    <w:p w14:paraId="1BFAE71E" w14:textId="77777777" w:rsidR="004A4282" w:rsidRPr="00FC02E2" w:rsidRDefault="004A4282" w:rsidP="004A4282">
      <w:pPr>
        <w:rPr>
          <w:lang w:val="ru-RU"/>
        </w:rPr>
      </w:pPr>
      <w:r w:rsidRPr="00FC02E2">
        <w:rPr>
          <w:lang w:val="ru-RU"/>
        </w:rPr>
        <w:t>Существуют определенные полосы частот, которые используются для устройств SRD во всех регионах мира. Эти общие полосы показаны в таблице 1. Несмотря на то что в этой таблице приведен набор наиболее широко используемых полос частот для устройств SRD, не следует считать, что во всех странах доступны все эти полосы.</w:t>
      </w:r>
    </w:p>
    <w:p w14:paraId="03811A9B" w14:textId="77777777" w:rsidR="004A4282" w:rsidRPr="00FC02E2" w:rsidRDefault="004A4282" w:rsidP="004A4282">
      <w:pPr>
        <w:rPr>
          <w:lang w:val="ru-RU"/>
        </w:rPr>
      </w:pPr>
      <w:r w:rsidRPr="00FC02E2">
        <w:rPr>
          <w:lang w:val="ru-RU"/>
        </w:rPr>
        <w:t>Однако следует отметить, что устройствам SRD может, как правило, не разрешаться использовать полосы, распределенные следующим службам:</w:t>
      </w:r>
    </w:p>
    <w:p w14:paraId="0AE66256" w14:textId="77777777" w:rsidR="004A4282" w:rsidRPr="00FC02E2" w:rsidRDefault="004A4282" w:rsidP="004A4282">
      <w:pPr>
        <w:pStyle w:val="enumlev1"/>
        <w:rPr>
          <w:lang w:val="ru-RU"/>
        </w:rPr>
      </w:pPr>
      <w:r w:rsidRPr="00FC02E2">
        <w:rPr>
          <w:szCs w:val="22"/>
          <w:lang w:val="ru-RU"/>
        </w:rPr>
        <w:sym w:font="Symbol" w:char="F02D"/>
      </w:r>
      <w:r w:rsidRPr="00FC02E2">
        <w:rPr>
          <w:lang w:val="ru-RU"/>
        </w:rPr>
        <w:tab/>
        <w:t>радиоастрономической;</w:t>
      </w:r>
    </w:p>
    <w:p w14:paraId="43572F4B" w14:textId="77777777" w:rsidR="004A4282" w:rsidRPr="00FC02E2" w:rsidRDefault="004A4282" w:rsidP="004A4282">
      <w:pPr>
        <w:pStyle w:val="enumlev1"/>
        <w:rPr>
          <w:lang w:val="ru-RU"/>
        </w:rPr>
      </w:pPr>
      <w:r w:rsidRPr="00FC02E2">
        <w:rPr>
          <w:szCs w:val="22"/>
          <w:lang w:val="ru-RU"/>
        </w:rPr>
        <w:sym w:font="Symbol" w:char="F02D"/>
      </w:r>
      <w:r w:rsidRPr="00FC02E2">
        <w:rPr>
          <w:lang w:val="ru-RU"/>
        </w:rPr>
        <w:tab/>
        <w:t>воздушной подвижной;</w:t>
      </w:r>
    </w:p>
    <w:p w14:paraId="02BE36FA" w14:textId="77777777" w:rsidR="004A4282" w:rsidRPr="00FC02E2" w:rsidRDefault="004A4282" w:rsidP="004A4282">
      <w:pPr>
        <w:pStyle w:val="enumlev1"/>
        <w:rPr>
          <w:lang w:val="ru-RU"/>
        </w:rPr>
      </w:pPr>
      <w:r w:rsidRPr="00FC02E2">
        <w:rPr>
          <w:szCs w:val="22"/>
          <w:lang w:val="ru-RU"/>
        </w:rPr>
        <w:sym w:font="Symbol" w:char="F02D"/>
      </w:r>
      <w:r w:rsidRPr="00FC02E2">
        <w:rPr>
          <w:lang w:val="ru-RU"/>
        </w:rPr>
        <w:tab/>
        <w:t>службам обеспечения безопасности жизни, включая радионавигационную.</w:t>
      </w:r>
    </w:p>
    <w:p w14:paraId="564FC96B" w14:textId="2A5EE51A" w:rsidR="004A4282" w:rsidRPr="00FC02E2" w:rsidRDefault="004A4282" w:rsidP="004A4282">
      <w:pPr>
        <w:rPr>
          <w:lang w:val="ru-RU"/>
        </w:rPr>
      </w:pPr>
      <w:r w:rsidRPr="00FC02E2">
        <w:rPr>
          <w:lang w:val="ru-RU"/>
        </w:rPr>
        <w:t>Следует отметить далее, что полосы частот, упомянутые в пунктах 5.138 и 5.150 Регламента радиосвязи (РР) предназначены для промышленных, научных и медицинских (</w:t>
      </w:r>
      <w:r w:rsidR="006E0C04" w:rsidRPr="00FC02E2">
        <w:rPr>
          <w:lang w:val="ru-RU"/>
        </w:rPr>
        <w:t>ПНМ</w:t>
      </w:r>
      <w:r w:rsidRPr="00FC02E2">
        <w:rPr>
          <w:lang w:val="ru-RU"/>
        </w:rPr>
        <w:t xml:space="preserve">) применений (см. определение </w:t>
      </w:r>
      <w:r w:rsidR="006E0C04" w:rsidRPr="00FC02E2">
        <w:rPr>
          <w:lang w:val="ru-RU"/>
        </w:rPr>
        <w:t>ПНМ</w:t>
      </w:r>
      <w:r w:rsidRPr="00FC02E2">
        <w:rPr>
          <w:lang w:val="ru-RU"/>
        </w:rPr>
        <w:t xml:space="preserve"> в пункте 1.15 РР). Устройства связи малого радиуса действия, работающие в пределах этих полос, должны мириться с вредными помехами, которые могут создаваться этими применениями.</w:t>
      </w:r>
    </w:p>
    <w:p w14:paraId="4DEEFB58" w14:textId="16B04505" w:rsidR="004A4282" w:rsidRPr="00FC02E2" w:rsidRDefault="004A4282" w:rsidP="004A4282">
      <w:pPr>
        <w:rPr>
          <w:lang w:val="ru-RU"/>
        </w:rPr>
      </w:pPr>
      <w:r w:rsidRPr="00FC02E2">
        <w:rPr>
          <w:lang w:val="ru-RU"/>
        </w:rPr>
        <w:t xml:space="preserve">Поскольку SRD, как правило, работают, не создавая помех и не требуя защиты от помех (см. определение устройств связи малого радиуса действия в разделе 2), для этих устройств, кроме других полос частот, были выбраны и полосы </w:t>
      </w:r>
      <w:r w:rsidR="006E0C04" w:rsidRPr="00FC02E2">
        <w:rPr>
          <w:lang w:val="ru-RU"/>
        </w:rPr>
        <w:t>ПНМ</w:t>
      </w:r>
      <w:r w:rsidRPr="00FC02E2">
        <w:rPr>
          <w:lang w:val="ru-RU"/>
        </w:rPr>
        <w:t>.</w:t>
      </w:r>
    </w:p>
    <w:p w14:paraId="642D37E8" w14:textId="77777777" w:rsidR="004A4282" w:rsidRPr="00FC02E2" w:rsidRDefault="004A4282" w:rsidP="004A4282">
      <w:pPr>
        <w:rPr>
          <w:lang w:val="ru-RU"/>
        </w:rPr>
      </w:pPr>
      <w:r w:rsidRPr="00FC02E2">
        <w:rPr>
          <w:lang w:val="ru-RU"/>
        </w:rPr>
        <w:t>В различных регионах существует множество дополнительных рекомендованных полос частот, определенных для использования устройствами радиосвязи малого радиуса действия. В Дополнениях приведены подробные сведения об этих полосах частот.</w:t>
      </w:r>
    </w:p>
    <w:p w14:paraId="35C6B06D" w14:textId="77777777" w:rsidR="004A4282" w:rsidRPr="00FC02E2" w:rsidRDefault="004A4282" w:rsidP="004A4282">
      <w:pPr>
        <w:pStyle w:val="TableNo"/>
        <w:keepLines/>
        <w:rPr>
          <w:lang w:val="ru-RU"/>
        </w:rPr>
      </w:pPr>
      <w:r w:rsidRPr="00FC02E2">
        <w:rPr>
          <w:lang w:val="ru-RU"/>
        </w:rPr>
        <w:lastRenderedPageBreak/>
        <w:t>ТАБЛИЦА 1</w:t>
      </w:r>
    </w:p>
    <w:p w14:paraId="226B03B7" w14:textId="77777777" w:rsidR="004A4282" w:rsidRPr="00FC02E2" w:rsidRDefault="004A4282" w:rsidP="004A4282">
      <w:pPr>
        <w:pStyle w:val="Tabletitle"/>
        <w:keepLines/>
        <w:rPr>
          <w:lang w:val="ru-RU"/>
        </w:rPr>
      </w:pPr>
      <w:r w:rsidRPr="00FC02E2">
        <w:rPr>
          <w:lang w:val="ru-RU"/>
        </w:rPr>
        <w:t>Общеупотребительные диапазоны частот</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4A4282" w:rsidRPr="00765362" w14:paraId="34F0E044" w14:textId="77777777" w:rsidTr="002A1558">
        <w:tc>
          <w:tcPr>
            <w:tcW w:w="9634" w:type="dxa"/>
          </w:tcPr>
          <w:p w14:paraId="7E7A4D35" w14:textId="5D91D556" w:rsidR="004A4282" w:rsidRPr="00765362" w:rsidRDefault="006E0C04" w:rsidP="000E0641">
            <w:pPr>
              <w:pStyle w:val="Tablehead"/>
              <w:keepLines/>
              <w:rPr>
                <w:lang w:val="ru-RU"/>
              </w:rPr>
            </w:pPr>
            <w:r w:rsidRPr="00765362">
              <w:rPr>
                <w:lang w:val="ru-RU"/>
              </w:rPr>
              <w:t>ПНМ</w:t>
            </w:r>
            <w:r w:rsidR="004A4282" w:rsidRPr="00765362">
              <w:rPr>
                <w:lang w:val="ru-RU"/>
              </w:rPr>
              <w:t xml:space="preserve"> в пределах полос частот, соответствующих пунктам 5.138 и 5.150 РР</w:t>
            </w:r>
          </w:p>
        </w:tc>
      </w:tr>
      <w:tr w:rsidR="004A4282" w:rsidRPr="00765362" w14:paraId="7B25E9DA" w14:textId="77777777" w:rsidTr="002A1558">
        <w:tc>
          <w:tcPr>
            <w:tcW w:w="9634" w:type="dxa"/>
          </w:tcPr>
          <w:p w14:paraId="17D86DD7" w14:textId="731BE883" w:rsidR="004A4282" w:rsidRPr="00765362"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765362">
              <w:rPr>
                <w:lang w:val="ru-RU"/>
              </w:rPr>
              <w:tab/>
              <w:t>6</w:t>
            </w:r>
            <w:r w:rsidR="00F4653D" w:rsidRPr="00765362">
              <w:rPr>
                <w:lang w:val="ru-RU"/>
              </w:rPr>
              <w:t> </w:t>
            </w:r>
            <w:r w:rsidRPr="00765362">
              <w:rPr>
                <w:lang w:val="ru-RU"/>
              </w:rPr>
              <w:t>765–6</w:t>
            </w:r>
            <w:r w:rsidR="00F4653D" w:rsidRPr="00765362">
              <w:rPr>
                <w:lang w:val="ru-RU"/>
              </w:rPr>
              <w:t> </w:t>
            </w:r>
            <w:r w:rsidRPr="00765362">
              <w:rPr>
                <w:lang w:val="ru-RU"/>
              </w:rPr>
              <w:t>795 кГц</w:t>
            </w:r>
          </w:p>
          <w:p w14:paraId="64FAA27A" w14:textId="77777777" w:rsidR="004A4282" w:rsidRPr="00765362"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765362">
              <w:rPr>
                <w:lang w:val="ru-RU"/>
              </w:rPr>
              <w:tab/>
              <w:t>13 553–13 567 кГц</w:t>
            </w:r>
          </w:p>
          <w:p w14:paraId="7E380632" w14:textId="77777777" w:rsidR="004A4282" w:rsidRPr="00765362"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765362">
              <w:rPr>
                <w:lang w:val="ru-RU"/>
              </w:rPr>
              <w:tab/>
              <w:t>26 957–27 283 кГц</w:t>
            </w:r>
          </w:p>
          <w:p w14:paraId="4652B13D" w14:textId="04D7E36B" w:rsidR="004A4282" w:rsidRPr="00765362"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765362">
              <w:rPr>
                <w:lang w:val="ru-RU"/>
              </w:rPr>
              <w:tab/>
              <w:t>40,66–40,70</w:t>
            </w:r>
            <w:r w:rsidR="00AC13A5" w:rsidRPr="00765362">
              <w:rPr>
                <w:lang w:val="ru-RU"/>
              </w:rPr>
              <w:t> МГц</w:t>
            </w:r>
          </w:p>
          <w:p w14:paraId="6D663B69" w14:textId="6BFB3DCE" w:rsidR="004A4282" w:rsidRPr="00765362"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765362">
              <w:rPr>
                <w:lang w:val="ru-RU"/>
              </w:rPr>
              <w:tab/>
              <w:t>2</w:t>
            </w:r>
            <w:r w:rsidR="00F4653D" w:rsidRPr="00765362">
              <w:rPr>
                <w:lang w:val="ru-RU"/>
              </w:rPr>
              <w:t> </w:t>
            </w:r>
            <w:r w:rsidRPr="00765362">
              <w:rPr>
                <w:lang w:val="ru-RU"/>
              </w:rPr>
              <w:t>400–2</w:t>
            </w:r>
            <w:r w:rsidR="00F4653D" w:rsidRPr="00765362">
              <w:rPr>
                <w:lang w:val="ru-RU"/>
              </w:rPr>
              <w:t> </w:t>
            </w:r>
            <w:r w:rsidRPr="00765362">
              <w:rPr>
                <w:lang w:val="ru-RU"/>
              </w:rPr>
              <w:t>483,5</w:t>
            </w:r>
            <w:r w:rsidR="00AC13A5" w:rsidRPr="00765362">
              <w:rPr>
                <w:lang w:val="ru-RU"/>
              </w:rPr>
              <w:t> МГц</w:t>
            </w:r>
          </w:p>
          <w:p w14:paraId="06022B93" w14:textId="010D1FD4" w:rsidR="004A4282" w:rsidRPr="00765362"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765362">
              <w:rPr>
                <w:lang w:val="ru-RU"/>
              </w:rPr>
              <w:tab/>
              <w:t>5</w:t>
            </w:r>
            <w:r w:rsidR="00F4653D" w:rsidRPr="00765362">
              <w:rPr>
                <w:lang w:val="ru-RU"/>
              </w:rPr>
              <w:t> </w:t>
            </w:r>
            <w:r w:rsidRPr="00765362">
              <w:rPr>
                <w:lang w:val="ru-RU"/>
              </w:rPr>
              <w:t>725–5</w:t>
            </w:r>
            <w:r w:rsidR="00F4653D" w:rsidRPr="00765362">
              <w:rPr>
                <w:lang w:val="ru-RU"/>
              </w:rPr>
              <w:t> </w:t>
            </w:r>
            <w:r w:rsidRPr="00765362">
              <w:rPr>
                <w:lang w:val="ru-RU"/>
              </w:rPr>
              <w:t>875</w:t>
            </w:r>
            <w:r w:rsidR="00AC13A5" w:rsidRPr="00765362">
              <w:rPr>
                <w:lang w:val="ru-RU"/>
              </w:rPr>
              <w:t> МГц</w:t>
            </w:r>
          </w:p>
          <w:p w14:paraId="1C4E66C5" w14:textId="77777777" w:rsidR="004A4282" w:rsidRPr="00765362"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765362">
              <w:rPr>
                <w:lang w:val="ru-RU"/>
              </w:rPr>
              <w:tab/>
              <w:t>24–24,25 ГГц</w:t>
            </w:r>
          </w:p>
          <w:p w14:paraId="06C9482B" w14:textId="77777777" w:rsidR="004A4282" w:rsidRPr="00765362"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765362">
              <w:rPr>
                <w:lang w:val="ru-RU"/>
              </w:rPr>
              <w:tab/>
              <w:t>61–61,5 ГГц</w:t>
            </w:r>
          </w:p>
          <w:p w14:paraId="72E260BA" w14:textId="77777777" w:rsidR="004A4282" w:rsidRPr="00765362"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765362">
              <w:rPr>
                <w:lang w:val="ru-RU"/>
              </w:rPr>
              <w:tab/>
              <w:t>122–123 ГГц</w:t>
            </w:r>
          </w:p>
          <w:p w14:paraId="71A5A7DE" w14:textId="77777777" w:rsidR="004A4282" w:rsidRPr="00765362"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765362">
              <w:rPr>
                <w:lang w:val="ru-RU"/>
              </w:rPr>
              <w:tab/>
              <w:t>244–246 ГГц</w:t>
            </w:r>
          </w:p>
        </w:tc>
      </w:tr>
      <w:tr w:rsidR="004A4282" w:rsidRPr="00765362" w14:paraId="485999BB" w14:textId="77777777" w:rsidTr="002A1558">
        <w:tc>
          <w:tcPr>
            <w:tcW w:w="9634" w:type="dxa"/>
          </w:tcPr>
          <w:p w14:paraId="78895A49" w14:textId="77777777" w:rsidR="004A4282" w:rsidRPr="00765362" w:rsidRDefault="004A4282" w:rsidP="000E0641">
            <w:pPr>
              <w:pStyle w:val="Tablehead"/>
              <w:rPr>
                <w:lang w:val="ru-RU"/>
              </w:rPr>
            </w:pPr>
            <w:r w:rsidRPr="00765362">
              <w:rPr>
                <w:lang w:val="ru-RU"/>
              </w:rPr>
              <w:t>Другие общеупотребительные диапазоны частот</w:t>
            </w:r>
          </w:p>
        </w:tc>
      </w:tr>
      <w:tr w:rsidR="004A4282" w:rsidRPr="00765362" w14:paraId="3BBD4EF7" w14:textId="77777777" w:rsidTr="002A1558">
        <w:tc>
          <w:tcPr>
            <w:tcW w:w="9634" w:type="dxa"/>
          </w:tcPr>
          <w:p w14:paraId="306B7479" w14:textId="77777777" w:rsidR="004A4282" w:rsidRPr="00765362" w:rsidRDefault="004A4282" w:rsidP="002A155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3"/>
              </w:tabs>
              <w:ind w:left="1723" w:hanging="1723"/>
              <w:rPr>
                <w:lang w:val="ru-RU"/>
              </w:rPr>
            </w:pPr>
            <w:r w:rsidRPr="00765362">
              <w:rPr>
                <w:lang w:val="ru-RU"/>
              </w:rPr>
              <w:t>9–135 кГц</w:t>
            </w:r>
            <w:proofErr w:type="gramStart"/>
            <w:r w:rsidRPr="00765362">
              <w:rPr>
                <w:lang w:val="ru-RU"/>
              </w:rPr>
              <w:t>:</w:t>
            </w:r>
            <w:r w:rsidRPr="00765362">
              <w:rPr>
                <w:lang w:val="ru-RU"/>
              </w:rPr>
              <w:tab/>
              <w:t>Обычно</w:t>
            </w:r>
            <w:proofErr w:type="gramEnd"/>
            <w:r w:rsidRPr="00765362">
              <w:rPr>
                <w:lang w:val="ru-RU"/>
              </w:rPr>
              <w:t xml:space="preserve"> используется для индукционных применений радиосвязи малого радиуса действия</w:t>
            </w:r>
          </w:p>
          <w:p w14:paraId="2560221F" w14:textId="0BBB580B" w:rsidR="004A4282" w:rsidRPr="00765362" w:rsidRDefault="004A4282" w:rsidP="002A155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3"/>
              </w:tabs>
              <w:ind w:left="1723" w:hanging="1723"/>
              <w:rPr>
                <w:lang w:val="ru-RU"/>
              </w:rPr>
            </w:pPr>
            <w:r w:rsidRPr="00765362">
              <w:rPr>
                <w:lang w:val="ru-RU"/>
              </w:rPr>
              <w:t>3</w:t>
            </w:r>
            <w:r w:rsidR="00F4653D" w:rsidRPr="00765362">
              <w:rPr>
                <w:lang w:val="ru-RU"/>
              </w:rPr>
              <w:t> </w:t>
            </w:r>
            <w:r w:rsidRPr="00765362">
              <w:rPr>
                <w:lang w:val="ru-RU"/>
              </w:rPr>
              <w:t>155–3</w:t>
            </w:r>
            <w:r w:rsidR="00F4653D" w:rsidRPr="00765362">
              <w:rPr>
                <w:lang w:val="ru-RU"/>
              </w:rPr>
              <w:t> </w:t>
            </w:r>
            <w:r w:rsidRPr="00765362">
              <w:rPr>
                <w:lang w:val="ru-RU"/>
              </w:rPr>
              <w:t>195 кГц:</w:t>
            </w:r>
            <w:r w:rsidRPr="00765362">
              <w:rPr>
                <w:lang w:val="ru-RU"/>
              </w:rPr>
              <w:tab/>
              <w:t>Беспроводные слуховые аппараты (пункт </w:t>
            </w:r>
            <w:r w:rsidRPr="00765362">
              <w:rPr>
                <w:b/>
                <w:bCs/>
                <w:lang w:val="ru-RU"/>
              </w:rPr>
              <w:t>5.116</w:t>
            </w:r>
            <w:r w:rsidRPr="00765362">
              <w:rPr>
                <w:lang w:val="ru-RU"/>
              </w:rPr>
              <w:t xml:space="preserve"> РР)</w:t>
            </w:r>
          </w:p>
          <w:p w14:paraId="7409C2C5" w14:textId="33F58C8F" w:rsidR="004A4282" w:rsidRPr="00765362" w:rsidRDefault="004A4282" w:rsidP="002A155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3"/>
              </w:tabs>
              <w:ind w:left="1723" w:hanging="1723"/>
              <w:rPr>
                <w:lang w:val="ru-RU"/>
              </w:rPr>
            </w:pPr>
            <w:r w:rsidRPr="00765362">
              <w:rPr>
                <w:lang w:val="ru-RU"/>
              </w:rPr>
              <w:t>402–405</w:t>
            </w:r>
            <w:r w:rsidR="00AC13A5" w:rsidRPr="00765362">
              <w:rPr>
                <w:lang w:val="ru-RU"/>
              </w:rPr>
              <w:t> МГц</w:t>
            </w:r>
            <w:r w:rsidRPr="00765362">
              <w:rPr>
                <w:lang w:val="ru-RU"/>
              </w:rPr>
              <w:t>:</w:t>
            </w:r>
            <w:r w:rsidRPr="00765362">
              <w:rPr>
                <w:lang w:val="ru-RU"/>
              </w:rPr>
              <w:tab/>
            </w:r>
            <w:r w:rsidR="003B06AE" w:rsidRPr="00765362">
              <w:rPr>
                <w:lang w:val="ru-RU"/>
              </w:rPr>
              <w:t>А</w:t>
            </w:r>
            <w:r w:rsidRPr="00765362">
              <w:rPr>
                <w:lang w:val="ru-RU"/>
              </w:rPr>
              <w:t xml:space="preserve">ктивные медицинские имплантаты </w:t>
            </w:r>
            <w:r w:rsidR="003B06AE" w:rsidRPr="00765362">
              <w:rPr>
                <w:lang w:val="ru-RU"/>
              </w:rPr>
              <w:t xml:space="preserve">крайне малой мощности </w:t>
            </w:r>
            <w:r w:rsidRPr="00765362">
              <w:rPr>
                <w:lang w:val="ru-RU"/>
              </w:rPr>
              <w:t xml:space="preserve">Рекомендация </w:t>
            </w:r>
            <w:r w:rsidR="0080199D">
              <w:rPr>
                <w:lang w:val="ru-RU"/>
              </w:rPr>
              <w:br/>
            </w:r>
            <w:r w:rsidRPr="00765362">
              <w:rPr>
                <w:lang w:val="ru-RU"/>
              </w:rPr>
              <w:t>МСЭ-R RS.1346</w:t>
            </w:r>
          </w:p>
          <w:p w14:paraId="3581F2A8" w14:textId="6B35DEDC" w:rsidR="004A4282" w:rsidRPr="00765362" w:rsidRDefault="004A4282" w:rsidP="002A155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3"/>
              </w:tabs>
              <w:ind w:left="1723" w:hanging="1723"/>
              <w:rPr>
                <w:lang w:val="ru-RU"/>
              </w:rPr>
            </w:pPr>
            <w:r w:rsidRPr="00765362">
              <w:rPr>
                <w:lang w:val="ru-RU"/>
              </w:rPr>
              <w:t>5</w:t>
            </w:r>
            <w:r w:rsidR="00F4653D" w:rsidRPr="00765362">
              <w:rPr>
                <w:lang w:val="ru-RU"/>
              </w:rPr>
              <w:t> </w:t>
            </w:r>
            <w:r w:rsidRPr="00765362">
              <w:rPr>
                <w:lang w:val="ru-RU"/>
              </w:rPr>
              <w:t>795–5</w:t>
            </w:r>
            <w:r w:rsidR="00F4653D" w:rsidRPr="00765362">
              <w:rPr>
                <w:lang w:val="ru-RU"/>
              </w:rPr>
              <w:t> </w:t>
            </w:r>
            <w:r w:rsidRPr="00765362">
              <w:rPr>
                <w:lang w:val="ru-RU"/>
              </w:rPr>
              <w:t>805</w:t>
            </w:r>
            <w:r w:rsidR="00AC13A5" w:rsidRPr="00765362">
              <w:rPr>
                <w:lang w:val="ru-RU"/>
              </w:rPr>
              <w:t> МГц</w:t>
            </w:r>
            <w:r w:rsidRPr="00765362">
              <w:rPr>
                <w:lang w:val="ru-RU"/>
              </w:rPr>
              <w:t>:</w:t>
            </w:r>
            <w:r w:rsidRPr="00765362">
              <w:rPr>
                <w:lang w:val="ru-RU"/>
              </w:rPr>
              <w:tab/>
              <w:t xml:space="preserve">Системы передачи информации и управления транспортом Рекомендация </w:t>
            </w:r>
            <w:r w:rsidR="0080199D">
              <w:rPr>
                <w:lang w:val="ru-RU"/>
              </w:rPr>
              <w:br/>
            </w:r>
            <w:r w:rsidRPr="00765362">
              <w:rPr>
                <w:lang w:val="ru-RU"/>
              </w:rPr>
              <w:t>МСЭ-R M.1453</w:t>
            </w:r>
          </w:p>
          <w:p w14:paraId="5546F0DF" w14:textId="27BA57AE" w:rsidR="004A4282" w:rsidRPr="00765362" w:rsidRDefault="004A4282" w:rsidP="002A155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3"/>
              </w:tabs>
              <w:ind w:left="1723" w:hanging="1723"/>
              <w:rPr>
                <w:lang w:val="ru-RU"/>
              </w:rPr>
            </w:pPr>
            <w:r w:rsidRPr="00765362">
              <w:rPr>
                <w:lang w:val="ru-RU"/>
              </w:rPr>
              <w:t>5</w:t>
            </w:r>
            <w:r w:rsidR="00F4653D" w:rsidRPr="00765362">
              <w:rPr>
                <w:lang w:val="ru-RU"/>
              </w:rPr>
              <w:t> </w:t>
            </w:r>
            <w:r w:rsidRPr="00765362">
              <w:rPr>
                <w:lang w:val="ru-RU"/>
              </w:rPr>
              <w:t>805–5</w:t>
            </w:r>
            <w:r w:rsidR="00F4653D" w:rsidRPr="00765362">
              <w:rPr>
                <w:lang w:val="ru-RU"/>
              </w:rPr>
              <w:t> </w:t>
            </w:r>
            <w:r w:rsidRPr="00765362">
              <w:rPr>
                <w:lang w:val="ru-RU"/>
              </w:rPr>
              <w:t>815</w:t>
            </w:r>
            <w:r w:rsidR="00AC13A5" w:rsidRPr="00765362">
              <w:rPr>
                <w:lang w:val="ru-RU"/>
              </w:rPr>
              <w:t> МГц</w:t>
            </w:r>
            <w:r w:rsidRPr="00765362">
              <w:rPr>
                <w:lang w:val="ru-RU"/>
              </w:rPr>
              <w:t>:</w:t>
            </w:r>
            <w:r w:rsidRPr="00765362">
              <w:rPr>
                <w:lang w:val="ru-RU"/>
              </w:rPr>
              <w:tab/>
              <w:t xml:space="preserve">Системы передачи информации и управления транспортом Рекомендация </w:t>
            </w:r>
            <w:r w:rsidR="0080199D">
              <w:rPr>
                <w:lang w:val="ru-RU"/>
              </w:rPr>
              <w:br/>
            </w:r>
            <w:r w:rsidRPr="00765362">
              <w:rPr>
                <w:lang w:val="ru-RU"/>
              </w:rPr>
              <w:t>МСЭ-R M.1453</w:t>
            </w:r>
          </w:p>
          <w:p w14:paraId="1D936CB0" w14:textId="72961839" w:rsidR="004A4282" w:rsidRPr="00765362" w:rsidRDefault="004A4282" w:rsidP="002A155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3"/>
              </w:tabs>
              <w:ind w:left="1723" w:hanging="1723"/>
              <w:rPr>
                <w:lang w:val="ru-RU"/>
              </w:rPr>
            </w:pPr>
            <w:r w:rsidRPr="00765362">
              <w:rPr>
                <w:lang w:val="ru-RU"/>
              </w:rPr>
              <w:t>76–77 ГГц:</w:t>
            </w:r>
            <w:r w:rsidRPr="00765362">
              <w:rPr>
                <w:lang w:val="ru-RU"/>
              </w:rPr>
              <w:tab/>
              <w:t>Системы передачи информации и управления транспортом (радиолокационные)</w:t>
            </w:r>
            <w:r w:rsidR="00641B31" w:rsidRPr="00765362">
              <w:rPr>
                <w:lang w:val="ru-RU"/>
              </w:rPr>
              <w:t xml:space="preserve"> </w:t>
            </w:r>
            <w:r w:rsidRPr="00765362">
              <w:rPr>
                <w:lang w:val="ru-RU"/>
              </w:rPr>
              <w:t>Рекомендация МСЭ-R M.1452</w:t>
            </w:r>
          </w:p>
        </w:tc>
      </w:tr>
      <w:tr w:rsidR="004A4282" w:rsidRPr="00765362" w14:paraId="3D88ADC2" w14:textId="77777777" w:rsidTr="002A1558">
        <w:tc>
          <w:tcPr>
            <w:tcW w:w="9634" w:type="dxa"/>
            <w:tcBorders>
              <w:left w:val="nil"/>
              <w:bottom w:val="nil"/>
              <w:right w:val="nil"/>
            </w:tcBorders>
          </w:tcPr>
          <w:p w14:paraId="688B27F4" w14:textId="14333C5D" w:rsidR="004A4282" w:rsidRPr="00765362" w:rsidRDefault="004A4282" w:rsidP="000E0641">
            <w:pPr>
              <w:pStyle w:val="TableLegendNote"/>
              <w:rPr>
                <w:lang w:val="ru-RU"/>
              </w:rPr>
            </w:pPr>
            <w:r w:rsidRPr="00765362">
              <w:rPr>
                <w:lang w:val="ru-RU"/>
              </w:rPr>
              <w:t xml:space="preserve">ПРИМЕЧАНИЕ 1. – Также смотрите Рекомендацию МСЭ-R </w:t>
            </w:r>
            <w:hyperlink r:id="rId18" w:history="1">
              <w:r w:rsidR="0046581B" w:rsidRPr="0080199D">
                <w:t>SM.1756</w:t>
              </w:r>
            </w:hyperlink>
            <w:r w:rsidRPr="00765362">
              <w:rPr>
                <w:lang w:val="ru-RU"/>
              </w:rPr>
              <w:t xml:space="preserve"> "Основа для внедрения устройств, использующих сверхширокополосную технологию".</w:t>
            </w:r>
          </w:p>
        </w:tc>
      </w:tr>
    </w:tbl>
    <w:p w14:paraId="3FAA5BE5" w14:textId="77777777" w:rsidR="0080199D" w:rsidRDefault="0080199D" w:rsidP="0080199D">
      <w:pPr>
        <w:pStyle w:val="Tablefin"/>
      </w:pPr>
      <w:bookmarkStart w:id="232" w:name="_Toc277324552"/>
      <w:bookmarkStart w:id="233" w:name="_Toc297296560"/>
      <w:bookmarkStart w:id="234" w:name="_Toc297297185"/>
      <w:bookmarkStart w:id="235" w:name="_Toc340570569"/>
      <w:bookmarkStart w:id="236" w:name="_Toc360539105"/>
      <w:bookmarkStart w:id="237" w:name="_Toc422907399"/>
      <w:bookmarkStart w:id="238" w:name="_Toc423008004"/>
      <w:bookmarkStart w:id="239" w:name="_Toc494118507"/>
      <w:bookmarkStart w:id="240" w:name="_Toc90622396"/>
      <w:bookmarkStart w:id="241" w:name="_Toc190159662"/>
    </w:p>
    <w:p w14:paraId="7B50BE05" w14:textId="3AE00847" w:rsidR="004A4282" w:rsidRPr="00FC02E2" w:rsidRDefault="004A4282" w:rsidP="004A4282">
      <w:pPr>
        <w:pStyle w:val="Heading1"/>
        <w:rPr>
          <w:lang w:val="ru-RU"/>
        </w:rPr>
      </w:pPr>
      <w:r w:rsidRPr="00FC02E2">
        <w:rPr>
          <w:lang w:val="ru-RU"/>
        </w:rPr>
        <w:t>6</w:t>
      </w:r>
      <w:r w:rsidRPr="00FC02E2">
        <w:rPr>
          <w:lang w:val="ru-RU"/>
        </w:rPr>
        <w:tab/>
      </w:r>
      <w:bookmarkEnd w:id="232"/>
      <w:bookmarkEnd w:id="233"/>
      <w:bookmarkEnd w:id="234"/>
      <w:bookmarkEnd w:id="235"/>
      <w:bookmarkEnd w:id="236"/>
      <w:bookmarkEnd w:id="237"/>
      <w:bookmarkEnd w:id="238"/>
      <w:bookmarkEnd w:id="239"/>
      <w:r w:rsidRPr="00FC02E2">
        <w:rPr>
          <w:lang w:val="ru-RU"/>
        </w:rPr>
        <w:t>Излучаемая мощность или напряженность магнитного или электрического поля</w:t>
      </w:r>
      <w:bookmarkEnd w:id="240"/>
      <w:bookmarkEnd w:id="241"/>
    </w:p>
    <w:p w14:paraId="6396C0B2" w14:textId="77777777" w:rsidR="004A4282" w:rsidRPr="00FC02E2" w:rsidRDefault="004A4282" w:rsidP="004A4282">
      <w:pPr>
        <w:rPr>
          <w:lang w:val="ru-RU" w:eastAsia="ja-JP"/>
        </w:rPr>
      </w:pPr>
      <w:r w:rsidRPr="00FC02E2">
        <w:rPr>
          <w:lang w:val="ru-RU"/>
        </w:rPr>
        <w:t>Пределы излучаемой мощности или напряженности магнитного или электрического поля, показанные в таблицах 2–5, это значения, которые требуются для обеспечения удовлетворительной работы устройств SRD. Эти уровни были определены после тщательного анализа и зависят от диапазона частот, конкретного выбранного применения и от служб и систем, которые уже используются или планируются к использованию в этих полосах.</w:t>
      </w:r>
    </w:p>
    <w:p w14:paraId="296B68AC" w14:textId="77777777" w:rsidR="004A4282" w:rsidRPr="00FC02E2" w:rsidRDefault="004A4282" w:rsidP="004A4282">
      <w:pPr>
        <w:pStyle w:val="Heading2"/>
        <w:jc w:val="left"/>
        <w:rPr>
          <w:lang w:val="ru-RU"/>
        </w:rPr>
      </w:pPr>
      <w:bookmarkStart w:id="242" w:name="_Toc277324553"/>
      <w:bookmarkStart w:id="243" w:name="_Toc297296561"/>
      <w:bookmarkStart w:id="244" w:name="_Toc297297186"/>
      <w:bookmarkStart w:id="245" w:name="_Toc340570570"/>
      <w:bookmarkStart w:id="246" w:name="_Toc360539106"/>
      <w:bookmarkStart w:id="247" w:name="_Toc422907400"/>
      <w:bookmarkStart w:id="248" w:name="_Toc423008005"/>
      <w:bookmarkStart w:id="249" w:name="_Toc494118508"/>
      <w:bookmarkStart w:id="250" w:name="_Toc90622397"/>
      <w:bookmarkStart w:id="251" w:name="_Toc190159663"/>
      <w:r w:rsidRPr="00FC02E2">
        <w:rPr>
          <w:lang w:val="ru-RU"/>
        </w:rPr>
        <w:t>6.1</w:t>
      </w:r>
      <w:r w:rsidRPr="00FC02E2">
        <w:rPr>
          <w:lang w:val="ru-RU"/>
        </w:rPr>
        <w:tab/>
      </w:r>
      <w:bookmarkEnd w:id="242"/>
      <w:bookmarkEnd w:id="243"/>
      <w:bookmarkEnd w:id="244"/>
      <w:bookmarkEnd w:id="245"/>
      <w:bookmarkEnd w:id="246"/>
      <w:bookmarkEnd w:id="247"/>
      <w:bookmarkEnd w:id="248"/>
      <w:bookmarkEnd w:id="249"/>
      <w:r w:rsidRPr="00FC02E2">
        <w:rPr>
          <w:lang w:val="ru-RU"/>
        </w:rPr>
        <w:t>Администрации стран – членов Европейской конференции администраций почт и электросвязи (СЕПТ)</w:t>
      </w:r>
      <w:bookmarkEnd w:id="250"/>
      <w:bookmarkEnd w:id="251"/>
    </w:p>
    <w:p w14:paraId="189B5991" w14:textId="454D1EAD" w:rsidR="004A4282" w:rsidRPr="00FC02E2" w:rsidRDefault="004A4282" w:rsidP="004A4282">
      <w:pPr>
        <w:rPr>
          <w:lang w:val="ru-RU"/>
        </w:rPr>
      </w:pPr>
      <w:r w:rsidRPr="00FC02E2">
        <w:rPr>
          <w:lang w:val="ru-RU"/>
        </w:rPr>
        <w:t xml:space="preserve">Пределы излучаемой мощности и напряженности магнитного или электрического поля для устройств SRD представлены в полосах частот </w:t>
      </w:r>
      <w:r w:rsidR="0046581B" w:rsidRPr="00FC02E2">
        <w:rPr>
          <w:lang w:val="ru-RU"/>
        </w:rPr>
        <w:t>и других параметрах таблицы </w:t>
      </w:r>
      <w:r w:rsidR="002A1558" w:rsidRPr="00FC02E2">
        <w:rPr>
          <w:lang w:val="ru-RU"/>
        </w:rPr>
        <w:t>9</w:t>
      </w:r>
      <w:r w:rsidRPr="00FC02E2">
        <w:rPr>
          <w:lang w:val="ru-RU"/>
        </w:rPr>
        <w:t xml:space="preserve"> Прилагаемого документа 1 к Приложению 2 настоящего Отчета.</w:t>
      </w:r>
    </w:p>
    <w:p w14:paraId="1AC7C34E" w14:textId="3FB800CB" w:rsidR="004A4282" w:rsidRPr="00FC02E2" w:rsidRDefault="004A4282" w:rsidP="004A4282">
      <w:pPr>
        <w:pStyle w:val="Heading2"/>
        <w:jc w:val="left"/>
        <w:rPr>
          <w:lang w:val="ru-RU"/>
        </w:rPr>
      </w:pPr>
      <w:bookmarkStart w:id="252" w:name="_Toc277324554"/>
      <w:bookmarkStart w:id="253" w:name="_Toc297296562"/>
      <w:bookmarkStart w:id="254" w:name="_Toc297297187"/>
      <w:bookmarkStart w:id="255" w:name="_Toc340570571"/>
      <w:bookmarkStart w:id="256" w:name="_Toc360539107"/>
      <w:bookmarkStart w:id="257" w:name="_Toc422907401"/>
      <w:bookmarkStart w:id="258" w:name="_Toc423008006"/>
      <w:bookmarkStart w:id="259" w:name="_Toc494118509"/>
      <w:bookmarkStart w:id="260" w:name="_Toc90622398"/>
      <w:bookmarkStart w:id="261" w:name="_Toc190159664"/>
      <w:r w:rsidRPr="00FC02E2">
        <w:rPr>
          <w:lang w:val="ru-RU"/>
        </w:rPr>
        <w:lastRenderedPageBreak/>
        <w:t>6.2</w:t>
      </w:r>
      <w:r w:rsidRPr="00FC02E2">
        <w:rPr>
          <w:lang w:val="ru-RU"/>
        </w:rPr>
        <w:tab/>
      </w:r>
      <w:bookmarkEnd w:id="252"/>
      <w:bookmarkEnd w:id="253"/>
      <w:bookmarkEnd w:id="254"/>
      <w:bookmarkEnd w:id="255"/>
      <w:bookmarkEnd w:id="256"/>
      <w:bookmarkEnd w:id="257"/>
      <w:bookmarkEnd w:id="258"/>
      <w:bookmarkEnd w:id="259"/>
      <w:r w:rsidRPr="00FC02E2">
        <w:rPr>
          <w:lang w:val="ru-RU"/>
        </w:rPr>
        <w:t>Общие пределы Федеральной комиссии по связи Соединенных Штатов Америки (ФКС), Бразилии и Канады</w:t>
      </w:r>
      <w:bookmarkEnd w:id="260"/>
      <w:bookmarkEnd w:id="261"/>
    </w:p>
    <w:p w14:paraId="7C9C4094" w14:textId="60103269" w:rsidR="004A4282" w:rsidRPr="00FC02E2" w:rsidRDefault="004A4282" w:rsidP="004A4282">
      <w:pPr>
        <w:pStyle w:val="TableNo"/>
        <w:rPr>
          <w:lang w:val="ru-RU"/>
        </w:rPr>
      </w:pPr>
      <w:r w:rsidRPr="00FC02E2">
        <w:rPr>
          <w:lang w:val="ru-RU"/>
        </w:rPr>
        <w:t>ТАБЛИЦА 2</w:t>
      </w:r>
    </w:p>
    <w:p w14:paraId="11666548" w14:textId="77777777" w:rsidR="004A4282" w:rsidRPr="00FC02E2" w:rsidRDefault="004A4282" w:rsidP="004A4282">
      <w:pPr>
        <w:pStyle w:val="Tabletitle"/>
        <w:rPr>
          <w:lang w:val="ru-RU"/>
        </w:rPr>
      </w:pPr>
      <w:r w:rsidRPr="00FC02E2">
        <w:rPr>
          <w:lang w:val="ru-RU"/>
        </w:rPr>
        <w:t>Общие пределы для любого направленного передатчика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4111"/>
        <w:gridCol w:w="2551"/>
      </w:tblGrid>
      <w:tr w:rsidR="004A4282" w:rsidRPr="00765362" w14:paraId="089D9792" w14:textId="77777777" w:rsidTr="000E0641">
        <w:trPr>
          <w:jc w:val="center"/>
        </w:trPr>
        <w:tc>
          <w:tcPr>
            <w:tcW w:w="2977" w:type="dxa"/>
            <w:vAlign w:val="center"/>
          </w:tcPr>
          <w:p w14:paraId="204823D8" w14:textId="77777777" w:rsidR="004A4282" w:rsidRPr="00765362" w:rsidRDefault="004A4282" w:rsidP="000E0641">
            <w:pPr>
              <w:pStyle w:val="Tablehead"/>
              <w:rPr>
                <w:lang w:val="ru-RU"/>
              </w:rPr>
            </w:pPr>
            <w:r w:rsidRPr="00765362">
              <w:rPr>
                <w:lang w:val="ru-RU"/>
              </w:rPr>
              <w:t>Частота</w:t>
            </w:r>
            <w:r w:rsidRPr="00765362">
              <w:rPr>
                <w:lang w:val="ru-RU"/>
              </w:rPr>
              <w:br/>
              <w:t>(МГц)</w:t>
            </w:r>
          </w:p>
        </w:tc>
        <w:tc>
          <w:tcPr>
            <w:tcW w:w="4111" w:type="dxa"/>
            <w:vAlign w:val="center"/>
          </w:tcPr>
          <w:p w14:paraId="0A93E126" w14:textId="77777777" w:rsidR="004A4282" w:rsidRPr="00765362" w:rsidRDefault="004A4282" w:rsidP="000E0641">
            <w:pPr>
              <w:pStyle w:val="Tablehead"/>
              <w:rPr>
                <w:lang w:val="ru-RU"/>
              </w:rPr>
            </w:pPr>
            <w:r w:rsidRPr="00765362">
              <w:rPr>
                <w:lang w:val="ru-RU"/>
              </w:rPr>
              <w:t>Напряженность электрического поля</w:t>
            </w:r>
            <w:r w:rsidRPr="00765362">
              <w:rPr>
                <w:lang w:val="ru-RU"/>
              </w:rPr>
              <w:br/>
              <w:t>(мкВ/м)</w:t>
            </w:r>
          </w:p>
        </w:tc>
        <w:tc>
          <w:tcPr>
            <w:tcW w:w="2551" w:type="dxa"/>
            <w:vAlign w:val="center"/>
          </w:tcPr>
          <w:p w14:paraId="663133D0" w14:textId="77777777" w:rsidR="004A4282" w:rsidRPr="00765362" w:rsidRDefault="004A4282" w:rsidP="000E0641">
            <w:pPr>
              <w:pStyle w:val="Tablehead"/>
              <w:rPr>
                <w:lang w:val="ru-RU"/>
              </w:rPr>
            </w:pPr>
            <w:r w:rsidRPr="00765362">
              <w:rPr>
                <w:lang w:val="ru-RU"/>
              </w:rPr>
              <w:t>Расстояние измерения</w:t>
            </w:r>
            <w:r w:rsidRPr="00765362">
              <w:rPr>
                <w:lang w:val="ru-RU"/>
              </w:rPr>
              <w:br/>
              <w:t>(м)</w:t>
            </w:r>
          </w:p>
        </w:tc>
      </w:tr>
      <w:tr w:rsidR="004A4282" w:rsidRPr="00765362" w14:paraId="506EB9C4" w14:textId="77777777" w:rsidTr="000E0641">
        <w:trPr>
          <w:jc w:val="center"/>
        </w:trPr>
        <w:tc>
          <w:tcPr>
            <w:tcW w:w="2977" w:type="dxa"/>
          </w:tcPr>
          <w:p w14:paraId="20CC69D3" w14:textId="77777777" w:rsidR="004A4282" w:rsidRPr="00765362" w:rsidRDefault="004A4282" w:rsidP="000E0641">
            <w:pPr>
              <w:pStyle w:val="Tabletext"/>
              <w:jc w:val="center"/>
              <w:rPr>
                <w:lang w:val="ru-RU"/>
              </w:rPr>
            </w:pPr>
            <w:r w:rsidRPr="00765362">
              <w:rPr>
                <w:lang w:val="ru-RU"/>
              </w:rPr>
              <w:t>0,009–0,490</w:t>
            </w:r>
          </w:p>
        </w:tc>
        <w:tc>
          <w:tcPr>
            <w:tcW w:w="4111" w:type="dxa"/>
          </w:tcPr>
          <w:p w14:paraId="5D047674" w14:textId="67D380CB" w:rsidR="004A4282" w:rsidRPr="00765362" w:rsidRDefault="004A4282" w:rsidP="000E0641">
            <w:pPr>
              <w:pStyle w:val="Tabletext"/>
              <w:jc w:val="center"/>
              <w:rPr>
                <w:lang w:val="ru-RU"/>
              </w:rPr>
            </w:pPr>
            <w:r w:rsidRPr="00765362">
              <w:rPr>
                <w:lang w:val="ru-RU"/>
              </w:rPr>
              <w:t>2</w:t>
            </w:r>
            <w:r w:rsidR="00F4653D" w:rsidRPr="00765362">
              <w:rPr>
                <w:lang w:val="ru-RU"/>
              </w:rPr>
              <w:t> </w:t>
            </w:r>
            <w:r w:rsidRPr="00765362">
              <w:rPr>
                <w:lang w:val="ru-RU"/>
              </w:rPr>
              <w:t>400/</w:t>
            </w:r>
            <w:r w:rsidRPr="00765362">
              <w:rPr>
                <w:i/>
                <w:lang w:val="ru-RU"/>
              </w:rPr>
              <w:t>f</w:t>
            </w:r>
            <w:r w:rsidRPr="00765362">
              <w:rPr>
                <w:lang w:val="ru-RU"/>
              </w:rPr>
              <w:t xml:space="preserve"> (кГц)</w:t>
            </w:r>
          </w:p>
        </w:tc>
        <w:tc>
          <w:tcPr>
            <w:tcW w:w="2551" w:type="dxa"/>
          </w:tcPr>
          <w:p w14:paraId="0F411FD4" w14:textId="77777777" w:rsidR="004A4282" w:rsidRPr="00765362" w:rsidRDefault="004A4282" w:rsidP="000E0641">
            <w:pPr>
              <w:pStyle w:val="Tabletext"/>
              <w:jc w:val="center"/>
              <w:rPr>
                <w:lang w:val="ru-RU"/>
              </w:rPr>
            </w:pPr>
            <w:r w:rsidRPr="00765362">
              <w:rPr>
                <w:lang w:val="ru-RU"/>
              </w:rPr>
              <w:t>300</w:t>
            </w:r>
          </w:p>
        </w:tc>
      </w:tr>
      <w:tr w:rsidR="004A4282" w:rsidRPr="00765362" w14:paraId="3E77B914" w14:textId="77777777" w:rsidTr="000E0641">
        <w:trPr>
          <w:jc w:val="center"/>
        </w:trPr>
        <w:tc>
          <w:tcPr>
            <w:tcW w:w="2977" w:type="dxa"/>
          </w:tcPr>
          <w:p w14:paraId="42D9856C" w14:textId="77777777" w:rsidR="004A4282" w:rsidRPr="00765362" w:rsidRDefault="004A4282" w:rsidP="000E0641">
            <w:pPr>
              <w:pStyle w:val="Tabletext"/>
              <w:jc w:val="center"/>
              <w:rPr>
                <w:lang w:val="ru-RU"/>
              </w:rPr>
            </w:pPr>
            <w:r w:rsidRPr="00765362">
              <w:rPr>
                <w:lang w:val="ru-RU"/>
              </w:rPr>
              <w:t>0,490–1,705</w:t>
            </w:r>
          </w:p>
        </w:tc>
        <w:tc>
          <w:tcPr>
            <w:tcW w:w="4111" w:type="dxa"/>
          </w:tcPr>
          <w:p w14:paraId="2DE04552" w14:textId="77777777" w:rsidR="004A4282" w:rsidRPr="00765362" w:rsidRDefault="004A4282" w:rsidP="000E0641">
            <w:pPr>
              <w:pStyle w:val="Tabletext"/>
              <w:jc w:val="center"/>
              <w:rPr>
                <w:lang w:val="ru-RU"/>
              </w:rPr>
            </w:pPr>
            <w:r w:rsidRPr="00765362">
              <w:rPr>
                <w:lang w:val="ru-RU"/>
              </w:rPr>
              <w:t>24 000/</w:t>
            </w:r>
            <w:r w:rsidRPr="00765362">
              <w:rPr>
                <w:i/>
                <w:lang w:val="ru-RU"/>
              </w:rPr>
              <w:t>f</w:t>
            </w:r>
            <w:r w:rsidRPr="00765362">
              <w:rPr>
                <w:lang w:val="ru-RU"/>
              </w:rPr>
              <w:t xml:space="preserve"> (кГц)</w:t>
            </w:r>
          </w:p>
        </w:tc>
        <w:tc>
          <w:tcPr>
            <w:tcW w:w="2551" w:type="dxa"/>
          </w:tcPr>
          <w:p w14:paraId="0FD02067" w14:textId="77777777" w:rsidR="004A4282" w:rsidRPr="00765362" w:rsidRDefault="004A4282" w:rsidP="000E0641">
            <w:pPr>
              <w:pStyle w:val="Tabletext"/>
              <w:jc w:val="center"/>
              <w:rPr>
                <w:lang w:val="ru-RU"/>
              </w:rPr>
            </w:pPr>
            <w:r w:rsidRPr="00765362">
              <w:rPr>
                <w:lang w:val="ru-RU"/>
              </w:rPr>
              <w:t>30</w:t>
            </w:r>
          </w:p>
        </w:tc>
      </w:tr>
      <w:tr w:rsidR="004A4282" w:rsidRPr="00765362" w14:paraId="32565951" w14:textId="77777777" w:rsidTr="000E0641">
        <w:trPr>
          <w:jc w:val="center"/>
        </w:trPr>
        <w:tc>
          <w:tcPr>
            <w:tcW w:w="2977" w:type="dxa"/>
          </w:tcPr>
          <w:p w14:paraId="12040DCF" w14:textId="77777777" w:rsidR="004A4282" w:rsidRPr="00765362" w:rsidRDefault="004A4282" w:rsidP="000E0641">
            <w:pPr>
              <w:pStyle w:val="Tabletext"/>
              <w:jc w:val="center"/>
              <w:rPr>
                <w:lang w:val="ru-RU"/>
              </w:rPr>
            </w:pPr>
            <w:r w:rsidRPr="00765362">
              <w:rPr>
                <w:lang w:val="ru-RU"/>
              </w:rPr>
              <w:t>1,705–30,0</w:t>
            </w:r>
          </w:p>
        </w:tc>
        <w:tc>
          <w:tcPr>
            <w:tcW w:w="4111" w:type="dxa"/>
          </w:tcPr>
          <w:p w14:paraId="409273FF" w14:textId="77777777" w:rsidR="004A4282" w:rsidRPr="00765362" w:rsidRDefault="004A4282" w:rsidP="000E0641">
            <w:pPr>
              <w:pStyle w:val="Tabletext"/>
              <w:jc w:val="center"/>
              <w:rPr>
                <w:lang w:val="ru-RU"/>
              </w:rPr>
            </w:pPr>
            <w:r w:rsidRPr="00765362">
              <w:rPr>
                <w:lang w:val="ru-RU"/>
              </w:rPr>
              <w:t>30</w:t>
            </w:r>
          </w:p>
        </w:tc>
        <w:tc>
          <w:tcPr>
            <w:tcW w:w="2551" w:type="dxa"/>
          </w:tcPr>
          <w:p w14:paraId="4D78E783" w14:textId="77777777" w:rsidR="004A4282" w:rsidRPr="00765362" w:rsidRDefault="004A4282" w:rsidP="000E0641">
            <w:pPr>
              <w:pStyle w:val="Tabletext"/>
              <w:jc w:val="center"/>
              <w:rPr>
                <w:lang w:val="ru-RU"/>
              </w:rPr>
            </w:pPr>
            <w:r w:rsidRPr="00765362">
              <w:rPr>
                <w:lang w:val="ru-RU"/>
              </w:rPr>
              <w:t>30</w:t>
            </w:r>
          </w:p>
        </w:tc>
      </w:tr>
      <w:tr w:rsidR="004A4282" w:rsidRPr="00765362" w14:paraId="48E0F6EE" w14:textId="77777777" w:rsidTr="000E0641">
        <w:trPr>
          <w:jc w:val="center"/>
        </w:trPr>
        <w:tc>
          <w:tcPr>
            <w:tcW w:w="2977" w:type="dxa"/>
          </w:tcPr>
          <w:p w14:paraId="35AD5244" w14:textId="77777777" w:rsidR="004A4282" w:rsidRPr="00765362" w:rsidRDefault="004A4282" w:rsidP="000E0641">
            <w:pPr>
              <w:pStyle w:val="Tabletext"/>
              <w:spacing w:before="30" w:after="30"/>
              <w:jc w:val="center"/>
              <w:rPr>
                <w:lang w:val="ru-RU"/>
              </w:rPr>
            </w:pPr>
            <w:r w:rsidRPr="00765362">
              <w:rPr>
                <w:lang w:val="ru-RU"/>
              </w:rPr>
              <w:t>30–88</w:t>
            </w:r>
          </w:p>
        </w:tc>
        <w:tc>
          <w:tcPr>
            <w:tcW w:w="4111" w:type="dxa"/>
          </w:tcPr>
          <w:p w14:paraId="5539CC60" w14:textId="77777777" w:rsidR="004A4282" w:rsidRPr="00765362" w:rsidRDefault="004A4282" w:rsidP="000E0641">
            <w:pPr>
              <w:pStyle w:val="Tabletext"/>
              <w:spacing w:before="30" w:after="30"/>
              <w:jc w:val="center"/>
              <w:rPr>
                <w:lang w:val="ru-RU"/>
              </w:rPr>
            </w:pPr>
            <w:r w:rsidRPr="00765362">
              <w:rPr>
                <w:lang w:val="ru-RU"/>
              </w:rPr>
              <w:t>100</w:t>
            </w:r>
          </w:p>
        </w:tc>
        <w:tc>
          <w:tcPr>
            <w:tcW w:w="2551" w:type="dxa"/>
          </w:tcPr>
          <w:p w14:paraId="25625844" w14:textId="77777777" w:rsidR="004A4282" w:rsidRPr="00765362" w:rsidRDefault="004A4282" w:rsidP="000E0641">
            <w:pPr>
              <w:pStyle w:val="Tabletext"/>
              <w:spacing w:before="30" w:after="30"/>
              <w:jc w:val="center"/>
              <w:rPr>
                <w:lang w:val="ru-RU"/>
              </w:rPr>
            </w:pPr>
            <w:r w:rsidRPr="00765362">
              <w:rPr>
                <w:lang w:val="ru-RU"/>
              </w:rPr>
              <w:t>3</w:t>
            </w:r>
          </w:p>
        </w:tc>
      </w:tr>
      <w:tr w:rsidR="004A4282" w:rsidRPr="00765362" w14:paraId="4390A8BA" w14:textId="77777777" w:rsidTr="000E0641">
        <w:trPr>
          <w:jc w:val="center"/>
        </w:trPr>
        <w:tc>
          <w:tcPr>
            <w:tcW w:w="2977" w:type="dxa"/>
          </w:tcPr>
          <w:p w14:paraId="796DD436" w14:textId="77777777" w:rsidR="004A4282" w:rsidRPr="00765362" w:rsidRDefault="004A4282" w:rsidP="000E0641">
            <w:pPr>
              <w:pStyle w:val="Tabletext"/>
              <w:spacing w:before="30" w:after="30"/>
              <w:jc w:val="center"/>
              <w:rPr>
                <w:lang w:val="ru-RU"/>
              </w:rPr>
            </w:pPr>
            <w:r w:rsidRPr="00765362">
              <w:rPr>
                <w:lang w:val="ru-RU"/>
              </w:rPr>
              <w:t>88–216</w:t>
            </w:r>
          </w:p>
        </w:tc>
        <w:tc>
          <w:tcPr>
            <w:tcW w:w="4111" w:type="dxa"/>
          </w:tcPr>
          <w:p w14:paraId="05730DF6" w14:textId="77777777" w:rsidR="004A4282" w:rsidRPr="00765362" w:rsidRDefault="004A4282" w:rsidP="000E0641">
            <w:pPr>
              <w:pStyle w:val="Tabletext"/>
              <w:spacing w:before="30" w:after="30"/>
              <w:jc w:val="center"/>
              <w:rPr>
                <w:lang w:val="ru-RU"/>
              </w:rPr>
            </w:pPr>
            <w:r w:rsidRPr="00765362">
              <w:rPr>
                <w:lang w:val="ru-RU"/>
              </w:rPr>
              <w:t>150</w:t>
            </w:r>
          </w:p>
        </w:tc>
        <w:tc>
          <w:tcPr>
            <w:tcW w:w="2551" w:type="dxa"/>
          </w:tcPr>
          <w:p w14:paraId="29EB510A" w14:textId="77777777" w:rsidR="004A4282" w:rsidRPr="00765362" w:rsidRDefault="004A4282" w:rsidP="000E0641">
            <w:pPr>
              <w:pStyle w:val="Tabletext"/>
              <w:spacing w:before="30" w:after="30"/>
              <w:jc w:val="center"/>
              <w:rPr>
                <w:lang w:val="ru-RU"/>
              </w:rPr>
            </w:pPr>
            <w:r w:rsidRPr="00765362">
              <w:rPr>
                <w:lang w:val="ru-RU"/>
              </w:rPr>
              <w:t>3</w:t>
            </w:r>
          </w:p>
        </w:tc>
      </w:tr>
      <w:tr w:rsidR="004A4282" w:rsidRPr="00765362" w14:paraId="259308FE" w14:textId="77777777" w:rsidTr="000E0641">
        <w:trPr>
          <w:jc w:val="center"/>
        </w:trPr>
        <w:tc>
          <w:tcPr>
            <w:tcW w:w="2977" w:type="dxa"/>
          </w:tcPr>
          <w:p w14:paraId="1FA5B4F9" w14:textId="77777777" w:rsidR="004A4282" w:rsidRPr="00765362" w:rsidRDefault="004A4282" w:rsidP="000E0641">
            <w:pPr>
              <w:pStyle w:val="Tabletext"/>
              <w:spacing w:before="30" w:after="30"/>
              <w:jc w:val="center"/>
              <w:rPr>
                <w:lang w:val="ru-RU"/>
              </w:rPr>
            </w:pPr>
            <w:r w:rsidRPr="00765362">
              <w:rPr>
                <w:lang w:val="ru-RU"/>
              </w:rPr>
              <w:t>216–960</w:t>
            </w:r>
          </w:p>
        </w:tc>
        <w:tc>
          <w:tcPr>
            <w:tcW w:w="4111" w:type="dxa"/>
          </w:tcPr>
          <w:p w14:paraId="331C8049" w14:textId="77777777" w:rsidR="004A4282" w:rsidRPr="00765362" w:rsidRDefault="004A4282" w:rsidP="000E0641">
            <w:pPr>
              <w:pStyle w:val="Tabletext"/>
              <w:spacing w:before="30" w:after="30"/>
              <w:jc w:val="center"/>
              <w:rPr>
                <w:lang w:val="ru-RU"/>
              </w:rPr>
            </w:pPr>
            <w:r w:rsidRPr="00765362">
              <w:rPr>
                <w:lang w:val="ru-RU"/>
              </w:rPr>
              <w:t>200</w:t>
            </w:r>
          </w:p>
        </w:tc>
        <w:tc>
          <w:tcPr>
            <w:tcW w:w="2551" w:type="dxa"/>
          </w:tcPr>
          <w:p w14:paraId="67724377" w14:textId="77777777" w:rsidR="004A4282" w:rsidRPr="00765362" w:rsidRDefault="004A4282" w:rsidP="000E0641">
            <w:pPr>
              <w:pStyle w:val="Tabletext"/>
              <w:spacing w:before="30" w:after="30"/>
              <w:jc w:val="center"/>
              <w:rPr>
                <w:lang w:val="ru-RU"/>
              </w:rPr>
            </w:pPr>
            <w:r w:rsidRPr="00765362">
              <w:rPr>
                <w:lang w:val="ru-RU"/>
              </w:rPr>
              <w:t>3</w:t>
            </w:r>
          </w:p>
        </w:tc>
      </w:tr>
      <w:tr w:rsidR="004A4282" w:rsidRPr="00765362" w14:paraId="728E50C8" w14:textId="77777777" w:rsidTr="000E0641">
        <w:trPr>
          <w:jc w:val="center"/>
        </w:trPr>
        <w:tc>
          <w:tcPr>
            <w:tcW w:w="2977" w:type="dxa"/>
          </w:tcPr>
          <w:p w14:paraId="14CCCD2C" w14:textId="77777777" w:rsidR="004A4282" w:rsidRPr="00765362" w:rsidRDefault="004A4282" w:rsidP="000E0641">
            <w:pPr>
              <w:pStyle w:val="Tabletext"/>
              <w:spacing w:before="30" w:after="30"/>
              <w:jc w:val="center"/>
              <w:rPr>
                <w:lang w:val="ru-RU"/>
              </w:rPr>
            </w:pPr>
            <w:r w:rsidRPr="00765362">
              <w:rPr>
                <w:lang w:val="ru-RU"/>
              </w:rPr>
              <w:t>Выше 960</w:t>
            </w:r>
          </w:p>
        </w:tc>
        <w:tc>
          <w:tcPr>
            <w:tcW w:w="4111" w:type="dxa"/>
          </w:tcPr>
          <w:p w14:paraId="0FE7BCBF" w14:textId="77777777" w:rsidR="004A4282" w:rsidRPr="00765362" w:rsidRDefault="004A4282" w:rsidP="000E0641">
            <w:pPr>
              <w:pStyle w:val="Tabletext"/>
              <w:spacing w:before="30" w:after="30"/>
              <w:jc w:val="center"/>
              <w:rPr>
                <w:lang w:val="ru-RU"/>
              </w:rPr>
            </w:pPr>
            <w:r w:rsidRPr="00765362">
              <w:rPr>
                <w:lang w:val="ru-RU"/>
              </w:rPr>
              <w:t>500</w:t>
            </w:r>
          </w:p>
        </w:tc>
        <w:tc>
          <w:tcPr>
            <w:tcW w:w="2551" w:type="dxa"/>
          </w:tcPr>
          <w:p w14:paraId="4840A1DC" w14:textId="77777777" w:rsidR="004A4282" w:rsidRPr="00765362" w:rsidRDefault="004A4282" w:rsidP="000E0641">
            <w:pPr>
              <w:pStyle w:val="Tabletext"/>
              <w:spacing w:before="30" w:after="30"/>
              <w:jc w:val="center"/>
              <w:rPr>
                <w:lang w:val="ru-RU"/>
              </w:rPr>
            </w:pPr>
            <w:r w:rsidRPr="00765362">
              <w:rPr>
                <w:lang w:val="ru-RU"/>
              </w:rPr>
              <w:t>3</w:t>
            </w:r>
          </w:p>
        </w:tc>
      </w:tr>
    </w:tbl>
    <w:p w14:paraId="7A1105C1" w14:textId="77777777" w:rsidR="009F58BF" w:rsidRDefault="009F58BF" w:rsidP="009F58BF">
      <w:pPr>
        <w:pStyle w:val="Tablefin"/>
      </w:pPr>
    </w:p>
    <w:p w14:paraId="0BA0861B" w14:textId="79184EEA" w:rsidR="004A4282" w:rsidRPr="00FC02E2" w:rsidRDefault="004A4282" w:rsidP="004A4282">
      <w:pPr>
        <w:rPr>
          <w:lang w:val="ru-RU"/>
        </w:rPr>
      </w:pPr>
      <w:r w:rsidRPr="00FC02E2">
        <w:rPr>
          <w:lang w:val="ru-RU"/>
        </w:rPr>
        <w:t xml:space="preserve">Пределы на излучения, приведенные в таблице выше, основаны на результатах измерений с использованием квазипикового детектора СИСПР, за исключением полос частот 9–90 кГц и </w:t>
      </w:r>
      <w:proofErr w:type="gramStart"/>
      <w:r w:rsidRPr="00FC02E2">
        <w:rPr>
          <w:lang w:val="ru-RU"/>
        </w:rPr>
        <w:t>110</w:t>
      </w:r>
      <w:r w:rsidR="00EF74F3" w:rsidRPr="007C2331">
        <w:rPr>
          <w:lang w:val="ru-RU"/>
        </w:rPr>
        <w:t>−</w:t>
      </w:r>
      <w:r w:rsidRPr="00FC02E2">
        <w:rPr>
          <w:lang w:val="ru-RU"/>
        </w:rPr>
        <w:t>490</w:t>
      </w:r>
      <w:proofErr w:type="gramEnd"/>
      <w:r w:rsidRPr="00FC02E2">
        <w:rPr>
          <w:lang w:val="ru-RU"/>
        </w:rPr>
        <w:t> кГц, а также диапазона выше 1000</w:t>
      </w:r>
      <w:r w:rsidR="00AC13A5" w:rsidRPr="00FC02E2">
        <w:rPr>
          <w:lang w:val="ru-RU"/>
        </w:rPr>
        <w:t> МГц</w:t>
      </w:r>
      <w:r w:rsidRPr="00FC02E2">
        <w:rPr>
          <w:lang w:val="ru-RU"/>
        </w:rPr>
        <w:t>. Пределы на излучения в этих трех полосах частот основаны на результатах измерений с использованием детектора средних значений.</w:t>
      </w:r>
    </w:p>
    <w:p w14:paraId="284572C2" w14:textId="56A008AF" w:rsidR="004A4282" w:rsidRPr="00FC02E2" w:rsidRDefault="004A4282" w:rsidP="004A4282">
      <w:pPr>
        <w:rPr>
          <w:lang w:val="ru-RU"/>
        </w:rPr>
      </w:pPr>
      <w:r w:rsidRPr="00FC02E2">
        <w:rPr>
          <w:lang w:val="ru-RU"/>
        </w:rPr>
        <w:t>Оговорки и исключения по общим пределам перечислены в Прилагаемом документе 2</w:t>
      </w:r>
      <w:r w:rsidR="00641B31" w:rsidRPr="00FC02E2">
        <w:rPr>
          <w:lang w:val="ru-RU"/>
        </w:rPr>
        <w:t xml:space="preserve"> к Приложению </w:t>
      </w:r>
      <w:r w:rsidR="0046581B" w:rsidRPr="00FC02E2">
        <w:rPr>
          <w:lang w:val="ru-RU"/>
        </w:rPr>
        <w:t>2</w:t>
      </w:r>
      <w:r w:rsidRPr="00FC02E2">
        <w:rPr>
          <w:lang w:val="ru-RU"/>
        </w:rPr>
        <w:t>.</w:t>
      </w:r>
    </w:p>
    <w:p w14:paraId="0B5031C1" w14:textId="77777777" w:rsidR="004A4282" w:rsidRPr="00FC02E2" w:rsidRDefault="004A4282" w:rsidP="004A4282">
      <w:pPr>
        <w:pStyle w:val="Heading2"/>
        <w:rPr>
          <w:lang w:val="ru-RU"/>
        </w:rPr>
      </w:pPr>
      <w:bookmarkStart w:id="262" w:name="_Toc277324555"/>
      <w:bookmarkStart w:id="263" w:name="_Toc297296563"/>
      <w:bookmarkStart w:id="264" w:name="_Toc297297188"/>
      <w:bookmarkStart w:id="265" w:name="_Toc340570572"/>
      <w:bookmarkStart w:id="266" w:name="_Toc360539108"/>
      <w:bookmarkStart w:id="267" w:name="_Toc422907402"/>
      <w:bookmarkStart w:id="268" w:name="_Toc423008007"/>
      <w:bookmarkStart w:id="269" w:name="_Toc494118510"/>
      <w:bookmarkStart w:id="270" w:name="_Toc90622399"/>
      <w:bookmarkStart w:id="271" w:name="_Toc190159665"/>
      <w:r w:rsidRPr="00FC02E2">
        <w:rPr>
          <w:lang w:val="ru-RU"/>
        </w:rPr>
        <w:t>6.3</w:t>
      </w:r>
      <w:r w:rsidRPr="00FC02E2">
        <w:rPr>
          <w:lang w:val="ru-RU"/>
        </w:rPr>
        <w:tab/>
      </w:r>
      <w:bookmarkEnd w:id="262"/>
      <w:bookmarkEnd w:id="263"/>
      <w:bookmarkEnd w:id="264"/>
      <w:bookmarkEnd w:id="265"/>
      <w:bookmarkEnd w:id="266"/>
      <w:bookmarkEnd w:id="267"/>
      <w:bookmarkEnd w:id="268"/>
      <w:bookmarkEnd w:id="269"/>
      <w:r w:rsidRPr="00FC02E2">
        <w:rPr>
          <w:lang w:val="ru-RU"/>
        </w:rPr>
        <w:t>Япония</w:t>
      </w:r>
      <w:bookmarkEnd w:id="270"/>
      <w:bookmarkEnd w:id="271"/>
    </w:p>
    <w:p w14:paraId="1E917236" w14:textId="77777777" w:rsidR="004A4282" w:rsidRPr="00FC02E2" w:rsidRDefault="004A4282" w:rsidP="004A4282">
      <w:pPr>
        <w:pStyle w:val="TableNo"/>
        <w:rPr>
          <w:lang w:val="ru-RU"/>
        </w:rPr>
      </w:pPr>
      <w:r w:rsidRPr="00FC02E2">
        <w:rPr>
          <w:lang w:val="ru-RU"/>
        </w:rPr>
        <w:t>ТАБЛИЦА 3</w:t>
      </w:r>
    </w:p>
    <w:p w14:paraId="4CD744D4" w14:textId="07432970" w:rsidR="004A4282" w:rsidRPr="00FC02E2" w:rsidRDefault="004A4282" w:rsidP="004A4282">
      <w:pPr>
        <w:pStyle w:val="Tabletitle"/>
        <w:rPr>
          <w:lang w:val="ru-RU"/>
        </w:rPr>
      </w:pPr>
      <w:r w:rsidRPr="00FC02E2">
        <w:rPr>
          <w:lang w:val="ru-RU"/>
        </w:rPr>
        <w:t>Допустимое значение напряженности электрического поля</w:t>
      </w:r>
      <w:r w:rsidR="00641B31" w:rsidRPr="00FC02E2">
        <w:rPr>
          <w:lang w:val="ru-RU"/>
        </w:rPr>
        <w:t xml:space="preserve"> </w:t>
      </w:r>
      <w:r w:rsidRPr="00FC02E2">
        <w:rPr>
          <w:lang w:val="ru-RU"/>
        </w:rPr>
        <w:t>на расстоянии 3 м</w:t>
      </w:r>
      <w:r w:rsidR="00641B31" w:rsidRPr="00FC02E2">
        <w:rPr>
          <w:lang w:val="ru-RU"/>
        </w:rPr>
        <w:t xml:space="preserve"> </w:t>
      </w:r>
      <w:r w:rsidR="00EF74F3" w:rsidRPr="007C2331">
        <w:rPr>
          <w:lang w:val="ru-RU"/>
        </w:rPr>
        <w:br/>
      </w:r>
      <w:r w:rsidRPr="00FC02E2">
        <w:rPr>
          <w:lang w:val="ru-RU"/>
        </w:rPr>
        <w:t>от радиостанции, излучающей очень маломощные сигналы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4A4282" w:rsidRPr="00765362" w14:paraId="0F3DCFBA" w14:textId="77777777" w:rsidTr="000E0641">
        <w:trPr>
          <w:jc w:val="center"/>
        </w:trPr>
        <w:tc>
          <w:tcPr>
            <w:tcW w:w="3969" w:type="dxa"/>
            <w:vAlign w:val="center"/>
          </w:tcPr>
          <w:p w14:paraId="7978503B" w14:textId="77777777" w:rsidR="004A4282" w:rsidRPr="00765362" w:rsidRDefault="004A4282" w:rsidP="000E0641">
            <w:pPr>
              <w:pStyle w:val="Tablehead"/>
              <w:rPr>
                <w:lang w:val="ru-RU"/>
              </w:rPr>
            </w:pPr>
            <w:r w:rsidRPr="00765362">
              <w:rPr>
                <w:lang w:val="ru-RU"/>
              </w:rPr>
              <w:t>Полоса частот</w:t>
            </w:r>
          </w:p>
        </w:tc>
        <w:tc>
          <w:tcPr>
            <w:tcW w:w="3969" w:type="dxa"/>
            <w:vAlign w:val="center"/>
          </w:tcPr>
          <w:p w14:paraId="17AAD1C2" w14:textId="77777777" w:rsidR="004A4282" w:rsidRPr="00765362" w:rsidRDefault="004A4282" w:rsidP="000E0641">
            <w:pPr>
              <w:pStyle w:val="Tablehead"/>
              <w:rPr>
                <w:lang w:val="ru-RU"/>
              </w:rPr>
            </w:pPr>
            <w:r w:rsidRPr="00765362">
              <w:rPr>
                <w:lang w:val="ru-RU"/>
              </w:rPr>
              <w:t>Напряженность электрического поля</w:t>
            </w:r>
            <w:r w:rsidRPr="00765362">
              <w:rPr>
                <w:lang w:val="ru-RU"/>
              </w:rPr>
              <w:br/>
              <w:t>(мкВ/м)</w:t>
            </w:r>
          </w:p>
        </w:tc>
      </w:tr>
      <w:tr w:rsidR="004A4282" w:rsidRPr="00765362" w14:paraId="37C4A83B" w14:textId="77777777" w:rsidTr="000E0641">
        <w:trPr>
          <w:jc w:val="center"/>
        </w:trPr>
        <w:tc>
          <w:tcPr>
            <w:tcW w:w="3969" w:type="dxa"/>
          </w:tcPr>
          <w:p w14:paraId="5156DAA7" w14:textId="616C066E" w:rsidR="004A4282" w:rsidRPr="00765362" w:rsidRDefault="004A4282" w:rsidP="000E0641">
            <w:pPr>
              <w:pStyle w:val="Tabletext"/>
              <w:jc w:val="center"/>
              <w:rPr>
                <w:lang w:val="ru-RU"/>
              </w:rPr>
            </w:pPr>
            <w:r w:rsidRPr="00765362">
              <w:rPr>
                <w:i/>
                <w:iCs/>
                <w:lang w:val="ru-RU"/>
              </w:rPr>
              <w:t>f</w:t>
            </w:r>
            <w:r w:rsidRPr="00765362">
              <w:rPr>
                <w:lang w:val="ru-RU"/>
              </w:rPr>
              <w:t xml:space="preserve"> </w:t>
            </w:r>
            <w:r w:rsidRPr="00765362">
              <w:rPr>
                <w:lang w:val="ru-RU"/>
              </w:rPr>
              <w:sym w:font="Symbol" w:char="F0A3"/>
            </w:r>
            <w:r w:rsidRPr="00765362">
              <w:rPr>
                <w:lang w:val="ru-RU"/>
              </w:rPr>
              <w:t xml:space="preserve"> 322</w:t>
            </w:r>
            <w:r w:rsidR="00AC13A5" w:rsidRPr="00765362">
              <w:rPr>
                <w:lang w:val="ru-RU"/>
              </w:rPr>
              <w:t> МГц</w:t>
            </w:r>
          </w:p>
        </w:tc>
        <w:tc>
          <w:tcPr>
            <w:tcW w:w="3969" w:type="dxa"/>
          </w:tcPr>
          <w:p w14:paraId="0C0F0878" w14:textId="77777777" w:rsidR="004A4282" w:rsidRPr="00765362" w:rsidRDefault="004A4282" w:rsidP="000E0641">
            <w:pPr>
              <w:pStyle w:val="Tabletext"/>
              <w:jc w:val="center"/>
              <w:rPr>
                <w:lang w:val="ru-RU"/>
              </w:rPr>
            </w:pPr>
            <w:r w:rsidRPr="00765362">
              <w:rPr>
                <w:lang w:val="ru-RU"/>
              </w:rPr>
              <w:t>500</w:t>
            </w:r>
          </w:p>
        </w:tc>
      </w:tr>
      <w:tr w:rsidR="004A4282" w:rsidRPr="00765362" w14:paraId="5223FD62" w14:textId="77777777" w:rsidTr="000E0641">
        <w:trPr>
          <w:jc w:val="center"/>
        </w:trPr>
        <w:tc>
          <w:tcPr>
            <w:tcW w:w="3969" w:type="dxa"/>
          </w:tcPr>
          <w:p w14:paraId="0E76A199" w14:textId="09D52872" w:rsidR="004A4282" w:rsidRPr="00765362" w:rsidRDefault="004A4282" w:rsidP="000E0641">
            <w:pPr>
              <w:pStyle w:val="Tabletext"/>
              <w:jc w:val="center"/>
              <w:rPr>
                <w:lang w:val="ru-RU"/>
              </w:rPr>
            </w:pPr>
            <w:r w:rsidRPr="00765362">
              <w:rPr>
                <w:lang w:val="ru-RU"/>
              </w:rPr>
              <w:t>322</w:t>
            </w:r>
            <w:r w:rsidR="00AC13A5" w:rsidRPr="00765362">
              <w:rPr>
                <w:lang w:val="ru-RU"/>
              </w:rPr>
              <w:t> МГц</w:t>
            </w:r>
            <w:r w:rsidRPr="00765362">
              <w:rPr>
                <w:lang w:val="ru-RU"/>
              </w:rPr>
              <w:t xml:space="preserve"> </w:t>
            </w:r>
            <w:proofErr w:type="gramStart"/>
            <w:r w:rsidRPr="00765362">
              <w:rPr>
                <w:lang w:val="ru-RU"/>
              </w:rPr>
              <w:t xml:space="preserve">&lt; </w:t>
            </w:r>
            <w:r w:rsidRPr="00765362">
              <w:rPr>
                <w:i/>
                <w:iCs/>
                <w:lang w:val="ru-RU"/>
              </w:rPr>
              <w:t>f</w:t>
            </w:r>
            <w:proofErr w:type="gramEnd"/>
            <w:r w:rsidRPr="00765362">
              <w:rPr>
                <w:lang w:val="ru-RU"/>
              </w:rPr>
              <w:t xml:space="preserve"> </w:t>
            </w:r>
            <w:r w:rsidRPr="00765362">
              <w:rPr>
                <w:lang w:val="ru-RU"/>
              </w:rPr>
              <w:sym w:font="Symbol" w:char="F0A3"/>
            </w:r>
            <w:r w:rsidRPr="00765362">
              <w:rPr>
                <w:lang w:val="ru-RU"/>
              </w:rPr>
              <w:t xml:space="preserve"> 10 ГГц</w:t>
            </w:r>
          </w:p>
        </w:tc>
        <w:tc>
          <w:tcPr>
            <w:tcW w:w="3969" w:type="dxa"/>
          </w:tcPr>
          <w:p w14:paraId="78222CF7" w14:textId="77777777" w:rsidR="004A4282" w:rsidRPr="00765362" w:rsidRDefault="004A4282" w:rsidP="000E0641">
            <w:pPr>
              <w:pStyle w:val="Tabletext"/>
              <w:jc w:val="center"/>
              <w:rPr>
                <w:lang w:val="ru-RU"/>
              </w:rPr>
            </w:pPr>
            <w:r w:rsidRPr="00765362">
              <w:rPr>
                <w:lang w:val="ru-RU"/>
              </w:rPr>
              <w:t>35</w:t>
            </w:r>
          </w:p>
        </w:tc>
      </w:tr>
      <w:tr w:rsidR="004A4282" w:rsidRPr="00765362" w14:paraId="34F4B644" w14:textId="77777777" w:rsidTr="000E0641">
        <w:trPr>
          <w:jc w:val="center"/>
        </w:trPr>
        <w:tc>
          <w:tcPr>
            <w:tcW w:w="3969" w:type="dxa"/>
          </w:tcPr>
          <w:p w14:paraId="49BC89F8" w14:textId="77777777" w:rsidR="004A4282" w:rsidRPr="00765362" w:rsidRDefault="004A4282" w:rsidP="000E0641">
            <w:pPr>
              <w:pStyle w:val="Tabletext"/>
              <w:jc w:val="center"/>
              <w:rPr>
                <w:lang w:val="ru-RU"/>
              </w:rPr>
            </w:pPr>
            <w:r w:rsidRPr="00765362">
              <w:rPr>
                <w:lang w:val="ru-RU"/>
              </w:rPr>
              <w:t xml:space="preserve">10 ГГц </w:t>
            </w:r>
            <w:proofErr w:type="gramStart"/>
            <w:r w:rsidRPr="00765362">
              <w:rPr>
                <w:lang w:val="ru-RU"/>
              </w:rPr>
              <w:t xml:space="preserve">&lt; </w:t>
            </w:r>
            <w:r w:rsidRPr="00765362">
              <w:rPr>
                <w:i/>
                <w:iCs/>
                <w:lang w:val="ru-RU"/>
              </w:rPr>
              <w:t>f</w:t>
            </w:r>
            <w:proofErr w:type="gramEnd"/>
            <w:r w:rsidRPr="00765362">
              <w:rPr>
                <w:lang w:val="ru-RU"/>
              </w:rPr>
              <w:t xml:space="preserve"> </w:t>
            </w:r>
            <w:r w:rsidRPr="00765362">
              <w:rPr>
                <w:lang w:val="ru-RU"/>
              </w:rPr>
              <w:sym w:font="Symbol" w:char="F0A3"/>
            </w:r>
            <w:r w:rsidRPr="00765362">
              <w:rPr>
                <w:lang w:val="ru-RU"/>
              </w:rPr>
              <w:t xml:space="preserve"> 150 ГГц</w:t>
            </w:r>
          </w:p>
        </w:tc>
        <w:tc>
          <w:tcPr>
            <w:tcW w:w="3969" w:type="dxa"/>
          </w:tcPr>
          <w:p w14:paraId="6105C21D" w14:textId="77777777" w:rsidR="004A4282" w:rsidRPr="00765362" w:rsidRDefault="004A4282" w:rsidP="000E0641">
            <w:pPr>
              <w:pStyle w:val="Tabletext"/>
              <w:jc w:val="center"/>
              <w:rPr>
                <w:lang w:val="ru-RU"/>
              </w:rPr>
            </w:pPr>
            <w:r w:rsidRPr="00765362">
              <w:rPr>
                <w:lang w:val="ru-RU"/>
              </w:rPr>
              <w:t xml:space="preserve">3,5 </w:t>
            </w:r>
            <w:r w:rsidRPr="00765362">
              <w:rPr>
                <w:lang w:val="ru-RU"/>
              </w:rPr>
              <w:sym w:font="Symbol" w:char="F0B4"/>
            </w:r>
            <w:r w:rsidRPr="00765362">
              <w:rPr>
                <w:lang w:val="ru-RU"/>
              </w:rPr>
              <w:t xml:space="preserve"> </w:t>
            </w:r>
            <w:r w:rsidRPr="00765362">
              <w:rPr>
                <w:i/>
                <w:iCs/>
                <w:lang w:val="ru-RU"/>
              </w:rPr>
              <w:t>f </w:t>
            </w:r>
            <w:r w:rsidRPr="00765362">
              <w:rPr>
                <w:vertAlign w:val="superscript"/>
                <w:lang w:val="ru-RU"/>
              </w:rPr>
              <w:t>(1), (2)</w:t>
            </w:r>
          </w:p>
        </w:tc>
      </w:tr>
      <w:tr w:rsidR="004A4282" w:rsidRPr="00765362" w14:paraId="4C18F43D" w14:textId="77777777" w:rsidTr="000E0641">
        <w:trPr>
          <w:jc w:val="center"/>
        </w:trPr>
        <w:tc>
          <w:tcPr>
            <w:tcW w:w="3969" w:type="dxa"/>
          </w:tcPr>
          <w:p w14:paraId="2B011F7A" w14:textId="77777777" w:rsidR="004A4282" w:rsidRPr="00765362" w:rsidRDefault="004A4282" w:rsidP="000E0641">
            <w:pPr>
              <w:pStyle w:val="Tabletext"/>
              <w:jc w:val="center"/>
              <w:rPr>
                <w:lang w:val="ru-RU"/>
              </w:rPr>
            </w:pPr>
            <w:r w:rsidRPr="00765362">
              <w:rPr>
                <w:lang w:val="ru-RU"/>
              </w:rPr>
              <w:t xml:space="preserve">150 ГГц </w:t>
            </w:r>
            <w:proofErr w:type="gramStart"/>
            <w:r w:rsidRPr="00765362">
              <w:rPr>
                <w:lang w:val="ru-RU"/>
              </w:rPr>
              <w:t xml:space="preserve">&lt; </w:t>
            </w:r>
            <w:r w:rsidRPr="00765362">
              <w:rPr>
                <w:i/>
                <w:iCs/>
                <w:lang w:val="ru-RU"/>
              </w:rPr>
              <w:t>f</w:t>
            </w:r>
            <w:proofErr w:type="gramEnd"/>
          </w:p>
        </w:tc>
        <w:tc>
          <w:tcPr>
            <w:tcW w:w="3969" w:type="dxa"/>
          </w:tcPr>
          <w:p w14:paraId="65215DD0" w14:textId="77777777" w:rsidR="004A4282" w:rsidRPr="00765362" w:rsidRDefault="004A4282" w:rsidP="000E0641">
            <w:pPr>
              <w:pStyle w:val="Tabletext"/>
              <w:jc w:val="center"/>
              <w:rPr>
                <w:lang w:val="ru-RU"/>
              </w:rPr>
            </w:pPr>
            <w:r w:rsidRPr="00765362">
              <w:rPr>
                <w:lang w:val="ru-RU"/>
              </w:rPr>
              <w:t>500</w:t>
            </w:r>
          </w:p>
        </w:tc>
      </w:tr>
      <w:tr w:rsidR="004A4282" w:rsidRPr="00765362" w14:paraId="2858F229" w14:textId="77777777" w:rsidTr="000E0641">
        <w:trPr>
          <w:jc w:val="center"/>
        </w:trPr>
        <w:tc>
          <w:tcPr>
            <w:tcW w:w="7938" w:type="dxa"/>
            <w:gridSpan w:val="2"/>
            <w:tcBorders>
              <w:left w:val="nil"/>
              <w:bottom w:val="nil"/>
              <w:right w:val="nil"/>
            </w:tcBorders>
          </w:tcPr>
          <w:p w14:paraId="745EB5C7" w14:textId="77777777" w:rsidR="004A4282" w:rsidRPr="00765362" w:rsidRDefault="004A4282" w:rsidP="000E0641">
            <w:pPr>
              <w:pStyle w:val="Tablelegend"/>
              <w:jc w:val="left"/>
              <w:rPr>
                <w:lang w:val="ru-RU"/>
              </w:rPr>
            </w:pPr>
            <w:r w:rsidRPr="00765362">
              <w:rPr>
                <w:vertAlign w:val="superscript"/>
                <w:lang w:val="ru-RU"/>
              </w:rPr>
              <w:t>(1)</w:t>
            </w:r>
            <w:r w:rsidRPr="00765362">
              <w:rPr>
                <w:lang w:val="ru-RU"/>
              </w:rPr>
              <w:tab/>
            </w:r>
            <w:r w:rsidRPr="00765362">
              <w:rPr>
                <w:i/>
                <w:iCs/>
                <w:lang w:val="ru-RU"/>
              </w:rPr>
              <w:t>f</w:t>
            </w:r>
            <w:r w:rsidRPr="00765362">
              <w:rPr>
                <w:lang w:val="ru-RU"/>
              </w:rPr>
              <w:t xml:space="preserve"> (ГГц).</w:t>
            </w:r>
          </w:p>
          <w:p w14:paraId="70708987" w14:textId="77777777" w:rsidR="004A4282" w:rsidRPr="00765362" w:rsidRDefault="004A4282" w:rsidP="000E0641">
            <w:pPr>
              <w:pStyle w:val="Tablelegend"/>
              <w:jc w:val="left"/>
              <w:rPr>
                <w:lang w:val="ru-RU"/>
              </w:rPr>
            </w:pPr>
            <w:r w:rsidRPr="00765362">
              <w:rPr>
                <w:vertAlign w:val="superscript"/>
                <w:lang w:val="ru-RU"/>
              </w:rPr>
              <w:t>(2)</w:t>
            </w:r>
            <w:r w:rsidRPr="00765362">
              <w:rPr>
                <w:lang w:val="ru-RU"/>
              </w:rPr>
              <w:tab/>
              <w:t xml:space="preserve">Если 3,5 </w:t>
            </w:r>
            <w:r w:rsidRPr="00765362">
              <w:rPr>
                <w:lang w:val="ru-RU"/>
              </w:rPr>
              <w:sym w:font="Symbol" w:char="F0B4"/>
            </w:r>
            <w:r w:rsidRPr="00765362">
              <w:rPr>
                <w:lang w:val="ru-RU"/>
              </w:rPr>
              <w:t xml:space="preserve"> </w:t>
            </w:r>
            <w:proofErr w:type="gramStart"/>
            <w:r w:rsidRPr="00765362">
              <w:rPr>
                <w:i/>
                <w:iCs/>
                <w:lang w:val="ru-RU"/>
              </w:rPr>
              <w:t>f</w:t>
            </w:r>
            <w:r w:rsidRPr="00765362">
              <w:rPr>
                <w:lang w:val="ru-RU"/>
              </w:rPr>
              <w:t xml:space="preserve"> &gt;</w:t>
            </w:r>
            <w:proofErr w:type="gramEnd"/>
            <w:r w:rsidRPr="00765362">
              <w:rPr>
                <w:lang w:val="ru-RU"/>
              </w:rPr>
              <w:t xml:space="preserve"> 500 мкВ/м, то допустимое значение равно 500 мкВ/м.</w:t>
            </w:r>
          </w:p>
        </w:tc>
      </w:tr>
    </w:tbl>
    <w:p w14:paraId="774EDAF2" w14:textId="77777777" w:rsidR="004A4282" w:rsidRPr="00FC02E2" w:rsidRDefault="004A4282" w:rsidP="004A4282">
      <w:pPr>
        <w:pStyle w:val="Tablefin"/>
        <w:rPr>
          <w:lang w:val="ru-RU"/>
        </w:rPr>
      </w:pPr>
    </w:p>
    <w:p w14:paraId="27325DC4" w14:textId="345A3F3C" w:rsidR="004A4282" w:rsidRPr="00FC02E2" w:rsidRDefault="004A4282" w:rsidP="004A4282">
      <w:pPr>
        <w:pStyle w:val="Heading2"/>
        <w:rPr>
          <w:lang w:val="ru-RU" w:eastAsia="de-DE"/>
        </w:rPr>
      </w:pPr>
      <w:bookmarkStart w:id="272" w:name="_Toc277324556"/>
      <w:bookmarkStart w:id="273" w:name="_Toc297296564"/>
      <w:bookmarkStart w:id="274" w:name="_Toc297297189"/>
      <w:bookmarkStart w:id="275" w:name="_Toc340570573"/>
      <w:bookmarkStart w:id="276" w:name="_Toc360539109"/>
      <w:bookmarkStart w:id="277" w:name="_Toc422907403"/>
      <w:bookmarkStart w:id="278" w:name="_Toc423008008"/>
      <w:bookmarkStart w:id="279" w:name="_Toc494118511"/>
      <w:bookmarkStart w:id="280" w:name="_Toc90622400"/>
      <w:bookmarkStart w:id="281" w:name="_Toc190159666"/>
      <w:r w:rsidRPr="00FC02E2">
        <w:rPr>
          <w:lang w:val="ru-RU" w:eastAsia="de-DE"/>
        </w:rPr>
        <w:lastRenderedPageBreak/>
        <w:t>6.4</w:t>
      </w:r>
      <w:r w:rsidRPr="00FC02E2">
        <w:rPr>
          <w:lang w:val="ru-RU" w:eastAsia="de-DE"/>
        </w:rPr>
        <w:tab/>
      </w:r>
      <w:bookmarkEnd w:id="272"/>
      <w:bookmarkEnd w:id="273"/>
      <w:bookmarkEnd w:id="274"/>
      <w:bookmarkEnd w:id="275"/>
      <w:bookmarkEnd w:id="276"/>
      <w:bookmarkEnd w:id="277"/>
      <w:bookmarkEnd w:id="278"/>
      <w:bookmarkEnd w:id="279"/>
      <w:r w:rsidRPr="00FC02E2">
        <w:rPr>
          <w:lang w:val="ru-RU"/>
        </w:rPr>
        <w:t>Республика Корея</w:t>
      </w:r>
      <w:bookmarkEnd w:id="280"/>
      <w:bookmarkEnd w:id="281"/>
    </w:p>
    <w:p w14:paraId="5243F8C0" w14:textId="77777777" w:rsidR="004A4282" w:rsidRPr="00FC02E2" w:rsidRDefault="004A4282" w:rsidP="004A4282">
      <w:pPr>
        <w:pStyle w:val="TableNo"/>
        <w:keepLines/>
        <w:rPr>
          <w:lang w:val="ru-RU"/>
        </w:rPr>
      </w:pPr>
      <w:r w:rsidRPr="00FC02E2">
        <w:rPr>
          <w:lang w:val="ru-RU"/>
        </w:rPr>
        <w:t>ТАБЛИЦА 4</w:t>
      </w:r>
    </w:p>
    <w:p w14:paraId="14AAC1B5" w14:textId="77777777" w:rsidR="004A4282" w:rsidRPr="00FC02E2" w:rsidRDefault="004A4282" w:rsidP="004A4282">
      <w:pPr>
        <w:pStyle w:val="Tabletitle"/>
        <w:keepLines/>
        <w:rPr>
          <w:lang w:val="ru-RU" w:eastAsia="ko-KR"/>
        </w:rPr>
      </w:pPr>
      <w:r w:rsidRPr="00FC02E2">
        <w:rPr>
          <w:lang w:val="ru-RU"/>
        </w:rPr>
        <w:t>Пределы напряженности электрического поля маломощных устройств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4A4282" w:rsidRPr="00765362" w14:paraId="3FA414EC" w14:textId="77777777" w:rsidTr="000E0641">
        <w:trPr>
          <w:jc w:val="center"/>
        </w:trPr>
        <w:tc>
          <w:tcPr>
            <w:tcW w:w="3969" w:type="dxa"/>
            <w:vAlign w:val="center"/>
          </w:tcPr>
          <w:p w14:paraId="75D5FC11" w14:textId="77777777" w:rsidR="004A4282" w:rsidRPr="00765362" w:rsidRDefault="004A4282" w:rsidP="000E0641">
            <w:pPr>
              <w:pStyle w:val="Tablehead"/>
              <w:rPr>
                <w:lang w:val="ru-RU"/>
              </w:rPr>
            </w:pPr>
            <w:r w:rsidRPr="00765362">
              <w:rPr>
                <w:lang w:val="ru-RU"/>
              </w:rPr>
              <w:t>Полоса частот</w:t>
            </w:r>
          </w:p>
        </w:tc>
        <w:tc>
          <w:tcPr>
            <w:tcW w:w="3969" w:type="dxa"/>
            <w:vAlign w:val="center"/>
          </w:tcPr>
          <w:p w14:paraId="2D3404AC" w14:textId="77777777" w:rsidR="004A4282" w:rsidRPr="00765362" w:rsidRDefault="004A4282" w:rsidP="000E0641">
            <w:pPr>
              <w:pStyle w:val="Tablehead"/>
              <w:rPr>
                <w:lang w:val="ru-RU"/>
              </w:rPr>
            </w:pPr>
            <w:r w:rsidRPr="00765362">
              <w:rPr>
                <w:lang w:val="ru-RU"/>
              </w:rPr>
              <w:t>Напряженность электрического поля на расстоянии 3 м</w:t>
            </w:r>
            <w:r w:rsidRPr="00765362">
              <w:rPr>
                <w:lang w:val="ru-RU"/>
              </w:rPr>
              <w:br/>
              <w:t>(мкВ/м)</w:t>
            </w:r>
          </w:p>
        </w:tc>
      </w:tr>
      <w:tr w:rsidR="0046581B" w:rsidRPr="00765362" w14:paraId="7A5D8C37" w14:textId="77777777" w:rsidTr="00CA766D">
        <w:trPr>
          <w:jc w:val="center"/>
        </w:trPr>
        <w:tc>
          <w:tcPr>
            <w:tcW w:w="3969" w:type="dxa"/>
          </w:tcPr>
          <w:p w14:paraId="55EABAB7" w14:textId="5249CD55" w:rsidR="0046581B" w:rsidRPr="00765362" w:rsidRDefault="0046581B" w:rsidP="00CA766D">
            <w:pPr>
              <w:pStyle w:val="Tabletext"/>
              <w:keepNext/>
              <w:keepLines/>
              <w:jc w:val="center"/>
              <w:rPr>
                <w:lang w:val="ru-RU"/>
              </w:rPr>
            </w:pPr>
            <w:r w:rsidRPr="00765362">
              <w:rPr>
                <w:i/>
                <w:iCs/>
                <w:lang w:val="ru-RU"/>
              </w:rPr>
              <w:t>f</w:t>
            </w:r>
            <w:r w:rsidRPr="00765362">
              <w:rPr>
                <w:lang w:val="ru-RU"/>
              </w:rPr>
              <w:t xml:space="preserve"> </w:t>
            </w:r>
            <w:proofErr w:type="gramStart"/>
            <w:r w:rsidRPr="00765362">
              <w:rPr>
                <w:lang w:val="ru-RU"/>
              </w:rPr>
              <w:t>&lt; 322</w:t>
            </w:r>
            <w:proofErr w:type="gramEnd"/>
            <w:r w:rsidR="00AC13A5" w:rsidRPr="00765362">
              <w:rPr>
                <w:lang w:val="ru-RU"/>
              </w:rPr>
              <w:t> МГц</w:t>
            </w:r>
          </w:p>
        </w:tc>
        <w:tc>
          <w:tcPr>
            <w:tcW w:w="3969" w:type="dxa"/>
          </w:tcPr>
          <w:p w14:paraId="2909DC84" w14:textId="77777777" w:rsidR="0046581B" w:rsidRPr="00765362" w:rsidRDefault="0046581B" w:rsidP="00CA766D">
            <w:pPr>
              <w:pStyle w:val="Tabletext"/>
              <w:keepNext/>
              <w:keepLines/>
              <w:jc w:val="center"/>
              <w:rPr>
                <w:lang w:val="ru-RU"/>
              </w:rPr>
            </w:pPr>
            <w:r w:rsidRPr="00765362">
              <w:rPr>
                <w:lang w:val="ru-RU"/>
              </w:rPr>
              <w:t xml:space="preserve">Менее 500 </w:t>
            </w:r>
            <w:r w:rsidRPr="00765362">
              <w:rPr>
                <w:vertAlign w:val="superscript"/>
                <w:lang w:val="ru-RU"/>
              </w:rPr>
              <w:t>(1)</w:t>
            </w:r>
          </w:p>
        </w:tc>
      </w:tr>
      <w:tr w:rsidR="0046581B" w:rsidRPr="00765362" w14:paraId="6DD8E440" w14:textId="77777777" w:rsidTr="00CA766D">
        <w:trPr>
          <w:jc w:val="center"/>
        </w:trPr>
        <w:tc>
          <w:tcPr>
            <w:tcW w:w="3969" w:type="dxa"/>
          </w:tcPr>
          <w:p w14:paraId="71D91922" w14:textId="4B9570EB" w:rsidR="0046581B" w:rsidRPr="00765362" w:rsidRDefault="0046581B" w:rsidP="00CA766D">
            <w:pPr>
              <w:pStyle w:val="Tabletext"/>
              <w:keepNext/>
              <w:keepLines/>
              <w:jc w:val="center"/>
              <w:rPr>
                <w:lang w:val="ru-RU"/>
              </w:rPr>
            </w:pPr>
            <w:r w:rsidRPr="00765362">
              <w:rPr>
                <w:lang w:val="ru-RU"/>
              </w:rPr>
              <w:t>322</w:t>
            </w:r>
            <w:r w:rsidR="00AC13A5" w:rsidRPr="00765362">
              <w:rPr>
                <w:lang w:val="ru-RU"/>
              </w:rPr>
              <w:t> МГц</w:t>
            </w:r>
            <w:r w:rsidRPr="00765362">
              <w:rPr>
                <w:lang w:val="ru-RU"/>
              </w:rPr>
              <w:t xml:space="preserve"> </w:t>
            </w:r>
            <w:r w:rsidRPr="00765362">
              <w:rPr>
                <w:lang w:val="ru-RU"/>
              </w:rPr>
              <w:sym w:font="Symbol" w:char="F0A3"/>
            </w:r>
            <w:r w:rsidRPr="00765362">
              <w:rPr>
                <w:lang w:val="ru-RU"/>
              </w:rPr>
              <w:t xml:space="preserve"> </w:t>
            </w:r>
            <w:r w:rsidRPr="00765362">
              <w:rPr>
                <w:i/>
                <w:iCs/>
                <w:lang w:val="ru-RU"/>
              </w:rPr>
              <w:t>f</w:t>
            </w:r>
            <w:r w:rsidRPr="00765362">
              <w:rPr>
                <w:lang w:val="ru-RU"/>
              </w:rPr>
              <w:t xml:space="preserve"> </w:t>
            </w:r>
            <w:proofErr w:type="gramStart"/>
            <w:r w:rsidRPr="00765362">
              <w:rPr>
                <w:lang w:val="ru-RU"/>
              </w:rPr>
              <w:t>&lt; 10</w:t>
            </w:r>
            <w:proofErr w:type="gramEnd"/>
            <w:r w:rsidRPr="00765362">
              <w:rPr>
                <w:lang w:val="ru-RU"/>
              </w:rPr>
              <w:t> ГГц</w:t>
            </w:r>
          </w:p>
        </w:tc>
        <w:tc>
          <w:tcPr>
            <w:tcW w:w="3969" w:type="dxa"/>
          </w:tcPr>
          <w:p w14:paraId="30A610A2" w14:textId="77777777" w:rsidR="0046581B" w:rsidRPr="00765362" w:rsidRDefault="0046581B" w:rsidP="00CA766D">
            <w:pPr>
              <w:pStyle w:val="Tabletext"/>
              <w:keepNext/>
              <w:keepLines/>
              <w:jc w:val="center"/>
              <w:rPr>
                <w:lang w:val="ru-RU"/>
              </w:rPr>
            </w:pPr>
            <w:r w:rsidRPr="00765362">
              <w:rPr>
                <w:lang w:val="ru-RU"/>
              </w:rPr>
              <w:t>Менее 35</w:t>
            </w:r>
          </w:p>
        </w:tc>
      </w:tr>
      <w:tr w:rsidR="0046581B" w:rsidRPr="00765362" w14:paraId="519C5EF3" w14:textId="77777777" w:rsidTr="00CA766D">
        <w:trPr>
          <w:jc w:val="center"/>
        </w:trPr>
        <w:tc>
          <w:tcPr>
            <w:tcW w:w="3969" w:type="dxa"/>
          </w:tcPr>
          <w:p w14:paraId="34B95D71" w14:textId="77777777" w:rsidR="0046581B" w:rsidRPr="00765362" w:rsidRDefault="0046581B" w:rsidP="00CA766D">
            <w:pPr>
              <w:pStyle w:val="Tabletext"/>
              <w:tabs>
                <w:tab w:val="clear" w:pos="284"/>
                <w:tab w:val="clear" w:pos="567"/>
                <w:tab w:val="clear" w:pos="851"/>
                <w:tab w:val="clear" w:pos="1134"/>
                <w:tab w:val="clear" w:pos="1418"/>
                <w:tab w:val="clear" w:pos="1701"/>
                <w:tab w:val="clear" w:pos="1985"/>
              </w:tabs>
              <w:ind w:left="174"/>
              <w:jc w:val="center"/>
              <w:rPr>
                <w:lang w:val="ru-RU"/>
              </w:rPr>
            </w:pPr>
            <w:r w:rsidRPr="00765362">
              <w:rPr>
                <w:lang w:val="ru-RU"/>
              </w:rPr>
              <w:t xml:space="preserve">10 ГГц </w:t>
            </w:r>
            <w:r w:rsidRPr="00765362">
              <w:rPr>
                <w:lang w:val="ru-RU"/>
              </w:rPr>
              <w:sym w:font="Symbol" w:char="F0A3"/>
            </w:r>
            <w:r w:rsidRPr="00765362">
              <w:rPr>
                <w:i/>
                <w:iCs/>
                <w:lang w:val="ru-RU"/>
              </w:rPr>
              <w:t xml:space="preserve"> f</w:t>
            </w:r>
            <w:r w:rsidRPr="00765362">
              <w:rPr>
                <w:lang w:val="ru-RU"/>
              </w:rPr>
              <w:t xml:space="preserve"> </w:t>
            </w:r>
            <w:proofErr w:type="gramStart"/>
            <w:r w:rsidRPr="00765362">
              <w:rPr>
                <w:lang w:val="ru-RU"/>
              </w:rPr>
              <w:t>&lt; 150</w:t>
            </w:r>
            <w:proofErr w:type="gramEnd"/>
            <w:r w:rsidRPr="00765362">
              <w:rPr>
                <w:lang w:val="ru-RU"/>
              </w:rPr>
              <w:t xml:space="preserve"> ГГц</w:t>
            </w:r>
          </w:p>
        </w:tc>
        <w:tc>
          <w:tcPr>
            <w:tcW w:w="3969" w:type="dxa"/>
          </w:tcPr>
          <w:p w14:paraId="46428AFF" w14:textId="77BE4883" w:rsidR="0046581B" w:rsidRPr="00765362" w:rsidRDefault="0009685D" w:rsidP="00CA766D">
            <w:pPr>
              <w:pStyle w:val="Tabletext"/>
              <w:jc w:val="center"/>
              <w:rPr>
                <w:lang w:val="ru-RU"/>
              </w:rPr>
            </w:pPr>
            <w:r w:rsidRPr="00765362">
              <w:rPr>
                <w:lang w:val="ru-RU"/>
              </w:rPr>
              <w:t>Менее 3,</w:t>
            </w:r>
            <w:r w:rsidR="0046581B" w:rsidRPr="00765362">
              <w:rPr>
                <w:lang w:val="ru-RU"/>
              </w:rPr>
              <w:t xml:space="preserve">5 </w:t>
            </w:r>
            <w:r w:rsidR="0046581B" w:rsidRPr="00765362">
              <w:rPr>
                <w:lang w:val="ru-RU"/>
              </w:rPr>
              <w:sym w:font="Symbol" w:char="F0B4"/>
            </w:r>
            <w:r w:rsidR="0046581B" w:rsidRPr="00765362">
              <w:rPr>
                <w:lang w:val="ru-RU"/>
              </w:rPr>
              <w:t xml:space="preserve"> </w:t>
            </w:r>
            <w:r w:rsidR="0046581B" w:rsidRPr="00765362">
              <w:rPr>
                <w:i/>
                <w:iCs/>
                <w:lang w:val="ru-RU"/>
              </w:rPr>
              <w:t>f</w:t>
            </w:r>
            <w:r w:rsidR="0046581B" w:rsidRPr="00765362">
              <w:rPr>
                <w:lang w:val="ru-RU"/>
              </w:rPr>
              <w:t xml:space="preserve"> </w:t>
            </w:r>
            <w:r w:rsidR="0046581B" w:rsidRPr="00765362">
              <w:rPr>
                <w:vertAlign w:val="superscript"/>
                <w:lang w:val="ru-RU"/>
              </w:rPr>
              <w:t>(2)</w:t>
            </w:r>
          </w:p>
          <w:p w14:paraId="01DB3567" w14:textId="49B9EE4C" w:rsidR="0046581B" w:rsidRPr="00765362" w:rsidRDefault="0046581B" w:rsidP="00CA766D">
            <w:pPr>
              <w:pStyle w:val="Tabletext"/>
              <w:jc w:val="center"/>
              <w:rPr>
                <w:lang w:val="ru-RU"/>
              </w:rPr>
            </w:pPr>
            <w:r w:rsidRPr="00765362">
              <w:rPr>
                <w:lang w:val="ru-RU"/>
              </w:rPr>
              <w:t>Если 3</w:t>
            </w:r>
            <w:r w:rsidR="008E46A3" w:rsidRPr="00765362">
              <w:rPr>
                <w:lang w:val="ru-RU"/>
              </w:rPr>
              <w:t>,</w:t>
            </w:r>
            <w:r w:rsidRPr="00765362">
              <w:rPr>
                <w:lang w:val="ru-RU"/>
              </w:rPr>
              <w:t xml:space="preserve">5 </w:t>
            </w:r>
            <w:r w:rsidRPr="00765362">
              <w:rPr>
                <w:lang w:val="ru-RU"/>
              </w:rPr>
              <w:sym w:font="Symbol" w:char="F0B4"/>
            </w:r>
            <w:r w:rsidRPr="00765362">
              <w:rPr>
                <w:lang w:val="ru-RU"/>
              </w:rPr>
              <w:t xml:space="preserve"> </w:t>
            </w:r>
            <w:proofErr w:type="gramStart"/>
            <w:r w:rsidRPr="00765362">
              <w:rPr>
                <w:i/>
                <w:iCs/>
                <w:lang w:val="ru-RU"/>
              </w:rPr>
              <w:t xml:space="preserve">f </w:t>
            </w:r>
            <w:r w:rsidRPr="00765362">
              <w:rPr>
                <w:lang w:val="ru-RU"/>
              </w:rPr>
              <w:t xml:space="preserve"> &gt;</w:t>
            </w:r>
            <w:proofErr w:type="gramEnd"/>
            <w:r w:rsidRPr="00765362">
              <w:rPr>
                <w:lang w:val="ru-RU"/>
              </w:rPr>
              <w:t xml:space="preserve"> 500, то </w:t>
            </w:r>
            <w:r w:rsidR="0019613B" w:rsidRPr="00765362">
              <w:rPr>
                <w:lang w:val="ru-RU"/>
              </w:rPr>
              <w:t xml:space="preserve">его значение составляет </w:t>
            </w:r>
            <w:r w:rsidR="001E1893" w:rsidRPr="00765362">
              <w:rPr>
                <w:lang w:val="ru-RU"/>
              </w:rPr>
              <w:t>500</w:t>
            </w:r>
            <w:r w:rsidRPr="00765362">
              <w:rPr>
                <w:lang w:val="ru-RU"/>
              </w:rPr>
              <w:t xml:space="preserve"> </w:t>
            </w:r>
          </w:p>
        </w:tc>
      </w:tr>
      <w:tr w:rsidR="0046581B" w:rsidRPr="00765362" w14:paraId="57CAE1FC" w14:textId="77777777" w:rsidTr="00CA766D">
        <w:trPr>
          <w:jc w:val="center"/>
        </w:trPr>
        <w:tc>
          <w:tcPr>
            <w:tcW w:w="3969" w:type="dxa"/>
          </w:tcPr>
          <w:p w14:paraId="76F36266" w14:textId="77777777" w:rsidR="0046581B" w:rsidRPr="00765362" w:rsidRDefault="0046581B" w:rsidP="00CA766D">
            <w:pPr>
              <w:pStyle w:val="Tabletext"/>
              <w:jc w:val="center"/>
              <w:rPr>
                <w:lang w:val="ru-RU"/>
              </w:rPr>
            </w:pPr>
            <w:r w:rsidRPr="00765362">
              <w:rPr>
                <w:i/>
                <w:iCs/>
                <w:lang w:val="ru-RU"/>
              </w:rPr>
              <w:t>f</w:t>
            </w:r>
            <w:r w:rsidRPr="00765362">
              <w:rPr>
                <w:lang w:val="ru-RU"/>
              </w:rPr>
              <w:t xml:space="preserve"> </w:t>
            </w:r>
            <w:r w:rsidRPr="00765362">
              <w:rPr>
                <w:lang w:val="ru-RU"/>
              </w:rPr>
              <w:sym w:font="Symbol" w:char="F0B3"/>
            </w:r>
            <w:r w:rsidRPr="00765362">
              <w:rPr>
                <w:lang w:val="ru-RU"/>
              </w:rPr>
              <w:t xml:space="preserve"> 150 ГГц</w:t>
            </w:r>
          </w:p>
        </w:tc>
        <w:tc>
          <w:tcPr>
            <w:tcW w:w="3969" w:type="dxa"/>
          </w:tcPr>
          <w:p w14:paraId="7212D6E4" w14:textId="77777777" w:rsidR="0046581B" w:rsidRPr="00765362" w:rsidRDefault="0046581B" w:rsidP="00CA766D">
            <w:pPr>
              <w:pStyle w:val="Tabletext"/>
              <w:jc w:val="center"/>
              <w:rPr>
                <w:lang w:val="ru-RU"/>
              </w:rPr>
            </w:pPr>
            <w:r w:rsidRPr="00765362">
              <w:rPr>
                <w:lang w:val="ru-RU"/>
              </w:rPr>
              <w:t>Менее 500</w:t>
            </w:r>
          </w:p>
        </w:tc>
      </w:tr>
      <w:tr w:rsidR="004A4282" w:rsidRPr="00765362" w14:paraId="00BBAA0B" w14:textId="77777777" w:rsidTr="000E0641">
        <w:trPr>
          <w:jc w:val="center"/>
        </w:trPr>
        <w:tc>
          <w:tcPr>
            <w:tcW w:w="7938" w:type="dxa"/>
            <w:gridSpan w:val="2"/>
            <w:tcBorders>
              <w:left w:val="nil"/>
              <w:bottom w:val="nil"/>
              <w:right w:val="nil"/>
            </w:tcBorders>
          </w:tcPr>
          <w:p w14:paraId="48FF7836" w14:textId="39ADE75E" w:rsidR="004A4282" w:rsidRPr="00765362" w:rsidRDefault="004A4282" w:rsidP="000E0641">
            <w:pPr>
              <w:pStyle w:val="Tablelegend"/>
              <w:jc w:val="left"/>
              <w:rPr>
                <w:lang w:val="ru-RU"/>
              </w:rPr>
            </w:pPr>
            <w:r w:rsidRPr="00765362">
              <w:rPr>
                <w:vertAlign w:val="superscript"/>
                <w:lang w:val="ru-RU"/>
              </w:rPr>
              <w:t>(1)</w:t>
            </w:r>
            <w:r w:rsidRPr="00765362">
              <w:rPr>
                <w:lang w:val="ru-RU"/>
              </w:rPr>
              <w:tab/>
              <w:t>Для частот ниже 15</w:t>
            </w:r>
            <w:r w:rsidR="00AC13A5" w:rsidRPr="00765362">
              <w:rPr>
                <w:lang w:val="ru-RU"/>
              </w:rPr>
              <w:t> МГц</w:t>
            </w:r>
            <w:r w:rsidRPr="00765362">
              <w:rPr>
                <w:lang w:val="ru-RU"/>
              </w:rPr>
              <w:t xml:space="preserve"> </w:t>
            </w:r>
            <w:r w:rsidR="004D4326" w:rsidRPr="00765362">
              <w:rPr>
                <w:lang w:val="ru-RU"/>
              </w:rPr>
              <w:t xml:space="preserve">измеренные значения </w:t>
            </w:r>
            <w:r w:rsidRPr="00765362">
              <w:rPr>
                <w:lang w:val="ru-RU"/>
              </w:rPr>
              <w:t xml:space="preserve">следует </w:t>
            </w:r>
            <w:r w:rsidR="004D4326" w:rsidRPr="00765362">
              <w:rPr>
                <w:lang w:val="ru-RU"/>
              </w:rPr>
              <w:t>умножить на</w:t>
            </w:r>
            <w:r w:rsidRPr="00765362">
              <w:rPr>
                <w:lang w:val="ru-RU"/>
              </w:rPr>
              <w:t xml:space="preserve"> компенсационный коэффициент для измерений в ближнем поле (6</w:t>
            </w:r>
            <w:r w:rsidRPr="00765362">
              <w:rPr>
                <w:lang w:val="ru-RU"/>
              </w:rPr>
              <w:sym w:font="Symbol" w:char="F070"/>
            </w:r>
            <w:r w:rsidRPr="00765362">
              <w:rPr>
                <w:lang w:val="ru-RU"/>
              </w:rPr>
              <w:t>/</w:t>
            </w:r>
            <w:r w:rsidR="0046581B" w:rsidRPr="00765362">
              <w:rPr>
                <w:lang w:val="ru-RU"/>
              </w:rPr>
              <w:t xml:space="preserve"> λ, где λ – </w:t>
            </w:r>
            <w:r w:rsidRPr="00765362">
              <w:rPr>
                <w:lang w:val="ru-RU"/>
              </w:rPr>
              <w:t>длина волны (м)).</w:t>
            </w:r>
          </w:p>
          <w:p w14:paraId="0BB3832A" w14:textId="77777777" w:rsidR="004A4282" w:rsidRPr="00765362" w:rsidRDefault="004A4282" w:rsidP="000E0641">
            <w:pPr>
              <w:pStyle w:val="Tablelegend"/>
              <w:jc w:val="left"/>
              <w:rPr>
                <w:lang w:val="ru-RU" w:eastAsia="ko-KR"/>
              </w:rPr>
            </w:pPr>
            <w:r w:rsidRPr="00765362">
              <w:rPr>
                <w:vertAlign w:val="superscript"/>
                <w:lang w:val="ru-RU"/>
              </w:rPr>
              <w:t>(2)</w:t>
            </w:r>
            <w:r w:rsidRPr="00765362">
              <w:rPr>
                <w:lang w:val="ru-RU"/>
              </w:rPr>
              <w:tab/>
              <w:t>Частота выражена в ГГц.</w:t>
            </w:r>
          </w:p>
        </w:tc>
      </w:tr>
    </w:tbl>
    <w:p w14:paraId="15753900" w14:textId="77777777" w:rsidR="009F58BF" w:rsidRDefault="009F58BF" w:rsidP="009F58BF">
      <w:pPr>
        <w:pStyle w:val="Tablefin"/>
      </w:pPr>
      <w:bookmarkStart w:id="282" w:name="_Toc277324557"/>
      <w:bookmarkStart w:id="283" w:name="_Toc297296565"/>
      <w:bookmarkStart w:id="284" w:name="_Toc297297190"/>
      <w:bookmarkStart w:id="285" w:name="_Toc340570574"/>
      <w:bookmarkStart w:id="286" w:name="_Toc360539110"/>
      <w:bookmarkStart w:id="287" w:name="_Toc422907404"/>
      <w:bookmarkStart w:id="288" w:name="_Toc423008009"/>
      <w:bookmarkStart w:id="289" w:name="_Toc494118512"/>
      <w:bookmarkStart w:id="290" w:name="_Toc90622401"/>
      <w:bookmarkStart w:id="291" w:name="_Toc190159667"/>
    </w:p>
    <w:p w14:paraId="3A771BEC" w14:textId="2E099525" w:rsidR="004A4282" w:rsidRPr="00FC02E2" w:rsidRDefault="004A4282" w:rsidP="004A4282">
      <w:pPr>
        <w:pStyle w:val="Heading1"/>
        <w:rPr>
          <w:lang w:val="ru-RU"/>
        </w:rPr>
      </w:pPr>
      <w:r w:rsidRPr="00FC02E2">
        <w:rPr>
          <w:lang w:val="ru-RU"/>
        </w:rPr>
        <w:t>7</w:t>
      </w:r>
      <w:r w:rsidRPr="00FC02E2">
        <w:rPr>
          <w:lang w:val="ru-RU"/>
        </w:rPr>
        <w:tab/>
      </w:r>
      <w:bookmarkEnd w:id="282"/>
      <w:bookmarkEnd w:id="283"/>
      <w:bookmarkEnd w:id="284"/>
      <w:bookmarkEnd w:id="285"/>
      <w:bookmarkEnd w:id="286"/>
      <w:bookmarkEnd w:id="287"/>
      <w:bookmarkEnd w:id="288"/>
      <w:bookmarkEnd w:id="289"/>
      <w:r w:rsidRPr="00FC02E2">
        <w:rPr>
          <w:lang w:val="ru-RU"/>
        </w:rPr>
        <w:t>Требования к антенне</w:t>
      </w:r>
      <w:bookmarkEnd w:id="290"/>
      <w:bookmarkEnd w:id="291"/>
    </w:p>
    <w:p w14:paraId="067701DC" w14:textId="77777777" w:rsidR="004A4282" w:rsidRPr="00FC02E2" w:rsidRDefault="004A4282" w:rsidP="004A4282">
      <w:pPr>
        <w:rPr>
          <w:lang w:val="ru-RU"/>
        </w:rPr>
      </w:pPr>
      <w:r w:rsidRPr="00FC02E2">
        <w:rPr>
          <w:lang w:val="ru-RU"/>
        </w:rPr>
        <w:t>В основном для передатчиков устройств связи малого радиуса действия используются три типа антенн:</w:t>
      </w:r>
    </w:p>
    <w:p w14:paraId="1E8EFAB0" w14:textId="77777777" w:rsidR="004A4282" w:rsidRPr="00FC02E2" w:rsidRDefault="004A4282" w:rsidP="004A4282">
      <w:pPr>
        <w:pStyle w:val="enumlev1"/>
        <w:rPr>
          <w:lang w:val="ru-RU"/>
        </w:rPr>
      </w:pPr>
      <w:r w:rsidRPr="00FC02E2">
        <w:rPr>
          <w:lang w:val="ru-RU"/>
        </w:rPr>
        <w:t>–</w:t>
      </w:r>
      <w:r w:rsidRPr="00FC02E2">
        <w:rPr>
          <w:lang w:val="ru-RU"/>
        </w:rPr>
        <w:tab/>
        <w:t>встроенная (без внешнего разъема);</w:t>
      </w:r>
    </w:p>
    <w:p w14:paraId="6E33FA64" w14:textId="77777777" w:rsidR="004A4282" w:rsidRPr="00FC02E2" w:rsidRDefault="004A4282" w:rsidP="004A4282">
      <w:pPr>
        <w:pStyle w:val="enumlev1"/>
        <w:rPr>
          <w:lang w:val="ru-RU"/>
        </w:rPr>
      </w:pPr>
      <w:r w:rsidRPr="00FC02E2">
        <w:rPr>
          <w:lang w:val="ru-RU"/>
        </w:rPr>
        <w:t>–</w:t>
      </w:r>
      <w:r w:rsidRPr="00FC02E2">
        <w:rPr>
          <w:lang w:val="ru-RU"/>
        </w:rPr>
        <w:tab/>
        <w:t>специализированная (сертифицируется вместе с оборудованием);</w:t>
      </w:r>
    </w:p>
    <w:p w14:paraId="5B19C0F8" w14:textId="77777777" w:rsidR="004A4282" w:rsidRPr="00FC02E2" w:rsidRDefault="004A4282" w:rsidP="004A4282">
      <w:pPr>
        <w:pStyle w:val="enumlev1"/>
        <w:rPr>
          <w:lang w:val="ru-RU"/>
        </w:rPr>
      </w:pPr>
      <w:r w:rsidRPr="00FC02E2">
        <w:rPr>
          <w:lang w:val="ru-RU"/>
        </w:rPr>
        <w:t>–</w:t>
      </w:r>
      <w:r w:rsidRPr="00FC02E2">
        <w:rPr>
          <w:lang w:val="ru-RU"/>
        </w:rPr>
        <w:tab/>
        <w:t>внешняя (оборудование сертифицируется без антенны).</w:t>
      </w:r>
    </w:p>
    <w:p w14:paraId="060CC0A4" w14:textId="4592F409" w:rsidR="004A4282" w:rsidRPr="00FC02E2" w:rsidRDefault="004A4282" w:rsidP="004A4282">
      <w:pPr>
        <w:rPr>
          <w:szCs w:val="21"/>
          <w:lang w:val="ru-RU"/>
        </w:rPr>
      </w:pPr>
      <w:r w:rsidRPr="00FC02E2">
        <w:rPr>
          <w:lang w:val="ru-RU"/>
        </w:rPr>
        <w:t xml:space="preserve">В большинстве случаев передатчики устройств связи малого радиуса действия оборудуются либо встроенной, либо специальной антеннами, потому что изменение антенны на передатчике может существенно увеличить, или уменьшить, силу передаваемого сигнала. </w:t>
      </w:r>
      <w:proofErr w:type="gramStart"/>
      <w:r w:rsidRPr="00FC02E2">
        <w:rPr>
          <w:lang w:val="ru-RU"/>
        </w:rPr>
        <w:t>За исключением некоторых специальных применений</w:t>
      </w:r>
      <w:r w:rsidR="000E0641" w:rsidRPr="00FC02E2">
        <w:rPr>
          <w:lang w:val="ru-RU"/>
        </w:rPr>
        <w:t>,</w:t>
      </w:r>
      <w:proofErr w:type="gramEnd"/>
      <w:r w:rsidRPr="00FC02E2">
        <w:rPr>
          <w:lang w:val="ru-RU"/>
        </w:rPr>
        <w:t xml:space="preserve"> радиочастотные требования основаны не только на выходной мощности, но учитывают также и характеристики антенны. Следовательно, передатчик устройства связи малого радиуса действия, который при работе с определенной антенной, соответствует техническим стандартам, может превышать определенные пределы мощности, если к нему присоединить другую антенну. Если это происходит, то могут возникнуть серьезные проблемы с помехами работе разрешенных устройств радиосвязи, например системам связи в чрезвычайных ситуациях, радиовещанию, управлению воздушным движением.</w:t>
      </w:r>
    </w:p>
    <w:p w14:paraId="3246FF30" w14:textId="77777777" w:rsidR="004A4282" w:rsidRPr="00FC02E2" w:rsidRDefault="004A4282" w:rsidP="004A4282">
      <w:pPr>
        <w:rPr>
          <w:szCs w:val="21"/>
          <w:lang w:val="ru-RU"/>
        </w:rPr>
      </w:pPr>
      <w:r w:rsidRPr="00FC02E2">
        <w:rPr>
          <w:lang w:val="ru-RU"/>
        </w:rPr>
        <w:t xml:space="preserve">Для того чтобы предотвратить такие проблемы с помехами, передатчики устройств связи малого радиуса действия должны быть разработаны таким образом, чтобы с ними было невозможно использовать антенны иных типов, отличных от тех, которые предназначены специально для них и тип которых одобрен производителем как отвечающий требованиям по допустимым уровням излучения. Это означает, что передатчики устройств связи малого радиуса действия, как правило, должны иметь антенны, либо постоянно с ними соединенные, либо отсоединяемые антенны с уникальным разъемом. Уникальный разъем – это не стандартный разъем, который можно купить в любом магазине </w:t>
      </w:r>
      <w:proofErr w:type="spellStart"/>
      <w:r w:rsidRPr="00FC02E2">
        <w:rPr>
          <w:lang w:val="ru-RU"/>
        </w:rPr>
        <w:t>электродеталей</w:t>
      </w:r>
      <w:proofErr w:type="spellEnd"/>
      <w:r w:rsidRPr="00FC02E2">
        <w:rPr>
          <w:lang w:val="ru-RU"/>
        </w:rPr>
        <w:t>, он, как правило, не используется в системах связи. Национальные администрации могут по-своему определить такой тип уникального разъема.</w:t>
      </w:r>
    </w:p>
    <w:p w14:paraId="68B8A356" w14:textId="77777777" w:rsidR="004A4282" w:rsidRPr="00FC02E2" w:rsidRDefault="004A4282" w:rsidP="004A4282">
      <w:pPr>
        <w:rPr>
          <w:lang w:val="ru-RU"/>
        </w:rPr>
      </w:pPr>
      <w:r w:rsidRPr="00FC02E2">
        <w:rPr>
          <w:lang w:val="ru-RU"/>
        </w:rPr>
        <w:t>Нельзя не отметить, что поставщики передатчиков устройств связи малого радиуса действия часто хотят дать своим покупателям возможность заменить антенну в случае ее поломки. Учитывая это, производители имеют право разрабатывать передатчики таким образом, чтобы пользователь мог заменить сломанную антенну на идентичную.</w:t>
      </w:r>
    </w:p>
    <w:p w14:paraId="0E5EFE5A" w14:textId="77777777" w:rsidR="004A4282" w:rsidRPr="00FC02E2" w:rsidRDefault="004A4282" w:rsidP="004A4282">
      <w:pPr>
        <w:pStyle w:val="Heading1"/>
        <w:rPr>
          <w:lang w:val="ru-RU"/>
        </w:rPr>
      </w:pPr>
      <w:bookmarkStart w:id="292" w:name="_Toc277324558"/>
      <w:bookmarkStart w:id="293" w:name="_Toc297296566"/>
      <w:bookmarkStart w:id="294" w:name="_Toc297297191"/>
      <w:bookmarkStart w:id="295" w:name="_Toc340570575"/>
      <w:bookmarkStart w:id="296" w:name="_Toc360539111"/>
      <w:bookmarkStart w:id="297" w:name="_Toc422907405"/>
      <w:bookmarkStart w:id="298" w:name="_Toc423008010"/>
      <w:bookmarkStart w:id="299" w:name="_Toc494118513"/>
      <w:bookmarkStart w:id="300" w:name="_Toc90622402"/>
      <w:bookmarkStart w:id="301" w:name="_Toc190159668"/>
      <w:r w:rsidRPr="00FC02E2">
        <w:rPr>
          <w:lang w:val="ru-RU"/>
        </w:rPr>
        <w:lastRenderedPageBreak/>
        <w:t>8</w:t>
      </w:r>
      <w:r w:rsidRPr="00FC02E2">
        <w:rPr>
          <w:lang w:val="ru-RU"/>
        </w:rPr>
        <w:tab/>
      </w:r>
      <w:bookmarkEnd w:id="292"/>
      <w:bookmarkEnd w:id="293"/>
      <w:bookmarkEnd w:id="294"/>
      <w:bookmarkEnd w:id="295"/>
      <w:bookmarkEnd w:id="296"/>
      <w:bookmarkEnd w:id="297"/>
      <w:bookmarkEnd w:id="298"/>
      <w:bookmarkEnd w:id="299"/>
      <w:r w:rsidRPr="00FC02E2">
        <w:rPr>
          <w:lang w:val="ru-RU"/>
        </w:rPr>
        <w:t>Административные требования</w:t>
      </w:r>
      <w:bookmarkEnd w:id="300"/>
      <w:bookmarkEnd w:id="301"/>
    </w:p>
    <w:p w14:paraId="6D506995" w14:textId="77777777" w:rsidR="004A4282" w:rsidRPr="00FC02E2" w:rsidRDefault="004A4282" w:rsidP="004A4282">
      <w:pPr>
        <w:pStyle w:val="Heading2"/>
        <w:rPr>
          <w:lang w:val="ru-RU"/>
        </w:rPr>
      </w:pPr>
      <w:bookmarkStart w:id="302" w:name="_Toc277324559"/>
      <w:bookmarkStart w:id="303" w:name="_Toc297296567"/>
      <w:bookmarkStart w:id="304" w:name="_Toc297297192"/>
      <w:bookmarkStart w:id="305" w:name="_Toc340570576"/>
      <w:bookmarkStart w:id="306" w:name="_Toc360539112"/>
      <w:bookmarkStart w:id="307" w:name="_Toc422907406"/>
      <w:bookmarkStart w:id="308" w:name="_Toc423008011"/>
      <w:bookmarkStart w:id="309" w:name="_Toc494118514"/>
      <w:bookmarkStart w:id="310" w:name="_Toc90622403"/>
      <w:bookmarkStart w:id="311" w:name="_Toc190159669"/>
      <w:r w:rsidRPr="00FC02E2">
        <w:rPr>
          <w:lang w:val="ru-RU"/>
        </w:rPr>
        <w:t>8.1</w:t>
      </w:r>
      <w:r w:rsidRPr="00FC02E2">
        <w:rPr>
          <w:lang w:val="ru-RU"/>
        </w:rPr>
        <w:tab/>
      </w:r>
      <w:bookmarkEnd w:id="302"/>
      <w:bookmarkEnd w:id="303"/>
      <w:bookmarkEnd w:id="304"/>
      <w:bookmarkEnd w:id="305"/>
      <w:bookmarkEnd w:id="306"/>
      <w:bookmarkEnd w:id="307"/>
      <w:bookmarkEnd w:id="308"/>
      <w:bookmarkEnd w:id="309"/>
      <w:r w:rsidRPr="00FC02E2">
        <w:rPr>
          <w:lang w:val="ru-RU"/>
        </w:rPr>
        <w:t>Сертификация и проверка</w:t>
      </w:r>
      <w:bookmarkEnd w:id="310"/>
      <w:bookmarkEnd w:id="311"/>
    </w:p>
    <w:p w14:paraId="40EF5D62" w14:textId="77777777" w:rsidR="004A4282" w:rsidRPr="00FC02E2" w:rsidRDefault="004A4282" w:rsidP="004A4282">
      <w:pPr>
        <w:pStyle w:val="Heading3"/>
        <w:rPr>
          <w:lang w:val="ru-RU"/>
        </w:rPr>
      </w:pPr>
      <w:bookmarkStart w:id="312" w:name="_Toc360539113"/>
      <w:r w:rsidRPr="00FC02E2">
        <w:rPr>
          <w:lang w:val="ru-RU"/>
        </w:rPr>
        <w:t>8.1.1</w:t>
      </w:r>
      <w:r w:rsidRPr="00FC02E2">
        <w:rPr>
          <w:lang w:val="ru-RU"/>
        </w:rPr>
        <w:tab/>
      </w:r>
      <w:bookmarkEnd w:id="312"/>
      <w:r w:rsidRPr="00FC02E2">
        <w:rPr>
          <w:lang w:val="ru-RU"/>
        </w:rPr>
        <w:t>Страны – члены СЕПТ</w:t>
      </w:r>
    </w:p>
    <w:p w14:paraId="39DE53F1" w14:textId="45E3292E" w:rsidR="004A4282" w:rsidRPr="00FC02E2" w:rsidRDefault="004A4282" w:rsidP="004A4282">
      <w:pPr>
        <w:rPr>
          <w:lang w:val="ru-RU"/>
        </w:rPr>
      </w:pPr>
      <w:r w:rsidRPr="00FC02E2">
        <w:rPr>
          <w:lang w:val="ru-RU"/>
        </w:rPr>
        <w:t xml:space="preserve">Страны СЕПТ, которые не являются государствами – членами ЕС/EАСТ, но не выполнили Директиву по радиооборудованию </w:t>
      </w:r>
      <w:r w:rsidRPr="00FC02E2">
        <w:rPr>
          <w:shd w:val="clear" w:color="auto" w:fill="FFFFFF"/>
          <w:lang w:val="ru-RU"/>
        </w:rPr>
        <w:t>(R</w:t>
      </w:r>
      <w:r w:rsidR="007D1DAF" w:rsidRPr="00FC02E2">
        <w:rPr>
          <w:shd w:val="clear" w:color="auto" w:fill="FFFFFF"/>
          <w:lang w:val="ru-RU"/>
        </w:rPr>
        <w:t>ED</w:t>
      </w:r>
      <w:r w:rsidRPr="00FC02E2">
        <w:rPr>
          <w:shd w:val="clear" w:color="auto" w:fill="FFFFFF"/>
          <w:lang w:val="ru-RU"/>
        </w:rPr>
        <w:t xml:space="preserve">), имеют национальные регламенты и используют спецификации для радиооборудования, основанные на преобразованных положениях EN или ETS, или в некоторых случаях на их предшественниках – Рекомендациях СЕПТ, или являющиеся полностью национальными стандартами. В пределах стран Европейского союза и Европейской ассоциации свободной торговли (ЕАСТ) правила для размещения на рынке и ввода в эксплуатацию большинства оборудования, использующего спектр радиочастот, в настоящее время определяется </w:t>
      </w:r>
      <w:r w:rsidR="007D1DAF" w:rsidRPr="00FC02E2">
        <w:rPr>
          <w:lang w:val="ru-RU"/>
        </w:rPr>
        <w:t>RED</w:t>
      </w:r>
      <w:r w:rsidRPr="00FC02E2">
        <w:rPr>
          <w:shd w:val="clear" w:color="auto" w:fill="FFFFFF"/>
          <w:lang w:val="ru-RU"/>
        </w:rPr>
        <w:t xml:space="preserve">. Каждый национальный регуляторный орган несет ответственность за включение положений Директивы </w:t>
      </w:r>
      <w:r w:rsidR="00277B5D" w:rsidRPr="00FC02E2">
        <w:rPr>
          <w:lang w:val="ru-RU"/>
        </w:rPr>
        <w:t>RED</w:t>
      </w:r>
      <w:r w:rsidRPr="00FC02E2">
        <w:rPr>
          <w:shd w:val="clear" w:color="auto" w:fill="FFFFFF"/>
          <w:lang w:val="ru-RU"/>
        </w:rPr>
        <w:t xml:space="preserve"> в свое законодательство.</w:t>
      </w:r>
    </w:p>
    <w:p w14:paraId="21470823" w14:textId="0FA232DC" w:rsidR="004A4282" w:rsidRPr="00FC02E2" w:rsidRDefault="004A4282" w:rsidP="004A4282">
      <w:pPr>
        <w:rPr>
          <w:lang w:val="ru-RU"/>
        </w:rPr>
      </w:pPr>
      <w:r w:rsidRPr="00FC02E2">
        <w:rPr>
          <w:shd w:val="clear" w:color="auto" w:fill="FFFFFF"/>
          <w:lang w:val="ru-RU"/>
        </w:rPr>
        <w:t xml:space="preserve">Для </w:t>
      </w:r>
      <w:r w:rsidRPr="00FC02E2">
        <w:rPr>
          <w:lang w:val="ru-RU"/>
        </w:rPr>
        <w:t>производителя</w:t>
      </w:r>
      <w:r w:rsidRPr="00FC02E2">
        <w:rPr>
          <w:shd w:val="clear" w:color="auto" w:fill="FFFFFF"/>
          <w:lang w:val="ru-RU"/>
        </w:rPr>
        <w:t xml:space="preserve"> </w:t>
      </w:r>
      <w:r w:rsidRPr="00FC02E2">
        <w:rPr>
          <w:lang w:val="ru-RU"/>
        </w:rPr>
        <w:t xml:space="preserve">самым простым способом </w:t>
      </w:r>
      <w:r w:rsidRPr="00FC02E2">
        <w:rPr>
          <w:shd w:val="clear" w:color="auto" w:fill="FFFFFF"/>
          <w:lang w:val="ru-RU"/>
        </w:rPr>
        <w:t xml:space="preserve">показать соответствие </w:t>
      </w:r>
      <w:r w:rsidR="007D1DAF" w:rsidRPr="00FC02E2">
        <w:rPr>
          <w:shd w:val="clear" w:color="auto" w:fill="FFFFFF"/>
          <w:lang w:val="ru-RU"/>
        </w:rPr>
        <w:t>RED</w:t>
      </w:r>
      <w:r w:rsidRPr="00FC02E2">
        <w:rPr>
          <w:lang w:val="ru-RU"/>
        </w:rPr>
        <w:t xml:space="preserve"> является соблюден</w:t>
      </w:r>
      <w:r w:rsidR="000C2C17" w:rsidRPr="00FC02E2">
        <w:rPr>
          <w:lang w:val="ru-RU"/>
        </w:rPr>
        <w:t>ие соответствующего согласованного стандарта, который по спектральным аспектам был разработан</w:t>
      </w:r>
      <w:r w:rsidRPr="00FC02E2">
        <w:rPr>
          <w:lang w:val="ru-RU"/>
        </w:rPr>
        <w:t xml:space="preserve"> </w:t>
      </w:r>
      <w:r w:rsidRPr="00697AF1">
        <w:rPr>
          <w:lang w:val="ru-RU"/>
        </w:rPr>
        <w:t>ЕТСИ</w:t>
      </w:r>
      <w:r w:rsidRPr="00FC02E2">
        <w:rPr>
          <w:lang w:val="ru-RU"/>
        </w:rPr>
        <w:t xml:space="preserve">. Теперь возможно отправить уведомление о намерении разместить оборудование на рынке с помощью электронного использования </w:t>
      </w:r>
      <w:r w:rsidRPr="00697AF1">
        <w:rPr>
          <w:lang w:val="ru-RU"/>
        </w:rPr>
        <w:t>принципа "одного окна"</w:t>
      </w:r>
      <w:r w:rsidRPr="00FC02E2">
        <w:rPr>
          <w:lang w:val="ru-RU"/>
        </w:rPr>
        <w:t xml:space="preserve"> для ряда радиочастотных органов одновременно.</w:t>
      </w:r>
    </w:p>
    <w:p w14:paraId="3D0FFA69" w14:textId="77777777" w:rsidR="004A4282" w:rsidRPr="00FC02E2" w:rsidRDefault="004A4282" w:rsidP="004A4282">
      <w:pPr>
        <w:rPr>
          <w:lang w:val="ru-RU"/>
        </w:rPr>
      </w:pPr>
      <w:r w:rsidRPr="00FC02E2">
        <w:rPr>
          <w:lang w:val="ru-RU"/>
        </w:rPr>
        <w:t>Цель маркировки оборудования состоит в указании на соответствие надлежащим Директивам Европейского союза (ЕС).</w:t>
      </w:r>
    </w:p>
    <w:p w14:paraId="290663DD" w14:textId="77777777" w:rsidR="004A4282" w:rsidRPr="00FC02E2" w:rsidRDefault="004A4282" w:rsidP="004A4282">
      <w:pPr>
        <w:pStyle w:val="Heading3"/>
        <w:rPr>
          <w:lang w:val="ru-RU"/>
        </w:rPr>
      </w:pPr>
      <w:bookmarkStart w:id="313" w:name="_Toc360539114"/>
      <w:r w:rsidRPr="00FC02E2">
        <w:rPr>
          <w:lang w:val="ru-RU"/>
        </w:rPr>
        <w:t>8.1.2</w:t>
      </w:r>
      <w:r w:rsidRPr="00FC02E2">
        <w:rPr>
          <w:lang w:val="ru-RU"/>
        </w:rPr>
        <w:tab/>
      </w:r>
      <w:bookmarkEnd w:id="313"/>
      <w:r w:rsidRPr="00FC02E2">
        <w:rPr>
          <w:lang w:val="ru-RU"/>
        </w:rPr>
        <w:t>ФКС Соединенных Штатов Америки</w:t>
      </w:r>
    </w:p>
    <w:p w14:paraId="7531E754" w14:textId="1BA1C019" w:rsidR="004A4282" w:rsidRPr="00FC02E2" w:rsidRDefault="004A4282" w:rsidP="004A4282">
      <w:pPr>
        <w:rPr>
          <w:lang w:val="ru-RU"/>
        </w:rPr>
      </w:pPr>
      <w:r w:rsidRPr="00FC02E2">
        <w:rPr>
          <w:lang w:val="ru-RU"/>
        </w:rPr>
        <w:t xml:space="preserve">До выхода на рынок передатчик, соответствующий </w:t>
      </w:r>
      <w:r w:rsidR="001C24A7" w:rsidRPr="00FC02E2">
        <w:rPr>
          <w:lang w:val="ru-RU"/>
        </w:rPr>
        <w:t xml:space="preserve">разделу 47 </w:t>
      </w:r>
      <w:r w:rsidR="00277B5D" w:rsidRPr="00FC02E2">
        <w:rPr>
          <w:lang w:val="ru-RU"/>
        </w:rPr>
        <w:t xml:space="preserve">Свода </w:t>
      </w:r>
      <w:r w:rsidR="001C24A7" w:rsidRPr="00FC02E2">
        <w:rPr>
          <w:lang w:val="ru-RU"/>
        </w:rPr>
        <w:t xml:space="preserve">федеральных </w:t>
      </w:r>
      <w:r w:rsidR="00277B5D" w:rsidRPr="00FC02E2">
        <w:rPr>
          <w:lang w:val="ru-RU"/>
        </w:rPr>
        <w:t>нормативных актов</w:t>
      </w:r>
      <w:r w:rsidRPr="00FC02E2">
        <w:rPr>
          <w:lang w:val="ru-RU"/>
        </w:rPr>
        <w:t xml:space="preserve">, должен пройти испытания и должен получить разрешение. Существует два способа получить разрешение: сертификация и </w:t>
      </w:r>
      <w:r w:rsidR="001C24A7" w:rsidRPr="00FC02E2">
        <w:rPr>
          <w:lang w:val="ru-RU"/>
        </w:rPr>
        <w:t>заявление поставщика о соответствии (SDoC)</w:t>
      </w:r>
      <w:r w:rsidRPr="00FC02E2">
        <w:rPr>
          <w:lang w:val="ru-RU"/>
        </w:rPr>
        <w:t>.</w:t>
      </w:r>
    </w:p>
    <w:p w14:paraId="16847DC0" w14:textId="77777777" w:rsidR="004A4282" w:rsidRPr="00FC02E2" w:rsidRDefault="004A4282" w:rsidP="004A4282">
      <w:pPr>
        <w:pStyle w:val="Headingi"/>
        <w:rPr>
          <w:szCs w:val="21"/>
          <w:lang w:val="ru-RU"/>
        </w:rPr>
      </w:pPr>
      <w:bookmarkStart w:id="314" w:name="_Toc282874333"/>
      <w:bookmarkStart w:id="315" w:name="_Toc282946456"/>
      <w:bookmarkStart w:id="316" w:name="_Toc283908356"/>
      <w:bookmarkStart w:id="317" w:name="_Toc283975611"/>
      <w:bookmarkStart w:id="318" w:name="_Toc389145898"/>
      <w:bookmarkStart w:id="319" w:name="_Toc525736836"/>
      <w:r w:rsidRPr="00FC02E2">
        <w:rPr>
          <w:lang w:val="ru-RU"/>
        </w:rPr>
        <w:t>Сертификация</w:t>
      </w:r>
      <w:bookmarkEnd w:id="314"/>
      <w:bookmarkEnd w:id="315"/>
      <w:bookmarkEnd w:id="316"/>
      <w:bookmarkEnd w:id="317"/>
      <w:bookmarkEnd w:id="318"/>
      <w:bookmarkEnd w:id="319"/>
    </w:p>
    <w:p w14:paraId="37212441" w14:textId="3B706B89" w:rsidR="001C24A7" w:rsidRPr="00FC02E2" w:rsidRDefault="001C24A7" w:rsidP="001C24A7">
      <w:pPr>
        <w:rPr>
          <w:color w:val="1D2B3E"/>
          <w:szCs w:val="24"/>
          <w:lang w:val="ru-RU"/>
        </w:rPr>
      </w:pPr>
      <w:r w:rsidRPr="00FC02E2">
        <w:rPr>
          <w:color w:val="1D2B3E"/>
          <w:szCs w:val="24"/>
          <w:lang w:val="ru-RU"/>
        </w:rPr>
        <w:t xml:space="preserve">Сертификация – это наиболее строгий процесс утверждения для РЧ-устройств, обладающих наибольшим потенциалом создания вредных помех для </w:t>
      </w:r>
      <w:proofErr w:type="spellStart"/>
      <w:r w:rsidRPr="00FC02E2">
        <w:rPr>
          <w:color w:val="1D2B3E"/>
          <w:szCs w:val="24"/>
          <w:lang w:val="ru-RU"/>
        </w:rPr>
        <w:t>радиослужб</w:t>
      </w:r>
      <w:proofErr w:type="spellEnd"/>
      <w:r w:rsidRPr="00FC02E2">
        <w:rPr>
          <w:color w:val="1D2B3E"/>
          <w:szCs w:val="24"/>
          <w:lang w:val="ru-RU"/>
        </w:rPr>
        <w:t>. Это разрешение на использование оборудования, выдаваемое признанным ФКС органом по сертификации электросвязи (ОСЭ) на основании оценки сопроводительной документации и данных испытаний, представленных в ОСЭ ответственной стороной (например, производителем или импортером). Испытания проводятся аккредитованной лабораторией по тестированию, признанной ФКС. Информация, включающая технические параметры и описание всего сертифицированного оборудования, размещается в общедоступной базе данных, поддерживаемой Комиссией. Помимо этого, в отношении оборудования, подлежащего утверждению с использованием процедуры заявления поставщика о соответствии (SDoC), может дополнительно применяться процедура сертификации.</w:t>
      </w:r>
    </w:p>
    <w:p w14:paraId="701D9852" w14:textId="111A17A4" w:rsidR="002A1558" w:rsidRPr="00FC02E2" w:rsidRDefault="001C24A7" w:rsidP="002A1558">
      <w:pPr>
        <w:pStyle w:val="Headingi"/>
        <w:rPr>
          <w:lang w:val="ru-RU"/>
        </w:rPr>
      </w:pPr>
      <w:bookmarkStart w:id="320" w:name="_Hlk78895687"/>
      <w:r w:rsidRPr="00FC02E2">
        <w:rPr>
          <w:lang w:val="ru-RU"/>
        </w:rPr>
        <w:t>Заявление поставщика о соответствии</w:t>
      </w:r>
    </w:p>
    <w:bookmarkEnd w:id="320"/>
    <w:p w14:paraId="76AA8A65" w14:textId="3B29A266" w:rsidR="001C24A7" w:rsidRPr="00FC02E2" w:rsidRDefault="001C24A7" w:rsidP="001C24A7">
      <w:pPr>
        <w:rPr>
          <w:szCs w:val="24"/>
          <w:lang w:val="ru-RU"/>
        </w:rPr>
      </w:pPr>
      <w:r w:rsidRPr="00FC02E2">
        <w:rPr>
          <w:lang w:val="ru-RU"/>
        </w:rPr>
        <w:t>Заявление поставщика о соответствии</w:t>
      </w:r>
      <w:r w:rsidRPr="00FC02E2">
        <w:rPr>
          <w:szCs w:val="24"/>
          <w:lang w:val="ru-RU"/>
        </w:rPr>
        <w:t xml:space="preserve"> (SDoC) – это процедура, которая требует от ответственной стороны обеспечить соответствие оборудования соответствующим техническим стандартам. Ответственная сторона, которая должна находиться в США, не обязана подавать заявку на разрешение на использование оборудования в Комиссию или </w:t>
      </w:r>
      <w:r w:rsidRPr="00FC02E2">
        <w:rPr>
          <w:color w:val="1D2B3E"/>
          <w:szCs w:val="24"/>
          <w:lang w:val="ru-RU"/>
        </w:rPr>
        <w:t>ОСЭ</w:t>
      </w:r>
      <w:r w:rsidRPr="00FC02E2">
        <w:rPr>
          <w:szCs w:val="24"/>
          <w:lang w:val="ru-RU"/>
        </w:rPr>
        <w:t>. Оборудование, в отношении которого получено разрешение в соответствии с процедурой SDoC, не заносится в базу данных Комиссии. Однако ответственная сторона или любая другая сторона, продающая оборудование, должна предоставить отчет об испытаниях и другую информацию, подтверждающую соответствие правилам, по запросу Комиссии. Ответственная сторона может применить процедуру сертификации вместо процедуры SDoC.</w:t>
      </w:r>
    </w:p>
    <w:p w14:paraId="568D7881" w14:textId="69463148" w:rsidR="004A4282" w:rsidRPr="00FC02E2" w:rsidRDefault="004A4282" w:rsidP="004A4282">
      <w:pPr>
        <w:rPr>
          <w:lang w:val="ru-RU"/>
        </w:rPr>
      </w:pPr>
      <w:r w:rsidRPr="00FC02E2">
        <w:rPr>
          <w:lang w:val="ru-RU"/>
        </w:rPr>
        <w:t xml:space="preserve">Подробное описание процедур сертификации и </w:t>
      </w:r>
      <w:r w:rsidR="000D3780" w:rsidRPr="00FC02E2">
        <w:rPr>
          <w:lang w:val="ru-RU"/>
        </w:rPr>
        <w:t>SDoC</w:t>
      </w:r>
      <w:r w:rsidRPr="00FC02E2">
        <w:rPr>
          <w:lang w:val="ru-RU"/>
        </w:rPr>
        <w:t>, а также требования по маркировке содержатся в Прилагаемом документе 2 к Приложению 2. Дополнительные рекомендации относительно порядка выдачи разрешений для конкретных маломощных устройств описаны в Части 15 Правил ФКС.</w:t>
      </w:r>
    </w:p>
    <w:p w14:paraId="0C54E2F4" w14:textId="77777777" w:rsidR="004A4282" w:rsidRPr="00FC02E2" w:rsidRDefault="004A4282" w:rsidP="004A4282">
      <w:pPr>
        <w:pStyle w:val="Heading3"/>
        <w:rPr>
          <w:lang w:val="ru-RU"/>
        </w:rPr>
      </w:pPr>
      <w:bookmarkStart w:id="321" w:name="_Toc360539117"/>
      <w:r w:rsidRPr="00FC02E2">
        <w:rPr>
          <w:lang w:val="ru-RU"/>
        </w:rPr>
        <w:lastRenderedPageBreak/>
        <w:t>8.1.3</w:t>
      </w:r>
      <w:r w:rsidRPr="00FC02E2">
        <w:rPr>
          <w:lang w:val="ru-RU"/>
        </w:rPr>
        <w:tab/>
      </w:r>
      <w:bookmarkEnd w:id="321"/>
      <w:r w:rsidRPr="00FC02E2">
        <w:rPr>
          <w:lang w:val="ru-RU"/>
        </w:rPr>
        <w:t>Республика Корея</w:t>
      </w:r>
    </w:p>
    <w:p w14:paraId="650CD128" w14:textId="2549EE77" w:rsidR="000C2C17" w:rsidRPr="00FC02E2" w:rsidRDefault="00CA766D" w:rsidP="00932912">
      <w:pPr>
        <w:rPr>
          <w:lang w:val="ru-RU" w:eastAsia="ko-KR"/>
        </w:rPr>
      </w:pPr>
      <w:r w:rsidRPr="00FC02E2">
        <w:rPr>
          <w:lang w:val="ru-RU" w:eastAsia="ko-KR"/>
        </w:rPr>
        <w:t>Система оценки соответствия оборудования радиовещания и связи внедрена в соответствии со статьей</w:t>
      </w:r>
      <w:r w:rsidR="009F1EBF" w:rsidRPr="00FC02E2">
        <w:rPr>
          <w:lang w:val="ru-RU" w:eastAsia="ko-KR"/>
        </w:rPr>
        <w:t> </w:t>
      </w:r>
      <w:proofErr w:type="gramStart"/>
      <w:r w:rsidRPr="00FC02E2">
        <w:rPr>
          <w:lang w:val="ru-RU" w:eastAsia="ko-KR"/>
        </w:rPr>
        <w:t>58-2</w:t>
      </w:r>
      <w:proofErr w:type="gramEnd"/>
      <w:r w:rsidRPr="00FC02E2">
        <w:rPr>
          <w:lang w:val="ru-RU" w:eastAsia="ko-KR"/>
        </w:rPr>
        <w:t xml:space="preserve"> </w:t>
      </w:r>
      <w:r w:rsidR="00BF15B2" w:rsidRPr="00FC02E2">
        <w:rPr>
          <w:lang w:val="ru-RU"/>
        </w:rPr>
        <w:t>Акта по радиосигналам</w:t>
      </w:r>
      <w:r w:rsidRPr="00FC02E2">
        <w:rPr>
          <w:lang w:val="ru-RU" w:eastAsia="ko-KR"/>
        </w:rPr>
        <w:t>.</w:t>
      </w:r>
      <w:r w:rsidR="000C2C17" w:rsidRPr="00FC02E2">
        <w:rPr>
          <w:lang w:val="ru-RU" w:eastAsia="ko-KR"/>
        </w:rPr>
        <w:t xml:space="preserve"> </w:t>
      </w:r>
      <w:r w:rsidRPr="00FC02E2">
        <w:rPr>
          <w:lang w:val="ru-RU" w:eastAsia="ko-KR"/>
        </w:rPr>
        <w:t xml:space="preserve">Система оценки соответствия подразделяется на сертификацию соответствия, регистрацию совместимости и установление </w:t>
      </w:r>
      <w:r w:rsidR="00797941" w:rsidRPr="00FC02E2">
        <w:rPr>
          <w:lang w:val="ru-RU" w:eastAsia="ko-KR"/>
        </w:rPr>
        <w:t>предварительного</w:t>
      </w:r>
      <w:r w:rsidRPr="00FC02E2">
        <w:rPr>
          <w:lang w:val="ru-RU" w:eastAsia="ko-KR"/>
        </w:rPr>
        <w:t xml:space="preserve"> соответствия.</w:t>
      </w:r>
      <w:r w:rsidR="000C2C17" w:rsidRPr="00FC02E2">
        <w:rPr>
          <w:lang w:val="ru-RU" w:eastAsia="ko-KR"/>
        </w:rPr>
        <w:t xml:space="preserve"> </w:t>
      </w:r>
      <w:r w:rsidRPr="00FC02E2">
        <w:rPr>
          <w:lang w:val="ru-RU" w:eastAsia="ko-KR"/>
        </w:rPr>
        <w:t xml:space="preserve">Организация, намеревающаяся производить, продавать или импортировать оборудование радиовещания и связи, должна </w:t>
      </w:r>
      <w:r w:rsidR="00797941" w:rsidRPr="00FC02E2">
        <w:rPr>
          <w:lang w:val="ru-RU" w:eastAsia="ko-KR"/>
        </w:rPr>
        <w:t>получить</w:t>
      </w:r>
      <w:r w:rsidRPr="00FC02E2">
        <w:rPr>
          <w:lang w:val="ru-RU" w:eastAsia="ko-KR"/>
        </w:rPr>
        <w:t xml:space="preserve"> од</w:t>
      </w:r>
      <w:r w:rsidR="00797941" w:rsidRPr="00FC02E2">
        <w:rPr>
          <w:lang w:val="ru-RU" w:eastAsia="ko-KR"/>
        </w:rPr>
        <w:t>ин</w:t>
      </w:r>
      <w:r w:rsidRPr="00FC02E2">
        <w:rPr>
          <w:lang w:val="ru-RU" w:eastAsia="ko-KR"/>
        </w:rPr>
        <w:t xml:space="preserve"> из этих трех типов</w:t>
      </w:r>
      <w:r w:rsidR="00797941" w:rsidRPr="00FC02E2">
        <w:rPr>
          <w:lang w:val="ru-RU" w:eastAsia="ko-KR"/>
        </w:rPr>
        <w:t xml:space="preserve"> оценки соответствия</w:t>
      </w:r>
      <w:r w:rsidRPr="00FC02E2">
        <w:rPr>
          <w:lang w:val="ru-RU" w:eastAsia="ko-KR"/>
        </w:rPr>
        <w:t>.</w:t>
      </w:r>
      <w:r w:rsidR="000C2C17" w:rsidRPr="00FC02E2">
        <w:rPr>
          <w:lang w:val="ru-RU" w:eastAsia="ko-KR"/>
        </w:rPr>
        <w:t xml:space="preserve"> </w:t>
      </w:r>
      <w:r w:rsidRPr="00FC02E2">
        <w:rPr>
          <w:lang w:val="ru-RU"/>
        </w:rPr>
        <w:t>Проверка соответствия проводится назначенными испытательными лабораториями.</w:t>
      </w:r>
    </w:p>
    <w:p w14:paraId="37C0E9C9" w14:textId="4A3BEAC2" w:rsidR="000C2C17" w:rsidRPr="00FC02E2" w:rsidRDefault="00CA766D" w:rsidP="009F1EBF">
      <w:pPr>
        <w:pStyle w:val="TableNo"/>
        <w:keepNext w:val="0"/>
        <w:rPr>
          <w:lang w:val="ru-RU"/>
        </w:rPr>
      </w:pPr>
      <w:r w:rsidRPr="00FC02E2">
        <w:rPr>
          <w:lang w:val="ru-RU"/>
        </w:rPr>
        <w:t xml:space="preserve">ТАБЛИЦА </w:t>
      </w:r>
      <w:r w:rsidR="002A1558" w:rsidRPr="00FC02E2">
        <w:rPr>
          <w:lang w:val="ru-RU"/>
        </w:rPr>
        <w:t>5</w:t>
      </w:r>
    </w:p>
    <w:p w14:paraId="7ED5A054" w14:textId="1B53274E" w:rsidR="000C2C17" w:rsidRPr="00FC02E2" w:rsidRDefault="00CA766D" w:rsidP="009F1EBF">
      <w:pPr>
        <w:pStyle w:val="Tabletitle"/>
        <w:keepNext w:val="0"/>
        <w:rPr>
          <w:lang w:val="ru-RU" w:eastAsia="ko-KR"/>
        </w:rPr>
      </w:pPr>
      <w:r w:rsidRPr="00FC02E2">
        <w:rPr>
          <w:lang w:val="ru-RU" w:eastAsia="ko-KR"/>
        </w:rPr>
        <w:t>Система оценки соответствия в Корее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5097"/>
        <w:gridCol w:w="2698"/>
      </w:tblGrid>
      <w:tr w:rsidR="000C2C17" w:rsidRPr="00765362" w14:paraId="31BFE060" w14:textId="77777777" w:rsidTr="002A1558">
        <w:trPr>
          <w:tblHeader/>
          <w:jc w:val="center"/>
        </w:trPr>
        <w:tc>
          <w:tcPr>
            <w:tcW w:w="1844" w:type="dxa"/>
            <w:vAlign w:val="center"/>
          </w:tcPr>
          <w:p w14:paraId="6474AE53" w14:textId="53D309D3" w:rsidR="000C2C17" w:rsidRPr="00765362" w:rsidRDefault="00CA766D" w:rsidP="009F1EBF">
            <w:pPr>
              <w:pStyle w:val="Tablehead"/>
              <w:keepNext w:val="0"/>
              <w:rPr>
                <w:bCs/>
                <w:lang w:val="ru-RU"/>
              </w:rPr>
            </w:pPr>
            <w:r w:rsidRPr="00765362">
              <w:rPr>
                <w:bCs/>
                <w:lang w:val="ru-RU"/>
              </w:rPr>
              <w:t>Оценка соответствия</w:t>
            </w:r>
          </w:p>
        </w:tc>
        <w:tc>
          <w:tcPr>
            <w:tcW w:w="5097" w:type="dxa"/>
            <w:vAlign w:val="center"/>
          </w:tcPr>
          <w:p w14:paraId="6B509113" w14:textId="6C990EFA" w:rsidR="000C2C17" w:rsidRPr="00765362" w:rsidRDefault="00CA766D" w:rsidP="009F1EBF">
            <w:pPr>
              <w:pStyle w:val="Tablehead"/>
              <w:keepNext w:val="0"/>
              <w:rPr>
                <w:bCs/>
                <w:lang w:val="ru-RU"/>
              </w:rPr>
            </w:pPr>
            <w:r w:rsidRPr="00765362">
              <w:rPr>
                <w:bCs/>
                <w:lang w:val="ru-RU"/>
              </w:rPr>
              <w:t>Описание</w:t>
            </w:r>
          </w:p>
        </w:tc>
        <w:tc>
          <w:tcPr>
            <w:tcW w:w="2698" w:type="dxa"/>
            <w:vAlign w:val="center"/>
          </w:tcPr>
          <w:p w14:paraId="0CDA6776" w14:textId="2C72B4AD" w:rsidR="000C2C17" w:rsidRPr="00765362" w:rsidRDefault="00CA766D" w:rsidP="009F1EBF">
            <w:pPr>
              <w:pStyle w:val="Tablehead"/>
              <w:keepNext w:val="0"/>
              <w:rPr>
                <w:bCs/>
                <w:lang w:val="ru-RU"/>
              </w:rPr>
            </w:pPr>
            <w:r w:rsidRPr="00765362">
              <w:rPr>
                <w:bCs/>
                <w:lang w:val="ru-RU"/>
              </w:rPr>
              <w:t>Примеры оборудования, подлежащего сертификации</w:t>
            </w:r>
          </w:p>
        </w:tc>
      </w:tr>
      <w:tr w:rsidR="000C2C17" w:rsidRPr="00765362" w14:paraId="141F0B45" w14:textId="77777777" w:rsidTr="002A1558">
        <w:trPr>
          <w:jc w:val="center"/>
        </w:trPr>
        <w:tc>
          <w:tcPr>
            <w:tcW w:w="1844" w:type="dxa"/>
          </w:tcPr>
          <w:p w14:paraId="290F99CB" w14:textId="191BE48E" w:rsidR="000C2C17" w:rsidRPr="00765362" w:rsidRDefault="00CA766D" w:rsidP="009F1EBF">
            <w:pPr>
              <w:pStyle w:val="Tabletext"/>
              <w:jc w:val="center"/>
              <w:rPr>
                <w:lang w:val="ru-RU"/>
              </w:rPr>
            </w:pPr>
            <w:r w:rsidRPr="00765362">
              <w:rPr>
                <w:lang w:val="ru-RU"/>
              </w:rPr>
              <w:t>Сертификация соответствия</w:t>
            </w:r>
          </w:p>
        </w:tc>
        <w:tc>
          <w:tcPr>
            <w:tcW w:w="5097" w:type="dxa"/>
          </w:tcPr>
          <w:p w14:paraId="568BCF32" w14:textId="474D65E9" w:rsidR="000C2C17" w:rsidRPr="00765362" w:rsidRDefault="00CA766D" w:rsidP="009F1EBF">
            <w:pPr>
              <w:pStyle w:val="Tabletext"/>
              <w:rPr>
                <w:lang w:val="ru-RU"/>
              </w:rPr>
            </w:pPr>
            <w:r w:rsidRPr="00765362">
              <w:rPr>
                <w:lang w:val="ru-RU"/>
              </w:rPr>
              <w:t>Организация, намеревающаяся производить, продавать или импортировать оборудование, которое может причинить вред радиочастотной среде, радиовещательной сети связи и</w:t>
            </w:r>
            <w:r w:rsidR="002A1558" w:rsidRPr="00765362">
              <w:rPr>
                <w:lang w:val="ru-RU"/>
              </w:rPr>
              <w:t> </w:t>
            </w:r>
            <w:r w:rsidRPr="00765362">
              <w:rPr>
                <w:lang w:val="ru-RU"/>
              </w:rPr>
              <w:t>т.</w:t>
            </w:r>
            <w:r w:rsidR="00DD3D9D" w:rsidRPr="00765362">
              <w:rPr>
                <w:lang w:val="ru-RU"/>
              </w:rPr>
              <w:t xml:space="preserve"> </w:t>
            </w:r>
            <w:r w:rsidRPr="00765362">
              <w:rPr>
                <w:lang w:val="ru-RU"/>
              </w:rPr>
              <w:t>п., а</w:t>
            </w:r>
            <w:r w:rsidR="00DD3D9D" w:rsidRPr="00765362">
              <w:rPr>
                <w:lang w:val="ru-RU"/>
              </w:rPr>
              <w:t> </w:t>
            </w:r>
            <w:r w:rsidRPr="00765362">
              <w:rPr>
                <w:lang w:val="ru-RU"/>
              </w:rPr>
              <w:t xml:space="preserve">также </w:t>
            </w:r>
            <w:r w:rsidR="00663695" w:rsidRPr="00765362">
              <w:rPr>
                <w:lang w:val="ru-RU"/>
              </w:rPr>
              <w:t>тем организациям</w:t>
            </w:r>
            <w:r w:rsidRPr="00765362">
              <w:rPr>
                <w:lang w:val="ru-RU"/>
              </w:rPr>
              <w:t>, нормальную работу котор</w:t>
            </w:r>
            <w:r w:rsidR="00663695" w:rsidRPr="00765362">
              <w:rPr>
                <w:lang w:val="ru-RU"/>
              </w:rPr>
              <w:t>ых</w:t>
            </w:r>
            <w:r w:rsidRPr="00765362">
              <w:rPr>
                <w:lang w:val="ru-RU"/>
              </w:rPr>
              <w:t xml:space="preserve"> могут </w:t>
            </w:r>
            <w:r w:rsidR="002C3A06" w:rsidRPr="00765362">
              <w:rPr>
                <w:lang w:val="ru-RU"/>
              </w:rPr>
              <w:t>нарушить</w:t>
            </w:r>
            <w:r w:rsidRPr="00765362">
              <w:rPr>
                <w:lang w:val="ru-RU"/>
              </w:rPr>
              <w:t xml:space="preserve"> радиоволны, может подать заявку на сертификацию соответствия</w:t>
            </w:r>
            <w:r w:rsidR="00932912" w:rsidRPr="00765362">
              <w:rPr>
                <w:lang w:val="ru-RU"/>
              </w:rPr>
              <w:t xml:space="preserve"> в НАЦИОНАЛЬНОЕ ИССЛЕДОВАТЕЛЬСКОЕ АГЕНТСТВО РАДИОСВЯЗИ (RRA)</w:t>
            </w:r>
            <w:r w:rsidRPr="00765362">
              <w:rPr>
                <w:lang w:val="ru-RU"/>
              </w:rPr>
              <w:t>, приложив надлежащие документы.</w:t>
            </w:r>
          </w:p>
        </w:tc>
        <w:tc>
          <w:tcPr>
            <w:tcW w:w="2698" w:type="dxa"/>
          </w:tcPr>
          <w:p w14:paraId="4C9891D2" w14:textId="11890B82" w:rsidR="000C2C17" w:rsidRPr="00765362" w:rsidRDefault="000C2C17" w:rsidP="009F1EBF">
            <w:pPr>
              <w:pStyle w:val="Tabletext"/>
              <w:ind w:left="284" w:hanging="284"/>
              <w:rPr>
                <w:lang w:val="ru-RU"/>
              </w:rPr>
            </w:pPr>
            <w:r w:rsidRPr="00765362">
              <w:rPr>
                <w:lang w:val="ru-RU"/>
              </w:rPr>
              <w:t>–</w:t>
            </w:r>
            <w:r w:rsidRPr="00765362">
              <w:rPr>
                <w:lang w:val="ru-RU"/>
              </w:rPr>
              <w:tab/>
            </w:r>
            <w:r w:rsidR="00CA766D" w:rsidRPr="00765362">
              <w:rPr>
                <w:lang w:val="ru-RU"/>
              </w:rPr>
              <w:t>Беспроводной телефон, автоматический приемник сигнала тревоги, судовое радиолокационное оборудование, телефон, модем и т.</w:t>
            </w:r>
            <w:r w:rsidR="00DD3D9D" w:rsidRPr="00765362">
              <w:rPr>
                <w:lang w:val="ru-RU"/>
              </w:rPr>
              <w:t> </w:t>
            </w:r>
            <w:r w:rsidR="00CA766D" w:rsidRPr="00765362">
              <w:rPr>
                <w:lang w:val="ru-RU"/>
              </w:rPr>
              <w:t>п.</w:t>
            </w:r>
          </w:p>
        </w:tc>
      </w:tr>
      <w:tr w:rsidR="000C2C17" w:rsidRPr="00765362" w14:paraId="5B8EB966" w14:textId="77777777" w:rsidTr="002A1558">
        <w:trPr>
          <w:jc w:val="center"/>
        </w:trPr>
        <w:tc>
          <w:tcPr>
            <w:tcW w:w="1844" w:type="dxa"/>
          </w:tcPr>
          <w:p w14:paraId="060011B7" w14:textId="4ADC7ACE" w:rsidR="000C2C17" w:rsidRPr="00765362" w:rsidRDefault="00CA766D" w:rsidP="009F1EBF">
            <w:pPr>
              <w:pStyle w:val="Tabletext"/>
              <w:jc w:val="center"/>
              <w:rPr>
                <w:lang w:val="ru-RU"/>
              </w:rPr>
            </w:pPr>
            <w:r w:rsidRPr="00765362">
              <w:rPr>
                <w:lang w:val="ru-RU"/>
              </w:rPr>
              <w:t>Регистрация совместимости</w:t>
            </w:r>
          </w:p>
        </w:tc>
        <w:tc>
          <w:tcPr>
            <w:tcW w:w="5097" w:type="dxa"/>
          </w:tcPr>
          <w:p w14:paraId="4BB43D12" w14:textId="07600C65" w:rsidR="000C2C17" w:rsidRPr="00765362" w:rsidRDefault="00CA766D" w:rsidP="009F1EBF">
            <w:pPr>
              <w:pStyle w:val="Tabletext"/>
              <w:rPr>
                <w:lang w:val="ru-RU"/>
              </w:rPr>
            </w:pPr>
            <w:r w:rsidRPr="00765362">
              <w:rPr>
                <w:lang w:val="ru-RU"/>
              </w:rPr>
              <w:t>Организация, намеревающаяся производить, продавать или импортировать оборудование радиовещания и связи, не подлежащее сертификации соответствия, может зарегистрировать такое оборудование в RRA через интернет, приложив письмо, подтверждающее его совместимость.</w:t>
            </w:r>
          </w:p>
        </w:tc>
        <w:tc>
          <w:tcPr>
            <w:tcW w:w="2698" w:type="dxa"/>
          </w:tcPr>
          <w:p w14:paraId="5C97C017" w14:textId="3DF1B23A" w:rsidR="000C2C17" w:rsidRPr="00765362" w:rsidRDefault="000C2C17" w:rsidP="009F1EBF">
            <w:pPr>
              <w:pStyle w:val="Tabletext"/>
              <w:ind w:left="284" w:hanging="284"/>
              <w:rPr>
                <w:lang w:val="ru-RU"/>
              </w:rPr>
            </w:pPr>
            <w:r w:rsidRPr="00765362">
              <w:rPr>
                <w:lang w:val="ru-RU"/>
              </w:rPr>
              <w:t>–</w:t>
            </w:r>
            <w:r w:rsidRPr="00765362">
              <w:rPr>
                <w:lang w:val="ru-RU"/>
              </w:rPr>
              <w:tab/>
            </w:r>
            <w:r w:rsidR="00CA766D" w:rsidRPr="00765362">
              <w:rPr>
                <w:lang w:val="ru-RU"/>
              </w:rPr>
              <w:t>Вычислительное устройство и периферия, телевизионная приставка</w:t>
            </w:r>
          </w:p>
          <w:p w14:paraId="44B1296B" w14:textId="133A4868" w:rsidR="000C2C17" w:rsidRPr="00765362" w:rsidRDefault="000C2C17" w:rsidP="009F1EBF">
            <w:pPr>
              <w:pStyle w:val="Tabletext"/>
              <w:ind w:left="284" w:hanging="284"/>
              <w:rPr>
                <w:lang w:val="ru-RU"/>
              </w:rPr>
            </w:pPr>
            <w:r w:rsidRPr="00765362">
              <w:rPr>
                <w:lang w:val="ru-RU"/>
              </w:rPr>
              <w:t>–</w:t>
            </w:r>
            <w:r w:rsidRPr="00765362">
              <w:rPr>
                <w:lang w:val="ru-RU"/>
              </w:rPr>
              <w:tab/>
            </w:r>
            <w:r w:rsidR="00CA766D" w:rsidRPr="00765362">
              <w:rPr>
                <w:lang w:val="ru-RU"/>
              </w:rPr>
              <w:t>Измерительный прибор, промышленное устройство, соединитель и т.</w:t>
            </w:r>
            <w:r w:rsidR="00DD3D9D" w:rsidRPr="00765362">
              <w:rPr>
                <w:lang w:val="ru-RU"/>
              </w:rPr>
              <w:t> </w:t>
            </w:r>
            <w:r w:rsidR="00CA766D" w:rsidRPr="00765362">
              <w:rPr>
                <w:lang w:val="ru-RU"/>
              </w:rPr>
              <w:t>п.</w:t>
            </w:r>
          </w:p>
        </w:tc>
      </w:tr>
      <w:tr w:rsidR="000C2C17" w:rsidRPr="00765362" w14:paraId="4BBE59BD" w14:textId="77777777" w:rsidTr="002A1558">
        <w:trPr>
          <w:trHeight w:val="1544"/>
          <w:jc w:val="center"/>
        </w:trPr>
        <w:tc>
          <w:tcPr>
            <w:tcW w:w="1844" w:type="dxa"/>
          </w:tcPr>
          <w:p w14:paraId="141B0B85" w14:textId="397A33D2" w:rsidR="000C2C17" w:rsidRPr="00765362" w:rsidRDefault="00CA766D" w:rsidP="00A6733E">
            <w:pPr>
              <w:pStyle w:val="Tabletext"/>
              <w:jc w:val="center"/>
              <w:rPr>
                <w:bCs/>
                <w:lang w:val="ru-RU"/>
              </w:rPr>
            </w:pPr>
            <w:r w:rsidRPr="00765362">
              <w:rPr>
                <w:bCs/>
                <w:lang w:val="ru-RU"/>
              </w:rPr>
              <w:t xml:space="preserve">Установление </w:t>
            </w:r>
            <w:r w:rsidR="002C3A06" w:rsidRPr="00765362">
              <w:rPr>
                <w:bCs/>
                <w:lang w:val="ru-RU"/>
              </w:rPr>
              <w:t>предварительного</w:t>
            </w:r>
            <w:r w:rsidR="00A6733E">
              <w:rPr>
                <w:bCs/>
                <w:lang w:val="en-US"/>
              </w:rPr>
              <w:br/>
            </w:r>
            <w:r w:rsidRPr="00765362">
              <w:rPr>
                <w:bCs/>
                <w:lang w:val="ru-RU"/>
              </w:rPr>
              <w:t>соответствия</w:t>
            </w:r>
          </w:p>
        </w:tc>
        <w:tc>
          <w:tcPr>
            <w:tcW w:w="5097" w:type="dxa"/>
          </w:tcPr>
          <w:p w14:paraId="6C95B505" w14:textId="0385B4E9" w:rsidR="000C2C17" w:rsidRPr="00765362" w:rsidRDefault="00CA766D" w:rsidP="009B6D05">
            <w:pPr>
              <w:pStyle w:val="Tabletext"/>
              <w:rPr>
                <w:bCs/>
                <w:lang w:val="ru-RU"/>
              </w:rPr>
            </w:pPr>
            <w:r w:rsidRPr="00765362">
              <w:rPr>
                <w:bCs/>
                <w:lang w:val="ru-RU"/>
              </w:rPr>
              <w:t xml:space="preserve">Если критерии оценки соответствия оборудования радиовещания и связи отсутствуют или по какой-либо причине его соответствие оценить сложно, </w:t>
            </w:r>
            <w:r w:rsidR="00932912" w:rsidRPr="00765362">
              <w:rPr>
                <w:bCs/>
                <w:lang w:val="ru-RU"/>
              </w:rPr>
              <w:t xml:space="preserve">это можно сделать </w:t>
            </w:r>
            <w:r w:rsidRPr="00765362">
              <w:rPr>
                <w:bCs/>
                <w:lang w:val="ru-RU"/>
              </w:rPr>
              <w:t xml:space="preserve">с использованием стандарта, спецификации или технических критериев, принятых в Корее или других странах, с последующим </w:t>
            </w:r>
            <w:r w:rsidR="00833FF4" w:rsidRPr="00765362">
              <w:rPr>
                <w:bCs/>
                <w:lang w:val="ru-RU"/>
              </w:rPr>
              <w:t>указанием</w:t>
            </w:r>
            <w:r w:rsidRPr="00765362">
              <w:rPr>
                <w:bCs/>
                <w:lang w:val="ru-RU"/>
              </w:rPr>
              <w:t xml:space="preserve"> региона, срока действия и условий сертификации </w:t>
            </w:r>
            <w:r w:rsidR="00833FF4" w:rsidRPr="00765362">
              <w:rPr>
                <w:bCs/>
                <w:lang w:val="ru-RU"/>
              </w:rPr>
              <w:t xml:space="preserve">на </w:t>
            </w:r>
            <w:r w:rsidRPr="00765362">
              <w:rPr>
                <w:bCs/>
                <w:lang w:val="ru-RU"/>
              </w:rPr>
              <w:t>производимо</w:t>
            </w:r>
            <w:r w:rsidR="00833FF4" w:rsidRPr="00765362">
              <w:rPr>
                <w:bCs/>
                <w:lang w:val="ru-RU"/>
              </w:rPr>
              <w:t>м</w:t>
            </w:r>
            <w:r w:rsidRPr="00765362">
              <w:rPr>
                <w:bCs/>
                <w:lang w:val="ru-RU"/>
              </w:rPr>
              <w:t>, продаваемо</w:t>
            </w:r>
            <w:r w:rsidR="00833FF4" w:rsidRPr="00765362">
              <w:rPr>
                <w:bCs/>
                <w:lang w:val="ru-RU"/>
              </w:rPr>
              <w:t>м</w:t>
            </w:r>
            <w:r w:rsidRPr="00765362">
              <w:rPr>
                <w:bCs/>
                <w:lang w:val="ru-RU"/>
              </w:rPr>
              <w:t xml:space="preserve"> или импортируем</w:t>
            </w:r>
            <w:r w:rsidR="00833FF4" w:rsidRPr="00765362">
              <w:rPr>
                <w:bCs/>
                <w:lang w:val="ru-RU"/>
              </w:rPr>
              <w:t>ом</w:t>
            </w:r>
            <w:r w:rsidRPr="00765362">
              <w:rPr>
                <w:bCs/>
                <w:lang w:val="ru-RU"/>
              </w:rPr>
              <w:t xml:space="preserve"> оборудовани</w:t>
            </w:r>
            <w:r w:rsidR="00833FF4" w:rsidRPr="00765362">
              <w:rPr>
                <w:bCs/>
                <w:lang w:val="ru-RU"/>
              </w:rPr>
              <w:t>и</w:t>
            </w:r>
            <w:r w:rsidRPr="00765362">
              <w:rPr>
                <w:bCs/>
                <w:lang w:val="ru-RU"/>
              </w:rPr>
              <w:t>.</w:t>
            </w:r>
          </w:p>
        </w:tc>
        <w:tc>
          <w:tcPr>
            <w:tcW w:w="2698" w:type="dxa"/>
          </w:tcPr>
          <w:p w14:paraId="464E7A80" w14:textId="3E8A4D96" w:rsidR="000C2C17" w:rsidRPr="00765362" w:rsidRDefault="000C2C17" w:rsidP="009B6D05">
            <w:pPr>
              <w:pStyle w:val="Tabletext"/>
              <w:ind w:left="284" w:hanging="284"/>
              <w:rPr>
                <w:bCs/>
                <w:lang w:val="ru-RU"/>
              </w:rPr>
            </w:pPr>
            <w:r w:rsidRPr="00765362">
              <w:rPr>
                <w:bCs/>
                <w:lang w:val="ru-RU"/>
              </w:rPr>
              <w:t>–</w:t>
            </w:r>
            <w:r w:rsidRPr="00765362">
              <w:rPr>
                <w:bCs/>
                <w:lang w:val="ru-RU"/>
              </w:rPr>
              <w:tab/>
            </w:r>
            <w:r w:rsidR="00CA766D" w:rsidRPr="00765362">
              <w:rPr>
                <w:bCs/>
                <w:lang w:val="ru-RU"/>
              </w:rPr>
              <w:t>Новое оборудование, не</w:t>
            </w:r>
            <w:r w:rsidR="00A6733E">
              <w:rPr>
                <w:bCs/>
                <w:lang w:val="en-US"/>
              </w:rPr>
              <w:t> </w:t>
            </w:r>
            <w:r w:rsidR="00CA766D" w:rsidRPr="00765362">
              <w:rPr>
                <w:bCs/>
                <w:lang w:val="ru-RU"/>
              </w:rPr>
              <w:t xml:space="preserve">имеющее технического регламента на </w:t>
            </w:r>
            <w:r w:rsidR="00CE7A68" w:rsidRPr="00765362">
              <w:rPr>
                <w:bCs/>
                <w:lang w:val="ru-RU"/>
              </w:rPr>
              <w:t>оценку</w:t>
            </w:r>
            <w:r w:rsidR="00CA766D" w:rsidRPr="00765362">
              <w:rPr>
                <w:bCs/>
                <w:lang w:val="ru-RU"/>
              </w:rPr>
              <w:t xml:space="preserve"> соответствия</w:t>
            </w:r>
          </w:p>
        </w:tc>
      </w:tr>
    </w:tbl>
    <w:p w14:paraId="1DCB54EF" w14:textId="77777777" w:rsidR="00A6733E" w:rsidRDefault="00A6733E" w:rsidP="00A6733E">
      <w:pPr>
        <w:pStyle w:val="Tablefin"/>
      </w:pPr>
      <w:bookmarkStart w:id="322" w:name="_Toc282874336"/>
      <w:bookmarkStart w:id="323" w:name="_Toc282946459"/>
      <w:bookmarkStart w:id="324" w:name="_Toc283908359"/>
      <w:bookmarkStart w:id="325" w:name="_Toc389145660"/>
      <w:bookmarkStart w:id="326" w:name="_Toc389145901"/>
    </w:p>
    <w:p w14:paraId="451564FB" w14:textId="77777777" w:rsidR="004A4282" w:rsidRPr="00FC02E2" w:rsidRDefault="004A4282" w:rsidP="004A4282">
      <w:pPr>
        <w:pStyle w:val="Heading3"/>
        <w:rPr>
          <w:lang w:val="ru-RU"/>
        </w:rPr>
      </w:pPr>
      <w:r w:rsidRPr="00FC02E2">
        <w:rPr>
          <w:lang w:val="ru-RU"/>
        </w:rPr>
        <w:t>8.1.4</w:t>
      </w:r>
      <w:r w:rsidRPr="00FC02E2">
        <w:rPr>
          <w:lang w:val="ru-RU"/>
        </w:rPr>
        <w:tab/>
        <w:t>Бразилия</w:t>
      </w:r>
      <w:bookmarkEnd w:id="322"/>
      <w:bookmarkEnd w:id="323"/>
      <w:bookmarkEnd w:id="324"/>
      <w:bookmarkEnd w:id="325"/>
      <w:bookmarkEnd w:id="326"/>
    </w:p>
    <w:p w14:paraId="60CFD98F" w14:textId="3C7CFE27" w:rsidR="004A4282" w:rsidRPr="00FC02E2" w:rsidRDefault="004A4282" w:rsidP="004A4282">
      <w:pPr>
        <w:rPr>
          <w:lang w:val="ru-RU"/>
        </w:rPr>
      </w:pPr>
      <w:r w:rsidRPr="00FC02E2">
        <w:rPr>
          <w:lang w:val="ru-RU"/>
        </w:rPr>
        <w:t>В Нормативно</w:t>
      </w:r>
      <w:r w:rsidR="00BD3E6B" w:rsidRPr="00FC02E2">
        <w:rPr>
          <w:lang w:val="ru-RU"/>
        </w:rPr>
        <w:t>м</w:t>
      </w:r>
      <w:r w:rsidRPr="00FC02E2">
        <w:rPr>
          <w:lang w:val="ru-RU"/>
        </w:rPr>
        <w:t xml:space="preserve"> положени</w:t>
      </w:r>
      <w:r w:rsidR="00BD3E6B" w:rsidRPr="00FC02E2">
        <w:rPr>
          <w:lang w:val="ru-RU"/>
        </w:rPr>
        <w:t>и</w:t>
      </w:r>
      <w:r w:rsidRPr="00FC02E2">
        <w:rPr>
          <w:lang w:val="ru-RU"/>
        </w:rPr>
        <w:t xml:space="preserve"> об оборудовании радиосвязи с ограниченным излучением, утвержденно</w:t>
      </w:r>
      <w:r w:rsidR="00BD3E6B" w:rsidRPr="00FC02E2">
        <w:rPr>
          <w:lang w:val="ru-RU"/>
        </w:rPr>
        <w:t>м</w:t>
      </w:r>
      <w:r w:rsidRPr="00FC02E2">
        <w:rPr>
          <w:lang w:val="ru-RU"/>
        </w:rPr>
        <w:t xml:space="preserve"> резолюцией № 680</w:t>
      </w:r>
      <w:r w:rsidR="002A1558" w:rsidRPr="00FC02E2">
        <w:rPr>
          <w:rStyle w:val="FootnoteReference"/>
          <w:lang w:val="ru-RU" w:eastAsia="ko-KR"/>
        </w:rPr>
        <w:footnoteReference w:id="3"/>
      </w:r>
      <w:r w:rsidR="00BD3E6B" w:rsidRPr="00FC02E2">
        <w:rPr>
          <w:lang w:val="ru-RU"/>
        </w:rPr>
        <w:t>,</w:t>
      </w:r>
      <w:r w:rsidRPr="00FC02E2">
        <w:rPr>
          <w:lang w:val="ru-RU"/>
        </w:rPr>
        <w:t xml:space="preserve"> устан</w:t>
      </w:r>
      <w:r w:rsidR="00BD3E6B" w:rsidRPr="00FC02E2">
        <w:rPr>
          <w:lang w:val="ru-RU"/>
        </w:rPr>
        <w:t>о</w:t>
      </w:r>
      <w:r w:rsidRPr="00FC02E2">
        <w:rPr>
          <w:lang w:val="ru-RU"/>
        </w:rPr>
        <w:t>вл</w:t>
      </w:r>
      <w:r w:rsidR="00BD3E6B" w:rsidRPr="00FC02E2">
        <w:rPr>
          <w:lang w:val="ru-RU"/>
        </w:rPr>
        <w:t>ены</w:t>
      </w:r>
      <w:r w:rsidRPr="00FC02E2">
        <w:rPr>
          <w:lang w:val="ru-RU"/>
        </w:rPr>
        <w:t xml:space="preserve"> технические характеристики и условия эксплуатации, при которых радиопередатчик классифицируется как оборудование радиосвязи с ограниченным излучением. Согласно </w:t>
      </w:r>
      <w:r w:rsidR="00BD3E6B" w:rsidRPr="00FC02E2">
        <w:rPr>
          <w:lang w:val="ru-RU"/>
        </w:rPr>
        <w:t>этому нормативному документу</w:t>
      </w:r>
      <w:r w:rsidR="0076732F" w:rsidRPr="00FC02E2">
        <w:rPr>
          <w:lang w:val="ru-RU"/>
        </w:rPr>
        <w:t>,</w:t>
      </w:r>
      <w:r w:rsidRPr="00FC02E2">
        <w:rPr>
          <w:lang w:val="ru-RU"/>
        </w:rPr>
        <w:t xml:space="preserve"> к такому оборудованию относятся устройства малого радиуса действия и прочие устройства, эксплуатация которых разрешается без получения лицензии.</w:t>
      </w:r>
    </w:p>
    <w:p w14:paraId="7CDF491F" w14:textId="1E24905C" w:rsidR="002A1558" w:rsidRPr="00FC02E2" w:rsidRDefault="004A4282" w:rsidP="004A4282">
      <w:pPr>
        <w:rPr>
          <w:lang w:val="ru-RU"/>
        </w:rPr>
      </w:pPr>
      <w:r w:rsidRPr="00FC02E2">
        <w:rPr>
          <w:lang w:val="ru-RU"/>
        </w:rPr>
        <w:t>Согласно Общему закону об электросвязи № 9742, обязательной сертификации подлежит все оборудование электросвязи, предназначенное для</w:t>
      </w:r>
      <w:r w:rsidR="00BD3E6B" w:rsidRPr="00FC02E2">
        <w:rPr>
          <w:lang w:val="ru-RU"/>
        </w:rPr>
        <w:t xml:space="preserve"> коммерческого и постоянного</w:t>
      </w:r>
      <w:r w:rsidRPr="00FC02E2">
        <w:rPr>
          <w:lang w:val="ru-RU"/>
        </w:rPr>
        <w:t xml:space="preserve"> использования в Бразилии, в том числе классифицированное как </w:t>
      </w:r>
      <w:r w:rsidRPr="00FC02E2">
        <w:rPr>
          <w:shd w:val="clear" w:color="auto" w:fill="FFFFFF"/>
          <w:lang w:val="ru-RU"/>
        </w:rPr>
        <w:t>оборудование связи с ограниченным излучением</w:t>
      </w:r>
      <w:r w:rsidRPr="00FC02E2">
        <w:rPr>
          <w:lang w:val="ru-RU"/>
        </w:rPr>
        <w:t>. В</w:t>
      </w:r>
      <w:r w:rsidRPr="00FC02E2">
        <w:rPr>
          <w:shd w:val="clear" w:color="auto" w:fill="FFFFFF"/>
          <w:lang w:val="ru-RU"/>
        </w:rPr>
        <w:t> </w:t>
      </w:r>
      <w:r w:rsidRPr="00FC02E2">
        <w:rPr>
          <w:lang w:val="ru-RU"/>
        </w:rPr>
        <w:t>Нормативном положении о</w:t>
      </w:r>
      <w:r w:rsidR="00217273" w:rsidRPr="00FC02E2">
        <w:rPr>
          <w:lang w:val="ru-RU"/>
        </w:rPr>
        <w:t>б</w:t>
      </w:r>
      <w:r w:rsidRPr="00FC02E2">
        <w:rPr>
          <w:lang w:val="ru-RU"/>
        </w:rPr>
        <w:t xml:space="preserve"> </w:t>
      </w:r>
      <w:r w:rsidR="00217273" w:rsidRPr="00FC02E2">
        <w:rPr>
          <w:lang w:val="ru-RU"/>
        </w:rPr>
        <w:t xml:space="preserve">оценке </w:t>
      </w:r>
      <w:r w:rsidR="00BD3E6B" w:rsidRPr="00FC02E2">
        <w:rPr>
          <w:lang w:val="ru-RU"/>
        </w:rPr>
        <w:t>соответстви</w:t>
      </w:r>
      <w:r w:rsidR="00217273" w:rsidRPr="00FC02E2">
        <w:rPr>
          <w:lang w:val="ru-RU"/>
        </w:rPr>
        <w:t xml:space="preserve">я </w:t>
      </w:r>
      <w:r w:rsidR="00BD3E6B" w:rsidRPr="00FC02E2">
        <w:rPr>
          <w:lang w:val="ru-RU"/>
        </w:rPr>
        <w:t>и</w:t>
      </w:r>
      <w:r w:rsidR="00217273" w:rsidRPr="00FC02E2">
        <w:rPr>
          <w:lang w:val="ru-RU"/>
        </w:rPr>
        <w:t xml:space="preserve"> утверждении</w:t>
      </w:r>
      <w:r w:rsidR="00BD3E6B" w:rsidRPr="00FC02E2">
        <w:rPr>
          <w:lang w:val="ru-RU"/>
        </w:rPr>
        <w:t xml:space="preserve"> </w:t>
      </w:r>
      <w:r w:rsidR="00217273" w:rsidRPr="00FC02E2">
        <w:rPr>
          <w:lang w:val="ru-RU"/>
        </w:rPr>
        <w:t xml:space="preserve">продукции </w:t>
      </w:r>
      <w:r w:rsidR="00BD3E6B" w:rsidRPr="00FC02E2">
        <w:rPr>
          <w:lang w:val="ru-RU"/>
        </w:rPr>
        <w:t>электросвязи</w:t>
      </w:r>
      <w:r w:rsidRPr="00FC02E2">
        <w:rPr>
          <w:lang w:val="ru-RU"/>
        </w:rPr>
        <w:t xml:space="preserve">, </w:t>
      </w:r>
      <w:r w:rsidRPr="00FC02E2">
        <w:rPr>
          <w:lang w:val="ru-RU"/>
        </w:rPr>
        <w:lastRenderedPageBreak/>
        <w:t>утвержденном резолюцией № </w:t>
      </w:r>
      <w:r w:rsidR="002A1558" w:rsidRPr="00DA58CF">
        <w:t>715</w:t>
      </w:r>
      <w:r w:rsidR="002A1558" w:rsidRPr="009F58BF">
        <w:rPr>
          <w:rStyle w:val="FootnoteReference"/>
        </w:rPr>
        <w:footnoteReference w:id="4"/>
      </w:r>
      <w:r w:rsidRPr="00FC02E2">
        <w:rPr>
          <w:lang w:val="ru-RU"/>
        </w:rPr>
        <w:t xml:space="preserve">, установлены общие </w:t>
      </w:r>
      <w:r w:rsidR="00BD3E6B" w:rsidRPr="00FC02E2">
        <w:rPr>
          <w:lang w:val="ru-RU"/>
        </w:rPr>
        <w:t>принципы</w:t>
      </w:r>
      <w:r w:rsidRPr="00FC02E2">
        <w:rPr>
          <w:lang w:val="ru-RU"/>
        </w:rPr>
        <w:t xml:space="preserve"> и </w:t>
      </w:r>
      <w:r w:rsidR="00BD3E6B" w:rsidRPr="00FC02E2">
        <w:rPr>
          <w:lang w:val="ru-RU"/>
        </w:rPr>
        <w:t>правила</w:t>
      </w:r>
      <w:r w:rsidRPr="00FC02E2">
        <w:rPr>
          <w:lang w:val="ru-RU"/>
        </w:rPr>
        <w:t>, связанные оценк</w:t>
      </w:r>
      <w:r w:rsidR="00BD3E6B" w:rsidRPr="00FC02E2">
        <w:rPr>
          <w:lang w:val="ru-RU"/>
        </w:rPr>
        <w:t>ой</w:t>
      </w:r>
      <w:r w:rsidRPr="00FC02E2">
        <w:rPr>
          <w:lang w:val="ru-RU"/>
        </w:rPr>
        <w:t xml:space="preserve"> соответствия оборудования электросвязи. </w:t>
      </w:r>
    </w:p>
    <w:p w14:paraId="20DA1DC4" w14:textId="37A53E14" w:rsidR="004A4282" w:rsidRPr="00DA58CF" w:rsidRDefault="00BD3E6B" w:rsidP="004A4282">
      <w:r w:rsidRPr="00DA58CF">
        <w:t>В целях упрощения процедур регулирования и обновления всех технических требований, связанных с Нормативным положением об оборудовани</w:t>
      </w:r>
      <w:r w:rsidR="005F23FF" w:rsidRPr="00DA58CF">
        <w:t>и</w:t>
      </w:r>
      <w:r w:rsidRPr="00DA58CF">
        <w:t xml:space="preserve"> радиосвязи</w:t>
      </w:r>
      <w:r w:rsidR="005F23FF" w:rsidRPr="00DA58CF">
        <w:t xml:space="preserve"> с ограниченным излучением</w:t>
      </w:r>
      <w:r w:rsidRPr="00DA58CF">
        <w:t xml:space="preserve">, Anatel опубликовало </w:t>
      </w:r>
      <w:r w:rsidR="00E74486" w:rsidRPr="00DA58CF">
        <w:t xml:space="preserve">Акт </w:t>
      </w:r>
      <w:r w:rsidRPr="00DA58CF">
        <w:t>14 448/2017</w:t>
      </w:r>
      <w:r w:rsidRPr="00FC02E2">
        <w:rPr>
          <w:rStyle w:val="FootnoteReference"/>
          <w:spacing w:val="-2"/>
          <w:lang w:val="ru-RU" w:eastAsia="ko-KR"/>
        </w:rPr>
        <w:footnoteReference w:id="5"/>
      </w:r>
      <w:r w:rsidRPr="00DA58CF">
        <w:t>. Также Anatel опубликовало Акт 237/2022</w:t>
      </w:r>
      <w:r w:rsidRPr="00FC02E2">
        <w:rPr>
          <w:rStyle w:val="FootnoteReference"/>
          <w:spacing w:val="-2"/>
          <w:lang w:val="ru-RU" w:eastAsia="ko-KR"/>
        </w:rPr>
        <w:footnoteReference w:id="6"/>
      </w:r>
      <w:r w:rsidRPr="00DA58CF">
        <w:t xml:space="preserve">, касающийся требований к испытаниям и процедурам оценки соответствия и утверждения такого рода оборудования. </w:t>
      </w:r>
      <w:r w:rsidR="004A4282" w:rsidRPr="00FC02E2">
        <w:rPr>
          <w:lang w:val="ru-RU"/>
        </w:rPr>
        <w:t>Более подробное описание процедур выдачи сертификатов и разрешений содержится в Прилагаемом документе 6 к Приложению</w:t>
      </w:r>
      <w:r w:rsidRPr="00FC02E2">
        <w:rPr>
          <w:lang w:val="ru-RU"/>
        </w:rPr>
        <w:t> </w:t>
      </w:r>
      <w:r w:rsidR="004A4282" w:rsidRPr="00FC02E2">
        <w:rPr>
          <w:lang w:val="ru-RU"/>
        </w:rPr>
        <w:t>2.</w:t>
      </w:r>
    </w:p>
    <w:p w14:paraId="69561926" w14:textId="77777777" w:rsidR="00BF15B2" w:rsidRPr="00FC02E2" w:rsidRDefault="00BF15B2" w:rsidP="004A4282">
      <w:pPr>
        <w:pStyle w:val="Heading3"/>
        <w:rPr>
          <w:lang w:val="ru-RU"/>
        </w:rPr>
      </w:pPr>
      <w:bookmarkStart w:id="327" w:name="_Toc277324560"/>
      <w:bookmarkStart w:id="328" w:name="_Toc297296568"/>
      <w:bookmarkStart w:id="329" w:name="_Toc297297193"/>
      <w:bookmarkStart w:id="330" w:name="_Toc340570577"/>
      <w:bookmarkStart w:id="331" w:name="_Toc360539119"/>
      <w:bookmarkStart w:id="332" w:name="_Toc422907407"/>
      <w:bookmarkStart w:id="333" w:name="_Toc423008012"/>
      <w:bookmarkStart w:id="334" w:name="_Toc494118515"/>
      <w:r w:rsidRPr="00FC02E2">
        <w:rPr>
          <w:lang w:val="ru-RU"/>
        </w:rPr>
        <w:t>8.1.5</w:t>
      </w:r>
      <w:r w:rsidRPr="00FC02E2">
        <w:rPr>
          <w:lang w:val="ru-RU"/>
        </w:rPr>
        <w:tab/>
        <w:t>Китайская Народная Республика</w:t>
      </w:r>
    </w:p>
    <w:p w14:paraId="5CE128AE" w14:textId="571A2367" w:rsidR="00BF15B2" w:rsidRPr="00FC02E2" w:rsidRDefault="00BF15B2" w:rsidP="00932912">
      <w:pPr>
        <w:rPr>
          <w:lang w:val="ru-RU"/>
        </w:rPr>
      </w:pPr>
      <w:r w:rsidRPr="00FC02E2">
        <w:rPr>
          <w:lang w:val="ru-RU"/>
        </w:rPr>
        <w:t>В 2019</w:t>
      </w:r>
      <w:r w:rsidR="00EF74F3">
        <w:rPr>
          <w:lang w:val="en-US"/>
        </w:rPr>
        <w:t> </w:t>
      </w:r>
      <w:r w:rsidRPr="00FC02E2">
        <w:rPr>
          <w:lang w:val="ru-RU"/>
        </w:rPr>
        <w:t>году в Китае было опубликовано информационное письмо №</w:t>
      </w:r>
      <w:r w:rsidR="00EF74F3">
        <w:rPr>
          <w:lang w:val="en-US"/>
        </w:rPr>
        <w:t> </w:t>
      </w:r>
      <w:r w:rsidRPr="00FC02E2">
        <w:rPr>
          <w:lang w:val="ru-RU"/>
        </w:rPr>
        <w:t xml:space="preserve">52 Министерства промышленности и информационных технологий (MIIT). В нем обнародованы </w:t>
      </w:r>
      <w:r w:rsidR="00BA0F1B" w:rsidRPr="00FC02E2">
        <w:rPr>
          <w:lang w:val="ru-RU"/>
        </w:rPr>
        <w:t>обновленные</w:t>
      </w:r>
      <w:r w:rsidRPr="00FC02E2">
        <w:rPr>
          <w:lang w:val="ru-RU"/>
        </w:rPr>
        <w:t xml:space="preserve"> требования к техническим параметрам и положения об устройствах SRD. </w:t>
      </w:r>
    </w:p>
    <w:p w14:paraId="11189845" w14:textId="08A421D2" w:rsidR="00BF15B2" w:rsidRPr="00FC02E2" w:rsidRDefault="00BF15B2" w:rsidP="00932912">
      <w:pPr>
        <w:rPr>
          <w:lang w:val="ru-RU"/>
        </w:rPr>
      </w:pPr>
      <w:r w:rsidRPr="00FC02E2">
        <w:rPr>
          <w:lang w:val="ru-RU"/>
        </w:rPr>
        <w:t xml:space="preserve">В </w:t>
      </w:r>
      <w:r w:rsidR="00932912" w:rsidRPr="00FC02E2">
        <w:rPr>
          <w:lang w:val="ru-RU"/>
        </w:rPr>
        <w:t xml:space="preserve">этом </w:t>
      </w:r>
      <w:r w:rsidRPr="00FC02E2">
        <w:rPr>
          <w:lang w:val="ru-RU"/>
        </w:rPr>
        <w:t xml:space="preserve">информационном письме говорится, что для радиопередающих устройств отечественного производства или импортируемых радиопередающих устройств, указанных в </w:t>
      </w:r>
      <w:r w:rsidR="00CE7A68" w:rsidRPr="00FC02E2">
        <w:rPr>
          <w:lang w:val="ru-RU"/>
        </w:rPr>
        <w:t>"</w:t>
      </w:r>
      <w:r w:rsidRPr="00FC02E2">
        <w:rPr>
          <w:lang w:val="ru-RU"/>
        </w:rPr>
        <w:t>Каталоге SRD и технических требованиях к ним</w:t>
      </w:r>
      <w:r w:rsidR="00CE7A68" w:rsidRPr="00FC02E2">
        <w:rPr>
          <w:lang w:val="ru-RU"/>
        </w:rPr>
        <w:t>"</w:t>
      </w:r>
      <w:r w:rsidRPr="00FC02E2">
        <w:rPr>
          <w:lang w:val="ru-RU"/>
        </w:rPr>
        <w:t xml:space="preserve"> и предназначенных для продажи и эксплуатации в Китае, получение лицензии на использование радиочастот, лицензии на эксплуатацию радиостанции или одобрения типа радиопередающего устройства не требуется. Однако оно должно соответствовать законам и постановлениям, таким как закон о качестве продукции, национальные стандарты и соответствующие постановления национального </w:t>
      </w:r>
      <w:r w:rsidR="00DD4E1D" w:rsidRPr="00FC02E2">
        <w:rPr>
          <w:lang w:val="ru-RU"/>
        </w:rPr>
        <w:t xml:space="preserve">органа по вопросам </w:t>
      </w:r>
      <w:r w:rsidRPr="00FC02E2">
        <w:rPr>
          <w:lang w:val="ru-RU"/>
        </w:rPr>
        <w:t>управления в сфере радиосвязи. Подробное описание содержится в Прилагаемом документе 3 к Приложению 2.</w:t>
      </w:r>
    </w:p>
    <w:p w14:paraId="6AB4A15F" w14:textId="32B1D4A3" w:rsidR="004A4282" w:rsidRPr="00FC02E2" w:rsidRDefault="004A4282" w:rsidP="004A4282">
      <w:pPr>
        <w:pStyle w:val="Heading2"/>
        <w:rPr>
          <w:lang w:val="ru-RU"/>
        </w:rPr>
      </w:pPr>
      <w:bookmarkStart w:id="335" w:name="_Toc90622404"/>
      <w:bookmarkStart w:id="336" w:name="_Toc190159670"/>
      <w:r w:rsidRPr="00FC02E2">
        <w:rPr>
          <w:lang w:val="ru-RU"/>
        </w:rPr>
        <w:t>8.2</w:t>
      </w:r>
      <w:r w:rsidRPr="00FC02E2">
        <w:rPr>
          <w:lang w:val="ru-RU"/>
        </w:rPr>
        <w:tab/>
      </w:r>
      <w:bookmarkEnd w:id="327"/>
      <w:bookmarkEnd w:id="328"/>
      <w:bookmarkEnd w:id="329"/>
      <w:bookmarkEnd w:id="330"/>
      <w:bookmarkEnd w:id="331"/>
      <w:bookmarkEnd w:id="332"/>
      <w:bookmarkEnd w:id="333"/>
      <w:bookmarkEnd w:id="334"/>
      <w:r w:rsidRPr="00FC02E2">
        <w:rPr>
          <w:lang w:val="ru-RU"/>
        </w:rPr>
        <w:t>Требования по лицензированию</w:t>
      </w:r>
      <w:bookmarkEnd w:id="335"/>
      <w:bookmarkEnd w:id="336"/>
    </w:p>
    <w:p w14:paraId="2E9FAA0E" w14:textId="77777777" w:rsidR="004A4282" w:rsidRPr="00FC02E2" w:rsidRDefault="004A4282" w:rsidP="004A4282">
      <w:pPr>
        <w:rPr>
          <w:lang w:val="ru-RU"/>
        </w:rPr>
      </w:pPr>
      <w:r w:rsidRPr="00FC02E2">
        <w:rPr>
          <w:lang w:val="ru-RU"/>
        </w:rPr>
        <w:t>Лицензирование – это удобный инструмент для администраций по регулированию эффективного использования радиочастотного спектра.</w:t>
      </w:r>
    </w:p>
    <w:p w14:paraId="3E4BAE2F" w14:textId="77777777" w:rsidR="004A4282" w:rsidRPr="00FC02E2" w:rsidRDefault="004A4282" w:rsidP="004A4282">
      <w:pPr>
        <w:rPr>
          <w:lang w:val="ru-RU"/>
        </w:rPr>
      </w:pPr>
      <w:r w:rsidRPr="00FC02E2">
        <w:rPr>
          <w:lang w:val="ru-RU"/>
        </w:rPr>
        <w:t>Существует общее соглашение, что если нет риска для эффективного использования радиочастотного спектра и если создание вредных помех маловероятно, то установка и использование спектра или радиооборудования может осуществляться без получения общей или индивидуальной лицензии.</w:t>
      </w:r>
    </w:p>
    <w:p w14:paraId="78660568" w14:textId="77777777" w:rsidR="004A4282" w:rsidRPr="00FC02E2" w:rsidRDefault="004A4282" w:rsidP="004A4282">
      <w:pPr>
        <w:rPr>
          <w:lang w:val="ru-RU"/>
        </w:rPr>
      </w:pPr>
      <w:r w:rsidRPr="00FC02E2">
        <w:rPr>
          <w:lang w:val="ru-RU"/>
        </w:rPr>
        <w:t>SRD, как правило, освобождены от индивидуального лицензирования. Однако национальные регламенты могут делать исключения из этого правила.</w:t>
      </w:r>
    </w:p>
    <w:p w14:paraId="7CEA59CB" w14:textId="77777777" w:rsidR="004A4282" w:rsidRPr="00FC02E2" w:rsidRDefault="004A4282" w:rsidP="004A4282">
      <w:pPr>
        <w:rPr>
          <w:lang w:val="ru-RU"/>
        </w:rPr>
      </w:pPr>
      <w:r w:rsidRPr="00FC02E2">
        <w:rPr>
          <w:lang w:val="ru-RU"/>
        </w:rPr>
        <w:t>Когда радиооборудование освобождено от индивидуального лицензирования, по большому счету, любой может купить, установить, владеть и использовать радиооборудование без получения каких</w:t>
      </w:r>
      <w:r w:rsidRPr="00FC02E2">
        <w:rPr>
          <w:lang w:val="ru-RU"/>
        </w:rPr>
        <w:noBreakHyphen/>
        <w:t>либо предварительных разрешений от администрации. Администрации не будут регистрировать индивидуальное оборудование, но использование этого оборудования может регулироваться национальными правилами. Более того, продажа и владение некоторыми устройствами радиосвязи малого радиуса действия, например очень маломощными активными медицинскими имплантатами, может регулироваться либо производителем, либо национальной администрацией.</w:t>
      </w:r>
    </w:p>
    <w:p w14:paraId="4583BA0E" w14:textId="77777777" w:rsidR="004A4282" w:rsidRPr="00FC02E2" w:rsidRDefault="004A4282" w:rsidP="004A4282">
      <w:pPr>
        <w:pStyle w:val="Heading2"/>
        <w:rPr>
          <w:lang w:val="ru-RU"/>
        </w:rPr>
      </w:pPr>
      <w:bookmarkStart w:id="337" w:name="_Toc277324561"/>
      <w:bookmarkStart w:id="338" w:name="_Toc297296569"/>
      <w:bookmarkStart w:id="339" w:name="_Toc297297194"/>
      <w:bookmarkStart w:id="340" w:name="_Toc340570578"/>
      <w:bookmarkStart w:id="341" w:name="_Toc360539120"/>
      <w:bookmarkStart w:id="342" w:name="_Toc422907408"/>
      <w:bookmarkStart w:id="343" w:name="_Toc423008013"/>
      <w:bookmarkStart w:id="344" w:name="_Toc494118516"/>
      <w:bookmarkStart w:id="345" w:name="_Toc90622405"/>
      <w:bookmarkStart w:id="346" w:name="_Toc190159671"/>
      <w:r w:rsidRPr="00FC02E2">
        <w:rPr>
          <w:lang w:val="ru-RU"/>
        </w:rPr>
        <w:t>8.3</w:t>
      </w:r>
      <w:r w:rsidRPr="00FC02E2">
        <w:rPr>
          <w:lang w:val="ru-RU"/>
        </w:rPr>
        <w:tab/>
      </w:r>
      <w:bookmarkEnd w:id="337"/>
      <w:bookmarkEnd w:id="338"/>
      <w:bookmarkEnd w:id="339"/>
      <w:bookmarkEnd w:id="340"/>
      <w:bookmarkEnd w:id="341"/>
      <w:bookmarkEnd w:id="342"/>
      <w:bookmarkEnd w:id="343"/>
      <w:bookmarkEnd w:id="344"/>
      <w:r w:rsidRPr="00FC02E2">
        <w:rPr>
          <w:lang w:val="ru-RU"/>
        </w:rPr>
        <w:t>Взаимные соглашения между странами/регионами</w:t>
      </w:r>
      <w:bookmarkEnd w:id="345"/>
      <w:bookmarkEnd w:id="346"/>
    </w:p>
    <w:p w14:paraId="698587EB" w14:textId="77777777" w:rsidR="004A4282" w:rsidRPr="00FC02E2" w:rsidRDefault="004A4282" w:rsidP="004A4282">
      <w:pPr>
        <w:rPr>
          <w:lang w:val="ru-RU"/>
        </w:rPr>
      </w:pPr>
      <w:r w:rsidRPr="00FC02E2">
        <w:rPr>
          <w:lang w:val="ru-RU"/>
        </w:rPr>
        <w:t>Во многих случаях администрации считают выгодным и эффективным заключать взаимные соглашения между странами/регионами, обеспечивающие признание одной страной/регионом результатов испытаний на соответствие, выполненных аккредитованной испытательной лабораторией в другой стране/регионе.</w:t>
      </w:r>
    </w:p>
    <w:p w14:paraId="42BC4499" w14:textId="45663596" w:rsidR="004A4282" w:rsidRPr="00FC02E2" w:rsidRDefault="004A4282" w:rsidP="004A4282">
      <w:pPr>
        <w:rPr>
          <w:lang w:val="ru-RU"/>
        </w:rPr>
      </w:pPr>
      <w:r w:rsidRPr="00FC02E2">
        <w:rPr>
          <w:lang w:val="ru-RU"/>
        </w:rPr>
        <w:t>Европейский союз, вдохновленный этим подходом, в настоящее время на более ши</w:t>
      </w:r>
      <w:r w:rsidR="00BF15B2" w:rsidRPr="00FC02E2">
        <w:rPr>
          <w:lang w:val="ru-RU"/>
        </w:rPr>
        <w:t>рокой основе заключил Соглашение</w:t>
      </w:r>
      <w:r w:rsidRPr="00FC02E2">
        <w:rPr>
          <w:lang w:val="ru-RU"/>
        </w:rPr>
        <w:t xml:space="preserve"> о взаимном признании (MRA) между ЕС, с одной стороны, и Соединенными Штатами Америки, Канадой, Австралией и Новой Зеландией – с другой.</w:t>
      </w:r>
    </w:p>
    <w:p w14:paraId="4BA06F95" w14:textId="2912225D" w:rsidR="004A4282" w:rsidRPr="00FC02E2" w:rsidRDefault="004A4282" w:rsidP="004A4282">
      <w:pPr>
        <w:rPr>
          <w:lang w:val="ru-RU"/>
        </w:rPr>
      </w:pPr>
      <w:r w:rsidRPr="00FC02E2">
        <w:rPr>
          <w:lang w:val="ru-RU"/>
        </w:rPr>
        <w:lastRenderedPageBreak/>
        <w:t xml:space="preserve">Эти MRA позволяют производителям получить оценку соответствия своих продуктов в соответствии с </w:t>
      </w:r>
      <w:r w:rsidR="00DD4E1D" w:rsidRPr="00FC02E2">
        <w:rPr>
          <w:lang w:val="ru-RU"/>
        </w:rPr>
        <w:t>регуляторными</w:t>
      </w:r>
      <w:r w:rsidRPr="00FC02E2">
        <w:rPr>
          <w:lang w:val="ru-RU"/>
        </w:rPr>
        <w:t xml:space="preserve"> требованиями соответствующей третьей страны, выполненную аккредитованной лабораторией, органами инспекционного контроля и органами оценки соответствия (CAB) в своей собственной стране, уменьшая таким образом стоимость выполнения таких оценок и время, требуемое для выхода на рынок.</w:t>
      </w:r>
    </w:p>
    <w:p w14:paraId="64E58456" w14:textId="77777777" w:rsidR="004A4282" w:rsidRPr="00FC02E2" w:rsidRDefault="004A4282" w:rsidP="004A4282">
      <w:pPr>
        <w:rPr>
          <w:lang w:val="ru-RU"/>
        </w:rPr>
      </w:pPr>
      <w:r w:rsidRPr="00FC02E2">
        <w:rPr>
          <w:lang w:val="ru-RU"/>
        </w:rPr>
        <w:t>Эти соглашения содержат рамочное соглашение, которое устанавливает принципы и процедуры взаимного признания, и серию отдельных приложений, которые детально описывают для каждого сектора промышленности сферу применения в том, что касается продукции и операций, соответствующие законодательные требования и любые специальные процедуры.</w:t>
      </w:r>
    </w:p>
    <w:p w14:paraId="5412D5F2" w14:textId="77777777" w:rsidR="004A4282" w:rsidRPr="00FC02E2" w:rsidRDefault="004A4282" w:rsidP="004A4282">
      <w:pPr>
        <w:pStyle w:val="Heading3"/>
        <w:rPr>
          <w:lang w:val="ru-RU"/>
        </w:rPr>
      </w:pPr>
      <w:bookmarkStart w:id="347" w:name="_Toc360539121"/>
      <w:r w:rsidRPr="00FC02E2">
        <w:rPr>
          <w:lang w:val="ru-RU"/>
        </w:rPr>
        <w:t>8.3.1</w:t>
      </w:r>
      <w:r w:rsidRPr="00FC02E2">
        <w:rPr>
          <w:lang w:val="ru-RU"/>
        </w:rPr>
        <w:tab/>
      </w:r>
      <w:bookmarkEnd w:id="347"/>
      <w:r w:rsidRPr="00FC02E2">
        <w:rPr>
          <w:lang w:val="ru-RU"/>
        </w:rPr>
        <w:t>MRA с Соединенными Штатами Америки</w:t>
      </w:r>
    </w:p>
    <w:p w14:paraId="71A684AB" w14:textId="77777777" w:rsidR="004A4282" w:rsidRPr="00FC02E2" w:rsidRDefault="004A4282" w:rsidP="004A4282">
      <w:pPr>
        <w:rPr>
          <w:lang w:val="ru-RU"/>
        </w:rPr>
      </w:pPr>
      <w:r w:rsidRPr="00FC02E2">
        <w:rPr>
          <w:lang w:val="ru-RU"/>
        </w:rPr>
        <w:t>Соглашение о взаимном признании (MRA) между ЕС и Соединенными Штатами Америки вступило в силу 1 декабря 1998 года.</w:t>
      </w:r>
    </w:p>
    <w:p w14:paraId="1C3C9992" w14:textId="77777777" w:rsidR="004A4282" w:rsidRPr="00FC02E2" w:rsidRDefault="004A4282" w:rsidP="004A4282">
      <w:pPr>
        <w:rPr>
          <w:lang w:val="ru-RU"/>
        </w:rPr>
      </w:pPr>
      <w:r w:rsidRPr="00FC02E2">
        <w:rPr>
          <w:lang w:val="ru-RU"/>
        </w:rPr>
        <w:t>Целью этого MRA является избежание дублирования регуляторных процедур, повышение прозрачности процедур, сокращение времени выхода на рынок для продуктов в шести секторах промышленности: оборудование электросвязи, ЭМС, электрическая безопасность, развлекательные товары, лекарственные товары и медицинские приборы. Это Соглашение должно быть выгодно производителям, торговцам и потребителям.</w:t>
      </w:r>
    </w:p>
    <w:p w14:paraId="5BDC3CD8" w14:textId="77777777" w:rsidR="004A4282" w:rsidRPr="00FC02E2" w:rsidRDefault="004A4282" w:rsidP="004A4282">
      <w:pPr>
        <w:pStyle w:val="Heading3"/>
        <w:rPr>
          <w:lang w:val="ru-RU"/>
        </w:rPr>
      </w:pPr>
      <w:bookmarkStart w:id="348" w:name="_Toc360539122"/>
      <w:r w:rsidRPr="00FC02E2">
        <w:rPr>
          <w:lang w:val="ru-RU"/>
        </w:rPr>
        <w:t>8.3.2</w:t>
      </w:r>
      <w:r w:rsidRPr="00FC02E2">
        <w:rPr>
          <w:lang w:val="ru-RU"/>
        </w:rPr>
        <w:tab/>
      </w:r>
      <w:bookmarkEnd w:id="348"/>
      <w:r w:rsidRPr="00FC02E2">
        <w:rPr>
          <w:lang w:val="ru-RU"/>
        </w:rPr>
        <w:t>MRA – Канада</w:t>
      </w:r>
    </w:p>
    <w:p w14:paraId="2B171D43" w14:textId="26B53928" w:rsidR="004A4282" w:rsidRPr="00FC02E2" w:rsidRDefault="004A4282" w:rsidP="004A4282">
      <w:pPr>
        <w:rPr>
          <w:lang w:val="ru-RU"/>
        </w:rPr>
      </w:pPr>
      <w:r w:rsidRPr="00FC02E2">
        <w:rPr>
          <w:lang w:val="ru-RU"/>
        </w:rPr>
        <w:t>Канада заключила Соглашения о взаимном признании с ЕС, Европейской ассоциацией свободной торговли в Европейской экономической зоне (EEA-EFTA), организацией Азиатско-Тихоокеанского экономического сотрудничества (APEC), Швейцарией и Межамериканской комиссией по электросвязи (CITEL). На основании этих соглашений производители в этих странах будут иметь возможность оценивать соответствие своей продукции в соответствии с Канадскими рег</w:t>
      </w:r>
      <w:r w:rsidR="009E4343" w:rsidRPr="00FC02E2">
        <w:rPr>
          <w:lang w:val="ru-RU"/>
        </w:rPr>
        <w:t xml:space="preserve">уляторными </w:t>
      </w:r>
      <w:r w:rsidRPr="00FC02E2">
        <w:rPr>
          <w:lang w:val="ru-RU"/>
        </w:rPr>
        <w:t>требованиями при помощи специальных аккредитованных лабораторий. Это уменьшает стоимость выполнения таких оценок и время, требуемое для выхода на рынок, тогда как Канадские производители получат те же преимущества на своем рынке.</w:t>
      </w:r>
    </w:p>
    <w:p w14:paraId="30CA514F" w14:textId="6898DA7E" w:rsidR="004A4282" w:rsidRPr="00FC02E2" w:rsidRDefault="004A4282" w:rsidP="004A4282">
      <w:pPr>
        <w:pStyle w:val="Heading3"/>
        <w:rPr>
          <w:lang w:val="ru-RU"/>
        </w:rPr>
      </w:pPr>
      <w:bookmarkStart w:id="349" w:name="_Toc360539123"/>
      <w:r w:rsidRPr="00FC02E2">
        <w:rPr>
          <w:lang w:val="ru-RU"/>
        </w:rPr>
        <w:t>8.3.3</w:t>
      </w:r>
      <w:r w:rsidRPr="00FC02E2">
        <w:rPr>
          <w:lang w:val="ru-RU"/>
        </w:rPr>
        <w:tab/>
      </w:r>
      <w:bookmarkEnd w:id="349"/>
      <w:r w:rsidRPr="00FC02E2">
        <w:rPr>
          <w:lang w:val="ru-RU"/>
        </w:rPr>
        <w:t>MRA с Австралией и Новой Зеландией</w:t>
      </w:r>
    </w:p>
    <w:p w14:paraId="5C9DFF7E" w14:textId="77777777" w:rsidR="004A4282" w:rsidRPr="00FC02E2" w:rsidRDefault="004A4282" w:rsidP="004A4282">
      <w:pPr>
        <w:rPr>
          <w:lang w:val="ru-RU"/>
        </w:rPr>
      </w:pPr>
      <w:r w:rsidRPr="00FC02E2">
        <w:rPr>
          <w:lang w:val="ru-RU"/>
        </w:rPr>
        <w:t>MRA между ЕС и Австралией и Новой Зеландией вступили в силу 1 января 1999 года.</w:t>
      </w:r>
    </w:p>
    <w:p w14:paraId="345F5CAA" w14:textId="6D3E6D53" w:rsidR="004A4282" w:rsidRPr="00FC02E2" w:rsidRDefault="004A4282" w:rsidP="004A4282">
      <w:pPr>
        <w:rPr>
          <w:lang w:val="ru-RU"/>
        </w:rPr>
      </w:pPr>
      <w:r w:rsidRPr="00FC02E2">
        <w:rPr>
          <w:lang w:val="ru-RU"/>
        </w:rPr>
        <w:t>Эти соглашения предусматривают взаимное признание испытаний, сертификации и одобрения продукции каждой из сторон относительно рег</w:t>
      </w:r>
      <w:r w:rsidR="009E4343" w:rsidRPr="00FC02E2">
        <w:rPr>
          <w:lang w:val="ru-RU"/>
        </w:rPr>
        <w:t>уляторных</w:t>
      </w:r>
      <w:r w:rsidRPr="00FC02E2">
        <w:rPr>
          <w:lang w:val="ru-RU"/>
        </w:rPr>
        <w:t xml:space="preserve"> требований другой стороны. Следовательно, признанные CAB в Европе могут сертифицировать продукты на соответствие требованиям Австралии и Новой Зеландии, и затем эти продукты могут быть представлены на их рынках без необходимости каких-либо дополнительных процедур одобрения</w:t>
      </w:r>
      <w:r w:rsidR="00894CCD" w:rsidRPr="00FC02E2">
        <w:rPr>
          <w:lang w:val="ru-RU"/>
        </w:rPr>
        <w:t>.</w:t>
      </w:r>
    </w:p>
    <w:p w14:paraId="4972C212" w14:textId="77777777" w:rsidR="004A4282" w:rsidRPr="00FC02E2" w:rsidRDefault="004A4282" w:rsidP="004A4282">
      <w:pPr>
        <w:pStyle w:val="Heading3"/>
        <w:rPr>
          <w:lang w:val="ru-RU" w:eastAsia="ko-KR"/>
        </w:rPr>
      </w:pPr>
      <w:bookmarkStart w:id="350" w:name="_Toc360539124"/>
      <w:r w:rsidRPr="00FC02E2">
        <w:rPr>
          <w:lang w:val="ru-RU"/>
        </w:rPr>
        <w:t>8.3.</w:t>
      </w:r>
      <w:r w:rsidRPr="00FC02E2">
        <w:rPr>
          <w:lang w:val="ru-RU" w:eastAsia="ko-KR"/>
        </w:rPr>
        <w:t>4</w:t>
      </w:r>
      <w:r w:rsidRPr="00FC02E2">
        <w:rPr>
          <w:lang w:val="ru-RU"/>
        </w:rPr>
        <w:tab/>
      </w:r>
      <w:bookmarkEnd w:id="350"/>
      <w:r w:rsidRPr="00FC02E2">
        <w:rPr>
          <w:lang w:val="ru-RU"/>
        </w:rPr>
        <w:t>MRA – Республика Корея</w:t>
      </w:r>
    </w:p>
    <w:p w14:paraId="3B5119F9" w14:textId="560A5B20" w:rsidR="001079F8" w:rsidRPr="00FC02E2" w:rsidRDefault="00FB52EA" w:rsidP="009B120E">
      <w:pPr>
        <w:rPr>
          <w:lang w:val="ru-RU" w:eastAsia="ko-KR"/>
        </w:rPr>
      </w:pPr>
      <w:r w:rsidRPr="00FC02E2">
        <w:rPr>
          <w:lang w:val="ru-RU" w:eastAsia="ko-KR"/>
        </w:rPr>
        <w:t>С</w:t>
      </w:r>
      <w:r w:rsidR="002861DE" w:rsidRPr="00FC02E2">
        <w:rPr>
          <w:lang w:val="ru-RU" w:eastAsia="ko-KR"/>
        </w:rPr>
        <w:t xml:space="preserve"> 2001 год</w:t>
      </w:r>
      <w:r w:rsidRPr="00FC02E2">
        <w:rPr>
          <w:lang w:val="ru-RU" w:eastAsia="ko-KR"/>
        </w:rPr>
        <w:t>а</w:t>
      </w:r>
      <w:r w:rsidR="002861DE" w:rsidRPr="00FC02E2">
        <w:rPr>
          <w:lang w:val="ru-RU" w:eastAsia="ko-KR"/>
        </w:rPr>
        <w:t xml:space="preserve"> Корея </w:t>
      </w:r>
      <w:r w:rsidRPr="00FC02E2">
        <w:rPr>
          <w:lang w:val="ru-RU" w:eastAsia="ko-KR"/>
        </w:rPr>
        <w:t>находится на</w:t>
      </w:r>
      <w:r w:rsidR="00C74121" w:rsidRPr="00FC02E2">
        <w:rPr>
          <w:lang w:val="ru-RU" w:eastAsia="ko-KR"/>
        </w:rPr>
        <w:t xml:space="preserve"> перв</w:t>
      </w:r>
      <w:r w:rsidRPr="00FC02E2">
        <w:rPr>
          <w:lang w:val="ru-RU" w:eastAsia="ko-KR"/>
        </w:rPr>
        <w:t>ом</w:t>
      </w:r>
      <w:r w:rsidR="00C74121" w:rsidRPr="00FC02E2">
        <w:rPr>
          <w:lang w:val="ru-RU" w:eastAsia="ko-KR"/>
        </w:rPr>
        <w:t xml:space="preserve"> этап</w:t>
      </w:r>
      <w:r w:rsidRPr="00FC02E2">
        <w:rPr>
          <w:lang w:val="ru-RU" w:eastAsia="ko-KR"/>
        </w:rPr>
        <w:t>е</w:t>
      </w:r>
      <w:r w:rsidR="002861DE" w:rsidRPr="00FC02E2">
        <w:rPr>
          <w:lang w:val="ru-RU" w:eastAsia="ko-KR"/>
        </w:rPr>
        <w:t xml:space="preserve"> </w:t>
      </w:r>
      <w:r w:rsidRPr="00FC02E2">
        <w:rPr>
          <w:lang w:val="ru-RU" w:eastAsia="ko-KR"/>
        </w:rPr>
        <w:t>MRA</w:t>
      </w:r>
      <w:r w:rsidR="002861DE" w:rsidRPr="00FC02E2">
        <w:rPr>
          <w:lang w:val="ru-RU" w:eastAsia="ko-KR"/>
        </w:rPr>
        <w:t xml:space="preserve"> с Канадой, </w:t>
      </w:r>
      <w:r w:rsidR="00C74121" w:rsidRPr="00FC02E2">
        <w:rPr>
          <w:lang w:val="ru-RU" w:eastAsia="ko-KR"/>
        </w:rPr>
        <w:t>Соединенными Штатами Америки</w:t>
      </w:r>
      <w:r w:rsidR="002861DE" w:rsidRPr="00FC02E2">
        <w:rPr>
          <w:lang w:val="ru-RU" w:eastAsia="ko-KR"/>
        </w:rPr>
        <w:t>, Вьетнамом, Республикой Чили и ЕС.</w:t>
      </w:r>
      <w:r w:rsidR="001079F8" w:rsidRPr="00FC02E2">
        <w:rPr>
          <w:lang w:val="ru-RU" w:eastAsia="ko-KR"/>
        </w:rPr>
        <w:t xml:space="preserve"> </w:t>
      </w:r>
      <w:r w:rsidR="002861DE" w:rsidRPr="00FC02E2">
        <w:rPr>
          <w:lang w:val="ru-RU" w:eastAsia="ko-KR"/>
        </w:rPr>
        <w:t xml:space="preserve">В 2017 году Корея подписала </w:t>
      </w:r>
      <w:r w:rsidR="0076732F" w:rsidRPr="00FC02E2">
        <w:rPr>
          <w:lang w:val="ru-RU" w:eastAsia="ko-KR"/>
        </w:rPr>
        <w:t>соглашение</w:t>
      </w:r>
      <w:r w:rsidR="002861DE" w:rsidRPr="00FC02E2">
        <w:rPr>
          <w:lang w:val="ru-RU" w:eastAsia="ko-KR"/>
        </w:rPr>
        <w:t xml:space="preserve"> о второ</w:t>
      </w:r>
      <w:r w:rsidRPr="00FC02E2">
        <w:rPr>
          <w:lang w:val="ru-RU" w:eastAsia="ko-KR"/>
        </w:rPr>
        <w:t>м</w:t>
      </w:r>
      <w:r w:rsidR="002861DE" w:rsidRPr="00FC02E2">
        <w:rPr>
          <w:lang w:val="ru-RU" w:eastAsia="ko-KR"/>
        </w:rPr>
        <w:t xml:space="preserve"> этап</w:t>
      </w:r>
      <w:r w:rsidRPr="00FC02E2">
        <w:rPr>
          <w:lang w:val="ru-RU" w:eastAsia="ko-KR"/>
        </w:rPr>
        <w:t>е MRA</w:t>
      </w:r>
      <w:r w:rsidR="002861DE" w:rsidRPr="00FC02E2">
        <w:rPr>
          <w:lang w:val="ru-RU" w:eastAsia="ko-KR"/>
        </w:rPr>
        <w:t xml:space="preserve"> с Канадой, и 15 июня 2019 года оно вступило в силу</w:t>
      </w:r>
      <w:bookmarkStart w:id="351" w:name="_Hlk57385931"/>
      <w:r w:rsidR="002A1558" w:rsidRPr="00FC02E2">
        <w:rPr>
          <w:rStyle w:val="FootnoteReference"/>
          <w:lang w:val="ru-RU" w:eastAsia="ko-KR"/>
        </w:rPr>
        <w:footnoteReference w:id="7"/>
      </w:r>
      <w:bookmarkEnd w:id="351"/>
      <w:r w:rsidR="002861DE" w:rsidRPr="00FC02E2">
        <w:rPr>
          <w:lang w:val="ru-RU" w:eastAsia="ko-KR"/>
        </w:rPr>
        <w:t>.</w:t>
      </w:r>
      <w:r w:rsidR="001079F8" w:rsidRPr="00FC02E2">
        <w:rPr>
          <w:lang w:val="ru-RU" w:eastAsia="ko-KR"/>
        </w:rPr>
        <w:t xml:space="preserve"> </w:t>
      </w:r>
      <w:r w:rsidR="002861DE" w:rsidRPr="00FC02E2">
        <w:rPr>
          <w:lang w:val="ru-RU" w:eastAsia="ko-KR"/>
        </w:rPr>
        <w:t xml:space="preserve">Соглашения MRA между странами </w:t>
      </w:r>
      <w:r w:rsidRPr="00FC02E2">
        <w:rPr>
          <w:lang w:val="ru-RU" w:eastAsia="ko-KR"/>
        </w:rPr>
        <w:t xml:space="preserve">включают первый этап </w:t>
      </w:r>
      <w:r w:rsidR="002861DE" w:rsidRPr="00FC02E2">
        <w:rPr>
          <w:lang w:val="ru-RU" w:eastAsia="ko-KR"/>
        </w:rPr>
        <w:t xml:space="preserve">MRA, когда продукция, предназначенная для экспорта, тестируется в назначенных лабораториях стран-экспортеров по техническим стандартам стран-импортеров, и </w:t>
      </w:r>
      <w:r w:rsidRPr="00FC02E2">
        <w:rPr>
          <w:lang w:val="ru-RU" w:eastAsia="ko-KR"/>
        </w:rPr>
        <w:t xml:space="preserve">второй этап </w:t>
      </w:r>
      <w:r w:rsidR="002861DE" w:rsidRPr="00FC02E2">
        <w:rPr>
          <w:lang w:val="ru-RU" w:eastAsia="ko-KR"/>
        </w:rPr>
        <w:t>MRA, когда продукция, предназначенная для экспорта, проходит испытания и сертифицируется в странах-экспортерах.</w:t>
      </w:r>
    </w:p>
    <w:p w14:paraId="315E4BF6" w14:textId="4F78CF56" w:rsidR="001079F8" w:rsidRPr="00FC02E2" w:rsidRDefault="002861DE" w:rsidP="002861DE">
      <w:pPr>
        <w:pStyle w:val="FigureNo"/>
        <w:rPr>
          <w:lang w:val="ru-RU"/>
        </w:rPr>
      </w:pPr>
      <w:r w:rsidRPr="00FC02E2">
        <w:rPr>
          <w:lang w:val="ru-RU"/>
        </w:rPr>
        <w:lastRenderedPageBreak/>
        <w:t>РИСУНОК 1</w:t>
      </w:r>
    </w:p>
    <w:p w14:paraId="0994E26E" w14:textId="0FBB1305" w:rsidR="001079F8" w:rsidRPr="00FC02E2" w:rsidRDefault="002861DE" w:rsidP="002861DE">
      <w:pPr>
        <w:pStyle w:val="Figuretitle"/>
        <w:rPr>
          <w:lang w:val="ru-RU"/>
        </w:rPr>
      </w:pPr>
      <w:r w:rsidRPr="00FC02E2">
        <w:rPr>
          <w:lang w:val="ru-RU"/>
        </w:rPr>
        <w:t>Сравнение процедур по этапам MRA</w:t>
      </w:r>
    </w:p>
    <w:p w14:paraId="6CBCDA96" w14:textId="7D2B9764" w:rsidR="00DD021F" w:rsidRPr="00FC02E2" w:rsidRDefault="00DD021F" w:rsidP="00647D44">
      <w:pPr>
        <w:pStyle w:val="Figure"/>
        <w:rPr>
          <w:lang w:val="ru-RU"/>
        </w:rPr>
      </w:pPr>
      <w:bookmarkStart w:id="352" w:name="_Toc360539125"/>
      <w:r w:rsidRPr="00FC02E2">
        <w:rPr>
          <w:noProof/>
          <w:lang w:val="ru-RU"/>
        </w:rPr>
        <w:drawing>
          <wp:inline distT="0" distB="0" distL="0" distR="0" wp14:anchorId="0C5BE58C" wp14:editId="5D47E4E5">
            <wp:extent cx="5882816" cy="2891057"/>
            <wp:effectExtent l="0" t="0" r="3810" b="5080"/>
            <wp:docPr id="1081105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05407" name="Picture 108110540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87190" cy="2893206"/>
                    </a:xfrm>
                    <a:prstGeom prst="rect">
                      <a:avLst/>
                    </a:prstGeom>
                  </pic:spPr>
                </pic:pic>
              </a:graphicData>
            </a:graphic>
          </wp:inline>
        </w:drawing>
      </w:r>
    </w:p>
    <w:p w14:paraId="5F9B9765" w14:textId="6443F7FA" w:rsidR="004A4282" w:rsidRPr="00FC02E2" w:rsidRDefault="004A4282" w:rsidP="004A4282">
      <w:pPr>
        <w:pStyle w:val="Heading3"/>
        <w:rPr>
          <w:lang w:val="ru-RU"/>
        </w:rPr>
      </w:pPr>
      <w:r w:rsidRPr="00FC02E2">
        <w:rPr>
          <w:lang w:val="ru-RU"/>
        </w:rPr>
        <w:t>8.3.5</w:t>
      </w:r>
      <w:r w:rsidRPr="00FC02E2">
        <w:rPr>
          <w:lang w:val="ru-RU"/>
        </w:rPr>
        <w:tab/>
      </w:r>
      <w:bookmarkEnd w:id="352"/>
      <w:r w:rsidRPr="00FC02E2">
        <w:rPr>
          <w:lang w:val="ru-RU"/>
        </w:rPr>
        <w:t>Глобальное согласование регламентов</w:t>
      </w:r>
    </w:p>
    <w:p w14:paraId="6F0BD847" w14:textId="66055C10" w:rsidR="004A4282" w:rsidRPr="00FC02E2" w:rsidRDefault="004A4282" w:rsidP="004A4282">
      <w:pPr>
        <w:rPr>
          <w:lang w:val="ru-RU"/>
        </w:rPr>
      </w:pPr>
      <w:r w:rsidRPr="00FC02E2">
        <w:rPr>
          <w:lang w:val="ru-RU"/>
        </w:rPr>
        <w:t xml:space="preserve">Поскольку регламенты в странах/регионах не согласованы на глобальном уровне так, как это сделано в </w:t>
      </w:r>
      <w:r w:rsidR="00BD3E6B" w:rsidRPr="00FC02E2">
        <w:rPr>
          <w:lang w:val="ru-RU"/>
        </w:rPr>
        <w:t>RED</w:t>
      </w:r>
      <w:r w:rsidRPr="00FC02E2">
        <w:rPr>
          <w:lang w:val="ru-RU"/>
        </w:rPr>
        <w:t xml:space="preserve"> по согласованию в рамках EEA, Соглашения о взаимном признании являются наилучшим ближайшим решением по упрощению торговли между странами/регионами на благо производителей, поставщиков и пользователей.</w:t>
      </w:r>
    </w:p>
    <w:p w14:paraId="34750CC9" w14:textId="77777777" w:rsidR="004A4282" w:rsidRPr="00FC02E2" w:rsidRDefault="004A4282" w:rsidP="004A4282">
      <w:pPr>
        <w:pStyle w:val="Heading1"/>
        <w:rPr>
          <w:lang w:val="ru-RU"/>
        </w:rPr>
      </w:pPr>
      <w:bookmarkStart w:id="353" w:name="_Toc277324562"/>
      <w:bookmarkStart w:id="354" w:name="_Toc297296570"/>
      <w:bookmarkStart w:id="355" w:name="_Toc297297195"/>
      <w:bookmarkStart w:id="356" w:name="_Toc340570579"/>
      <w:bookmarkStart w:id="357" w:name="_Toc360539126"/>
      <w:bookmarkStart w:id="358" w:name="_Toc422907409"/>
      <w:bookmarkStart w:id="359" w:name="_Toc423008014"/>
      <w:bookmarkStart w:id="360" w:name="_Toc494118517"/>
      <w:bookmarkStart w:id="361" w:name="_Toc90622406"/>
      <w:bookmarkStart w:id="362" w:name="_Toc190159672"/>
      <w:r w:rsidRPr="00FC02E2">
        <w:rPr>
          <w:lang w:val="ru-RU"/>
        </w:rPr>
        <w:t>9</w:t>
      </w:r>
      <w:r w:rsidRPr="00FC02E2">
        <w:rPr>
          <w:lang w:val="ru-RU"/>
        </w:rPr>
        <w:tab/>
      </w:r>
      <w:bookmarkEnd w:id="353"/>
      <w:bookmarkEnd w:id="354"/>
      <w:bookmarkEnd w:id="355"/>
      <w:bookmarkEnd w:id="356"/>
      <w:bookmarkEnd w:id="357"/>
      <w:bookmarkEnd w:id="358"/>
      <w:bookmarkEnd w:id="359"/>
      <w:bookmarkEnd w:id="360"/>
      <w:r w:rsidRPr="00FC02E2">
        <w:rPr>
          <w:lang w:val="ru-RU"/>
        </w:rPr>
        <w:t>Дополнительные применения</w:t>
      </w:r>
      <w:bookmarkEnd w:id="361"/>
      <w:bookmarkEnd w:id="362"/>
    </w:p>
    <w:p w14:paraId="09785191" w14:textId="77777777" w:rsidR="004A4282" w:rsidRPr="00FC02E2" w:rsidRDefault="004A4282" w:rsidP="004A4282">
      <w:pPr>
        <w:rPr>
          <w:lang w:val="ru-RU"/>
        </w:rPr>
      </w:pPr>
      <w:r w:rsidRPr="00FC02E2">
        <w:rPr>
          <w:lang w:val="ru-RU"/>
        </w:rPr>
        <w:t>Дополнительные применения устройств связи малого радиуса действия продолжают разрабатываться и реализовываться. В Приложении 2 содержатся технические параметры некоторых типов из этих дополнительных применений. На сегодняшний день ими являются устройства связи малого радиуса действия, работающие в полосе частот 57–64 ГГц, предназначенные для использования для высокоскоростной передачи данных и радиочастотных датчиков уровня.</w:t>
      </w:r>
    </w:p>
    <w:p w14:paraId="249E74A7" w14:textId="77777777" w:rsidR="00282EC8" w:rsidRDefault="00282EC8" w:rsidP="004A4282">
      <w:pPr>
        <w:rPr>
          <w:lang w:val="ru-RU"/>
        </w:rPr>
      </w:pPr>
    </w:p>
    <w:p w14:paraId="0DF57E29" w14:textId="77777777" w:rsidR="009F58BF" w:rsidRPr="00FC02E2" w:rsidRDefault="009F58BF" w:rsidP="004A4282">
      <w:pPr>
        <w:rPr>
          <w:lang w:val="ru-RU"/>
        </w:rPr>
      </w:pPr>
    </w:p>
    <w:p w14:paraId="3808FAFA" w14:textId="77777777" w:rsidR="004A4282" w:rsidRPr="00FC02E2" w:rsidRDefault="004A4282" w:rsidP="00894CCD">
      <w:pPr>
        <w:pStyle w:val="AnnexNoTitle"/>
        <w:rPr>
          <w:lang w:val="ru-RU"/>
        </w:rPr>
      </w:pPr>
      <w:bookmarkStart w:id="363" w:name="_Toc277324563"/>
      <w:bookmarkStart w:id="364" w:name="_Toc297296571"/>
      <w:bookmarkStart w:id="365" w:name="_Toc297297196"/>
      <w:bookmarkStart w:id="366" w:name="_Toc340570580"/>
      <w:bookmarkStart w:id="367" w:name="_Toc360539127"/>
      <w:bookmarkStart w:id="368" w:name="_Toc422907410"/>
      <w:bookmarkStart w:id="369" w:name="_Toc423008015"/>
      <w:bookmarkStart w:id="370" w:name="_Toc494118518"/>
      <w:bookmarkStart w:id="371" w:name="_Toc90622407"/>
      <w:bookmarkStart w:id="372" w:name="_Toc190159673"/>
      <w:r w:rsidRPr="00FC02E2">
        <w:rPr>
          <w:lang w:val="ru-RU"/>
        </w:rPr>
        <w:t>Приложение 1</w:t>
      </w:r>
      <w:r w:rsidRPr="00FC02E2">
        <w:rPr>
          <w:lang w:val="ru-RU"/>
        </w:rPr>
        <w:br/>
      </w:r>
      <w:r w:rsidRPr="00FC02E2">
        <w:rPr>
          <w:lang w:val="ru-RU"/>
        </w:rPr>
        <w:br/>
      </w:r>
      <w:bookmarkEnd w:id="363"/>
      <w:bookmarkEnd w:id="364"/>
      <w:bookmarkEnd w:id="365"/>
      <w:bookmarkEnd w:id="366"/>
      <w:bookmarkEnd w:id="367"/>
      <w:bookmarkEnd w:id="368"/>
      <w:bookmarkEnd w:id="369"/>
      <w:bookmarkEnd w:id="370"/>
      <w:r w:rsidRPr="00FC02E2">
        <w:rPr>
          <w:lang w:val="ru-RU"/>
        </w:rPr>
        <w:t>Дополнительные применения</w:t>
      </w:r>
      <w:bookmarkEnd w:id="371"/>
      <w:bookmarkEnd w:id="372"/>
    </w:p>
    <w:p w14:paraId="4B911612" w14:textId="77777777" w:rsidR="004A4282" w:rsidRPr="00FC02E2" w:rsidRDefault="004A4282" w:rsidP="004A4282">
      <w:pPr>
        <w:pStyle w:val="Heading1"/>
        <w:rPr>
          <w:lang w:val="ru-RU"/>
        </w:rPr>
      </w:pPr>
      <w:bookmarkStart w:id="373" w:name="_Toc277324564"/>
      <w:bookmarkStart w:id="374" w:name="_Toc297296572"/>
      <w:bookmarkStart w:id="375" w:name="_Toc297297197"/>
      <w:bookmarkStart w:id="376" w:name="_Toc340570581"/>
      <w:bookmarkStart w:id="377" w:name="_Toc360539128"/>
      <w:bookmarkStart w:id="378" w:name="_Toc422907411"/>
      <w:bookmarkStart w:id="379" w:name="_Toc423008016"/>
      <w:bookmarkStart w:id="380" w:name="_Toc494118519"/>
      <w:bookmarkStart w:id="381" w:name="_Toc90622408"/>
      <w:bookmarkStart w:id="382" w:name="_Toc190159674"/>
      <w:r w:rsidRPr="00FC02E2">
        <w:rPr>
          <w:lang w:val="ru-RU"/>
        </w:rPr>
        <w:t>1</w:t>
      </w:r>
      <w:r w:rsidRPr="00FC02E2">
        <w:rPr>
          <w:lang w:val="ru-RU"/>
        </w:rPr>
        <w:tab/>
      </w:r>
      <w:bookmarkEnd w:id="373"/>
      <w:bookmarkEnd w:id="374"/>
      <w:bookmarkEnd w:id="375"/>
      <w:bookmarkEnd w:id="376"/>
      <w:bookmarkEnd w:id="377"/>
      <w:bookmarkEnd w:id="378"/>
      <w:bookmarkEnd w:id="379"/>
      <w:bookmarkEnd w:id="380"/>
      <w:r w:rsidRPr="00FC02E2">
        <w:rPr>
          <w:lang w:val="ru-RU"/>
        </w:rPr>
        <w:t>Устройства SRD, работающие в полосе частот 57–64 ГГц</w:t>
      </w:r>
      <w:bookmarkEnd w:id="381"/>
      <w:bookmarkEnd w:id="382"/>
    </w:p>
    <w:p w14:paraId="180894CC" w14:textId="77777777" w:rsidR="004A4282" w:rsidRPr="00FC02E2" w:rsidRDefault="004A4282" w:rsidP="004A4282">
      <w:pPr>
        <w:rPr>
          <w:lang w:val="ru-RU"/>
        </w:rPr>
      </w:pPr>
      <w:r w:rsidRPr="00FC02E2">
        <w:rPr>
          <w:lang w:val="ru-RU"/>
        </w:rPr>
        <w:t>Устройства малого радиуса действия, ведущие передачу в полосе поглощения кислорода 57–64 ГГц, будут использовать большие непрерывные участки спектра для очень высокоскоростной передачи данных со скоростями от 100 Мбит/с до более чем 1000 Мбит/с.</w:t>
      </w:r>
    </w:p>
    <w:p w14:paraId="1C410AF0" w14:textId="77777777" w:rsidR="004A4282" w:rsidRPr="00FC02E2" w:rsidRDefault="004A4282" w:rsidP="004A4282">
      <w:pPr>
        <w:rPr>
          <w:lang w:val="ru-RU"/>
        </w:rPr>
      </w:pPr>
      <w:r w:rsidRPr="00FC02E2">
        <w:rPr>
          <w:lang w:val="ru-RU"/>
        </w:rPr>
        <w:t>Эти применения могут включать в себя цифровые линии передачи видеосигнала, датчики местоположения, беспроводные линии передачи данных малого радиуса действия из пункта во множество пунктов, беспроводные локальные радиосети и широкополосные устройства беспроводного доступа как для фиксированных, так и для подвижных применений.</w:t>
      </w:r>
    </w:p>
    <w:p w14:paraId="064D4ED7" w14:textId="77777777" w:rsidR="004A4282" w:rsidRPr="00FC02E2" w:rsidRDefault="004A4282" w:rsidP="004A4282">
      <w:pPr>
        <w:rPr>
          <w:lang w:val="ru-RU"/>
        </w:rPr>
      </w:pPr>
      <w:r w:rsidRPr="00FC02E2">
        <w:rPr>
          <w:lang w:val="ru-RU"/>
        </w:rPr>
        <w:lastRenderedPageBreak/>
        <w:t>Во многих случаях предлагаемые применения будут работать в полосе частот 57–64 ГГц с широкополосными сигналами или сигналами с качающейся частотой. Зачастую из-за очень высоких скоростей передачи данных или из-за большого числа частотных каналов, требуемых в сети, весь спектр 57–64 ГГц будет использоваться парой или группой устройств связи малого радиуса действия. Кроме того, датчики местоположения малого радиуса действия, используемые для получения точной информации о местоположении для машинного оборудования, работают с сигналами с качающейся частотой, и могут занимать всю полосу 57–64 ГГц.</w:t>
      </w:r>
    </w:p>
    <w:p w14:paraId="5ED643AD" w14:textId="77777777" w:rsidR="004A4282" w:rsidRPr="00FC02E2" w:rsidRDefault="004A4282" w:rsidP="004A4282">
      <w:pPr>
        <w:rPr>
          <w:lang w:val="ru-RU"/>
        </w:rPr>
      </w:pPr>
      <w:r w:rsidRPr="00FC02E2">
        <w:rPr>
          <w:lang w:val="ru-RU"/>
        </w:rPr>
        <w:t>В Европе пределы мощности излучения SRD в полосе 61–61,5 ГГц таковы: э.и.и.м. = 100 мВт.</w:t>
      </w:r>
    </w:p>
    <w:p w14:paraId="5CEF3F2E" w14:textId="77777777" w:rsidR="004A4282" w:rsidRPr="00FC02E2" w:rsidRDefault="004A4282" w:rsidP="004A4282">
      <w:pPr>
        <w:pStyle w:val="Heading1"/>
        <w:rPr>
          <w:lang w:val="ru-RU"/>
        </w:rPr>
      </w:pPr>
      <w:bookmarkStart w:id="383" w:name="_Toc277324565"/>
      <w:bookmarkStart w:id="384" w:name="_Toc297296573"/>
      <w:bookmarkStart w:id="385" w:name="_Toc297297198"/>
      <w:bookmarkStart w:id="386" w:name="_Toc340570582"/>
      <w:bookmarkStart w:id="387" w:name="_Toc360539129"/>
      <w:bookmarkStart w:id="388" w:name="_Toc422907412"/>
      <w:bookmarkStart w:id="389" w:name="_Toc423008017"/>
      <w:bookmarkStart w:id="390" w:name="_Toc494118520"/>
      <w:bookmarkStart w:id="391" w:name="_Toc90622409"/>
      <w:bookmarkStart w:id="392" w:name="_Toc190159675"/>
      <w:r w:rsidRPr="00FC02E2">
        <w:rPr>
          <w:lang w:val="ru-RU"/>
        </w:rPr>
        <w:t>2</w:t>
      </w:r>
      <w:r w:rsidRPr="00FC02E2">
        <w:rPr>
          <w:lang w:val="ru-RU"/>
        </w:rPr>
        <w:tab/>
      </w:r>
      <w:bookmarkEnd w:id="383"/>
      <w:bookmarkEnd w:id="384"/>
      <w:bookmarkEnd w:id="385"/>
      <w:bookmarkEnd w:id="386"/>
      <w:bookmarkEnd w:id="387"/>
      <w:bookmarkEnd w:id="388"/>
      <w:bookmarkEnd w:id="389"/>
      <w:bookmarkEnd w:id="390"/>
      <w:r w:rsidRPr="00FC02E2">
        <w:rPr>
          <w:lang w:val="ru-RU"/>
        </w:rPr>
        <w:t>Радиочастотные датчики уровня</w:t>
      </w:r>
      <w:bookmarkEnd w:id="391"/>
      <w:bookmarkEnd w:id="392"/>
    </w:p>
    <w:p w14:paraId="6157A0CD" w14:textId="421C03FA" w:rsidR="004A4282" w:rsidRPr="00FC02E2" w:rsidRDefault="004A4282" w:rsidP="004A4282">
      <w:pPr>
        <w:rPr>
          <w:lang w:val="ru-RU"/>
        </w:rPr>
      </w:pPr>
      <w:r w:rsidRPr="00FC02E2">
        <w:rPr>
          <w:lang w:val="ru-RU"/>
        </w:rPr>
        <w:t>Эксплуатационные параметры и потребности в спектре для радиочастотных датчиков уровня, которые сегодня работают по всему миру, при</w:t>
      </w:r>
      <w:r w:rsidR="00296BE1" w:rsidRPr="00FC02E2">
        <w:rPr>
          <w:lang w:val="ru-RU"/>
        </w:rPr>
        <w:t>ведены в таблицах </w:t>
      </w:r>
      <w:r w:rsidR="00DD021F" w:rsidRPr="00FC02E2">
        <w:rPr>
          <w:lang w:val="ru-RU"/>
        </w:rPr>
        <w:t>6</w:t>
      </w:r>
      <w:r w:rsidRPr="00FC02E2">
        <w:rPr>
          <w:lang w:val="ru-RU"/>
        </w:rPr>
        <w:t>–</w:t>
      </w:r>
      <w:r w:rsidR="00DD021F" w:rsidRPr="00FC02E2">
        <w:rPr>
          <w:lang w:val="ru-RU"/>
        </w:rPr>
        <w:t>8</w:t>
      </w:r>
      <w:r w:rsidRPr="00FC02E2">
        <w:rPr>
          <w:lang w:val="ru-RU"/>
        </w:rPr>
        <w:t>.</w:t>
      </w:r>
    </w:p>
    <w:p w14:paraId="79C0B12F" w14:textId="77777777" w:rsidR="004A4282" w:rsidRPr="00FC02E2" w:rsidRDefault="004A4282" w:rsidP="004A4282">
      <w:pPr>
        <w:pStyle w:val="Heading2"/>
        <w:rPr>
          <w:lang w:val="ru-RU"/>
        </w:rPr>
      </w:pPr>
      <w:bookmarkStart w:id="393" w:name="_Toc277324566"/>
      <w:bookmarkStart w:id="394" w:name="_Toc297296574"/>
      <w:bookmarkStart w:id="395" w:name="_Toc297297199"/>
      <w:bookmarkStart w:id="396" w:name="_Toc340570583"/>
      <w:bookmarkStart w:id="397" w:name="_Toc360539130"/>
      <w:bookmarkStart w:id="398" w:name="_Toc422907413"/>
      <w:bookmarkStart w:id="399" w:name="_Toc423008018"/>
      <w:bookmarkStart w:id="400" w:name="_Toc494118521"/>
      <w:bookmarkStart w:id="401" w:name="_Toc90622410"/>
      <w:bookmarkStart w:id="402" w:name="_Toc190159676"/>
      <w:r w:rsidRPr="00FC02E2">
        <w:rPr>
          <w:lang w:val="ru-RU"/>
        </w:rPr>
        <w:t>2.1</w:t>
      </w:r>
      <w:r w:rsidRPr="00FC02E2">
        <w:rPr>
          <w:lang w:val="ru-RU"/>
        </w:rPr>
        <w:tab/>
      </w:r>
      <w:bookmarkEnd w:id="393"/>
      <w:bookmarkEnd w:id="394"/>
      <w:bookmarkEnd w:id="395"/>
      <w:bookmarkEnd w:id="396"/>
      <w:bookmarkEnd w:id="397"/>
      <w:bookmarkEnd w:id="398"/>
      <w:bookmarkEnd w:id="399"/>
      <w:bookmarkEnd w:id="400"/>
      <w:r w:rsidRPr="00FC02E2">
        <w:rPr>
          <w:lang w:val="ru-RU"/>
        </w:rPr>
        <w:t>Импульсные системы</w:t>
      </w:r>
      <w:bookmarkEnd w:id="401"/>
      <w:bookmarkEnd w:id="402"/>
    </w:p>
    <w:p w14:paraId="705A5AAC" w14:textId="10D63DC4" w:rsidR="004A4282" w:rsidRPr="00FC02E2" w:rsidRDefault="004A4282" w:rsidP="004A4282">
      <w:pPr>
        <w:rPr>
          <w:lang w:val="ru-RU"/>
        </w:rPr>
      </w:pPr>
      <w:r w:rsidRPr="00FC02E2">
        <w:rPr>
          <w:lang w:val="ru-RU"/>
        </w:rPr>
        <w:t xml:space="preserve">Импульсные системы стоят недорого и потребляют малую мощность. В настоящее время они работают на частоте 5,8 ГГц, которая является центральной частотой распределения для </w:t>
      </w:r>
      <w:r w:rsidR="006E0C04" w:rsidRPr="00FC02E2">
        <w:rPr>
          <w:lang w:val="ru-RU"/>
        </w:rPr>
        <w:t>ПНМ</w:t>
      </w:r>
      <w:r w:rsidRPr="00FC02E2">
        <w:rPr>
          <w:lang w:val="ru-RU"/>
        </w:rPr>
        <w:t>. Однако производители ожидают появление продукции в диапазонах 10 ГГц, 25 ГГц и 76 ГГц. Точная рабочая частота будет зависеть от конкретного продукта. Типичные хара</w:t>
      </w:r>
      <w:r w:rsidR="00296BE1" w:rsidRPr="00FC02E2">
        <w:rPr>
          <w:lang w:val="ru-RU"/>
        </w:rPr>
        <w:t>ктеристики приведены в таблице </w:t>
      </w:r>
      <w:r w:rsidR="00DD021F" w:rsidRPr="00FC02E2">
        <w:rPr>
          <w:lang w:val="ru-RU"/>
        </w:rPr>
        <w:t>6</w:t>
      </w:r>
      <w:r w:rsidRPr="00FC02E2">
        <w:rPr>
          <w:lang w:val="ru-RU"/>
        </w:rPr>
        <w:t>.</w:t>
      </w:r>
    </w:p>
    <w:p w14:paraId="55556966" w14:textId="4AD4F1BA" w:rsidR="004A4282" w:rsidRPr="00FC02E2" w:rsidRDefault="004A4282" w:rsidP="004A4282">
      <w:pPr>
        <w:pStyle w:val="TableNo"/>
        <w:keepLines/>
        <w:rPr>
          <w:lang w:val="ru-RU" w:eastAsia="ja-JP"/>
        </w:rPr>
      </w:pPr>
      <w:r w:rsidRPr="00FC02E2">
        <w:rPr>
          <w:lang w:val="ru-RU"/>
        </w:rPr>
        <w:t xml:space="preserve">TАБЛИЦА </w:t>
      </w:r>
      <w:r w:rsidR="00DD021F" w:rsidRPr="00FC02E2">
        <w:rPr>
          <w:lang w:val="ru-RU" w:eastAsia="ja-JP"/>
        </w:rPr>
        <w:t>6</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754"/>
        <w:gridCol w:w="3751"/>
      </w:tblGrid>
      <w:tr w:rsidR="004A4282" w:rsidRPr="00356104" w14:paraId="4DA89790" w14:textId="77777777" w:rsidTr="000E0641">
        <w:trPr>
          <w:jc w:val="center"/>
        </w:trPr>
        <w:tc>
          <w:tcPr>
            <w:tcW w:w="4754" w:type="dxa"/>
          </w:tcPr>
          <w:p w14:paraId="48B96411" w14:textId="77777777" w:rsidR="004A4282" w:rsidRPr="00356104" w:rsidRDefault="004A4282" w:rsidP="000E0641">
            <w:pPr>
              <w:pStyle w:val="Tablehead"/>
              <w:rPr>
                <w:lang w:val="ru-RU"/>
              </w:rPr>
            </w:pPr>
            <w:r w:rsidRPr="00356104">
              <w:rPr>
                <w:lang w:val="ru-RU"/>
              </w:rPr>
              <w:t>Характеристика</w:t>
            </w:r>
          </w:p>
        </w:tc>
        <w:tc>
          <w:tcPr>
            <w:tcW w:w="3751" w:type="dxa"/>
          </w:tcPr>
          <w:p w14:paraId="0B40BD3E" w14:textId="77777777" w:rsidR="004A4282" w:rsidRPr="00356104" w:rsidRDefault="004A4282" w:rsidP="000E0641">
            <w:pPr>
              <w:pStyle w:val="Tablehead"/>
              <w:rPr>
                <w:lang w:val="ru-RU"/>
              </w:rPr>
            </w:pPr>
            <w:r w:rsidRPr="00356104">
              <w:rPr>
                <w:lang w:val="ru-RU"/>
              </w:rPr>
              <w:t>Значение</w:t>
            </w:r>
          </w:p>
        </w:tc>
      </w:tr>
      <w:tr w:rsidR="004A4282" w:rsidRPr="00356104" w14:paraId="1A87F4D5" w14:textId="77777777" w:rsidTr="000E0641">
        <w:trPr>
          <w:jc w:val="center"/>
        </w:trPr>
        <w:tc>
          <w:tcPr>
            <w:tcW w:w="4754" w:type="dxa"/>
          </w:tcPr>
          <w:p w14:paraId="57CB5750" w14:textId="77777777" w:rsidR="004A4282" w:rsidRPr="00356104" w:rsidRDefault="004A4282" w:rsidP="000E0641">
            <w:pPr>
              <w:pStyle w:val="Tabletext"/>
              <w:rPr>
                <w:lang w:val="ru-RU"/>
              </w:rPr>
            </w:pPr>
            <w:r w:rsidRPr="00356104">
              <w:rPr>
                <w:lang w:val="ru-RU"/>
              </w:rPr>
              <w:t>Ширина полосы</w:t>
            </w:r>
          </w:p>
        </w:tc>
        <w:tc>
          <w:tcPr>
            <w:tcW w:w="3751" w:type="dxa"/>
          </w:tcPr>
          <w:p w14:paraId="2EE17666" w14:textId="77777777" w:rsidR="004A4282" w:rsidRPr="00356104" w:rsidRDefault="004A4282" w:rsidP="000E0641">
            <w:pPr>
              <w:pStyle w:val="Tabletext"/>
              <w:jc w:val="center"/>
              <w:rPr>
                <w:lang w:val="ru-RU"/>
              </w:rPr>
            </w:pPr>
            <w:r w:rsidRPr="00356104">
              <w:rPr>
                <w:lang w:val="ru-RU"/>
              </w:rPr>
              <w:t xml:space="preserve">0,1 </w:t>
            </w:r>
            <w:r w:rsidRPr="00356104">
              <w:rPr>
                <w:lang w:val="ru-RU"/>
              </w:rPr>
              <w:sym w:font="Symbol" w:char="F0B4"/>
            </w:r>
            <w:r w:rsidRPr="00356104">
              <w:rPr>
                <w:lang w:val="ru-RU"/>
              </w:rPr>
              <w:t xml:space="preserve"> частота</w:t>
            </w:r>
          </w:p>
        </w:tc>
      </w:tr>
      <w:tr w:rsidR="004A4282" w:rsidRPr="00356104" w14:paraId="0148B76E" w14:textId="77777777" w:rsidTr="000E0641">
        <w:trPr>
          <w:jc w:val="center"/>
        </w:trPr>
        <w:tc>
          <w:tcPr>
            <w:tcW w:w="4754" w:type="dxa"/>
          </w:tcPr>
          <w:p w14:paraId="6CC857AF" w14:textId="77777777" w:rsidR="004A4282" w:rsidRPr="00356104" w:rsidRDefault="004A4282" w:rsidP="000E0641">
            <w:pPr>
              <w:pStyle w:val="Tabletext"/>
              <w:rPr>
                <w:lang w:val="ru-RU"/>
              </w:rPr>
            </w:pPr>
            <w:r w:rsidRPr="00356104">
              <w:rPr>
                <w:lang w:val="ru-RU"/>
              </w:rPr>
              <w:t>Мощность передатчика (пиковая) (дБм)</w:t>
            </w:r>
          </w:p>
        </w:tc>
        <w:tc>
          <w:tcPr>
            <w:tcW w:w="3751" w:type="dxa"/>
          </w:tcPr>
          <w:p w14:paraId="5CD8B947" w14:textId="77777777" w:rsidR="004A4282" w:rsidRPr="00356104" w:rsidRDefault="004A4282" w:rsidP="000E0641">
            <w:pPr>
              <w:pStyle w:val="Tabletext"/>
              <w:jc w:val="center"/>
              <w:rPr>
                <w:lang w:val="ru-RU"/>
              </w:rPr>
            </w:pPr>
            <w:r w:rsidRPr="00356104">
              <w:rPr>
                <w:lang w:val="ru-RU"/>
              </w:rPr>
              <w:t>0–10</w:t>
            </w:r>
          </w:p>
        </w:tc>
      </w:tr>
      <w:tr w:rsidR="004A4282" w:rsidRPr="00356104" w14:paraId="4EC16134" w14:textId="77777777" w:rsidTr="000E0641">
        <w:trPr>
          <w:jc w:val="center"/>
        </w:trPr>
        <w:tc>
          <w:tcPr>
            <w:tcW w:w="4754" w:type="dxa"/>
          </w:tcPr>
          <w:p w14:paraId="5DB1BA3F" w14:textId="77777777" w:rsidR="004A4282" w:rsidRPr="00356104" w:rsidRDefault="004A4282" w:rsidP="000E0641">
            <w:pPr>
              <w:pStyle w:val="Tabletext"/>
              <w:rPr>
                <w:lang w:val="ru-RU"/>
              </w:rPr>
            </w:pPr>
            <w:r w:rsidRPr="00356104">
              <w:rPr>
                <w:lang w:val="ru-RU"/>
              </w:rPr>
              <w:t>Ширина импульса</w:t>
            </w:r>
          </w:p>
        </w:tc>
        <w:tc>
          <w:tcPr>
            <w:tcW w:w="3751" w:type="dxa"/>
          </w:tcPr>
          <w:p w14:paraId="0642E114" w14:textId="77777777" w:rsidR="004A4282" w:rsidRPr="00356104" w:rsidRDefault="004A4282" w:rsidP="000E0641">
            <w:pPr>
              <w:pStyle w:val="Tabletext"/>
              <w:jc w:val="center"/>
              <w:rPr>
                <w:lang w:val="ru-RU"/>
              </w:rPr>
            </w:pPr>
            <w:r w:rsidRPr="00356104">
              <w:rPr>
                <w:lang w:val="ru-RU"/>
              </w:rPr>
              <w:t>200 пс – 3 нс</w:t>
            </w:r>
          </w:p>
        </w:tc>
      </w:tr>
      <w:tr w:rsidR="004A4282" w:rsidRPr="00356104" w14:paraId="0106130E" w14:textId="77777777" w:rsidTr="000E0641">
        <w:trPr>
          <w:jc w:val="center"/>
        </w:trPr>
        <w:tc>
          <w:tcPr>
            <w:tcW w:w="4754" w:type="dxa"/>
          </w:tcPr>
          <w:p w14:paraId="6BBAF6C8" w14:textId="77777777" w:rsidR="004A4282" w:rsidRPr="00356104" w:rsidRDefault="004A4282" w:rsidP="000E0641">
            <w:pPr>
              <w:pStyle w:val="Tabletext"/>
              <w:rPr>
                <w:lang w:val="ru-RU"/>
              </w:rPr>
            </w:pPr>
            <w:r w:rsidRPr="00356104">
              <w:rPr>
                <w:lang w:val="ru-RU"/>
              </w:rPr>
              <w:t>Рабочий цикл (%)</w:t>
            </w:r>
          </w:p>
        </w:tc>
        <w:tc>
          <w:tcPr>
            <w:tcW w:w="3751" w:type="dxa"/>
          </w:tcPr>
          <w:p w14:paraId="7E9A5043" w14:textId="77777777" w:rsidR="004A4282" w:rsidRPr="00356104" w:rsidRDefault="004A4282" w:rsidP="000E0641">
            <w:pPr>
              <w:pStyle w:val="Tabletext"/>
              <w:jc w:val="center"/>
              <w:rPr>
                <w:lang w:val="ru-RU"/>
              </w:rPr>
            </w:pPr>
            <w:r w:rsidRPr="00356104">
              <w:rPr>
                <w:lang w:val="ru-RU"/>
              </w:rPr>
              <w:t>0,1–1</w:t>
            </w:r>
          </w:p>
        </w:tc>
      </w:tr>
      <w:tr w:rsidR="004A4282" w:rsidRPr="00356104" w14:paraId="29107965" w14:textId="77777777" w:rsidTr="000E0641">
        <w:trPr>
          <w:jc w:val="center"/>
        </w:trPr>
        <w:tc>
          <w:tcPr>
            <w:tcW w:w="4754" w:type="dxa"/>
          </w:tcPr>
          <w:p w14:paraId="6115A52C" w14:textId="77777777" w:rsidR="004A4282" w:rsidRPr="00356104" w:rsidRDefault="004A4282" w:rsidP="000E0641">
            <w:pPr>
              <w:pStyle w:val="Tabletext"/>
              <w:rPr>
                <w:lang w:val="ru-RU"/>
              </w:rPr>
            </w:pPr>
            <w:r w:rsidRPr="00356104">
              <w:rPr>
                <w:lang w:val="ru-RU"/>
              </w:rPr>
              <w:t>Частота следования импульсов (МГц)</w:t>
            </w:r>
          </w:p>
        </w:tc>
        <w:tc>
          <w:tcPr>
            <w:tcW w:w="3751" w:type="dxa"/>
          </w:tcPr>
          <w:p w14:paraId="166E85D2" w14:textId="77777777" w:rsidR="004A4282" w:rsidRPr="00356104" w:rsidRDefault="004A4282" w:rsidP="000E0641">
            <w:pPr>
              <w:pStyle w:val="Tabletext"/>
              <w:jc w:val="center"/>
              <w:rPr>
                <w:lang w:val="ru-RU"/>
              </w:rPr>
            </w:pPr>
            <w:r w:rsidRPr="00356104">
              <w:rPr>
                <w:lang w:val="ru-RU"/>
              </w:rPr>
              <w:t>0,5–4</w:t>
            </w:r>
          </w:p>
        </w:tc>
      </w:tr>
    </w:tbl>
    <w:p w14:paraId="0BA53C3C" w14:textId="77777777" w:rsidR="00894CCD" w:rsidRPr="00FC02E2" w:rsidRDefault="00894CCD" w:rsidP="00894CCD">
      <w:pPr>
        <w:pStyle w:val="Tablefin"/>
        <w:rPr>
          <w:lang w:val="ru-RU"/>
        </w:rPr>
      </w:pPr>
    </w:p>
    <w:p w14:paraId="47BE99AF" w14:textId="1DCAE44E" w:rsidR="004A4282" w:rsidRPr="00FC02E2" w:rsidRDefault="004A4282" w:rsidP="004A4282">
      <w:pPr>
        <w:rPr>
          <w:lang w:val="ru-RU"/>
        </w:rPr>
      </w:pPr>
      <w:r w:rsidRPr="00FC02E2">
        <w:rPr>
          <w:lang w:val="ru-RU"/>
        </w:rPr>
        <w:t>Импульсные радиочастотные системы излучают в пространство импульс, который может иметь несущую частоту, а может и не иметь.</w:t>
      </w:r>
    </w:p>
    <w:p w14:paraId="761AB24D" w14:textId="77777777" w:rsidR="004A4282" w:rsidRPr="00FC02E2" w:rsidRDefault="004A4282" w:rsidP="00DD021F">
      <w:pPr>
        <w:pStyle w:val="Heading2"/>
        <w:rPr>
          <w:lang w:val="ru-RU"/>
        </w:rPr>
      </w:pPr>
      <w:bookmarkStart w:id="403" w:name="_Toc277324567"/>
      <w:bookmarkStart w:id="404" w:name="_Toc297296575"/>
      <w:bookmarkStart w:id="405" w:name="_Toc297297200"/>
      <w:bookmarkStart w:id="406" w:name="_Toc340570584"/>
      <w:bookmarkStart w:id="407" w:name="_Toc360539131"/>
      <w:bookmarkStart w:id="408" w:name="_Toc422907414"/>
      <w:bookmarkStart w:id="409" w:name="_Toc423008019"/>
      <w:bookmarkStart w:id="410" w:name="_Toc494118522"/>
      <w:bookmarkStart w:id="411" w:name="_Toc90622411"/>
      <w:bookmarkStart w:id="412" w:name="_Toc190159677"/>
      <w:r w:rsidRPr="00FC02E2">
        <w:rPr>
          <w:lang w:val="ru-RU"/>
        </w:rPr>
        <w:t>2.2</w:t>
      </w:r>
      <w:r w:rsidRPr="00FC02E2">
        <w:rPr>
          <w:lang w:val="ru-RU"/>
        </w:rPr>
        <w:tab/>
      </w:r>
      <w:bookmarkEnd w:id="403"/>
      <w:bookmarkEnd w:id="404"/>
      <w:bookmarkEnd w:id="405"/>
      <w:bookmarkEnd w:id="406"/>
      <w:bookmarkEnd w:id="407"/>
      <w:bookmarkEnd w:id="408"/>
      <w:bookmarkEnd w:id="409"/>
      <w:bookmarkEnd w:id="410"/>
      <w:r w:rsidRPr="00FC02E2">
        <w:rPr>
          <w:lang w:val="ru-RU"/>
        </w:rPr>
        <w:t>Системы с частотно-модулированным непрерывным гармоническим сигналом (FMCW)</w:t>
      </w:r>
      <w:bookmarkEnd w:id="411"/>
      <w:bookmarkEnd w:id="412"/>
    </w:p>
    <w:p w14:paraId="79372B1B" w14:textId="54B9C900" w:rsidR="004A4282" w:rsidRPr="00FC02E2" w:rsidRDefault="004A4282" w:rsidP="004A4282">
      <w:pPr>
        <w:rPr>
          <w:lang w:val="ru-RU"/>
        </w:rPr>
      </w:pPr>
      <w:r w:rsidRPr="00FC02E2">
        <w:rPr>
          <w:lang w:val="ru-RU"/>
        </w:rPr>
        <w:t>Этот тип систем разработан достаточно хорошо. Система FMCW очень устойчива и использует улучшенную обработку сигнала, которая обеспечивает хорошую надежность связи. Характеристики системы FMCW приве</w:t>
      </w:r>
      <w:r w:rsidR="00296BE1" w:rsidRPr="00FC02E2">
        <w:rPr>
          <w:lang w:val="ru-RU"/>
        </w:rPr>
        <w:t>дены в таблице </w:t>
      </w:r>
      <w:r w:rsidR="00DD021F" w:rsidRPr="00FC02E2">
        <w:rPr>
          <w:lang w:val="ru-RU"/>
        </w:rPr>
        <w:t>7</w:t>
      </w:r>
      <w:r w:rsidRPr="00FC02E2">
        <w:rPr>
          <w:lang w:val="ru-RU"/>
        </w:rPr>
        <w:t>.</w:t>
      </w:r>
    </w:p>
    <w:p w14:paraId="547DA3D1" w14:textId="0A3B4FDD" w:rsidR="004A4282" w:rsidRPr="00FC02E2" w:rsidRDefault="004A4282" w:rsidP="004A4282">
      <w:pPr>
        <w:pStyle w:val="TableNo"/>
        <w:rPr>
          <w:lang w:val="ru-RU" w:eastAsia="ja-JP"/>
        </w:rPr>
      </w:pPr>
      <w:r w:rsidRPr="00FC02E2">
        <w:rPr>
          <w:lang w:val="ru-RU"/>
        </w:rPr>
        <w:t xml:space="preserve">TАБЛИЦА </w:t>
      </w:r>
      <w:r w:rsidR="00DD021F" w:rsidRPr="00FC02E2">
        <w:rPr>
          <w:lang w:val="ru-RU" w:eastAsia="ja-JP"/>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3402"/>
      </w:tblGrid>
      <w:tr w:rsidR="004A4282" w:rsidRPr="00356104" w14:paraId="735D413B" w14:textId="77777777" w:rsidTr="000E0641">
        <w:trPr>
          <w:jc w:val="center"/>
        </w:trPr>
        <w:tc>
          <w:tcPr>
            <w:tcW w:w="3402" w:type="dxa"/>
          </w:tcPr>
          <w:p w14:paraId="73027040" w14:textId="77777777" w:rsidR="004A4282" w:rsidRPr="00356104" w:rsidRDefault="004A4282" w:rsidP="000E0641">
            <w:pPr>
              <w:pStyle w:val="Tablehead"/>
              <w:rPr>
                <w:lang w:val="ru-RU"/>
              </w:rPr>
            </w:pPr>
            <w:r w:rsidRPr="00356104">
              <w:rPr>
                <w:lang w:val="ru-RU"/>
              </w:rPr>
              <w:t>Характеристика</w:t>
            </w:r>
          </w:p>
        </w:tc>
        <w:tc>
          <w:tcPr>
            <w:tcW w:w="3402" w:type="dxa"/>
          </w:tcPr>
          <w:p w14:paraId="3F993399" w14:textId="77777777" w:rsidR="004A4282" w:rsidRPr="00356104" w:rsidRDefault="004A4282" w:rsidP="000E0641">
            <w:pPr>
              <w:pStyle w:val="Tablehead"/>
              <w:rPr>
                <w:lang w:val="ru-RU"/>
              </w:rPr>
            </w:pPr>
            <w:r w:rsidRPr="00356104">
              <w:rPr>
                <w:lang w:val="ru-RU"/>
              </w:rPr>
              <w:t>Значение</w:t>
            </w:r>
          </w:p>
        </w:tc>
      </w:tr>
      <w:tr w:rsidR="004A4282" w:rsidRPr="00356104" w14:paraId="6AD6BFC3" w14:textId="77777777" w:rsidTr="000E0641">
        <w:trPr>
          <w:jc w:val="center"/>
        </w:trPr>
        <w:tc>
          <w:tcPr>
            <w:tcW w:w="3402" w:type="dxa"/>
          </w:tcPr>
          <w:p w14:paraId="5B9C6DAB" w14:textId="77777777" w:rsidR="004A4282" w:rsidRPr="00356104" w:rsidRDefault="004A4282" w:rsidP="000E0641">
            <w:pPr>
              <w:pStyle w:val="Tabletext"/>
              <w:rPr>
                <w:lang w:val="ru-RU"/>
              </w:rPr>
            </w:pPr>
            <w:r w:rsidRPr="00356104">
              <w:rPr>
                <w:lang w:val="ru-RU"/>
              </w:rPr>
              <w:t>Частота (ГГц)</w:t>
            </w:r>
          </w:p>
        </w:tc>
        <w:tc>
          <w:tcPr>
            <w:tcW w:w="3402" w:type="dxa"/>
          </w:tcPr>
          <w:p w14:paraId="1B280F11" w14:textId="77777777" w:rsidR="004A4282" w:rsidRPr="00356104" w:rsidRDefault="004A4282" w:rsidP="000E0641">
            <w:pPr>
              <w:pStyle w:val="Tabletext"/>
              <w:jc w:val="center"/>
              <w:rPr>
                <w:lang w:val="ru-RU"/>
              </w:rPr>
            </w:pPr>
            <w:r w:rsidRPr="00356104">
              <w:rPr>
                <w:lang w:val="ru-RU"/>
              </w:rPr>
              <w:t>10; 25</w:t>
            </w:r>
          </w:p>
        </w:tc>
      </w:tr>
      <w:tr w:rsidR="004A4282" w:rsidRPr="00356104" w14:paraId="7CC3E437" w14:textId="77777777" w:rsidTr="000E0641">
        <w:trPr>
          <w:jc w:val="center"/>
        </w:trPr>
        <w:tc>
          <w:tcPr>
            <w:tcW w:w="3402" w:type="dxa"/>
          </w:tcPr>
          <w:p w14:paraId="4B878BB5" w14:textId="77777777" w:rsidR="004A4282" w:rsidRPr="00356104" w:rsidRDefault="004A4282" w:rsidP="000E0641">
            <w:pPr>
              <w:pStyle w:val="Tabletext"/>
              <w:rPr>
                <w:lang w:val="ru-RU"/>
              </w:rPr>
            </w:pPr>
            <w:r w:rsidRPr="00356104">
              <w:rPr>
                <w:lang w:val="ru-RU"/>
              </w:rPr>
              <w:t>Ширина полосы (ГГц)</w:t>
            </w:r>
          </w:p>
        </w:tc>
        <w:tc>
          <w:tcPr>
            <w:tcW w:w="3402" w:type="dxa"/>
          </w:tcPr>
          <w:p w14:paraId="2A077FF0" w14:textId="77777777" w:rsidR="004A4282" w:rsidRPr="00356104" w:rsidRDefault="004A4282" w:rsidP="000E0641">
            <w:pPr>
              <w:pStyle w:val="Tabletext"/>
              <w:jc w:val="center"/>
              <w:rPr>
                <w:lang w:val="ru-RU"/>
              </w:rPr>
            </w:pPr>
            <w:r w:rsidRPr="00356104">
              <w:rPr>
                <w:lang w:val="ru-RU"/>
              </w:rPr>
              <w:t>0,6; 2</w:t>
            </w:r>
          </w:p>
        </w:tc>
      </w:tr>
      <w:tr w:rsidR="004A4282" w:rsidRPr="00356104" w14:paraId="1A883CD4" w14:textId="77777777" w:rsidTr="000E0641">
        <w:trPr>
          <w:jc w:val="center"/>
        </w:trPr>
        <w:tc>
          <w:tcPr>
            <w:tcW w:w="3402" w:type="dxa"/>
          </w:tcPr>
          <w:p w14:paraId="0216FD82" w14:textId="77777777" w:rsidR="004A4282" w:rsidRPr="00356104" w:rsidRDefault="004A4282" w:rsidP="000E0641">
            <w:pPr>
              <w:pStyle w:val="Tabletext"/>
              <w:rPr>
                <w:lang w:val="ru-RU"/>
              </w:rPr>
            </w:pPr>
            <w:r w:rsidRPr="00356104">
              <w:rPr>
                <w:lang w:val="ru-RU"/>
              </w:rPr>
              <w:t>Мощность передатчика (дБм)</w:t>
            </w:r>
          </w:p>
        </w:tc>
        <w:tc>
          <w:tcPr>
            <w:tcW w:w="3402" w:type="dxa"/>
          </w:tcPr>
          <w:p w14:paraId="47080A84" w14:textId="77777777" w:rsidR="004A4282" w:rsidRPr="00356104" w:rsidRDefault="004A4282" w:rsidP="000E0641">
            <w:pPr>
              <w:pStyle w:val="Tabletext"/>
              <w:jc w:val="center"/>
              <w:rPr>
                <w:lang w:val="ru-RU"/>
              </w:rPr>
            </w:pPr>
            <w:r w:rsidRPr="00356104">
              <w:rPr>
                <w:lang w:val="ru-RU"/>
              </w:rPr>
              <w:t>0–10</w:t>
            </w:r>
          </w:p>
        </w:tc>
      </w:tr>
    </w:tbl>
    <w:p w14:paraId="77925772" w14:textId="77777777" w:rsidR="004A4282" w:rsidRPr="00FC02E2" w:rsidRDefault="004A4282" w:rsidP="00894CCD">
      <w:pPr>
        <w:pStyle w:val="Tablefin"/>
        <w:rPr>
          <w:lang w:val="ru-RU"/>
        </w:rPr>
      </w:pPr>
    </w:p>
    <w:p w14:paraId="4431A6BA" w14:textId="200E29DF" w:rsidR="004A4282" w:rsidRPr="00FC02E2" w:rsidRDefault="004A4282" w:rsidP="004A4282">
      <w:pPr>
        <w:pStyle w:val="Heading2"/>
        <w:jc w:val="left"/>
        <w:rPr>
          <w:lang w:val="ru-RU"/>
        </w:rPr>
      </w:pPr>
      <w:bookmarkStart w:id="413" w:name="_Toc277324568"/>
      <w:bookmarkStart w:id="414" w:name="_Toc297296576"/>
      <w:bookmarkStart w:id="415" w:name="_Toc297297201"/>
      <w:bookmarkStart w:id="416" w:name="_Toc340570585"/>
      <w:bookmarkStart w:id="417" w:name="_Toc360539132"/>
      <w:bookmarkStart w:id="418" w:name="_Toc422907415"/>
      <w:bookmarkStart w:id="419" w:name="_Toc423008020"/>
      <w:bookmarkStart w:id="420" w:name="_Toc494118523"/>
      <w:bookmarkStart w:id="421" w:name="_Toc90622412"/>
      <w:bookmarkStart w:id="422" w:name="_Toc190159678"/>
      <w:r w:rsidRPr="00FC02E2">
        <w:rPr>
          <w:lang w:val="ru-RU"/>
        </w:rPr>
        <w:lastRenderedPageBreak/>
        <w:t>2.3</w:t>
      </w:r>
      <w:r w:rsidRPr="00FC02E2">
        <w:rPr>
          <w:lang w:val="ru-RU"/>
        </w:rPr>
        <w:tab/>
      </w:r>
      <w:bookmarkEnd w:id="413"/>
      <w:bookmarkEnd w:id="414"/>
      <w:bookmarkEnd w:id="415"/>
      <w:bookmarkEnd w:id="416"/>
      <w:bookmarkEnd w:id="417"/>
      <w:bookmarkEnd w:id="418"/>
      <w:bookmarkEnd w:id="419"/>
      <w:bookmarkEnd w:id="420"/>
      <w:r w:rsidRPr="00FC02E2">
        <w:rPr>
          <w:lang w:val="ru-RU"/>
        </w:rPr>
        <w:t>Эксплуатационные параметры и использование спектра для радиочастотных</w:t>
      </w:r>
      <w:r w:rsidR="00DD021F" w:rsidRPr="00FC02E2">
        <w:rPr>
          <w:lang w:val="ru-RU"/>
        </w:rPr>
        <w:t xml:space="preserve"> </w:t>
      </w:r>
      <w:r w:rsidRPr="00FC02E2">
        <w:rPr>
          <w:lang w:val="ru-RU"/>
        </w:rPr>
        <w:t>датчиков уровня</w:t>
      </w:r>
      <w:bookmarkEnd w:id="421"/>
      <w:bookmarkEnd w:id="422"/>
    </w:p>
    <w:p w14:paraId="3FD60037" w14:textId="21653FE3" w:rsidR="004A4282" w:rsidRPr="00FC02E2" w:rsidRDefault="004A4282" w:rsidP="004A4282">
      <w:pPr>
        <w:pStyle w:val="TableNo"/>
        <w:rPr>
          <w:lang w:val="ru-RU" w:eastAsia="ja-JP"/>
        </w:rPr>
      </w:pPr>
      <w:r w:rsidRPr="00FC02E2">
        <w:rPr>
          <w:lang w:val="ru-RU"/>
        </w:rPr>
        <w:t xml:space="preserve">TАБЛИЦА </w:t>
      </w:r>
      <w:r w:rsidR="00DD021F" w:rsidRPr="00FC02E2">
        <w:rPr>
          <w:lang w:val="ru-RU" w:eastAsia="ja-JP"/>
        </w:rPr>
        <w:t>8</w:t>
      </w:r>
    </w:p>
    <w:tbl>
      <w:tblPr>
        <w:tblW w:w="8642"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115"/>
        <w:gridCol w:w="1842"/>
        <w:gridCol w:w="1701"/>
        <w:gridCol w:w="1984"/>
      </w:tblGrid>
      <w:tr w:rsidR="004A4282" w:rsidRPr="00356104" w14:paraId="2FF6D632" w14:textId="77777777" w:rsidTr="00DD021F">
        <w:trPr>
          <w:jc w:val="center"/>
        </w:trPr>
        <w:tc>
          <w:tcPr>
            <w:tcW w:w="1802" w:type="pct"/>
            <w:tcBorders>
              <w:top w:val="single" w:sz="4" w:space="0" w:color="auto"/>
            </w:tcBorders>
            <w:vAlign w:val="center"/>
          </w:tcPr>
          <w:p w14:paraId="0FD3253C" w14:textId="77777777" w:rsidR="004A4282" w:rsidRPr="00356104" w:rsidRDefault="004A4282" w:rsidP="000E0641">
            <w:pPr>
              <w:pStyle w:val="Tablehead"/>
              <w:rPr>
                <w:lang w:val="ru-RU"/>
              </w:rPr>
            </w:pPr>
            <w:r w:rsidRPr="00356104">
              <w:rPr>
                <w:lang w:val="ru-RU"/>
              </w:rPr>
              <w:t>Полоса частот</w:t>
            </w:r>
            <w:r w:rsidRPr="00356104">
              <w:rPr>
                <w:lang w:val="ru-RU"/>
              </w:rPr>
              <w:br/>
              <w:t>(ГГц)</w:t>
            </w:r>
          </w:p>
        </w:tc>
        <w:tc>
          <w:tcPr>
            <w:tcW w:w="1066" w:type="pct"/>
            <w:tcBorders>
              <w:top w:val="single" w:sz="4" w:space="0" w:color="auto"/>
            </w:tcBorders>
            <w:vAlign w:val="center"/>
          </w:tcPr>
          <w:p w14:paraId="32482DD0" w14:textId="77777777" w:rsidR="004A4282" w:rsidRPr="00356104" w:rsidRDefault="004A4282" w:rsidP="000E0641">
            <w:pPr>
              <w:pStyle w:val="Tablehead"/>
              <w:rPr>
                <w:lang w:val="ru-RU"/>
              </w:rPr>
            </w:pPr>
            <w:r w:rsidRPr="00356104">
              <w:rPr>
                <w:lang w:val="ru-RU"/>
              </w:rPr>
              <w:t>Мощность</w:t>
            </w:r>
          </w:p>
        </w:tc>
        <w:tc>
          <w:tcPr>
            <w:tcW w:w="984" w:type="pct"/>
            <w:tcBorders>
              <w:top w:val="single" w:sz="4" w:space="0" w:color="auto"/>
            </w:tcBorders>
            <w:vAlign w:val="center"/>
          </w:tcPr>
          <w:p w14:paraId="16125530" w14:textId="77777777" w:rsidR="004A4282" w:rsidRPr="00356104" w:rsidRDefault="004A4282" w:rsidP="000E0641">
            <w:pPr>
              <w:pStyle w:val="Tablehead"/>
              <w:rPr>
                <w:lang w:val="ru-RU"/>
              </w:rPr>
            </w:pPr>
            <w:r w:rsidRPr="00356104">
              <w:rPr>
                <w:lang w:val="ru-RU"/>
              </w:rPr>
              <w:t>Антенна</w:t>
            </w:r>
          </w:p>
        </w:tc>
        <w:tc>
          <w:tcPr>
            <w:tcW w:w="1148" w:type="pct"/>
            <w:tcBorders>
              <w:top w:val="single" w:sz="4" w:space="0" w:color="auto"/>
            </w:tcBorders>
            <w:vAlign w:val="center"/>
          </w:tcPr>
          <w:p w14:paraId="585AD6FF" w14:textId="77777777" w:rsidR="004A4282" w:rsidRPr="00356104" w:rsidRDefault="004A4282" w:rsidP="000E0641">
            <w:pPr>
              <w:pStyle w:val="Tablehead"/>
              <w:rPr>
                <w:lang w:val="ru-RU"/>
              </w:rPr>
            </w:pPr>
            <w:r w:rsidRPr="00356104">
              <w:rPr>
                <w:lang w:val="ru-RU"/>
              </w:rPr>
              <w:t>Рабочий цикл</w:t>
            </w:r>
            <w:r w:rsidRPr="00356104">
              <w:rPr>
                <w:lang w:val="ru-RU"/>
              </w:rPr>
              <w:br/>
              <w:t>(%)</w:t>
            </w:r>
          </w:p>
        </w:tc>
      </w:tr>
      <w:tr w:rsidR="004A4282" w:rsidRPr="00356104" w14:paraId="768BB650" w14:textId="77777777" w:rsidTr="00DD021F">
        <w:trPr>
          <w:jc w:val="center"/>
        </w:trPr>
        <w:tc>
          <w:tcPr>
            <w:tcW w:w="1802" w:type="pct"/>
          </w:tcPr>
          <w:p w14:paraId="2B8402AC" w14:textId="77777777" w:rsidR="004A4282" w:rsidRPr="00356104" w:rsidRDefault="004A4282" w:rsidP="000E0641">
            <w:pPr>
              <w:pStyle w:val="Tabletext"/>
              <w:keepNext/>
              <w:jc w:val="center"/>
              <w:rPr>
                <w:lang w:val="ru-RU"/>
              </w:rPr>
            </w:pPr>
            <w:r w:rsidRPr="00356104">
              <w:rPr>
                <w:lang w:val="ru-RU"/>
              </w:rPr>
              <w:t>0,5–3</w:t>
            </w:r>
          </w:p>
        </w:tc>
        <w:tc>
          <w:tcPr>
            <w:tcW w:w="1066" w:type="pct"/>
          </w:tcPr>
          <w:p w14:paraId="02675768" w14:textId="77777777" w:rsidR="004A4282" w:rsidRPr="00356104" w:rsidRDefault="004A4282" w:rsidP="000E0641">
            <w:pPr>
              <w:pStyle w:val="Tabletext"/>
              <w:keepNext/>
              <w:jc w:val="center"/>
              <w:rPr>
                <w:lang w:val="ru-RU"/>
              </w:rPr>
            </w:pPr>
            <w:r w:rsidRPr="00356104">
              <w:rPr>
                <w:lang w:val="ru-RU"/>
              </w:rPr>
              <w:t>10 мВт</w:t>
            </w:r>
          </w:p>
        </w:tc>
        <w:tc>
          <w:tcPr>
            <w:tcW w:w="984" w:type="pct"/>
            <w:vMerge w:val="restart"/>
          </w:tcPr>
          <w:p w14:paraId="5190D8DE" w14:textId="77777777" w:rsidR="004A4282" w:rsidRPr="00356104" w:rsidRDefault="004A4282" w:rsidP="000E0641">
            <w:pPr>
              <w:pStyle w:val="Tabletext"/>
              <w:keepNext/>
              <w:jc w:val="center"/>
              <w:rPr>
                <w:lang w:val="ru-RU"/>
              </w:rPr>
            </w:pPr>
            <w:r w:rsidRPr="00356104">
              <w:rPr>
                <w:lang w:val="ru-RU"/>
              </w:rPr>
              <w:t>Встроенная</w:t>
            </w:r>
          </w:p>
        </w:tc>
        <w:tc>
          <w:tcPr>
            <w:tcW w:w="1148" w:type="pct"/>
          </w:tcPr>
          <w:p w14:paraId="3CDC9D4F" w14:textId="77777777" w:rsidR="004A4282" w:rsidRPr="00356104" w:rsidRDefault="004A4282" w:rsidP="000E0641">
            <w:pPr>
              <w:pStyle w:val="Tabletext"/>
              <w:keepNext/>
              <w:jc w:val="center"/>
              <w:rPr>
                <w:lang w:val="ru-RU"/>
              </w:rPr>
            </w:pPr>
            <w:r w:rsidRPr="00356104">
              <w:rPr>
                <w:lang w:val="ru-RU"/>
              </w:rPr>
              <w:t>От 0,1 до 1</w:t>
            </w:r>
          </w:p>
        </w:tc>
      </w:tr>
      <w:tr w:rsidR="004A4282" w:rsidRPr="00356104" w14:paraId="38E324FD" w14:textId="77777777" w:rsidTr="00DD021F">
        <w:trPr>
          <w:jc w:val="center"/>
        </w:trPr>
        <w:tc>
          <w:tcPr>
            <w:tcW w:w="1802" w:type="pct"/>
          </w:tcPr>
          <w:p w14:paraId="68DE1A5D" w14:textId="77777777" w:rsidR="004A4282" w:rsidRPr="00356104" w:rsidRDefault="004A4282" w:rsidP="000E0641">
            <w:pPr>
              <w:pStyle w:val="Tabletext"/>
              <w:keepNext/>
              <w:jc w:val="center"/>
              <w:rPr>
                <w:lang w:val="ru-RU"/>
              </w:rPr>
            </w:pPr>
            <w:r w:rsidRPr="00356104">
              <w:rPr>
                <w:lang w:val="ru-RU"/>
              </w:rPr>
              <w:t>4,5–7</w:t>
            </w:r>
          </w:p>
        </w:tc>
        <w:tc>
          <w:tcPr>
            <w:tcW w:w="1066" w:type="pct"/>
          </w:tcPr>
          <w:p w14:paraId="2BA65301" w14:textId="77777777" w:rsidR="004A4282" w:rsidRPr="00356104" w:rsidRDefault="004A4282" w:rsidP="000E0641">
            <w:pPr>
              <w:pStyle w:val="Tabletext"/>
              <w:keepNext/>
              <w:jc w:val="center"/>
              <w:rPr>
                <w:lang w:val="ru-RU"/>
              </w:rPr>
            </w:pPr>
            <w:r w:rsidRPr="00356104">
              <w:rPr>
                <w:lang w:val="ru-RU"/>
              </w:rPr>
              <w:t>100 мВт</w:t>
            </w:r>
          </w:p>
        </w:tc>
        <w:tc>
          <w:tcPr>
            <w:tcW w:w="984" w:type="pct"/>
            <w:vMerge/>
          </w:tcPr>
          <w:p w14:paraId="26CB1273" w14:textId="77777777" w:rsidR="004A4282" w:rsidRPr="00356104" w:rsidRDefault="004A4282" w:rsidP="000E0641">
            <w:pPr>
              <w:pStyle w:val="Tabletext"/>
              <w:keepNext/>
              <w:jc w:val="center"/>
              <w:rPr>
                <w:lang w:val="ru-RU"/>
              </w:rPr>
            </w:pPr>
          </w:p>
        </w:tc>
        <w:tc>
          <w:tcPr>
            <w:tcW w:w="1148" w:type="pct"/>
          </w:tcPr>
          <w:p w14:paraId="578F8B62" w14:textId="77777777" w:rsidR="004A4282" w:rsidRPr="00356104" w:rsidRDefault="004A4282" w:rsidP="000E0641">
            <w:pPr>
              <w:keepNext/>
              <w:spacing w:before="40" w:after="40"/>
              <w:jc w:val="center"/>
              <w:rPr>
                <w:sz w:val="20"/>
                <w:lang w:val="ru-RU"/>
              </w:rPr>
            </w:pPr>
            <w:r w:rsidRPr="00356104">
              <w:rPr>
                <w:sz w:val="20"/>
                <w:lang w:val="ru-RU"/>
              </w:rPr>
              <w:t>От 0,1 до 1</w:t>
            </w:r>
          </w:p>
        </w:tc>
      </w:tr>
      <w:tr w:rsidR="004A4282" w:rsidRPr="00356104" w14:paraId="4C4A28E7" w14:textId="77777777" w:rsidTr="00DD021F">
        <w:trPr>
          <w:jc w:val="center"/>
        </w:trPr>
        <w:tc>
          <w:tcPr>
            <w:tcW w:w="1802" w:type="pct"/>
          </w:tcPr>
          <w:p w14:paraId="7D0ED772" w14:textId="77777777" w:rsidR="004A4282" w:rsidRPr="00356104" w:rsidRDefault="004A4282" w:rsidP="000E0641">
            <w:pPr>
              <w:pStyle w:val="Tabletext"/>
              <w:keepNext/>
              <w:jc w:val="center"/>
              <w:rPr>
                <w:lang w:val="ru-RU"/>
              </w:rPr>
            </w:pPr>
            <w:r w:rsidRPr="00356104">
              <w:rPr>
                <w:lang w:val="ru-RU"/>
              </w:rPr>
              <w:t>8,5–11,5</w:t>
            </w:r>
          </w:p>
        </w:tc>
        <w:tc>
          <w:tcPr>
            <w:tcW w:w="1066" w:type="pct"/>
          </w:tcPr>
          <w:p w14:paraId="3D6C32F1" w14:textId="77777777" w:rsidR="004A4282" w:rsidRPr="00356104" w:rsidRDefault="004A4282" w:rsidP="000E0641">
            <w:pPr>
              <w:pStyle w:val="Tabletext"/>
              <w:keepNext/>
              <w:jc w:val="center"/>
              <w:rPr>
                <w:lang w:val="ru-RU"/>
              </w:rPr>
            </w:pPr>
            <w:r w:rsidRPr="00356104">
              <w:rPr>
                <w:lang w:val="ru-RU"/>
              </w:rPr>
              <w:t>500 мВт</w:t>
            </w:r>
          </w:p>
        </w:tc>
        <w:tc>
          <w:tcPr>
            <w:tcW w:w="984" w:type="pct"/>
            <w:vMerge/>
          </w:tcPr>
          <w:p w14:paraId="7AEB0B35" w14:textId="77777777" w:rsidR="004A4282" w:rsidRPr="00356104" w:rsidRDefault="004A4282" w:rsidP="000E0641">
            <w:pPr>
              <w:pStyle w:val="Tabletext"/>
              <w:keepNext/>
              <w:jc w:val="center"/>
              <w:rPr>
                <w:lang w:val="ru-RU"/>
              </w:rPr>
            </w:pPr>
          </w:p>
        </w:tc>
        <w:tc>
          <w:tcPr>
            <w:tcW w:w="1148" w:type="pct"/>
          </w:tcPr>
          <w:p w14:paraId="2619F148" w14:textId="77777777" w:rsidR="004A4282" w:rsidRPr="00356104" w:rsidRDefault="004A4282" w:rsidP="000E0641">
            <w:pPr>
              <w:keepNext/>
              <w:spacing w:before="40" w:after="40"/>
              <w:jc w:val="center"/>
              <w:rPr>
                <w:sz w:val="20"/>
                <w:lang w:val="ru-RU"/>
              </w:rPr>
            </w:pPr>
            <w:r w:rsidRPr="00356104">
              <w:rPr>
                <w:sz w:val="20"/>
                <w:lang w:val="ru-RU"/>
              </w:rPr>
              <w:t>От 0,1 до 1</w:t>
            </w:r>
          </w:p>
        </w:tc>
      </w:tr>
      <w:tr w:rsidR="004A4282" w:rsidRPr="00356104" w14:paraId="7B345B2E" w14:textId="77777777" w:rsidTr="00DD021F">
        <w:trPr>
          <w:jc w:val="center"/>
        </w:trPr>
        <w:tc>
          <w:tcPr>
            <w:tcW w:w="1802" w:type="pct"/>
            <w:tcBorders>
              <w:bottom w:val="single" w:sz="6" w:space="0" w:color="000000"/>
            </w:tcBorders>
          </w:tcPr>
          <w:p w14:paraId="54100646" w14:textId="77777777" w:rsidR="004A4282" w:rsidRPr="00356104" w:rsidRDefault="004A4282" w:rsidP="000E0641">
            <w:pPr>
              <w:pStyle w:val="Tabletext"/>
              <w:keepNext/>
              <w:jc w:val="center"/>
              <w:rPr>
                <w:lang w:val="ru-RU"/>
              </w:rPr>
            </w:pPr>
            <w:r w:rsidRPr="00356104">
              <w:rPr>
                <w:lang w:val="ru-RU"/>
              </w:rPr>
              <w:t>24,05–27</w:t>
            </w:r>
          </w:p>
        </w:tc>
        <w:tc>
          <w:tcPr>
            <w:tcW w:w="1066" w:type="pct"/>
            <w:tcBorders>
              <w:bottom w:val="single" w:sz="6" w:space="0" w:color="000000"/>
            </w:tcBorders>
          </w:tcPr>
          <w:p w14:paraId="05CD9BE7" w14:textId="77777777" w:rsidR="004A4282" w:rsidRPr="00356104" w:rsidRDefault="004A4282" w:rsidP="000E0641">
            <w:pPr>
              <w:pStyle w:val="Tabletext"/>
              <w:keepNext/>
              <w:jc w:val="center"/>
              <w:rPr>
                <w:lang w:val="ru-RU"/>
              </w:rPr>
            </w:pPr>
            <w:r w:rsidRPr="00356104">
              <w:rPr>
                <w:lang w:val="ru-RU"/>
              </w:rPr>
              <w:t>2 Вт</w:t>
            </w:r>
          </w:p>
        </w:tc>
        <w:tc>
          <w:tcPr>
            <w:tcW w:w="984" w:type="pct"/>
            <w:vMerge/>
            <w:tcBorders>
              <w:bottom w:val="single" w:sz="6" w:space="0" w:color="000000"/>
            </w:tcBorders>
          </w:tcPr>
          <w:p w14:paraId="3BE292AF" w14:textId="77777777" w:rsidR="004A4282" w:rsidRPr="00356104" w:rsidRDefault="004A4282" w:rsidP="000E0641">
            <w:pPr>
              <w:pStyle w:val="Tabletext"/>
              <w:keepNext/>
              <w:jc w:val="center"/>
              <w:rPr>
                <w:lang w:val="ru-RU"/>
              </w:rPr>
            </w:pPr>
          </w:p>
        </w:tc>
        <w:tc>
          <w:tcPr>
            <w:tcW w:w="1148" w:type="pct"/>
            <w:tcBorders>
              <w:bottom w:val="single" w:sz="6" w:space="0" w:color="000000"/>
            </w:tcBorders>
          </w:tcPr>
          <w:p w14:paraId="7E220C07" w14:textId="77777777" w:rsidR="004A4282" w:rsidRPr="00356104" w:rsidRDefault="004A4282" w:rsidP="000E0641">
            <w:pPr>
              <w:keepNext/>
              <w:spacing w:before="40" w:after="40"/>
              <w:jc w:val="center"/>
              <w:rPr>
                <w:sz w:val="20"/>
                <w:lang w:val="ru-RU"/>
              </w:rPr>
            </w:pPr>
            <w:r w:rsidRPr="00356104">
              <w:rPr>
                <w:sz w:val="20"/>
                <w:lang w:val="ru-RU"/>
              </w:rPr>
              <w:t>От 0,1 до 1</w:t>
            </w:r>
          </w:p>
        </w:tc>
      </w:tr>
      <w:tr w:rsidR="004A4282" w:rsidRPr="00356104" w14:paraId="7ADFE2B4" w14:textId="77777777" w:rsidTr="00DD021F">
        <w:trPr>
          <w:jc w:val="center"/>
        </w:trPr>
        <w:tc>
          <w:tcPr>
            <w:tcW w:w="1802" w:type="pct"/>
            <w:tcBorders>
              <w:top w:val="single" w:sz="6" w:space="0" w:color="000000"/>
              <w:bottom w:val="single" w:sz="6" w:space="0" w:color="auto"/>
            </w:tcBorders>
          </w:tcPr>
          <w:p w14:paraId="229AF09E" w14:textId="77777777" w:rsidR="004A4282" w:rsidRPr="00356104" w:rsidRDefault="004A4282" w:rsidP="000E0641">
            <w:pPr>
              <w:pStyle w:val="Tabletext"/>
              <w:keepNext/>
              <w:jc w:val="center"/>
              <w:rPr>
                <w:lang w:val="ru-RU"/>
              </w:rPr>
            </w:pPr>
            <w:r w:rsidRPr="00356104">
              <w:rPr>
                <w:lang w:val="ru-RU"/>
              </w:rPr>
              <w:t>76–78</w:t>
            </w:r>
          </w:p>
        </w:tc>
        <w:tc>
          <w:tcPr>
            <w:tcW w:w="1066" w:type="pct"/>
            <w:tcBorders>
              <w:top w:val="single" w:sz="6" w:space="0" w:color="000000"/>
              <w:bottom w:val="single" w:sz="6" w:space="0" w:color="auto"/>
            </w:tcBorders>
          </w:tcPr>
          <w:p w14:paraId="2D0DAF72" w14:textId="77777777" w:rsidR="004A4282" w:rsidRPr="00356104" w:rsidRDefault="004A4282" w:rsidP="000E0641">
            <w:pPr>
              <w:pStyle w:val="Tabletext"/>
              <w:keepNext/>
              <w:jc w:val="center"/>
              <w:rPr>
                <w:lang w:val="ru-RU"/>
              </w:rPr>
            </w:pPr>
            <w:r w:rsidRPr="00356104">
              <w:rPr>
                <w:lang w:val="ru-RU"/>
              </w:rPr>
              <w:t>8 Вт</w:t>
            </w:r>
          </w:p>
        </w:tc>
        <w:tc>
          <w:tcPr>
            <w:tcW w:w="984" w:type="pct"/>
            <w:vMerge/>
            <w:tcBorders>
              <w:top w:val="single" w:sz="6" w:space="0" w:color="000000"/>
              <w:bottom w:val="single" w:sz="6" w:space="0" w:color="auto"/>
            </w:tcBorders>
          </w:tcPr>
          <w:p w14:paraId="01107E49" w14:textId="77777777" w:rsidR="004A4282" w:rsidRPr="00356104" w:rsidRDefault="004A4282" w:rsidP="000E0641">
            <w:pPr>
              <w:pStyle w:val="Tabletext"/>
              <w:keepNext/>
              <w:jc w:val="center"/>
              <w:rPr>
                <w:lang w:val="ru-RU"/>
              </w:rPr>
            </w:pPr>
          </w:p>
        </w:tc>
        <w:tc>
          <w:tcPr>
            <w:tcW w:w="1148" w:type="pct"/>
            <w:tcBorders>
              <w:top w:val="single" w:sz="6" w:space="0" w:color="000000"/>
              <w:bottom w:val="single" w:sz="6" w:space="0" w:color="auto"/>
            </w:tcBorders>
          </w:tcPr>
          <w:p w14:paraId="70C97023" w14:textId="77777777" w:rsidR="004A4282" w:rsidRPr="00356104" w:rsidRDefault="004A4282" w:rsidP="000E0641">
            <w:pPr>
              <w:keepNext/>
              <w:spacing w:before="40" w:after="40"/>
              <w:jc w:val="center"/>
              <w:rPr>
                <w:sz w:val="20"/>
                <w:lang w:val="ru-RU"/>
              </w:rPr>
            </w:pPr>
            <w:r w:rsidRPr="00356104">
              <w:rPr>
                <w:sz w:val="20"/>
                <w:lang w:val="ru-RU"/>
              </w:rPr>
              <w:t>От 0,1 до 1</w:t>
            </w:r>
          </w:p>
        </w:tc>
      </w:tr>
      <w:tr w:rsidR="004A4282" w:rsidRPr="00356104" w14:paraId="16EF5166" w14:textId="77777777" w:rsidTr="00DD021F">
        <w:trPr>
          <w:jc w:val="center"/>
        </w:trPr>
        <w:tc>
          <w:tcPr>
            <w:tcW w:w="5000" w:type="pct"/>
            <w:gridSpan w:val="4"/>
            <w:tcBorders>
              <w:top w:val="single" w:sz="6" w:space="0" w:color="auto"/>
              <w:left w:val="nil"/>
              <w:bottom w:val="nil"/>
              <w:right w:val="nil"/>
            </w:tcBorders>
          </w:tcPr>
          <w:p w14:paraId="7A08FFA9" w14:textId="77777777" w:rsidR="004A4282" w:rsidRPr="00356104" w:rsidRDefault="004A4282" w:rsidP="000E0641">
            <w:pPr>
              <w:pStyle w:val="TableLegendNote"/>
              <w:keepNext/>
              <w:rPr>
                <w:lang w:val="ru-RU"/>
              </w:rPr>
            </w:pPr>
            <w:r w:rsidRPr="00356104">
              <w:rPr>
                <w:lang w:val="ru-RU"/>
              </w:rPr>
              <w:t>ПРИМЕЧАНИЕ 1. – Эксплуатация этих датчиков в некоторых участках этих диапазонов частот может быть невозможной и/или может требовать сертификации в соответствии с существующими национальными и международными регламентами.</w:t>
            </w:r>
          </w:p>
          <w:p w14:paraId="4644E25E" w14:textId="77777777" w:rsidR="004A4282" w:rsidRPr="00356104" w:rsidRDefault="004A4282" w:rsidP="000E0641">
            <w:pPr>
              <w:pStyle w:val="TableLegendNote"/>
              <w:keepNext/>
              <w:rPr>
                <w:lang w:val="ru-RU"/>
              </w:rPr>
            </w:pPr>
            <w:r w:rsidRPr="00356104">
              <w:rPr>
                <w:lang w:val="ru-RU"/>
              </w:rPr>
              <w:t>ПРИМЕЧАНИЕ 2. – В странах СЕПТ диапазон частот 0,5–3 ГГц не будет присвоен радиочастотным датчикам уровня.</w:t>
            </w:r>
          </w:p>
          <w:p w14:paraId="5BAD003F" w14:textId="77777777" w:rsidR="004A4282" w:rsidRPr="00356104" w:rsidRDefault="004A4282" w:rsidP="000E0641">
            <w:pPr>
              <w:pStyle w:val="TableLegendNote"/>
              <w:keepNext/>
              <w:rPr>
                <w:lang w:val="ru-RU"/>
              </w:rPr>
            </w:pPr>
            <w:r w:rsidRPr="00356104">
              <w:rPr>
                <w:lang w:val="ru-RU"/>
              </w:rPr>
              <w:t>ПРИМЕЧАНИЕ 3. – Полоса частот для эксплуатации радиочастотных датчиков уровня в диапазоне 10 ГГц будет ограничена в пределах стран СЕПТ полосой частот 8,5–10,6 ГГц.</w:t>
            </w:r>
          </w:p>
        </w:tc>
      </w:tr>
    </w:tbl>
    <w:p w14:paraId="53A06216" w14:textId="77777777" w:rsidR="00D15E8D" w:rsidRDefault="00D15E8D" w:rsidP="00D15E8D">
      <w:pPr>
        <w:pStyle w:val="Tablefin"/>
      </w:pPr>
    </w:p>
    <w:p w14:paraId="3010E36E" w14:textId="77777777" w:rsidR="004A4282" w:rsidRPr="00FC02E2" w:rsidRDefault="004A4282" w:rsidP="004A4282">
      <w:pPr>
        <w:rPr>
          <w:lang w:val="ru-RU"/>
        </w:rPr>
      </w:pPr>
    </w:p>
    <w:p w14:paraId="12F1C622" w14:textId="77777777" w:rsidR="004A4282" w:rsidRPr="00FC02E2" w:rsidRDefault="004A4282" w:rsidP="004A4282">
      <w:pPr>
        <w:rPr>
          <w:lang w:val="ru-RU"/>
        </w:rPr>
      </w:pPr>
    </w:p>
    <w:p w14:paraId="604AD1A7" w14:textId="77777777" w:rsidR="004A4282" w:rsidRPr="00FC02E2" w:rsidRDefault="004A4282" w:rsidP="00894CCD">
      <w:pPr>
        <w:pStyle w:val="AnnexNoTitle"/>
        <w:rPr>
          <w:lang w:val="ru-RU"/>
        </w:rPr>
      </w:pPr>
      <w:bookmarkStart w:id="423" w:name="_Toc277324569"/>
      <w:bookmarkStart w:id="424" w:name="_Toc297296577"/>
      <w:bookmarkStart w:id="425" w:name="_Toc297297202"/>
      <w:bookmarkStart w:id="426" w:name="_Toc340570586"/>
      <w:bookmarkStart w:id="427" w:name="_Toc360539133"/>
      <w:bookmarkStart w:id="428" w:name="_Toc422907416"/>
      <w:bookmarkStart w:id="429" w:name="_Toc423008021"/>
      <w:bookmarkStart w:id="430" w:name="_Toc494118524"/>
      <w:bookmarkStart w:id="431" w:name="_Toc90622413"/>
      <w:bookmarkStart w:id="432" w:name="_Toc190159679"/>
      <w:r w:rsidRPr="00FC02E2">
        <w:rPr>
          <w:lang w:val="ru-RU"/>
        </w:rPr>
        <w:t>Приложение 2</w:t>
      </w:r>
      <w:bookmarkEnd w:id="423"/>
      <w:bookmarkEnd w:id="424"/>
      <w:bookmarkEnd w:id="425"/>
      <w:bookmarkEnd w:id="426"/>
      <w:bookmarkEnd w:id="427"/>
      <w:bookmarkEnd w:id="428"/>
      <w:bookmarkEnd w:id="429"/>
      <w:bookmarkEnd w:id="430"/>
      <w:bookmarkEnd w:id="431"/>
      <w:bookmarkEnd w:id="432"/>
    </w:p>
    <w:p w14:paraId="3159E290" w14:textId="79BAFEAB" w:rsidR="004A4282" w:rsidRPr="00FC02E2" w:rsidRDefault="004A4282" w:rsidP="004A4282">
      <w:pPr>
        <w:pStyle w:val="Normalaftertitle"/>
        <w:rPr>
          <w:lang w:val="ru-RU" w:eastAsia="ja-JP"/>
        </w:rPr>
      </w:pPr>
      <w:r w:rsidRPr="00FC02E2">
        <w:rPr>
          <w:shd w:val="clear" w:color="auto" w:fill="FFFFFF"/>
          <w:lang w:val="ru-RU"/>
        </w:rPr>
        <w:t xml:space="preserve">В данном Приложении представлена информация о </w:t>
      </w:r>
      <w:r w:rsidRPr="00FC02E2">
        <w:rPr>
          <w:lang w:val="ru-RU"/>
        </w:rPr>
        <w:t>национальных</w:t>
      </w:r>
      <w:r w:rsidRPr="00FC02E2">
        <w:rPr>
          <w:shd w:val="clear" w:color="auto" w:fill="FFFFFF"/>
          <w:lang w:val="ru-RU"/>
        </w:rPr>
        <w:t xml:space="preserve">/региональных правилах, которые содержат технические и эксплуатационные параметры и использование спектра. </w:t>
      </w:r>
      <w:r w:rsidRPr="00FC02E2">
        <w:rPr>
          <w:lang w:val="ru-RU"/>
        </w:rPr>
        <w:t>Они привед</w:t>
      </w:r>
      <w:r w:rsidR="001A0EE1" w:rsidRPr="00FC02E2">
        <w:rPr>
          <w:lang w:val="ru-RU"/>
        </w:rPr>
        <w:t>ены в Прилагаемых документах 1–9</w:t>
      </w:r>
      <w:r w:rsidRPr="00FC02E2">
        <w:rPr>
          <w:lang w:val="ru-RU"/>
        </w:rPr>
        <w:t xml:space="preserve"> к настоящему Приложению.</w:t>
      </w:r>
    </w:p>
    <w:p w14:paraId="4B581D38" w14:textId="77777777" w:rsidR="004A4282" w:rsidRPr="00FC02E2" w:rsidRDefault="004A4282" w:rsidP="004A4282">
      <w:pPr>
        <w:pStyle w:val="AppendixNoTitle"/>
        <w:rPr>
          <w:szCs w:val="26"/>
          <w:lang w:val="ru-RU" w:eastAsia="ja-JP"/>
        </w:rPr>
      </w:pPr>
      <w:bookmarkStart w:id="433" w:name="_Toc340570587"/>
      <w:bookmarkStart w:id="434" w:name="_Toc360539134"/>
      <w:bookmarkStart w:id="435" w:name="_Toc422907417"/>
      <w:bookmarkStart w:id="436" w:name="_Toc423008022"/>
      <w:bookmarkStart w:id="437" w:name="_Toc494118525"/>
      <w:bookmarkStart w:id="438" w:name="_Toc90622414"/>
      <w:bookmarkStart w:id="439" w:name="_Toc190159680"/>
      <w:bookmarkStart w:id="440" w:name="_Toc277324570"/>
      <w:bookmarkStart w:id="441" w:name="_Toc297296578"/>
      <w:bookmarkStart w:id="442" w:name="_Toc297297203"/>
      <w:r w:rsidRPr="00FC02E2">
        <w:rPr>
          <w:szCs w:val="26"/>
          <w:lang w:val="ru-RU"/>
        </w:rPr>
        <w:t>Прилагаемый документ 1</w:t>
      </w:r>
      <w:r w:rsidRPr="00FC02E2">
        <w:rPr>
          <w:szCs w:val="26"/>
          <w:lang w:val="ru-RU"/>
        </w:rPr>
        <w:br/>
      </w:r>
      <w:bookmarkEnd w:id="433"/>
      <w:bookmarkEnd w:id="434"/>
      <w:bookmarkEnd w:id="435"/>
      <w:bookmarkEnd w:id="436"/>
      <w:bookmarkEnd w:id="437"/>
      <w:r w:rsidRPr="00FC02E2">
        <w:rPr>
          <w:szCs w:val="26"/>
          <w:lang w:val="ru-RU"/>
        </w:rPr>
        <w:t>к Приложению 2</w:t>
      </w:r>
      <w:bookmarkEnd w:id="438"/>
      <w:bookmarkEnd w:id="439"/>
    </w:p>
    <w:p w14:paraId="0E65D81F" w14:textId="77777777" w:rsidR="004A4282" w:rsidRPr="00FC02E2" w:rsidRDefault="004A4282" w:rsidP="004A4282">
      <w:pPr>
        <w:pStyle w:val="AppendixNoTitle"/>
        <w:rPr>
          <w:szCs w:val="26"/>
          <w:lang w:val="ru-RU"/>
        </w:rPr>
      </w:pPr>
      <w:bookmarkStart w:id="443" w:name="_Toc360539135"/>
      <w:bookmarkStart w:id="444" w:name="_Toc422907418"/>
      <w:bookmarkStart w:id="445" w:name="_Toc423008023"/>
      <w:bookmarkStart w:id="446" w:name="_Toc494118526"/>
      <w:bookmarkStart w:id="447" w:name="_Toc13121429"/>
      <w:bookmarkStart w:id="448" w:name="_Toc340570588"/>
      <w:bookmarkStart w:id="449" w:name="_Toc90622415"/>
      <w:bookmarkStart w:id="450" w:name="_Toc190159681"/>
      <w:r w:rsidRPr="00FC02E2">
        <w:rPr>
          <w:b w:val="0"/>
          <w:bCs/>
          <w:sz w:val="22"/>
          <w:szCs w:val="22"/>
          <w:lang w:val="ru-RU"/>
        </w:rPr>
        <w:t>(Район 1; страны СЕПТ)</w:t>
      </w:r>
      <w:r w:rsidRPr="00FC02E2">
        <w:rPr>
          <w:szCs w:val="26"/>
          <w:lang w:val="ru-RU"/>
        </w:rPr>
        <w:br/>
      </w:r>
      <w:r w:rsidRPr="00FC02E2">
        <w:rPr>
          <w:szCs w:val="26"/>
          <w:lang w:val="ru-RU"/>
        </w:rPr>
        <w:br/>
      </w:r>
      <w:bookmarkEnd w:id="440"/>
      <w:bookmarkEnd w:id="441"/>
      <w:bookmarkEnd w:id="442"/>
      <w:bookmarkEnd w:id="443"/>
      <w:bookmarkEnd w:id="444"/>
      <w:bookmarkEnd w:id="445"/>
      <w:bookmarkEnd w:id="446"/>
      <w:bookmarkEnd w:id="447"/>
      <w:bookmarkEnd w:id="448"/>
      <w:r w:rsidRPr="00FC02E2">
        <w:rPr>
          <w:szCs w:val="26"/>
          <w:lang w:val="ru-RU"/>
        </w:rPr>
        <w:t xml:space="preserve">Технические и эксплуатационные параметры и использование </w:t>
      </w:r>
      <w:r w:rsidRPr="00FC02E2">
        <w:rPr>
          <w:szCs w:val="26"/>
          <w:lang w:val="ru-RU"/>
        </w:rPr>
        <w:br/>
        <w:t>спектра для устройств малого радиуса действия</w:t>
      </w:r>
      <w:bookmarkEnd w:id="449"/>
      <w:bookmarkEnd w:id="450"/>
    </w:p>
    <w:p w14:paraId="7420CA84" w14:textId="77777777" w:rsidR="004A4282" w:rsidRPr="00FC02E2" w:rsidRDefault="004A4282" w:rsidP="004A4282">
      <w:pPr>
        <w:pStyle w:val="Heading1"/>
        <w:rPr>
          <w:lang w:val="ru-RU"/>
        </w:rPr>
      </w:pPr>
      <w:bookmarkStart w:id="451" w:name="_Toc277324571"/>
      <w:bookmarkStart w:id="452" w:name="_Toc297296579"/>
      <w:bookmarkStart w:id="453" w:name="_Toc297297204"/>
      <w:bookmarkStart w:id="454" w:name="_Toc340570589"/>
      <w:bookmarkStart w:id="455" w:name="_Toc360539136"/>
      <w:bookmarkStart w:id="456" w:name="_Toc422907419"/>
      <w:bookmarkStart w:id="457" w:name="_Toc423008024"/>
      <w:bookmarkStart w:id="458" w:name="_Toc494118527"/>
      <w:bookmarkStart w:id="459" w:name="_Toc90622416"/>
      <w:bookmarkStart w:id="460" w:name="_Toc190159682"/>
      <w:r w:rsidRPr="00FC02E2">
        <w:rPr>
          <w:lang w:val="ru-RU"/>
        </w:rPr>
        <w:t>1</w:t>
      </w:r>
      <w:r w:rsidRPr="00FC02E2">
        <w:rPr>
          <w:lang w:val="ru-RU"/>
        </w:rPr>
        <w:tab/>
      </w:r>
      <w:bookmarkEnd w:id="451"/>
      <w:bookmarkEnd w:id="452"/>
      <w:bookmarkEnd w:id="453"/>
      <w:bookmarkEnd w:id="454"/>
      <w:bookmarkEnd w:id="455"/>
      <w:bookmarkEnd w:id="456"/>
      <w:bookmarkEnd w:id="457"/>
      <w:bookmarkEnd w:id="458"/>
      <w:r w:rsidRPr="00FC02E2">
        <w:rPr>
          <w:lang w:val="ru-RU"/>
        </w:rPr>
        <w:t xml:space="preserve">Рекомендация CEPT/ERC/REC </w:t>
      </w:r>
      <w:proofErr w:type="gramStart"/>
      <w:r w:rsidRPr="00FC02E2">
        <w:rPr>
          <w:lang w:val="ru-RU"/>
        </w:rPr>
        <w:t>70-03</w:t>
      </w:r>
      <w:bookmarkEnd w:id="459"/>
      <w:bookmarkEnd w:id="460"/>
      <w:proofErr w:type="gramEnd"/>
    </w:p>
    <w:p w14:paraId="29061F11" w14:textId="77777777" w:rsidR="004A4282" w:rsidRPr="00FC02E2" w:rsidRDefault="004A4282" w:rsidP="004A4282">
      <w:pPr>
        <w:rPr>
          <w:lang w:val="ru-RU" w:eastAsia="zh-CN"/>
        </w:rPr>
      </w:pPr>
      <w:r w:rsidRPr="00FC02E2">
        <w:rPr>
          <w:lang w:val="ru-RU"/>
        </w:rPr>
        <w:t xml:space="preserve">В Рекомендации CEPT/ERC/REC </w:t>
      </w:r>
      <w:proofErr w:type="gramStart"/>
      <w:r w:rsidRPr="00FC02E2">
        <w:rPr>
          <w:lang w:val="ru-RU"/>
        </w:rPr>
        <w:t>70-03</w:t>
      </w:r>
      <w:proofErr w:type="gramEnd"/>
      <w:r w:rsidRPr="00FC02E2">
        <w:rPr>
          <w:lang w:val="ru-RU"/>
        </w:rPr>
        <w:t xml:space="preserve"> "Относительно использования устройств малого радиуса действия (SRD)" определяется общая позиция относительно общих распределений спектра для SRD в странах СЕПТ. Она также предназначена для использования странами – членами СЕРТ в качестве справочного документа при подготовке своих национальных регламентов. В этой Рекомендации описываются требования по регулированию использования спектра для SRD, относящиеся к распределенным полосам частот, максимальным уровням мощности, антенному оборудованию, интервалам между каналами, рабочему циклу, лицензированию и свободному перемещению.</w:t>
      </w:r>
    </w:p>
    <w:p w14:paraId="6AE2A56A" w14:textId="77777777" w:rsidR="004A4282" w:rsidRPr="00FC02E2" w:rsidRDefault="004A4282" w:rsidP="004A4282">
      <w:pPr>
        <w:pStyle w:val="Heading1"/>
        <w:rPr>
          <w:lang w:val="ru-RU"/>
        </w:rPr>
      </w:pPr>
      <w:bookmarkStart w:id="461" w:name="_Toc277324572"/>
      <w:bookmarkStart w:id="462" w:name="_Toc297296580"/>
      <w:bookmarkStart w:id="463" w:name="_Toc297297205"/>
      <w:bookmarkStart w:id="464" w:name="_Toc340570590"/>
      <w:bookmarkStart w:id="465" w:name="_Toc360539137"/>
      <w:bookmarkStart w:id="466" w:name="_Toc422907420"/>
      <w:bookmarkStart w:id="467" w:name="_Toc423008025"/>
      <w:bookmarkStart w:id="468" w:name="_Toc494118528"/>
      <w:bookmarkStart w:id="469" w:name="_Toc90622417"/>
      <w:bookmarkStart w:id="470" w:name="_Toc190159683"/>
      <w:r w:rsidRPr="00FC02E2">
        <w:rPr>
          <w:lang w:val="ru-RU"/>
        </w:rPr>
        <w:lastRenderedPageBreak/>
        <w:t>2</w:t>
      </w:r>
      <w:r w:rsidRPr="00FC02E2">
        <w:rPr>
          <w:lang w:val="ru-RU"/>
        </w:rPr>
        <w:tab/>
      </w:r>
      <w:bookmarkEnd w:id="461"/>
      <w:bookmarkEnd w:id="462"/>
      <w:bookmarkEnd w:id="463"/>
      <w:bookmarkEnd w:id="464"/>
      <w:bookmarkEnd w:id="465"/>
      <w:bookmarkEnd w:id="466"/>
      <w:bookmarkEnd w:id="467"/>
      <w:bookmarkEnd w:id="468"/>
      <w:r w:rsidRPr="00FC02E2">
        <w:rPr>
          <w:lang w:val="ru-RU"/>
        </w:rPr>
        <w:t>Полосы частот и соответствующие параметры</w:t>
      </w:r>
      <w:bookmarkEnd w:id="469"/>
      <w:bookmarkEnd w:id="470"/>
    </w:p>
    <w:p w14:paraId="13F0D656" w14:textId="14FA4B65" w:rsidR="004A4282" w:rsidRPr="00FC02E2" w:rsidRDefault="004A4282" w:rsidP="004A4282">
      <w:pPr>
        <w:rPr>
          <w:lang w:val="ru-RU"/>
        </w:rPr>
      </w:pPr>
      <w:r w:rsidRPr="00FC02E2">
        <w:rPr>
          <w:lang w:val="ru-RU"/>
        </w:rPr>
        <w:t>Применения и полосы частот SRD подробно описаны в приложениях к Рекомендации CEPT/ERC/REC 70</w:t>
      </w:r>
      <w:r w:rsidRPr="00FC02E2">
        <w:rPr>
          <w:lang w:val="ru-RU"/>
        </w:rPr>
        <w:noBreakHyphen/>
        <w:t xml:space="preserve">03, которые можно загрузить с веб-сайта Европейского бюро связи </w:t>
      </w:r>
      <w:r w:rsidRPr="00FC02E2">
        <w:rPr>
          <w:bCs/>
          <w:lang w:val="ru-RU"/>
        </w:rPr>
        <w:t>(</w:t>
      </w:r>
      <w:hyperlink r:id="rId20" w:history="1">
        <w:r w:rsidRPr="00FC02E2">
          <w:rPr>
            <w:color w:val="0000FF"/>
            <w:u w:val="single"/>
            <w:lang w:val="ru-RU"/>
          </w:rPr>
          <w:t>http://www.cept.org/eco</w:t>
        </w:r>
      </w:hyperlink>
      <w:r w:rsidRPr="00FC02E2">
        <w:rPr>
          <w:bCs/>
          <w:lang w:val="ru-RU"/>
        </w:rPr>
        <w:t>)</w:t>
      </w:r>
      <w:r w:rsidRPr="00FC02E2">
        <w:rPr>
          <w:lang w:val="ru-RU"/>
        </w:rPr>
        <w:t xml:space="preserve">. Эта рекомендация включает обновленную информацию о регулировании устройств SRD в странах CEPT и доступна напрямую по следующей ссылке: </w:t>
      </w:r>
      <w:hyperlink r:id="rId21" w:history="1">
        <w:r w:rsidR="00894CCD" w:rsidRPr="00FC02E2">
          <w:rPr>
            <w:rStyle w:val="Hyperlink"/>
            <w:lang w:val="ru-RU"/>
          </w:rPr>
          <w:t>http://www.erodocdb.dk/Docs/doc98/</w:t>
        </w:r>
        <w:r w:rsidR="00894CCD" w:rsidRPr="00FC02E2">
          <w:rPr>
            <w:rStyle w:val="Hyperlink"/>
            <w:lang w:val="ru-RU"/>
          </w:rPr>
          <w:br/>
          <w:t>official/pdf/REC7003E.PDF</w:t>
        </w:r>
      </w:hyperlink>
      <w:r w:rsidRPr="00FC02E2">
        <w:rPr>
          <w:rStyle w:val="FootnoteReference"/>
          <w:lang w:val="ru-RU"/>
        </w:rPr>
        <w:footnoteReference w:customMarkFollows="1" w:id="8"/>
        <w:t>*</w:t>
      </w:r>
      <w:r w:rsidRPr="00FC02E2">
        <w:rPr>
          <w:lang w:val="ru-RU"/>
        </w:rPr>
        <w:t>.</w:t>
      </w:r>
    </w:p>
    <w:p w14:paraId="195B5A6A" w14:textId="77777777" w:rsidR="004A4282" w:rsidRPr="00FC02E2" w:rsidRDefault="004A4282" w:rsidP="004A4282">
      <w:pPr>
        <w:rPr>
          <w:lang w:val="ru-RU"/>
        </w:rPr>
      </w:pPr>
      <w:r w:rsidRPr="00FC02E2">
        <w:rPr>
          <w:lang w:val="ru-RU"/>
        </w:rPr>
        <w:t>Следует помнить, что эта Рекомендация отражает наиболее широко принятую позицию в странах – членах СЕПТ, однако не следует полагать, что все распределенные полосы частот доступны во всех странах. В Дополнении 1 к Рекомендации 70</w:t>
      </w:r>
      <w:r w:rsidRPr="00FC02E2">
        <w:rPr>
          <w:lang w:val="ru-RU"/>
        </w:rPr>
        <w:noBreakHyphen/>
        <w:t>03 ERC представлена подробная информации о внедрении в странах – членах СЕПТ.</w:t>
      </w:r>
    </w:p>
    <w:p w14:paraId="60A85EAF" w14:textId="77777777" w:rsidR="004A4282" w:rsidRPr="00FC02E2" w:rsidRDefault="004A4282" w:rsidP="004A4282">
      <w:pPr>
        <w:shd w:val="clear" w:color="auto" w:fill="FFFFFF"/>
        <w:overflowPunct/>
        <w:autoSpaceDE/>
        <w:autoSpaceDN/>
        <w:adjustRightInd/>
        <w:textAlignment w:val="auto"/>
        <w:rPr>
          <w:lang w:val="ru-RU" w:eastAsia="da-DK"/>
        </w:rPr>
      </w:pPr>
      <w:bookmarkStart w:id="471" w:name="_Toc340570591"/>
      <w:bookmarkStart w:id="472" w:name="_Toc277324573"/>
      <w:r w:rsidRPr="00FC02E2">
        <w:rPr>
          <w:lang w:val="ru-RU"/>
        </w:rPr>
        <w:t>Следует отметить, что в Прилагаемых документах 1 и 3 представлена последняя имеющаяся информация, которая регулярно обновляется ECO (Европейское бюро связи CEPT).</w:t>
      </w:r>
    </w:p>
    <w:p w14:paraId="36455909" w14:textId="77777777" w:rsidR="004A4282" w:rsidRPr="00FC02E2" w:rsidRDefault="004A4282" w:rsidP="004A4282">
      <w:pPr>
        <w:pStyle w:val="Headingb"/>
        <w:spacing w:before="240"/>
        <w:rPr>
          <w:lang w:val="ru-RU" w:eastAsia="da-DK"/>
        </w:rPr>
      </w:pPr>
      <w:r w:rsidRPr="00FC02E2">
        <w:rPr>
          <w:lang w:val="ru-RU"/>
        </w:rPr>
        <w:t>Будущая информация об SRD европейских стран в EFIS</w:t>
      </w:r>
    </w:p>
    <w:p w14:paraId="1D75729B" w14:textId="5A1D1049" w:rsidR="004A4282" w:rsidRPr="00FC02E2" w:rsidRDefault="004A4282" w:rsidP="004A4282">
      <w:pPr>
        <w:shd w:val="clear" w:color="auto" w:fill="FFFFFF"/>
        <w:overflowPunct/>
        <w:autoSpaceDE/>
        <w:autoSpaceDN/>
        <w:adjustRightInd/>
        <w:textAlignment w:val="auto"/>
        <w:rPr>
          <w:lang w:val="ru-RU" w:eastAsia="da-DK"/>
        </w:rPr>
      </w:pPr>
      <w:r w:rsidRPr="00FC02E2">
        <w:rPr>
          <w:lang w:val="ru-RU"/>
        </w:rPr>
        <w:t xml:space="preserve">Рекомендация 70-03 ERC (в том числе информация о внедрении на национальном уровне) в ближайшее время будет также представлена в формате данных (ведется работа по реализации) в Системе информации по частотам ECO </w:t>
      </w:r>
      <w:r w:rsidRPr="00FC02E2">
        <w:rPr>
          <w:lang w:val="ru-RU" w:eastAsia="da-DK"/>
        </w:rPr>
        <w:t>(</w:t>
      </w:r>
      <w:hyperlink r:id="rId22" w:history="1">
        <w:r w:rsidRPr="00FC02E2">
          <w:rPr>
            <w:rStyle w:val="Hyperlink"/>
            <w:lang w:val="ru-RU" w:eastAsia="da-DK"/>
          </w:rPr>
          <w:t>www.efis.dk</w:t>
        </w:r>
      </w:hyperlink>
      <w:r w:rsidRPr="00FC02E2">
        <w:rPr>
          <w:rStyle w:val="Hyperlink"/>
          <w:lang w:val="ru-RU" w:eastAsia="da-DK"/>
        </w:rPr>
        <w:t>)</w:t>
      </w:r>
      <w:r w:rsidRPr="00FC02E2">
        <w:rPr>
          <w:lang w:val="ru-RU" w:eastAsia="da-DK"/>
        </w:rPr>
        <w:t xml:space="preserve">; </w:t>
      </w:r>
      <w:r w:rsidRPr="00FC02E2">
        <w:rPr>
          <w:lang w:val="ru-RU"/>
        </w:rPr>
        <w:t xml:space="preserve">информация об SRD представлена по ссылке </w:t>
      </w:r>
      <w:hyperlink r:id="rId23" w:history="1">
        <w:r w:rsidR="00296BE1" w:rsidRPr="00FC02E2">
          <w:rPr>
            <w:rStyle w:val="Hyperlink"/>
            <w:lang w:val="ru-RU" w:eastAsia="da-DK"/>
          </w:rPr>
          <w:t>http://www.efis.dk/sitecontent.jsp?sitecontent=srd_regulations</w:t>
        </w:r>
      </w:hyperlink>
      <w:r w:rsidR="00296BE1" w:rsidRPr="00FC02E2">
        <w:rPr>
          <w:lang w:val="ru-RU" w:eastAsia="da-DK"/>
        </w:rPr>
        <w:t xml:space="preserve"> </w:t>
      </w:r>
      <w:r w:rsidR="00296BE1" w:rsidRPr="00FC02E2">
        <w:rPr>
          <w:lang w:val="ru-RU"/>
        </w:rPr>
        <w:t>EFIS SRD Regulations)</w:t>
      </w:r>
      <w:r w:rsidRPr="00FC02E2">
        <w:rPr>
          <w:lang w:val="ru-RU" w:eastAsia="da-DK"/>
        </w:rPr>
        <w:t xml:space="preserve">. </w:t>
      </w:r>
      <w:r w:rsidRPr="00FC02E2">
        <w:rPr>
          <w:lang w:val="ru-RU"/>
        </w:rPr>
        <w:t>То есть данную информацию скоро можно будет экспортировать в формате csv (Excel).</w:t>
      </w:r>
    </w:p>
    <w:p w14:paraId="3DBA70F6" w14:textId="60C5AE37" w:rsidR="004A4282" w:rsidRPr="00FC02E2" w:rsidRDefault="004A4282" w:rsidP="00C54396">
      <w:pPr>
        <w:shd w:val="clear" w:color="auto" w:fill="FFFFFF"/>
        <w:overflowPunct/>
        <w:autoSpaceDE/>
        <w:autoSpaceDN/>
        <w:adjustRightInd/>
        <w:textAlignment w:val="auto"/>
        <w:rPr>
          <w:lang w:val="ru-RU" w:eastAsia="da-DK"/>
        </w:rPr>
      </w:pPr>
      <w:r w:rsidRPr="00FC02E2">
        <w:rPr>
          <w:lang w:val="ru-RU"/>
        </w:rPr>
        <w:t>Пользователи смогут осуществлять выбор, поиск и сравнение связанной с SRD информации о</w:t>
      </w:r>
      <w:r w:rsidR="00C54396">
        <w:rPr>
          <w:lang w:val="en-US"/>
        </w:rPr>
        <w:t> </w:t>
      </w:r>
      <w:r w:rsidRPr="00FC02E2">
        <w:rPr>
          <w:lang w:val="ru-RU"/>
        </w:rPr>
        <w:t>внедрении в Европе по странам (в соответствии с условиями применения и/или диапазоном частот) для всех применений SRD. Вся остальная соответствующая информация в рамках того же самого диапазона частот, относящаяся ко всем применениям или к конкретному применению (например, документы ЕТСИ по описанию систем, в которых разъясняются технические характеристики применений SRD, отчеты ECC, решения EC или ECC, оборудование класса 1, документы сторонних организаций, другие исследования, вопросники CEPT, национальная информация и т. д.), может быть легко отображена по запросу (то есть может быть выбрана пользователем) в EFIS. При необходимости пользователи могут также воспользоваться онлайновым переводчиком EFIS для отображения информации на других языках, отличных от английского (возможность уже реализована). В разделе, посвященном применениям и радиоинтерфейсам, доступна также подробная информация о внедрении на национальном уровне. Пользователям следует выбрать условия применения и/или диапазон частот, а также страну и осуществить поиск информации о национальном радиоинтерфейсе.</w:t>
      </w:r>
    </w:p>
    <w:p w14:paraId="348C603D" w14:textId="5D98119B" w:rsidR="004A4282" w:rsidRPr="00FC02E2" w:rsidRDefault="004A4282" w:rsidP="00C54396">
      <w:pPr>
        <w:shd w:val="clear" w:color="auto" w:fill="FFFFFF"/>
        <w:overflowPunct/>
        <w:autoSpaceDE/>
        <w:autoSpaceDN/>
        <w:adjustRightInd/>
        <w:textAlignment w:val="auto"/>
        <w:rPr>
          <w:lang w:val="ru-RU" w:eastAsia="da-DK"/>
        </w:rPr>
      </w:pPr>
      <w:r w:rsidRPr="00FC02E2">
        <w:rPr>
          <w:lang w:val="ru-RU"/>
        </w:rPr>
        <w:t xml:space="preserve">В EFIS также включена Таблица европейских общих распределений, которую можно загрузить (просто выбрать ECA). В ней содержится информация обо всех связанных с SRD мерах ECC по согласованию и о применимых Согласованных европейских стандартах ЕТСИ. Эта таблица доступна в Системе информации по частотам ECO (EFIS) по ссылке </w:t>
      </w:r>
      <w:hyperlink r:id="rId24" w:history="1">
        <w:r w:rsidR="00E56D06" w:rsidRPr="00FC02E2">
          <w:rPr>
            <w:rStyle w:val="Hyperlink"/>
            <w:lang w:val="ru-RU" w:eastAsia="da-DK"/>
          </w:rPr>
          <w:t>http://www.efis.dk/sitecontent.jsp?</w:t>
        </w:r>
        <w:r w:rsidR="00E56D06" w:rsidRPr="00FC02E2">
          <w:rPr>
            <w:rStyle w:val="Hyperlink"/>
            <w:lang w:val="ru-RU" w:eastAsia="da-DK"/>
          </w:rPr>
          <w:br/>
          <w:t>sitecontent=ecatable</w:t>
        </w:r>
      </w:hyperlink>
      <w:r w:rsidRPr="00FC02E2">
        <w:rPr>
          <w:lang w:val="ru-RU" w:eastAsia="da-DK"/>
        </w:rPr>
        <w:t>.</w:t>
      </w:r>
    </w:p>
    <w:p w14:paraId="0854D9F5" w14:textId="77777777" w:rsidR="004A4282" w:rsidRPr="00FC02E2" w:rsidRDefault="004A4282" w:rsidP="00C54396">
      <w:pPr>
        <w:pStyle w:val="Heading1"/>
        <w:rPr>
          <w:lang w:val="ru-RU"/>
        </w:rPr>
      </w:pPr>
      <w:bookmarkStart w:id="473" w:name="_Toc360539138"/>
      <w:bookmarkStart w:id="474" w:name="_Toc422907421"/>
      <w:bookmarkStart w:id="475" w:name="_Toc423008026"/>
      <w:bookmarkStart w:id="476" w:name="_Toc494118529"/>
      <w:bookmarkStart w:id="477" w:name="_Toc90622418"/>
      <w:bookmarkStart w:id="478" w:name="_Toc190159684"/>
      <w:r w:rsidRPr="00FC02E2">
        <w:rPr>
          <w:lang w:val="ru-RU"/>
        </w:rPr>
        <w:t>3</w:t>
      </w:r>
      <w:r w:rsidRPr="00FC02E2">
        <w:rPr>
          <w:lang w:val="ru-RU"/>
        </w:rPr>
        <w:tab/>
      </w:r>
      <w:bookmarkEnd w:id="471"/>
      <w:bookmarkEnd w:id="473"/>
      <w:bookmarkEnd w:id="474"/>
      <w:bookmarkEnd w:id="475"/>
      <w:bookmarkEnd w:id="476"/>
      <w:r w:rsidRPr="00FC02E2">
        <w:rPr>
          <w:lang w:val="ru-RU"/>
        </w:rPr>
        <w:t>Технические требования</w:t>
      </w:r>
      <w:bookmarkEnd w:id="477"/>
      <w:bookmarkEnd w:id="478"/>
    </w:p>
    <w:p w14:paraId="3A3A3EA8" w14:textId="77777777" w:rsidR="004A4282" w:rsidRPr="00FC02E2" w:rsidRDefault="004A4282" w:rsidP="00C54396">
      <w:pPr>
        <w:pStyle w:val="Heading2"/>
        <w:rPr>
          <w:lang w:val="ru-RU"/>
        </w:rPr>
      </w:pPr>
      <w:bookmarkStart w:id="479" w:name="_Toc277324574"/>
      <w:bookmarkStart w:id="480" w:name="_Toc297296595"/>
      <w:bookmarkStart w:id="481" w:name="_Toc297297220"/>
      <w:bookmarkStart w:id="482" w:name="_Toc340570592"/>
      <w:bookmarkStart w:id="483" w:name="_Toc360539139"/>
      <w:bookmarkStart w:id="484" w:name="_Toc422907422"/>
      <w:bookmarkStart w:id="485" w:name="_Toc423008027"/>
      <w:bookmarkStart w:id="486" w:name="_Toc494118530"/>
      <w:bookmarkStart w:id="487" w:name="_Toc90622419"/>
      <w:bookmarkStart w:id="488" w:name="_Toc190159685"/>
      <w:r w:rsidRPr="00FC02E2">
        <w:rPr>
          <w:lang w:val="ru-RU"/>
        </w:rPr>
        <w:t>3.1</w:t>
      </w:r>
      <w:r w:rsidRPr="00FC02E2">
        <w:rPr>
          <w:lang w:val="ru-RU"/>
        </w:rPr>
        <w:tab/>
      </w:r>
      <w:bookmarkEnd w:id="479"/>
      <w:bookmarkEnd w:id="480"/>
      <w:bookmarkEnd w:id="481"/>
      <w:bookmarkEnd w:id="482"/>
      <w:bookmarkEnd w:id="483"/>
      <w:bookmarkEnd w:id="484"/>
      <w:bookmarkEnd w:id="485"/>
      <w:bookmarkEnd w:id="486"/>
      <w:r w:rsidRPr="00FC02E2">
        <w:rPr>
          <w:lang w:val="ru-RU"/>
        </w:rPr>
        <w:t>Стандарты ЕТСИ</w:t>
      </w:r>
      <w:bookmarkEnd w:id="487"/>
      <w:bookmarkEnd w:id="488"/>
    </w:p>
    <w:p w14:paraId="678284C7" w14:textId="77777777" w:rsidR="004A4282" w:rsidRPr="00FC02E2" w:rsidRDefault="004A4282" w:rsidP="00C54396">
      <w:pPr>
        <w:rPr>
          <w:lang w:val="ru-RU"/>
        </w:rPr>
      </w:pPr>
      <w:r w:rsidRPr="00FC02E2">
        <w:rPr>
          <w:lang w:val="ru-RU"/>
        </w:rPr>
        <w:t>ЕТСИ ответственен за разработку стандартов для оборудования электросвязи и радиосвязи. Эти стандарты, применяемые для целей регулирования, являются Европейскими Нормами (с префиксом EN).</w:t>
      </w:r>
    </w:p>
    <w:p w14:paraId="152CA6A7" w14:textId="77777777" w:rsidR="004A4282" w:rsidRPr="00FC02E2" w:rsidRDefault="004A4282" w:rsidP="00C54396">
      <w:pPr>
        <w:rPr>
          <w:lang w:val="ru-RU"/>
        </w:rPr>
      </w:pPr>
      <w:r w:rsidRPr="00FC02E2">
        <w:rPr>
          <w:lang w:val="ru-RU"/>
        </w:rPr>
        <w:t xml:space="preserve">Согласованные стандарты для радиооборудования содержат требования, которые связаны с эффективностью использования спектра и исключением вредных помех. Стандарты могут </w:t>
      </w:r>
      <w:r w:rsidRPr="00FC02E2">
        <w:rPr>
          <w:lang w:val="ru-RU"/>
        </w:rPr>
        <w:lastRenderedPageBreak/>
        <w:t>использоваться производителями как часть процесса оценки соответствия. Применение согласованных стандартов, разработанных ЕТСИ, не является обязательным, однако в случаях, где они не применяются, компетентные органы должны проводить консультации. В соответствии с законодательством ЕС национальные организации по стандартизации обязаны переносить Европейские стандарты электросвязи (ETS или EN) в национальные стандарты и отменять любые конфликтующие с ними национальные стандарты.</w:t>
      </w:r>
    </w:p>
    <w:p w14:paraId="6D021EC5" w14:textId="77777777" w:rsidR="004A4282" w:rsidRPr="00FC02E2" w:rsidRDefault="004A4282" w:rsidP="00C54396">
      <w:pPr>
        <w:rPr>
          <w:lang w:val="ru-RU"/>
        </w:rPr>
      </w:pPr>
      <w:r w:rsidRPr="00FC02E2">
        <w:rPr>
          <w:lang w:val="ru-RU"/>
        </w:rPr>
        <w:t xml:space="preserve">В том, что касается SRD, ЕТСИ разработал четыре общих стандарта (EN 300 220, EN 300 330, EN 300 440 и EN 305 550) и множество специальных стандартов для конкретных применений. Все стандарты, касающиеся SRD, перечислены в Дополнении 2 к Рекомендации CEPT/ERC/REC </w:t>
      </w:r>
      <w:proofErr w:type="gramStart"/>
      <w:r w:rsidRPr="00FC02E2">
        <w:rPr>
          <w:lang w:val="ru-RU"/>
        </w:rPr>
        <w:t>70-03</w:t>
      </w:r>
      <w:proofErr w:type="gramEnd"/>
      <w:r w:rsidRPr="00FC02E2">
        <w:rPr>
          <w:lang w:val="ru-RU"/>
        </w:rPr>
        <w:t>.</w:t>
      </w:r>
    </w:p>
    <w:p w14:paraId="05635E10" w14:textId="77777777" w:rsidR="004A4282" w:rsidRPr="00FC02E2" w:rsidRDefault="004A4282" w:rsidP="00C54396">
      <w:pPr>
        <w:pStyle w:val="Heading2"/>
        <w:rPr>
          <w:lang w:val="ru-RU"/>
        </w:rPr>
      </w:pPr>
      <w:bookmarkStart w:id="489" w:name="_Toc277324575"/>
      <w:bookmarkStart w:id="490" w:name="_Toc297296596"/>
      <w:bookmarkStart w:id="491" w:name="_Toc297297221"/>
      <w:bookmarkStart w:id="492" w:name="_Toc340570593"/>
      <w:bookmarkStart w:id="493" w:name="_Toc360539140"/>
      <w:bookmarkStart w:id="494" w:name="_Toc422907423"/>
      <w:bookmarkStart w:id="495" w:name="_Toc423008028"/>
      <w:bookmarkStart w:id="496" w:name="_Toc494118531"/>
      <w:bookmarkStart w:id="497" w:name="_Toc90622420"/>
      <w:bookmarkStart w:id="498" w:name="_Toc190159686"/>
      <w:r w:rsidRPr="00FC02E2">
        <w:rPr>
          <w:lang w:val="ru-RU"/>
        </w:rPr>
        <w:t>3.2</w:t>
      </w:r>
      <w:r w:rsidRPr="00FC02E2">
        <w:rPr>
          <w:lang w:val="ru-RU"/>
        </w:rPr>
        <w:tab/>
      </w:r>
      <w:bookmarkEnd w:id="489"/>
      <w:bookmarkEnd w:id="490"/>
      <w:bookmarkEnd w:id="491"/>
      <w:bookmarkEnd w:id="492"/>
      <w:bookmarkEnd w:id="493"/>
      <w:bookmarkEnd w:id="494"/>
      <w:bookmarkEnd w:id="495"/>
      <w:bookmarkEnd w:id="496"/>
      <w:r w:rsidRPr="00FC02E2">
        <w:rPr>
          <w:lang w:val="ru-RU"/>
        </w:rPr>
        <w:t>ЭМС и безопасность</w:t>
      </w:r>
      <w:bookmarkEnd w:id="497"/>
      <w:bookmarkEnd w:id="498"/>
    </w:p>
    <w:p w14:paraId="501C2DE7" w14:textId="77777777" w:rsidR="004A4282" w:rsidRPr="00FC02E2" w:rsidRDefault="004A4282" w:rsidP="00C54396">
      <w:pPr>
        <w:pStyle w:val="Heading3"/>
        <w:rPr>
          <w:lang w:val="ru-RU"/>
        </w:rPr>
      </w:pPr>
      <w:bookmarkStart w:id="499" w:name="_Toc360539141"/>
      <w:r w:rsidRPr="00FC02E2">
        <w:rPr>
          <w:lang w:val="ru-RU"/>
        </w:rPr>
        <w:t>3.2.1</w:t>
      </w:r>
      <w:r w:rsidRPr="00FC02E2">
        <w:rPr>
          <w:lang w:val="ru-RU"/>
        </w:rPr>
        <w:tab/>
      </w:r>
      <w:bookmarkEnd w:id="499"/>
      <w:r w:rsidRPr="00FC02E2">
        <w:rPr>
          <w:lang w:val="ru-RU"/>
        </w:rPr>
        <w:t>ЭМС</w:t>
      </w:r>
    </w:p>
    <w:p w14:paraId="6419E98E" w14:textId="77777777" w:rsidR="004A4282" w:rsidRPr="00FC02E2" w:rsidRDefault="004A4282" w:rsidP="00C54396">
      <w:pPr>
        <w:rPr>
          <w:lang w:val="ru-RU"/>
        </w:rPr>
      </w:pPr>
      <w:r w:rsidRPr="00FC02E2">
        <w:rPr>
          <w:lang w:val="ru-RU"/>
        </w:rPr>
        <w:t>Все страны СЕПТ имеют свои требования по ЭМС, основанные преимущественно на стандартах МЭК и СИСПР, или в некоторых случаях на стандартах ЭМС CENELEC и ЕТСИ. В ЕС/ЕАСТ согласованные европейские стандарты, созданные ЕТСИ и CENELEC, являются справочными документами по определению соответствия основополагающим требованиям Директивы по ЭМС 2004/108/EC (большинство этих европейских стандартов упоминаются в Рекомендации CEPT/ERC/REC 70</w:t>
      </w:r>
      <w:r w:rsidRPr="00FC02E2">
        <w:rPr>
          <w:lang w:val="ru-RU"/>
        </w:rPr>
        <w:noBreakHyphen/>
        <w:t>03). Производитель должен прикрепить маркировку СЕ на свою электрическую продукцию и должен иметь в наличии подписанную им самим декларацию СЕ, а также технический файл. Он может составить эти документы на основе проведенного им самим изучения соответствия. Большинство европейских согласованных стандартов в EEA основаны на стандартах МЭК/СИСПР.</w:t>
      </w:r>
    </w:p>
    <w:p w14:paraId="5121E957" w14:textId="77777777" w:rsidR="004A4282" w:rsidRPr="00FC02E2" w:rsidRDefault="004A4282" w:rsidP="00C54396">
      <w:pPr>
        <w:rPr>
          <w:b/>
          <w:lang w:val="ru-RU"/>
        </w:rPr>
      </w:pPr>
      <w:r w:rsidRPr="00FC02E2">
        <w:rPr>
          <w:lang w:val="ru-RU"/>
        </w:rPr>
        <w:t>Страны СЕПТ, не входящие в ЕС/ЕАСТ, в большинстве своем признают отчеты об испытаниях от аккредитованной лаборатории в стране ЕС/ЕАСТ в качестве подтверждения соответствия. Однако некоторые требуют представить отчет об испытаниях на соответствие от одной из своих национальных лабораторий.</w:t>
      </w:r>
    </w:p>
    <w:p w14:paraId="1D019902" w14:textId="77777777" w:rsidR="004A4282" w:rsidRPr="00FC02E2" w:rsidRDefault="004A4282" w:rsidP="00C54396">
      <w:pPr>
        <w:pStyle w:val="Heading3"/>
        <w:rPr>
          <w:lang w:val="ru-RU"/>
        </w:rPr>
      </w:pPr>
      <w:bookmarkStart w:id="500" w:name="_Toc360539142"/>
      <w:r w:rsidRPr="00FC02E2">
        <w:rPr>
          <w:lang w:val="ru-RU"/>
        </w:rPr>
        <w:t>3.2.2</w:t>
      </w:r>
      <w:r w:rsidRPr="00FC02E2">
        <w:rPr>
          <w:lang w:val="ru-RU"/>
        </w:rPr>
        <w:tab/>
      </w:r>
      <w:bookmarkEnd w:id="500"/>
      <w:r w:rsidRPr="00FC02E2">
        <w:rPr>
          <w:lang w:val="ru-RU"/>
        </w:rPr>
        <w:t>Электрическая безопасность</w:t>
      </w:r>
    </w:p>
    <w:p w14:paraId="61579281" w14:textId="77777777" w:rsidR="004A4282" w:rsidRPr="00FC02E2" w:rsidRDefault="004A4282" w:rsidP="00C54396">
      <w:pPr>
        <w:rPr>
          <w:lang w:val="ru-RU"/>
        </w:rPr>
      </w:pPr>
      <w:r w:rsidRPr="00FC02E2">
        <w:rPr>
          <w:lang w:val="ru-RU"/>
        </w:rPr>
        <w:t>В целом требования по (электрической) безопасности в европейских странах основаны на стандартах МЭК. В большинстве случаев для радиооборудования применяется МЭК 60950 + Дополнения.</w:t>
      </w:r>
    </w:p>
    <w:p w14:paraId="779C4237" w14:textId="77777777" w:rsidR="004A4282" w:rsidRPr="00FC02E2" w:rsidRDefault="004A4282" w:rsidP="00C54396">
      <w:pPr>
        <w:rPr>
          <w:lang w:val="ru-RU"/>
        </w:rPr>
      </w:pPr>
      <w:r w:rsidRPr="00FC02E2">
        <w:rPr>
          <w:lang w:val="ru-RU"/>
        </w:rPr>
        <w:t>В EEA согласованные европейские стандарты, созданные CENELEC, являются справочными документами по определению соответствия "основополагающим требованиям" Директивы по маломощным устройствам 2006/95/EC. Наиболее приемлемым для радиооборудования является согласованный европейский стандарт EN 60950 + Дополнения, который основан на стандарте МЭК 60950.</w:t>
      </w:r>
    </w:p>
    <w:p w14:paraId="40A532A3" w14:textId="77777777" w:rsidR="004A4282" w:rsidRPr="00FC02E2" w:rsidRDefault="004A4282" w:rsidP="00C54396">
      <w:pPr>
        <w:rPr>
          <w:lang w:val="ru-RU"/>
        </w:rPr>
      </w:pPr>
      <w:r w:rsidRPr="00FC02E2">
        <w:rPr>
          <w:lang w:val="ru-RU"/>
        </w:rPr>
        <w:t>Страны СЕПТ, не входящие в ЕС/ЕАСТ, обычно требуют сертификата по схеме CB (международная схема сертификации в соответствии с IECEE), выданного одним из членов схемы CB в качестве подтверждения соответствия стандарту МЭК 60950.</w:t>
      </w:r>
    </w:p>
    <w:p w14:paraId="1C947E65" w14:textId="08611387" w:rsidR="004A4282" w:rsidRPr="00FC02E2" w:rsidRDefault="004A4282" w:rsidP="00C54396">
      <w:pPr>
        <w:pStyle w:val="Note"/>
        <w:rPr>
          <w:lang w:val="ru-RU"/>
        </w:rPr>
      </w:pPr>
      <w:r w:rsidRPr="00FC02E2">
        <w:rPr>
          <w:lang w:val="ru-RU"/>
        </w:rPr>
        <w:t>ПРИМЕЧАНИЕ 1. – Большинство таможенных органов ЕС, прежде чем выдать разрешение на ввоз, требуют, чтобы оборудование, поступающее из-за границ EEA, имело маркировку CE по ЭМС</w:t>
      </w:r>
      <w:r w:rsidR="00DF2829" w:rsidRPr="00FC02E2">
        <w:rPr>
          <w:lang w:val="ru-RU"/>
        </w:rPr>
        <w:t xml:space="preserve"> и (электрической) </w:t>
      </w:r>
      <w:r w:rsidR="0076732F" w:rsidRPr="00FC02E2">
        <w:rPr>
          <w:lang w:val="ru-RU"/>
        </w:rPr>
        <w:t>безопасности,</w:t>
      </w:r>
      <w:r w:rsidRPr="00FC02E2">
        <w:rPr>
          <w:lang w:val="ru-RU"/>
        </w:rPr>
        <w:t xml:space="preserve"> и чтобы была представлена декларация (производителя) о соответствии требованиям ЕК.</w:t>
      </w:r>
    </w:p>
    <w:p w14:paraId="07C1A0BE" w14:textId="77777777" w:rsidR="004A4282" w:rsidRPr="00FC02E2" w:rsidRDefault="004A4282" w:rsidP="00C54396">
      <w:pPr>
        <w:pStyle w:val="Heading2"/>
        <w:rPr>
          <w:lang w:val="ru-RU"/>
        </w:rPr>
      </w:pPr>
      <w:bookmarkStart w:id="501" w:name="_Toc277324576"/>
      <w:bookmarkStart w:id="502" w:name="_Toc297296597"/>
      <w:bookmarkStart w:id="503" w:name="_Toc297297222"/>
      <w:bookmarkStart w:id="504" w:name="_Toc340570594"/>
      <w:bookmarkStart w:id="505" w:name="_Toc360539143"/>
      <w:bookmarkStart w:id="506" w:name="_Toc422907424"/>
      <w:bookmarkStart w:id="507" w:name="_Toc423008029"/>
      <w:bookmarkStart w:id="508" w:name="_Toc494118532"/>
      <w:bookmarkStart w:id="509" w:name="_Toc90622421"/>
      <w:bookmarkStart w:id="510" w:name="_Toc190159687"/>
      <w:r w:rsidRPr="00FC02E2">
        <w:rPr>
          <w:lang w:val="ru-RU"/>
        </w:rPr>
        <w:t>3.3</w:t>
      </w:r>
      <w:r w:rsidRPr="00FC02E2">
        <w:rPr>
          <w:lang w:val="ru-RU"/>
        </w:rPr>
        <w:tab/>
      </w:r>
      <w:bookmarkEnd w:id="501"/>
      <w:bookmarkEnd w:id="502"/>
      <w:bookmarkEnd w:id="503"/>
      <w:bookmarkEnd w:id="504"/>
      <w:bookmarkEnd w:id="505"/>
      <w:bookmarkEnd w:id="506"/>
      <w:bookmarkEnd w:id="507"/>
      <w:bookmarkEnd w:id="508"/>
      <w:r w:rsidRPr="00FC02E2">
        <w:rPr>
          <w:lang w:val="ru-RU"/>
        </w:rPr>
        <w:t>Национальные спецификации по выдаче сертификатов одобрения типа</w:t>
      </w:r>
      <w:bookmarkEnd w:id="509"/>
      <w:bookmarkEnd w:id="510"/>
    </w:p>
    <w:p w14:paraId="2A404768" w14:textId="3B9CBAEE" w:rsidR="004A4282" w:rsidRPr="00FC02E2" w:rsidRDefault="004A4282" w:rsidP="00C54396">
      <w:pPr>
        <w:rPr>
          <w:lang w:val="ru-RU"/>
        </w:rPr>
      </w:pPr>
      <w:r w:rsidRPr="00FC02E2">
        <w:rPr>
          <w:lang w:val="ru-RU"/>
        </w:rPr>
        <w:t xml:space="preserve">Члены СЕПТ, которые не являются государствами – членами ЕС/EАСТ, но не выполнили </w:t>
      </w:r>
      <w:r w:rsidR="00BD3E6B" w:rsidRPr="00FC02E2">
        <w:rPr>
          <w:lang w:val="ru-RU"/>
        </w:rPr>
        <w:t>RED</w:t>
      </w:r>
      <w:r w:rsidRPr="00FC02E2">
        <w:rPr>
          <w:shd w:val="clear" w:color="auto" w:fill="FFFFFF"/>
          <w:lang w:val="ru-RU"/>
        </w:rPr>
        <w:t>, имеют национальные регламенты, основанные в некоторых случаях на этой Директиве, и используют спецификации для радиооборудования, основанные на преобразованных положениях EN, или в некоторых случаях на их предшественниках – Рекомендациях СЕПТ, или являющиеся полностью национальными стандартами</w:t>
      </w:r>
      <w:r w:rsidRPr="00FC02E2">
        <w:rPr>
          <w:lang w:val="ru-RU"/>
        </w:rPr>
        <w:t>.</w:t>
      </w:r>
    </w:p>
    <w:p w14:paraId="7F0024F6" w14:textId="77777777" w:rsidR="004A4282" w:rsidRPr="00FC02E2" w:rsidRDefault="004A4282" w:rsidP="004A4282">
      <w:pPr>
        <w:pStyle w:val="Heading1"/>
        <w:rPr>
          <w:lang w:val="ru-RU"/>
        </w:rPr>
      </w:pPr>
      <w:bookmarkStart w:id="511" w:name="_Toc277324577"/>
      <w:bookmarkStart w:id="512" w:name="_Toc297296598"/>
      <w:bookmarkStart w:id="513" w:name="_Toc297297223"/>
      <w:bookmarkStart w:id="514" w:name="_Toc340570595"/>
      <w:bookmarkStart w:id="515" w:name="_Toc360539144"/>
      <w:bookmarkStart w:id="516" w:name="_Toc422907425"/>
      <w:bookmarkStart w:id="517" w:name="_Toc423008030"/>
      <w:bookmarkStart w:id="518" w:name="_Toc494118533"/>
      <w:bookmarkStart w:id="519" w:name="_Toc90622422"/>
      <w:bookmarkStart w:id="520" w:name="_Toc190159688"/>
      <w:r w:rsidRPr="00FC02E2">
        <w:rPr>
          <w:lang w:val="ru-RU"/>
        </w:rPr>
        <w:lastRenderedPageBreak/>
        <w:t>4</w:t>
      </w:r>
      <w:r w:rsidRPr="00FC02E2">
        <w:rPr>
          <w:lang w:val="ru-RU"/>
        </w:rPr>
        <w:tab/>
      </w:r>
      <w:bookmarkEnd w:id="511"/>
      <w:bookmarkEnd w:id="512"/>
      <w:bookmarkEnd w:id="513"/>
      <w:bookmarkEnd w:id="514"/>
      <w:bookmarkEnd w:id="515"/>
      <w:bookmarkEnd w:id="516"/>
      <w:bookmarkEnd w:id="517"/>
      <w:bookmarkEnd w:id="518"/>
      <w:r w:rsidRPr="00FC02E2">
        <w:rPr>
          <w:lang w:val="ru-RU"/>
        </w:rPr>
        <w:t>Дополнительное использование спектра</w:t>
      </w:r>
      <w:bookmarkEnd w:id="519"/>
      <w:bookmarkEnd w:id="520"/>
    </w:p>
    <w:p w14:paraId="4396FCCF" w14:textId="77777777" w:rsidR="004A4282" w:rsidRPr="00FC02E2" w:rsidRDefault="004A4282" w:rsidP="004A4282">
      <w:pPr>
        <w:pStyle w:val="Heading2"/>
        <w:rPr>
          <w:lang w:val="ru-RU"/>
        </w:rPr>
      </w:pPr>
      <w:bookmarkStart w:id="521" w:name="_Toc277324578"/>
      <w:bookmarkStart w:id="522" w:name="_Toc297296599"/>
      <w:bookmarkStart w:id="523" w:name="_Toc297297224"/>
      <w:bookmarkStart w:id="524" w:name="_Toc340570596"/>
      <w:bookmarkStart w:id="525" w:name="_Toc360539145"/>
      <w:bookmarkStart w:id="526" w:name="_Toc422907426"/>
      <w:bookmarkStart w:id="527" w:name="_Toc423008031"/>
      <w:bookmarkStart w:id="528" w:name="_Toc494118534"/>
      <w:bookmarkStart w:id="529" w:name="_Toc90622423"/>
      <w:bookmarkStart w:id="530" w:name="_Toc190159689"/>
      <w:r w:rsidRPr="00FC02E2">
        <w:rPr>
          <w:lang w:val="ru-RU"/>
        </w:rPr>
        <w:t>4.1</w:t>
      </w:r>
      <w:r w:rsidRPr="00FC02E2">
        <w:rPr>
          <w:lang w:val="ru-RU"/>
        </w:rPr>
        <w:tab/>
      </w:r>
      <w:bookmarkEnd w:id="521"/>
      <w:bookmarkEnd w:id="522"/>
      <w:bookmarkEnd w:id="523"/>
      <w:bookmarkEnd w:id="524"/>
      <w:bookmarkEnd w:id="525"/>
      <w:bookmarkEnd w:id="526"/>
      <w:bookmarkEnd w:id="527"/>
      <w:bookmarkEnd w:id="528"/>
      <w:r w:rsidRPr="00FC02E2">
        <w:rPr>
          <w:lang w:val="ru-RU"/>
        </w:rPr>
        <w:t>Излучаемая мощность или напряженность магнитного поля</w:t>
      </w:r>
      <w:bookmarkEnd w:id="529"/>
      <w:bookmarkEnd w:id="530"/>
    </w:p>
    <w:p w14:paraId="126D6C64" w14:textId="5CD48D81" w:rsidR="004A4282" w:rsidRPr="00FC02E2" w:rsidRDefault="004A4282" w:rsidP="004A4282">
      <w:pPr>
        <w:rPr>
          <w:lang w:val="ru-RU"/>
        </w:rPr>
      </w:pPr>
      <w:r w:rsidRPr="00FC02E2">
        <w:rPr>
          <w:lang w:val="ru-RU"/>
        </w:rPr>
        <w:t>Пределы излучаемой мощности или напряженности H-поля, упомянутые в Рекомендации CEPT/ERC/REC </w:t>
      </w:r>
      <w:proofErr w:type="gramStart"/>
      <w:r w:rsidRPr="00FC02E2">
        <w:rPr>
          <w:lang w:val="ru-RU"/>
        </w:rPr>
        <w:t>70-03</w:t>
      </w:r>
      <w:proofErr w:type="gramEnd"/>
      <w:r w:rsidRPr="00FC02E2">
        <w:rPr>
          <w:lang w:val="ru-RU"/>
        </w:rPr>
        <w:t>, являются максимальными значениями, разрешенными для SRD. Эти уровни были определены после тщательного анализа, выполненного в ЕТСИ и ERC, и зависят от выбранного диапазона частот и применения. Средняя напряженность H-поля/уровень мощности =</w:t>
      </w:r>
      <w:r w:rsidR="007C2331">
        <w:rPr>
          <w:lang w:val="fr-CH"/>
        </w:rPr>
        <w:t> </w:t>
      </w:r>
      <w:r w:rsidRPr="00FC02E2">
        <w:rPr>
          <w:lang w:val="ru-RU"/>
        </w:rPr>
        <w:t>5 дБ(мкА/м) на 10 м.</w:t>
      </w:r>
    </w:p>
    <w:p w14:paraId="0AE3EDFB" w14:textId="77777777" w:rsidR="004A4282" w:rsidRPr="00FC02E2" w:rsidRDefault="004A4282" w:rsidP="004A4282">
      <w:pPr>
        <w:pStyle w:val="Heading2"/>
        <w:rPr>
          <w:lang w:val="ru-RU"/>
        </w:rPr>
      </w:pPr>
      <w:bookmarkStart w:id="531" w:name="_Toc277324579"/>
      <w:bookmarkStart w:id="532" w:name="_Toc340570597"/>
      <w:bookmarkStart w:id="533" w:name="_Toc360539146"/>
      <w:bookmarkStart w:id="534" w:name="_Toc422907427"/>
      <w:bookmarkStart w:id="535" w:name="_Toc423008032"/>
      <w:bookmarkStart w:id="536" w:name="_Toc494118535"/>
      <w:bookmarkStart w:id="537" w:name="_Toc90622424"/>
      <w:bookmarkStart w:id="538" w:name="_Toc190159690"/>
      <w:r w:rsidRPr="00FC02E2">
        <w:rPr>
          <w:lang w:val="ru-RU"/>
        </w:rPr>
        <w:t>4.2</w:t>
      </w:r>
      <w:r w:rsidRPr="00FC02E2">
        <w:rPr>
          <w:lang w:val="ru-RU"/>
        </w:rPr>
        <w:tab/>
      </w:r>
      <w:bookmarkEnd w:id="531"/>
      <w:bookmarkEnd w:id="532"/>
      <w:bookmarkEnd w:id="533"/>
      <w:bookmarkEnd w:id="534"/>
      <w:bookmarkEnd w:id="535"/>
      <w:bookmarkEnd w:id="536"/>
      <w:r w:rsidRPr="00FC02E2">
        <w:rPr>
          <w:lang w:val="ru-RU"/>
        </w:rPr>
        <w:t>Варианты передающих антенн</w:t>
      </w:r>
      <w:bookmarkEnd w:id="537"/>
      <w:bookmarkEnd w:id="538"/>
    </w:p>
    <w:p w14:paraId="652D6BC1" w14:textId="77777777" w:rsidR="004A4282" w:rsidRPr="00FC02E2" w:rsidRDefault="004A4282" w:rsidP="004A4282">
      <w:pPr>
        <w:spacing w:line="240" w:lineRule="exact"/>
        <w:rPr>
          <w:lang w:val="ru-RU"/>
        </w:rPr>
      </w:pPr>
      <w:r w:rsidRPr="00FC02E2">
        <w:rPr>
          <w:lang w:val="ru-RU"/>
        </w:rPr>
        <w:t>Как правило, с передатчиками устройств связи малого радиуса действия используются антенны трех типов:</w:t>
      </w:r>
    </w:p>
    <w:p w14:paraId="1A8BC673" w14:textId="77777777" w:rsidR="004A4282" w:rsidRPr="00FC02E2" w:rsidRDefault="004A4282" w:rsidP="004A4282">
      <w:pPr>
        <w:pStyle w:val="enumlev1"/>
        <w:spacing w:line="240" w:lineRule="exact"/>
        <w:rPr>
          <w:lang w:val="ru-RU"/>
        </w:rPr>
      </w:pPr>
      <w:r w:rsidRPr="00FC02E2">
        <w:rPr>
          <w:lang w:val="ru-RU"/>
        </w:rPr>
        <w:t>–</w:t>
      </w:r>
      <w:r w:rsidRPr="00FC02E2">
        <w:rPr>
          <w:lang w:val="ru-RU"/>
        </w:rPr>
        <w:tab/>
        <w:t>встроенная без внешнего разъема;</w:t>
      </w:r>
    </w:p>
    <w:p w14:paraId="7F48DC80" w14:textId="77777777" w:rsidR="004A4282" w:rsidRPr="00FC02E2" w:rsidRDefault="004A4282" w:rsidP="004A4282">
      <w:pPr>
        <w:pStyle w:val="enumlev1"/>
        <w:spacing w:line="240" w:lineRule="exact"/>
        <w:rPr>
          <w:lang w:val="ru-RU"/>
        </w:rPr>
      </w:pPr>
      <w:r w:rsidRPr="00FC02E2">
        <w:rPr>
          <w:lang w:val="ru-RU"/>
        </w:rPr>
        <w:t>–</w:t>
      </w:r>
      <w:r w:rsidRPr="00FC02E2">
        <w:rPr>
          <w:lang w:val="ru-RU"/>
        </w:rPr>
        <w:tab/>
        <w:t>специализированная (сертифицируется вместе с оборудованием);</w:t>
      </w:r>
    </w:p>
    <w:p w14:paraId="29401995" w14:textId="77777777" w:rsidR="004A4282" w:rsidRPr="00FC02E2" w:rsidRDefault="004A4282" w:rsidP="004A4282">
      <w:pPr>
        <w:pStyle w:val="enumlev1"/>
        <w:spacing w:line="240" w:lineRule="exact"/>
        <w:rPr>
          <w:lang w:val="ru-RU"/>
        </w:rPr>
      </w:pPr>
      <w:r w:rsidRPr="00FC02E2">
        <w:rPr>
          <w:lang w:val="ru-RU"/>
        </w:rPr>
        <w:t>–</w:t>
      </w:r>
      <w:r w:rsidRPr="00FC02E2">
        <w:rPr>
          <w:lang w:val="ru-RU"/>
        </w:rPr>
        <w:tab/>
        <w:t>внешняя (оборудование сертифицируется без антенны).</w:t>
      </w:r>
    </w:p>
    <w:p w14:paraId="1B221F01" w14:textId="77777777" w:rsidR="004A4282" w:rsidRPr="00FC02E2" w:rsidRDefault="004A4282" w:rsidP="004A4282">
      <w:pPr>
        <w:rPr>
          <w:lang w:val="ru-RU"/>
        </w:rPr>
      </w:pPr>
      <w:r w:rsidRPr="00FC02E2">
        <w:rPr>
          <w:lang w:val="ru-RU"/>
        </w:rPr>
        <w:t xml:space="preserve">Только в исключительных случаях могут использоваться внешние антенны, которые будут указаны в соответствующем Приложении к Рекомендации CEPT/ERC/REC </w:t>
      </w:r>
      <w:proofErr w:type="gramStart"/>
      <w:r w:rsidRPr="00FC02E2">
        <w:rPr>
          <w:lang w:val="ru-RU"/>
        </w:rPr>
        <w:t>70-03</w:t>
      </w:r>
      <w:proofErr w:type="gramEnd"/>
      <w:r w:rsidRPr="00FC02E2">
        <w:rPr>
          <w:lang w:val="ru-RU"/>
        </w:rPr>
        <w:t>.</w:t>
      </w:r>
    </w:p>
    <w:p w14:paraId="070C33D9" w14:textId="77777777" w:rsidR="004A4282" w:rsidRPr="00FC02E2" w:rsidRDefault="004A4282" w:rsidP="004A4282">
      <w:pPr>
        <w:pStyle w:val="Heading2"/>
        <w:spacing w:line="240" w:lineRule="exact"/>
        <w:rPr>
          <w:lang w:val="ru-RU"/>
        </w:rPr>
      </w:pPr>
      <w:bookmarkStart w:id="539" w:name="_Toc277324580"/>
      <w:bookmarkStart w:id="540" w:name="_Toc297296600"/>
      <w:bookmarkStart w:id="541" w:name="_Toc297297225"/>
      <w:bookmarkStart w:id="542" w:name="_Toc340570598"/>
      <w:bookmarkStart w:id="543" w:name="_Toc360539147"/>
      <w:bookmarkStart w:id="544" w:name="_Toc422907428"/>
      <w:bookmarkStart w:id="545" w:name="_Toc423008033"/>
      <w:bookmarkStart w:id="546" w:name="_Toc494118536"/>
      <w:bookmarkStart w:id="547" w:name="_Toc90622425"/>
      <w:bookmarkStart w:id="548" w:name="_Toc190159691"/>
      <w:r w:rsidRPr="00FC02E2">
        <w:rPr>
          <w:lang w:val="ru-RU"/>
        </w:rPr>
        <w:t>4.3</w:t>
      </w:r>
      <w:r w:rsidRPr="00FC02E2">
        <w:rPr>
          <w:lang w:val="ru-RU"/>
        </w:rPr>
        <w:tab/>
      </w:r>
      <w:bookmarkEnd w:id="539"/>
      <w:bookmarkEnd w:id="540"/>
      <w:bookmarkEnd w:id="541"/>
      <w:bookmarkEnd w:id="542"/>
      <w:bookmarkEnd w:id="543"/>
      <w:bookmarkEnd w:id="544"/>
      <w:bookmarkEnd w:id="545"/>
      <w:bookmarkEnd w:id="546"/>
      <w:r w:rsidRPr="00FC02E2">
        <w:rPr>
          <w:lang w:val="ru-RU"/>
        </w:rPr>
        <w:t>Разнос каналов</w:t>
      </w:r>
      <w:bookmarkEnd w:id="547"/>
      <w:bookmarkEnd w:id="548"/>
    </w:p>
    <w:p w14:paraId="7A2DAE12" w14:textId="77777777" w:rsidR="004A4282" w:rsidRPr="00FC02E2" w:rsidRDefault="004A4282" w:rsidP="004A4282">
      <w:pPr>
        <w:rPr>
          <w:lang w:val="ru-RU"/>
        </w:rPr>
      </w:pPr>
      <w:r w:rsidRPr="00FC02E2">
        <w:rPr>
          <w:lang w:val="ru-RU"/>
        </w:rPr>
        <w:t>Интервалы между каналами для SRD определяются согласно потребностям различных применений. Они могут меняться от 5 кГц до 200 кГц или в некоторых случаях может даже применяться формула "нет интервала между каналами – используется вся указанная полоса частот".</w:t>
      </w:r>
    </w:p>
    <w:p w14:paraId="457BE91E" w14:textId="77777777" w:rsidR="004A4282" w:rsidRPr="00FC02E2" w:rsidRDefault="004A4282" w:rsidP="004A4282">
      <w:pPr>
        <w:pStyle w:val="Heading2"/>
        <w:rPr>
          <w:lang w:val="ru-RU"/>
        </w:rPr>
      </w:pPr>
      <w:bookmarkStart w:id="549" w:name="_Toc277324581"/>
      <w:bookmarkStart w:id="550" w:name="_Toc297296601"/>
      <w:bookmarkStart w:id="551" w:name="_Toc297297226"/>
      <w:bookmarkStart w:id="552" w:name="_Toc340570599"/>
      <w:bookmarkStart w:id="553" w:name="_Toc360539148"/>
      <w:bookmarkStart w:id="554" w:name="_Toc422907429"/>
      <w:bookmarkStart w:id="555" w:name="_Toc423008034"/>
      <w:bookmarkStart w:id="556" w:name="_Toc494118537"/>
      <w:bookmarkStart w:id="557" w:name="_Toc90622426"/>
      <w:bookmarkStart w:id="558" w:name="_Toc190159692"/>
      <w:r w:rsidRPr="00FC02E2">
        <w:rPr>
          <w:lang w:val="ru-RU"/>
        </w:rPr>
        <w:t>4.4</w:t>
      </w:r>
      <w:r w:rsidRPr="00FC02E2">
        <w:rPr>
          <w:lang w:val="ru-RU"/>
        </w:rPr>
        <w:tab/>
      </w:r>
      <w:bookmarkEnd w:id="549"/>
      <w:bookmarkEnd w:id="550"/>
      <w:bookmarkEnd w:id="551"/>
      <w:bookmarkEnd w:id="552"/>
      <w:bookmarkEnd w:id="553"/>
      <w:bookmarkEnd w:id="554"/>
      <w:bookmarkEnd w:id="555"/>
      <w:bookmarkEnd w:id="556"/>
      <w:r w:rsidRPr="00FC02E2">
        <w:rPr>
          <w:lang w:val="ru-RU"/>
        </w:rPr>
        <w:t>Категории рабочего цикла</w:t>
      </w:r>
      <w:bookmarkEnd w:id="557"/>
      <w:bookmarkEnd w:id="558"/>
    </w:p>
    <w:p w14:paraId="3DAAF20D" w14:textId="77777777" w:rsidR="004A4282" w:rsidRPr="00FC02E2" w:rsidRDefault="004A4282" w:rsidP="004A4282">
      <w:pPr>
        <w:spacing w:line="240" w:lineRule="exact"/>
        <w:rPr>
          <w:lang w:val="ru-RU"/>
        </w:rPr>
      </w:pPr>
      <w:r w:rsidRPr="00FC02E2">
        <w:rPr>
          <w:lang w:val="ru-RU"/>
        </w:rPr>
        <w:t xml:space="preserve">В ETSI EN </w:t>
      </w:r>
      <w:proofErr w:type="gramStart"/>
      <w:r w:rsidRPr="00FC02E2">
        <w:rPr>
          <w:lang w:val="ru-RU"/>
        </w:rPr>
        <w:t>300 220-1</w:t>
      </w:r>
      <w:proofErr w:type="gramEnd"/>
      <w:r w:rsidRPr="00FC02E2">
        <w:rPr>
          <w:lang w:val="ru-RU"/>
        </w:rPr>
        <w:t xml:space="preserve"> рабочий цикл определяется следующим образом.</w:t>
      </w:r>
    </w:p>
    <w:p w14:paraId="6214A181" w14:textId="77777777" w:rsidR="004A4282" w:rsidRPr="00FC02E2" w:rsidRDefault="004A4282" w:rsidP="004A4282">
      <w:pPr>
        <w:spacing w:line="240" w:lineRule="exact"/>
        <w:rPr>
          <w:lang w:val="ru-RU"/>
        </w:rPr>
      </w:pPr>
      <w:r w:rsidRPr="00FC02E2">
        <w:rPr>
          <w:lang w:val="ru-RU"/>
        </w:rPr>
        <w:t>Для целей текста настоящего документа рабочий цикл определяется как выраженное в процентах отношение максимального времени в течение одного часа, когда передатчик "включен", к периоду времени, равному одному часу. Устройство может включаться либо автоматически, либо вручную, и в зависимости от того, как включается устройство, будет зависеть, является ли рабочий цикл фиксированным или случайным.</w:t>
      </w:r>
    </w:p>
    <w:p w14:paraId="4C84C853" w14:textId="4BD9EBC6" w:rsidR="004A4282" w:rsidRPr="00FC02E2" w:rsidRDefault="004A4282" w:rsidP="004A4282">
      <w:pPr>
        <w:rPr>
          <w:lang w:val="ru-RU" w:eastAsia="ja-JP"/>
        </w:rPr>
      </w:pPr>
      <w:r w:rsidRPr="00FC02E2">
        <w:rPr>
          <w:lang w:val="ru-RU"/>
        </w:rPr>
        <w:t>Для автоматически управляемых устройств, которые управляются либо программно, либо по заранее определенному алгоритму, поставщик должен объявить класс рабочего цикла или классы испытывае</w:t>
      </w:r>
      <w:r w:rsidR="00296BE1" w:rsidRPr="00FC02E2">
        <w:rPr>
          <w:lang w:val="ru-RU"/>
        </w:rPr>
        <w:t>мого оборудования, см. таблицу </w:t>
      </w:r>
      <w:r w:rsidR="00DD021F" w:rsidRPr="00FC02E2">
        <w:rPr>
          <w:lang w:val="ru-RU"/>
        </w:rPr>
        <w:t>9</w:t>
      </w:r>
      <w:r w:rsidRPr="00FC02E2">
        <w:rPr>
          <w:lang w:val="ru-RU"/>
        </w:rPr>
        <w:t>.</w:t>
      </w:r>
    </w:p>
    <w:p w14:paraId="1D05F8AA" w14:textId="6A7C9EF3" w:rsidR="004A4282" w:rsidRPr="00FC02E2" w:rsidRDefault="00296BE1" w:rsidP="004A4282">
      <w:pPr>
        <w:pStyle w:val="TableNo"/>
        <w:rPr>
          <w:lang w:val="ru-RU" w:eastAsia="ja-JP"/>
        </w:rPr>
      </w:pPr>
      <w:r w:rsidRPr="00FC02E2">
        <w:rPr>
          <w:lang w:val="ru-RU"/>
        </w:rPr>
        <w:t xml:space="preserve">ТАБЛИЦА </w:t>
      </w:r>
      <w:r w:rsidR="00DD021F" w:rsidRPr="00FC02E2">
        <w:rPr>
          <w:lang w:val="ru-RU"/>
        </w:rPr>
        <w:t>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120"/>
        <w:gridCol w:w="1575"/>
        <w:gridCol w:w="1504"/>
        <w:gridCol w:w="1843"/>
        <w:gridCol w:w="2981"/>
      </w:tblGrid>
      <w:tr w:rsidR="004A4282" w:rsidRPr="00A6733E" w14:paraId="568D8766" w14:textId="77777777" w:rsidTr="00651BED">
        <w:trPr>
          <w:jc w:val="center"/>
        </w:trPr>
        <w:tc>
          <w:tcPr>
            <w:tcW w:w="616" w:type="dxa"/>
          </w:tcPr>
          <w:p w14:paraId="09214370" w14:textId="77777777" w:rsidR="004A4282" w:rsidRPr="00A6733E" w:rsidRDefault="004A4282" w:rsidP="000E0641">
            <w:pPr>
              <w:pStyle w:val="Tablehead"/>
              <w:rPr>
                <w:sz w:val="18"/>
                <w:szCs w:val="18"/>
                <w:lang w:val="ru-RU"/>
              </w:rPr>
            </w:pPr>
          </w:p>
        </w:tc>
        <w:tc>
          <w:tcPr>
            <w:tcW w:w="1120" w:type="dxa"/>
            <w:vAlign w:val="center"/>
          </w:tcPr>
          <w:p w14:paraId="5C24E392" w14:textId="77777777" w:rsidR="004A4282" w:rsidRPr="00A6733E" w:rsidRDefault="004A4282" w:rsidP="000E0641">
            <w:pPr>
              <w:pStyle w:val="Tablehead"/>
              <w:rPr>
                <w:sz w:val="18"/>
                <w:szCs w:val="18"/>
                <w:lang w:val="ru-RU"/>
              </w:rPr>
            </w:pPr>
            <w:r w:rsidRPr="00A6733E">
              <w:rPr>
                <w:sz w:val="18"/>
                <w:szCs w:val="18"/>
                <w:lang w:val="ru-RU"/>
              </w:rPr>
              <w:t>Название</w:t>
            </w:r>
          </w:p>
        </w:tc>
        <w:tc>
          <w:tcPr>
            <w:tcW w:w="1575" w:type="dxa"/>
            <w:vAlign w:val="center"/>
          </w:tcPr>
          <w:p w14:paraId="0E3B479C" w14:textId="77777777" w:rsidR="004A4282" w:rsidRPr="00A6733E" w:rsidRDefault="004A4282" w:rsidP="000E0641">
            <w:pPr>
              <w:pStyle w:val="Tablehead"/>
              <w:rPr>
                <w:sz w:val="18"/>
                <w:szCs w:val="18"/>
                <w:lang w:val="ru-RU"/>
              </w:rPr>
            </w:pPr>
            <w:r w:rsidRPr="00A6733E">
              <w:rPr>
                <w:sz w:val="18"/>
                <w:szCs w:val="18"/>
                <w:lang w:val="ru-RU"/>
              </w:rPr>
              <w:t xml:space="preserve">Время передачи/ полный цикл </w:t>
            </w:r>
            <w:r w:rsidRPr="00A6733E">
              <w:rPr>
                <w:sz w:val="18"/>
                <w:szCs w:val="18"/>
                <w:lang w:val="ru-RU"/>
              </w:rPr>
              <w:br/>
              <w:t>(%)</w:t>
            </w:r>
          </w:p>
        </w:tc>
        <w:tc>
          <w:tcPr>
            <w:tcW w:w="1504" w:type="dxa"/>
            <w:vAlign w:val="center"/>
          </w:tcPr>
          <w:p w14:paraId="1336F0E9" w14:textId="77777777" w:rsidR="004A4282" w:rsidRPr="00A6733E" w:rsidRDefault="004A4282" w:rsidP="000E0641">
            <w:pPr>
              <w:pStyle w:val="Tablehead"/>
              <w:rPr>
                <w:sz w:val="18"/>
                <w:szCs w:val="18"/>
                <w:lang w:val="ru-RU"/>
              </w:rPr>
            </w:pPr>
            <w:r w:rsidRPr="00A6733E">
              <w:rPr>
                <w:sz w:val="18"/>
                <w:szCs w:val="18"/>
                <w:lang w:val="ru-RU"/>
              </w:rPr>
              <w:t xml:space="preserve">Максимальное время, когда передатчик </w:t>
            </w:r>
            <w:r w:rsidRPr="00A6733E">
              <w:rPr>
                <w:b w:val="0"/>
                <w:sz w:val="18"/>
                <w:szCs w:val="18"/>
                <w:lang w:val="ru-RU"/>
              </w:rPr>
              <w:t>"</w:t>
            </w:r>
            <w:r w:rsidRPr="00A6733E">
              <w:rPr>
                <w:sz w:val="18"/>
                <w:szCs w:val="18"/>
                <w:lang w:val="ru-RU"/>
              </w:rPr>
              <w:t>включен</w:t>
            </w:r>
            <w:r w:rsidRPr="00A6733E">
              <w:rPr>
                <w:b w:val="0"/>
                <w:sz w:val="18"/>
                <w:szCs w:val="18"/>
                <w:lang w:val="ru-RU"/>
              </w:rPr>
              <w:t>"</w:t>
            </w:r>
            <w:r w:rsidRPr="00A6733E">
              <w:rPr>
                <w:b w:val="0"/>
                <w:sz w:val="18"/>
                <w:szCs w:val="18"/>
                <w:vertAlign w:val="superscript"/>
                <w:lang w:val="ru-RU"/>
              </w:rPr>
              <w:t>(1)</w:t>
            </w:r>
            <w:r w:rsidRPr="00A6733E">
              <w:rPr>
                <w:sz w:val="18"/>
                <w:szCs w:val="18"/>
                <w:lang w:val="ru-RU"/>
              </w:rPr>
              <w:br/>
              <w:t>(с)</w:t>
            </w:r>
          </w:p>
        </w:tc>
        <w:tc>
          <w:tcPr>
            <w:tcW w:w="1843" w:type="dxa"/>
            <w:vAlign w:val="center"/>
          </w:tcPr>
          <w:p w14:paraId="3DC4C7D4" w14:textId="77777777" w:rsidR="004A4282" w:rsidRPr="00A6733E" w:rsidRDefault="004A4282" w:rsidP="000E0641">
            <w:pPr>
              <w:pStyle w:val="Tablehead"/>
              <w:rPr>
                <w:sz w:val="18"/>
                <w:szCs w:val="18"/>
                <w:lang w:val="ru-RU"/>
              </w:rPr>
            </w:pPr>
            <w:r w:rsidRPr="00A6733E">
              <w:rPr>
                <w:sz w:val="18"/>
                <w:szCs w:val="18"/>
                <w:lang w:val="ru-RU"/>
              </w:rPr>
              <w:t xml:space="preserve">Максимальное время, когда передатчик </w:t>
            </w:r>
            <w:r w:rsidRPr="00A6733E">
              <w:rPr>
                <w:b w:val="0"/>
                <w:sz w:val="18"/>
                <w:szCs w:val="18"/>
                <w:lang w:val="ru-RU"/>
              </w:rPr>
              <w:t>"</w:t>
            </w:r>
            <w:r w:rsidRPr="00A6733E">
              <w:rPr>
                <w:sz w:val="18"/>
                <w:szCs w:val="18"/>
                <w:lang w:val="ru-RU"/>
              </w:rPr>
              <w:t>выключен</w:t>
            </w:r>
            <w:r w:rsidRPr="00A6733E">
              <w:rPr>
                <w:b w:val="0"/>
                <w:sz w:val="18"/>
                <w:szCs w:val="18"/>
                <w:lang w:val="ru-RU"/>
              </w:rPr>
              <w:t>"</w:t>
            </w:r>
            <w:r w:rsidRPr="00A6733E">
              <w:rPr>
                <w:b w:val="0"/>
                <w:sz w:val="18"/>
                <w:szCs w:val="18"/>
                <w:vertAlign w:val="superscript"/>
                <w:lang w:val="ru-RU"/>
              </w:rPr>
              <w:t>(1)</w:t>
            </w:r>
            <w:r w:rsidRPr="00A6733E">
              <w:rPr>
                <w:sz w:val="18"/>
                <w:szCs w:val="18"/>
                <w:lang w:val="ru-RU"/>
              </w:rPr>
              <w:br/>
              <w:t>(с)</w:t>
            </w:r>
          </w:p>
        </w:tc>
        <w:tc>
          <w:tcPr>
            <w:tcW w:w="2981" w:type="dxa"/>
            <w:vAlign w:val="center"/>
          </w:tcPr>
          <w:p w14:paraId="4132D7CC" w14:textId="77777777" w:rsidR="004A4282" w:rsidRPr="00A6733E" w:rsidRDefault="004A4282" w:rsidP="000E0641">
            <w:pPr>
              <w:pStyle w:val="Tablehead"/>
              <w:rPr>
                <w:sz w:val="18"/>
                <w:szCs w:val="18"/>
                <w:lang w:val="ru-RU"/>
              </w:rPr>
            </w:pPr>
            <w:r w:rsidRPr="00A6733E">
              <w:rPr>
                <w:sz w:val="18"/>
                <w:szCs w:val="18"/>
                <w:lang w:val="ru-RU"/>
              </w:rPr>
              <w:t>Объяснение</w:t>
            </w:r>
          </w:p>
        </w:tc>
      </w:tr>
      <w:tr w:rsidR="004A4282" w:rsidRPr="00A6733E" w14:paraId="470F60DF" w14:textId="77777777" w:rsidTr="00651BED">
        <w:trPr>
          <w:cantSplit/>
          <w:jc w:val="center"/>
        </w:trPr>
        <w:tc>
          <w:tcPr>
            <w:tcW w:w="616" w:type="dxa"/>
            <w:vAlign w:val="center"/>
          </w:tcPr>
          <w:p w14:paraId="0E90292D" w14:textId="77777777" w:rsidR="004A4282" w:rsidRPr="00A6733E" w:rsidRDefault="004A4282" w:rsidP="00E56D06">
            <w:pPr>
              <w:pStyle w:val="Tabletext"/>
              <w:keepNext/>
              <w:spacing w:before="0" w:after="0"/>
              <w:jc w:val="center"/>
              <w:rPr>
                <w:sz w:val="18"/>
                <w:szCs w:val="18"/>
                <w:lang w:val="ru-RU"/>
              </w:rPr>
            </w:pPr>
            <w:r w:rsidRPr="00A6733E">
              <w:rPr>
                <w:sz w:val="18"/>
                <w:szCs w:val="18"/>
                <w:lang w:val="ru-RU"/>
              </w:rPr>
              <w:t>1</w:t>
            </w:r>
          </w:p>
        </w:tc>
        <w:tc>
          <w:tcPr>
            <w:tcW w:w="1120" w:type="dxa"/>
            <w:vAlign w:val="center"/>
          </w:tcPr>
          <w:p w14:paraId="4B886403" w14:textId="77777777" w:rsidR="004A4282" w:rsidRPr="00A6733E" w:rsidRDefault="004A4282" w:rsidP="00E56D06">
            <w:pPr>
              <w:pStyle w:val="Tabletext"/>
              <w:keepNext/>
              <w:spacing w:before="0" w:after="0"/>
              <w:jc w:val="center"/>
              <w:rPr>
                <w:sz w:val="18"/>
                <w:szCs w:val="18"/>
                <w:lang w:val="ru-RU"/>
              </w:rPr>
            </w:pPr>
            <w:r w:rsidRPr="00A6733E">
              <w:rPr>
                <w:sz w:val="18"/>
                <w:szCs w:val="18"/>
                <w:lang w:val="ru-RU"/>
              </w:rPr>
              <w:t>Очень низкий</w:t>
            </w:r>
          </w:p>
        </w:tc>
        <w:tc>
          <w:tcPr>
            <w:tcW w:w="1575" w:type="dxa"/>
            <w:vAlign w:val="center"/>
          </w:tcPr>
          <w:p w14:paraId="4A719790" w14:textId="69952D8F" w:rsidR="004A4282" w:rsidRPr="00A6733E" w:rsidRDefault="004A4282" w:rsidP="00E56D06">
            <w:pPr>
              <w:pStyle w:val="Tabletext"/>
              <w:keepNext/>
              <w:spacing w:before="0" w:after="0"/>
              <w:jc w:val="center"/>
              <w:rPr>
                <w:sz w:val="18"/>
                <w:szCs w:val="18"/>
                <w:lang w:val="ru-RU"/>
              </w:rPr>
            </w:pPr>
            <w:proofErr w:type="gramStart"/>
            <w:r w:rsidRPr="00A6733E">
              <w:rPr>
                <w:sz w:val="18"/>
                <w:szCs w:val="18"/>
                <w:lang w:val="ru-RU"/>
              </w:rPr>
              <w:t>&lt;</w:t>
            </w:r>
            <w:r w:rsidR="0009685D" w:rsidRPr="00A6733E">
              <w:rPr>
                <w:sz w:val="18"/>
                <w:szCs w:val="18"/>
                <w:lang w:val="ru-RU"/>
              </w:rPr>
              <w:t xml:space="preserve"> </w:t>
            </w:r>
            <w:r w:rsidRPr="00A6733E">
              <w:rPr>
                <w:sz w:val="18"/>
                <w:szCs w:val="18"/>
                <w:lang w:val="ru-RU"/>
              </w:rPr>
              <w:t>0</w:t>
            </w:r>
            <w:proofErr w:type="gramEnd"/>
            <w:r w:rsidRPr="00A6733E">
              <w:rPr>
                <w:sz w:val="18"/>
                <w:szCs w:val="18"/>
                <w:lang w:val="ru-RU"/>
              </w:rPr>
              <w:t>,1</w:t>
            </w:r>
          </w:p>
        </w:tc>
        <w:tc>
          <w:tcPr>
            <w:tcW w:w="1504" w:type="dxa"/>
            <w:vAlign w:val="center"/>
          </w:tcPr>
          <w:p w14:paraId="02D04C4D" w14:textId="77777777" w:rsidR="004A4282" w:rsidRPr="00A6733E" w:rsidRDefault="004A4282" w:rsidP="00E56D06">
            <w:pPr>
              <w:pStyle w:val="Tabletext"/>
              <w:keepNext/>
              <w:spacing w:before="0" w:after="0"/>
              <w:jc w:val="center"/>
              <w:rPr>
                <w:sz w:val="18"/>
                <w:szCs w:val="18"/>
                <w:lang w:val="ru-RU"/>
              </w:rPr>
            </w:pPr>
            <w:r w:rsidRPr="00A6733E">
              <w:rPr>
                <w:sz w:val="18"/>
                <w:szCs w:val="18"/>
                <w:lang w:val="ru-RU"/>
              </w:rPr>
              <w:t>0,72</w:t>
            </w:r>
          </w:p>
        </w:tc>
        <w:tc>
          <w:tcPr>
            <w:tcW w:w="1843" w:type="dxa"/>
            <w:vAlign w:val="center"/>
          </w:tcPr>
          <w:p w14:paraId="0C0BE969" w14:textId="77777777" w:rsidR="004A4282" w:rsidRPr="00A6733E" w:rsidRDefault="004A4282" w:rsidP="00E56D06">
            <w:pPr>
              <w:pStyle w:val="Tabletext"/>
              <w:keepNext/>
              <w:spacing w:before="0" w:after="0"/>
              <w:jc w:val="center"/>
              <w:rPr>
                <w:sz w:val="18"/>
                <w:szCs w:val="18"/>
                <w:lang w:val="ru-RU"/>
              </w:rPr>
            </w:pPr>
            <w:r w:rsidRPr="00A6733E">
              <w:rPr>
                <w:sz w:val="18"/>
                <w:szCs w:val="18"/>
                <w:lang w:val="ru-RU"/>
              </w:rPr>
              <w:t>0,72</w:t>
            </w:r>
          </w:p>
        </w:tc>
        <w:tc>
          <w:tcPr>
            <w:tcW w:w="2981" w:type="dxa"/>
          </w:tcPr>
          <w:p w14:paraId="400626E8" w14:textId="77777777" w:rsidR="004A4282" w:rsidRPr="00A6733E" w:rsidRDefault="004A4282" w:rsidP="00857136">
            <w:pPr>
              <w:pStyle w:val="Tabletext"/>
              <w:keepNext/>
              <w:spacing w:before="0" w:after="0"/>
              <w:rPr>
                <w:sz w:val="18"/>
                <w:szCs w:val="18"/>
                <w:lang w:val="ru-RU"/>
              </w:rPr>
            </w:pPr>
            <w:r w:rsidRPr="00A6733E">
              <w:rPr>
                <w:sz w:val="18"/>
                <w:szCs w:val="18"/>
                <w:lang w:val="ru-RU"/>
              </w:rPr>
              <w:t>Например, 5 передач по 0,72 с в течение одного часа</w:t>
            </w:r>
          </w:p>
        </w:tc>
      </w:tr>
      <w:tr w:rsidR="004A4282" w:rsidRPr="00A6733E" w14:paraId="029EF6B4" w14:textId="77777777" w:rsidTr="00651BED">
        <w:trPr>
          <w:jc w:val="center"/>
        </w:trPr>
        <w:tc>
          <w:tcPr>
            <w:tcW w:w="616" w:type="dxa"/>
            <w:vAlign w:val="center"/>
          </w:tcPr>
          <w:p w14:paraId="34042A52" w14:textId="77777777" w:rsidR="004A4282" w:rsidRPr="00A6733E" w:rsidRDefault="004A4282" w:rsidP="00E56D06">
            <w:pPr>
              <w:pStyle w:val="Tabletext"/>
              <w:spacing w:before="0" w:after="0"/>
              <w:jc w:val="center"/>
              <w:rPr>
                <w:sz w:val="18"/>
                <w:szCs w:val="18"/>
                <w:lang w:val="ru-RU"/>
              </w:rPr>
            </w:pPr>
            <w:r w:rsidRPr="00A6733E">
              <w:rPr>
                <w:sz w:val="18"/>
                <w:szCs w:val="18"/>
                <w:lang w:val="ru-RU"/>
              </w:rPr>
              <w:t>2</w:t>
            </w:r>
          </w:p>
        </w:tc>
        <w:tc>
          <w:tcPr>
            <w:tcW w:w="1120" w:type="dxa"/>
            <w:vAlign w:val="center"/>
          </w:tcPr>
          <w:p w14:paraId="1ED8676E" w14:textId="77777777" w:rsidR="004A4282" w:rsidRPr="00A6733E" w:rsidRDefault="004A4282" w:rsidP="00E56D06">
            <w:pPr>
              <w:pStyle w:val="Tabletext"/>
              <w:spacing w:before="0" w:after="0"/>
              <w:jc w:val="center"/>
              <w:rPr>
                <w:sz w:val="18"/>
                <w:szCs w:val="18"/>
                <w:lang w:val="ru-RU"/>
              </w:rPr>
            </w:pPr>
            <w:r w:rsidRPr="00A6733E">
              <w:rPr>
                <w:sz w:val="18"/>
                <w:szCs w:val="18"/>
                <w:lang w:val="ru-RU"/>
              </w:rPr>
              <w:t>Низкий</w:t>
            </w:r>
          </w:p>
        </w:tc>
        <w:tc>
          <w:tcPr>
            <w:tcW w:w="1575" w:type="dxa"/>
            <w:vAlign w:val="center"/>
          </w:tcPr>
          <w:p w14:paraId="6F04A00E" w14:textId="7B11A907" w:rsidR="004A4282" w:rsidRPr="00A6733E" w:rsidRDefault="004A4282" w:rsidP="00E56D06">
            <w:pPr>
              <w:pStyle w:val="Tabletext"/>
              <w:spacing w:before="0" w:after="0"/>
              <w:jc w:val="center"/>
              <w:rPr>
                <w:sz w:val="18"/>
                <w:szCs w:val="18"/>
                <w:lang w:val="ru-RU"/>
              </w:rPr>
            </w:pPr>
            <w:proofErr w:type="gramStart"/>
            <w:r w:rsidRPr="00A6733E">
              <w:rPr>
                <w:sz w:val="18"/>
                <w:szCs w:val="18"/>
                <w:lang w:val="ru-RU"/>
              </w:rPr>
              <w:t>&lt;</w:t>
            </w:r>
            <w:r w:rsidR="0009685D" w:rsidRPr="00A6733E">
              <w:rPr>
                <w:sz w:val="18"/>
                <w:szCs w:val="18"/>
                <w:lang w:val="ru-RU"/>
              </w:rPr>
              <w:t xml:space="preserve"> </w:t>
            </w:r>
            <w:r w:rsidRPr="00A6733E">
              <w:rPr>
                <w:sz w:val="18"/>
                <w:szCs w:val="18"/>
                <w:lang w:val="ru-RU"/>
              </w:rPr>
              <w:t>1</w:t>
            </w:r>
            <w:proofErr w:type="gramEnd"/>
            <w:r w:rsidRPr="00A6733E">
              <w:rPr>
                <w:sz w:val="18"/>
                <w:szCs w:val="18"/>
                <w:lang w:val="ru-RU"/>
              </w:rPr>
              <w:t>,0</w:t>
            </w:r>
          </w:p>
        </w:tc>
        <w:tc>
          <w:tcPr>
            <w:tcW w:w="1504" w:type="dxa"/>
            <w:vAlign w:val="center"/>
          </w:tcPr>
          <w:p w14:paraId="1F7D22AA" w14:textId="77777777" w:rsidR="004A4282" w:rsidRPr="00A6733E" w:rsidRDefault="004A4282" w:rsidP="00E56D06">
            <w:pPr>
              <w:pStyle w:val="Tabletext"/>
              <w:spacing w:before="0" w:after="0"/>
              <w:jc w:val="center"/>
              <w:rPr>
                <w:sz w:val="18"/>
                <w:szCs w:val="18"/>
                <w:lang w:val="ru-RU"/>
              </w:rPr>
            </w:pPr>
            <w:r w:rsidRPr="00A6733E">
              <w:rPr>
                <w:sz w:val="18"/>
                <w:szCs w:val="18"/>
                <w:lang w:val="ru-RU"/>
              </w:rPr>
              <w:t>3,6</w:t>
            </w:r>
          </w:p>
        </w:tc>
        <w:tc>
          <w:tcPr>
            <w:tcW w:w="1843" w:type="dxa"/>
            <w:vAlign w:val="center"/>
          </w:tcPr>
          <w:p w14:paraId="1EA784B0" w14:textId="77777777" w:rsidR="004A4282" w:rsidRPr="00A6733E" w:rsidRDefault="004A4282" w:rsidP="00E56D06">
            <w:pPr>
              <w:pStyle w:val="Tabletext"/>
              <w:spacing w:before="0" w:after="0"/>
              <w:jc w:val="center"/>
              <w:rPr>
                <w:sz w:val="18"/>
                <w:szCs w:val="18"/>
                <w:lang w:val="ru-RU"/>
              </w:rPr>
            </w:pPr>
            <w:r w:rsidRPr="00A6733E">
              <w:rPr>
                <w:sz w:val="18"/>
                <w:szCs w:val="18"/>
                <w:lang w:val="ru-RU"/>
              </w:rPr>
              <w:t>1,8</w:t>
            </w:r>
          </w:p>
        </w:tc>
        <w:tc>
          <w:tcPr>
            <w:tcW w:w="2981" w:type="dxa"/>
          </w:tcPr>
          <w:p w14:paraId="1B9A1EDE" w14:textId="77777777" w:rsidR="004A4282" w:rsidRPr="00A6733E" w:rsidRDefault="004A4282" w:rsidP="00857136">
            <w:pPr>
              <w:pStyle w:val="Tabletext"/>
              <w:spacing w:before="0" w:after="0"/>
              <w:rPr>
                <w:sz w:val="18"/>
                <w:szCs w:val="18"/>
                <w:lang w:val="ru-RU"/>
              </w:rPr>
            </w:pPr>
            <w:r w:rsidRPr="00A6733E">
              <w:rPr>
                <w:sz w:val="18"/>
                <w:szCs w:val="18"/>
                <w:lang w:val="ru-RU"/>
              </w:rPr>
              <w:t>Например, 10 передач по 3,6 с в течение одного часа</w:t>
            </w:r>
          </w:p>
        </w:tc>
      </w:tr>
      <w:tr w:rsidR="004A4282" w:rsidRPr="00A6733E" w14:paraId="667C1B17" w14:textId="77777777" w:rsidTr="00651BED">
        <w:trPr>
          <w:jc w:val="center"/>
        </w:trPr>
        <w:tc>
          <w:tcPr>
            <w:tcW w:w="616" w:type="dxa"/>
            <w:vAlign w:val="center"/>
          </w:tcPr>
          <w:p w14:paraId="276B18E1" w14:textId="77777777" w:rsidR="004A4282" w:rsidRPr="00A6733E" w:rsidRDefault="004A4282" w:rsidP="00E56D06">
            <w:pPr>
              <w:pStyle w:val="Tabletext"/>
              <w:spacing w:before="0" w:after="0"/>
              <w:jc w:val="center"/>
              <w:rPr>
                <w:sz w:val="18"/>
                <w:szCs w:val="18"/>
                <w:lang w:val="ru-RU"/>
              </w:rPr>
            </w:pPr>
            <w:r w:rsidRPr="00A6733E">
              <w:rPr>
                <w:sz w:val="18"/>
                <w:szCs w:val="18"/>
                <w:lang w:val="ru-RU"/>
              </w:rPr>
              <w:t>3</w:t>
            </w:r>
          </w:p>
        </w:tc>
        <w:tc>
          <w:tcPr>
            <w:tcW w:w="1120" w:type="dxa"/>
            <w:vAlign w:val="center"/>
          </w:tcPr>
          <w:p w14:paraId="52A64023" w14:textId="77777777" w:rsidR="004A4282" w:rsidRPr="00A6733E" w:rsidRDefault="004A4282" w:rsidP="00E56D06">
            <w:pPr>
              <w:pStyle w:val="Tabletext"/>
              <w:spacing w:before="0" w:after="0"/>
              <w:jc w:val="center"/>
              <w:rPr>
                <w:sz w:val="18"/>
                <w:szCs w:val="18"/>
                <w:lang w:val="ru-RU"/>
              </w:rPr>
            </w:pPr>
            <w:r w:rsidRPr="00A6733E">
              <w:rPr>
                <w:sz w:val="18"/>
                <w:szCs w:val="18"/>
                <w:lang w:val="ru-RU"/>
              </w:rPr>
              <w:t>Высокий</w:t>
            </w:r>
          </w:p>
        </w:tc>
        <w:tc>
          <w:tcPr>
            <w:tcW w:w="1575" w:type="dxa"/>
            <w:vAlign w:val="center"/>
          </w:tcPr>
          <w:p w14:paraId="4EF76BBC" w14:textId="547B0D15" w:rsidR="004A4282" w:rsidRPr="00A6733E" w:rsidRDefault="004A4282" w:rsidP="00E56D06">
            <w:pPr>
              <w:pStyle w:val="Tabletext"/>
              <w:spacing w:before="0" w:after="0"/>
              <w:jc w:val="center"/>
              <w:rPr>
                <w:sz w:val="18"/>
                <w:szCs w:val="18"/>
                <w:lang w:val="ru-RU"/>
              </w:rPr>
            </w:pPr>
            <w:proofErr w:type="gramStart"/>
            <w:r w:rsidRPr="00A6733E">
              <w:rPr>
                <w:sz w:val="18"/>
                <w:szCs w:val="18"/>
                <w:lang w:val="ru-RU"/>
              </w:rPr>
              <w:t>&lt;</w:t>
            </w:r>
            <w:r w:rsidR="0009685D" w:rsidRPr="00A6733E">
              <w:rPr>
                <w:sz w:val="18"/>
                <w:szCs w:val="18"/>
                <w:lang w:val="ru-RU"/>
              </w:rPr>
              <w:t xml:space="preserve"> </w:t>
            </w:r>
            <w:r w:rsidRPr="00A6733E">
              <w:rPr>
                <w:sz w:val="18"/>
                <w:szCs w:val="18"/>
                <w:lang w:val="ru-RU"/>
              </w:rPr>
              <w:t>10</w:t>
            </w:r>
            <w:proofErr w:type="gramEnd"/>
          </w:p>
        </w:tc>
        <w:tc>
          <w:tcPr>
            <w:tcW w:w="1504" w:type="dxa"/>
            <w:vAlign w:val="center"/>
          </w:tcPr>
          <w:p w14:paraId="04ECF027" w14:textId="77777777" w:rsidR="004A4282" w:rsidRPr="00A6733E" w:rsidRDefault="004A4282" w:rsidP="00E56D06">
            <w:pPr>
              <w:pStyle w:val="Tabletext"/>
              <w:spacing w:before="0" w:after="0"/>
              <w:jc w:val="center"/>
              <w:rPr>
                <w:sz w:val="18"/>
                <w:szCs w:val="18"/>
                <w:lang w:val="ru-RU"/>
              </w:rPr>
            </w:pPr>
            <w:r w:rsidRPr="00A6733E">
              <w:rPr>
                <w:sz w:val="18"/>
                <w:szCs w:val="18"/>
                <w:lang w:val="ru-RU"/>
              </w:rPr>
              <w:t>36</w:t>
            </w:r>
          </w:p>
        </w:tc>
        <w:tc>
          <w:tcPr>
            <w:tcW w:w="1843" w:type="dxa"/>
            <w:vAlign w:val="center"/>
          </w:tcPr>
          <w:p w14:paraId="10C5CE61" w14:textId="77777777" w:rsidR="004A4282" w:rsidRPr="00A6733E" w:rsidRDefault="004A4282" w:rsidP="00E56D06">
            <w:pPr>
              <w:pStyle w:val="Tabletext"/>
              <w:spacing w:before="0" w:after="0"/>
              <w:jc w:val="center"/>
              <w:rPr>
                <w:sz w:val="18"/>
                <w:szCs w:val="18"/>
                <w:lang w:val="ru-RU"/>
              </w:rPr>
            </w:pPr>
            <w:r w:rsidRPr="00A6733E">
              <w:rPr>
                <w:sz w:val="18"/>
                <w:szCs w:val="18"/>
                <w:lang w:val="ru-RU"/>
              </w:rPr>
              <w:t>3,6</w:t>
            </w:r>
          </w:p>
        </w:tc>
        <w:tc>
          <w:tcPr>
            <w:tcW w:w="2981" w:type="dxa"/>
          </w:tcPr>
          <w:p w14:paraId="0F8B1A49" w14:textId="77777777" w:rsidR="004A4282" w:rsidRPr="00A6733E" w:rsidRDefault="004A4282" w:rsidP="00857136">
            <w:pPr>
              <w:pStyle w:val="Tabletext"/>
              <w:spacing w:before="0" w:after="0"/>
              <w:rPr>
                <w:sz w:val="18"/>
                <w:szCs w:val="18"/>
                <w:lang w:val="ru-RU"/>
              </w:rPr>
            </w:pPr>
            <w:r w:rsidRPr="00A6733E">
              <w:rPr>
                <w:sz w:val="18"/>
                <w:szCs w:val="18"/>
                <w:lang w:val="ru-RU"/>
              </w:rPr>
              <w:t>Например, 10 передач по 36 с в течение одного часа</w:t>
            </w:r>
          </w:p>
        </w:tc>
      </w:tr>
      <w:tr w:rsidR="004A4282" w:rsidRPr="00A6733E" w14:paraId="53919B18" w14:textId="77777777" w:rsidTr="00651BED">
        <w:trPr>
          <w:jc w:val="center"/>
        </w:trPr>
        <w:tc>
          <w:tcPr>
            <w:tcW w:w="616" w:type="dxa"/>
            <w:vAlign w:val="center"/>
          </w:tcPr>
          <w:p w14:paraId="42282084" w14:textId="77777777" w:rsidR="004A4282" w:rsidRPr="00A6733E" w:rsidRDefault="004A4282" w:rsidP="00E56D06">
            <w:pPr>
              <w:pStyle w:val="Tabletext"/>
              <w:spacing w:before="0" w:after="0"/>
              <w:jc w:val="center"/>
              <w:rPr>
                <w:sz w:val="18"/>
                <w:szCs w:val="18"/>
                <w:lang w:val="ru-RU"/>
              </w:rPr>
            </w:pPr>
            <w:r w:rsidRPr="00A6733E">
              <w:rPr>
                <w:sz w:val="18"/>
                <w:szCs w:val="18"/>
                <w:lang w:val="ru-RU"/>
              </w:rPr>
              <w:t>4</w:t>
            </w:r>
          </w:p>
        </w:tc>
        <w:tc>
          <w:tcPr>
            <w:tcW w:w="1120" w:type="dxa"/>
            <w:vAlign w:val="center"/>
          </w:tcPr>
          <w:p w14:paraId="187435A8" w14:textId="77777777" w:rsidR="004A4282" w:rsidRPr="00A6733E" w:rsidRDefault="004A4282" w:rsidP="00E56D06">
            <w:pPr>
              <w:pStyle w:val="Tabletext"/>
              <w:spacing w:before="0" w:after="0"/>
              <w:jc w:val="center"/>
              <w:rPr>
                <w:sz w:val="18"/>
                <w:szCs w:val="18"/>
                <w:lang w:val="ru-RU"/>
              </w:rPr>
            </w:pPr>
            <w:r w:rsidRPr="00A6733E">
              <w:rPr>
                <w:sz w:val="18"/>
                <w:szCs w:val="18"/>
                <w:lang w:val="ru-RU"/>
              </w:rPr>
              <w:t>Очень высокий</w:t>
            </w:r>
          </w:p>
        </w:tc>
        <w:tc>
          <w:tcPr>
            <w:tcW w:w="1575" w:type="dxa"/>
            <w:vAlign w:val="center"/>
          </w:tcPr>
          <w:p w14:paraId="3D3B2F5F" w14:textId="77777777" w:rsidR="004A4282" w:rsidRPr="00A6733E" w:rsidRDefault="004A4282" w:rsidP="00E56D06">
            <w:pPr>
              <w:pStyle w:val="Tabletext"/>
              <w:spacing w:before="0" w:after="0"/>
              <w:jc w:val="center"/>
              <w:rPr>
                <w:sz w:val="18"/>
                <w:szCs w:val="18"/>
                <w:lang w:val="ru-RU"/>
              </w:rPr>
            </w:pPr>
            <w:r w:rsidRPr="00A6733E">
              <w:rPr>
                <w:sz w:val="18"/>
                <w:szCs w:val="18"/>
                <w:lang w:val="ru-RU"/>
              </w:rPr>
              <w:t>до 100</w:t>
            </w:r>
          </w:p>
        </w:tc>
        <w:tc>
          <w:tcPr>
            <w:tcW w:w="1504" w:type="dxa"/>
            <w:vAlign w:val="center"/>
          </w:tcPr>
          <w:p w14:paraId="229511FA" w14:textId="77777777" w:rsidR="004A4282" w:rsidRPr="00A6733E" w:rsidRDefault="004A4282" w:rsidP="00E56D06">
            <w:pPr>
              <w:pStyle w:val="Tabletext"/>
              <w:spacing w:before="0" w:after="0"/>
              <w:jc w:val="center"/>
              <w:rPr>
                <w:sz w:val="18"/>
                <w:szCs w:val="18"/>
                <w:lang w:val="ru-RU"/>
              </w:rPr>
            </w:pPr>
            <w:r w:rsidRPr="00A6733E">
              <w:rPr>
                <w:sz w:val="18"/>
                <w:szCs w:val="18"/>
                <w:lang w:val="ru-RU"/>
              </w:rPr>
              <w:t>–</w:t>
            </w:r>
          </w:p>
        </w:tc>
        <w:tc>
          <w:tcPr>
            <w:tcW w:w="1843" w:type="dxa"/>
            <w:vAlign w:val="center"/>
          </w:tcPr>
          <w:p w14:paraId="4BDF5BB7" w14:textId="77777777" w:rsidR="004A4282" w:rsidRPr="00A6733E" w:rsidRDefault="004A4282" w:rsidP="00E56D06">
            <w:pPr>
              <w:pStyle w:val="Tabletext"/>
              <w:spacing w:before="0" w:after="0"/>
              <w:jc w:val="center"/>
              <w:rPr>
                <w:sz w:val="18"/>
                <w:szCs w:val="18"/>
                <w:lang w:val="ru-RU"/>
              </w:rPr>
            </w:pPr>
            <w:r w:rsidRPr="00A6733E">
              <w:rPr>
                <w:sz w:val="18"/>
                <w:szCs w:val="18"/>
                <w:lang w:val="ru-RU"/>
              </w:rPr>
              <w:t>–</w:t>
            </w:r>
          </w:p>
        </w:tc>
        <w:tc>
          <w:tcPr>
            <w:tcW w:w="2981" w:type="dxa"/>
          </w:tcPr>
          <w:p w14:paraId="52CE68A6" w14:textId="0D40BAB1" w:rsidR="004A4282" w:rsidRPr="00A6733E" w:rsidRDefault="004A4282" w:rsidP="00857136">
            <w:pPr>
              <w:pStyle w:val="Tabletext"/>
              <w:spacing w:before="0" w:after="0"/>
              <w:rPr>
                <w:sz w:val="18"/>
                <w:szCs w:val="18"/>
                <w:lang w:val="ru-RU"/>
              </w:rPr>
            </w:pPr>
            <w:r w:rsidRPr="00A6733E">
              <w:rPr>
                <w:sz w:val="18"/>
                <w:szCs w:val="18"/>
                <w:lang w:val="ru-RU"/>
              </w:rPr>
              <w:t>Обычно непрерывная передача, но</w:t>
            </w:r>
            <w:r w:rsidR="00651BED">
              <w:rPr>
                <w:sz w:val="18"/>
                <w:szCs w:val="18"/>
                <w:lang w:val="en-US"/>
              </w:rPr>
              <w:t> </w:t>
            </w:r>
            <w:r w:rsidRPr="00A6733E">
              <w:rPr>
                <w:sz w:val="18"/>
                <w:szCs w:val="18"/>
                <w:lang w:val="ru-RU"/>
              </w:rPr>
              <w:t>также и передача с рабочим циклом более 10%</w:t>
            </w:r>
          </w:p>
        </w:tc>
      </w:tr>
      <w:tr w:rsidR="004A4282" w:rsidRPr="00A6733E" w14:paraId="245BCA84" w14:textId="77777777" w:rsidTr="000E0641">
        <w:trPr>
          <w:jc w:val="center"/>
        </w:trPr>
        <w:tc>
          <w:tcPr>
            <w:tcW w:w="9639" w:type="dxa"/>
            <w:gridSpan w:val="6"/>
            <w:tcBorders>
              <w:left w:val="nil"/>
              <w:bottom w:val="nil"/>
              <w:right w:val="nil"/>
            </w:tcBorders>
          </w:tcPr>
          <w:p w14:paraId="13F7CC0D" w14:textId="77777777" w:rsidR="004A4282" w:rsidRPr="00A6733E" w:rsidRDefault="004A4282" w:rsidP="000E0641">
            <w:pPr>
              <w:pStyle w:val="Tablelegend"/>
              <w:rPr>
                <w:sz w:val="18"/>
                <w:szCs w:val="18"/>
                <w:lang w:val="ru-RU"/>
              </w:rPr>
            </w:pPr>
            <w:r w:rsidRPr="00A6733E">
              <w:rPr>
                <w:sz w:val="18"/>
                <w:szCs w:val="18"/>
                <w:vertAlign w:val="superscript"/>
                <w:lang w:val="ru-RU"/>
              </w:rPr>
              <w:t>(1)</w:t>
            </w:r>
            <w:r w:rsidRPr="00A6733E">
              <w:rPr>
                <w:sz w:val="18"/>
                <w:szCs w:val="18"/>
                <w:lang w:val="ru-RU"/>
              </w:rPr>
              <w:tab/>
              <w:t>Эти пределы являются рекомендованными в целях упрощения совместного использования различными системами спектра в одной и той же полосе частот.</w:t>
            </w:r>
          </w:p>
        </w:tc>
      </w:tr>
    </w:tbl>
    <w:p w14:paraId="2448F824" w14:textId="77777777" w:rsidR="00A1405C" w:rsidRPr="00A1405C" w:rsidRDefault="00A1405C" w:rsidP="00A1405C">
      <w:pPr>
        <w:pStyle w:val="Tablefin"/>
        <w:rPr>
          <w:sz w:val="10"/>
          <w:szCs w:val="10"/>
        </w:rPr>
      </w:pPr>
    </w:p>
    <w:p w14:paraId="53D497C8" w14:textId="77777777" w:rsidR="004A4282" w:rsidRPr="00FC02E2" w:rsidRDefault="004A4282" w:rsidP="004A4282">
      <w:pPr>
        <w:rPr>
          <w:lang w:val="ru-RU"/>
        </w:rPr>
      </w:pPr>
      <w:r w:rsidRPr="00FC02E2">
        <w:rPr>
          <w:lang w:val="ru-RU"/>
        </w:rPr>
        <w:lastRenderedPageBreak/>
        <w:t>Для устройств, управляемых вручную, или устройств, управляемых событиями, имеющих или не имеющих функции программного управления, поставщик должен объявить, будет ли устройство после включения работать по предварительно запрограммированному циклу или передатчик останется включенным до тех пор, пока триггер его не выключит или устройство не будет перезапущено вручную. Поставщик должен представить также описание применения устройства, которое должно включать в себя модель типового использования. Модель типового использования, объявленная поставщиком, должна использоваться для определения рабочего цикла и, следовательно, класса рабочего цикла.</w:t>
      </w:r>
    </w:p>
    <w:p w14:paraId="1DCFA51B" w14:textId="77777777" w:rsidR="004A4282" w:rsidRPr="00FC02E2" w:rsidRDefault="004A4282" w:rsidP="004A4282">
      <w:pPr>
        <w:rPr>
          <w:lang w:val="ru-RU"/>
        </w:rPr>
      </w:pPr>
      <w:r w:rsidRPr="00FC02E2">
        <w:rPr>
          <w:lang w:val="ru-RU"/>
        </w:rPr>
        <w:t>Кода требуется подтверждение, должно быть добавлено дополнительное время "включения" передатчика, и это должно быть объявлено поставщиком.</w:t>
      </w:r>
    </w:p>
    <w:p w14:paraId="41FDC14B" w14:textId="77777777" w:rsidR="004A4282" w:rsidRPr="00FC02E2" w:rsidRDefault="004A4282" w:rsidP="004A4282">
      <w:pPr>
        <w:rPr>
          <w:lang w:val="ru-RU"/>
        </w:rPr>
      </w:pPr>
      <w:r w:rsidRPr="00FC02E2">
        <w:rPr>
          <w:lang w:val="ru-RU"/>
        </w:rPr>
        <w:t>Для устройств со 100-процентным рабочим циклом, ведущих бо́льшую часть времени передачу немодулированной несущей, должна быть реализована возможность отключения по истечении определенного периода времени для того, чтобы повысить эффективность использования спектра. Метод ее реализации должен быть объявлен поставщиком.</w:t>
      </w:r>
    </w:p>
    <w:p w14:paraId="3EED34D6" w14:textId="77777777" w:rsidR="004A4282" w:rsidRPr="00FC02E2" w:rsidRDefault="004A4282" w:rsidP="004A4282">
      <w:pPr>
        <w:pStyle w:val="Heading1"/>
        <w:rPr>
          <w:lang w:val="ru-RU"/>
        </w:rPr>
      </w:pPr>
      <w:bookmarkStart w:id="559" w:name="_Toc277324582"/>
      <w:bookmarkStart w:id="560" w:name="_Toc297296602"/>
      <w:bookmarkStart w:id="561" w:name="_Toc297297227"/>
      <w:bookmarkStart w:id="562" w:name="_Toc340570600"/>
      <w:bookmarkStart w:id="563" w:name="_Toc360539149"/>
      <w:bookmarkStart w:id="564" w:name="_Toc422907430"/>
      <w:bookmarkStart w:id="565" w:name="_Toc423008035"/>
      <w:bookmarkStart w:id="566" w:name="_Toc494118538"/>
      <w:bookmarkStart w:id="567" w:name="_Toc90622427"/>
      <w:bookmarkStart w:id="568" w:name="_Toc190159693"/>
      <w:r w:rsidRPr="00FC02E2">
        <w:rPr>
          <w:lang w:val="ru-RU"/>
        </w:rPr>
        <w:t>5</w:t>
      </w:r>
      <w:r w:rsidRPr="00FC02E2">
        <w:rPr>
          <w:lang w:val="ru-RU"/>
        </w:rPr>
        <w:tab/>
      </w:r>
      <w:bookmarkEnd w:id="559"/>
      <w:bookmarkEnd w:id="560"/>
      <w:bookmarkEnd w:id="561"/>
      <w:bookmarkEnd w:id="562"/>
      <w:bookmarkEnd w:id="563"/>
      <w:bookmarkEnd w:id="564"/>
      <w:bookmarkEnd w:id="565"/>
      <w:bookmarkEnd w:id="566"/>
      <w:r w:rsidRPr="00FC02E2">
        <w:rPr>
          <w:lang w:val="ru-RU"/>
        </w:rPr>
        <w:t>Административные требования</w:t>
      </w:r>
      <w:bookmarkEnd w:id="567"/>
      <w:bookmarkEnd w:id="568"/>
    </w:p>
    <w:p w14:paraId="2D10C05F" w14:textId="77777777" w:rsidR="004A4282" w:rsidRPr="00FC02E2" w:rsidRDefault="004A4282" w:rsidP="004A4282">
      <w:pPr>
        <w:pStyle w:val="Heading2"/>
        <w:rPr>
          <w:lang w:val="ru-RU"/>
        </w:rPr>
      </w:pPr>
      <w:bookmarkStart w:id="569" w:name="_Toc277324583"/>
      <w:bookmarkStart w:id="570" w:name="_Toc297296603"/>
      <w:bookmarkStart w:id="571" w:name="_Toc297297228"/>
      <w:bookmarkStart w:id="572" w:name="_Toc340570601"/>
      <w:bookmarkStart w:id="573" w:name="_Toc360539150"/>
      <w:bookmarkStart w:id="574" w:name="_Toc422907431"/>
      <w:bookmarkStart w:id="575" w:name="_Toc423008036"/>
      <w:bookmarkStart w:id="576" w:name="_Toc494118539"/>
      <w:bookmarkStart w:id="577" w:name="_Toc90622428"/>
      <w:bookmarkStart w:id="578" w:name="_Toc190159694"/>
      <w:r w:rsidRPr="00FC02E2">
        <w:rPr>
          <w:lang w:val="ru-RU"/>
        </w:rPr>
        <w:t>5.1</w:t>
      </w:r>
      <w:r w:rsidRPr="00FC02E2">
        <w:rPr>
          <w:lang w:val="ru-RU"/>
        </w:rPr>
        <w:tab/>
      </w:r>
      <w:bookmarkEnd w:id="569"/>
      <w:bookmarkEnd w:id="570"/>
      <w:bookmarkEnd w:id="571"/>
      <w:bookmarkEnd w:id="572"/>
      <w:bookmarkEnd w:id="573"/>
      <w:bookmarkEnd w:id="574"/>
      <w:bookmarkEnd w:id="575"/>
      <w:bookmarkEnd w:id="576"/>
      <w:r w:rsidRPr="00FC02E2">
        <w:rPr>
          <w:lang w:val="ru-RU"/>
        </w:rPr>
        <w:t>Требования по лицензированию</w:t>
      </w:r>
      <w:bookmarkEnd w:id="577"/>
      <w:bookmarkEnd w:id="578"/>
    </w:p>
    <w:p w14:paraId="76B0D30D" w14:textId="77777777" w:rsidR="004A4282" w:rsidRPr="00FC02E2" w:rsidRDefault="004A4282" w:rsidP="004A4282">
      <w:pPr>
        <w:rPr>
          <w:lang w:val="ru-RU"/>
        </w:rPr>
      </w:pPr>
      <w:r w:rsidRPr="00FC02E2">
        <w:rPr>
          <w:lang w:val="ru-RU"/>
        </w:rPr>
        <w:t>Лицензирование – это удобный инструмент для администраций по регулированию использования радиооборудования и эффективному использованию радиочастотного спектра.</w:t>
      </w:r>
    </w:p>
    <w:p w14:paraId="789D920E" w14:textId="77777777" w:rsidR="004A4282" w:rsidRPr="00FC02E2" w:rsidRDefault="004A4282" w:rsidP="004A4282">
      <w:pPr>
        <w:rPr>
          <w:lang w:val="ru-RU"/>
        </w:rPr>
      </w:pPr>
      <w:r w:rsidRPr="00FC02E2">
        <w:rPr>
          <w:lang w:val="ru-RU"/>
        </w:rPr>
        <w:t>Существует общее соглашение о том, что если нет риска для эффективного использования радиочастотного спектра и если создание вредных помех маловероятно, то для установки и использования радиооборудования может не требоваться общая или индивидуальная лицензия.</w:t>
      </w:r>
    </w:p>
    <w:p w14:paraId="4FF9187F" w14:textId="77777777" w:rsidR="004A4282" w:rsidRPr="00FC02E2" w:rsidRDefault="004A4282" w:rsidP="004A4282">
      <w:pPr>
        <w:rPr>
          <w:lang w:val="ru-RU"/>
        </w:rPr>
      </w:pPr>
      <w:r w:rsidRPr="00FC02E2">
        <w:rPr>
          <w:lang w:val="ru-RU"/>
        </w:rPr>
        <w:t>Как правило, администрации стран – членов СЕПТ применяют схожие системы лицензирования и освобождения от индивидуального лицензирования. Однако они используют различные критерии для решения вопроса о том, требуется ли для данного радиооборудования лицензия или оно может быть освобождено от индивидуального лицензирования.</w:t>
      </w:r>
    </w:p>
    <w:p w14:paraId="222DB241" w14:textId="77777777" w:rsidR="004A4282" w:rsidRPr="00FC02E2" w:rsidRDefault="004A4282" w:rsidP="004A4282">
      <w:pPr>
        <w:rPr>
          <w:lang w:val="ru-RU"/>
        </w:rPr>
      </w:pPr>
      <w:r w:rsidRPr="00FC02E2">
        <w:rPr>
          <w:lang w:val="ru-RU"/>
        </w:rPr>
        <w:t xml:space="preserve">Рекомендация CEPT/ERC/REC </w:t>
      </w:r>
      <w:proofErr w:type="gramStart"/>
      <w:r w:rsidRPr="00FC02E2">
        <w:rPr>
          <w:lang w:val="ru-RU"/>
        </w:rPr>
        <w:t>01-07</w:t>
      </w:r>
      <w:proofErr w:type="gramEnd"/>
      <w:r w:rsidRPr="00FC02E2">
        <w:rPr>
          <w:lang w:val="ru-RU"/>
        </w:rPr>
        <w:t xml:space="preserve"> перечисляет согласованные критерии для администраций, на основании которых они решают, можно ли применить освобождение от индивидуального лицензирования.</w:t>
      </w:r>
    </w:p>
    <w:p w14:paraId="4E1C3397" w14:textId="35D397DE" w:rsidR="004A4282" w:rsidRPr="00FC02E2" w:rsidRDefault="004A4282" w:rsidP="004A4282">
      <w:pPr>
        <w:rPr>
          <w:lang w:val="ru-RU"/>
        </w:rPr>
      </w:pPr>
      <w:r w:rsidRPr="00FC02E2">
        <w:rPr>
          <w:lang w:val="ru-RU"/>
        </w:rPr>
        <w:t>Устройства связи малого радиуса действия, как правило, освобождены от индивидуального лицензирования. Исключения перечислены в приложениях и Дополнении 3 к</w:t>
      </w:r>
      <w:r w:rsidR="00E56D06" w:rsidRPr="00FC02E2">
        <w:rPr>
          <w:lang w:val="ru-RU"/>
        </w:rPr>
        <w:t xml:space="preserve"> </w:t>
      </w:r>
      <w:r w:rsidRPr="00FC02E2">
        <w:rPr>
          <w:lang w:val="ru-RU"/>
        </w:rPr>
        <w:t>Рекомендации</w:t>
      </w:r>
      <w:r w:rsidR="00E56D06" w:rsidRPr="00FC02E2">
        <w:rPr>
          <w:lang w:val="ru-RU"/>
        </w:rPr>
        <w:t xml:space="preserve"> </w:t>
      </w:r>
      <w:r w:rsidRPr="00FC02E2">
        <w:rPr>
          <w:lang w:val="ru-RU"/>
        </w:rPr>
        <w:t xml:space="preserve">CEPT/ERC/REC </w:t>
      </w:r>
      <w:proofErr w:type="gramStart"/>
      <w:r w:rsidRPr="00FC02E2">
        <w:rPr>
          <w:lang w:val="ru-RU"/>
        </w:rPr>
        <w:t>70-03</w:t>
      </w:r>
      <w:proofErr w:type="gramEnd"/>
      <w:r w:rsidRPr="00FC02E2">
        <w:rPr>
          <w:lang w:val="ru-RU"/>
        </w:rPr>
        <w:t>.</w:t>
      </w:r>
    </w:p>
    <w:p w14:paraId="2AF408BD" w14:textId="77777777" w:rsidR="004A4282" w:rsidRPr="00FC02E2" w:rsidRDefault="004A4282" w:rsidP="004A4282">
      <w:pPr>
        <w:rPr>
          <w:lang w:val="ru-RU"/>
        </w:rPr>
      </w:pPr>
      <w:r w:rsidRPr="00FC02E2">
        <w:rPr>
          <w:lang w:val="ru-RU"/>
        </w:rPr>
        <w:t>Когда радиооборудование освобождено от получения индивидуальной лицензии, любой может купить, установить, владеть и использовать радиооборудование без получения каких-либо разрешений от администрации. Более того, администрация не будет регистрировать индивидуальное оборудование. Использование этого оборудования может регулироваться общими правилами.</w:t>
      </w:r>
    </w:p>
    <w:p w14:paraId="6F000F2D" w14:textId="77777777" w:rsidR="004A4282" w:rsidRPr="00FC02E2" w:rsidRDefault="004A4282" w:rsidP="00E56D06">
      <w:pPr>
        <w:pStyle w:val="Heading2"/>
        <w:rPr>
          <w:lang w:val="ru-RU"/>
        </w:rPr>
      </w:pPr>
      <w:bookmarkStart w:id="579" w:name="_Toc277324584"/>
      <w:bookmarkStart w:id="580" w:name="_Toc297296604"/>
      <w:bookmarkStart w:id="581" w:name="_Toc297297229"/>
      <w:bookmarkStart w:id="582" w:name="_Toc340570602"/>
      <w:bookmarkStart w:id="583" w:name="_Toc360539151"/>
      <w:bookmarkStart w:id="584" w:name="_Toc422907432"/>
      <w:bookmarkStart w:id="585" w:name="_Toc423008037"/>
      <w:bookmarkStart w:id="586" w:name="_Toc494118540"/>
      <w:bookmarkStart w:id="587" w:name="_Toc90622429"/>
      <w:bookmarkStart w:id="588" w:name="_Toc190159695"/>
      <w:r w:rsidRPr="00FC02E2">
        <w:rPr>
          <w:lang w:val="ru-RU"/>
        </w:rPr>
        <w:t>5.2</w:t>
      </w:r>
      <w:r w:rsidRPr="00FC02E2">
        <w:rPr>
          <w:lang w:val="ru-RU"/>
        </w:rPr>
        <w:tab/>
      </w:r>
      <w:bookmarkEnd w:id="579"/>
      <w:bookmarkEnd w:id="580"/>
      <w:bookmarkEnd w:id="581"/>
      <w:bookmarkEnd w:id="582"/>
      <w:bookmarkEnd w:id="583"/>
      <w:bookmarkEnd w:id="584"/>
      <w:bookmarkEnd w:id="585"/>
      <w:bookmarkEnd w:id="586"/>
      <w:r w:rsidRPr="00FC02E2">
        <w:rPr>
          <w:lang w:val="ru-RU"/>
        </w:rPr>
        <w:t>Оценка соответствия, требования по маркировке и свободное перемещение</w:t>
      </w:r>
      <w:bookmarkEnd w:id="587"/>
      <w:bookmarkEnd w:id="588"/>
    </w:p>
    <w:p w14:paraId="70532D5A" w14:textId="77777777" w:rsidR="004A4282" w:rsidRPr="00FC02E2" w:rsidRDefault="004A4282" w:rsidP="004A4282">
      <w:pPr>
        <w:rPr>
          <w:lang w:val="ru-RU"/>
        </w:rPr>
      </w:pPr>
      <w:r w:rsidRPr="00FC02E2">
        <w:rPr>
          <w:lang w:val="ru-RU"/>
        </w:rPr>
        <w:t>Цель маркировки оборудования состоит в том, чтобы указать на его соответствие соответствующим Директивам Европейской комиссии (ЕК), Решениям или Рекомендациям ECC или ERC и национальным регламентам.</w:t>
      </w:r>
    </w:p>
    <w:p w14:paraId="41FFC736" w14:textId="77777777" w:rsidR="004A4282" w:rsidRPr="00FC02E2" w:rsidRDefault="004A4282" w:rsidP="004A4282">
      <w:pPr>
        <w:rPr>
          <w:lang w:val="ru-RU"/>
        </w:rPr>
      </w:pPr>
      <w:r w:rsidRPr="00FC02E2">
        <w:rPr>
          <w:lang w:val="ru-RU"/>
        </w:rPr>
        <w:t>Почти в 100% случаев требования по маркировке и прикреплению ярлыков на одобренное и лицензированное оборудование определяются национальным законодательством. Большинство администраций требуют, чтобы на ярлыке был показан как минимум логотип или название органа, выдающего одобрение типа вместе с номером одобрения типа, который может также указывать на год одобрения типа.</w:t>
      </w:r>
    </w:p>
    <w:p w14:paraId="0C8A43A7" w14:textId="77777777" w:rsidR="004A4282" w:rsidRPr="00FC02E2" w:rsidRDefault="004A4282" w:rsidP="004A4282">
      <w:pPr>
        <w:rPr>
          <w:lang w:val="ru-RU"/>
        </w:rPr>
      </w:pPr>
      <w:r w:rsidRPr="00FC02E2">
        <w:rPr>
          <w:lang w:val="ru-RU"/>
        </w:rPr>
        <w:t xml:space="preserve">Рекомендация CEPT/ERC/REC </w:t>
      </w:r>
      <w:proofErr w:type="gramStart"/>
      <w:r w:rsidRPr="00FC02E2">
        <w:rPr>
          <w:lang w:val="ru-RU"/>
        </w:rPr>
        <w:t>70-03</w:t>
      </w:r>
      <w:proofErr w:type="gramEnd"/>
      <w:r w:rsidRPr="00FC02E2">
        <w:rPr>
          <w:lang w:val="ru-RU"/>
        </w:rPr>
        <w:t xml:space="preserve"> рекомендует три типа маркировки и свободного перемещения SRD в зависимости от используемой оценки соответствия.</w:t>
      </w:r>
    </w:p>
    <w:p w14:paraId="2F5219C3" w14:textId="72DC516E" w:rsidR="004A4282" w:rsidRPr="00FC02E2" w:rsidRDefault="004A4282" w:rsidP="004A4282">
      <w:pPr>
        <w:rPr>
          <w:lang w:val="ru-RU"/>
        </w:rPr>
      </w:pPr>
      <w:r w:rsidRPr="00FC02E2">
        <w:rPr>
          <w:lang w:val="ru-RU"/>
        </w:rPr>
        <w:lastRenderedPageBreak/>
        <w:t xml:space="preserve">Для государств – членов ЕС/ЕАСТ выход на рынок и свободное перемещение устройств малого радиуса действия описано в </w:t>
      </w:r>
      <w:r w:rsidR="00BD3E6B" w:rsidRPr="00FC02E2">
        <w:rPr>
          <w:lang w:val="ru-RU"/>
        </w:rPr>
        <w:t>RED</w:t>
      </w:r>
      <w:r w:rsidRPr="00FC02E2">
        <w:rPr>
          <w:lang w:val="ru-RU"/>
        </w:rPr>
        <w:t xml:space="preserve"> (см. раздел 7).</w:t>
      </w:r>
    </w:p>
    <w:p w14:paraId="7BB31B3D" w14:textId="77777777" w:rsidR="004A4282" w:rsidRPr="00FC02E2" w:rsidRDefault="004A4282" w:rsidP="00E56D06">
      <w:pPr>
        <w:pStyle w:val="Heading1"/>
        <w:rPr>
          <w:lang w:val="ru-RU"/>
        </w:rPr>
      </w:pPr>
      <w:bookmarkStart w:id="589" w:name="_Toc277324585"/>
      <w:bookmarkStart w:id="590" w:name="_Toc297296605"/>
      <w:bookmarkStart w:id="591" w:name="_Toc297297230"/>
      <w:bookmarkStart w:id="592" w:name="_Toc340570603"/>
      <w:bookmarkStart w:id="593" w:name="_Toc360539152"/>
      <w:bookmarkStart w:id="594" w:name="_Toc422907433"/>
      <w:bookmarkStart w:id="595" w:name="_Toc423008038"/>
      <w:bookmarkStart w:id="596" w:name="_Toc494118541"/>
      <w:bookmarkStart w:id="597" w:name="_Toc90622430"/>
      <w:bookmarkStart w:id="598" w:name="_Toc190159696"/>
      <w:r w:rsidRPr="00FC02E2">
        <w:rPr>
          <w:lang w:val="ru-RU"/>
        </w:rPr>
        <w:t>6</w:t>
      </w:r>
      <w:r w:rsidRPr="00FC02E2">
        <w:rPr>
          <w:lang w:val="ru-RU"/>
        </w:rPr>
        <w:tab/>
      </w:r>
      <w:bookmarkEnd w:id="589"/>
      <w:bookmarkEnd w:id="590"/>
      <w:bookmarkEnd w:id="591"/>
      <w:bookmarkEnd w:id="592"/>
      <w:bookmarkEnd w:id="593"/>
      <w:bookmarkEnd w:id="594"/>
      <w:bookmarkEnd w:id="595"/>
      <w:bookmarkEnd w:id="596"/>
      <w:r w:rsidRPr="00FC02E2">
        <w:rPr>
          <w:lang w:val="ru-RU"/>
        </w:rPr>
        <w:t>Эксплуатационные параметры</w:t>
      </w:r>
      <w:bookmarkEnd w:id="597"/>
      <w:bookmarkEnd w:id="598"/>
    </w:p>
    <w:p w14:paraId="2128E55A" w14:textId="77777777" w:rsidR="004A4282" w:rsidRPr="00FC02E2" w:rsidRDefault="004A4282" w:rsidP="004A4282">
      <w:pPr>
        <w:rPr>
          <w:lang w:val="ru-RU"/>
        </w:rPr>
      </w:pPr>
      <w:r w:rsidRPr="00FC02E2">
        <w:rPr>
          <w:lang w:val="ru-RU"/>
        </w:rPr>
        <w:t>SRD, как правило, работают в полосах, которые используются совместно, и им не разрешается создавать вредные помехи другим службам радиосвязи.</w:t>
      </w:r>
    </w:p>
    <w:p w14:paraId="38F380A4" w14:textId="77777777" w:rsidR="004A4282" w:rsidRPr="00FC02E2" w:rsidRDefault="004A4282" w:rsidP="004A4282">
      <w:pPr>
        <w:rPr>
          <w:lang w:val="ru-RU"/>
        </w:rPr>
      </w:pPr>
      <w:r w:rsidRPr="00FC02E2">
        <w:rPr>
          <w:lang w:val="ru-RU"/>
        </w:rPr>
        <w:t>SRD не могут требовать защиты от других служб радиосвязи.</w:t>
      </w:r>
    </w:p>
    <w:p w14:paraId="709AF056" w14:textId="77777777" w:rsidR="004A4282" w:rsidRPr="00FC02E2" w:rsidRDefault="004A4282" w:rsidP="004A4282">
      <w:pPr>
        <w:rPr>
          <w:lang w:val="ru-RU"/>
        </w:rPr>
      </w:pPr>
      <w:r w:rsidRPr="00FC02E2">
        <w:rPr>
          <w:lang w:val="ru-RU"/>
        </w:rPr>
        <w:t>Пределы технических параметров не должны превышаться ни одной из функций этого оборудования.</w:t>
      </w:r>
    </w:p>
    <w:p w14:paraId="03030E81" w14:textId="77777777" w:rsidR="004A4282" w:rsidRPr="00FC02E2" w:rsidRDefault="004A4282" w:rsidP="004A4282">
      <w:pPr>
        <w:rPr>
          <w:lang w:val="ru-RU"/>
        </w:rPr>
      </w:pPr>
      <w:r w:rsidRPr="00FC02E2">
        <w:rPr>
          <w:lang w:val="ru-RU"/>
        </w:rPr>
        <w:t>При выборе параметров для новых SRD, которые могут применяться для обеспечения безопасности человеческой жизни, производители и пользователи должны обращать особое внимание на возможность помех от других систем, работающих в тех же или соседних полосах частот.</w:t>
      </w:r>
    </w:p>
    <w:p w14:paraId="275016B3" w14:textId="77777777" w:rsidR="004A4282" w:rsidRPr="00FC02E2" w:rsidRDefault="004A4282" w:rsidP="00E56D06">
      <w:pPr>
        <w:pStyle w:val="Heading1"/>
        <w:rPr>
          <w:lang w:val="ru-RU"/>
        </w:rPr>
      </w:pPr>
      <w:bookmarkStart w:id="599" w:name="_Toc277324586"/>
      <w:bookmarkStart w:id="600" w:name="_Toc297296606"/>
      <w:bookmarkStart w:id="601" w:name="_Toc297297231"/>
      <w:bookmarkStart w:id="602" w:name="_Toc340570604"/>
      <w:bookmarkStart w:id="603" w:name="_Toc360539153"/>
      <w:bookmarkStart w:id="604" w:name="_Toc422907434"/>
      <w:bookmarkStart w:id="605" w:name="_Toc423008039"/>
      <w:bookmarkStart w:id="606" w:name="_Toc494118542"/>
      <w:bookmarkStart w:id="607" w:name="_Toc90622431"/>
      <w:bookmarkStart w:id="608" w:name="_Toc190159697"/>
      <w:bookmarkEnd w:id="472"/>
      <w:r w:rsidRPr="00FC02E2">
        <w:rPr>
          <w:lang w:val="ru-RU"/>
        </w:rPr>
        <w:t>7</w:t>
      </w:r>
      <w:r w:rsidRPr="00FC02E2">
        <w:rPr>
          <w:lang w:val="ru-RU"/>
        </w:rPr>
        <w:tab/>
      </w:r>
      <w:bookmarkEnd w:id="599"/>
      <w:bookmarkEnd w:id="600"/>
      <w:bookmarkEnd w:id="601"/>
      <w:bookmarkEnd w:id="602"/>
      <w:bookmarkEnd w:id="603"/>
      <w:bookmarkEnd w:id="604"/>
      <w:bookmarkEnd w:id="605"/>
      <w:bookmarkEnd w:id="606"/>
      <w:r w:rsidRPr="00FC02E2">
        <w:rPr>
          <w:lang w:val="ru-RU"/>
        </w:rPr>
        <w:t>Директива о радиооборудовании (RED)</w:t>
      </w:r>
      <w:bookmarkEnd w:id="607"/>
      <w:bookmarkEnd w:id="608"/>
    </w:p>
    <w:p w14:paraId="46838E79" w14:textId="77777777" w:rsidR="004A4282" w:rsidRPr="00FC02E2" w:rsidRDefault="004A4282" w:rsidP="004A4282">
      <w:pPr>
        <w:rPr>
          <w:lang w:val="ru-RU"/>
        </w:rPr>
      </w:pPr>
      <w:r w:rsidRPr="00FC02E2">
        <w:rPr>
          <w:shd w:val="clear" w:color="auto" w:fill="FFFFFF"/>
          <w:lang w:val="ru-RU"/>
        </w:rPr>
        <w:t xml:space="preserve">В странах Европейского союза и Европейской ассоциации свободной торговли (EFTA) правила размещения на рынке и ввода в эксплуатацию большинства оборудования, использующего спектр радиочастот, в настоящее время определяется </w:t>
      </w:r>
      <w:r w:rsidRPr="00FC02E2">
        <w:rPr>
          <w:lang w:val="ru-RU"/>
        </w:rPr>
        <w:t>Директивой о радиооборудовании</w:t>
      </w:r>
      <w:r w:rsidRPr="00FC02E2">
        <w:rPr>
          <w:shd w:val="clear" w:color="auto" w:fill="FFFFFF"/>
          <w:lang w:val="ru-RU"/>
        </w:rPr>
        <w:t xml:space="preserve"> (RED). Каждый национальный регуляторный орган включил положения RED в свое законодательство</w:t>
      </w:r>
      <w:r w:rsidRPr="00FC02E2">
        <w:rPr>
          <w:lang w:val="ru-RU"/>
        </w:rPr>
        <w:t>.</w:t>
      </w:r>
    </w:p>
    <w:p w14:paraId="3FFD8057" w14:textId="77777777" w:rsidR="004A4282" w:rsidRPr="00FC02E2" w:rsidRDefault="004A4282" w:rsidP="004A4282">
      <w:pPr>
        <w:rPr>
          <w:lang w:val="ru-RU"/>
        </w:rPr>
      </w:pPr>
      <w:r w:rsidRPr="00FC02E2">
        <w:rPr>
          <w:shd w:val="clear" w:color="auto" w:fill="FFFFFF"/>
          <w:lang w:val="ru-RU"/>
        </w:rPr>
        <w:t xml:space="preserve">Для </w:t>
      </w:r>
      <w:r w:rsidRPr="00FC02E2">
        <w:rPr>
          <w:lang w:val="ru-RU"/>
        </w:rPr>
        <w:t>производителя</w:t>
      </w:r>
      <w:r w:rsidRPr="00FC02E2">
        <w:rPr>
          <w:shd w:val="clear" w:color="auto" w:fill="FFFFFF"/>
          <w:lang w:val="ru-RU"/>
        </w:rPr>
        <w:t xml:space="preserve"> </w:t>
      </w:r>
      <w:r w:rsidRPr="00FC02E2">
        <w:rPr>
          <w:lang w:val="ru-RU"/>
        </w:rPr>
        <w:t>самым простым способом продемонстрировать соответствие требованиям</w:t>
      </w:r>
      <w:r w:rsidRPr="00FC02E2">
        <w:rPr>
          <w:shd w:val="clear" w:color="auto" w:fill="FFFFFF"/>
          <w:lang w:val="ru-RU"/>
        </w:rPr>
        <w:t xml:space="preserve"> </w:t>
      </w:r>
      <w:r w:rsidRPr="00FC02E2">
        <w:rPr>
          <w:lang w:val="ru-RU"/>
        </w:rPr>
        <w:t xml:space="preserve">RED является соблюдение соответствующих согласованных стандартов, которые по спектральным аспектам были разработаны ETSI. </w:t>
      </w:r>
    </w:p>
    <w:p w14:paraId="7B314EE9" w14:textId="0CC4434D" w:rsidR="004A4282" w:rsidRPr="00FC02E2" w:rsidRDefault="004A4282" w:rsidP="004A4282">
      <w:pPr>
        <w:rPr>
          <w:lang w:val="ru-RU"/>
        </w:rPr>
      </w:pPr>
      <w:r w:rsidRPr="00FC02E2">
        <w:rPr>
          <w:lang w:val="ru-RU"/>
        </w:rPr>
        <w:t>Более подробную информацию о внедрении и применении RED можно найти на сайте</w:t>
      </w:r>
      <w:r w:rsidRPr="00FC02E2">
        <w:rPr>
          <w:shd w:val="clear" w:color="auto" w:fill="FFFFFF"/>
          <w:lang w:val="ru-RU"/>
        </w:rPr>
        <w:t xml:space="preserve"> </w:t>
      </w:r>
      <w:r w:rsidRPr="00FC02E2">
        <w:rPr>
          <w:lang w:val="ru-RU"/>
        </w:rPr>
        <w:t>(</w:t>
      </w:r>
      <w:hyperlink r:id="rId25" w:history="1">
        <w:r w:rsidRPr="00FC02E2">
          <w:rPr>
            <w:rStyle w:val="Hyperlink"/>
            <w:szCs w:val="24"/>
            <w:lang w:val="ru-RU" w:eastAsia="ko-KR"/>
          </w:rPr>
          <w:t>https://ec.europa.eu/growth/sectors/electrical-engineering/red-directive_en</w:t>
        </w:r>
      </w:hyperlink>
      <w:r w:rsidRPr="00FC02E2">
        <w:rPr>
          <w:szCs w:val="22"/>
          <w:lang w:val="ru-RU" w:eastAsia="ko-KR"/>
        </w:rPr>
        <w:t>)</w:t>
      </w:r>
      <w:r w:rsidRPr="00FC02E2">
        <w:rPr>
          <w:lang w:val="ru-RU"/>
        </w:rPr>
        <w:t xml:space="preserve">. </w:t>
      </w:r>
    </w:p>
    <w:p w14:paraId="56778298" w14:textId="77777777" w:rsidR="00FE3507" w:rsidRPr="00651BED" w:rsidRDefault="00FE3507" w:rsidP="004A4282">
      <w:pPr>
        <w:rPr>
          <w:lang w:val="en-US"/>
        </w:rPr>
      </w:pPr>
    </w:p>
    <w:p w14:paraId="1B1D6545" w14:textId="280A3376" w:rsidR="004A4282" w:rsidRPr="00FC02E2" w:rsidRDefault="004A4282" w:rsidP="004A4282">
      <w:pPr>
        <w:pStyle w:val="AppendixNoTitle"/>
        <w:rPr>
          <w:szCs w:val="26"/>
          <w:lang w:val="ru-RU"/>
        </w:rPr>
      </w:pPr>
      <w:bookmarkStart w:id="609" w:name="_Toc277324588"/>
      <w:bookmarkStart w:id="610" w:name="_Toc297296607"/>
      <w:bookmarkStart w:id="611" w:name="_Toc297297232"/>
      <w:bookmarkStart w:id="612" w:name="_Toc340570605"/>
      <w:bookmarkStart w:id="613" w:name="_Toc360539154"/>
      <w:bookmarkStart w:id="614" w:name="_Toc422907435"/>
      <w:bookmarkStart w:id="615" w:name="_Toc423008040"/>
      <w:bookmarkStart w:id="616" w:name="_Toc494118543"/>
      <w:bookmarkStart w:id="617" w:name="_Toc90622432"/>
      <w:bookmarkStart w:id="618" w:name="_Toc190159698"/>
      <w:r w:rsidRPr="00FC02E2">
        <w:rPr>
          <w:szCs w:val="26"/>
          <w:lang w:val="ru-RU"/>
        </w:rPr>
        <w:t>Прилагаемый документ 2</w:t>
      </w:r>
      <w:r w:rsidRPr="00FC02E2">
        <w:rPr>
          <w:szCs w:val="26"/>
          <w:lang w:val="ru-RU"/>
        </w:rPr>
        <w:br/>
        <w:t>к Приложению 2</w:t>
      </w:r>
      <w:r w:rsidRPr="00FC02E2">
        <w:rPr>
          <w:szCs w:val="26"/>
          <w:lang w:val="ru-RU"/>
        </w:rPr>
        <w:br/>
      </w:r>
      <w:r w:rsidRPr="00FC02E2">
        <w:rPr>
          <w:szCs w:val="26"/>
          <w:lang w:val="ru-RU"/>
        </w:rPr>
        <w:br/>
      </w:r>
      <w:r w:rsidRPr="00FC02E2">
        <w:rPr>
          <w:b w:val="0"/>
          <w:sz w:val="22"/>
          <w:lang w:val="ru-RU"/>
        </w:rPr>
        <w:t>(Соединенные Штаты Америки)</w:t>
      </w:r>
      <w:r w:rsidRPr="00FC02E2">
        <w:rPr>
          <w:b w:val="0"/>
          <w:sz w:val="24"/>
          <w:szCs w:val="24"/>
          <w:lang w:val="ru-RU"/>
        </w:rPr>
        <w:br/>
      </w:r>
      <w:r w:rsidRPr="00FC02E2">
        <w:rPr>
          <w:szCs w:val="26"/>
          <w:lang w:val="ru-RU"/>
        </w:rPr>
        <w:br/>
      </w:r>
      <w:bookmarkEnd w:id="609"/>
      <w:bookmarkEnd w:id="610"/>
      <w:bookmarkEnd w:id="611"/>
      <w:bookmarkEnd w:id="612"/>
      <w:bookmarkEnd w:id="613"/>
      <w:bookmarkEnd w:id="614"/>
      <w:bookmarkEnd w:id="615"/>
      <w:bookmarkEnd w:id="616"/>
      <w:r w:rsidRPr="00FC02E2">
        <w:rPr>
          <w:szCs w:val="26"/>
          <w:lang w:val="ru-RU"/>
        </w:rPr>
        <w:t>Основные сведения о Правилах ФКС по использованию маломощных нелицензируемых передатчиков</w:t>
      </w:r>
      <w:bookmarkEnd w:id="617"/>
      <w:bookmarkEnd w:id="618"/>
    </w:p>
    <w:p w14:paraId="51C2D9AA" w14:textId="77777777" w:rsidR="004A4282" w:rsidRPr="00FC02E2" w:rsidRDefault="004A4282" w:rsidP="001D444E">
      <w:pPr>
        <w:pStyle w:val="Heading1"/>
        <w:spacing w:line="240" w:lineRule="exact"/>
        <w:rPr>
          <w:lang w:val="ru-RU"/>
        </w:rPr>
      </w:pPr>
      <w:bookmarkStart w:id="619" w:name="_Toc277324589"/>
      <w:bookmarkStart w:id="620" w:name="_Toc297296608"/>
      <w:bookmarkStart w:id="621" w:name="_Toc297297233"/>
      <w:bookmarkStart w:id="622" w:name="_Toc340570606"/>
      <w:bookmarkStart w:id="623" w:name="_Toc360539155"/>
      <w:bookmarkStart w:id="624" w:name="_Toc422907436"/>
      <w:bookmarkStart w:id="625" w:name="_Toc423008041"/>
      <w:bookmarkStart w:id="626" w:name="_Toc494118544"/>
      <w:bookmarkStart w:id="627" w:name="_Toc90622433"/>
      <w:bookmarkStart w:id="628" w:name="_Toc190159699"/>
      <w:r w:rsidRPr="00FC02E2">
        <w:rPr>
          <w:lang w:val="ru-RU"/>
        </w:rPr>
        <w:t>1</w:t>
      </w:r>
      <w:r w:rsidRPr="00FC02E2">
        <w:rPr>
          <w:lang w:val="ru-RU"/>
        </w:rPr>
        <w:tab/>
      </w:r>
      <w:bookmarkEnd w:id="619"/>
      <w:bookmarkEnd w:id="620"/>
      <w:bookmarkEnd w:id="621"/>
      <w:bookmarkEnd w:id="622"/>
      <w:bookmarkEnd w:id="623"/>
      <w:bookmarkEnd w:id="624"/>
      <w:bookmarkEnd w:id="625"/>
      <w:bookmarkEnd w:id="626"/>
      <w:r w:rsidRPr="00FC02E2">
        <w:rPr>
          <w:lang w:val="ru-RU"/>
        </w:rPr>
        <w:t>Введение</w:t>
      </w:r>
      <w:bookmarkEnd w:id="627"/>
      <w:bookmarkEnd w:id="628"/>
    </w:p>
    <w:p w14:paraId="3B25212E" w14:textId="6A35AE51" w:rsidR="004A4282" w:rsidRPr="00FC02E2" w:rsidRDefault="004A4282" w:rsidP="001D444E">
      <w:pPr>
        <w:spacing w:line="240" w:lineRule="exact"/>
        <w:rPr>
          <w:lang w:val="ru-RU"/>
        </w:rPr>
      </w:pPr>
      <w:r w:rsidRPr="00FC02E2">
        <w:rPr>
          <w:lang w:val="ru-RU"/>
        </w:rPr>
        <w:t>В Части 15</w:t>
      </w:r>
      <w:r w:rsidR="00BD3E6B" w:rsidRPr="00FC02E2">
        <w:rPr>
          <w:lang w:val="ru-RU"/>
        </w:rPr>
        <w:t xml:space="preserve"> Правил тома 47 "Электросвязь" Свода федеральных нормативных актов</w:t>
      </w:r>
      <w:r w:rsidRPr="00FC02E2">
        <w:rPr>
          <w:lang w:val="ru-RU"/>
        </w:rPr>
        <w:t xml:space="preserve"> позволяется использование маломощных радиочастотных устройств без получения лицензии от Комиссии или необходимости координации частот. Технические стандарты для Части 15 разрабатываются так, чтобы гарантировать такое положение дел, при котором мала вероятность того, эти устройства будут создавать вредные помехи другим пользователям спектра. Источникам полезного сигнала, то есть передатчикам, разрешено работать при условии выполнения набора требований по общим ограничениям на излучение или при условии, что в определенных полосах частот им разрешено создавать более высокие уровни излучения, чем разрешается источникам индустриальных помех. Источникам полезного сигнала, как правило, не разрешается работать в некоторых полосах, где работают чувствительные устройства или устройства, которые предназначены для служб безопасности (эти полосы обозначаются как полосы с ограничениями), или в полосах, распределенных для телевизионного радиовещания. Процедуры измерения для определения соответствия техническим требованиям для устройств, относящимся к Части 15, приводятся или на них делается ссылка в Правилах.</w:t>
      </w:r>
    </w:p>
    <w:p w14:paraId="1A76B40F" w14:textId="77777777" w:rsidR="004A4282" w:rsidRPr="00FC02E2" w:rsidRDefault="004A4282" w:rsidP="001D444E">
      <w:pPr>
        <w:spacing w:line="240" w:lineRule="exact"/>
        <w:rPr>
          <w:lang w:val="ru-RU"/>
        </w:rPr>
      </w:pPr>
      <w:r w:rsidRPr="00FC02E2">
        <w:rPr>
          <w:lang w:val="ru-RU"/>
        </w:rPr>
        <w:lastRenderedPageBreak/>
        <w:t xml:space="preserve">Маломощные, нелицензируемые передатчики используются практически повсюду. Бесшнуровые телефоны, системы типа "радионяня", устройства открывания гаражных ворот, беспроводные домашние системы безопасности, системы отпирания дверей автомобиля без ключей и сотни других типов обычного электронного оборудования, использующего </w:t>
      </w:r>
      <w:proofErr w:type="gramStart"/>
      <w:r w:rsidRPr="00FC02E2">
        <w:rPr>
          <w:lang w:val="ru-RU"/>
        </w:rPr>
        <w:t>для работы</w:t>
      </w:r>
      <w:proofErr w:type="gramEnd"/>
      <w:r w:rsidRPr="00FC02E2">
        <w:rPr>
          <w:lang w:val="ru-RU"/>
        </w:rPr>
        <w:t xml:space="preserve"> такие передатчики. В любое время суток многие люди находятся на расстоянии нескольких метров от потребительских товаров, в которых используются маломощные нелицензируемые передатчики.</w:t>
      </w:r>
    </w:p>
    <w:p w14:paraId="56E66ED3" w14:textId="77777777" w:rsidR="004A4282" w:rsidRPr="00FC02E2" w:rsidRDefault="004A4282" w:rsidP="001D444E">
      <w:pPr>
        <w:spacing w:line="240" w:lineRule="exact"/>
        <w:rPr>
          <w:szCs w:val="21"/>
          <w:lang w:val="ru-RU"/>
        </w:rPr>
      </w:pPr>
      <w:r w:rsidRPr="00FC02E2">
        <w:rPr>
          <w:lang w:val="ru-RU"/>
        </w:rPr>
        <w:t>Нелицензируемые передатчики работают на самых разных частотах. Они вынуждены использовать эти частоты совместно с лицензируемыми передатчиками, и им запрещено создавать лицензируемым передатчикам помехи. Лицензируемые службы первичной и вторичной категорий защищаются от устройств, соответствующих Части 15.</w:t>
      </w:r>
    </w:p>
    <w:p w14:paraId="61368A83" w14:textId="77777777" w:rsidR="004A4282" w:rsidRPr="00FC02E2" w:rsidRDefault="004A4282" w:rsidP="001D444E">
      <w:pPr>
        <w:spacing w:line="240" w:lineRule="exact"/>
        <w:rPr>
          <w:szCs w:val="21"/>
          <w:lang w:val="ru-RU"/>
        </w:rPr>
      </w:pPr>
      <w:r w:rsidRPr="00FC02E2">
        <w:rPr>
          <w:lang w:val="ru-RU"/>
        </w:rPr>
        <w:t>ФКС установила правила по ограничению возможности создания маломощными, нелицензируемыми передатчиками вредных помех лицензируемым передатчикам. В этих правилах ФКС учитывает, что различные типы товаров, в состав которых входят маломощные передатчики, имеют различный потенциал по созданию вредных помех. В результате Правила ФКС наиболее ограничивают использование тех продуктов, которые могут создавать вредные помехи с наибольшей вероятностью, и меньше ограничивают те, для которых вероятность создания помех меньше.</w:t>
      </w:r>
    </w:p>
    <w:p w14:paraId="5312B386" w14:textId="05C2B5FE" w:rsidR="004B0338" w:rsidRPr="00C75F85" w:rsidRDefault="004A4282" w:rsidP="004B0338">
      <w:pPr>
        <w:rPr>
          <w:lang w:val="en-GB"/>
        </w:rPr>
      </w:pPr>
      <w:r w:rsidRPr="00FC02E2">
        <w:rPr>
          <w:lang w:val="ru-RU"/>
        </w:rPr>
        <w:t xml:space="preserve">Правила ФКС для </w:t>
      </w:r>
      <w:r w:rsidRPr="00FC02E2">
        <w:rPr>
          <w:color w:val="000000"/>
          <w:lang w:val="ru-RU"/>
        </w:rPr>
        <w:t>маломощных радиочастотных устройств</w:t>
      </w:r>
      <w:r w:rsidRPr="00FC02E2">
        <w:rPr>
          <w:lang w:val="ru-RU"/>
        </w:rPr>
        <w:t xml:space="preserve"> можно бесплатно загрузить по адресу </w:t>
      </w:r>
      <w:bookmarkStart w:id="629" w:name="_Toc277324590"/>
      <w:bookmarkStart w:id="630" w:name="_Toc297296609"/>
      <w:bookmarkStart w:id="631" w:name="_Toc297297234"/>
      <w:bookmarkStart w:id="632" w:name="_Toc340570607"/>
      <w:bookmarkStart w:id="633" w:name="_Toc360539156"/>
      <w:bookmarkStart w:id="634" w:name="_Toc422907437"/>
      <w:bookmarkStart w:id="635" w:name="_Toc423008042"/>
      <w:bookmarkStart w:id="636" w:name="_Toc494118545"/>
      <w:bookmarkStart w:id="637" w:name="_Toc90622434"/>
      <w:bookmarkStart w:id="638" w:name="_Toc190159700"/>
      <w:r w:rsidR="004B0338">
        <w:fldChar w:fldCharType="begin"/>
      </w:r>
      <w:r w:rsidR="004B0338">
        <w:instrText>HYPERLINK "https://www.ecfr.gov/current/title-47/chapter-I/subchapter-A/part-15?toc=1"</w:instrText>
      </w:r>
      <w:r w:rsidR="004B0338">
        <w:fldChar w:fldCharType="separate"/>
      </w:r>
      <w:r w:rsidR="004B0338" w:rsidRPr="00C75F85">
        <w:rPr>
          <w:rStyle w:val="Hyperlink"/>
          <w:lang w:val="en-GB"/>
        </w:rPr>
        <w:t>https://www.ecfr.gov/current/title-47/chapter-I/subchapter-A/part-15?toc=1</w:t>
      </w:r>
      <w:r w:rsidR="004B0338">
        <w:rPr>
          <w:rStyle w:val="Hyperlink"/>
          <w:lang w:val="en-GB"/>
        </w:rPr>
        <w:fldChar w:fldCharType="end"/>
      </w:r>
      <w:r w:rsidR="004B0338" w:rsidRPr="004B0338">
        <w:rPr>
          <w:rStyle w:val="Hyperlink"/>
          <w:u w:val="none"/>
          <w:lang w:val="en-GB"/>
        </w:rPr>
        <w:t>.</w:t>
      </w:r>
      <w:r w:rsidR="004B0338" w:rsidRPr="004B0338">
        <w:rPr>
          <w:lang w:val="en-GB"/>
        </w:rPr>
        <w:t xml:space="preserve"> </w:t>
      </w:r>
    </w:p>
    <w:p w14:paraId="5A0506E9" w14:textId="0F7E0256" w:rsidR="004A4282" w:rsidRPr="00FC02E2" w:rsidRDefault="004A4282" w:rsidP="004B0338">
      <w:pPr>
        <w:pStyle w:val="Heading1"/>
        <w:rPr>
          <w:lang w:val="ru-RU"/>
        </w:rPr>
      </w:pPr>
      <w:r w:rsidRPr="00FC02E2">
        <w:rPr>
          <w:lang w:val="ru-RU"/>
        </w:rPr>
        <w:t>2</w:t>
      </w:r>
      <w:r w:rsidRPr="00FC02E2">
        <w:rPr>
          <w:lang w:val="ru-RU"/>
        </w:rPr>
        <w:tab/>
      </w:r>
      <w:bookmarkEnd w:id="629"/>
      <w:bookmarkEnd w:id="630"/>
      <w:bookmarkEnd w:id="631"/>
      <w:bookmarkEnd w:id="632"/>
      <w:bookmarkEnd w:id="633"/>
      <w:bookmarkEnd w:id="634"/>
      <w:bookmarkEnd w:id="635"/>
      <w:bookmarkEnd w:id="636"/>
      <w:r w:rsidRPr="00FC02E2">
        <w:rPr>
          <w:lang w:val="ru-RU"/>
        </w:rPr>
        <w:t>Маломощные нелицензируемые передатчики – общий подход</w:t>
      </w:r>
      <w:bookmarkEnd w:id="637"/>
      <w:bookmarkEnd w:id="638"/>
    </w:p>
    <w:p w14:paraId="0DE6FFE6" w14:textId="4684780B" w:rsidR="004A4282" w:rsidRPr="00FC02E2" w:rsidRDefault="004A4282" w:rsidP="001D444E">
      <w:pPr>
        <w:spacing w:line="240" w:lineRule="exact"/>
        <w:rPr>
          <w:lang w:val="ru-RU"/>
        </w:rPr>
      </w:pPr>
      <w:r w:rsidRPr="00FC02E2">
        <w:rPr>
          <w:lang w:val="ru-RU"/>
        </w:rPr>
        <w:t>Термины "маломощный нелицензируемый передатчик" и "передатчик, соответствующий Части 15" обозначают одно и то же: маломощный нелицензируемый передатчик, который соответствует требованиям Части 15 Правил ФКС</w:t>
      </w:r>
      <w:r w:rsidR="00FE3507" w:rsidRPr="00FC02E2">
        <w:rPr>
          <w:vertAlign w:val="superscript"/>
          <w:lang w:val="ru-RU"/>
        </w:rPr>
        <w:footnoteReference w:id="9"/>
      </w:r>
      <w:r w:rsidRPr="00FC02E2">
        <w:rPr>
          <w:lang w:val="ru-RU"/>
        </w:rPr>
        <w:t>. Передатчики, соответствующие Части 15, используют очень малую мощность, большая их часть – менее 1 мВт. Они являются нелицензируемыми, потому что их операторы не должны получать лицензию в ФКС для их использования.</w:t>
      </w:r>
    </w:p>
    <w:p w14:paraId="71F3D991" w14:textId="77777777" w:rsidR="004A4282" w:rsidRPr="00FC02E2" w:rsidRDefault="004A4282" w:rsidP="001D444E">
      <w:pPr>
        <w:spacing w:line="240" w:lineRule="exact"/>
        <w:rPr>
          <w:lang w:val="ru-RU"/>
        </w:rPr>
      </w:pPr>
      <w:r w:rsidRPr="00FC02E2">
        <w:rPr>
          <w:lang w:val="ru-RU"/>
        </w:rPr>
        <w:t>Хотя оператор не должен получать лицензию для использования передатчика, соответствующего Части 15, сам передатчик для законного ввоза и продажи на территории Соединенных Штатов Америки должен иметь разрешение ФКС. Это требование по наличию разрешения помогает гарантировать, что передатчики, соответствующие Части 15, отвечают техническим стандартам Комиссии и, следовательно, могут работать, не создавая помех разрешенным средствам радиосвязи.</w:t>
      </w:r>
    </w:p>
    <w:p w14:paraId="6AA6E937" w14:textId="71B142FB" w:rsidR="00FE3507" w:rsidRPr="00FC02E2" w:rsidRDefault="00BD3E6B" w:rsidP="00FE3507">
      <w:pPr>
        <w:rPr>
          <w:lang w:val="ru-RU"/>
        </w:rPr>
      </w:pPr>
      <w:bookmarkStart w:id="639" w:name="_Toc277324591"/>
      <w:bookmarkStart w:id="640" w:name="_Toc297296610"/>
      <w:bookmarkStart w:id="641" w:name="_Toc297297235"/>
      <w:bookmarkStart w:id="642" w:name="_Toc340570608"/>
      <w:bookmarkStart w:id="643" w:name="_Toc360539157"/>
      <w:bookmarkStart w:id="644" w:name="_Toc422907438"/>
      <w:bookmarkStart w:id="645" w:name="_Toc423008043"/>
      <w:bookmarkStart w:id="646" w:name="_Toc494118546"/>
      <w:bookmarkStart w:id="647" w:name="_Toc90622435"/>
      <w:r w:rsidRPr="00FC02E2">
        <w:rPr>
          <w:lang w:val="ru-RU"/>
        </w:rPr>
        <w:t>Лица, эксплуатирующие передатчики по Части 15, не считаются имеющими какое-либо закрепленное или признаваемое право на дальнейшее использование той или иной частоты на основании предварительной регистрации или сертификации оборудования. Эксплуатация осуществляется при условии отсутствия вредных помех, а также при условии принятия помех, которые могут быть вызваны работой разрешенной радиостанции, другого преднамеренного или непреднамеренного излучателя, промышленного, научного и медицинского (ПНМ) оборудования или случайного излучателя. Оператор радиочастотного устройства должен прекратить эксплуатацию устройства после получения уведомления от представителя ФКС о том, что устройство создает вредные помехи. Эксплуатация не должна возобновляться до тех пор, пока не будет устранено условие, вызывающее вредные помехи.</w:t>
      </w:r>
    </w:p>
    <w:p w14:paraId="3566C0FC" w14:textId="77777777" w:rsidR="004A4282" w:rsidRPr="00FC02E2" w:rsidRDefault="004A4282" w:rsidP="004A4282">
      <w:pPr>
        <w:pStyle w:val="Heading1"/>
        <w:rPr>
          <w:lang w:val="ru-RU"/>
        </w:rPr>
      </w:pPr>
      <w:bookmarkStart w:id="648" w:name="_Toc190159701"/>
      <w:r w:rsidRPr="00FC02E2">
        <w:rPr>
          <w:lang w:val="ru-RU"/>
        </w:rPr>
        <w:t>3</w:t>
      </w:r>
      <w:r w:rsidRPr="00FC02E2">
        <w:rPr>
          <w:lang w:val="ru-RU"/>
        </w:rPr>
        <w:tab/>
      </w:r>
      <w:bookmarkEnd w:id="639"/>
      <w:bookmarkEnd w:id="640"/>
      <w:bookmarkEnd w:id="641"/>
      <w:bookmarkEnd w:id="642"/>
      <w:bookmarkEnd w:id="643"/>
      <w:bookmarkEnd w:id="644"/>
      <w:bookmarkEnd w:id="645"/>
      <w:bookmarkEnd w:id="646"/>
      <w:r w:rsidRPr="00FC02E2">
        <w:rPr>
          <w:lang w:val="ru-RU"/>
        </w:rPr>
        <w:t>Список определений</w:t>
      </w:r>
      <w:bookmarkEnd w:id="647"/>
      <w:bookmarkEnd w:id="648"/>
    </w:p>
    <w:p w14:paraId="42064A0E" w14:textId="77777777" w:rsidR="004A4282" w:rsidRPr="00FC02E2" w:rsidRDefault="004A4282" w:rsidP="004A4282">
      <w:pPr>
        <w:rPr>
          <w:i/>
          <w:iCs/>
          <w:lang w:val="ru-RU"/>
        </w:rPr>
      </w:pPr>
      <w:r w:rsidRPr="00FC02E2">
        <w:rPr>
          <w:i/>
          <w:iCs/>
          <w:szCs w:val="24"/>
          <w:lang w:val="ru-RU"/>
        </w:rPr>
        <w:t xml:space="preserve">Слуховой аппарат </w:t>
      </w:r>
      <w:r w:rsidRPr="00FC02E2">
        <w:rPr>
          <w:iCs/>
          <w:szCs w:val="24"/>
          <w:lang w:val="ru-RU"/>
        </w:rPr>
        <w:t>(</w:t>
      </w:r>
      <w:r w:rsidRPr="00FC02E2">
        <w:rPr>
          <w:i/>
          <w:iCs/>
          <w:szCs w:val="24"/>
          <w:lang w:val="ru-RU"/>
        </w:rPr>
        <w:t>Auditory assistance device</w:t>
      </w:r>
      <w:r w:rsidRPr="00FC02E2">
        <w:rPr>
          <w:iCs/>
          <w:szCs w:val="24"/>
          <w:lang w:val="ru-RU"/>
        </w:rPr>
        <w:t xml:space="preserve">) – </w:t>
      </w:r>
      <w:r w:rsidRPr="00FC02E2">
        <w:rPr>
          <w:lang w:val="ru-RU"/>
        </w:rPr>
        <w:t>источник полезного сигнала, предназначенный для помощи лицам с ограниченными возможностями (включая, среди прочего, такие применения, как содействие слуховому восприятию, обучение с применением звуковой информации, тифлокомментарий для незрячих людей и синхронный перевод) (раздел 3(2)(A) Закона о защите прав американских граждан с ограниченными возможностями 1990 года (42 U.S.C. 12102(2)(A)).</w:t>
      </w:r>
    </w:p>
    <w:p w14:paraId="0653D202" w14:textId="77777777" w:rsidR="004A4282" w:rsidRPr="00FC02E2" w:rsidRDefault="004A4282" w:rsidP="004A4282">
      <w:pPr>
        <w:rPr>
          <w:lang w:val="ru-RU"/>
        </w:rPr>
      </w:pPr>
      <w:r w:rsidRPr="00FC02E2">
        <w:rPr>
          <w:i/>
          <w:iCs/>
          <w:lang w:val="ru-RU"/>
        </w:rPr>
        <w:lastRenderedPageBreak/>
        <w:t xml:space="preserve">Устройство биомедицинской телеметрии </w:t>
      </w:r>
      <w:r w:rsidRPr="00FC02E2">
        <w:rPr>
          <w:iCs/>
          <w:lang w:val="ru-RU"/>
        </w:rPr>
        <w:t>(</w:t>
      </w:r>
      <w:r w:rsidRPr="00FC02E2">
        <w:rPr>
          <w:i/>
          <w:iCs/>
          <w:lang w:val="ru-RU"/>
        </w:rPr>
        <w:t xml:space="preserve">Biomedical </w:t>
      </w:r>
      <w:proofErr w:type="spellStart"/>
      <w:r w:rsidRPr="00FC02E2">
        <w:rPr>
          <w:i/>
          <w:iCs/>
          <w:lang w:val="ru-RU"/>
        </w:rPr>
        <w:t>telemetry</w:t>
      </w:r>
      <w:proofErr w:type="spellEnd"/>
      <w:r w:rsidRPr="00FC02E2">
        <w:rPr>
          <w:i/>
          <w:iCs/>
          <w:lang w:val="ru-RU"/>
        </w:rPr>
        <w:t xml:space="preserve"> device</w:t>
      </w:r>
      <w:r w:rsidRPr="00FC02E2">
        <w:rPr>
          <w:iCs/>
          <w:lang w:val="ru-RU"/>
        </w:rPr>
        <w:t>)</w:t>
      </w:r>
      <w:r w:rsidRPr="00FC02E2">
        <w:rPr>
          <w:lang w:val="ru-RU"/>
        </w:rPr>
        <w:t xml:space="preserve"> – источник полезного сигнала, используемый для передачи на приемник результатов измерений биомедицинских показателей человека или животного.</w:t>
      </w:r>
    </w:p>
    <w:p w14:paraId="58AC3ED0" w14:textId="77777777" w:rsidR="004A4282" w:rsidRPr="00FC02E2" w:rsidRDefault="004A4282" w:rsidP="004A4282">
      <w:pPr>
        <w:rPr>
          <w:lang w:val="ru-RU"/>
        </w:rPr>
      </w:pPr>
      <w:r w:rsidRPr="00FC02E2">
        <w:rPr>
          <w:i/>
          <w:iCs/>
          <w:lang w:val="ru-RU"/>
        </w:rPr>
        <w:t xml:space="preserve">Оборудование обнаружения кабелей </w:t>
      </w:r>
      <w:r w:rsidRPr="00FC02E2">
        <w:rPr>
          <w:iCs/>
          <w:lang w:val="ru-RU"/>
        </w:rPr>
        <w:t>(</w:t>
      </w:r>
      <w:r w:rsidRPr="00FC02E2">
        <w:rPr>
          <w:i/>
          <w:iCs/>
          <w:lang w:val="ru-RU"/>
        </w:rPr>
        <w:t xml:space="preserve">Cable </w:t>
      </w:r>
      <w:proofErr w:type="spellStart"/>
      <w:r w:rsidRPr="00FC02E2">
        <w:rPr>
          <w:i/>
          <w:iCs/>
          <w:lang w:val="ru-RU"/>
        </w:rPr>
        <w:t>locating</w:t>
      </w:r>
      <w:proofErr w:type="spellEnd"/>
      <w:r w:rsidRPr="00FC02E2">
        <w:rPr>
          <w:i/>
          <w:iCs/>
          <w:lang w:val="ru-RU"/>
        </w:rPr>
        <w:t xml:space="preserve"> </w:t>
      </w:r>
      <w:proofErr w:type="spellStart"/>
      <w:r w:rsidRPr="00FC02E2">
        <w:rPr>
          <w:i/>
          <w:iCs/>
          <w:lang w:val="ru-RU"/>
        </w:rPr>
        <w:t>equipment</w:t>
      </w:r>
      <w:proofErr w:type="spellEnd"/>
      <w:r w:rsidRPr="00FC02E2">
        <w:rPr>
          <w:iCs/>
          <w:lang w:val="ru-RU"/>
        </w:rPr>
        <w:t>)</w:t>
      </w:r>
      <w:r w:rsidRPr="00FC02E2">
        <w:rPr>
          <w:lang w:val="ru-RU"/>
        </w:rPr>
        <w:t xml:space="preserve"> – источник полезного сигнала, периодически используемый квалифицированными операторами для обнаружения проложенных в грунте кабелей, линий, труб и аналогичных структур или элементов. Работа влечет за собой захват РЧ</w:t>
      </w:r>
      <w:r w:rsidRPr="00FC02E2">
        <w:rPr>
          <w:lang w:val="ru-RU"/>
        </w:rPr>
        <w:noBreakHyphen/>
        <w:t>сигнала на кабеле, трубе и т. п. и применение приемника для обнаружения местоположения этой структуры или элемента.</w:t>
      </w:r>
    </w:p>
    <w:p w14:paraId="62F29238" w14:textId="77777777" w:rsidR="004A4282" w:rsidRPr="00FC02E2" w:rsidRDefault="004A4282" w:rsidP="004A4282">
      <w:pPr>
        <w:rPr>
          <w:lang w:val="ru-RU"/>
        </w:rPr>
      </w:pPr>
      <w:r w:rsidRPr="00FC02E2">
        <w:rPr>
          <w:i/>
          <w:iCs/>
          <w:lang w:val="ru-RU"/>
        </w:rPr>
        <w:t xml:space="preserve">Система связи с током несущей частоты </w:t>
      </w:r>
      <w:r w:rsidRPr="00FC02E2">
        <w:rPr>
          <w:iCs/>
          <w:lang w:val="ru-RU"/>
        </w:rPr>
        <w:t>(</w:t>
      </w:r>
      <w:r w:rsidRPr="00FC02E2">
        <w:rPr>
          <w:i/>
          <w:iCs/>
          <w:lang w:val="ru-RU"/>
        </w:rPr>
        <w:t xml:space="preserve">Carrier </w:t>
      </w:r>
      <w:proofErr w:type="spellStart"/>
      <w:r w:rsidRPr="00FC02E2">
        <w:rPr>
          <w:i/>
          <w:iCs/>
          <w:lang w:val="ru-RU"/>
        </w:rPr>
        <w:t>current</w:t>
      </w:r>
      <w:proofErr w:type="spellEnd"/>
      <w:r w:rsidRPr="00FC02E2">
        <w:rPr>
          <w:i/>
          <w:iCs/>
          <w:lang w:val="ru-RU"/>
        </w:rPr>
        <w:t xml:space="preserve"> </w:t>
      </w:r>
      <w:proofErr w:type="spellStart"/>
      <w:r w:rsidRPr="00FC02E2">
        <w:rPr>
          <w:i/>
          <w:iCs/>
          <w:lang w:val="ru-RU"/>
        </w:rPr>
        <w:t>system</w:t>
      </w:r>
      <w:proofErr w:type="spellEnd"/>
      <w:r w:rsidRPr="00FC02E2">
        <w:rPr>
          <w:iCs/>
          <w:lang w:val="ru-RU"/>
        </w:rPr>
        <w:t>)</w:t>
      </w:r>
      <w:r w:rsidRPr="00FC02E2">
        <w:rPr>
          <w:lang w:val="ru-RU"/>
        </w:rPr>
        <w:t xml:space="preserve"> – система или часть системы, которая передает РЧ</w:t>
      </w:r>
      <w:r w:rsidRPr="00FC02E2">
        <w:rPr>
          <w:lang w:val="ru-RU"/>
        </w:rPr>
        <w:noBreakHyphen/>
        <w:t>энергию при помощи линий электропередачи. Система связи с током несущей частоты может быть разработана так, что сигналы принимаются непосредственно от соединения с линией электропередачи (источник индустриальных помех) или сигналы принимаются через воздух из-за излучения РЧ</w:t>
      </w:r>
      <w:r w:rsidRPr="00FC02E2">
        <w:rPr>
          <w:lang w:val="ru-RU"/>
        </w:rPr>
        <w:noBreakHyphen/>
        <w:t>сигналов линией электропередачи (источника индустриальных помех).</w:t>
      </w:r>
    </w:p>
    <w:p w14:paraId="0EE05453" w14:textId="77777777" w:rsidR="004A4282" w:rsidRPr="00FC02E2" w:rsidRDefault="004A4282" w:rsidP="004A4282">
      <w:pPr>
        <w:rPr>
          <w:lang w:val="ru-RU"/>
        </w:rPr>
      </w:pPr>
      <w:r w:rsidRPr="00FC02E2">
        <w:rPr>
          <w:i/>
          <w:iCs/>
          <w:lang w:val="ru-RU"/>
        </w:rPr>
        <w:t xml:space="preserve">Бесшнуровая телефонная система </w:t>
      </w:r>
      <w:r w:rsidRPr="00FC02E2">
        <w:rPr>
          <w:iCs/>
          <w:lang w:val="ru-RU"/>
        </w:rPr>
        <w:t>(</w:t>
      </w:r>
      <w:proofErr w:type="spellStart"/>
      <w:r w:rsidRPr="00FC02E2">
        <w:rPr>
          <w:i/>
          <w:iCs/>
          <w:lang w:val="ru-RU"/>
        </w:rPr>
        <w:t>Cordless</w:t>
      </w:r>
      <w:proofErr w:type="spellEnd"/>
      <w:r w:rsidRPr="00FC02E2">
        <w:rPr>
          <w:i/>
          <w:iCs/>
          <w:lang w:val="ru-RU"/>
        </w:rPr>
        <w:t xml:space="preserve"> </w:t>
      </w:r>
      <w:proofErr w:type="spellStart"/>
      <w:r w:rsidRPr="00FC02E2">
        <w:rPr>
          <w:i/>
          <w:iCs/>
          <w:lang w:val="ru-RU"/>
        </w:rPr>
        <w:t>telephone</w:t>
      </w:r>
      <w:proofErr w:type="spellEnd"/>
      <w:r w:rsidRPr="00FC02E2">
        <w:rPr>
          <w:i/>
          <w:iCs/>
          <w:lang w:val="ru-RU"/>
        </w:rPr>
        <w:t xml:space="preserve"> </w:t>
      </w:r>
      <w:proofErr w:type="spellStart"/>
      <w:r w:rsidRPr="00FC02E2">
        <w:rPr>
          <w:i/>
          <w:iCs/>
          <w:lang w:val="ru-RU"/>
        </w:rPr>
        <w:t>system</w:t>
      </w:r>
      <w:proofErr w:type="spellEnd"/>
      <w:r w:rsidRPr="00FC02E2">
        <w:rPr>
          <w:lang w:val="ru-RU"/>
        </w:rPr>
        <w:t>) – система, состоящая из двух приемопередатчиков, один из которых является базовой станцией, которая соединена с коммутируемой телефонной сетью общего пользования (КТСОП), а другой является подвижным миниатюрным блоком, который связывается непосредственно с базовой станцией. Передачи с подвижного блока принимаются базовой станцией и затем передаются в КТСОП. Информация, принимаемая от коммутируемой телефонной сети, передается базовой станцией на подвижный блок.</w:t>
      </w:r>
    </w:p>
    <w:p w14:paraId="4F0FAFCB" w14:textId="32B7C361" w:rsidR="004A4282" w:rsidRPr="00FC02E2" w:rsidRDefault="004A4282" w:rsidP="004A4282">
      <w:pPr>
        <w:pStyle w:val="Note"/>
        <w:rPr>
          <w:lang w:val="ru-RU"/>
        </w:rPr>
      </w:pPr>
      <w:proofErr w:type="gramStart"/>
      <w:r w:rsidRPr="00FC02E2">
        <w:rPr>
          <w:lang w:val="ru-RU"/>
        </w:rPr>
        <w:t>ПРИМЕЧАНИЕ 1. – </w:t>
      </w:r>
      <w:proofErr w:type="gramEnd"/>
      <w:r w:rsidRPr="00FC02E2">
        <w:rPr>
          <w:lang w:val="ru-RU"/>
        </w:rPr>
        <w:t>Национальная служба сотовой радиосвязи общего пользования считается частью коммутируемой телефонной сети. Кроме того, допускается работа интеркома и передачи пейджинговых сообщений, при условии</w:t>
      </w:r>
      <w:r w:rsidR="005D27E9" w:rsidRPr="00FC02E2">
        <w:rPr>
          <w:lang w:val="ru-RU"/>
        </w:rPr>
        <w:t>,</w:t>
      </w:r>
      <w:r w:rsidRPr="00FC02E2">
        <w:rPr>
          <w:lang w:val="ru-RU"/>
        </w:rPr>
        <w:t xml:space="preserve"> что они не являются основными режимами работы.</w:t>
      </w:r>
    </w:p>
    <w:p w14:paraId="27D7EF11" w14:textId="77777777" w:rsidR="004A4282" w:rsidRPr="00FC02E2" w:rsidRDefault="004A4282" w:rsidP="004A4282">
      <w:pPr>
        <w:rPr>
          <w:lang w:val="ru-RU"/>
        </w:rPr>
      </w:pPr>
      <w:r w:rsidRPr="00FC02E2">
        <w:rPr>
          <w:i/>
          <w:iCs/>
          <w:lang w:val="ru-RU"/>
        </w:rPr>
        <w:t xml:space="preserve">Датчик возмущения поля </w:t>
      </w:r>
      <w:r w:rsidRPr="00FC02E2">
        <w:rPr>
          <w:iCs/>
          <w:lang w:val="ru-RU"/>
        </w:rPr>
        <w:t>(</w:t>
      </w:r>
      <w:r w:rsidRPr="00FC02E2">
        <w:rPr>
          <w:i/>
          <w:iCs/>
          <w:lang w:val="ru-RU"/>
        </w:rPr>
        <w:t xml:space="preserve">Field </w:t>
      </w:r>
      <w:proofErr w:type="spellStart"/>
      <w:r w:rsidRPr="00FC02E2">
        <w:rPr>
          <w:i/>
          <w:iCs/>
          <w:lang w:val="ru-RU"/>
        </w:rPr>
        <w:t>disturbance</w:t>
      </w:r>
      <w:proofErr w:type="spellEnd"/>
      <w:r w:rsidRPr="00FC02E2">
        <w:rPr>
          <w:i/>
          <w:iCs/>
          <w:lang w:val="ru-RU"/>
        </w:rPr>
        <w:t xml:space="preserve"> </w:t>
      </w:r>
      <w:proofErr w:type="spellStart"/>
      <w:r w:rsidRPr="00FC02E2">
        <w:rPr>
          <w:i/>
          <w:iCs/>
          <w:lang w:val="ru-RU"/>
        </w:rPr>
        <w:t>sensor</w:t>
      </w:r>
      <w:proofErr w:type="spellEnd"/>
      <w:r w:rsidRPr="00FC02E2">
        <w:rPr>
          <w:iCs/>
          <w:lang w:val="ru-RU"/>
        </w:rPr>
        <w:t>) –</w:t>
      </w:r>
      <w:r w:rsidRPr="00FC02E2">
        <w:rPr>
          <w:lang w:val="ru-RU"/>
        </w:rPr>
        <w:t xml:space="preserve"> устройство, которое создает вокруг себя радиочастотное поле и обнаруживает изменения в этом поле из-за движения людей или объектов в пределах его радиуса действия.</w:t>
      </w:r>
    </w:p>
    <w:p w14:paraId="21FB1D5E" w14:textId="77777777" w:rsidR="004A4282" w:rsidRPr="00FC02E2" w:rsidRDefault="004A4282" w:rsidP="004A4282">
      <w:pPr>
        <w:rPr>
          <w:lang w:val="ru-RU"/>
        </w:rPr>
      </w:pPr>
      <w:r w:rsidRPr="00FC02E2">
        <w:rPr>
          <w:i/>
          <w:iCs/>
          <w:lang w:val="ru-RU"/>
        </w:rPr>
        <w:t xml:space="preserve">Вредные помехи </w:t>
      </w:r>
      <w:r w:rsidRPr="00FC02E2">
        <w:rPr>
          <w:iCs/>
          <w:lang w:val="ru-RU"/>
        </w:rPr>
        <w:t>(</w:t>
      </w:r>
      <w:proofErr w:type="spellStart"/>
      <w:r w:rsidRPr="00FC02E2">
        <w:rPr>
          <w:i/>
          <w:iCs/>
          <w:lang w:val="ru-RU"/>
        </w:rPr>
        <w:t>Harmful</w:t>
      </w:r>
      <w:proofErr w:type="spellEnd"/>
      <w:r w:rsidRPr="00FC02E2">
        <w:rPr>
          <w:i/>
          <w:iCs/>
          <w:lang w:val="ru-RU"/>
        </w:rPr>
        <w:t xml:space="preserve"> </w:t>
      </w:r>
      <w:proofErr w:type="spellStart"/>
      <w:r w:rsidRPr="00FC02E2">
        <w:rPr>
          <w:i/>
          <w:iCs/>
          <w:lang w:val="ru-RU"/>
        </w:rPr>
        <w:t>interference</w:t>
      </w:r>
      <w:proofErr w:type="spellEnd"/>
      <w:r w:rsidRPr="00FC02E2">
        <w:rPr>
          <w:iCs/>
          <w:lang w:val="ru-RU"/>
        </w:rPr>
        <w:t>)</w:t>
      </w:r>
      <w:r w:rsidRPr="00FC02E2">
        <w:rPr>
          <w:lang w:val="ru-RU"/>
        </w:rPr>
        <w:t xml:space="preserve"> – любое излучение, передача или индукция, которое создает опасность работе радионавигационной службы или других служб безопасности, или серьезно ухудшает, препятствует или постоянно прерывает функционирование служб радиосвязи, работающих в соответствии с Правилами ФКС.</w:t>
      </w:r>
    </w:p>
    <w:p w14:paraId="39A26FD9" w14:textId="77777777" w:rsidR="004A4282" w:rsidRPr="00FC02E2" w:rsidRDefault="004A4282" w:rsidP="004A4282">
      <w:pPr>
        <w:rPr>
          <w:lang w:val="ru-RU"/>
        </w:rPr>
      </w:pPr>
      <w:r w:rsidRPr="00FC02E2">
        <w:rPr>
          <w:i/>
          <w:iCs/>
          <w:lang w:val="ru-RU"/>
        </w:rPr>
        <w:t xml:space="preserve">Радиолокационный датчик уровня </w:t>
      </w:r>
      <w:r w:rsidRPr="00FC02E2">
        <w:rPr>
          <w:iCs/>
          <w:lang w:val="ru-RU"/>
        </w:rPr>
        <w:t>(</w:t>
      </w:r>
      <w:r w:rsidRPr="00FC02E2">
        <w:rPr>
          <w:i/>
          <w:iCs/>
          <w:lang w:val="ru-RU"/>
        </w:rPr>
        <w:t>LPR</w:t>
      </w:r>
      <w:r w:rsidRPr="00FC02E2">
        <w:rPr>
          <w:iCs/>
          <w:lang w:val="ru-RU"/>
        </w:rPr>
        <w:t>)</w:t>
      </w:r>
      <w:r w:rsidRPr="00FC02E2">
        <w:rPr>
          <w:i/>
          <w:iCs/>
          <w:lang w:val="ru-RU"/>
        </w:rPr>
        <w:t xml:space="preserve"> </w:t>
      </w:r>
      <w:r w:rsidRPr="00FC02E2">
        <w:rPr>
          <w:iCs/>
          <w:lang w:val="ru-RU"/>
        </w:rPr>
        <w:t>(</w:t>
      </w:r>
      <w:r w:rsidRPr="00FC02E2">
        <w:rPr>
          <w:i/>
          <w:iCs/>
          <w:lang w:val="ru-RU"/>
        </w:rPr>
        <w:t xml:space="preserve">Level </w:t>
      </w:r>
      <w:proofErr w:type="spellStart"/>
      <w:r w:rsidRPr="00FC02E2">
        <w:rPr>
          <w:i/>
          <w:iCs/>
          <w:lang w:val="ru-RU"/>
        </w:rPr>
        <w:t>Probing</w:t>
      </w:r>
      <w:proofErr w:type="spellEnd"/>
      <w:r w:rsidRPr="00FC02E2">
        <w:rPr>
          <w:i/>
          <w:iCs/>
          <w:lang w:val="ru-RU"/>
        </w:rPr>
        <w:t xml:space="preserve"> </w:t>
      </w:r>
      <w:proofErr w:type="spellStart"/>
      <w:r w:rsidRPr="00FC02E2">
        <w:rPr>
          <w:i/>
          <w:iCs/>
          <w:lang w:val="ru-RU"/>
        </w:rPr>
        <w:t>Radar</w:t>
      </w:r>
      <w:proofErr w:type="spellEnd"/>
      <w:r w:rsidRPr="00FC02E2">
        <w:rPr>
          <w:iCs/>
          <w:lang w:val="ru-RU"/>
        </w:rPr>
        <w:t xml:space="preserve"> (</w:t>
      </w:r>
      <w:r w:rsidRPr="00FC02E2">
        <w:rPr>
          <w:i/>
          <w:iCs/>
          <w:lang w:val="ru-RU"/>
        </w:rPr>
        <w:t>LPR</w:t>
      </w:r>
      <w:r w:rsidRPr="00FC02E2">
        <w:rPr>
          <w:iCs/>
          <w:lang w:val="ru-RU"/>
        </w:rPr>
        <w:t xml:space="preserve">)) – </w:t>
      </w:r>
      <w:r w:rsidRPr="00FC02E2">
        <w:rPr>
          <w:lang w:val="ru-RU"/>
        </w:rPr>
        <w:t>радиолокационный передатчик малого радиуса действия, применяемый для решения широкого круга задач, связанных с измерением количества различных веществ, главным образом жидкостей или сыпучих материалов. Радиолокационные датчики уровня могут работать на открытом воздухе или внутри емкости с веществом, количество которого подлежит измерению.</w:t>
      </w:r>
    </w:p>
    <w:p w14:paraId="27A9A35D" w14:textId="77777777" w:rsidR="004A4282" w:rsidRPr="00FC02E2" w:rsidRDefault="004A4282" w:rsidP="004A4282">
      <w:pPr>
        <w:rPr>
          <w:lang w:val="ru-RU"/>
        </w:rPr>
      </w:pPr>
      <w:r w:rsidRPr="00FC02E2">
        <w:rPr>
          <w:i/>
          <w:iCs/>
          <w:lang w:val="ru-RU"/>
        </w:rPr>
        <w:t xml:space="preserve">Системы защиты по периметру </w:t>
      </w:r>
      <w:r w:rsidRPr="00FC02E2">
        <w:rPr>
          <w:iCs/>
          <w:lang w:val="ru-RU"/>
        </w:rPr>
        <w:t>(</w:t>
      </w:r>
      <w:proofErr w:type="spellStart"/>
      <w:r w:rsidRPr="00FC02E2">
        <w:rPr>
          <w:i/>
          <w:iCs/>
          <w:lang w:val="ru-RU"/>
        </w:rPr>
        <w:t>Perimeter</w:t>
      </w:r>
      <w:proofErr w:type="spellEnd"/>
      <w:r w:rsidRPr="00FC02E2">
        <w:rPr>
          <w:i/>
          <w:iCs/>
          <w:lang w:val="ru-RU"/>
        </w:rPr>
        <w:t xml:space="preserve"> </w:t>
      </w:r>
      <w:proofErr w:type="spellStart"/>
      <w:r w:rsidRPr="00FC02E2">
        <w:rPr>
          <w:i/>
          <w:iCs/>
          <w:lang w:val="ru-RU"/>
        </w:rPr>
        <w:t>protection</w:t>
      </w:r>
      <w:proofErr w:type="spellEnd"/>
      <w:r w:rsidRPr="00FC02E2">
        <w:rPr>
          <w:i/>
          <w:iCs/>
          <w:lang w:val="ru-RU"/>
        </w:rPr>
        <w:t xml:space="preserve"> </w:t>
      </w:r>
      <w:proofErr w:type="spellStart"/>
      <w:r w:rsidRPr="00FC02E2">
        <w:rPr>
          <w:i/>
          <w:iCs/>
          <w:lang w:val="ru-RU"/>
        </w:rPr>
        <w:t>system</w:t>
      </w:r>
      <w:proofErr w:type="spellEnd"/>
      <w:r w:rsidRPr="00FC02E2">
        <w:rPr>
          <w:iCs/>
          <w:lang w:val="ru-RU"/>
        </w:rPr>
        <w:t>)</w:t>
      </w:r>
      <w:r w:rsidRPr="00FC02E2">
        <w:rPr>
          <w:lang w:val="ru-RU"/>
        </w:rPr>
        <w:t xml:space="preserve"> – датчик возмущения поля, который использует линии РЧ</w:t>
      </w:r>
      <w:r w:rsidRPr="00FC02E2">
        <w:rPr>
          <w:lang w:val="ru-RU"/>
        </w:rPr>
        <w:noBreakHyphen/>
        <w:t>передачи в качестве источника излучения. Эти линии РЧ</w:t>
      </w:r>
      <w:r w:rsidRPr="00FC02E2">
        <w:rPr>
          <w:lang w:val="ru-RU"/>
        </w:rPr>
        <w:noBreakHyphen/>
        <w:t>передачи формируются таким образом, что позволяют системе обнаруживать движение внутри защищаемой области.</w:t>
      </w:r>
    </w:p>
    <w:p w14:paraId="31ECDDDC" w14:textId="77777777" w:rsidR="004A4282" w:rsidRPr="00FC02E2" w:rsidRDefault="004A4282" w:rsidP="004A4282">
      <w:pPr>
        <w:rPr>
          <w:lang w:val="ru-RU"/>
        </w:rPr>
      </w:pPr>
      <w:r w:rsidRPr="00FC02E2">
        <w:rPr>
          <w:i/>
          <w:iCs/>
          <w:lang w:val="ru-RU"/>
        </w:rPr>
        <w:t xml:space="preserve">Побочное излучение </w:t>
      </w:r>
      <w:r w:rsidRPr="00FC02E2">
        <w:rPr>
          <w:iCs/>
          <w:lang w:val="ru-RU"/>
        </w:rPr>
        <w:t>(</w:t>
      </w:r>
      <w:proofErr w:type="spellStart"/>
      <w:r w:rsidRPr="00FC02E2">
        <w:rPr>
          <w:i/>
          <w:iCs/>
          <w:lang w:val="ru-RU"/>
        </w:rPr>
        <w:t>Spurious</w:t>
      </w:r>
      <w:proofErr w:type="spellEnd"/>
      <w:r w:rsidRPr="00FC02E2">
        <w:rPr>
          <w:i/>
          <w:iCs/>
          <w:lang w:val="ru-RU"/>
        </w:rPr>
        <w:t xml:space="preserve"> </w:t>
      </w:r>
      <w:proofErr w:type="spellStart"/>
      <w:r w:rsidRPr="00FC02E2">
        <w:rPr>
          <w:i/>
          <w:iCs/>
          <w:lang w:val="ru-RU"/>
        </w:rPr>
        <w:t>emission</w:t>
      </w:r>
      <w:proofErr w:type="spellEnd"/>
      <w:r w:rsidRPr="00FC02E2">
        <w:rPr>
          <w:iCs/>
          <w:lang w:val="ru-RU"/>
        </w:rPr>
        <w:t>)</w:t>
      </w:r>
      <w:r w:rsidRPr="00FC02E2">
        <w:rPr>
          <w:lang w:val="ru-RU"/>
        </w:rPr>
        <w:t xml:space="preserve"> – излучение на частоте или частотах, которые находятся за пределами необходимой ширины полосы и уровень которых может быть уменьшен без воздействия на соответствующую передачу информации. Побочные излучения включают в себя гармонические излучения, паразитные излучения, продукты </w:t>
      </w:r>
      <w:proofErr w:type="spellStart"/>
      <w:r w:rsidRPr="00FC02E2">
        <w:rPr>
          <w:lang w:val="ru-RU"/>
        </w:rPr>
        <w:t>интермодуляции</w:t>
      </w:r>
      <w:proofErr w:type="spellEnd"/>
      <w:r w:rsidRPr="00FC02E2">
        <w:rPr>
          <w:lang w:val="ru-RU"/>
        </w:rPr>
        <w:t xml:space="preserve"> и продукты преобразования частоты, но не включают внеполосные излучения.</w:t>
      </w:r>
    </w:p>
    <w:p w14:paraId="670807CD" w14:textId="760F6B2C" w:rsidR="004A4282" w:rsidRPr="00FC02E2" w:rsidRDefault="004A4282" w:rsidP="004A4282">
      <w:pPr>
        <w:pStyle w:val="Heading1"/>
        <w:rPr>
          <w:lang w:val="ru-RU"/>
        </w:rPr>
      </w:pPr>
      <w:bookmarkStart w:id="649" w:name="_Toc277324592"/>
      <w:bookmarkStart w:id="650" w:name="_Toc297296611"/>
      <w:bookmarkStart w:id="651" w:name="_Toc297297236"/>
      <w:bookmarkStart w:id="652" w:name="_Toc340570609"/>
      <w:bookmarkStart w:id="653" w:name="_Toc360539158"/>
      <w:bookmarkStart w:id="654" w:name="_Toc422907439"/>
      <w:bookmarkStart w:id="655" w:name="_Toc423008044"/>
      <w:bookmarkStart w:id="656" w:name="_Toc494118547"/>
      <w:bookmarkStart w:id="657" w:name="_Toc90622436"/>
      <w:bookmarkStart w:id="658" w:name="_Toc190159702"/>
      <w:r w:rsidRPr="00FC02E2">
        <w:rPr>
          <w:lang w:val="ru-RU"/>
        </w:rPr>
        <w:t>4</w:t>
      </w:r>
      <w:r w:rsidRPr="00FC02E2">
        <w:rPr>
          <w:lang w:val="ru-RU"/>
        </w:rPr>
        <w:tab/>
      </w:r>
      <w:bookmarkEnd w:id="649"/>
      <w:bookmarkEnd w:id="650"/>
      <w:bookmarkEnd w:id="651"/>
      <w:bookmarkEnd w:id="652"/>
      <w:bookmarkEnd w:id="653"/>
      <w:bookmarkEnd w:id="654"/>
      <w:bookmarkEnd w:id="655"/>
      <w:bookmarkEnd w:id="656"/>
      <w:r w:rsidRPr="00FC02E2">
        <w:rPr>
          <w:lang w:val="ru-RU"/>
        </w:rPr>
        <w:t>Технические стандарты</w:t>
      </w:r>
      <w:bookmarkEnd w:id="657"/>
      <w:bookmarkEnd w:id="658"/>
    </w:p>
    <w:p w14:paraId="3A203D3B" w14:textId="77777777" w:rsidR="004A4282" w:rsidRPr="00FC02E2" w:rsidRDefault="004A4282" w:rsidP="004A4282">
      <w:pPr>
        <w:pStyle w:val="Heading2"/>
        <w:rPr>
          <w:lang w:val="ru-RU"/>
        </w:rPr>
      </w:pPr>
      <w:bookmarkStart w:id="659" w:name="_Toc277324593"/>
      <w:bookmarkStart w:id="660" w:name="_Toc297296612"/>
      <w:bookmarkStart w:id="661" w:name="_Toc297297237"/>
      <w:bookmarkStart w:id="662" w:name="_Toc340570610"/>
      <w:bookmarkStart w:id="663" w:name="_Toc360539159"/>
      <w:bookmarkStart w:id="664" w:name="_Toc422907440"/>
      <w:bookmarkStart w:id="665" w:name="_Toc423008045"/>
      <w:bookmarkStart w:id="666" w:name="_Toc494118548"/>
      <w:bookmarkStart w:id="667" w:name="_Toc90622437"/>
      <w:bookmarkStart w:id="668" w:name="_Toc190159703"/>
      <w:r w:rsidRPr="00FC02E2">
        <w:rPr>
          <w:lang w:val="ru-RU"/>
        </w:rPr>
        <w:t>4.1</w:t>
      </w:r>
      <w:r w:rsidRPr="00FC02E2">
        <w:rPr>
          <w:lang w:val="ru-RU"/>
        </w:rPr>
        <w:tab/>
      </w:r>
      <w:bookmarkEnd w:id="659"/>
      <w:bookmarkEnd w:id="660"/>
      <w:bookmarkEnd w:id="661"/>
      <w:bookmarkEnd w:id="662"/>
      <w:bookmarkEnd w:id="663"/>
      <w:bookmarkEnd w:id="664"/>
      <w:bookmarkEnd w:id="665"/>
      <w:bookmarkEnd w:id="666"/>
      <w:r w:rsidRPr="00FC02E2">
        <w:rPr>
          <w:lang w:val="ru-RU"/>
        </w:rPr>
        <w:t xml:space="preserve">Пределы </w:t>
      </w:r>
      <w:proofErr w:type="spellStart"/>
      <w:r w:rsidRPr="00FC02E2">
        <w:rPr>
          <w:lang w:val="ru-RU"/>
        </w:rPr>
        <w:t>кондуктивной</w:t>
      </w:r>
      <w:proofErr w:type="spellEnd"/>
      <w:r w:rsidRPr="00FC02E2">
        <w:rPr>
          <w:lang w:val="ru-RU"/>
        </w:rPr>
        <w:t xml:space="preserve"> эмиссии</w:t>
      </w:r>
      <w:bookmarkEnd w:id="667"/>
      <w:bookmarkEnd w:id="668"/>
    </w:p>
    <w:p w14:paraId="25FC054D" w14:textId="0FB8082A" w:rsidR="00FE3507" w:rsidRPr="00FC02E2" w:rsidRDefault="00BD3E6B" w:rsidP="00FE3507">
      <w:pPr>
        <w:spacing w:after="120"/>
        <w:rPr>
          <w:szCs w:val="24"/>
          <w:lang w:val="ru-RU"/>
        </w:rPr>
      </w:pPr>
      <w:bookmarkStart w:id="669" w:name="_Toc277324594"/>
      <w:bookmarkStart w:id="670" w:name="_Toc297296613"/>
      <w:bookmarkStart w:id="671" w:name="_Toc297297238"/>
      <w:bookmarkStart w:id="672" w:name="_Toc340570611"/>
      <w:bookmarkStart w:id="673" w:name="_Toc360539160"/>
      <w:bookmarkStart w:id="674" w:name="_Toc422907441"/>
      <w:bookmarkStart w:id="675" w:name="_Toc423008046"/>
      <w:r w:rsidRPr="00FC02E2">
        <w:rPr>
          <w:lang w:val="ru-RU"/>
        </w:rPr>
        <w:t>Пункт</w:t>
      </w:r>
      <w:r w:rsidR="00FE3507" w:rsidRPr="00FC02E2">
        <w:rPr>
          <w:lang w:val="ru-RU"/>
        </w:rPr>
        <w:t xml:space="preserve"> 15.207</w:t>
      </w:r>
      <w:r w:rsidRPr="00FC02E2">
        <w:rPr>
          <w:lang w:val="ru-RU"/>
        </w:rPr>
        <w:t xml:space="preserve"> тома 47 CFR</w:t>
      </w:r>
    </w:p>
    <w:p w14:paraId="01D9E0A5" w14:textId="583C46C7" w:rsidR="004A4282" w:rsidRPr="00FC02E2" w:rsidRDefault="004A4282" w:rsidP="00894CCD">
      <w:pPr>
        <w:overflowPunct/>
        <w:autoSpaceDE/>
        <w:autoSpaceDN/>
        <w:adjustRightInd/>
        <w:spacing w:after="120"/>
        <w:textAlignment w:val="auto"/>
        <w:rPr>
          <w:szCs w:val="24"/>
          <w:lang w:val="ru-RU"/>
        </w:rPr>
      </w:pPr>
      <w:r w:rsidRPr="00FC02E2">
        <w:rPr>
          <w:lang w:val="ru-RU"/>
        </w:rPr>
        <w:t>a)</w:t>
      </w:r>
      <w:r w:rsidRPr="00FC02E2">
        <w:rPr>
          <w:lang w:val="ru-RU"/>
        </w:rPr>
        <w:tab/>
        <w:t xml:space="preserve">За исключениями, указанными в пунктах b) и c) настоящего раздела, для источника полезного сигнала, предназначенного для включения в коммунальную электрическую сеть переменного тока, напряжение радиосигнала, обусловленное </w:t>
      </w:r>
      <w:proofErr w:type="spellStart"/>
      <w:r w:rsidRPr="00FC02E2">
        <w:rPr>
          <w:lang w:val="ru-RU"/>
        </w:rPr>
        <w:t>кондуктивной</w:t>
      </w:r>
      <w:proofErr w:type="spellEnd"/>
      <w:r w:rsidRPr="00FC02E2">
        <w:rPr>
          <w:lang w:val="ru-RU"/>
        </w:rPr>
        <w:t xml:space="preserve"> эмиссией в электрическую сеть, на любой </w:t>
      </w:r>
      <w:r w:rsidRPr="00FC02E2">
        <w:rPr>
          <w:lang w:val="ru-RU"/>
        </w:rPr>
        <w:lastRenderedPageBreak/>
        <w:t>частоте или частотах в полосе 150 кГц – 30</w:t>
      </w:r>
      <w:r w:rsidR="00AC13A5" w:rsidRPr="00FC02E2">
        <w:rPr>
          <w:lang w:val="ru-RU"/>
        </w:rPr>
        <w:t> МГц</w:t>
      </w:r>
      <w:r w:rsidRPr="00FC02E2">
        <w:rPr>
          <w:lang w:val="ru-RU"/>
        </w:rPr>
        <w:t xml:space="preserve"> не должно превышать пределов, приведенных в следующей таблице, по данным измерений с использованием сети стабилизации полного сопротивления линии (LISN) индуктивностью 50 </w:t>
      </w:r>
      <w:proofErr w:type="spellStart"/>
      <w:r w:rsidRPr="00FC02E2">
        <w:rPr>
          <w:lang w:val="ru-RU"/>
        </w:rPr>
        <w:t>мкГн</w:t>
      </w:r>
      <w:proofErr w:type="spellEnd"/>
      <w:r w:rsidRPr="00FC02E2">
        <w:rPr>
          <w:lang w:val="ru-RU"/>
        </w:rPr>
        <w:t xml:space="preserve"> и полным сопротивлением 50 Ом. Соблюдение положений настоящего пункта проверяется путем измерения напряжения радиочастотного диапазона между каждой фазой и землей на фазном зажиме. Нижний предел относится к границе между полосами частот.</w:t>
      </w:r>
    </w:p>
    <w:tbl>
      <w:tblPr>
        <w:tblStyle w:val="TableGrid"/>
        <w:tblW w:w="0" w:type="auto"/>
        <w:tblLook w:val="04A0" w:firstRow="1" w:lastRow="0" w:firstColumn="1" w:lastColumn="0" w:noHBand="0" w:noVBand="1"/>
      </w:tblPr>
      <w:tblGrid>
        <w:gridCol w:w="3256"/>
        <w:gridCol w:w="3186"/>
        <w:gridCol w:w="3187"/>
      </w:tblGrid>
      <w:tr w:rsidR="00FF03E4" w14:paraId="5C2AFE92" w14:textId="77777777" w:rsidTr="00FF03E4">
        <w:tc>
          <w:tcPr>
            <w:tcW w:w="3256" w:type="dxa"/>
            <w:vMerge w:val="restart"/>
            <w:vAlign w:val="center"/>
          </w:tcPr>
          <w:p w14:paraId="5ACC84EA" w14:textId="5504088A" w:rsidR="00FF03E4" w:rsidRDefault="00FF03E4" w:rsidP="00FF03E4">
            <w:pPr>
              <w:pStyle w:val="Tablehead"/>
              <w:rPr>
                <w:lang w:val="ru-RU"/>
              </w:rPr>
            </w:pPr>
            <w:r w:rsidRPr="00356104">
              <w:rPr>
                <w:lang w:val="ru-RU"/>
              </w:rPr>
              <w:t>Частота излучения (МГц)</w:t>
            </w:r>
          </w:p>
        </w:tc>
        <w:tc>
          <w:tcPr>
            <w:tcW w:w="6373" w:type="dxa"/>
            <w:gridSpan w:val="2"/>
            <w:vAlign w:val="center"/>
          </w:tcPr>
          <w:p w14:paraId="7313DDA5" w14:textId="539E9171" w:rsidR="00FF03E4" w:rsidRDefault="00FF03E4" w:rsidP="00FF03E4">
            <w:pPr>
              <w:pStyle w:val="Tablehead"/>
              <w:rPr>
                <w:lang w:val="ru-RU"/>
              </w:rPr>
            </w:pPr>
            <w:r w:rsidRPr="00356104">
              <w:rPr>
                <w:lang w:val="ru-RU"/>
              </w:rPr>
              <w:t xml:space="preserve">Пределы </w:t>
            </w:r>
            <w:proofErr w:type="spellStart"/>
            <w:r w:rsidRPr="00356104">
              <w:rPr>
                <w:lang w:val="ru-RU"/>
              </w:rPr>
              <w:t>кондуктивных</w:t>
            </w:r>
            <w:proofErr w:type="spellEnd"/>
            <w:r w:rsidRPr="00356104">
              <w:rPr>
                <w:lang w:val="ru-RU"/>
              </w:rPr>
              <w:t xml:space="preserve"> излучений (дБмкВ)</w:t>
            </w:r>
          </w:p>
        </w:tc>
      </w:tr>
      <w:tr w:rsidR="00FF03E4" w14:paraId="0FC7BF1C" w14:textId="77777777" w:rsidTr="00FF03E4">
        <w:tc>
          <w:tcPr>
            <w:tcW w:w="3256" w:type="dxa"/>
            <w:vMerge/>
            <w:vAlign w:val="center"/>
          </w:tcPr>
          <w:p w14:paraId="2F050205" w14:textId="77777777" w:rsidR="00FF03E4" w:rsidRDefault="00FF03E4" w:rsidP="00FF03E4">
            <w:pPr>
              <w:pStyle w:val="Tablehead"/>
              <w:rPr>
                <w:lang w:val="ru-RU"/>
              </w:rPr>
            </w:pPr>
          </w:p>
        </w:tc>
        <w:tc>
          <w:tcPr>
            <w:tcW w:w="3186" w:type="dxa"/>
            <w:vAlign w:val="center"/>
          </w:tcPr>
          <w:p w14:paraId="5B074946" w14:textId="675C7E6C" w:rsidR="00FF03E4" w:rsidRDefault="00FF03E4" w:rsidP="00FF03E4">
            <w:pPr>
              <w:pStyle w:val="Tablehead"/>
              <w:rPr>
                <w:lang w:val="ru-RU"/>
              </w:rPr>
            </w:pPr>
            <w:r w:rsidRPr="00356104">
              <w:rPr>
                <w:lang w:val="ru-RU"/>
              </w:rPr>
              <w:t>Квазипиковый детектор</w:t>
            </w:r>
          </w:p>
        </w:tc>
        <w:tc>
          <w:tcPr>
            <w:tcW w:w="3187" w:type="dxa"/>
            <w:vAlign w:val="center"/>
          </w:tcPr>
          <w:p w14:paraId="6E2B5779" w14:textId="5125FD3A" w:rsidR="00FF03E4" w:rsidRDefault="00FF03E4" w:rsidP="00FF03E4">
            <w:pPr>
              <w:pStyle w:val="Tablehead"/>
              <w:rPr>
                <w:lang w:val="ru-RU"/>
              </w:rPr>
            </w:pPr>
            <w:r w:rsidRPr="00356104">
              <w:rPr>
                <w:lang w:val="ru-RU"/>
              </w:rPr>
              <w:t>Детектор средних значений</w:t>
            </w:r>
          </w:p>
        </w:tc>
      </w:tr>
      <w:tr w:rsidR="00FF03E4" w14:paraId="119660A2" w14:textId="77777777" w:rsidTr="00FF03E4">
        <w:tc>
          <w:tcPr>
            <w:tcW w:w="3256" w:type="dxa"/>
            <w:vAlign w:val="center"/>
          </w:tcPr>
          <w:p w14:paraId="15DE6C92" w14:textId="1B80A56B" w:rsidR="00FF03E4" w:rsidRDefault="00FF03E4" w:rsidP="00FF03E4">
            <w:pPr>
              <w:pStyle w:val="Tabletext"/>
              <w:jc w:val="center"/>
              <w:rPr>
                <w:lang w:val="ru-RU"/>
              </w:rPr>
            </w:pPr>
            <w:r w:rsidRPr="00356104">
              <w:rPr>
                <w:lang w:val="ru-RU"/>
              </w:rPr>
              <w:t>0,15–0,5</w:t>
            </w:r>
          </w:p>
        </w:tc>
        <w:tc>
          <w:tcPr>
            <w:tcW w:w="3186" w:type="dxa"/>
            <w:vAlign w:val="center"/>
          </w:tcPr>
          <w:p w14:paraId="55E70DEB" w14:textId="776C6917" w:rsidR="00FF03E4" w:rsidRDefault="00FF03E4" w:rsidP="00FF03E4">
            <w:pPr>
              <w:pStyle w:val="Tabletext"/>
              <w:jc w:val="center"/>
              <w:rPr>
                <w:lang w:val="ru-RU"/>
              </w:rPr>
            </w:pPr>
            <w:r w:rsidRPr="00356104">
              <w:rPr>
                <w:lang w:val="ru-RU"/>
              </w:rPr>
              <w:t>66–56</w:t>
            </w:r>
            <w:r w:rsidRPr="00356104">
              <w:rPr>
                <w:rStyle w:val="FootnoteReference"/>
              </w:rPr>
              <w:t>*</w:t>
            </w:r>
          </w:p>
        </w:tc>
        <w:tc>
          <w:tcPr>
            <w:tcW w:w="3187" w:type="dxa"/>
            <w:vAlign w:val="center"/>
          </w:tcPr>
          <w:p w14:paraId="10F7E845" w14:textId="290BAE87" w:rsidR="00FF03E4" w:rsidRDefault="00FF03E4" w:rsidP="00FF03E4">
            <w:pPr>
              <w:pStyle w:val="Tabletext"/>
              <w:jc w:val="center"/>
              <w:rPr>
                <w:lang w:val="ru-RU"/>
              </w:rPr>
            </w:pPr>
            <w:r w:rsidRPr="00356104">
              <w:rPr>
                <w:lang w:val="ru-RU"/>
              </w:rPr>
              <w:t>56–46</w:t>
            </w:r>
            <w:r w:rsidRPr="00356104">
              <w:rPr>
                <w:rStyle w:val="FootnoteReference"/>
              </w:rPr>
              <w:t>*</w:t>
            </w:r>
          </w:p>
        </w:tc>
      </w:tr>
      <w:tr w:rsidR="00FF03E4" w14:paraId="6D0BA00C" w14:textId="77777777" w:rsidTr="00FF03E4">
        <w:tc>
          <w:tcPr>
            <w:tcW w:w="3256" w:type="dxa"/>
            <w:vAlign w:val="center"/>
          </w:tcPr>
          <w:p w14:paraId="57559FE6" w14:textId="3AAC2861" w:rsidR="00FF03E4" w:rsidRDefault="00FF03E4" w:rsidP="00FF03E4">
            <w:pPr>
              <w:pStyle w:val="Tabletext"/>
              <w:jc w:val="center"/>
              <w:rPr>
                <w:lang w:val="ru-RU"/>
              </w:rPr>
            </w:pPr>
            <w:r w:rsidRPr="00356104">
              <w:rPr>
                <w:lang w:val="ru-RU"/>
              </w:rPr>
              <w:t>0,5–5</w:t>
            </w:r>
          </w:p>
        </w:tc>
        <w:tc>
          <w:tcPr>
            <w:tcW w:w="3186" w:type="dxa"/>
            <w:vAlign w:val="center"/>
          </w:tcPr>
          <w:p w14:paraId="12601D42" w14:textId="17FD0BE2" w:rsidR="00FF03E4" w:rsidRDefault="00FF03E4" w:rsidP="00FF03E4">
            <w:pPr>
              <w:pStyle w:val="Tabletext"/>
              <w:jc w:val="center"/>
              <w:rPr>
                <w:lang w:val="ru-RU"/>
              </w:rPr>
            </w:pPr>
            <w:r w:rsidRPr="00356104">
              <w:rPr>
                <w:lang w:val="ru-RU"/>
              </w:rPr>
              <w:t>56</w:t>
            </w:r>
          </w:p>
        </w:tc>
        <w:tc>
          <w:tcPr>
            <w:tcW w:w="3187" w:type="dxa"/>
            <w:vAlign w:val="center"/>
          </w:tcPr>
          <w:p w14:paraId="0AE4227C" w14:textId="4D8E11B2" w:rsidR="00FF03E4" w:rsidRDefault="00FF03E4" w:rsidP="00FF03E4">
            <w:pPr>
              <w:pStyle w:val="Tabletext"/>
              <w:jc w:val="center"/>
              <w:rPr>
                <w:lang w:val="ru-RU"/>
              </w:rPr>
            </w:pPr>
            <w:r w:rsidRPr="00356104">
              <w:rPr>
                <w:lang w:val="ru-RU"/>
              </w:rPr>
              <w:t>46</w:t>
            </w:r>
          </w:p>
        </w:tc>
      </w:tr>
      <w:tr w:rsidR="00FF03E4" w14:paraId="354B4F83" w14:textId="77777777" w:rsidTr="00FF03E4">
        <w:tc>
          <w:tcPr>
            <w:tcW w:w="3256" w:type="dxa"/>
            <w:vAlign w:val="center"/>
          </w:tcPr>
          <w:p w14:paraId="6381C2D1" w14:textId="1E1B1150" w:rsidR="00FF03E4" w:rsidRDefault="00FF03E4" w:rsidP="00FF03E4">
            <w:pPr>
              <w:pStyle w:val="Tabletext"/>
              <w:jc w:val="center"/>
              <w:rPr>
                <w:lang w:val="ru-RU"/>
              </w:rPr>
            </w:pPr>
            <w:r w:rsidRPr="00356104">
              <w:rPr>
                <w:lang w:val="ru-RU"/>
              </w:rPr>
              <w:t>5–30</w:t>
            </w:r>
          </w:p>
        </w:tc>
        <w:tc>
          <w:tcPr>
            <w:tcW w:w="3186" w:type="dxa"/>
            <w:vAlign w:val="center"/>
          </w:tcPr>
          <w:p w14:paraId="062238C4" w14:textId="17E3D6C0" w:rsidR="00FF03E4" w:rsidRDefault="00FF03E4" w:rsidP="00FF03E4">
            <w:pPr>
              <w:pStyle w:val="Tabletext"/>
              <w:jc w:val="center"/>
              <w:rPr>
                <w:lang w:val="ru-RU"/>
              </w:rPr>
            </w:pPr>
            <w:r w:rsidRPr="00356104">
              <w:rPr>
                <w:lang w:val="ru-RU"/>
              </w:rPr>
              <w:t>60</w:t>
            </w:r>
          </w:p>
        </w:tc>
        <w:tc>
          <w:tcPr>
            <w:tcW w:w="3187" w:type="dxa"/>
            <w:vAlign w:val="center"/>
          </w:tcPr>
          <w:p w14:paraId="041BB069" w14:textId="587F72ED" w:rsidR="00FF03E4" w:rsidRDefault="00FF03E4" w:rsidP="00FF03E4">
            <w:pPr>
              <w:pStyle w:val="Tabletext"/>
              <w:jc w:val="center"/>
              <w:rPr>
                <w:lang w:val="ru-RU"/>
              </w:rPr>
            </w:pPr>
            <w:r w:rsidRPr="00356104">
              <w:rPr>
                <w:lang w:val="ru-RU"/>
              </w:rPr>
              <w:t>50</w:t>
            </w:r>
          </w:p>
        </w:tc>
      </w:tr>
    </w:tbl>
    <w:p w14:paraId="34BA76A3" w14:textId="77777777" w:rsidR="00651BED" w:rsidRDefault="00651BED" w:rsidP="00651BED">
      <w:pPr>
        <w:pStyle w:val="Tablefin"/>
      </w:pPr>
    </w:p>
    <w:p w14:paraId="2AAE753A" w14:textId="2D230D1A" w:rsidR="00FF03E4" w:rsidRPr="00FC02E2" w:rsidRDefault="00FF03E4" w:rsidP="00FF03E4">
      <w:pPr>
        <w:pStyle w:val="Tabletext"/>
        <w:rPr>
          <w:lang w:val="ru-RU"/>
        </w:rPr>
      </w:pPr>
      <w:r w:rsidRPr="00356104">
        <w:rPr>
          <w:rStyle w:val="FootnoteReference"/>
        </w:rPr>
        <w:t>*</w:t>
      </w:r>
      <w:r w:rsidRPr="00FC02E2">
        <w:rPr>
          <w:lang w:val="ru-RU"/>
        </w:rPr>
        <w:tab/>
        <w:t>Уменьшается пропорционально логарифму частоты.</w:t>
      </w:r>
    </w:p>
    <w:p w14:paraId="1ADF8E15" w14:textId="57C3D4EE" w:rsidR="004A4282" w:rsidRPr="00FC02E2" w:rsidRDefault="004A4282" w:rsidP="00826D20">
      <w:pPr>
        <w:spacing w:before="240"/>
        <w:rPr>
          <w:lang w:val="ru-RU"/>
        </w:rPr>
      </w:pPr>
      <w:r w:rsidRPr="00FC02E2">
        <w:rPr>
          <w:lang w:val="ru-RU"/>
        </w:rPr>
        <w:t>b)</w:t>
      </w:r>
      <w:r w:rsidRPr="00FC02E2">
        <w:rPr>
          <w:lang w:val="ru-RU"/>
        </w:rPr>
        <w:tab/>
        <w:t>Предел, указанный в пункте a) настоящего раздела, не распространяется на системы ВЧ</w:t>
      </w:r>
      <w:r w:rsidRPr="00FC02E2">
        <w:rPr>
          <w:lang w:val="ru-RU"/>
        </w:rPr>
        <w:noBreakHyphen/>
        <w:t>связи, работающие в качестве источников полезного сигнала на частотах ниже 30</w:t>
      </w:r>
      <w:r w:rsidR="00AC13A5" w:rsidRPr="00FC02E2">
        <w:rPr>
          <w:lang w:val="ru-RU"/>
        </w:rPr>
        <w:t> МГц</w:t>
      </w:r>
      <w:r w:rsidRPr="00FC02E2">
        <w:rPr>
          <w:lang w:val="ru-RU"/>
        </w:rPr>
        <w:t>. В отношении таких систем действуют следующие нормы:</w:t>
      </w:r>
    </w:p>
    <w:p w14:paraId="0D5A7567" w14:textId="42355F0F" w:rsidR="004A4282" w:rsidRPr="00FC02E2" w:rsidRDefault="004A4282" w:rsidP="004A4282">
      <w:pPr>
        <w:rPr>
          <w:lang w:val="ru-RU"/>
        </w:rPr>
      </w:pPr>
      <w:r w:rsidRPr="00FC02E2">
        <w:rPr>
          <w:lang w:val="ru-RU"/>
        </w:rPr>
        <w:t>1)</w:t>
      </w:r>
      <w:r w:rsidRPr="00FC02E2">
        <w:rPr>
          <w:lang w:val="ru-RU"/>
        </w:rPr>
        <w:tab/>
        <w:t xml:space="preserve">для систем ВЧ-связи, основное излучение которых сосредоточено в полосе частот </w:t>
      </w:r>
      <w:proofErr w:type="gramStart"/>
      <w:r w:rsidRPr="00FC02E2">
        <w:rPr>
          <w:lang w:val="ru-RU"/>
        </w:rPr>
        <w:t>535</w:t>
      </w:r>
      <w:r w:rsidR="004742D2">
        <w:rPr>
          <w:lang w:val="ru-RU"/>
        </w:rPr>
        <w:t>−</w:t>
      </w:r>
      <w:r w:rsidRPr="00FC02E2">
        <w:rPr>
          <w:lang w:val="ru-RU"/>
        </w:rPr>
        <w:t>1705</w:t>
      </w:r>
      <w:proofErr w:type="gramEnd"/>
      <w:r w:rsidRPr="00FC02E2">
        <w:rPr>
          <w:lang w:val="ru-RU"/>
        </w:rPr>
        <w:t xml:space="preserve"> кГц и рассчитано на прием стандартным радиовещательным приемником АМ-сигналов, предел </w:t>
      </w:r>
      <w:proofErr w:type="spellStart"/>
      <w:r w:rsidRPr="00FC02E2">
        <w:rPr>
          <w:lang w:val="ru-RU"/>
        </w:rPr>
        <w:t>кондуктивной</w:t>
      </w:r>
      <w:proofErr w:type="spellEnd"/>
      <w:r w:rsidRPr="00FC02E2">
        <w:rPr>
          <w:lang w:val="ru-RU"/>
        </w:rPr>
        <w:t xml:space="preserve"> эмиссии не установлен;</w:t>
      </w:r>
    </w:p>
    <w:p w14:paraId="6256A59E" w14:textId="66E4F6C7" w:rsidR="004A4282" w:rsidRPr="00FC02E2" w:rsidRDefault="004A4282" w:rsidP="004A4282">
      <w:pPr>
        <w:rPr>
          <w:lang w:val="ru-RU"/>
        </w:rPr>
      </w:pPr>
      <w:r w:rsidRPr="00FC02E2">
        <w:rPr>
          <w:lang w:val="ru-RU"/>
        </w:rPr>
        <w:t>2)</w:t>
      </w:r>
      <w:r w:rsidRPr="00FC02E2">
        <w:rPr>
          <w:lang w:val="ru-RU"/>
        </w:rPr>
        <w:tab/>
        <w:t>для всех прочих систем ВЧ-связи: 1000 мкВ в полосе частот 535</w:t>
      </w:r>
      <w:r w:rsidR="00566DEE" w:rsidRPr="00FC02E2">
        <w:rPr>
          <w:lang w:val="ru-RU"/>
        </w:rPr>
        <w:t>–</w:t>
      </w:r>
      <w:r w:rsidRPr="00FC02E2">
        <w:rPr>
          <w:lang w:val="ru-RU"/>
        </w:rPr>
        <w:t>1705 кГц по данным измерений с использованием LISN 50 </w:t>
      </w:r>
      <w:proofErr w:type="spellStart"/>
      <w:r w:rsidRPr="00FC02E2">
        <w:rPr>
          <w:lang w:val="ru-RU"/>
        </w:rPr>
        <w:t>мкГн</w:t>
      </w:r>
      <w:proofErr w:type="spellEnd"/>
      <w:r w:rsidRPr="00FC02E2">
        <w:rPr>
          <w:lang w:val="ru-RU"/>
        </w:rPr>
        <w:t xml:space="preserve">/50 Ом; </w:t>
      </w:r>
    </w:p>
    <w:p w14:paraId="311C76E4" w14:textId="74146592" w:rsidR="004A4282" w:rsidRPr="00FC02E2" w:rsidRDefault="004A4282" w:rsidP="004A4282">
      <w:pPr>
        <w:rPr>
          <w:lang w:val="ru-RU"/>
        </w:rPr>
      </w:pPr>
      <w:r w:rsidRPr="00FC02E2">
        <w:rPr>
          <w:lang w:val="ru-RU"/>
        </w:rPr>
        <w:t>3)</w:t>
      </w:r>
      <w:r w:rsidRPr="00FC02E2">
        <w:rPr>
          <w:lang w:val="ru-RU"/>
        </w:rPr>
        <w:tab/>
        <w:t>на системы ВЧ-связи, работающие в диапазоне частот ниже 30</w:t>
      </w:r>
      <w:r w:rsidR="00AC13A5" w:rsidRPr="00FC02E2">
        <w:rPr>
          <w:lang w:val="ru-RU"/>
        </w:rPr>
        <w:t> МГц</w:t>
      </w:r>
      <w:r w:rsidRPr="00FC02E2">
        <w:rPr>
          <w:lang w:val="ru-RU"/>
        </w:rPr>
        <w:t xml:space="preserve">, распространяются также пределы на излучения по </w:t>
      </w:r>
      <w:proofErr w:type="spellStart"/>
      <w:r w:rsidR="00BD3E6B" w:rsidRPr="00FC02E2">
        <w:rPr>
          <w:lang w:val="ru-RU"/>
        </w:rPr>
        <w:t>пп</w:t>
      </w:r>
      <w:proofErr w:type="spellEnd"/>
      <w:r w:rsidR="00BD3E6B" w:rsidRPr="00FC02E2">
        <w:rPr>
          <w:lang w:val="ru-RU"/>
        </w:rPr>
        <w:t>.</w:t>
      </w:r>
      <w:r w:rsidRPr="00FC02E2">
        <w:rPr>
          <w:lang w:val="ru-RU"/>
        </w:rPr>
        <w:t> 15.205, 15.209, 15.221, 15.223 или 15.227, в зависимости от того, что из этого применимо.</w:t>
      </w:r>
    </w:p>
    <w:p w14:paraId="2C09D029" w14:textId="77777777" w:rsidR="004A4282" w:rsidRPr="00FC02E2" w:rsidRDefault="004A4282" w:rsidP="004A4282">
      <w:pPr>
        <w:rPr>
          <w:lang w:val="ru-RU"/>
        </w:rPr>
      </w:pPr>
      <w:r w:rsidRPr="00FC02E2">
        <w:rPr>
          <w:lang w:val="ru-RU"/>
        </w:rPr>
        <w:t>c)</w:t>
      </w:r>
      <w:r w:rsidRPr="00FC02E2">
        <w:rPr>
          <w:lang w:val="ru-RU"/>
        </w:rPr>
        <w:tab/>
        <w:t xml:space="preserve">Не требуется проводить измерения для демонстрации соблюдения пределов </w:t>
      </w:r>
      <w:proofErr w:type="spellStart"/>
      <w:r w:rsidRPr="00FC02E2">
        <w:rPr>
          <w:lang w:val="ru-RU"/>
        </w:rPr>
        <w:t>кондуктивной</w:t>
      </w:r>
      <w:proofErr w:type="spellEnd"/>
      <w:r w:rsidRPr="00FC02E2">
        <w:rPr>
          <w:lang w:val="ru-RU"/>
        </w:rPr>
        <w:t xml:space="preserve"> эмиссии в случае устройств, которые питаются только от батарей и не предусматривают питания от сети переменного тока или возможности работы с подключением к сети переменного тока. Проведение таких измерений обязательно для устройств, имеющих в своем составе (или предусматривающих возможность включения в него) зарядное устройство для аккумуляторных батарей, которое обеспечивает возможность работы устройства в процессе заряда, адаптер переменного тока или приспособление для питания от сети, либо для устройств, подключаемых к сети переменного тока косвенно и питающихся от другого устройства, которое непосредственно подключено к сети переменного тока.</w:t>
      </w:r>
    </w:p>
    <w:p w14:paraId="0F838BBD" w14:textId="77777777" w:rsidR="004A4282" w:rsidRPr="00FC02E2" w:rsidRDefault="004A4282" w:rsidP="004A4282">
      <w:pPr>
        <w:pStyle w:val="Heading2"/>
        <w:rPr>
          <w:lang w:val="ru-RU"/>
        </w:rPr>
      </w:pPr>
      <w:bookmarkStart w:id="676" w:name="_Toc494118549"/>
      <w:bookmarkStart w:id="677" w:name="_Toc90622438"/>
      <w:bookmarkStart w:id="678" w:name="_Toc190159704"/>
      <w:r w:rsidRPr="00FC02E2">
        <w:rPr>
          <w:lang w:val="ru-RU"/>
        </w:rPr>
        <w:t>4.2</w:t>
      </w:r>
      <w:r w:rsidRPr="00FC02E2">
        <w:rPr>
          <w:lang w:val="ru-RU"/>
        </w:rPr>
        <w:tab/>
      </w:r>
      <w:bookmarkEnd w:id="669"/>
      <w:bookmarkEnd w:id="670"/>
      <w:bookmarkEnd w:id="671"/>
      <w:bookmarkEnd w:id="672"/>
      <w:bookmarkEnd w:id="673"/>
      <w:bookmarkEnd w:id="674"/>
      <w:bookmarkEnd w:id="675"/>
      <w:bookmarkEnd w:id="676"/>
      <w:r w:rsidRPr="00FC02E2">
        <w:rPr>
          <w:lang w:val="ru-RU"/>
        </w:rPr>
        <w:t>Пределы на излучения</w:t>
      </w:r>
      <w:bookmarkEnd w:id="677"/>
      <w:bookmarkEnd w:id="678"/>
    </w:p>
    <w:p w14:paraId="44949924" w14:textId="77777777" w:rsidR="004A4282" w:rsidRPr="00FC02E2" w:rsidRDefault="004A4282" w:rsidP="004A4282">
      <w:pPr>
        <w:rPr>
          <w:lang w:val="ru-RU"/>
        </w:rPr>
      </w:pPr>
      <w:r w:rsidRPr="00FC02E2">
        <w:rPr>
          <w:lang w:val="ru-RU"/>
        </w:rPr>
        <w:t xml:space="preserve">В разделе 15.209 приводятся общие пределы на излучения (силу сигнала), которые относятся ко всем передатчикам, соответствующим Части 15, работающим на частоте 9 кГц и выше. Существует также ряд запрещенных полос, в которых маломощным нелицензируемым передатчикам не разрешается работать из-за возможности создания помех чувствительным службам радиосвязи, таким как воздушная радионавигация, радиоастрономия и службы поиска и спасения. Если конкретный передатчик может работать в соответствии с общими пределами на излучения и в то же самое время не работать в одной из запрещенных полос, то он может использовать любой тип модуляции (AM, ЧM, ФМН и т. п.) для любых целей. </w:t>
      </w:r>
    </w:p>
    <w:p w14:paraId="13C3DEDC" w14:textId="77777777" w:rsidR="004A4282" w:rsidRPr="00FC02E2" w:rsidRDefault="004A4282" w:rsidP="004A4282">
      <w:pPr>
        <w:rPr>
          <w:lang w:val="ru-RU"/>
        </w:rPr>
      </w:pPr>
      <w:r w:rsidRPr="00FC02E2">
        <w:rPr>
          <w:lang w:val="ru-RU"/>
        </w:rPr>
        <w:t>В Часть 15 Правил введены специальные положения для определенных типов передатчиков, которые требуют создания на определенных частотах более сильного сигнала, чем предусмотрено общими пределами на излучения. Например, такие условия определены, кроме всего прочего, для бесшнуровых телефонов, слуховых аппаратов и датчиков возмущения поля.</w:t>
      </w:r>
    </w:p>
    <w:p w14:paraId="5C495D29" w14:textId="0A27D396" w:rsidR="004A4282" w:rsidRPr="00FC02E2" w:rsidRDefault="00296BE1" w:rsidP="004742D2">
      <w:pPr>
        <w:pStyle w:val="TableNo"/>
        <w:keepLines/>
        <w:rPr>
          <w:lang w:val="ru-RU"/>
        </w:rPr>
      </w:pPr>
      <w:r w:rsidRPr="00FC02E2">
        <w:rPr>
          <w:lang w:val="ru-RU"/>
        </w:rPr>
        <w:lastRenderedPageBreak/>
        <w:t>ТАБЛИЦА 1</w:t>
      </w:r>
      <w:r w:rsidR="00FE3507" w:rsidRPr="00FC02E2">
        <w:rPr>
          <w:lang w:val="ru-RU"/>
        </w:rPr>
        <w:t>0</w:t>
      </w:r>
    </w:p>
    <w:p w14:paraId="0587D36D" w14:textId="77777777" w:rsidR="004A4282" w:rsidRPr="00FC02E2" w:rsidRDefault="004A4282" w:rsidP="004742D2">
      <w:pPr>
        <w:pStyle w:val="Tabletitle"/>
        <w:keepLines/>
        <w:rPr>
          <w:lang w:val="ru-RU"/>
        </w:rPr>
      </w:pPr>
      <w:r w:rsidRPr="00FC02E2">
        <w:rPr>
          <w:lang w:val="ru-RU"/>
        </w:rPr>
        <w:t>Общие пределы для любых передатчиков</w:t>
      </w:r>
      <w:r w:rsidRPr="00FC02E2">
        <w:rPr>
          <w:i/>
          <w:lang w:val="ru-RU"/>
        </w:rPr>
        <w:t xml:space="preserve"> </w:t>
      </w:r>
      <w:r w:rsidRPr="00FC02E2">
        <w:rPr>
          <w:lang w:val="ru-RU"/>
        </w:rPr>
        <w:t>полезного сигнала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4A4282" w:rsidRPr="00FF03E4" w14:paraId="450E40BF" w14:textId="77777777" w:rsidTr="000E0641">
        <w:trPr>
          <w:jc w:val="center"/>
        </w:trPr>
        <w:tc>
          <w:tcPr>
            <w:tcW w:w="3213" w:type="dxa"/>
          </w:tcPr>
          <w:p w14:paraId="46C6B4CB" w14:textId="77777777" w:rsidR="004A4282" w:rsidRPr="00FF03E4" w:rsidRDefault="004A4282" w:rsidP="000E0641">
            <w:pPr>
              <w:pStyle w:val="Tablehead"/>
              <w:rPr>
                <w:lang w:val="ru-RU"/>
              </w:rPr>
            </w:pPr>
            <w:r w:rsidRPr="00FF03E4">
              <w:rPr>
                <w:lang w:val="ru-RU"/>
              </w:rPr>
              <w:t>Частота</w:t>
            </w:r>
            <w:r w:rsidRPr="00FF03E4">
              <w:rPr>
                <w:lang w:val="ru-RU"/>
              </w:rPr>
              <w:br/>
              <w:t>(МГц)</w:t>
            </w:r>
          </w:p>
        </w:tc>
        <w:tc>
          <w:tcPr>
            <w:tcW w:w="3213" w:type="dxa"/>
          </w:tcPr>
          <w:p w14:paraId="5012B26D" w14:textId="77777777" w:rsidR="004A4282" w:rsidRPr="00FF03E4" w:rsidRDefault="004A4282" w:rsidP="000E0641">
            <w:pPr>
              <w:pStyle w:val="Tablehead"/>
              <w:rPr>
                <w:lang w:val="ru-RU"/>
              </w:rPr>
            </w:pPr>
            <w:r w:rsidRPr="00FF03E4">
              <w:rPr>
                <w:lang w:val="ru-RU"/>
              </w:rPr>
              <w:t>Напряженность поля</w:t>
            </w:r>
            <w:r w:rsidRPr="00FF03E4">
              <w:rPr>
                <w:lang w:val="ru-RU"/>
              </w:rPr>
              <w:br/>
              <w:t>(мкВ/м)</w:t>
            </w:r>
          </w:p>
        </w:tc>
        <w:tc>
          <w:tcPr>
            <w:tcW w:w="3213" w:type="dxa"/>
          </w:tcPr>
          <w:p w14:paraId="7853E1E7" w14:textId="77777777" w:rsidR="004A4282" w:rsidRPr="00FF03E4" w:rsidRDefault="004A4282" w:rsidP="000E0641">
            <w:pPr>
              <w:pStyle w:val="Tablehead"/>
              <w:rPr>
                <w:lang w:val="ru-RU"/>
              </w:rPr>
            </w:pPr>
            <w:r w:rsidRPr="00FF03E4">
              <w:rPr>
                <w:lang w:val="ru-RU"/>
              </w:rPr>
              <w:t>Расстояние измерения</w:t>
            </w:r>
            <w:r w:rsidRPr="00FF03E4">
              <w:rPr>
                <w:lang w:val="ru-RU"/>
              </w:rPr>
              <w:br/>
              <w:t>(м)</w:t>
            </w:r>
          </w:p>
        </w:tc>
      </w:tr>
      <w:tr w:rsidR="004A4282" w:rsidRPr="00FF03E4" w14:paraId="093A5A54" w14:textId="77777777" w:rsidTr="000E0641">
        <w:trPr>
          <w:jc w:val="center"/>
        </w:trPr>
        <w:tc>
          <w:tcPr>
            <w:tcW w:w="3213" w:type="dxa"/>
          </w:tcPr>
          <w:p w14:paraId="4ED6B388" w14:textId="77777777" w:rsidR="004A4282" w:rsidRPr="00FF03E4" w:rsidRDefault="004A4282" w:rsidP="000E0641">
            <w:pPr>
              <w:pStyle w:val="Tabletext"/>
              <w:jc w:val="center"/>
              <w:rPr>
                <w:lang w:val="ru-RU"/>
              </w:rPr>
            </w:pPr>
            <w:r w:rsidRPr="00FF03E4">
              <w:rPr>
                <w:lang w:val="ru-RU"/>
              </w:rPr>
              <w:t>0,009–0,490</w:t>
            </w:r>
          </w:p>
        </w:tc>
        <w:tc>
          <w:tcPr>
            <w:tcW w:w="3213" w:type="dxa"/>
          </w:tcPr>
          <w:p w14:paraId="1DB24193" w14:textId="4A516E01" w:rsidR="004A4282" w:rsidRPr="00FF03E4" w:rsidRDefault="004A4282" w:rsidP="000E0641">
            <w:pPr>
              <w:pStyle w:val="Tabletext"/>
              <w:jc w:val="center"/>
              <w:rPr>
                <w:lang w:val="ru-RU"/>
              </w:rPr>
            </w:pPr>
            <w:r w:rsidRPr="00FF03E4">
              <w:rPr>
                <w:lang w:val="ru-RU"/>
              </w:rPr>
              <w:t>2</w:t>
            </w:r>
            <w:r w:rsidR="00F4653D" w:rsidRPr="00FF03E4">
              <w:rPr>
                <w:lang w:val="ru-RU"/>
              </w:rPr>
              <w:t> </w:t>
            </w:r>
            <w:r w:rsidRPr="00FF03E4">
              <w:rPr>
                <w:lang w:val="ru-RU"/>
              </w:rPr>
              <w:t>400/</w:t>
            </w:r>
            <w:r w:rsidRPr="00FF03E4">
              <w:rPr>
                <w:i/>
                <w:lang w:val="ru-RU"/>
              </w:rPr>
              <w:t>f</w:t>
            </w:r>
            <w:r w:rsidRPr="00FF03E4">
              <w:rPr>
                <w:lang w:val="ru-RU"/>
              </w:rPr>
              <w:t xml:space="preserve"> (кГц)</w:t>
            </w:r>
          </w:p>
        </w:tc>
        <w:tc>
          <w:tcPr>
            <w:tcW w:w="3213" w:type="dxa"/>
          </w:tcPr>
          <w:p w14:paraId="5A8A5DB9" w14:textId="77777777" w:rsidR="004A4282" w:rsidRPr="00FF03E4" w:rsidRDefault="004A4282" w:rsidP="000E0641">
            <w:pPr>
              <w:pStyle w:val="Tabletext"/>
              <w:jc w:val="center"/>
              <w:rPr>
                <w:lang w:val="ru-RU"/>
              </w:rPr>
            </w:pPr>
            <w:r w:rsidRPr="00FF03E4">
              <w:rPr>
                <w:lang w:val="ru-RU"/>
              </w:rPr>
              <w:t>300</w:t>
            </w:r>
          </w:p>
        </w:tc>
      </w:tr>
      <w:tr w:rsidR="004A4282" w:rsidRPr="00FF03E4" w14:paraId="330EEF02" w14:textId="77777777" w:rsidTr="000E0641">
        <w:trPr>
          <w:jc w:val="center"/>
        </w:trPr>
        <w:tc>
          <w:tcPr>
            <w:tcW w:w="3213" w:type="dxa"/>
          </w:tcPr>
          <w:p w14:paraId="1EA7ED02" w14:textId="77777777" w:rsidR="004A4282" w:rsidRPr="00FF03E4" w:rsidRDefault="004A4282" w:rsidP="000E0641">
            <w:pPr>
              <w:pStyle w:val="Tabletext"/>
              <w:jc w:val="center"/>
              <w:rPr>
                <w:lang w:val="ru-RU"/>
              </w:rPr>
            </w:pPr>
            <w:r w:rsidRPr="00FF03E4">
              <w:rPr>
                <w:lang w:val="ru-RU"/>
              </w:rPr>
              <w:t>0,490–1,705</w:t>
            </w:r>
          </w:p>
        </w:tc>
        <w:tc>
          <w:tcPr>
            <w:tcW w:w="3213" w:type="dxa"/>
          </w:tcPr>
          <w:p w14:paraId="2B3C2AD0" w14:textId="77777777" w:rsidR="004A4282" w:rsidRPr="00FF03E4" w:rsidRDefault="004A4282" w:rsidP="000E0641">
            <w:pPr>
              <w:pStyle w:val="Tabletext"/>
              <w:jc w:val="center"/>
              <w:rPr>
                <w:lang w:val="ru-RU"/>
              </w:rPr>
            </w:pPr>
            <w:r w:rsidRPr="00FF03E4">
              <w:rPr>
                <w:lang w:val="ru-RU"/>
              </w:rPr>
              <w:t>24 000/</w:t>
            </w:r>
            <w:r w:rsidRPr="00FF03E4">
              <w:rPr>
                <w:i/>
                <w:lang w:val="ru-RU"/>
              </w:rPr>
              <w:t>f</w:t>
            </w:r>
            <w:r w:rsidRPr="00FF03E4">
              <w:rPr>
                <w:lang w:val="ru-RU"/>
              </w:rPr>
              <w:t xml:space="preserve"> (кГц)</w:t>
            </w:r>
          </w:p>
        </w:tc>
        <w:tc>
          <w:tcPr>
            <w:tcW w:w="3213" w:type="dxa"/>
          </w:tcPr>
          <w:p w14:paraId="3E43332C" w14:textId="77777777" w:rsidR="004A4282" w:rsidRPr="00FF03E4" w:rsidRDefault="004A4282" w:rsidP="000E0641">
            <w:pPr>
              <w:pStyle w:val="Tabletext"/>
              <w:jc w:val="center"/>
              <w:rPr>
                <w:lang w:val="ru-RU"/>
              </w:rPr>
            </w:pPr>
            <w:r w:rsidRPr="00FF03E4">
              <w:rPr>
                <w:lang w:val="ru-RU"/>
              </w:rPr>
              <w:t>30</w:t>
            </w:r>
          </w:p>
        </w:tc>
      </w:tr>
      <w:tr w:rsidR="004A4282" w:rsidRPr="00FF03E4" w14:paraId="3D3C229F" w14:textId="77777777" w:rsidTr="000E0641">
        <w:trPr>
          <w:jc w:val="center"/>
        </w:trPr>
        <w:tc>
          <w:tcPr>
            <w:tcW w:w="3213" w:type="dxa"/>
          </w:tcPr>
          <w:p w14:paraId="5EF3F944" w14:textId="77777777" w:rsidR="004A4282" w:rsidRPr="00FF03E4" w:rsidRDefault="004A4282" w:rsidP="000E0641">
            <w:pPr>
              <w:pStyle w:val="Tabletext"/>
              <w:jc w:val="center"/>
              <w:rPr>
                <w:lang w:val="ru-RU"/>
              </w:rPr>
            </w:pPr>
            <w:r w:rsidRPr="00FF03E4">
              <w:rPr>
                <w:lang w:val="ru-RU"/>
              </w:rPr>
              <w:t>1,705–30,0</w:t>
            </w:r>
          </w:p>
        </w:tc>
        <w:tc>
          <w:tcPr>
            <w:tcW w:w="3213" w:type="dxa"/>
          </w:tcPr>
          <w:p w14:paraId="50AE81DD" w14:textId="77777777" w:rsidR="004A4282" w:rsidRPr="00FF03E4" w:rsidRDefault="004A4282" w:rsidP="000E0641">
            <w:pPr>
              <w:pStyle w:val="Tabletext"/>
              <w:jc w:val="center"/>
              <w:rPr>
                <w:lang w:val="ru-RU"/>
              </w:rPr>
            </w:pPr>
            <w:r w:rsidRPr="00FF03E4">
              <w:rPr>
                <w:lang w:val="ru-RU"/>
              </w:rPr>
              <w:t>30</w:t>
            </w:r>
          </w:p>
        </w:tc>
        <w:tc>
          <w:tcPr>
            <w:tcW w:w="3213" w:type="dxa"/>
          </w:tcPr>
          <w:p w14:paraId="51B8E528" w14:textId="77777777" w:rsidR="004A4282" w:rsidRPr="00FF03E4" w:rsidRDefault="004A4282" w:rsidP="000E0641">
            <w:pPr>
              <w:pStyle w:val="Tabletext"/>
              <w:jc w:val="center"/>
              <w:rPr>
                <w:lang w:val="ru-RU"/>
              </w:rPr>
            </w:pPr>
            <w:r w:rsidRPr="00FF03E4">
              <w:rPr>
                <w:lang w:val="ru-RU"/>
              </w:rPr>
              <w:t>30</w:t>
            </w:r>
          </w:p>
        </w:tc>
      </w:tr>
      <w:tr w:rsidR="004A4282" w:rsidRPr="00FF03E4" w14:paraId="4338B19C" w14:textId="77777777" w:rsidTr="000E0641">
        <w:trPr>
          <w:jc w:val="center"/>
        </w:trPr>
        <w:tc>
          <w:tcPr>
            <w:tcW w:w="3213" w:type="dxa"/>
          </w:tcPr>
          <w:p w14:paraId="4709079A" w14:textId="77777777" w:rsidR="004A4282" w:rsidRPr="00FF03E4" w:rsidRDefault="004A4282" w:rsidP="000E0641">
            <w:pPr>
              <w:pStyle w:val="Tabletext"/>
              <w:jc w:val="center"/>
              <w:rPr>
                <w:lang w:val="ru-RU"/>
              </w:rPr>
            </w:pPr>
            <w:r w:rsidRPr="00FF03E4">
              <w:rPr>
                <w:lang w:val="ru-RU"/>
              </w:rPr>
              <w:t>30–88</w:t>
            </w:r>
          </w:p>
        </w:tc>
        <w:tc>
          <w:tcPr>
            <w:tcW w:w="3213" w:type="dxa"/>
          </w:tcPr>
          <w:p w14:paraId="4075709E" w14:textId="77777777" w:rsidR="004A4282" w:rsidRPr="00FF03E4" w:rsidRDefault="004A4282" w:rsidP="000E0641">
            <w:pPr>
              <w:pStyle w:val="Tabletext"/>
              <w:jc w:val="center"/>
              <w:rPr>
                <w:lang w:val="ru-RU"/>
              </w:rPr>
            </w:pPr>
            <w:r w:rsidRPr="00FF03E4">
              <w:rPr>
                <w:lang w:val="ru-RU"/>
              </w:rPr>
              <w:t>100</w:t>
            </w:r>
          </w:p>
        </w:tc>
        <w:tc>
          <w:tcPr>
            <w:tcW w:w="3213" w:type="dxa"/>
          </w:tcPr>
          <w:p w14:paraId="746E36C9" w14:textId="77777777" w:rsidR="004A4282" w:rsidRPr="00FF03E4" w:rsidRDefault="004A4282" w:rsidP="000E0641">
            <w:pPr>
              <w:pStyle w:val="Tabletext"/>
              <w:jc w:val="center"/>
              <w:rPr>
                <w:lang w:val="ru-RU"/>
              </w:rPr>
            </w:pPr>
            <w:r w:rsidRPr="00FF03E4">
              <w:rPr>
                <w:lang w:val="ru-RU"/>
              </w:rPr>
              <w:t>3</w:t>
            </w:r>
          </w:p>
        </w:tc>
      </w:tr>
      <w:tr w:rsidR="004A4282" w:rsidRPr="00FF03E4" w14:paraId="6E0C12C7" w14:textId="77777777" w:rsidTr="000E0641">
        <w:trPr>
          <w:jc w:val="center"/>
        </w:trPr>
        <w:tc>
          <w:tcPr>
            <w:tcW w:w="3213" w:type="dxa"/>
          </w:tcPr>
          <w:p w14:paraId="7102796C" w14:textId="77777777" w:rsidR="004A4282" w:rsidRPr="00FF03E4" w:rsidRDefault="004A4282" w:rsidP="000E0641">
            <w:pPr>
              <w:pStyle w:val="Tabletext"/>
              <w:jc w:val="center"/>
              <w:rPr>
                <w:lang w:val="ru-RU"/>
              </w:rPr>
            </w:pPr>
            <w:r w:rsidRPr="00FF03E4">
              <w:rPr>
                <w:lang w:val="ru-RU"/>
              </w:rPr>
              <w:t>88–216</w:t>
            </w:r>
          </w:p>
        </w:tc>
        <w:tc>
          <w:tcPr>
            <w:tcW w:w="3213" w:type="dxa"/>
          </w:tcPr>
          <w:p w14:paraId="06F91694" w14:textId="77777777" w:rsidR="004A4282" w:rsidRPr="00FF03E4" w:rsidRDefault="004A4282" w:rsidP="000E0641">
            <w:pPr>
              <w:pStyle w:val="Tabletext"/>
              <w:jc w:val="center"/>
              <w:rPr>
                <w:lang w:val="ru-RU"/>
              </w:rPr>
            </w:pPr>
            <w:r w:rsidRPr="00FF03E4">
              <w:rPr>
                <w:lang w:val="ru-RU"/>
              </w:rPr>
              <w:t>150</w:t>
            </w:r>
          </w:p>
        </w:tc>
        <w:tc>
          <w:tcPr>
            <w:tcW w:w="3213" w:type="dxa"/>
          </w:tcPr>
          <w:p w14:paraId="1CE3E670" w14:textId="77777777" w:rsidR="004A4282" w:rsidRPr="00FF03E4" w:rsidRDefault="004A4282" w:rsidP="000E0641">
            <w:pPr>
              <w:pStyle w:val="Tabletext"/>
              <w:jc w:val="center"/>
              <w:rPr>
                <w:lang w:val="ru-RU"/>
              </w:rPr>
            </w:pPr>
            <w:r w:rsidRPr="00FF03E4">
              <w:rPr>
                <w:lang w:val="ru-RU"/>
              </w:rPr>
              <w:t>3</w:t>
            </w:r>
          </w:p>
        </w:tc>
      </w:tr>
      <w:tr w:rsidR="004A4282" w:rsidRPr="00FF03E4" w14:paraId="0306AA51" w14:textId="77777777" w:rsidTr="000E0641">
        <w:trPr>
          <w:jc w:val="center"/>
        </w:trPr>
        <w:tc>
          <w:tcPr>
            <w:tcW w:w="3213" w:type="dxa"/>
          </w:tcPr>
          <w:p w14:paraId="6039500E" w14:textId="77777777" w:rsidR="004A4282" w:rsidRPr="00FF03E4" w:rsidRDefault="004A4282" w:rsidP="000E0641">
            <w:pPr>
              <w:pStyle w:val="Tabletext"/>
              <w:jc w:val="center"/>
              <w:rPr>
                <w:lang w:val="ru-RU"/>
              </w:rPr>
            </w:pPr>
            <w:r w:rsidRPr="00FF03E4">
              <w:rPr>
                <w:lang w:val="ru-RU"/>
              </w:rPr>
              <w:t>216–960</w:t>
            </w:r>
          </w:p>
        </w:tc>
        <w:tc>
          <w:tcPr>
            <w:tcW w:w="3213" w:type="dxa"/>
          </w:tcPr>
          <w:p w14:paraId="11C11B5B" w14:textId="77777777" w:rsidR="004A4282" w:rsidRPr="00FF03E4" w:rsidRDefault="004A4282" w:rsidP="000E0641">
            <w:pPr>
              <w:pStyle w:val="Tabletext"/>
              <w:jc w:val="center"/>
              <w:rPr>
                <w:lang w:val="ru-RU"/>
              </w:rPr>
            </w:pPr>
            <w:r w:rsidRPr="00FF03E4">
              <w:rPr>
                <w:lang w:val="ru-RU"/>
              </w:rPr>
              <w:t>200</w:t>
            </w:r>
          </w:p>
        </w:tc>
        <w:tc>
          <w:tcPr>
            <w:tcW w:w="3213" w:type="dxa"/>
          </w:tcPr>
          <w:p w14:paraId="3843259C" w14:textId="77777777" w:rsidR="004A4282" w:rsidRPr="00FF03E4" w:rsidRDefault="004A4282" w:rsidP="000E0641">
            <w:pPr>
              <w:pStyle w:val="Tabletext"/>
              <w:jc w:val="center"/>
              <w:rPr>
                <w:lang w:val="ru-RU"/>
              </w:rPr>
            </w:pPr>
            <w:r w:rsidRPr="00FF03E4">
              <w:rPr>
                <w:lang w:val="ru-RU"/>
              </w:rPr>
              <w:t>3</w:t>
            </w:r>
          </w:p>
        </w:tc>
      </w:tr>
      <w:tr w:rsidR="004A4282" w:rsidRPr="00FF03E4" w14:paraId="5B0D0C0A" w14:textId="77777777" w:rsidTr="000E0641">
        <w:trPr>
          <w:jc w:val="center"/>
        </w:trPr>
        <w:tc>
          <w:tcPr>
            <w:tcW w:w="3213" w:type="dxa"/>
          </w:tcPr>
          <w:p w14:paraId="31C09455" w14:textId="77777777" w:rsidR="004A4282" w:rsidRPr="00FF03E4" w:rsidRDefault="004A4282" w:rsidP="000E0641">
            <w:pPr>
              <w:pStyle w:val="Tabletext"/>
              <w:jc w:val="center"/>
              <w:rPr>
                <w:lang w:val="ru-RU"/>
              </w:rPr>
            </w:pPr>
            <w:r w:rsidRPr="00FF03E4">
              <w:rPr>
                <w:lang w:val="ru-RU"/>
              </w:rPr>
              <w:t>Выше 960</w:t>
            </w:r>
          </w:p>
        </w:tc>
        <w:tc>
          <w:tcPr>
            <w:tcW w:w="3213" w:type="dxa"/>
          </w:tcPr>
          <w:p w14:paraId="44074F7B" w14:textId="77777777" w:rsidR="004A4282" w:rsidRPr="00FF03E4" w:rsidRDefault="004A4282" w:rsidP="000E0641">
            <w:pPr>
              <w:pStyle w:val="Tabletext"/>
              <w:jc w:val="center"/>
              <w:rPr>
                <w:lang w:val="ru-RU"/>
              </w:rPr>
            </w:pPr>
            <w:r w:rsidRPr="00FF03E4">
              <w:rPr>
                <w:lang w:val="ru-RU"/>
              </w:rPr>
              <w:t>500</w:t>
            </w:r>
          </w:p>
        </w:tc>
        <w:tc>
          <w:tcPr>
            <w:tcW w:w="3213" w:type="dxa"/>
          </w:tcPr>
          <w:p w14:paraId="678100EA" w14:textId="77777777" w:rsidR="004A4282" w:rsidRPr="00FF03E4" w:rsidRDefault="004A4282" w:rsidP="000E0641">
            <w:pPr>
              <w:pStyle w:val="Tabletext"/>
              <w:jc w:val="center"/>
              <w:rPr>
                <w:lang w:val="ru-RU"/>
              </w:rPr>
            </w:pPr>
            <w:r w:rsidRPr="00FF03E4">
              <w:rPr>
                <w:lang w:val="ru-RU"/>
              </w:rPr>
              <w:t>3</w:t>
            </w:r>
          </w:p>
        </w:tc>
      </w:tr>
    </w:tbl>
    <w:p w14:paraId="7D696A0B" w14:textId="77777777" w:rsidR="008E44F7" w:rsidRPr="004742D2" w:rsidRDefault="008E44F7" w:rsidP="008E44F7">
      <w:pPr>
        <w:pStyle w:val="Tablefin"/>
        <w:rPr>
          <w:sz w:val="10"/>
          <w:szCs w:val="10"/>
        </w:rPr>
      </w:pPr>
    </w:p>
    <w:p w14:paraId="251B63D2" w14:textId="5F6639ED" w:rsidR="004A4282" w:rsidRPr="00FC02E2" w:rsidRDefault="004A4282" w:rsidP="004A4282">
      <w:pPr>
        <w:keepNext/>
        <w:keepLines/>
        <w:rPr>
          <w:lang w:val="ru-RU"/>
        </w:rPr>
      </w:pPr>
      <w:r w:rsidRPr="00FC02E2">
        <w:rPr>
          <w:lang w:val="ru-RU"/>
        </w:rPr>
        <w:t>Пределы на излучения, приведенные в таблице выше, основаны на результатах измерений с использованием квазипикового детектора СИСПР, за исключением полос частот 9–90</w:t>
      </w:r>
      <w:r w:rsidR="00AA7E56">
        <w:rPr>
          <w:lang w:val="en-US"/>
        </w:rPr>
        <w:t> </w:t>
      </w:r>
      <w:r w:rsidRPr="00FC02E2">
        <w:rPr>
          <w:lang w:val="ru-RU"/>
        </w:rPr>
        <w:t xml:space="preserve">кГц и </w:t>
      </w:r>
      <w:proofErr w:type="gramStart"/>
      <w:r w:rsidRPr="00FC02E2">
        <w:rPr>
          <w:lang w:val="ru-RU"/>
        </w:rPr>
        <w:t>110</w:t>
      </w:r>
      <w:r w:rsidR="00894CCD" w:rsidRPr="00FC02E2">
        <w:rPr>
          <w:lang w:val="ru-RU"/>
        </w:rPr>
        <w:t>−</w:t>
      </w:r>
      <w:r w:rsidRPr="00FC02E2">
        <w:rPr>
          <w:lang w:val="ru-RU"/>
        </w:rPr>
        <w:t>490</w:t>
      </w:r>
      <w:proofErr w:type="gramEnd"/>
      <w:r w:rsidRPr="00FC02E2">
        <w:rPr>
          <w:lang w:val="ru-RU"/>
        </w:rPr>
        <w:t> кГц, а также диапазона выше 1000</w:t>
      </w:r>
      <w:r w:rsidR="00AC13A5" w:rsidRPr="00FC02E2">
        <w:rPr>
          <w:lang w:val="ru-RU"/>
        </w:rPr>
        <w:t> МГц</w:t>
      </w:r>
      <w:r w:rsidRPr="00FC02E2">
        <w:rPr>
          <w:lang w:val="ru-RU"/>
        </w:rPr>
        <w:t>. Пределы на излучения в этих трех полосах частот основаны на результатах измерений с использованием детектора средних значений.</w:t>
      </w:r>
    </w:p>
    <w:p w14:paraId="26D123AA" w14:textId="6620DA8F" w:rsidR="004A4282" w:rsidRPr="00FC02E2" w:rsidRDefault="00296BE1" w:rsidP="004A4282">
      <w:pPr>
        <w:rPr>
          <w:lang w:val="ru-RU"/>
        </w:rPr>
      </w:pPr>
      <w:r w:rsidRPr="00FC02E2">
        <w:rPr>
          <w:lang w:val="ru-RU"/>
        </w:rPr>
        <w:t>В таблице 1</w:t>
      </w:r>
      <w:r w:rsidR="00FE3507" w:rsidRPr="00FC02E2">
        <w:rPr>
          <w:lang w:val="ru-RU"/>
        </w:rPr>
        <w:t>1</w:t>
      </w:r>
      <w:r w:rsidR="004A4282" w:rsidRPr="00FC02E2">
        <w:rPr>
          <w:lang w:val="ru-RU"/>
        </w:rPr>
        <w:t xml:space="preserve"> содержатся оговорки или исключения (указано) по общим пределам, в противном случае используются общие пределы.</w:t>
      </w:r>
    </w:p>
    <w:p w14:paraId="40520953" w14:textId="25E5EE01" w:rsidR="004A4282" w:rsidRPr="00FC02E2" w:rsidRDefault="00296BE1" w:rsidP="004A4282">
      <w:pPr>
        <w:pStyle w:val="TableNo"/>
        <w:rPr>
          <w:lang w:val="ru-RU"/>
        </w:rPr>
      </w:pPr>
      <w:r w:rsidRPr="00FC02E2">
        <w:rPr>
          <w:lang w:val="ru-RU"/>
        </w:rPr>
        <w:t>ТАБЛИЦА 1</w:t>
      </w:r>
      <w:r w:rsidR="00FE3507" w:rsidRPr="00FC02E2">
        <w:rPr>
          <w:lang w:val="ru-RU"/>
        </w:rPr>
        <w:t>1</w:t>
      </w:r>
    </w:p>
    <w:p w14:paraId="263C8374" w14:textId="77777777" w:rsidR="004A4282" w:rsidRPr="00FC02E2" w:rsidRDefault="004A4282" w:rsidP="004A4282">
      <w:pPr>
        <w:pStyle w:val="Tabletitle"/>
        <w:rPr>
          <w:lang w:val="ru-RU"/>
        </w:rPr>
      </w:pPr>
      <w:r w:rsidRPr="00FC02E2">
        <w:rPr>
          <w:lang w:val="ru-RU"/>
        </w:rPr>
        <w:t>Оговорки или исключения по общим пределам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7"/>
        <w:gridCol w:w="4246"/>
        <w:gridCol w:w="1422"/>
      </w:tblGrid>
      <w:tr w:rsidR="004A4282" w:rsidRPr="00FC02E2" w14:paraId="4BD50874" w14:textId="77777777" w:rsidTr="00FE3507">
        <w:trPr>
          <w:tblHeader/>
          <w:jc w:val="center"/>
        </w:trPr>
        <w:tc>
          <w:tcPr>
            <w:tcW w:w="1838" w:type="dxa"/>
            <w:vAlign w:val="center"/>
          </w:tcPr>
          <w:p w14:paraId="7A8BCBDC" w14:textId="77777777" w:rsidR="004A4282" w:rsidRPr="00FC02E2" w:rsidRDefault="004A4282" w:rsidP="000E0641">
            <w:pPr>
              <w:pStyle w:val="Tablehead"/>
              <w:rPr>
                <w:sz w:val="18"/>
                <w:szCs w:val="18"/>
                <w:lang w:val="ru-RU"/>
              </w:rPr>
            </w:pPr>
            <w:r w:rsidRPr="00FC02E2">
              <w:rPr>
                <w:sz w:val="18"/>
                <w:szCs w:val="18"/>
                <w:lang w:val="ru-RU"/>
              </w:rPr>
              <w:t>Полоса частот</w:t>
            </w:r>
          </w:p>
        </w:tc>
        <w:tc>
          <w:tcPr>
            <w:tcW w:w="2133" w:type="dxa"/>
            <w:gridSpan w:val="2"/>
            <w:vAlign w:val="center"/>
          </w:tcPr>
          <w:p w14:paraId="6018A524" w14:textId="77777777" w:rsidR="004A4282" w:rsidRPr="00FC02E2" w:rsidRDefault="004A4282" w:rsidP="00A83AB2">
            <w:pPr>
              <w:pStyle w:val="Tablehead"/>
              <w:rPr>
                <w:sz w:val="18"/>
                <w:szCs w:val="18"/>
                <w:lang w:val="ru-RU"/>
              </w:rPr>
            </w:pPr>
            <w:r w:rsidRPr="00FC02E2">
              <w:rPr>
                <w:sz w:val="18"/>
                <w:szCs w:val="18"/>
                <w:lang w:val="ru-RU"/>
              </w:rPr>
              <w:t>Тип применения</w:t>
            </w:r>
          </w:p>
        </w:tc>
        <w:tc>
          <w:tcPr>
            <w:tcW w:w="4246" w:type="dxa"/>
            <w:vAlign w:val="center"/>
          </w:tcPr>
          <w:p w14:paraId="2C843769" w14:textId="77777777" w:rsidR="004A4282" w:rsidRPr="00FC02E2" w:rsidRDefault="004A4282" w:rsidP="00A83AB2">
            <w:pPr>
              <w:pStyle w:val="Tablehead"/>
              <w:rPr>
                <w:sz w:val="18"/>
                <w:szCs w:val="18"/>
                <w:lang w:val="ru-RU"/>
              </w:rPr>
            </w:pPr>
            <w:r w:rsidRPr="00FC02E2">
              <w:rPr>
                <w:sz w:val="18"/>
                <w:szCs w:val="18"/>
                <w:lang w:val="ru-RU"/>
              </w:rPr>
              <w:t>Предел на излучение</w:t>
            </w:r>
          </w:p>
        </w:tc>
        <w:tc>
          <w:tcPr>
            <w:tcW w:w="1422" w:type="dxa"/>
            <w:vAlign w:val="center"/>
          </w:tcPr>
          <w:p w14:paraId="674E8F1C" w14:textId="6C2D157E" w:rsidR="004A4282" w:rsidRPr="00FC02E2" w:rsidRDefault="00BD3E6B" w:rsidP="00A83AB2">
            <w:pPr>
              <w:pStyle w:val="Tablehead"/>
              <w:rPr>
                <w:sz w:val="18"/>
                <w:szCs w:val="18"/>
                <w:lang w:val="ru-RU"/>
              </w:rPr>
            </w:pPr>
            <w:r w:rsidRPr="00556F18">
              <w:rPr>
                <w:sz w:val="18"/>
                <w:szCs w:val="18"/>
                <w:lang w:val="ru-RU"/>
              </w:rPr>
              <w:t xml:space="preserve">Пункты </w:t>
            </w:r>
            <w:r w:rsidR="00556F18">
              <w:rPr>
                <w:sz w:val="18"/>
                <w:szCs w:val="18"/>
                <w:lang w:val="ru-RU"/>
              </w:rPr>
              <w:br/>
            </w:r>
            <w:r w:rsidRPr="00556F18">
              <w:rPr>
                <w:sz w:val="18"/>
                <w:szCs w:val="18"/>
                <w:lang w:val="ru-RU"/>
              </w:rPr>
              <w:t xml:space="preserve">тома </w:t>
            </w:r>
            <w:r w:rsidR="00095192" w:rsidRPr="00556F18">
              <w:rPr>
                <w:sz w:val="18"/>
                <w:szCs w:val="18"/>
                <w:lang w:val="ru-RU"/>
              </w:rPr>
              <w:t xml:space="preserve">47 CFR </w:t>
            </w:r>
          </w:p>
        </w:tc>
      </w:tr>
      <w:tr w:rsidR="004A4282" w:rsidRPr="00FC02E2" w14:paraId="36312CFF" w14:textId="77777777" w:rsidTr="00FE3507">
        <w:trPr>
          <w:jc w:val="center"/>
        </w:trPr>
        <w:tc>
          <w:tcPr>
            <w:tcW w:w="1838" w:type="dxa"/>
          </w:tcPr>
          <w:p w14:paraId="46B21777" w14:textId="77777777" w:rsidR="004A4282" w:rsidRPr="00FC02E2" w:rsidRDefault="004A4282" w:rsidP="000E0641">
            <w:pPr>
              <w:pStyle w:val="Tabletext"/>
              <w:rPr>
                <w:sz w:val="18"/>
                <w:szCs w:val="18"/>
                <w:lang w:val="ru-RU"/>
              </w:rPr>
            </w:pPr>
            <w:r w:rsidRPr="00FC02E2">
              <w:rPr>
                <w:sz w:val="18"/>
                <w:szCs w:val="18"/>
                <w:lang w:val="ru-RU"/>
              </w:rPr>
              <w:t>9–45 кГц</w:t>
            </w:r>
          </w:p>
        </w:tc>
        <w:tc>
          <w:tcPr>
            <w:tcW w:w="2133" w:type="dxa"/>
            <w:gridSpan w:val="2"/>
          </w:tcPr>
          <w:p w14:paraId="393B1B74" w14:textId="77777777" w:rsidR="004A4282" w:rsidRPr="00FC02E2" w:rsidRDefault="004A4282" w:rsidP="00A83AB2">
            <w:pPr>
              <w:pStyle w:val="Tabletext"/>
              <w:rPr>
                <w:sz w:val="18"/>
                <w:szCs w:val="18"/>
                <w:lang w:val="ru-RU"/>
              </w:rPr>
            </w:pPr>
            <w:r w:rsidRPr="00FC02E2">
              <w:rPr>
                <w:sz w:val="18"/>
                <w:szCs w:val="18"/>
                <w:lang w:val="ru-RU"/>
              </w:rPr>
              <w:t>Кабелеискатели</w:t>
            </w:r>
          </w:p>
        </w:tc>
        <w:tc>
          <w:tcPr>
            <w:tcW w:w="4246" w:type="dxa"/>
          </w:tcPr>
          <w:p w14:paraId="2B990835" w14:textId="77777777" w:rsidR="004A4282" w:rsidRPr="00FC02E2" w:rsidRDefault="004A4282" w:rsidP="00A83AB2">
            <w:pPr>
              <w:pStyle w:val="Tabletext"/>
              <w:rPr>
                <w:sz w:val="18"/>
                <w:szCs w:val="18"/>
                <w:lang w:val="ru-RU"/>
              </w:rPr>
            </w:pPr>
            <w:r w:rsidRPr="00FC02E2">
              <w:rPr>
                <w:sz w:val="18"/>
                <w:szCs w:val="18"/>
                <w:lang w:val="ru-RU"/>
              </w:rPr>
              <w:t>Пиковая выходная мощность 10 Вт</w:t>
            </w:r>
          </w:p>
        </w:tc>
        <w:tc>
          <w:tcPr>
            <w:tcW w:w="1422" w:type="dxa"/>
          </w:tcPr>
          <w:p w14:paraId="28DCB5A4" w14:textId="77777777" w:rsidR="004A4282" w:rsidRPr="00FC02E2" w:rsidRDefault="004A4282" w:rsidP="00A83AB2">
            <w:pPr>
              <w:pStyle w:val="Tabletext"/>
              <w:jc w:val="center"/>
              <w:rPr>
                <w:sz w:val="18"/>
                <w:szCs w:val="18"/>
                <w:lang w:val="ru-RU"/>
              </w:rPr>
            </w:pPr>
            <w:r w:rsidRPr="00FC02E2">
              <w:rPr>
                <w:sz w:val="18"/>
                <w:szCs w:val="18"/>
                <w:lang w:val="ru-RU"/>
              </w:rPr>
              <w:t>15.213</w:t>
            </w:r>
          </w:p>
        </w:tc>
      </w:tr>
      <w:tr w:rsidR="004A4282" w:rsidRPr="00FC02E2" w14:paraId="2B643DC3" w14:textId="77777777" w:rsidTr="00FE3507">
        <w:trPr>
          <w:jc w:val="center"/>
        </w:trPr>
        <w:tc>
          <w:tcPr>
            <w:tcW w:w="1838" w:type="dxa"/>
          </w:tcPr>
          <w:p w14:paraId="1797F301" w14:textId="77777777" w:rsidR="004A4282" w:rsidRPr="00FC02E2" w:rsidRDefault="004A4282" w:rsidP="000E0641">
            <w:pPr>
              <w:pStyle w:val="Tabletext"/>
              <w:rPr>
                <w:sz w:val="18"/>
                <w:szCs w:val="18"/>
                <w:lang w:val="ru-RU"/>
              </w:rPr>
            </w:pPr>
            <w:r w:rsidRPr="00FC02E2">
              <w:rPr>
                <w:sz w:val="18"/>
                <w:szCs w:val="18"/>
                <w:lang w:val="ru-RU"/>
              </w:rPr>
              <w:t>45–490 кГц</w:t>
            </w:r>
          </w:p>
        </w:tc>
        <w:tc>
          <w:tcPr>
            <w:tcW w:w="2133" w:type="dxa"/>
            <w:gridSpan w:val="2"/>
          </w:tcPr>
          <w:p w14:paraId="3B5221F7" w14:textId="77777777" w:rsidR="004A4282" w:rsidRPr="00FC02E2" w:rsidRDefault="004A4282" w:rsidP="00A83AB2">
            <w:pPr>
              <w:pStyle w:val="Tabletext"/>
              <w:rPr>
                <w:sz w:val="18"/>
                <w:szCs w:val="18"/>
                <w:lang w:val="ru-RU"/>
              </w:rPr>
            </w:pPr>
            <w:r w:rsidRPr="00FC02E2">
              <w:rPr>
                <w:sz w:val="18"/>
                <w:szCs w:val="18"/>
                <w:lang w:val="ru-RU"/>
              </w:rPr>
              <w:t>Кабелеискатели</w:t>
            </w:r>
          </w:p>
        </w:tc>
        <w:tc>
          <w:tcPr>
            <w:tcW w:w="4246" w:type="dxa"/>
          </w:tcPr>
          <w:p w14:paraId="58EDC7D6" w14:textId="77777777" w:rsidR="004A4282" w:rsidRPr="00FC02E2" w:rsidRDefault="004A4282" w:rsidP="00A83AB2">
            <w:pPr>
              <w:pStyle w:val="Tabletext"/>
              <w:rPr>
                <w:sz w:val="18"/>
                <w:szCs w:val="18"/>
                <w:lang w:val="ru-RU"/>
              </w:rPr>
            </w:pPr>
            <w:r w:rsidRPr="00FC02E2">
              <w:rPr>
                <w:sz w:val="18"/>
                <w:szCs w:val="18"/>
                <w:lang w:val="ru-RU"/>
              </w:rPr>
              <w:t>Пиковая выходная мощность 1 Вт</w:t>
            </w:r>
          </w:p>
        </w:tc>
        <w:tc>
          <w:tcPr>
            <w:tcW w:w="1422" w:type="dxa"/>
          </w:tcPr>
          <w:p w14:paraId="3518450B" w14:textId="77777777" w:rsidR="004A4282" w:rsidRPr="00FC02E2" w:rsidRDefault="004A4282" w:rsidP="00A83AB2">
            <w:pPr>
              <w:pStyle w:val="Tabletext"/>
              <w:jc w:val="center"/>
              <w:rPr>
                <w:sz w:val="18"/>
                <w:szCs w:val="18"/>
                <w:lang w:val="ru-RU"/>
              </w:rPr>
            </w:pPr>
            <w:r w:rsidRPr="00FC02E2">
              <w:rPr>
                <w:sz w:val="18"/>
                <w:szCs w:val="18"/>
                <w:lang w:val="ru-RU"/>
              </w:rPr>
              <w:t>15.213</w:t>
            </w:r>
          </w:p>
          <w:p w14:paraId="7F1D8AD6" w14:textId="7A7EF9BF" w:rsidR="004A4282" w:rsidRPr="00FC02E2" w:rsidRDefault="004A4282" w:rsidP="00A83AB2">
            <w:pPr>
              <w:pStyle w:val="Tabletext"/>
              <w:jc w:val="center"/>
              <w:rPr>
                <w:sz w:val="18"/>
                <w:szCs w:val="18"/>
                <w:lang w:val="ru-RU"/>
              </w:rPr>
            </w:pPr>
            <w:r w:rsidRPr="00FC02E2">
              <w:rPr>
                <w:sz w:val="18"/>
                <w:szCs w:val="18"/>
                <w:lang w:val="ru-RU"/>
              </w:rPr>
              <w:t>См. </w:t>
            </w:r>
            <w:r w:rsidR="00296BE1" w:rsidRPr="00FC02E2">
              <w:rPr>
                <w:sz w:val="18"/>
                <w:szCs w:val="18"/>
                <w:lang w:val="ru-RU"/>
              </w:rPr>
              <w:t>также таблицу 1</w:t>
            </w:r>
            <w:r w:rsidR="00FE3507" w:rsidRPr="00FC02E2">
              <w:rPr>
                <w:sz w:val="18"/>
                <w:szCs w:val="18"/>
                <w:lang w:val="ru-RU"/>
              </w:rPr>
              <w:t>2</w:t>
            </w:r>
          </w:p>
        </w:tc>
      </w:tr>
      <w:tr w:rsidR="004A4282" w:rsidRPr="00FC02E2" w14:paraId="7957AF86" w14:textId="77777777" w:rsidTr="00FE3507">
        <w:trPr>
          <w:jc w:val="center"/>
        </w:trPr>
        <w:tc>
          <w:tcPr>
            <w:tcW w:w="1838" w:type="dxa"/>
          </w:tcPr>
          <w:p w14:paraId="3FA22BCB" w14:textId="77777777" w:rsidR="004A4282" w:rsidRPr="00FC02E2" w:rsidRDefault="004A4282" w:rsidP="000E0641">
            <w:pPr>
              <w:pStyle w:val="Tabletext"/>
              <w:rPr>
                <w:sz w:val="18"/>
                <w:szCs w:val="18"/>
                <w:lang w:val="ru-RU"/>
              </w:rPr>
            </w:pPr>
            <w:r w:rsidRPr="00FC02E2">
              <w:rPr>
                <w:sz w:val="18"/>
                <w:szCs w:val="18"/>
                <w:lang w:val="ru-RU"/>
              </w:rPr>
              <w:t>160–190 кГц</w:t>
            </w:r>
          </w:p>
        </w:tc>
        <w:tc>
          <w:tcPr>
            <w:tcW w:w="2133" w:type="dxa"/>
            <w:gridSpan w:val="2"/>
          </w:tcPr>
          <w:p w14:paraId="4B76EF4D" w14:textId="77777777" w:rsidR="004A4282" w:rsidRPr="00FC02E2" w:rsidRDefault="004A4282" w:rsidP="00A83AB2">
            <w:pPr>
              <w:pStyle w:val="Tabletext"/>
              <w:rPr>
                <w:sz w:val="18"/>
                <w:szCs w:val="18"/>
                <w:lang w:val="ru-RU"/>
              </w:rPr>
            </w:pPr>
            <w:r w:rsidRPr="00FC02E2">
              <w:rPr>
                <w:sz w:val="18"/>
                <w:szCs w:val="18"/>
                <w:lang w:val="ru-RU"/>
              </w:rPr>
              <w:t xml:space="preserve">Не указано </w:t>
            </w:r>
          </w:p>
        </w:tc>
        <w:tc>
          <w:tcPr>
            <w:tcW w:w="4246" w:type="dxa"/>
          </w:tcPr>
          <w:p w14:paraId="2CC72DAC" w14:textId="77777777" w:rsidR="004A4282" w:rsidRPr="00FC02E2" w:rsidRDefault="004A4282" w:rsidP="00A83AB2">
            <w:pPr>
              <w:pStyle w:val="Tabletext"/>
              <w:rPr>
                <w:sz w:val="18"/>
                <w:szCs w:val="18"/>
                <w:lang w:val="ru-RU"/>
              </w:rPr>
            </w:pPr>
            <w:r w:rsidRPr="00FC02E2">
              <w:rPr>
                <w:sz w:val="18"/>
                <w:szCs w:val="18"/>
                <w:lang w:val="ru-RU"/>
              </w:rPr>
              <w:t>Входная мощность на оконечном РЧ-каскаде 1 Вт</w:t>
            </w:r>
          </w:p>
        </w:tc>
        <w:tc>
          <w:tcPr>
            <w:tcW w:w="1422" w:type="dxa"/>
          </w:tcPr>
          <w:p w14:paraId="702FEB02" w14:textId="77777777" w:rsidR="004A4282" w:rsidRPr="00FC02E2" w:rsidRDefault="004A4282" w:rsidP="00A83AB2">
            <w:pPr>
              <w:pStyle w:val="Tabletext"/>
              <w:jc w:val="center"/>
              <w:rPr>
                <w:sz w:val="18"/>
                <w:szCs w:val="18"/>
                <w:lang w:val="ru-RU"/>
              </w:rPr>
            </w:pPr>
            <w:r w:rsidRPr="00FC02E2">
              <w:rPr>
                <w:sz w:val="18"/>
                <w:szCs w:val="18"/>
                <w:lang w:val="ru-RU"/>
              </w:rPr>
              <w:t>15.217</w:t>
            </w:r>
          </w:p>
        </w:tc>
      </w:tr>
      <w:tr w:rsidR="004A4282" w:rsidRPr="00FC02E2" w14:paraId="7CAC5B29" w14:textId="77777777" w:rsidTr="00FE3507">
        <w:trPr>
          <w:jc w:val="center"/>
        </w:trPr>
        <w:tc>
          <w:tcPr>
            <w:tcW w:w="1838" w:type="dxa"/>
          </w:tcPr>
          <w:p w14:paraId="33F59500" w14:textId="7E9587DA" w:rsidR="004A4282" w:rsidRPr="00FC02E2" w:rsidRDefault="004A4282" w:rsidP="000E0641">
            <w:pPr>
              <w:pStyle w:val="Tabletext"/>
              <w:rPr>
                <w:sz w:val="18"/>
                <w:szCs w:val="18"/>
                <w:lang w:val="ru-RU"/>
              </w:rPr>
            </w:pPr>
            <w:r w:rsidRPr="00FC02E2">
              <w:rPr>
                <w:sz w:val="18"/>
                <w:szCs w:val="18"/>
                <w:lang w:val="ru-RU"/>
              </w:rPr>
              <w:t>510–1</w:t>
            </w:r>
            <w:r w:rsidR="00651BED">
              <w:rPr>
                <w:sz w:val="18"/>
                <w:szCs w:val="18"/>
                <w:lang w:val="en-US"/>
              </w:rPr>
              <w:t> </w:t>
            </w:r>
            <w:r w:rsidRPr="00FC02E2">
              <w:rPr>
                <w:sz w:val="18"/>
                <w:szCs w:val="18"/>
                <w:lang w:val="ru-RU"/>
              </w:rPr>
              <w:t>705 кГц</w:t>
            </w:r>
          </w:p>
        </w:tc>
        <w:tc>
          <w:tcPr>
            <w:tcW w:w="2133" w:type="dxa"/>
            <w:gridSpan w:val="2"/>
          </w:tcPr>
          <w:p w14:paraId="6F61FB70" w14:textId="77777777" w:rsidR="004A4282" w:rsidRPr="00FC02E2" w:rsidRDefault="004A4282" w:rsidP="00A83AB2">
            <w:pPr>
              <w:pStyle w:val="Tabletext"/>
              <w:rPr>
                <w:sz w:val="18"/>
                <w:szCs w:val="18"/>
                <w:lang w:val="ru-RU"/>
              </w:rPr>
            </w:pPr>
            <w:r w:rsidRPr="00FC02E2">
              <w:rPr>
                <w:sz w:val="18"/>
                <w:szCs w:val="18"/>
                <w:lang w:val="ru-RU"/>
              </w:rPr>
              <w:t>Не указано</w:t>
            </w:r>
          </w:p>
        </w:tc>
        <w:tc>
          <w:tcPr>
            <w:tcW w:w="4246" w:type="dxa"/>
          </w:tcPr>
          <w:p w14:paraId="1CF7DABF" w14:textId="77777777" w:rsidR="004A4282" w:rsidRPr="00FC02E2" w:rsidRDefault="004A4282" w:rsidP="00A83AB2">
            <w:pPr>
              <w:pStyle w:val="Tabletext"/>
              <w:rPr>
                <w:sz w:val="18"/>
                <w:szCs w:val="18"/>
                <w:lang w:val="ru-RU"/>
              </w:rPr>
            </w:pPr>
            <w:r w:rsidRPr="00FC02E2">
              <w:rPr>
                <w:sz w:val="18"/>
                <w:szCs w:val="18"/>
                <w:lang w:val="ru-RU"/>
              </w:rPr>
              <w:t>Входная мощность на оконечном РЧ-каскаде 100 мВт</w:t>
            </w:r>
          </w:p>
        </w:tc>
        <w:tc>
          <w:tcPr>
            <w:tcW w:w="1422" w:type="dxa"/>
          </w:tcPr>
          <w:p w14:paraId="6B8F89F5" w14:textId="77777777" w:rsidR="004A4282" w:rsidRPr="00FC02E2" w:rsidRDefault="004A4282" w:rsidP="00A83AB2">
            <w:pPr>
              <w:pStyle w:val="Tabletext"/>
              <w:jc w:val="center"/>
              <w:rPr>
                <w:sz w:val="18"/>
                <w:szCs w:val="18"/>
                <w:lang w:val="ru-RU"/>
              </w:rPr>
            </w:pPr>
            <w:r w:rsidRPr="00FC02E2">
              <w:rPr>
                <w:sz w:val="18"/>
                <w:szCs w:val="18"/>
                <w:lang w:val="ru-RU"/>
              </w:rPr>
              <w:t>15.219</w:t>
            </w:r>
          </w:p>
        </w:tc>
      </w:tr>
      <w:tr w:rsidR="004A4282" w:rsidRPr="00FC02E2" w14:paraId="1BF3052A" w14:textId="77777777" w:rsidTr="00FE3507">
        <w:trPr>
          <w:jc w:val="center"/>
        </w:trPr>
        <w:tc>
          <w:tcPr>
            <w:tcW w:w="1838" w:type="dxa"/>
          </w:tcPr>
          <w:p w14:paraId="7B32281B" w14:textId="3D1E55BC" w:rsidR="004A4282" w:rsidRPr="00FC02E2" w:rsidRDefault="004A4282" w:rsidP="000E0641">
            <w:pPr>
              <w:pStyle w:val="Tabletext"/>
              <w:rPr>
                <w:sz w:val="18"/>
                <w:szCs w:val="18"/>
                <w:lang w:val="ru-RU"/>
              </w:rPr>
            </w:pPr>
            <w:r w:rsidRPr="00FC02E2">
              <w:rPr>
                <w:sz w:val="18"/>
                <w:szCs w:val="18"/>
                <w:lang w:val="ru-RU"/>
              </w:rPr>
              <w:t>525–1</w:t>
            </w:r>
            <w:r w:rsidR="00651BED">
              <w:rPr>
                <w:sz w:val="18"/>
                <w:szCs w:val="18"/>
                <w:lang w:val="en-US"/>
              </w:rPr>
              <w:t> </w:t>
            </w:r>
            <w:r w:rsidRPr="00FC02E2">
              <w:rPr>
                <w:sz w:val="18"/>
                <w:szCs w:val="18"/>
                <w:lang w:val="ru-RU"/>
              </w:rPr>
              <w:t>705 кГц</w:t>
            </w:r>
          </w:p>
        </w:tc>
        <w:tc>
          <w:tcPr>
            <w:tcW w:w="2133" w:type="dxa"/>
            <w:gridSpan w:val="2"/>
          </w:tcPr>
          <w:p w14:paraId="4E398985" w14:textId="77777777" w:rsidR="004A4282" w:rsidRPr="00FC02E2" w:rsidRDefault="004A4282" w:rsidP="00A83AB2">
            <w:pPr>
              <w:pStyle w:val="Tabletext"/>
              <w:rPr>
                <w:sz w:val="18"/>
                <w:szCs w:val="18"/>
                <w:lang w:val="ru-RU"/>
              </w:rPr>
            </w:pPr>
            <w:r w:rsidRPr="00FC02E2">
              <w:rPr>
                <w:sz w:val="18"/>
                <w:szCs w:val="18"/>
                <w:lang w:val="ru-RU"/>
              </w:rPr>
              <w:t>Передатчики на территории образовательных учреждений</w:t>
            </w:r>
          </w:p>
        </w:tc>
        <w:tc>
          <w:tcPr>
            <w:tcW w:w="4246" w:type="dxa"/>
          </w:tcPr>
          <w:p w14:paraId="105D9AF2" w14:textId="77777777" w:rsidR="004A4282" w:rsidRPr="00FC02E2" w:rsidRDefault="004A4282" w:rsidP="00A83AB2">
            <w:pPr>
              <w:pStyle w:val="Tabletext"/>
              <w:rPr>
                <w:sz w:val="18"/>
                <w:szCs w:val="18"/>
                <w:lang w:val="ru-RU"/>
              </w:rPr>
            </w:pPr>
            <w:r w:rsidRPr="00FC02E2">
              <w:rPr>
                <w:sz w:val="18"/>
                <w:szCs w:val="18"/>
                <w:lang w:val="ru-RU"/>
              </w:rPr>
              <w:t>24 000/</w:t>
            </w:r>
            <w:r w:rsidRPr="00FC02E2">
              <w:rPr>
                <w:i/>
                <w:sz w:val="18"/>
                <w:szCs w:val="18"/>
                <w:lang w:val="ru-RU"/>
              </w:rPr>
              <w:t>f</w:t>
            </w:r>
            <w:r w:rsidRPr="00FC02E2">
              <w:rPr>
                <w:sz w:val="18"/>
                <w:szCs w:val="18"/>
                <w:lang w:val="ru-RU"/>
              </w:rPr>
              <w:t xml:space="preserve"> (кГц) мкВ/м на расстоянии 30 м за границей территории учреждения</w:t>
            </w:r>
          </w:p>
        </w:tc>
        <w:tc>
          <w:tcPr>
            <w:tcW w:w="1422" w:type="dxa"/>
          </w:tcPr>
          <w:p w14:paraId="720DF168" w14:textId="77777777" w:rsidR="004A4282" w:rsidRPr="00FC02E2" w:rsidRDefault="004A4282" w:rsidP="00A83AB2">
            <w:pPr>
              <w:pStyle w:val="Tabletext"/>
              <w:jc w:val="center"/>
              <w:rPr>
                <w:sz w:val="18"/>
                <w:szCs w:val="18"/>
                <w:lang w:val="ru-RU"/>
              </w:rPr>
            </w:pPr>
            <w:r w:rsidRPr="00FC02E2">
              <w:rPr>
                <w:sz w:val="18"/>
                <w:szCs w:val="18"/>
                <w:lang w:val="ru-RU"/>
              </w:rPr>
              <w:t>15.221</w:t>
            </w:r>
          </w:p>
        </w:tc>
      </w:tr>
      <w:tr w:rsidR="004A4282" w:rsidRPr="00FC02E2" w14:paraId="1147FC44" w14:textId="77777777" w:rsidTr="002E0F82">
        <w:trPr>
          <w:cantSplit/>
          <w:jc w:val="center"/>
        </w:trPr>
        <w:tc>
          <w:tcPr>
            <w:tcW w:w="1838" w:type="dxa"/>
          </w:tcPr>
          <w:p w14:paraId="2DFD3830" w14:textId="67798282" w:rsidR="004A4282" w:rsidRPr="00FC02E2" w:rsidRDefault="004A4282" w:rsidP="000E0641">
            <w:pPr>
              <w:pStyle w:val="Tabletext"/>
              <w:rPr>
                <w:sz w:val="18"/>
                <w:szCs w:val="18"/>
                <w:lang w:val="ru-RU"/>
              </w:rPr>
            </w:pPr>
            <w:r w:rsidRPr="00FC02E2">
              <w:rPr>
                <w:sz w:val="18"/>
                <w:szCs w:val="18"/>
                <w:lang w:val="ru-RU"/>
              </w:rPr>
              <w:t>525–1</w:t>
            </w:r>
            <w:r w:rsidR="00651BED">
              <w:rPr>
                <w:sz w:val="18"/>
                <w:szCs w:val="18"/>
                <w:lang w:val="en-US"/>
              </w:rPr>
              <w:t> </w:t>
            </w:r>
            <w:r w:rsidRPr="00FC02E2">
              <w:rPr>
                <w:sz w:val="18"/>
                <w:szCs w:val="18"/>
                <w:lang w:val="ru-RU"/>
              </w:rPr>
              <w:t>705 кГц</w:t>
            </w:r>
          </w:p>
        </w:tc>
        <w:tc>
          <w:tcPr>
            <w:tcW w:w="2126" w:type="dxa"/>
          </w:tcPr>
          <w:p w14:paraId="66615A82" w14:textId="77777777" w:rsidR="004A4282" w:rsidRPr="00FC02E2" w:rsidRDefault="004A4282" w:rsidP="00A83AB2">
            <w:pPr>
              <w:pStyle w:val="Tabletext"/>
              <w:rPr>
                <w:sz w:val="18"/>
                <w:szCs w:val="18"/>
                <w:lang w:val="ru-RU"/>
              </w:rPr>
            </w:pPr>
            <w:r w:rsidRPr="00FC02E2">
              <w:rPr>
                <w:sz w:val="18"/>
                <w:szCs w:val="18"/>
                <w:lang w:val="ru-RU"/>
              </w:rPr>
              <w:t>Системы ВЧ-связи и системы с излучателями на щелевых коаксиальных кабелях</w:t>
            </w:r>
          </w:p>
        </w:tc>
        <w:tc>
          <w:tcPr>
            <w:tcW w:w="4253" w:type="dxa"/>
            <w:gridSpan w:val="2"/>
          </w:tcPr>
          <w:p w14:paraId="3FDA1B99" w14:textId="77777777" w:rsidR="004A4282" w:rsidRPr="00FC02E2" w:rsidRDefault="004A4282" w:rsidP="00A83AB2">
            <w:pPr>
              <w:pStyle w:val="Tabletext"/>
              <w:rPr>
                <w:sz w:val="18"/>
                <w:szCs w:val="18"/>
                <w:lang w:val="ru-RU"/>
              </w:rPr>
            </w:pPr>
            <w:r w:rsidRPr="00FC02E2">
              <w:rPr>
                <w:sz w:val="18"/>
                <w:szCs w:val="18"/>
                <w:lang w:val="ru-RU"/>
              </w:rPr>
              <w:t>15 мкВ/м на расстоянии 47 715/</w:t>
            </w:r>
            <w:r w:rsidRPr="00FC02E2">
              <w:rPr>
                <w:i/>
                <w:sz w:val="18"/>
                <w:szCs w:val="18"/>
                <w:lang w:val="ru-RU"/>
              </w:rPr>
              <w:t>f</w:t>
            </w:r>
            <w:r w:rsidRPr="00FC02E2">
              <w:rPr>
                <w:sz w:val="18"/>
                <w:szCs w:val="18"/>
                <w:lang w:val="ru-RU"/>
              </w:rPr>
              <w:t xml:space="preserve"> (кГц) м от кабеля</w:t>
            </w:r>
          </w:p>
        </w:tc>
        <w:tc>
          <w:tcPr>
            <w:tcW w:w="1422" w:type="dxa"/>
          </w:tcPr>
          <w:p w14:paraId="2D61856A" w14:textId="77777777" w:rsidR="004A4282" w:rsidRPr="00FC02E2" w:rsidRDefault="004A4282" w:rsidP="00A83AB2">
            <w:pPr>
              <w:pStyle w:val="Tabletext"/>
              <w:jc w:val="center"/>
              <w:rPr>
                <w:sz w:val="18"/>
                <w:szCs w:val="18"/>
                <w:lang w:val="ru-RU"/>
              </w:rPr>
            </w:pPr>
            <w:r w:rsidRPr="00FC02E2">
              <w:rPr>
                <w:sz w:val="18"/>
                <w:szCs w:val="18"/>
                <w:lang w:val="ru-RU"/>
              </w:rPr>
              <w:t>15.221</w:t>
            </w:r>
          </w:p>
        </w:tc>
      </w:tr>
      <w:tr w:rsidR="004A4282" w:rsidRPr="00FC02E2" w14:paraId="237682BA" w14:textId="77777777" w:rsidTr="002E0F82">
        <w:trPr>
          <w:jc w:val="center"/>
        </w:trPr>
        <w:tc>
          <w:tcPr>
            <w:tcW w:w="1838" w:type="dxa"/>
          </w:tcPr>
          <w:p w14:paraId="11A57E7E" w14:textId="51C61B47" w:rsidR="004A4282" w:rsidRPr="00FC02E2" w:rsidRDefault="004A4282" w:rsidP="000E0641">
            <w:pPr>
              <w:pStyle w:val="Tabletext"/>
              <w:rPr>
                <w:sz w:val="18"/>
                <w:szCs w:val="18"/>
                <w:lang w:val="ru-RU"/>
              </w:rPr>
            </w:pPr>
            <w:r w:rsidRPr="00FC02E2">
              <w:rPr>
                <w:sz w:val="18"/>
                <w:szCs w:val="18"/>
                <w:lang w:val="ru-RU"/>
              </w:rPr>
              <w:t>1,705–10</w:t>
            </w:r>
            <w:r w:rsidR="00AC13A5" w:rsidRPr="00FC02E2">
              <w:rPr>
                <w:sz w:val="18"/>
                <w:szCs w:val="18"/>
                <w:lang w:val="ru-RU"/>
              </w:rPr>
              <w:t> МГц</w:t>
            </w:r>
          </w:p>
        </w:tc>
        <w:tc>
          <w:tcPr>
            <w:tcW w:w="2126" w:type="dxa"/>
          </w:tcPr>
          <w:p w14:paraId="14F26DAF" w14:textId="77777777" w:rsidR="004A4282" w:rsidRPr="00FC02E2" w:rsidRDefault="004A4282" w:rsidP="00A83AB2">
            <w:pPr>
              <w:pStyle w:val="Tabletext"/>
              <w:rPr>
                <w:sz w:val="18"/>
                <w:szCs w:val="18"/>
                <w:lang w:val="ru-RU"/>
              </w:rPr>
            </w:pPr>
            <w:r w:rsidRPr="00FC02E2">
              <w:rPr>
                <w:sz w:val="18"/>
                <w:szCs w:val="18"/>
                <w:lang w:val="ru-RU"/>
              </w:rPr>
              <w:t>Не указан при ширине полосы, большей или равной 10% от средней частоты</w:t>
            </w:r>
          </w:p>
        </w:tc>
        <w:tc>
          <w:tcPr>
            <w:tcW w:w="4253" w:type="dxa"/>
            <w:gridSpan w:val="2"/>
          </w:tcPr>
          <w:p w14:paraId="3366981C" w14:textId="77777777" w:rsidR="004A4282" w:rsidRPr="00FC02E2" w:rsidRDefault="004A4282" w:rsidP="00A83AB2">
            <w:pPr>
              <w:pStyle w:val="Tabletext"/>
              <w:rPr>
                <w:sz w:val="18"/>
                <w:szCs w:val="18"/>
                <w:lang w:val="ru-RU"/>
              </w:rPr>
            </w:pPr>
            <w:r w:rsidRPr="00FC02E2">
              <w:rPr>
                <w:sz w:val="18"/>
                <w:szCs w:val="18"/>
                <w:lang w:val="ru-RU"/>
              </w:rPr>
              <w:t>100 мкВ/м на 30 м</w:t>
            </w:r>
          </w:p>
        </w:tc>
        <w:tc>
          <w:tcPr>
            <w:tcW w:w="1422" w:type="dxa"/>
          </w:tcPr>
          <w:p w14:paraId="01E6333B" w14:textId="77777777" w:rsidR="004A4282" w:rsidRPr="00FC02E2" w:rsidRDefault="004A4282" w:rsidP="00A83AB2">
            <w:pPr>
              <w:pStyle w:val="Tabletext"/>
              <w:jc w:val="center"/>
              <w:rPr>
                <w:sz w:val="18"/>
                <w:szCs w:val="18"/>
                <w:lang w:val="ru-RU"/>
              </w:rPr>
            </w:pPr>
            <w:r w:rsidRPr="00FC02E2">
              <w:rPr>
                <w:sz w:val="18"/>
                <w:szCs w:val="18"/>
                <w:lang w:val="ru-RU"/>
              </w:rPr>
              <w:t>15.223</w:t>
            </w:r>
          </w:p>
          <w:p w14:paraId="774815BA" w14:textId="11AD0ABA" w:rsidR="004A4282" w:rsidRPr="00FC02E2" w:rsidRDefault="004A4282" w:rsidP="00A83AB2">
            <w:pPr>
              <w:pStyle w:val="Tabletext"/>
              <w:jc w:val="center"/>
              <w:rPr>
                <w:sz w:val="18"/>
                <w:szCs w:val="18"/>
                <w:lang w:val="ru-RU"/>
              </w:rPr>
            </w:pPr>
            <w:r w:rsidRPr="00FC02E2">
              <w:rPr>
                <w:sz w:val="18"/>
                <w:szCs w:val="18"/>
                <w:lang w:val="ru-RU"/>
              </w:rPr>
              <w:t>См. </w:t>
            </w:r>
            <w:r w:rsidR="00296BE1" w:rsidRPr="00FC02E2">
              <w:rPr>
                <w:sz w:val="18"/>
                <w:szCs w:val="18"/>
                <w:lang w:val="ru-RU"/>
              </w:rPr>
              <w:t>также таблицу 1</w:t>
            </w:r>
            <w:r w:rsidR="00FE3507" w:rsidRPr="00FC02E2">
              <w:rPr>
                <w:sz w:val="18"/>
                <w:szCs w:val="18"/>
                <w:lang w:val="ru-RU"/>
              </w:rPr>
              <w:t>2</w:t>
            </w:r>
          </w:p>
        </w:tc>
      </w:tr>
      <w:tr w:rsidR="004A4282" w:rsidRPr="00FC02E2" w14:paraId="6CA23BF2" w14:textId="77777777" w:rsidTr="002E0F82">
        <w:trPr>
          <w:jc w:val="center"/>
        </w:trPr>
        <w:tc>
          <w:tcPr>
            <w:tcW w:w="1838" w:type="dxa"/>
          </w:tcPr>
          <w:p w14:paraId="1481D13F" w14:textId="0E254CF4" w:rsidR="004A4282" w:rsidRPr="00FC02E2" w:rsidRDefault="004A4282" w:rsidP="000E0641">
            <w:pPr>
              <w:pStyle w:val="Tabletext"/>
              <w:rPr>
                <w:sz w:val="18"/>
                <w:szCs w:val="18"/>
                <w:lang w:val="ru-RU"/>
              </w:rPr>
            </w:pPr>
            <w:r w:rsidRPr="00FC02E2">
              <w:rPr>
                <w:sz w:val="18"/>
                <w:szCs w:val="18"/>
                <w:lang w:val="ru-RU"/>
              </w:rPr>
              <w:t>1,705–10</w:t>
            </w:r>
            <w:r w:rsidR="00AC13A5" w:rsidRPr="00FC02E2">
              <w:rPr>
                <w:sz w:val="18"/>
                <w:szCs w:val="18"/>
                <w:lang w:val="ru-RU"/>
              </w:rPr>
              <w:t> МГц</w:t>
            </w:r>
          </w:p>
        </w:tc>
        <w:tc>
          <w:tcPr>
            <w:tcW w:w="2126" w:type="dxa"/>
          </w:tcPr>
          <w:p w14:paraId="53450FCA" w14:textId="77777777" w:rsidR="004A4282" w:rsidRPr="00FC02E2" w:rsidRDefault="004A4282" w:rsidP="00A83AB2">
            <w:pPr>
              <w:pStyle w:val="Tabletext"/>
              <w:rPr>
                <w:sz w:val="18"/>
                <w:szCs w:val="18"/>
                <w:lang w:val="ru-RU"/>
              </w:rPr>
            </w:pPr>
            <w:r w:rsidRPr="00FC02E2">
              <w:rPr>
                <w:sz w:val="18"/>
                <w:szCs w:val="18"/>
                <w:lang w:val="ru-RU"/>
              </w:rPr>
              <w:t>Не указан при ширине полосы по уровню 6 дБ, меньшей 10% от средней частоты</w:t>
            </w:r>
          </w:p>
        </w:tc>
        <w:tc>
          <w:tcPr>
            <w:tcW w:w="4253" w:type="dxa"/>
            <w:gridSpan w:val="2"/>
          </w:tcPr>
          <w:p w14:paraId="1B7B912D" w14:textId="0D5D5764" w:rsidR="004A4282" w:rsidRPr="00FC02E2" w:rsidRDefault="004A4282" w:rsidP="00A83AB2">
            <w:pPr>
              <w:pStyle w:val="Tabletext"/>
              <w:rPr>
                <w:sz w:val="18"/>
                <w:szCs w:val="18"/>
                <w:lang w:val="ru-RU"/>
              </w:rPr>
            </w:pPr>
            <w:r w:rsidRPr="00FC02E2">
              <w:rPr>
                <w:sz w:val="18"/>
                <w:szCs w:val="18"/>
                <w:lang w:val="ru-RU"/>
              </w:rPr>
              <w:t xml:space="preserve">15 мкВ/м или </w:t>
            </w:r>
            <w:r w:rsidR="00FF03E4">
              <w:rPr>
                <w:sz w:val="18"/>
                <w:szCs w:val="18"/>
                <w:lang w:val="ru-RU"/>
              </w:rPr>
              <w:t>ширина полосы</w:t>
            </w:r>
            <w:r w:rsidRPr="00FC02E2">
              <w:rPr>
                <w:sz w:val="18"/>
                <w:szCs w:val="18"/>
                <w:lang w:val="ru-RU"/>
              </w:rPr>
              <w:t xml:space="preserve"> (кГц)/</w:t>
            </w:r>
            <w:r w:rsidRPr="00FC02E2">
              <w:rPr>
                <w:i/>
                <w:sz w:val="18"/>
                <w:szCs w:val="18"/>
                <w:lang w:val="ru-RU"/>
              </w:rPr>
              <w:t>f</w:t>
            </w:r>
            <w:r w:rsidRPr="00FC02E2">
              <w:rPr>
                <w:sz w:val="18"/>
                <w:szCs w:val="18"/>
                <w:lang w:val="ru-RU"/>
              </w:rPr>
              <w:t xml:space="preserve"> (МГц) на 30 м</w:t>
            </w:r>
          </w:p>
        </w:tc>
        <w:tc>
          <w:tcPr>
            <w:tcW w:w="1422" w:type="dxa"/>
          </w:tcPr>
          <w:p w14:paraId="6E7D2830" w14:textId="77777777" w:rsidR="004A4282" w:rsidRPr="00FC02E2" w:rsidRDefault="004A4282" w:rsidP="00A83AB2">
            <w:pPr>
              <w:pStyle w:val="Tabletext"/>
              <w:jc w:val="center"/>
              <w:rPr>
                <w:sz w:val="18"/>
                <w:szCs w:val="18"/>
                <w:lang w:val="ru-RU"/>
              </w:rPr>
            </w:pPr>
            <w:r w:rsidRPr="00FC02E2">
              <w:rPr>
                <w:sz w:val="18"/>
                <w:szCs w:val="18"/>
                <w:lang w:val="ru-RU"/>
              </w:rPr>
              <w:t>15.223</w:t>
            </w:r>
          </w:p>
          <w:p w14:paraId="527BA628" w14:textId="0111E34B" w:rsidR="004A4282" w:rsidRPr="00FC02E2" w:rsidRDefault="00296BE1" w:rsidP="00A83AB2">
            <w:pPr>
              <w:pStyle w:val="Tabletext"/>
              <w:jc w:val="center"/>
              <w:rPr>
                <w:sz w:val="18"/>
                <w:szCs w:val="18"/>
                <w:lang w:val="ru-RU"/>
              </w:rPr>
            </w:pPr>
            <w:r w:rsidRPr="00FC02E2">
              <w:rPr>
                <w:sz w:val="18"/>
                <w:szCs w:val="18"/>
                <w:lang w:val="ru-RU"/>
              </w:rPr>
              <w:t>См. также таблицу 1</w:t>
            </w:r>
            <w:r w:rsidR="00FE3507" w:rsidRPr="00FC02E2">
              <w:rPr>
                <w:sz w:val="18"/>
                <w:szCs w:val="18"/>
                <w:lang w:val="ru-RU"/>
              </w:rPr>
              <w:t>2</w:t>
            </w:r>
          </w:p>
        </w:tc>
      </w:tr>
      <w:tr w:rsidR="004A4282" w:rsidRPr="00FC02E2" w14:paraId="244A1DC2" w14:textId="77777777" w:rsidTr="002E0F82">
        <w:trPr>
          <w:jc w:val="center"/>
        </w:trPr>
        <w:tc>
          <w:tcPr>
            <w:tcW w:w="1838" w:type="dxa"/>
          </w:tcPr>
          <w:p w14:paraId="26E2B6F1" w14:textId="252028D0" w:rsidR="004A4282" w:rsidRPr="00FC02E2" w:rsidRDefault="004A4282" w:rsidP="000E0641">
            <w:pPr>
              <w:pStyle w:val="Tabletext"/>
              <w:rPr>
                <w:sz w:val="18"/>
                <w:szCs w:val="18"/>
                <w:lang w:val="ru-RU"/>
              </w:rPr>
            </w:pPr>
            <w:r w:rsidRPr="00FC02E2">
              <w:rPr>
                <w:sz w:val="18"/>
                <w:szCs w:val="18"/>
                <w:lang w:val="ru-RU"/>
              </w:rPr>
              <w:t>13,110–13,410</w:t>
            </w:r>
            <w:r w:rsidR="00AC13A5" w:rsidRPr="00FC02E2">
              <w:rPr>
                <w:sz w:val="18"/>
                <w:szCs w:val="18"/>
                <w:lang w:val="ru-RU"/>
              </w:rPr>
              <w:t> МГц</w:t>
            </w:r>
          </w:p>
          <w:p w14:paraId="6290F11F" w14:textId="3BFED85A" w:rsidR="004A4282" w:rsidRPr="00FC02E2" w:rsidRDefault="004A4282" w:rsidP="000E0641">
            <w:pPr>
              <w:pStyle w:val="Tabletext"/>
              <w:rPr>
                <w:sz w:val="18"/>
                <w:szCs w:val="18"/>
                <w:lang w:val="ru-RU"/>
              </w:rPr>
            </w:pPr>
            <w:r w:rsidRPr="00FC02E2">
              <w:rPr>
                <w:sz w:val="18"/>
                <w:szCs w:val="18"/>
                <w:lang w:val="ru-RU"/>
              </w:rPr>
              <w:t>13,710–14,010</w:t>
            </w:r>
            <w:r w:rsidR="00AC13A5" w:rsidRPr="00FC02E2">
              <w:rPr>
                <w:sz w:val="18"/>
                <w:szCs w:val="18"/>
                <w:lang w:val="ru-RU"/>
              </w:rPr>
              <w:t> МГц</w:t>
            </w:r>
          </w:p>
        </w:tc>
        <w:tc>
          <w:tcPr>
            <w:tcW w:w="2126" w:type="dxa"/>
          </w:tcPr>
          <w:p w14:paraId="6D7F2D97" w14:textId="77777777" w:rsidR="004A4282" w:rsidRPr="00FC02E2" w:rsidRDefault="004A4282" w:rsidP="00A83AB2">
            <w:pPr>
              <w:pStyle w:val="Tabletext"/>
              <w:rPr>
                <w:sz w:val="18"/>
                <w:szCs w:val="18"/>
                <w:lang w:val="ru-RU"/>
              </w:rPr>
            </w:pPr>
            <w:r w:rsidRPr="00FC02E2">
              <w:rPr>
                <w:sz w:val="18"/>
                <w:szCs w:val="18"/>
                <w:lang w:val="ru-RU"/>
              </w:rPr>
              <w:t>Не указано</w:t>
            </w:r>
          </w:p>
        </w:tc>
        <w:tc>
          <w:tcPr>
            <w:tcW w:w="4253" w:type="dxa"/>
            <w:gridSpan w:val="2"/>
          </w:tcPr>
          <w:p w14:paraId="4304F94F" w14:textId="77777777" w:rsidR="004A4282" w:rsidRPr="00FC02E2" w:rsidRDefault="004A4282" w:rsidP="00A83AB2">
            <w:pPr>
              <w:pStyle w:val="Tabletext"/>
              <w:rPr>
                <w:sz w:val="18"/>
                <w:szCs w:val="18"/>
                <w:lang w:val="ru-RU"/>
              </w:rPr>
            </w:pPr>
            <w:r w:rsidRPr="00FC02E2">
              <w:rPr>
                <w:sz w:val="18"/>
                <w:szCs w:val="18"/>
                <w:lang w:val="ru-RU"/>
              </w:rPr>
              <w:t>106 мкВ/м на 30 м</w:t>
            </w:r>
          </w:p>
        </w:tc>
        <w:tc>
          <w:tcPr>
            <w:tcW w:w="1422" w:type="dxa"/>
          </w:tcPr>
          <w:p w14:paraId="30DD247E" w14:textId="77777777" w:rsidR="004A4282" w:rsidRPr="00FC02E2" w:rsidRDefault="004A4282" w:rsidP="00A83AB2">
            <w:pPr>
              <w:pStyle w:val="Tabletext"/>
              <w:jc w:val="center"/>
              <w:rPr>
                <w:sz w:val="18"/>
                <w:szCs w:val="18"/>
                <w:lang w:val="ru-RU"/>
              </w:rPr>
            </w:pPr>
            <w:r w:rsidRPr="00FC02E2">
              <w:rPr>
                <w:sz w:val="18"/>
                <w:szCs w:val="18"/>
                <w:lang w:val="ru-RU"/>
              </w:rPr>
              <w:t>15.225</w:t>
            </w:r>
          </w:p>
          <w:p w14:paraId="2ECDB29E" w14:textId="46EA36E7" w:rsidR="004A4282" w:rsidRPr="00FC02E2" w:rsidRDefault="00296BE1" w:rsidP="00A83AB2">
            <w:pPr>
              <w:pStyle w:val="Tabletext"/>
              <w:jc w:val="center"/>
              <w:rPr>
                <w:sz w:val="18"/>
                <w:szCs w:val="18"/>
                <w:lang w:val="ru-RU"/>
              </w:rPr>
            </w:pPr>
            <w:r w:rsidRPr="00FC02E2">
              <w:rPr>
                <w:sz w:val="18"/>
                <w:szCs w:val="18"/>
                <w:lang w:val="ru-RU"/>
              </w:rPr>
              <w:t>См. также таблицу 1</w:t>
            </w:r>
            <w:r w:rsidR="00FE3507" w:rsidRPr="00FC02E2">
              <w:rPr>
                <w:sz w:val="18"/>
                <w:szCs w:val="18"/>
                <w:lang w:val="ru-RU"/>
              </w:rPr>
              <w:t>2</w:t>
            </w:r>
          </w:p>
        </w:tc>
      </w:tr>
      <w:tr w:rsidR="004A4282" w:rsidRPr="00FC02E2" w14:paraId="2EB13F0C" w14:textId="77777777" w:rsidTr="002E0F82">
        <w:trPr>
          <w:jc w:val="center"/>
        </w:trPr>
        <w:tc>
          <w:tcPr>
            <w:tcW w:w="1838" w:type="dxa"/>
          </w:tcPr>
          <w:p w14:paraId="4A646475" w14:textId="45BE272A" w:rsidR="004A4282" w:rsidRPr="00FC02E2" w:rsidRDefault="004A4282" w:rsidP="000E0641">
            <w:pPr>
              <w:pStyle w:val="Tabletext"/>
              <w:rPr>
                <w:sz w:val="18"/>
                <w:szCs w:val="18"/>
                <w:lang w:val="ru-RU"/>
              </w:rPr>
            </w:pPr>
            <w:r w:rsidRPr="00FC02E2">
              <w:rPr>
                <w:sz w:val="18"/>
                <w:szCs w:val="18"/>
                <w:lang w:val="ru-RU"/>
              </w:rPr>
              <w:t>13,410–13,553</w:t>
            </w:r>
            <w:r w:rsidR="00AC13A5" w:rsidRPr="00FC02E2">
              <w:rPr>
                <w:sz w:val="18"/>
                <w:szCs w:val="18"/>
                <w:lang w:val="ru-RU"/>
              </w:rPr>
              <w:t> МГц</w:t>
            </w:r>
          </w:p>
          <w:p w14:paraId="086EB333" w14:textId="07415942" w:rsidR="004A4282" w:rsidRPr="00FC02E2" w:rsidRDefault="004A4282" w:rsidP="000E0641">
            <w:pPr>
              <w:pStyle w:val="Tabletext"/>
              <w:rPr>
                <w:sz w:val="18"/>
                <w:szCs w:val="18"/>
                <w:lang w:val="ru-RU"/>
              </w:rPr>
            </w:pPr>
            <w:r w:rsidRPr="00FC02E2">
              <w:rPr>
                <w:sz w:val="18"/>
                <w:szCs w:val="18"/>
                <w:lang w:val="ru-RU"/>
              </w:rPr>
              <w:t>13,567–13,710</w:t>
            </w:r>
            <w:r w:rsidR="00AC13A5" w:rsidRPr="00FC02E2">
              <w:rPr>
                <w:sz w:val="18"/>
                <w:szCs w:val="18"/>
                <w:lang w:val="ru-RU"/>
              </w:rPr>
              <w:t> МГц</w:t>
            </w:r>
          </w:p>
        </w:tc>
        <w:tc>
          <w:tcPr>
            <w:tcW w:w="2126" w:type="dxa"/>
          </w:tcPr>
          <w:p w14:paraId="19DD6513" w14:textId="77777777" w:rsidR="004A4282" w:rsidRPr="00FC02E2" w:rsidRDefault="004A4282" w:rsidP="00A83AB2">
            <w:pPr>
              <w:pStyle w:val="Tabletext"/>
              <w:rPr>
                <w:sz w:val="18"/>
                <w:szCs w:val="18"/>
                <w:lang w:val="ru-RU"/>
              </w:rPr>
            </w:pPr>
            <w:r w:rsidRPr="00FC02E2">
              <w:rPr>
                <w:sz w:val="18"/>
                <w:szCs w:val="18"/>
                <w:lang w:val="ru-RU"/>
              </w:rPr>
              <w:t>Не указано</w:t>
            </w:r>
          </w:p>
        </w:tc>
        <w:tc>
          <w:tcPr>
            <w:tcW w:w="4253" w:type="dxa"/>
            <w:gridSpan w:val="2"/>
          </w:tcPr>
          <w:p w14:paraId="5D7B508F" w14:textId="77777777" w:rsidR="004A4282" w:rsidRPr="00FC02E2" w:rsidRDefault="004A4282" w:rsidP="00A83AB2">
            <w:pPr>
              <w:pStyle w:val="Tabletext"/>
              <w:rPr>
                <w:sz w:val="18"/>
                <w:szCs w:val="18"/>
                <w:lang w:val="ru-RU"/>
              </w:rPr>
            </w:pPr>
            <w:r w:rsidRPr="00FC02E2">
              <w:rPr>
                <w:sz w:val="18"/>
                <w:szCs w:val="18"/>
                <w:lang w:val="ru-RU"/>
              </w:rPr>
              <w:t>334 мкВ/м на 30 м</w:t>
            </w:r>
          </w:p>
        </w:tc>
        <w:tc>
          <w:tcPr>
            <w:tcW w:w="1422" w:type="dxa"/>
          </w:tcPr>
          <w:p w14:paraId="5ECE62CD" w14:textId="77777777" w:rsidR="004A4282" w:rsidRPr="00FC02E2" w:rsidRDefault="004A4282" w:rsidP="00A83AB2">
            <w:pPr>
              <w:pStyle w:val="Tabletext"/>
              <w:jc w:val="center"/>
              <w:rPr>
                <w:sz w:val="18"/>
                <w:szCs w:val="18"/>
                <w:lang w:val="ru-RU"/>
              </w:rPr>
            </w:pPr>
            <w:r w:rsidRPr="00FC02E2">
              <w:rPr>
                <w:sz w:val="18"/>
                <w:szCs w:val="18"/>
                <w:lang w:val="ru-RU"/>
              </w:rPr>
              <w:t>15.225</w:t>
            </w:r>
          </w:p>
        </w:tc>
      </w:tr>
    </w:tbl>
    <w:p w14:paraId="7836CB54" w14:textId="2A053706" w:rsidR="00FE3507" w:rsidRPr="00FC02E2" w:rsidRDefault="00FE3507" w:rsidP="00FE3507">
      <w:pPr>
        <w:pStyle w:val="TableNo"/>
        <w:rPr>
          <w:lang w:val="ru-RU"/>
        </w:rPr>
      </w:pPr>
      <w:r w:rsidRPr="00FC02E2">
        <w:rPr>
          <w:lang w:val="ru-RU"/>
        </w:rPr>
        <w:lastRenderedPageBreak/>
        <w:t>ТАБЛИЦА 1</w:t>
      </w:r>
      <w:r w:rsidR="00095192" w:rsidRPr="00FC02E2">
        <w:rPr>
          <w:lang w:val="ru-RU"/>
        </w:rPr>
        <w:t>1</w:t>
      </w:r>
      <w:r w:rsidRPr="00FC02E2">
        <w:rPr>
          <w:lang w:val="ru-RU"/>
        </w:rPr>
        <w:t xml:space="preserve"> (</w:t>
      </w:r>
      <w:r w:rsidRPr="00FC02E2">
        <w:rPr>
          <w:i/>
          <w:iCs/>
          <w:lang w:val="ru-RU"/>
        </w:rPr>
        <w:t>продолжение</w:t>
      </w:r>
      <w:r w:rsidRPr="00FC02E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FE3507" w:rsidRPr="00FC02E2" w14:paraId="5BC0CA94" w14:textId="77777777" w:rsidTr="00DA6BF7">
        <w:trPr>
          <w:tblHeader/>
          <w:jc w:val="center"/>
        </w:trPr>
        <w:tc>
          <w:tcPr>
            <w:tcW w:w="1838" w:type="dxa"/>
            <w:vAlign w:val="center"/>
          </w:tcPr>
          <w:p w14:paraId="692350EC" w14:textId="77777777" w:rsidR="00FE3507" w:rsidRPr="00FC02E2" w:rsidRDefault="00FE3507" w:rsidP="00DA6BF7">
            <w:pPr>
              <w:pStyle w:val="Tablehead"/>
              <w:rPr>
                <w:sz w:val="18"/>
                <w:szCs w:val="18"/>
                <w:lang w:val="ru-RU"/>
              </w:rPr>
            </w:pPr>
            <w:r w:rsidRPr="00FC02E2">
              <w:rPr>
                <w:sz w:val="18"/>
                <w:szCs w:val="18"/>
                <w:lang w:val="ru-RU"/>
              </w:rPr>
              <w:t>Полоса частот</w:t>
            </w:r>
          </w:p>
        </w:tc>
        <w:tc>
          <w:tcPr>
            <w:tcW w:w="2126" w:type="dxa"/>
            <w:vAlign w:val="center"/>
          </w:tcPr>
          <w:p w14:paraId="0AE44DDF" w14:textId="77777777" w:rsidR="00FE3507" w:rsidRPr="00FC02E2" w:rsidRDefault="00FE3507" w:rsidP="00DA6BF7">
            <w:pPr>
              <w:pStyle w:val="Tablehead"/>
              <w:rPr>
                <w:sz w:val="18"/>
                <w:szCs w:val="18"/>
                <w:lang w:val="ru-RU"/>
              </w:rPr>
            </w:pPr>
            <w:r w:rsidRPr="00FC02E2">
              <w:rPr>
                <w:sz w:val="18"/>
                <w:szCs w:val="18"/>
                <w:lang w:val="ru-RU"/>
              </w:rPr>
              <w:t>Тип применения</w:t>
            </w:r>
          </w:p>
        </w:tc>
        <w:tc>
          <w:tcPr>
            <w:tcW w:w="4253" w:type="dxa"/>
            <w:vAlign w:val="center"/>
          </w:tcPr>
          <w:p w14:paraId="738C1935" w14:textId="77777777" w:rsidR="00FE3507" w:rsidRPr="00FC02E2" w:rsidRDefault="00FE3507" w:rsidP="00DA6BF7">
            <w:pPr>
              <w:pStyle w:val="Tablehead"/>
              <w:rPr>
                <w:sz w:val="18"/>
                <w:szCs w:val="18"/>
                <w:lang w:val="ru-RU"/>
              </w:rPr>
            </w:pPr>
            <w:r w:rsidRPr="00FC02E2">
              <w:rPr>
                <w:sz w:val="18"/>
                <w:szCs w:val="18"/>
                <w:lang w:val="ru-RU"/>
              </w:rPr>
              <w:t>Предел на излучение</w:t>
            </w:r>
          </w:p>
        </w:tc>
        <w:tc>
          <w:tcPr>
            <w:tcW w:w="1422" w:type="dxa"/>
            <w:vAlign w:val="center"/>
          </w:tcPr>
          <w:p w14:paraId="60B0051B" w14:textId="478CDD58" w:rsidR="00FE3507" w:rsidRPr="00FC02E2" w:rsidRDefault="00556F18" w:rsidP="00DA6BF7">
            <w:pPr>
              <w:pStyle w:val="Tablehead"/>
              <w:rPr>
                <w:sz w:val="18"/>
                <w:szCs w:val="18"/>
                <w:lang w:val="ru-RU"/>
              </w:rPr>
            </w:pPr>
            <w:r w:rsidRPr="00556F18">
              <w:rPr>
                <w:sz w:val="18"/>
                <w:szCs w:val="18"/>
                <w:lang w:val="ru-RU"/>
              </w:rPr>
              <w:t xml:space="preserve">Пункты </w:t>
            </w:r>
            <w:r>
              <w:rPr>
                <w:sz w:val="18"/>
                <w:szCs w:val="18"/>
                <w:lang w:val="ru-RU"/>
              </w:rPr>
              <w:br/>
            </w:r>
            <w:r w:rsidRPr="00556F18">
              <w:rPr>
                <w:sz w:val="18"/>
                <w:szCs w:val="18"/>
                <w:lang w:val="ru-RU"/>
              </w:rPr>
              <w:t>тома 47 CFR</w:t>
            </w:r>
          </w:p>
        </w:tc>
      </w:tr>
      <w:tr w:rsidR="00095192" w:rsidRPr="00FC02E2" w14:paraId="79E40838" w14:textId="77777777" w:rsidTr="00DA6BF7">
        <w:trPr>
          <w:jc w:val="center"/>
        </w:trPr>
        <w:tc>
          <w:tcPr>
            <w:tcW w:w="1838" w:type="dxa"/>
          </w:tcPr>
          <w:p w14:paraId="0E822763" w14:textId="77777777" w:rsidR="00095192" w:rsidRPr="00FC02E2" w:rsidRDefault="00095192" w:rsidP="00DA6BF7">
            <w:pPr>
              <w:pStyle w:val="Tabletext"/>
              <w:rPr>
                <w:sz w:val="18"/>
                <w:szCs w:val="18"/>
                <w:lang w:val="ru-RU"/>
              </w:rPr>
            </w:pPr>
            <w:r w:rsidRPr="00FC02E2">
              <w:rPr>
                <w:sz w:val="18"/>
                <w:szCs w:val="18"/>
                <w:lang w:val="ru-RU"/>
              </w:rPr>
              <w:t>13,553–13,567 МГц</w:t>
            </w:r>
          </w:p>
        </w:tc>
        <w:tc>
          <w:tcPr>
            <w:tcW w:w="2126" w:type="dxa"/>
          </w:tcPr>
          <w:p w14:paraId="322DBFAE" w14:textId="77777777" w:rsidR="00095192" w:rsidRPr="00FC02E2" w:rsidRDefault="00095192" w:rsidP="00DA6BF7">
            <w:pPr>
              <w:pStyle w:val="Tabletext"/>
              <w:rPr>
                <w:sz w:val="18"/>
                <w:szCs w:val="18"/>
                <w:lang w:val="ru-RU"/>
              </w:rPr>
            </w:pPr>
            <w:r w:rsidRPr="00FC02E2">
              <w:rPr>
                <w:sz w:val="18"/>
                <w:szCs w:val="18"/>
                <w:lang w:val="ru-RU"/>
              </w:rPr>
              <w:t>Не указано</w:t>
            </w:r>
          </w:p>
        </w:tc>
        <w:tc>
          <w:tcPr>
            <w:tcW w:w="4253" w:type="dxa"/>
          </w:tcPr>
          <w:p w14:paraId="201F5153" w14:textId="77777777" w:rsidR="00095192" w:rsidRPr="00FC02E2" w:rsidRDefault="00095192" w:rsidP="00DA6BF7">
            <w:pPr>
              <w:pStyle w:val="Tabletext"/>
              <w:rPr>
                <w:sz w:val="18"/>
                <w:szCs w:val="18"/>
                <w:lang w:val="ru-RU"/>
              </w:rPr>
            </w:pPr>
            <w:r w:rsidRPr="00FC02E2">
              <w:rPr>
                <w:sz w:val="18"/>
                <w:szCs w:val="18"/>
                <w:lang w:val="ru-RU"/>
              </w:rPr>
              <w:t>15 848 мкВ/м на 30 м</w:t>
            </w:r>
          </w:p>
        </w:tc>
        <w:tc>
          <w:tcPr>
            <w:tcW w:w="1422" w:type="dxa"/>
          </w:tcPr>
          <w:p w14:paraId="6C7FB232" w14:textId="77777777" w:rsidR="00095192" w:rsidRPr="00FC02E2" w:rsidRDefault="00095192" w:rsidP="00DA6BF7">
            <w:pPr>
              <w:pStyle w:val="Tabletext"/>
              <w:jc w:val="center"/>
              <w:rPr>
                <w:sz w:val="18"/>
                <w:szCs w:val="18"/>
                <w:lang w:val="ru-RU"/>
              </w:rPr>
            </w:pPr>
            <w:r w:rsidRPr="00FC02E2">
              <w:rPr>
                <w:sz w:val="18"/>
                <w:szCs w:val="18"/>
                <w:lang w:val="ru-RU"/>
              </w:rPr>
              <w:t>15.225</w:t>
            </w:r>
          </w:p>
        </w:tc>
      </w:tr>
      <w:tr w:rsidR="004A4282" w:rsidRPr="00FC02E2" w14:paraId="7803532E" w14:textId="77777777" w:rsidTr="002E0F82">
        <w:trPr>
          <w:jc w:val="center"/>
        </w:trPr>
        <w:tc>
          <w:tcPr>
            <w:tcW w:w="1838" w:type="dxa"/>
          </w:tcPr>
          <w:p w14:paraId="26F502AD" w14:textId="06BEA0BA" w:rsidR="004A4282" w:rsidRPr="00FC02E2" w:rsidRDefault="004A4282" w:rsidP="000E0641">
            <w:pPr>
              <w:pStyle w:val="Tabletext"/>
              <w:rPr>
                <w:sz w:val="18"/>
                <w:szCs w:val="18"/>
                <w:lang w:val="ru-RU"/>
              </w:rPr>
            </w:pPr>
            <w:r w:rsidRPr="00FC02E2">
              <w:rPr>
                <w:sz w:val="18"/>
                <w:szCs w:val="18"/>
                <w:lang w:val="ru-RU"/>
              </w:rPr>
              <w:t>26,96–27,28</w:t>
            </w:r>
            <w:r w:rsidR="00AC13A5" w:rsidRPr="00FC02E2">
              <w:rPr>
                <w:sz w:val="18"/>
                <w:szCs w:val="18"/>
                <w:lang w:val="ru-RU"/>
              </w:rPr>
              <w:t> МГц</w:t>
            </w:r>
          </w:p>
        </w:tc>
        <w:tc>
          <w:tcPr>
            <w:tcW w:w="2126" w:type="dxa"/>
          </w:tcPr>
          <w:p w14:paraId="20745EBF" w14:textId="77777777" w:rsidR="004A4282" w:rsidRPr="00FC02E2" w:rsidRDefault="004A4282" w:rsidP="00A83AB2">
            <w:pPr>
              <w:pStyle w:val="Tabletext"/>
              <w:rPr>
                <w:sz w:val="18"/>
                <w:szCs w:val="18"/>
                <w:lang w:val="ru-RU"/>
              </w:rPr>
            </w:pPr>
            <w:r w:rsidRPr="00FC02E2">
              <w:rPr>
                <w:sz w:val="18"/>
                <w:szCs w:val="18"/>
                <w:lang w:val="ru-RU"/>
              </w:rPr>
              <w:t>Не указано</w:t>
            </w:r>
          </w:p>
        </w:tc>
        <w:tc>
          <w:tcPr>
            <w:tcW w:w="4253" w:type="dxa"/>
          </w:tcPr>
          <w:p w14:paraId="2B638C32" w14:textId="77777777" w:rsidR="004A4282" w:rsidRPr="00FC02E2" w:rsidRDefault="004A4282" w:rsidP="00A83AB2">
            <w:pPr>
              <w:pStyle w:val="Tabletext"/>
              <w:rPr>
                <w:sz w:val="18"/>
                <w:szCs w:val="18"/>
                <w:lang w:val="ru-RU"/>
              </w:rPr>
            </w:pPr>
            <w:r w:rsidRPr="00FC02E2">
              <w:rPr>
                <w:sz w:val="18"/>
                <w:szCs w:val="18"/>
                <w:lang w:val="ru-RU"/>
              </w:rPr>
              <w:t>10 000 мкВ/м на 3 м</w:t>
            </w:r>
          </w:p>
        </w:tc>
        <w:tc>
          <w:tcPr>
            <w:tcW w:w="1422" w:type="dxa"/>
          </w:tcPr>
          <w:p w14:paraId="25062698" w14:textId="77777777" w:rsidR="004A4282" w:rsidRPr="00FC02E2" w:rsidRDefault="004A4282" w:rsidP="00A83AB2">
            <w:pPr>
              <w:pStyle w:val="Tabletext"/>
              <w:jc w:val="center"/>
              <w:rPr>
                <w:sz w:val="18"/>
                <w:szCs w:val="18"/>
                <w:lang w:val="ru-RU"/>
              </w:rPr>
            </w:pPr>
            <w:r w:rsidRPr="00FC02E2">
              <w:rPr>
                <w:sz w:val="18"/>
                <w:szCs w:val="18"/>
                <w:lang w:val="ru-RU"/>
              </w:rPr>
              <w:t>15.227</w:t>
            </w:r>
          </w:p>
        </w:tc>
      </w:tr>
      <w:tr w:rsidR="004A4282" w:rsidRPr="00FC02E2" w14:paraId="1B4A481B" w14:textId="77777777" w:rsidTr="002E0F82">
        <w:trPr>
          <w:jc w:val="center"/>
        </w:trPr>
        <w:tc>
          <w:tcPr>
            <w:tcW w:w="1838" w:type="dxa"/>
          </w:tcPr>
          <w:p w14:paraId="329B143B" w14:textId="6680A3FF" w:rsidR="004A4282" w:rsidRPr="00FC02E2" w:rsidRDefault="004A4282" w:rsidP="000E0641">
            <w:pPr>
              <w:pStyle w:val="Tabletext"/>
              <w:rPr>
                <w:sz w:val="18"/>
                <w:szCs w:val="18"/>
                <w:lang w:val="ru-RU"/>
              </w:rPr>
            </w:pPr>
            <w:r w:rsidRPr="00FC02E2">
              <w:rPr>
                <w:sz w:val="18"/>
                <w:szCs w:val="18"/>
                <w:lang w:val="ru-RU"/>
              </w:rPr>
              <w:t>40,66–40,7</w:t>
            </w:r>
            <w:r w:rsidR="00AC13A5" w:rsidRPr="00FC02E2">
              <w:rPr>
                <w:sz w:val="18"/>
                <w:szCs w:val="18"/>
                <w:lang w:val="ru-RU"/>
              </w:rPr>
              <w:t> МГц</w:t>
            </w:r>
          </w:p>
        </w:tc>
        <w:tc>
          <w:tcPr>
            <w:tcW w:w="2126" w:type="dxa"/>
          </w:tcPr>
          <w:p w14:paraId="0263F37A" w14:textId="77777777" w:rsidR="004A4282" w:rsidRPr="00FC02E2" w:rsidRDefault="004A4282" w:rsidP="00A83AB2">
            <w:pPr>
              <w:pStyle w:val="Tabletext"/>
              <w:rPr>
                <w:sz w:val="18"/>
                <w:szCs w:val="18"/>
                <w:lang w:val="ru-RU"/>
              </w:rPr>
            </w:pPr>
            <w:r w:rsidRPr="00FC02E2">
              <w:rPr>
                <w:sz w:val="18"/>
                <w:szCs w:val="18"/>
                <w:lang w:val="ru-RU"/>
              </w:rPr>
              <w:t xml:space="preserve">Не указано </w:t>
            </w:r>
          </w:p>
        </w:tc>
        <w:tc>
          <w:tcPr>
            <w:tcW w:w="4253" w:type="dxa"/>
          </w:tcPr>
          <w:p w14:paraId="4F805334" w14:textId="1B12AA35" w:rsidR="004A4282" w:rsidRPr="00FC02E2" w:rsidRDefault="004A4282" w:rsidP="00A83AB2">
            <w:pPr>
              <w:pStyle w:val="Tabletext"/>
              <w:rPr>
                <w:sz w:val="18"/>
                <w:szCs w:val="18"/>
                <w:lang w:val="ru-RU"/>
              </w:rPr>
            </w:pPr>
            <w:r w:rsidRPr="00FC02E2">
              <w:rPr>
                <w:sz w:val="18"/>
                <w:szCs w:val="18"/>
                <w:lang w:val="ru-RU"/>
              </w:rPr>
              <w:t>1</w:t>
            </w:r>
            <w:r w:rsidR="00651BED">
              <w:rPr>
                <w:sz w:val="18"/>
                <w:szCs w:val="18"/>
                <w:lang w:val="en-US"/>
              </w:rPr>
              <w:t> </w:t>
            </w:r>
            <w:r w:rsidRPr="00FC02E2">
              <w:rPr>
                <w:sz w:val="18"/>
                <w:szCs w:val="18"/>
                <w:lang w:val="ru-RU"/>
              </w:rPr>
              <w:t xml:space="preserve">000 мкВ/м на 3 м </w:t>
            </w:r>
          </w:p>
        </w:tc>
        <w:tc>
          <w:tcPr>
            <w:tcW w:w="1422" w:type="dxa"/>
          </w:tcPr>
          <w:p w14:paraId="0904E177" w14:textId="77777777" w:rsidR="004A4282" w:rsidRPr="00FC02E2" w:rsidRDefault="004A4282" w:rsidP="00A83AB2">
            <w:pPr>
              <w:pStyle w:val="Tabletext"/>
              <w:jc w:val="center"/>
              <w:rPr>
                <w:sz w:val="18"/>
                <w:szCs w:val="18"/>
                <w:lang w:val="ru-RU"/>
              </w:rPr>
            </w:pPr>
            <w:r w:rsidRPr="00FC02E2">
              <w:rPr>
                <w:sz w:val="18"/>
                <w:szCs w:val="18"/>
                <w:lang w:val="ru-RU"/>
              </w:rPr>
              <w:t>15.229</w:t>
            </w:r>
          </w:p>
        </w:tc>
      </w:tr>
      <w:tr w:rsidR="004A4282" w:rsidRPr="00FC02E2" w14:paraId="57C5D030" w14:textId="77777777" w:rsidTr="002E0F82">
        <w:trPr>
          <w:jc w:val="center"/>
        </w:trPr>
        <w:tc>
          <w:tcPr>
            <w:tcW w:w="1838" w:type="dxa"/>
          </w:tcPr>
          <w:p w14:paraId="0BBCFE4A" w14:textId="22209C75" w:rsidR="004A4282" w:rsidRPr="00FC02E2" w:rsidRDefault="004A4282" w:rsidP="000E0641">
            <w:pPr>
              <w:pStyle w:val="Tabletext"/>
              <w:rPr>
                <w:sz w:val="18"/>
                <w:szCs w:val="18"/>
                <w:lang w:val="ru-RU"/>
              </w:rPr>
            </w:pPr>
            <w:r w:rsidRPr="00FC02E2">
              <w:rPr>
                <w:sz w:val="18"/>
                <w:szCs w:val="18"/>
                <w:lang w:val="ru-RU"/>
              </w:rPr>
              <w:t>40,66–40,7</w:t>
            </w:r>
            <w:r w:rsidR="00AC13A5" w:rsidRPr="00FC02E2">
              <w:rPr>
                <w:sz w:val="18"/>
                <w:szCs w:val="18"/>
                <w:lang w:val="ru-RU"/>
              </w:rPr>
              <w:t> МГц</w:t>
            </w:r>
            <w:r w:rsidRPr="00FC02E2">
              <w:rPr>
                <w:sz w:val="18"/>
                <w:szCs w:val="18"/>
                <w:lang w:val="ru-RU"/>
              </w:rPr>
              <w:t xml:space="preserve"> </w:t>
            </w:r>
          </w:p>
          <w:p w14:paraId="6C74257C" w14:textId="39E09E5E" w:rsidR="004A4282" w:rsidRPr="00FC02E2" w:rsidRDefault="004A4282" w:rsidP="000E0641">
            <w:pPr>
              <w:pStyle w:val="Tabletext"/>
              <w:rPr>
                <w:sz w:val="18"/>
                <w:szCs w:val="18"/>
                <w:lang w:val="ru-RU"/>
              </w:rPr>
            </w:pPr>
            <w:r w:rsidRPr="00FC02E2">
              <w:rPr>
                <w:sz w:val="18"/>
                <w:szCs w:val="18"/>
                <w:lang w:val="ru-RU"/>
              </w:rPr>
              <w:t>Выше 70</w:t>
            </w:r>
            <w:r w:rsidR="00AC13A5" w:rsidRPr="00FC02E2">
              <w:rPr>
                <w:sz w:val="18"/>
                <w:szCs w:val="18"/>
                <w:lang w:val="ru-RU"/>
              </w:rPr>
              <w:t> МГц</w:t>
            </w:r>
          </w:p>
        </w:tc>
        <w:tc>
          <w:tcPr>
            <w:tcW w:w="2126" w:type="dxa"/>
          </w:tcPr>
          <w:p w14:paraId="3ECF06A0" w14:textId="77777777" w:rsidR="004A4282" w:rsidRPr="00FC02E2" w:rsidRDefault="004A4282" w:rsidP="00A83AB2">
            <w:pPr>
              <w:pStyle w:val="Tabletext"/>
              <w:rPr>
                <w:sz w:val="18"/>
                <w:szCs w:val="18"/>
                <w:lang w:val="ru-RU"/>
              </w:rPr>
            </w:pPr>
            <w:r w:rsidRPr="00FC02E2">
              <w:rPr>
                <w:sz w:val="18"/>
                <w:szCs w:val="18"/>
                <w:lang w:val="ru-RU"/>
              </w:rPr>
              <w:t>Периодическая передача сигналов управления</w:t>
            </w:r>
          </w:p>
        </w:tc>
        <w:tc>
          <w:tcPr>
            <w:tcW w:w="4253" w:type="dxa"/>
          </w:tcPr>
          <w:tbl>
            <w:tblPr>
              <w:tblW w:w="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182"/>
              <w:gridCol w:w="1430"/>
              <w:gridCol w:w="1469"/>
            </w:tblGrid>
            <w:tr w:rsidR="004A4282" w:rsidRPr="00765362" w14:paraId="3C005DCB" w14:textId="77777777" w:rsidTr="00FF03E4">
              <w:tc>
                <w:tcPr>
                  <w:tcW w:w="1182" w:type="dxa"/>
                  <w:shd w:val="clear" w:color="auto" w:fill="FFFFFF"/>
                  <w:vAlign w:val="center"/>
                </w:tcPr>
                <w:p w14:paraId="273DF647" w14:textId="77777777" w:rsidR="004A4282" w:rsidRPr="00FC02E2" w:rsidRDefault="004A4282" w:rsidP="00DD3DE1">
                  <w:pPr>
                    <w:pStyle w:val="Tablehead"/>
                    <w:ind w:left="-57" w:right="-57"/>
                    <w:rPr>
                      <w:bCs/>
                      <w:sz w:val="18"/>
                      <w:szCs w:val="18"/>
                      <w:lang w:val="ru-RU"/>
                    </w:rPr>
                  </w:pPr>
                  <w:r w:rsidRPr="00FC02E2">
                    <w:rPr>
                      <w:sz w:val="18"/>
                      <w:szCs w:val="18"/>
                      <w:lang w:val="ru-RU"/>
                    </w:rPr>
                    <w:t>Основная частота</w:t>
                  </w:r>
                  <w:r w:rsidRPr="00FC02E2">
                    <w:rPr>
                      <w:sz w:val="18"/>
                      <w:szCs w:val="18"/>
                      <w:lang w:val="ru-RU"/>
                    </w:rPr>
                    <w:br/>
                    <w:t>(МГц)</w:t>
                  </w:r>
                </w:p>
              </w:tc>
              <w:tc>
                <w:tcPr>
                  <w:tcW w:w="1430" w:type="dxa"/>
                  <w:shd w:val="clear" w:color="auto" w:fill="FFFFFF"/>
                  <w:vAlign w:val="center"/>
                </w:tcPr>
                <w:p w14:paraId="0F1DC695" w14:textId="77777777" w:rsidR="004A4282" w:rsidRPr="00FC02E2" w:rsidRDefault="004A4282" w:rsidP="00DD3DE1">
                  <w:pPr>
                    <w:pStyle w:val="Tablehead"/>
                    <w:ind w:left="-57" w:right="-57"/>
                    <w:rPr>
                      <w:bCs/>
                      <w:sz w:val="18"/>
                      <w:szCs w:val="18"/>
                      <w:lang w:val="ru-RU"/>
                    </w:rPr>
                  </w:pPr>
                  <w:r w:rsidRPr="00FC02E2">
                    <w:rPr>
                      <w:sz w:val="18"/>
                      <w:szCs w:val="18"/>
                      <w:lang w:val="ru-RU"/>
                    </w:rPr>
                    <w:t>Напряженность поля основной частоты</w:t>
                  </w:r>
                  <w:r w:rsidRPr="00FC02E2">
                    <w:rPr>
                      <w:sz w:val="18"/>
                      <w:szCs w:val="18"/>
                      <w:lang w:val="ru-RU"/>
                    </w:rPr>
                    <w:br/>
                    <w:t>(мкВ/м)</w:t>
                  </w:r>
                </w:p>
              </w:tc>
              <w:tc>
                <w:tcPr>
                  <w:tcW w:w="1469" w:type="dxa"/>
                  <w:shd w:val="clear" w:color="auto" w:fill="FFFFFF"/>
                  <w:vAlign w:val="center"/>
                </w:tcPr>
                <w:p w14:paraId="0457EBDE" w14:textId="77777777" w:rsidR="004A4282" w:rsidRPr="00FC02E2" w:rsidRDefault="004A4282" w:rsidP="00DD3DE1">
                  <w:pPr>
                    <w:pStyle w:val="Tablehead"/>
                    <w:ind w:left="-57" w:right="-57"/>
                    <w:rPr>
                      <w:bCs/>
                      <w:sz w:val="18"/>
                      <w:szCs w:val="18"/>
                      <w:lang w:val="ru-RU"/>
                    </w:rPr>
                  </w:pPr>
                  <w:r w:rsidRPr="00FC02E2">
                    <w:rPr>
                      <w:sz w:val="18"/>
                      <w:szCs w:val="18"/>
                      <w:lang w:val="ru-RU"/>
                    </w:rPr>
                    <w:t>Напряженность поля побочных излучений</w:t>
                  </w:r>
                  <w:r w:rsidRPr="00FC02E2">
                    <w:rPr>
                      <w:sz w:val="18"/>
                      <w:szCs w:val="18"/>
                      <w:lang w:val="ru-RU"/>
                    </w:rPr>
                    <w:br/>
                    <w:t>(мкВ/м)</w:t>
                  </w:r>
                </w:p>
              </w:tc>
            </w:tr>
            <w:tr w:rsidR="004A4282" w:rsidRPr="00FC02E2" w14:paraId="0199EF69" w14:textId="77777777" w:rsidTr="00FF03E4">
              <w:trPr>
                <w:trHeight w:val="17"/>
              </w:trPr>
              <w:tc>
                <w:tcPr>
                  <w:tcW w:w="1182" w:type="dxa"/>
                  <w:shd w:val="clear" w:color="auto" w:fill="FFFFFF"/>
                  <w:noWrap/>
                  <w:vAlign w:val="center"/>
                </w:tcPr>
                <w:p w14:paraId="751B0CC9" w14:textId="77777777" w:rsidR="004A4282" w:rsidRPr="00FC02E2" w:rsidRDefault="004A4282" w:rsidP="00DD3DE1">
                  <w:pPr>
                    <w:pStyle w:val="Tabletext"/>
                    <w:jc w:val="center"/>
                    <w:rPr>
                      <w:color w:val="000000"/>
                      <w:sz w:val="18"/>
                      <w:szCs w:val="18"/>
                      <w:lang w:val="ru-RU"/>
                    </w:rPr>
                  </w:pPr>
                  <w:r w:rsidRPr="00FC02E2">
                    <w:rPr>
                      <w:color w:val="000000"/>
                      <w:sz w:val="18"/>
                      <w:szCs w:val="18"/>
                      <w:lang w:val="ru-RU"/>
                    </w:rPr>
                    <w:t>40,66–</w:t>
                  </w:r>
                  <w:r w:rsidRPr="00FC02E2">
                    <w:rPr>
                      <w:sz w:val="18"/>
                      <w:szCs w:val="18"/>
                      <w:lang w:val="ru-RU"/>
                    </w:rPr>
                    <w:t>40</w:t>
                  </w:r>
                  <w:r w:rsidRPr="00FC02E2">
                    <w:rPr>
                      <w:color w:val="000000"/>
                      <w:sz w:val="18"/>
                      <w:szCs w:val="18"/>
                      <w:lang w:val="ru-RU"/>
                    </w:rPr>
                    <w:t>,70</w:t>
                  </w:r>
                </w:p>
              </w:tc>
              <w:tc>
                <w:tcPr>
                  <w:tcW w:w="1430" w:type="dxa"/>
                  <w:shd w:val="clear" w:color="auto" w:fill="FFFFFF"/>
                  <w:noWrap/>
                  <w:vAlign w:val="center"/>
                </w:tcPr>
                <w:p w14:paraId="29C66545" w14:textId="3E2C8CB6" w:rsidR="004A4282" w:rsidRPr="00FC02E2" w:rsidRDefault="004A4282" w:rsidP="00DD3DE1">
                  <w:pPr>
                    <w:pStyle w:val="Tabletext"/>
                    <w:jc w:val="center"/>
                    <w:rPr>
                      <w:sz w:val="18"/>
                      <w:szCs w:val="18"/>
                      <w:lang w:val="ru-RU"/>
                    </w:rPr>
                  </w:pPr>
                  <w:r w:rsidRPr="00FC02E2">
                    <w:rPr>
                      <w:sz w:val="18"/>
                      <w:szCs w:val="18"/>
                      <w:lang w:val="ru-RU"/>
                    </w:rPr>
                    <w:t>2</w:t>
                  </w:r>
                  <w:r w:rsidR="00FE3507" w:rsidRPr="00FC02E2">
                    <w:rPr>
                      <w:sz w:val="18"/>
                      <w:szCs w:val="18"/>
                      <w:lang w:val="ru-RU"/>
                    </w:rPr>
                    <w:t xml:space="preserve"> </w:t>
                  </w:r>
                  <w:r w:rsidRPr="00FC02E2">
                    <w:rPr>
                      <w:sz w:val="18"/>
                      <w:szCs w:val="18"/>
                      <w:lang w:val="ru-RU"/>
                    </w:rPr>
                    <w:t>250</w:t>
                  </w:r>
                </w:p>
              </w:tc>
              <w:tc>
                <w:tcPr>
                  <w:tcW w:w="1469" w:type="dxa"/>
                  <w:shd w:val="clear" w:color="auto" w:fill="FFFFFF"/>
                  <w:noWrap/>
                  <w:vAlign w:val="center"/>
                </w:tcPr>
                <w:p w14:paraId="3B27D16C" w14:textId="77777777" w:rsidR="004A4282" w:rsidRPr="00FC02E2" w:rsidRDefault="004A4282" w:rsidP="00DD3DE1">
                  <w:pPr>
                    <w:pStyle w:val="Tabletext"/>
                    <w:jc w:val="center"/>
                    <w:rPr>
                      <w:sz w:val="18"/>
                      <w:szCs w:val="18"/>
                      <w:lang w:val="ru-RU"/>
                    </w:rPr>
                  </w:pPr>
                  <w:r w:rsidRPr="00FC02E2">
                    <w:rPr>
                      <w:sz w:val="18"/>
                      <w:szCs w:val="18"/>
                      <w:lang w:val="ru-RU"/>
                    </w:rPr>
                    <w:t>22</w:t>
                  </w:r>
                </w:p>
              </w:tc>
            </w:tr>
            <w:tr w:rsidR="004A4282" w:rsidRPr="00FC02E2" w14:paraId="28B6358E" w14:textId="77777777" w:rsidTr="00FF03E4">
              <w:tc>
                <w:tcPr>
                  <w:tcW w:w="1182" w:type="dxa"/>
                  <w:shd w:val="clear" w:color="auto" w:fill="FFFFFF"/>
                  <w:noWrap/>
                  <w:vAlign w:val="center"/>
                </w:tcPr>
                <w:p w14:paraId="09823416" w14:textId="77777777" w:rsidR="004A4282" w:rsidRPr="00FC02E2" w:rsidRDefault="004A4282" w:rsidP="00DD3DE1">
                  <w:pPr>
                    <w:pStyle w:val="Tabletext"/>
                    <w:jc w:val="center"/>
                    <w:rPr>
                      <w:sz w:val="18"/>
                      <w:szCs w:val="18"/>
                      <w:lang w:val="ru-RU"/>
                    </w:rPr>
                  </w:pPr>
                  <w:r w:rsidRPr="00FC02E2">
                    <w:rPr>
                      <w:sz w:val="18"/>
                      <w:szCs w:val="18"/>
                      <w:lang w:val="ru-RU"/>
                    </w:rPr>
                    <w:t>70–130</w:t>
                  </w:r>
                </w:p>
              </w:tc>
              <w:tc>
                <w:tcPr>
                  <w:tcW w:w="1430" w:type="dxa"/>
                  <w:shd w:val="clear" w:color="auto" w:fill="FFFFFF"/>
                  <w:noWrap/>
                  <w:vAlign w:val="center"/>
                </w:tcPr>
                <w:p w14:paraId="6314F886" w14:textId="46123429" w:rsidR="004A4282" w:rsidRPr="00FC02E2" w:rsidRDefault="004A4282" w:rsidP="00DD3DE1">
                  <w:pPr>
                    <w:pStyle w:val="Tabletext"/>
                    <w:jc w:val="center"/>
                    <w:rPr>
                      <w:sz w:val="18"/>
                      <w:szCs w:val="18"/>
                      <w:lang w:val="ru-RU"/>
                    </w:rPr>
                  </w:pPr>
                  <w:r w:rsidRPr="00FC02E2">
                    <w:rPr>
                      <w:sz w:val="18"/>
                      <w:szCs w:val="18"/>
                      <w:lang w:val="ru-RU"/>
                    </w:rPr>
                    <w:t>1</w:t>
                  </w:r>
                  <w:r w:rsidR="00FE3507" w:rsidRPr="00FC02E2">
                    <w:rPr>
                      <w:sz w:val="18"/>
                      <w:szCs w:val="18"/>
                      <w:lang w:val="ru-RU"/>
                    </w:rPr>
                    <w:t xml:space="preserve"> </w:t>
                  </w:r>
                  <w:r w:rsidRPr="00FC02E2">
                    <w:rPr>
                      <w:sz w:val="18"/>
                      <w:szCs w:val="18"/>
                      <w:lang w:val="ru-RU"/>
                    </w:rPr>
                    <w:t>250</w:t>
                  </w:r>
                </w:p>
              </w:tc>
              <w:tc>
                <w:tcPr>
                  <w:tcW w:w="1469" w:type="dxa"/>
                  <w:shd w:val="clear" w:color="auto" w:fill="FFFFFF"/>
                  <w:noWrap/>
                  <w:vAlign w:val="center"/>
                </w:tcPr>
                <w:p w14:paraId="368F0B6D" w14:textId="77777777" w:rsidR="004A4282" w:rsidRPr="00FC02E2" w:rsidRDefault="004A4282" w:rsidP="00DD3DE1">
                  <w:pPr>
                    <w:pStyle w:val="Tabletext"/>
                    <w:jc w:val="center"/>
                    <w:rPr>
                      <w:sz w:val="18"/>
                      <w:szCs w:val="18"/>
                      <w:lang w:val="ru-RU"/>
                    </w:rPr>
                  </w:pPr>
                  <w:r w:rsidRPr="00FC02E2">
                    <w:rPr>
                      <w:sz w:val="18"/>
                      <w:szCs w:val="18"/>
                      <w:lang w:val="ru-RU"/>
                    </w:rPr>
                    <w:t>125</w:t>
                  </w:r>
                </w:p>
              </w:tc>
            </w:tr>
            <w:tr w:rsidR="004A4282" w:rsidRPr="00FC02E2" w14:paraId="256F3431" w14:textId="77777777" w:rsidTr="00FF03E4">
              <w:tc>
                <w:tcPr>
                  <w:tcW w:w="1182" w:type="dxa"/>
                  <w:shd w:val="clear" w:color="auto" w:fill="FFFFFF"/>
                  <w:noWrap/>
                  <w:vAlign w:val="center"/>
                </w:tcPr>
                <w:p w14:paraId="71316412" w14:textId="77777777" w:rsidR="004A4282" w:rsidRPr="00FC02E2" w:rsidRDefault="004A4282" w:rsidP="00DD3DE1">
                  <w:pPr>
                    <w:pStyle w:val="Tabletext"/>
                    <w:jc w:val="center"/>
                    <w:rPr>
                      <w:sz w:val="18"/>
                      <w:szCs w:val="18"/>
                      <w:lang w:val="ru-RU"/>
                    </w:rPr>
                  </w:pPr>
                  <w:r w:rsidRPr="00FC02E2">
                    <w:rPr>
                      <w:sz w:val="18"/>
                      <w:szCs w:val="18"/>
                      <w:lang w:val="ru-RU"/>
                    </w:rPr>
                    <w:t>130–174</w:t>
                  </w:r>
                </w:p>
              </w:tc>
              <w:tc>
                <w:tcPr>
                  <w:tcW w:w="1430" w:type="dxa"/>
                  <w:shd w:val="clear" w:color="auto" w:fill="FFFFFF"/>
                  <w:noWrap/>
                  <w:vAlign w:val="center"/>
                </w:tcPr>
                <w:p w14:paraId="0ED8FE6D" w14:textId="569546EB" w:rsidR="004A4282" w:rsidRPr="00FC02E2" w:rsidRDefault="004A4282" w:rsidP="00DD3DE1">
                  <w:pPr>
                    <w:pStyle w:val="Tabletext"/>
                    <w:jc w:val="center"/>
                    <w:rPr>
                      <w:color w:val="000000"/>
                      <w:sz w:val="18"/>
                      <w:szCs w:val="18"/>
                      <w:lang w:val="ru-RU"/>
                    </w:rPr>
                  </w:pPr>
                  <w:r w:rsidRPr="00DC6ADA">
                    <w:rPr>
                      <w:color w:val="000000"/>
                      <w:szCs w:val="18"/>
                      <w:vertAlign w:val="superscript"/>
                      <w:lang w:val="ru-RU"/>
                    </w:rPr>
                    <w:t>1</w:t>
                  </w:r>
                  <w:r w:rsidRPr="00FC02E2">
                    <w:rPr>
                      <w:color w:val="000000"/>
                      <w:sz w:val="18"/>
                      <w:szCs w:val="18"/>
                      <w:lang w:val="ru-RU"/>
                    </w:rPr>
                    <w:t>1</w:t>
                  </w:r>
                  <w:r w:rsidR="00FE3507" w:rsidRPr="00FC02E2">
                    <w:rPr>
                      <w:color w:val="000000"/>
                      <w:sz w:val="18"/>
                      <w:szCs w:val="18"/>
                      <w:lang w:val="ru-RU"/>
                    </w:rPr>
                    <w:t xml:space="preserve"> </w:t>
                  </w:r>
                  <w:r w:rsidRPr="00FC02E2">
                    <w:rPr>
                      <w:color w:val="000000"/>
                      <w:sz w:val="18"/>
                      <w:szCs w:val="18"/>
                      <w:lang w:val="ru-RU"/>
                    </w:rPr>
                    <w:t>250–3</w:t>
                  </w:r>
                  <w:r w:rsidR="00FE3507" w:rsidRPr="00FC02E2">
                    <w:rPr>
                      <w:color w:val="000000"/>
                      <w:sz w:val="18"/>
                      <w:szCs w:val="18"/>
                      <w:lang w:val="ru-RU"/>
                    </w:rPr>
                    <w:t xml:space="preserve"> </w:t>
                  </w:r>
                  <w:r w:rsidRPr="00FC02E2">
                    <w:rPr>
                      <w:color w:val="000000"/>
                      <w:sz w:val="18"/>
                      <w:szCs w:val="18"/>
                      <w:lang w:val="ru-RU"/>
                    </w:rPr>
                    <w:t>750</w:t>
                  </w:r>
                </w:p>
              </w:tc>
              <w:tc>
                <w:tcPr>
                  <w:tcW w:w="1469" w:type="dxa"/>
                  <w:shd w:val="clear" w:color="auto" w:fill="FFFFFF"/>
                  <w:noWrap/>
                  <w:vAlign w:val="center"/>
                </w:tcPr>
                <w:p w14:paraId="35A5670D" w14:textId="77777777" w:rsidR="004A4282" w:rsidRPr="00FC02E2" w:rsidRDefault="004A4282" w:rsidP="00DD3DE1">
                  <w:pPr>
                    <w:pStyle w:val="Tabletext"/>
                    <w:jc w:val="center"/>
                    <w:rPr>
                      <w:color w:val="000000"/>
                      <w:sz w:val="18"/>
                      <w:szCs w:val="18"/>
                      <w:lang w:val="ru-RU"/>
                    </w:rPr>
                  </w:pPr>
                  <w:r w:rsidRPr="00DC6ADA">
                    <w:rPr>
                      <w:color w:val="000000"/>
                      <w:szCs w:val="18"/>
                      <w:vertAlign w:val="superscript"/>
                      <w:lang w:val="ru-RU"/>
                    </w:rPr>
                    <w:t>1</w:t>
                  </w:r>
                  <w:r w:rsidRPr="00FC02E2">
                    <w:rPr>
                      <w:color w:val="000000"/>
                      <w:sz w:val="18"/>
                      <w:szCs w:val="18"/>
                      <w:lang w:val="ru-RU"/>
                    </w:rPr>
                    <w:t>125–375</w:t>
                  </w:r>
                </w:p>
              </w:tc>
            </w:tr>
            <w:tr w:rsidR="004A4282" w:rsidRPr="00FC02E2" w14:paraId="7F35BFA7" w14:textId="77777777" w:rsidTr="00FF03E4">
              <w:tc>
                <w:tcPr>
                  <w:tcW w:w="1182" w:type="dxa"/>
                  <w:shd w:val="clear" w:color="auto" w:fill="FFFFFF"/>
                  <w:noWrap/>
                  <w:vAlign w:val="center"/>
                </w:tcPr>
                <w:p w14:paraId="363206CE" w14:textId="77777777" w:rsidR="004A4282" w:rsidRPr="00FC02E2" w:rsidRDefault="004A4282" w:rsidP="00DD3DE1">
                  <w:pPr>
                    <w:pStyle w:val="Tabletext"/>
                    <w:jc w:val="center"/>
                    <w:rPr>
                      <w:sz w:val="18"/>
                      <w:szCs w:val="18"/>
                      <w:lang w:val="ru-RU"/>
                    </w:rPr>
                  </w:pPr>
                  <w:r w:rsidRPr="00FC02E2">
                    <w:rPr>
                      <w:sz w:val="18"/>
                      <w:szCs w:val="18"/>
                      <w:lang w:val="ru-RU"/>
                    </w:rPr>
                    <w:t>174–260</w:t>
                  </w:r>
                </w:p>
              </w:tc>
              <w:tc>
                <w:tcPr>
                  <w:tcW w:w="1430" w:type="dxa"/>
                  <w:shd w:val="clear" w:color="auto" w:fill="FFFFFF"/>
                  <w:noWrap/>
                  <w:vAlign w:val="center"/>
                </w:tcPr>
                <w:p w14:paraId="383BDFDB" w14:textId="3B5F08A2" w:rsidR="004A4282" w:rsidRPr="00FC02E2" w:rsidRDefault="004A4282" w:rsidP="00DD3DE1">
                  <w:pPr>
                    <w:pStyle w:val="Tabletext"/>
                    <w:jc w:val="center"/>
                    <w:rPr>
                      <w:sz w:val="18"/>
                      <w:szCs w:val="18"/>
                      <w:lang w:val="ru-RU"/>
                    </w:rPr>
                  </w:pPr>
                  <w:r w:rsidRPr="00FC02E2">
                    <w:rPr>
                      <w:sz w:val="18"/>
                      <w:szCs w:val="18"/>
                      <w:lang w:val="ru-RU"/>
                    </w:rPr>
                    <w:t>3</w:t>
                  </w:r>
                  <w:r w:rsidR="00FE3507" w:rsidRPr="00FC02E2">
                    <w:rPr>
                      <w:sz w:val="18"/>
                      <w:szCs w:val="18"/>
                      <w:lang w:val="ru-RU"/>
                    </w:rPr>
                    <w:t xml:space="preserve"> </w:t>
                  </w:r>
                  <w:r w:rsidRPr="00FC02E2">
                    <w:rPr>
                      <w:sz w:val="18"/>
                      <w:szCs w:val="18"/>
                      <w:lang w:val="ru-RU"/>
                    </w:rPr>
                    <w:t>750</w:t>
                  </w:r>
                </w:p>
              </w:tc>
              <w:tc>
                <w:tcPr>
                  <w:tcW w:w="1469" w:type="dxa"/>
                  <w:shd w:val="clear" w:color="auto" w:fill="FFFFFF"/>
                  <w:noWrap/>
                  <w:vAlign w:val="center"/>
                </w:tcPr>
                <w:p w14:paraId="6C07B849" w14:textId="77777777" w:rsidR="004A4282" w:rsidRPr="00FC02E2" w:rsidRDefault="004A4282" w:rsidP="00DD3DE1">
                  <w:pPr>
                    <w:pStyle w:val="Tabletext"/>
                    <w:jc w:val="center"/>
                    <w:rPr>
                      <w:sz w:val="18"/>
                      <w:szCs w:val="18"/>
                      <w:lang w:val="ru-RU"/>
                    </w:rPr>
                  </w:pPr>
                  <w:r w:rsidRPr="00FC02E2">
                    <w:rPr>
                      <w:sz w:val="18"/>
                      <w:szCs w:val="18"/>
                      <w:lang w:val="ru-RU"/>
                    </w:rPr>
                    <w:t>375</w:t>
                  </w:r>
                </w:p>
              </w:tc>
            </w:tr>
            <w:tr w:rsidR="004A4282" w:rsidRPr="00FC02E2" w14:paraId="3D78DB62" w14:textId="77777777" w:rsidTr="00FF03E4">
              <w:tc>
                <w:tcPr>
                  <w:tcW w:w="1182" w:type="dxa"/>
                  <w:shd w:val="clear" w:color="auto" w:fill="FFFFFF"/>
                  <w:noWrap/>
                  <w:vAlign w:val="center"/>
                </w:tcPr>
                <w:p w14:paraId="4C0662AD" w14:textId="77777777" w:rsidR="004A4282" w:rsidRPr="00FC02E2" w:rsidRDefault="004A4282" w:rsidP="00DD3DE1">
                  <w:pPr>
                    <w:pStyle w:val="Tabletext"/>
                    <w:jc w:val="center"/>
                    <w:rPr>
                      <w:sz w:val="18"/>
                      <w:szCs w:val="18"/>
                      <w:lang w:val="ru-RU"/>
                    </w:rPr>
                  </w:pPr>
                  <w:r w:rsidRPr="00FC02E2">
                    <w:rPr>
                      <w:sz w:val="18"/>
                      <w:szCs w:val="18"/>
                      <w:lang w:val="ru-RU"/>
                    </w:rPr>
                    <w:t>260–470</w:t>
                  </w:r>
                </w:p>
              </w:tc>
              <w:tc>
                <w:tcPr>
                  <w:tcW w:w="1430" w:type="dxa"/>
                  <w:shd w:val="clear" w:color="auto" w:fill="FFFFFF"/>
                  <w:noWrap/>
                  <w:vAlign w:val="center"/>
                </w:tcPr>
                <w:p w14:paraId="2C046E2D" w14:textId="1FF7A1C3" w:rsidR="004A4282" w:rsidRPr="00FC02E2" w:rsidRDefault="004A4282" w:rsidP="00DD3DE1">
                  <w:pPr>
                    <w:pStyle w:val="Tabletext"/>
                    <w:jc w:val="center"/>
                    <w:rPr>
                      <w:color w:val="000000"/>
                      <w:sz w:val="18"/>
                      <w:szCs w:val="18"/>
                      <w:lang w:val="ru-RU"/>
                    </w:rPr>
                  </w:pPr>
                  <w:r w:rsidRPr="00DC6ADA">
                    <w:rPr>
                      <w:color w:val="000000"/>
                      <w:szCs w:val="18"/>
                      <w:vertAlign w:val="superscript"/>
                      <w:lang w:val="ru-RU"/>
                    </w:rPr>
                    <w:t>1</w:t>
                  </w:r>
                  <w:r w:rsidRPr="00FC02E2">
                    <w:rPr>
                      <w:sz w:val="18"/>
                      <w:szCs w:val="18"/>
                      <w:lang w:val="ru-RU"/>
                    </w:rPr>
                    <w:t>3</w:t>
                  </w:r>
                  <w:r w:rsidR="00FE3507" w:rsidRPr="00FC02E2">
                    <w:rPr>
                      <w:sz w:val="18"/>
                      <w:szCs w:val="18"/>
                      <w:lang w:val="ru-RU"/>
                    </w:rPr>
                    <w:t xml:space="preserve"> </w:t>
                  </w:r>
                  <w:r w:rsidRPr="00FC02E2">
                    <w:rPr>
                      <w:sz w:val="18"/>
                      <w:szCs w:val="18"/>
                      <w:lang w:val="ru-RU"/>
                    </w:rPr>
                    <w:t>750–12 </w:t>
                  </w:r>
                  <w:r w:rsidRPr="00FC02E2">
                    <w:rPr>
                      <w:color w:val="000000"/>
                      <w:sz w:val="18"/>
                      <w:szCs w:val="18"/>
                      <w:lang w:val="ru-RU"/>
                    </w:rPr>
                    <w:t>500</w:t>
                  </w:r>
                </w:p>
              </w:tc>
              <w:tc>
                <w:tcPr>
                  <w:tcW w:w="1469" w:type="dxa"/>
                  <w:shd w:val="clear" w:color="auto" w:fill="FFFFFF"/>
                  <w:noWrap/>
                  <w:vAlign w:val="center"/>
                </w:tcPr>
                <w:p w14:paraId="41037A55" w14:textId="6830DF36" w:rsidR="004A4282" w:rsidRPr="00FC02E2" w:rsidRDefault="004A4282" w:rsidP="00DD3DE1">
                  <w:pPr>
                    <w:pStyle w:val="Tabletext"/>
                    <w:jc w:val="center"/>
                    <w:rPr>
                      <w:color w:val="000000"/>
                      <w:sz w:val="18"/>
                      <w:szCs w:val="18"/>
                      <w:lang w:val="ru-RU"/>
                    </w:rPr>
                  </w:pPr>
                  <w:r w:rsidRPr="00DC6ADA">
                    <w:rPr>
                      <w:color w:val="000000"/>
                      <w:szCs w:val="18"/>
                      <w:vertAlign w:val="superscript"/>
                      <w:lang w:val="ru-RU"/>
                    </w:rPr>
                    <w:t>1</w:t>
                  </w:r>
                  <w:r w:rsidRPr="00FC02E2">
                    <w:rPr>
                      <w:sz w:val="18"/>
                      <w:szCs w:val="18"/>
                      <w:lang w:val="ru-RU"/>
                    </w:rPr>
                    <w:t>375–</w:t>
                  </w:r>
                  <w:r w:rsidRPr="00FC02E2">
                    <w:rPr>
                      <w:color w:val="000000"/>
                      <w:sz w:val="18"/>
                      <w:szCs w:val="18"/>
                      <w:lang w:val="ru-RU"/>
                    </w:rPr>
                    <w:t>1</w:t>
                  </w:r>
                  <w:r w:rsidR="00FE3507" w:rsidRPr="00FC02E2">
                    <w:rPr>
                      <w:color w:val="000000"/>
                      <w:sz w:val="18"/>
                      <w:szCs w:val="18"/>
                      <w:lang w:val="ru-RU"/>
                    </w:rPr>
                    <w:t xml:space="preserve"> </w:t>
                  </w:r>
                  <w:r w:rsidRPr="00FC02E2">
                    <w:rPr>
                      <w:color w:val="000000"/>
                      <w:sz w:val="18"/>
                      <w:szCs w:val="18"/>
                      <w:lang w:val="ru-RU"/>
                    </w:rPr>
                    <w:t>250</w:t>
                  </w:r>
                </w:p>
              </w:tc>
            </w:tr>
            <w:tr w:rsidR="004A4282" w:rsidRPr="00FC02E2" w14:paraId="0CD6953D" w14:textId="77777777" w:rsidTr="00FF03E4">
              <w:tc>
                <w:tcPr>
                  <w:tcW w:w="1182" w:type="dxa"/>
                  <w:shd w:val="clear" w:color="auto" w:fill="FFFFFF"/>
                  <w:noWrap/>
                  <w:vAlign w:val="center"/>
                </w:tcPr>
                <w:p w14:paraId="60850389" w14:textId="77777777" w:rsidR="004A4282" w:rsidRPr="00FC02E2" w:rsidRDefault="004A4282" w:rsidP="00DD3DE1">
                  <w:pPr>
                    <w:pStyle w:val="Tabletext"/>
                    <w:jc w:val="center"/>
                    <w:rPr>
                      <w:sz w:val="18"/>
                      <w:szCs w:val="18"/>
                      <w:lang w:val="ru-RU"/>
                    </w:rPr>
                  </w:pPr>
                  <w:r w:rsidRPr="00FC02E2">
                    <w:rPr>
                      <w:sz w:val="18"/>
                      <w:szCs w:val="18"/>
                      <w:lang w:val="ru-RU"/>
                    </w:rPr>
                    <w:t>Выше 47</w:t>
                  </w:r>
                </w:p>
              </w:tc>
              <w:tc>
                <w:tcPr>
                  <w:tcW w:w="1430" w:type="dxa"/>
                  <w:shd w:val="clear" w:color="auto" w:fill="FFFFFF"/>
                  <w:noWrap/>
                  <w:vAlign w:val="center"/>
                </w:tcPr>
                <w:p w14:paraId="69E57CCD" w14:textId="77777777" w:rsidR="004A4282" w:rsidRPr="00FC02E2" w:rsidRDefault="004A4282" w:rsidP="00DD3DE1">
                  <w:pPr>
                    <w:pStyle w:val="Tabletext"/>
                    <w:jc w:val="center"/>
                    <w:rPr>
                      <w:sz w:val="18"/>
                      <w:szCs w:val="18"/>
                      <w:lang w:val="ru-RU"/>
                    </w:rPr>
                  </w:pPr>
                  <w:r w:rsidRPr="00FC02E2">
                    <w:rPr>
                      <w:sz w:val="18"/>
                      <w:szCs w:val="18"/>
                      <w:lang w:val="ru-RU"/>
                    </w:rPr>
                    <w:t>12 500</w:t>
                  </w:r>
                </w:p>
              </w:tc>
              <w:tc>
                <w:tcPr>
                  <w:tcW w:w="1469" w:type="dxa"/>
                  <w:shd w:val="clear" w:color="auto" w:fill="FFFFFF"/>
                  <w:noWrap/>
                  <w:vAlign w:val="center"/>
                </w:tcPr>
                <w:p w14:paraId="23F1C31A" w14:textId="5002ADB0" w:rsidR="004A4282" w:rsidRPr="00FC02E2" w:rsidRDefault="004A4282" w:rsidP="00DD3DE1">
                  <w:pPr>
                    <w:pStyle w:val="Tabletext"/>
                    <w:jc w:val="center"/>
                    <w:rPr>
                      <w:sz w:val="18"/>
                      <w:szCs w:val="18"/>
                      <w:lang w:val="ru-RU"/>
                    </w:rPr>
                  </w:pPr>
                  <w:r w:rsidRPr="00FC02E2">
                    <w:rPr>
                      <w:sz w:val="18"/>
                      <w:szCs w:val="18"/>
                      <w:lang w:val="ru-RU"/>
                    </w:rPr>
                    <w:t>1</w:t>
                  </w:r>
                  <w:r w:rsidR="00FE3507" w:rsidRPr="00FC02E2">
                    <w:rPr>
                      <w:sz w:val="18"/>
                      <w:szCs w:val="18"/>
                      <w:lang w:val="ru-RU"/>
                    </w:rPr>
                    <w:t xml:space="preserve"> </w:t>
                  </w:r>
                  <w:r w:rsidRPr="00FC02E2">
                    <w:rPr>
                      <w:sz w:val="18"/>
                      <w:szCs w:val="18"/>
                      <w:lang w:val="ru-RU"/>
                    </w:rPr>
                    <w:t>250</w:t>
                  </w:r>
                </w:p>
              </w:tc>
            </w:tr>
          </w:tbl>
          <w:p w14:paraId="1F280201" w14:textId="77777777" w:rsidR="004A4282" w:rsidRPr="00FC02E2" w:rsidRDefault="004A4282" w:rsidP="00A83AB2">
            <w:pPr>
              <w:pStyle w:val="Tabletext"/>
              <w:spacing w:before="20" w:after="20"/>
              <w:rPr>
                <w:sz w:val="18"/>
                <w:szCs w:val="18"/>
                <w:lang w:val="ru-RU"/>
              </w:rPr>
            </w:pPr>
            <w:r w:rsidRPr="00DC6ADA">
              <w:rPr>
                <w:szCs w:val="18"/>
                <w:vertAlign w:val="superscript"/>
                <w:lang w:val="ru-RU"/>
              </w:rPr>
              <w:t>1</w:t>
            </w:r>
            <w:r w:rsidRPr="00FC02E2">
              <w:rPr>
                <w:sz w:val="18"/>
                <w:szCs w:val="18"/>
                <w:lang w:val="ru-RU"/>
              </w:rPr>
              <w:t>Линейные интерполяции.</w:t>
            </w:r>
          </w:p>
        </w:tc>
        <w:tc>
          <w:tcPr>
            <w:tcW w:w="1422" w:type="dxa"/>
          </w:tcPr>
          <w:p w14:paraId="5CE1A6B8" w14:textId="77777777" w:rsidR="004A4282" w:rsidRPr="00FC02E2" w:rsidRDefault="004A4282" w:rsidP="00A83AB2">
            <w:pPr>
              <w:pStyle w:val="Tabletext"/>
              <w:spacing w:before="20" w:after="20"/>
              <w:jc w:val="center"/>
              <w:rPr>
                <w:sz w:val="18"/>
                <w:szCs w:val="18"/>
                <w:lang w:val="ru-RU"/>
              </w:rPr>
            </w:pPr>
            <w:r w:rsidRPr="00FC02E2">
              <w:rPr>
                <w:sz w:val="18"/>
                <w:szCs w:val="18"/>
                <w:lang w:val="ru-RU"/>
              </w:rPr>
              <w:t>15.231</w:t>
            </w:r>
          </w:p>
        </w:tc>
      </w:tr>
      <w:tr w:rsidR="004A4282" w:rsidRPr="00FC02E2" w14:paraId="2E8833B3" w14:textId="77777777" w:rsidTr="002E0F82">
        <w:trPr>
          <w:jc w:val="center"/>
        </w:trPr>
        <w:tc>
          <w:tcPr>
            <w:tcW w:w="1838" w:type="dxa"/>
          </w:tcPr>
          <w:p w14:paraId="5AD09821" w14:textId="1904F8C7" w:rsidR="004A4282" w:rsidRPr="00FC02E2" w:rsidRDefault="004A4282" w:rsidP="000E0641">
            <w:pPr>
              <w:pStyle w:val="Tabletext"/>
              <w:rPr>
                <w:sz w:val="18"/>
                <w:szCs w:val="18"/>
                <w:lang w:val="ru-RU"/>
              </w:rPr>
            </w:pPr>
            <w:r w:rsidRPr="00FC02E2">
              <w:rPr>
                <w:sz w:val="18"/>
                <w:szCs w:val="18"/>
                <w:lang w:val="ru-RU"/>
              </w:rPr>
              <w:t>40,66–40,7</w:t>
            </w:r>
            <w:r w:rsidR="00AC13A5" w:rsidRPr="00FC02E2">
              <w:rPr>
                <w:sz w:val="18"/>
                <w:szCs w:val="18"/>
                <w:lang w:val="ru-RU"/>
              </w:rPr>
              <w:t> МГц</w:t>
            </w:r>
            <w:r w:rsidRPr="00FC02E2">
              <w:rPr>
                <w:sz w:val="18"/>
                <w:szCs w:val="18"/>
                <w:lang w:val="ru-RU"/>
              </w:rPr>
              <w:t xml:space="preserve"> </w:t>
            </w:r>
          </w:p>
          <w:p w14:paraId="0F6909E6" w14:textId="23AF4557" w:rsidR="004A4282" w:rsidRPr="00FC02E2" w:rsidRDefault="004A4282" w:rsidP="000E0641">
            <w:pPr>
              <w:pStyle w:val="Tabletext"/>
              <w:rPr>
                <w:sz w:val="18"/>
                <w:szCs w:val="18"/>
                <w:lang w:val="ru-RU"/>
              </w:rPr>
            </w:pPr>
            <w:r w:rsidRPr="00FC02E2">
              <w:rPr>
                <w:sz w:val="18"/>
                <w:szCs w:val="18"/>
                <w:lang w:val="ru-RU"/>
              </w:rPr>
              <w:t>Выше 70</w:t>
            </w:r>
            <w:r w:rsidR="00AC13A5" w:rsidRPr="00FC02E2">
              <w:rPr>
                <w:sz w:val="18"/>
                <w:szCs w:val="18"/>
                <w:lang w:val="ru-RU"/>
              </w:rPr>
              <w:t> МГц</w:t>
            </w:r>
          </w:p>
        </w:tc>
        <w:tc>
          <w:tcPr>
            <w:tcW w:w="2126" w:type="dxa"/>
          </w:tcPr>
          <w:p w14:paraId="4BAD8336" w14:textId="77777777" w:rsidR="004A4282" w:rsidRPr="00FC02E2" w:rsidRDefault="004A4282" w:rsidP="00A83AB2">
            <w:pPr>
              <w:pStyle w:val="Tabletext"/>
              <w:rPr>
                <w:sz w:val="18"/>
                <w:szCs w:val="18"/>
                <w:lang w:val="ru-RU"/>
              </w:rPr>
            </w:pPr>
            <w:r w:rsidRPr="00FC02E2">
              <w:rPr>
                <w:sz w:val="18"/>
                <w:szCs w:val="18"/>
                <w:lang w:val="ru-RU"/>
              </w:rPr>
              <w:t>Периодическая передача при работе в любом режиме</w:t>
            </w:r>
          </w:p>
        </w:tc>
        <w:tc>
          <w:tcPr>
            <w:tcW w:w="4253" w:type="dxa"/>
          </w:tcPr>
          <w:tbl>
            <w:tblPr>
              <w:tblW w:w="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184"/>
              <w:gridCol w:w="1413"/>
              <w:gridCol w:w="1484"/>
            </w:tblGrid>
            <w:tr w:rsidR="004A4282" w:rsidRPr="00765362" w14:paraId="16D75BB2" w14:textId="77777777" w:rsidTr="00FF03E4">
              <w:trPr>
                <w:trHeight w:val="482"/>
              </w:trPr>
              <w:tc>
                <w:tcPr>
                  <w:tcW w:w="1184" w:type="dxa"/>
                  <w:vAlign w:val="center"/>
                </w:tcPr>
                <w:p w14:paraId="5A8F9378" w14:textId="77777777" w:rsidR="004A4282" w:rsidRPr="00FC02E2" w:rsidRDefault="004A4282" w:rsidP="00DD3DE1">
                  <w:pPr>
                    <w:pStyle w:val="Tablehead"/>
                    <w:ind w:left="-57" w:right="-57"/>
                    <w:rPr>
                      <w:sz w:val="18"/>
                      <w:szCs w:val="18"/>
                      <w:lang w:val="ru-RU"/>
                    </w:rPr>
                  </w:pPr>
                  <w:r w:rsidRPr="00FC02E2">
                    <w:rPr>
                      <w:sz w:val="18"/>
                      <w:szCs w:val="18"/>
                      <w:lang w:val="ru-RU"/>
                    </w:rPr>
                    <w:t>Основная частота</w:t>
                  </w:r>
                  <w:r w:rsidRPr="00FC02E2">
                    <w:rPr>
                      <w:sz w:val="18"/>
                      <w:szCs w:val="18"/>
                      <w:lang w:val="ru-RU"/>
                    </w:rPr>
                    <w:br/>
                    <w:t>(МГц)</w:t>
                  </w:r>
                </w:p>
              </w:tc>
              <w:tc>
                <w:tcPr>
                  <w:tcW w:w="1413" w:type="dxa"/>
                  <w:vAlign w:val="center"/>
                </w:tcPr>
                <w:p w14:paraId="51194F2A" w14:textId="77777777" w:rsidR="004A4282" w:rsidRPr="00FC02E2" w:rsidRDefault="004A4282" w:rsidP="00DD3DE1">
                  <w:pPr>
                    <w:pStyle w:val="Tablehead"/>
                    <w:ind w:left="-57" w:right="-57"/>
                    <w:rPr>
                      <w:sz w:val="18"/>
                      <w:szCs w:val="18"/>
                      <w:lang w:val="ru-RU"/>
                    </w:rPr>
                  </w:pPr>
                  <w:r w:rsidRPr="00FC02E2">
                    <w:rPr>
                      <w:sz w:val="18"/>
                      <w:szCs w:val="18"/>
                      <w:lang w:val="ru-RU"/>
                    </w:rPr>
                    <w:t>Напряженность поля основной частоты</w:t>
                  </w:r>
                  <w:r w:rsidRPr="00FC02E2">
                    <w:rPr>
                      <w:sz w:val="18"/>
                      <w:szCs w:val="18"/>
                      <w:lang w:val="ru-RU"/>
                    </w:rPr>
                    <w:br/>
                    <w:t>(мкВ/м)</w:t>
                  </w:r>
                </w:p>
              </w:tc>
              <w:tc>
                <w:tcPr>
                  <w:tcW w:w="1484" w:type="dxa"/>
                  <w:vAlign w:val="center"/>
                </w:tcPr>
                <w:p w14:paraId="52FEDFAA" w14:textId="77777777" w:rsidR="004A4282" w:rsidRPr="00FC02E2" w:rsidRDefault="004A4282" w:rsidP="00DD3DE1">
                  <w:pPr>
                    <w:pStyle w:val="Tablehead"/>
                    <w:ind w:left="-57" w:right="-57"/>
                    <w:rPr>
                      <w:sz w:val="18"/>
                      <w:szCs w:val="18"/>
                      <w:lang w:val="ru-RU"/>
                    </w:rPr>
                  </w:pPr>
                  <w:r w:rsidRPr="00FC02E2">
                    <w:rPr>
                      <w:sz w:val="18"/>
                      <w:szCs w:val="18"/>
                      <w:lang w:val="ru-RU"/>
                    </w:rPr>
                    <w:t>Напряженность поля побочных излучений</w:t>
                  </w:r>
                  <w:r w:rsidRPr="00FC02E2">
                    <w:rPr>
                      <w:sz w:val="18"/>
                      <w:szCs w:val="18"/>
                      <w:lang w:val="ru-RU"/>
                    </w:rPr>
                    <w:br/>
                    <w:t>(мкВ/м)</w:t>
                  </w:r>
                </w:p>
              </w:tc>
            </w:tr>
            <w:tr w:rsidR="004A4282" w:rsidRPr="00FC02E2" w14:paraId="2452C5B4" w14:textId="77777777" w:rsidTr="00FF03E4">
              <w:tc>
                <w:tcPr>
                  <w:tcW w:w="1184" w:type="dxa"/>
                  <w:vAlign w:val="center"/>
                </w:tcPr>
                <w:p w14:paraId="5EE57475" w14:textId="77777777" w:rsidR="004A4282" w:rsidRPr="00FC02E2" w:rsidRDefault="004A4282" w:rsidP="00DD3DE1">
                  <w:pPr>
                    <w:pStyle w:val="Tabletext"/>
                    <w:jc w:val="center"/>
                    <w:rPr>
                      <w:sz w:val="18"/>
                      <w:szCs w:val="18"/>
                      <w:lang w:val="ru-RU"/>
                    </w:rPr>
                  </w:pPr>
                  <w:r w:rsidRPr="00FC02E2">
                    <w:rPr>
                      <w:sz w:val="18"/>
                      <w:szCs w:val="18"/>
                      <w:lang w:val="ru-RU"/>
                    </w:rPr>
                    <w:t>40,66–40,70</w:t>
                  </w:r>
                </w:p>
              </w:tc>
              <w:tc>
                <w:tcPr>
                  <w:tcW w:w="1413" w:type="dxa"/>
                  <w:vAlign w:val="center"/>
                </w:tcPr>
                <w:p w14:paraId="23B1A092" w14:textId="36430153" w:rsidR="004A4282" w:rsidRPr="00FC02E2" w:rsidRDefault="004A4282" w:rsidP="00DD3DE1">
                  <w:pPr>
                    <w:pStyle w:val="Tabletext"/>
                    <w:jc w:val="center"/>
                    <w:rPr>
                      <w:sz w:val="18"/>
                      <w:szCs w:val="18"/>
                      <w:lang w:val="ru-RU"/>
                    </w:rPr>
                  </w:pPr>
                  <w:r w:rsidRPr="00FC02E2">
                    <w:rPr>
                      <w:sz w:val="18"/>
                      <w:szCs w:val="18"/>
                      <w:lang w:val="ru-RU"/>
                    </w:rPr>
                    <w:t>1</w:t>
                  </w:r>
                  <w:r w:rsidR="00FE3507" w:rsidRPr="00FC02E2">
                    <w:rPr>
                      <w:sz w:val="18"/>
                      <w:szCs w:val="18"/>
                      <w:lang w:val="ru-RU"/>
                    </w:rPr>
                    <w:t xml:space="preserve"> </w:t>
                  </w:r>
                  <w:r w:rsidRPr="00FC02E2">
                    <w:rPr>
                      <w:sz w:val="18"/>
                      <w:szCs w:val="18"/>
                      <w:lang w:val="ru-RU"/>
                    </w:rPr>
                    <w:t>00</w:t>
                  </w:r>
                  <w:r w:rsidR="00B7417C" w:rsidRPr="00FC02E2">
                    <w:rPr>
                      <w:sz w:val="18"/>
                      <w:szCs w:val="18"/>
                      <w:lang w:val="ru-RU"/>
                    </w:rPr>
                    <w:t>0</w:t>
                  </w:r>
                </w:p>
              </w:tc>
              <w:tc>
                <w:tcPr>
                  <w:tcW w:w="1484" w:type="dxa"/>
                  <w:vAlign w:val="center"/>
                </w:tcPr>
                <w:p w14:paraId="7069C260" w14:textId="77777777" w:rsidR="004A4282" w:rsidRPr="00FC02E2" w:rsidRDefault="004A4282" w:rsidP="00DD3DE1">
                  <w:pPr>
                    <w:pStyle w:val="Tabletext"/>
                    <w:jc w:val="center"/>
                    <w:rPr>
                      <w:sz w:val="18"/>
                      <w:szCs w:val="18"/>
                      <w:lang w:val="ru-RU"/>
                    </w:rPr>
                  </w:pPr>
                  <w:r w:rsidRPr="00FC02E2">
                    <w:rPr>
                      <w:sz w:val="18"/>
                      <w:szCs w:val="18"/>
                      <w:lang w:val="ru-RU"/>
                    </w:rPr>
                    <w:t>100</w:t>
                  </w:r>
                </w:p>
              </w:tc>
            </w:tr>
            <w:tr w:rsidR="004A4282" w:rsidRPr="00FC02E2" w14:paraId="1AB3AD2E" w14:textId="77777777" w:rsidTr="00FF03E4">
              <w:tc>
                <w:tcPr>
                  <w:tcW w:w="1184" w:type="dxa"/>
                  <w:vAlign w:val="center"/>
                </w:tcPr>
                <w:p w14:paraId="1677425D" w14:textId="77777777" w:rsidR="004A4282" w:rsidRPr="00FC02E2" w:rsidRDefault="004A4282" w:rsidP="00DD3DE1">
                  <w:pPr>
                    <w:pStyle w:val="Tabletext"/>
                    <w:jc w:val="center"/>
                    <w:rPr>
                      <w:sz w:val="18"/>
                      <w:szCs w:val="18"/>
                      <w:lang w:val="ru-RU"/>
                    </w:rPr>
                  </w:pPr>
                  <w:r w:rsidRPr="00FC02E2">
                    <w:rPr>
                      <w:sz w:val="18"/>
                      <w:szCs w:val="18"/>
                      <w:lang w:val="ru-RU"/>
                    </w:rPr>
                    <w:t>70–130</w:t>
                  </w:r>
                </w:p>
              </w:tc>
              <w:tc>
                <w:tcPr>
                  <w:tcW w:w="1413" w:type="dxa"/>
                  <w:vAlign w:val="center"/>
                </w:tcPr>
                <w:p w14:paraId="7839B78F" w14:textId="77777777" w:rsidR="004A4282" w:rsidRPr="00FC02E2" w:rsidRDefault="004A4282" w:rsidP="00DD3DE1">
                  <w:pPr>
                    <w:pStyle w:val="Tabletext"/>
                    <w:jc w:val="center"/>
                    <w:rPr>
                      <w:sz w:val="18"/>
                      <w:szCs w:val="18"/>
                      <w:lang w:val="ru-RU"/>
                    </w:rPr>
                  </w:pPr>
                  <w:r w:rsidRPr="00FC02E2">
                    <w:rPr>
                      <w:sz w:val="18"/>
                      <w:szCs w:val="18"/>
                      <w:lang w:val="ru-RU"/>
                    </w:rPr>
                    <w:t>500</w:t>
                  </w:r>
                </w:p>
              </w:tc>
              <w:tc>
                <w:tcPr>
                  <w:tcW w:w="1484" w:type="dxa"/>
                  <w:vAlign w:val="center"/>
                </w:tcPr>
                <w:p w14:paraId="5943D79E" w14:textId="77777777" w:rsidR="004A4282" w:rsidRPr="00FC02E2" w:rsidRDefault="004A4282" w:rsidP="00DD3DE1">
                  <w:pPr>
                    <w:pStyle w:val="Tabletext"/>
                    <w:jc w:val="center"/>
                    <w:rPr>
                      <w:sz w:val="18"/>
                      <w:szCs w:val="18"/>
                      <w:lang w:val="ru-RU"/>
                    </w:rPr>
                  </w:pPr>
                  <w:r w:rsidRPr="00FC02E2">
                    <w:rPr>
                      <w:sz w:val="18"/>
                      <w:szCs w:val="18"/>
                      <w:lang w:val="ru-RU"/>
                    </w:rPr>
                    <w:t>50</w:t>
                  </w:r>
                </w:p>
              </w:tc>
            </w:tr>
            <w:tr w:rsidR="004A4282" w:rsidRPr="00FC02E2" w14:paraId="1920013F" w14:textId="77777777" w:rsidTr="00FF03E4">
              <w:tc>
                <w:tcPr>
                  <w:tcW w:w="1184" w:type="dxa"/>
                  <w:vAlign w:val="center"/>
                </w:tcPr>
                <w:p w14:paraId="7A077CF2" w14:textId="77777777" w:rsidR="004A4282" w:rsidRPr="00FC02E2" w:rsidRDefault="004A4282" w:rsidP="00DD3DE1">
                  <w:pPr>
                    <w:pStyle w:val="Tabletext"/>
                    <w:jc w:val="center"/>
                    <w:rPr>
                      <w:sz w:val="18"/>
                      <w:szCs w:val="18"/>
                      <w:lang w:val="ru-RU"/>
                    </w:rPr>
                  </w:pPr>
                  <w:r w:rsidRPr="00FC02E2">
                    <w:rPr>
                      <w:sz w:val="18"/>
                      <w:szCs w:val="18"/>
                      <w:lang w:val="ru-RU"/>
                    </w:rPr>
                    <w:t>130–174</w:t>
                  </w:r>
                </w:p>
              </w:tc>
              <w:tc>
                <w:tcPr>
                  <w:tcW w:w="1413" w:type="dxa"/>
                  <w:vAlign w:val="center"/>
                </w:tcPr>
                <w:p w14:paraId="0C515BCF" w14:textId="474224DD" w:rsidR="004A4282" w:rsidRPr="00FC02E2" w:rsidRDefault="004A4282" w:rsidP="00DD3DE1">
                  <w:pPr>
                    <w:pStyle w:val="Tabletext"/>
                    <w:jc w:val="center"/>
                    <w:rPr>
                      <w:sz w:val="18"/>
                      <w:szCs w:val="18"/>
                      <w:lang w:val="ru-RU"/>
                    </w:rPr>
                  </w:pPr>
                  <w:r w:rsidRPr="00FC02E2">
                    <w:rPr>
                      <w:sz w:val="18"/>
                      <w:szCs w:val="18"/>
                      <w:lang w:val="ru-RU"/>
                    </w:rPr>
                    <w:t>500–1</w:t>
                  </w:r>
                  <w:r w:rsidR="00FE3507" w:rsidRPr="00FC02E2">
                    <w:rPr>
                      <w:sz w:val="18"/>
                      <w:szCs w:val="18"/>
                      <w:lang w:val="ru-RU"/>
                    </w:rPr>
                    <w:t xml:space="preserve"> </w:t>
                  </w:r>
                  <w:r w:rsidRPr="00FC02E2">
                    <w:rPr>
                      <w:sz w:val="18"/>
                      <w:szCs w:val="18"/>
                      <w:lang w:val="ru-RU"/>
                    </w:rPr>
                    <w:t>500</w:t>
                  </w:r>
                  <w:r w:rsidRPr="00DC6ADA">
                    <w:rPr>
                      <w:szCs w:val="18"/>
                      <w:vertAlign w:val="superscript"/>
                      <w:lang w:val="ru-RU"/>
                    </w:rPr>
                    <w:t>1</w:t>
                  </w:r>
                </w:p>
              </w:tc>
              <w:tc>
                <w:tcPr>
                  <w:tcW w:w="1484" w:type="dxa"/>
                  <w:vAlign w:val="center"/>
                </w:tcPr>
                <w:p w14:paraId="283BCC79" w14:textId="77777777" w:rsidR="004A4282" w:rsidRPr="00FC02E2" w:rsidRDefault="004A4282" w:rsidP="00DD3DE1">
                  <w:pPr>
                    <w:pStyle w:val="Tabletext"/>
                    <w:jc w:val="center"/>
                    <w:rPr>
                      <w:sz w:val="18"/>
                      <w:szCs w:val="18"/>
                      <w:lang w:val="ru-RU"/>
                    </w:rPr>
                  </w:pPr>
                  <w:r w:rsidRPr="00FC02E2">
                    <w:rPr>
                      <w:sz w:val="18"/>
                      <w:szCs w:val="18"/>
                      <w:lang w:val="ru-RU"/>
                    </w:rPr>
                    <w:t>50–150</w:t>
                  </w:r>
                  <w:r w:rsidRPr="00DC6ADA">
                    <w:rPr>
                      <w:szCs w:val="18"/>
                      <w:vertAlign w:val="superscript"/>
                      <w:lang w:val="ru-RU"/>
                    </w:rPr>
                    <w:t>1</w:t>
                  </w:r>
                </w:p>
              </w:tc>
            </w:tr>
            <w:tr w:rsidR="004A4282" w:rsidRPr="00FC02E2" w14:paraId="417D962D" w14:textId="77777777" w:rsidTr="00FF03E4">
              <w:tc>
                <w:tcPr>
                  <w:tcW w:w="1184" w:type="dxa"/>
                  <w:vAlign w:val="center"/>
                </w:tcPr>
                <w:p w14:paraId="7BDC85B4" w14:textId="77777777" w:rsidR="004A4282" w:rsidRPr="00FC02E2" w:rsidRDefault="004A4282" w:rsidP="00DD3DE1">
                  <w:pPr>
                    <w:pStyle w:val="Tabletext"/>
                    <w:jc w:val="center"/>
                    <w:rPr>
                      <w:sz w:val="18"/>
                      <w:szCs w:val="18"/>
                      <w:lang w:val="ru-RU"/>
                    </w:rPr>
                  </w:pPr>
                  <w:r w:rsidRPr="00FC02E2">
                    <w:rPr>
                      <w:sz w:val="18"/>
                      <w:szCs w:val="18"/>
                      <w:lang w:val="ru-RU"/>
                    </w:rPr>
                    <w:t>174–260</w:t>
                  </w:r>
                </w:p>
              </w:tc>
              <w:tc>
                <w:tcPr>
                  <w:tcW w:w="1413" w:type="dxa"/>
                  <w:vAlign w:val="center"/>
                </w:tcPr>
                <w:p w14:paraId="560256F4" w14:textId="22CC032B" w:rsidR="004A4282" w:rsidRPr="00FC02E2" w:rsidRDefault="004A4282" w:rsidP="00DD3DE1">
                  <w:pPr>
                    <w:pStyle w:val="Tabletext"/>
                    <w:jc w:val="center"/>
                    <w:rPr>
                      <w:sz w:val="18"/>
                      <w:szCs w:val="18"/>
                      <w:lang w:val="ru-RU"/>
                    </w:rPr>
                  </w:pPr>
                  <w:r w:rsidRPr="00FC02E2">
                    <w:rPr>
                      <w:sz w:val="18"/>
                      <w:szCs w:val="18"/>
                      <w:lang w:val="ru-RU"/>
                    </w:rPr>
                    <w:t>1</w:t>
                  </w:r>
                  <w:r w:rsidR="00FE3507" w:rsidRPr="00FC02E2">
                    <w:rPr>
                      <w:sz w:val="18"/>
                      <w:szCs w:val="18"/>
                      <w:lang w:val="ru-RU"/>
                    </w:rPr>
                    <w:t xml:space="preserve"> </w:t>
                  </w:r>
                  <w:r w:rsidRPr="00FC02E2">
                    <w:rPr>
                      <w:sz w:val="18"/>
                      <w:szCs w:val="18"/>
                      <w:lang w:val="ru-RU"/>
                    </w:rPr>
                    <w:t>500</w:t>
                  </w:r>
                </w:p>
              </w:tc>
              <w:tc>
                <w:tcPr>
                  <w:tcW w:w="1484" w:type="dxa"/>
                  <w:vAlign w:val="center"/>
                </w:tcPr>
                <w:p w14:paraId="32CEC58E" w14:textId="77777777" w:rsidR="004A4282" w:rsidRPr="00FC02E2" w:rsidRDefault="004A4282" w:rsidP="00DD3DE1">
                  <w:pPr>
                    <w:pStyle w:val="Tabletext"/>
                    <w:jc w:val="center"/>
                    <w:rPr>
                      <w:sz w:val="18"/>
                      <w:szCs w:val="18"/>
                      <w:lang w:val="ru-RU"/>
                    </w:rPr>
                  </w:pPr>
                  <w:r w:rsidRPr="00FC02E2">
                    <w:rPr>
                      <w:sz w:val="18"/>
                      <w:szCs w:val="18"/>
                      <w:lang w:val="ru-RU"/>
                    </w:rPr>
                    <w:t>150</w:t>
                  </w:r>
                </w:p>
              </w:tc>
            </w:tr>
            <w:tr w:rsidR="004A4282" w:rsidRPr="00FC02E2" w14:paraId="23FFAA94" w14:textId="77777777" w:rsidTr="00FF03E4">
              <w:tc>
                <w:tcPr>
                  <w:tcW w:w="1184" w:type="dxa"/>
                  <w:vAlign w:val="center"/>
                </w:tcPr>
                <w:p w14:paraId="09F72207" w14:textId="77777777" w:rsidR="004A4282" w:rsidRPr="00FC02E2" w:rsidRDefault="004A4282" w:rsidP="00DD3DE1">
                  <w:pPr>
                    <w:pStyle w:val="Tabletext"/>
                    <w:jc w:val="center"/>
                    <w:rPr>
                      <w:sz w:val="18"/>
                      <w:szCs w:val="18"/>
                      <w:lang w:val="ru-RU"/>
                    </w:rPr>
                  </w:pPr>
                  <w:r w:rsidRPr="00FC02E2">
                    <w:rPr>
                      <w:sz w:val="18"/>
                      <w:szCs w:val="18"/>
                      <w:lang w:val="ru-RU"/>
                    </w:rPr>
                    <w:t>260–470</w:t>
                  </w:r>
                </w:p>
              </w:tc>
              <w:tc>
                <w:tcPr>
                  <w:tcW w:w="1413" w:type="dxa"/>
                  <w:vAlign w:val="center"/>
                </w:tcPr>
                <w:p w14:paraId="68E12CAC" w14:textId="52A2783F" w:rsidR="004A4282" w:rsidRPr="00FC02E2" w:rsidRDefault="004A4282" w:rsidP="00DD3DE1">
                  <w:pPr>
                    <w:pStyle w:val="Tabletext"/>
                    <w:jc w:val="center"/>
                    <w:rPr>
                      <w:sz w:val="18"/>
                      <w:szCs w:val="18"/>
                      <w:lang w:val="ru-RU"/>
                    </w:rPr>
                  </w:pPr>
                  <w:r w:rsidRPr="00FC02E2">
                    <w:rPr>
                      <w:sz w:val="18"/>
                      <w:szCs w:val="18"/>
                      <w:lang w:val="ru-RU"/>
                    </w:rPr>
                    <w:t>1</w:t>
                  </w:r>
                  <w:r w:rsidR="00FE3507" w:rsidRPr="00FC02E2">
                    <w:rPr>
                      <w:sz w:val="18"/>
                      <w:szCs w:val="18"/>
                      <w:lang w:val="ru-RU"/>
                    </w:rPr>
                    <w:t xml:space="preserve"> </w:t>
                  </w:r>
                  <w:r w:rsidRPr="00FC02E2">
                    <w:rPr>
                      <w:sz w:val="18"/>
                      <w:szCs w:val="18"/>
                      <w:lang w:val="ru-RU"/>
                    </w:rPr>
                    <w:t>500–5</w:t>
                  </w:r>
                  <w:r w:rsidR="00FE3507" w:rsidRPr="00FC02E2">
                    <w:rPr>
                      <w:sz w:val="18"/>
                      <w:szCs w:val="18"/>
                      <w:lang w:val="ru-RU"/>
                    </w:rPr>
                    <w:t xml:space="preserve"> </w:t>
                  </w:r>
                  <w:r w:rsidRPr="00FC02E2">
                    <w:rPr>
                      <w:sz w:val="18"/>
                      <w:szCs w:val="18"/>
                      <w:lang w:val="ru-RU"/>
                    </w:rPr>
                    <w:t>000</w:t>
                  </w:r>
                  <w:r w:rsidRPr="00DC6ADA">
                    <w:rPr>
                      <w:szCs w:val="18"/>
                      <w:vertAlign w:val="superscript"/>
                      <w:lang w:val="ru-RU"/>
                    </w:rPr>
                    <w:t>1</w:t>
                  </w:r>
                </w:p>
              </w:tc>
              <w:tc>
                <w:tcPr>
                  <w:tcW w:w="1484" w:type="dxa"/>
                  <w:vAlign w:val="center"/>
                </w:tcPr>
                <w:p w14:paraId="217BC34A" w14:textId="77777777" w:rsidR="004A4282" w:rsidRPr="00FC02E2" w:rsidRDefault="004A4282" w:rsidP="00DD3DE1">
                  <w:pPr>
                    <w:pStyle w:val="Tabletext"/>
                    <w:jc w:val="center"/>
                    <w:rPr>
                      <w:sz w:val="18"/>
                      <w:szCs w:val="18"/>
                      <w:lang w:val="ru-RU"/>
                    </w:rPr>
                  </w:pPr>
                  <w:r w:rsidRPr="00FC02E2">
                    <w:rPr>
                      <w:sz w:val="18"/>
                      <w:szCs w:val="18"/>
                      <w:lang w:val="ru-RU"/>
                    </w:rPr>
                    <w:t>150–500</w:t>
                  </w:r>
                  <w:r w:rsidRPr="00DC6ADA">
                    <w:rPr>
                      <w:szCs w:val="18"/>
                      <w:vertAlign w:val="superscript"/>
                      <w:lang w:val="ru-RU"/>
                    </w:rPr>
                    <w:t>1</w:t>
                  </w:r>
                </w:p>
              </w:tc>
            </w:tr>
            <w:tr w:rsidR="004A4282" w:rsidRPr="00FC02E2" w14:paraId="06BA8946" w14:textId="77777777" w:rsidTr="00FF03E4">
              <w:tc>
                <w:tcPr>
                  <w:tcW w:w="1184" w:type="dxa"/>
                  <w:vAlign w:val="center"/>
                </w:tcPr>
                <w:p w14:paraId="223FA830" w14:textId="77777777" w:rsidR="004A4282" w:rsidRPr="00FC02E2" w:rsidRDefault="004A4282" w:rsidP="00DD3DE1">
                  <w:pPr>
                    <w:pStyle w:val="Tabletext"/>
                    <w:jc w:val="center"/>
                    <w:rPr>
                      <w:sz w:val="18"/>
                      <w:szCs w:val="18"/>
                      <w:lang w:val="ru-RU"/>
                    </w:rPr>
                  </w:pPr>
                  <w:r w:rsidRPr="00FC02E2">
                    <w:rPr>
                      <w:sz w:val="18"/>
                      <w:szCs w:val="18"/>
                      <w:lang w:val="ru-RU"/>
                    </w:rPr>
                    <w:t>Выше 470</w:t>
                  </w:r>
                </w:p>
              </w:tc>
              <w:tc>
                <w:tcPr>
                  <w:tcW w:w="1413" w:type="dxa"/>
                  <w:vAlign w:val="center"/>
                </w:tcPr>
                <w:p w14:paraId="7F240AA8" w14:textId="6C1BCF49" w:rsidR="004A4282" w:rsidRPr="00FC02E2" w:rsidRDefault="004A4282" w:rsidP="00DD3DE1">
                  <w:pPr>
                    <w:pStyle w:val="Tabletext"/>
                    <w:jc w:val="center"/>
                    <w:rPr>
                      <w:sz w:val="18"/>
                      <w:szCs w:val="18"/>
                      <w:lang w:val="ru-RU"/>
                    </w:rPr>
                  </w:pPr>
                  <w:r w:rsidRPr="00FC02E2">
                    <w:rPr>
                      <w:sz w:val="18"/>
                      <w:szCs w:val="18"/>
                      <w:lang w:val="ru-RU"/>
                    </w:rPr>
                    <w:t>5</w:t>
                  </w:r>
                  <w:r w:rsidR="00FE3507" w:rsidRPr="00FC02E2">
                    <w:rPr>
                      <w:sz w:val="18"/>
                      <w:szCs w:val="18"/>
                      <w:lang w:val="ru-RU"/>
                    </w:rPr>
                    <w:t xml:space="preserve"> </w:t>
                  </w:r>
                  <w:r w:rsidRPr="00FC02E2">
                    <w:rPr>
                      <w:sz w:val="18"/>
                      <w:szCs w:val="18"/>
                      <w:lang w:val="ru-RU"/>
                    </w:rPr>
                    <w:t>000</w:t>
                  </w:r>
                </w:p>
              </w:tc>
              <w:tc>
                <w:tcPr>
                  <w:tcW w:w="1484" w:type="dxa"/>
                  <w:vAlign w:val="center"/>
                </w:tcPr>
                <w:p w14:paraId="24B9CB57" w14:textId="77777777" w:rsidR="004A4282" w:rsidRPr="00FC02E2" w:rsidRDefault="004A4282" w:rsidP="00DD3DE1">
                  <w:pPr>
                    <w:pStyle w:val="Tabletext"/>
                    <w:jc w:val="center"/>
                    <w:rPr>
                      <w:sz w:val="18"/>
                      <w:szCs w:val="18"/>
                      <w:lang w:val="ru-RU"/>
                    </w:rPr>
                  </w:pPr>
                  <w:r w:rsidRPr="00FC02E2">
                    <w:rPr>
                      <w:sz w:val="18"/>
                      <w:szCs w:val="18"/>
                      <w:lang w:val="ru-RU"/>
                    </w:rPr>
                    <w:t>500</w:t>
                  </w:r>
                </w:p>
              </w:tc>
            </w:tr>
          </w:tbl>
          <w:p w14:paraId="3D30EC8A" w14:textId="77777777" w:rsidR="004A4282" w:rsidRPr="00FC02E2" w:rsidRDefault="004A4282" w:rsidP="00A83AB2">
            <w:pPr>
              <w:pStyle w:val="Tabletext"/>
              <w:rPr>
                <w:sz w:val="18"/>
                <w:szCs w:val="18"/>
                <w:lang w:val="ru-RU"/>
              </w:rPr>
            </w:pPr>
            <w:r w:rsidRPr="00DC6ADA">
              <w:rPr>
                <w:color w:val="000000"/>
                <w:szCs w:val="18"/>
                <w:vertAlign w:val="superscript"/>
                <w:lang w:val="ru-RU"/>
              </w:rPr>
              <w:t>1</w:t>
            </w:r>
            <w:r w:rsidRPr="00FC02E2">
              <w:rPr>
                <w:color w:val="000000"/>
                <w:sz w:val="18"/>
                <w:szCs w:val="18"/>
                <w:lang w:val="ru-RU"/>
              </w:rPr>
              <w:t>Линейные интерполяции.</w:t>
            </w:r>
          </w:p>
        </w:tc>
        <w:tc>
          <w:tcPr>
            <w:tcW w:w="1422" w:type="dxa"/>
          </w:tcPr>
          <w:p w14:paraId="18EF471F" w14:textId="77777777" w:rsidR="004A4282" w:rsidRPr="00FC02E2" w:rsidRDefault="004A4282" w:rsidP="00A83AB2">
            <w:pPr>
              <w:pStyle w:val="Tabletext"/>
              <w:jc w:val="center"/>
              <w:rPr>
                <w:sz w:val="18"/>
                <w:szCs w:val="18"/>
                <w:lang w:val="ru-RU"/>
              </w:rPr>
            </w:pPr>
            <w:r w:rsidRPr="00FC02E2">
              <w:rPr>
                <w:sz w:val="18"/>
                <w:szCs w:val="18"/>
                <w:lang w:val="ru-RU"/>
              </w:rPr>
              <w:t>15.231</w:t>
            </w:r>
          </w:p>
        </w:tc>
      </w:tr>
      <w:tr w:rsidR="00FE3507" w:rsidRPr="00FC02E2" w14:paraId="74A72B0F" w14:textId="77777777" w:rsidTr="00DA6BF7">
        <w:trPr>
          <w:jc w:val="center"/>
        </w:trPr>
        <w:tc>
          <w:tcPr>
            <w:tcW w:w="1838" w:type="dxa"/>
          </w:tcPr>
          <w:p w14:paraId="1A996D70" w14:textId="77777777" w:rsidR="00FE3507" w:rsidRPr="00FC02E2" w:rsidRDefault="00FE3507" w:rsidP="00DA6BF7">
            <w:pPr>
              <w:pStyle w:val="Tabletext"/>
              <w:spacing w:line="235" w:lineRule="auto"/>
              <w:rPr>
                <w:sz w:val="18"/>
                <w:szCs w:val="18"/>
                <w:lang w:val="ru-RU"/>
              </w:rPr>
            </w:pPr>
            <w:r w:rsidRPr="00FC02E2">
              <w:rPr>
                <w:sz w:val="18"/>
                <w:szCs w:val="18"/>
                <w:lang w:val="ru-RU"/>
              </w:rPr>
              <w:t>43,71–44,49 МГц</w:t>
            </w:r>
          </w:p>
          <w:p w14:paraId="0B082221" w14:textId="77777777" w:rsidR="00FE3507" w:rsidRPr="00FC02E2" w:rsidRDefault="00FE3507" w:rsidP="00DA6BF7">
            <w:pPr>
              <w:pStyle w:val="Tabletext"/>
              <w:spacing w:line="235" w:lineRule="auto"/>
              <w:rPr>
                <w:sz w:val="18"/>
                <w:szCs w:val="18"/>
                <w:lang w:val="ru-RU"/>
              </w:rPr>
            </w:pPr>
            <w:r w:rsidRPr="00FC02E2">
              <w:rPr>
                <w:sz w:val="18"/>
                <w:szCs w:val="18"/>
                <w:lang w:val="ru-RU"/>
              </w:rPr>
              <w:t>46,60–46,98 МГц</w:t>
            </w:r>
          </w:p>
          <w:p w14:paraId="5212078E" w14:textId="77777777" w:rsidR="00FE3507" w:rsidRPr="00FC02E2" w:rsidRDefault="00FE3507" w:rsidP="00DA6BF7">
            <w:pPr>
              <w:pStyle w:val="Tabletext"/>
              <w:spacing w:line="235" w:lineRule="auto"/>
              <w:rPr>
                <w:sz w:val="18"/>
                <w:szCs w:val="18"/>
                <w:lang w:val="ru-RU"/>
              </w:rPr>
            </w:pPr>
            <w:r w:rsidRPr="00FC02E2">
              <w:rPr>
                <w:sz w:val="18"/>
                <w:szCs w:val="18"/>
                <w:lang w:val="ru-RU"/>
              </w:rPr>
              <w:t>48,75–49,51 МГц</w:t>
            </w:r>
          </w:p>
          <w:p w14:paraId="18B8BBF0" w14:textId="77777777" w:rsidR="00FE3507" w:rsidRPr="00FC02E2" w:rsidRDefault="00FE3507" w:rsidP="00DA6BF7">
            <w:pPr>
              <w:pStyle w:val="Tabletext"/>
              <w:spacing w:line="235" w:lineRule="auto"/>
              <w:rPr>
                <w:sz w:val="18"/>
                <w:szCs w:val="18"/>
                <w:lang w:val="ru-RU"/>
              </w:rPr>
            </w:pPr>
            <w:r w:rsidRPr="00FC02E2">
              <w:rPr>
                <w:sz w:val="18"/>
                <w:szCs w:val="18"/>
                <w:lang w:val="ru-RU"/>
              </w:rPr>
              <w:t>49,66–50,00 МГц</w:t>
            </w:r>
          </w:p>
        </w:tc>
        <w:tc>
          <w:tcPr>
            <w:tcW w:w="2126" w:type="dxa"/>
          </w:tcPr>
          <w:p w14:paraId="020EA881" w14:textId="77777777" w:rsidR="00FE3507" w:rsidRPr="00FC02E2" w:rsidRDefault="00FE3507" w:rsidP="00DA6BF7">
            <w:pPr>
              <w:pStyle w:val="Tabletext"/>
              <w:spacing w:line="235" w:lineRule="auto"/>
              <w:rPr>
                <w:sz w:val="18"/>
                <w:szCs w:val="18"/>
                <w:lang w:val="ru-RU"/>
              </w:rPr>
            </w:pPr>
            <w:r w:rsidRPr="00FC02E2">
              <w:rPr>
                <w:sz w:val="18"/>
                <w:szCs w:val="18"/>
                <w:lang w:val="ru-RU"/>
              </w:rPr>
              <w:t xml:space="preserve">Бесшнуровые телефоны </w:t>
            </w:r>
          </w:p>
        </w:tc>
        <w:tc>
          <w:tcPr>
            <w:tcW w:w="4253" w:type="dxa"/>
          </w:tcPr>
          <w:p w14:paraId="076306D4" w14:textId="77777777" w:rsidR="00FE3507" w:rsidRPr="00FC02E2" w:rsidRDefault="00FE3507" w:rsidP="00DA6BF7">
            <w:pPr>
              <w:pStyle w:val="Tabletext"/>
              <w:spacing w:line="235" w:lineRule="auto"/>
              <w:rPr>
                <w:sz w:val="18"/>
                <w:szCs w:val="18"/>
                <w:lang w:val="ru-RU"/>
              </w:rPr>
            </w:pPr>
            <w:r w:rsidRPr="00FC02E2">
              <w:rPr>
                <w:sz w:val="18"/>
                <w:szCs w:val="18"/>
                <w:lang w:val="ru-RU"/>
              </w:rPr>
              <w:t>10 000 мкВ/м на 3 м</w:t>
            </w:r>
          </w:p>
        </w:tc>
        <w:tc>
          <w:tcPr>
            <w:tcW w:w="1422" w:type="dxa"/>
          </w:tcPr>
          <w:p w14:paraId="7D099BB3" w14:textId="77777777" w:rsidR="00FE3507" w:rsidRPr="00FC02E2" w:rsidRDefault="00FE3507" w:rsidP="00DA6BF7">
            <w:pPr>
              <w:pStyle w:val="Tabletext"/>
              <w:spacing w:line="235" w:lineRule="auto"/>
              <w:jc w:val="center"/>
              <w:rPr>
                <w:sz w:val="18"/>
                <w:szCs w:val="18"/>
                <w:lang w:val="ru-RU"/>
              </w:rPr>
            </w:pPr>
            <w:r w:rsidRPr="00FC02E2">
              <w:rPr>
                <w:sz w:val="18"/>
                <w:szCs w:val="18"/>
                <w:lang w:val="ru-RU"/>
              </w:rPr>
              <w:t>15.233</w:t>
            </w:r>
          </w:p>
        </w:tc>
      </w:tr>
      <w:tr w:rsidR="00FE3507" w:rsidRPr="00FC02E2" w14:paraId="75DADF07" w14:textId="77777777" w:rsidTr="00DA6BF7">
        <w:trPr>
          <w:jc w:val="center"/>
        </w:trPr>
        <w:tc>
          <w:tcPr>
            <w:tcW w:w="1838" w:type="dxa"/>
          </w:tcPr>
          <w:p w14:paraId="4C2BD7E8" w14:textId="77777777" w:rsidR="00FE3507" w:rsidRPr="00FF03E4" w:rsidRDefault="00FE3507" w:rsidP="00DA6BF7">
            <w:pPr>
              <w:pStyle w:val="Tabletext"/>
              <w:spacing w:line="235" w:lineRule="auto"/>
              <w:rPr>
                <w:sz w:val="18"/>
                <w:szCs w:val="18"/>
                <w:lang w:val="ru-RU"/>
              </w:rPr>
            </w:pPr>
            <w:r w:rsidRPr="00FF03E4">
              <w:rPr>
                <w:sz w:val="18"/>
                <w:szCs w:val="18"/>
                <w:lang w:val="ru-RU"/>
              </w:rPr>
              <w:t>49,82–49,9 МГц</w:t>
            </w:r>
          </w:p>
        </w:tc>
        <w:tc>
          <w:tcPr>
            <w:tcW w:w="2126" w:type="dxa"/>
          </w:tcPr>
          <w:p w14:paraId="4906CA0E" w14:textId="77777777" w:rsidR="00FE3507" w:rsidRPr="00FF03E4" w:rsidRDefault="00FE3507" w:rsidP="00DA6BF7">
            <w:pPr>
              <w:pStyle w:val="Tabletext"/>
              <w:spacing w:line="235" w:lineRule="auto"/>
              <w:rPr>
                <w:sz w:val="18"/>
                <w:szCs w:val="18"/>
                <w:lang w:val="ru-RU"/>
              </w:rPr>
            </w:pPr>
            <w:r w:rsidRPr="00FF03E4">
              <w:rPr>
                <w:sz w:val="18"/>
                <w:szCs w:val="18"/>
                <w:lang w:val="ru-RU"/>
              </w:rPr>
              <w:t>Не указано</w:t>
            </w:r>
          </w:p>
        </w:tc>
        <w:tc>
          <w:tcPr>
            <w:tcW w:w="4253" w:type="dxa"/>
          </w:tcPr>
          <w:p w14:paraId="24824EB5" w14:textId="77777777" w:rsidR="00FE3507" w:rsidRPr="00FF03E4" w:rsidRDefault="00FE3507" w:rsidP="00DA6BF7">
            <w:pPr>
              <w:pStyle w:val="Tabletext"/>
              <w:spacing w:line="235" w:lineRule="auto"/>
              <w:rPr>
                <w:sz w:val="18"/>
                <w:szCs w:val="18"/>
                <w:lang w:val="ru-RU"/>
              </w:rPr>
            </w:pPr>
            <w:r w:rsidRPr="00FF03E4">
              <w:rPr>
                <w:sz w:val="18"/>
                <w:szCs w:val="18"/>
                <w:lang w:val="ru-RU"/>
              </w:rPr>
              <w:t>10 000 мкВ/м на 3 м</w:t>
            </w:r>
          </w:p>
        </w:tc>
        <w:tc>
          <w:tcPr>
            <w:tcW w:w="1422" w:type="dxa"/>
          </w:tcPr>
          <w:p w14:paraId="36124481" w14:textId="77777777" w:rsidR="00FE3507" w:rsidRPr="00FF03E4" w:rsidRDefault="00FE3507" w:rsidP="00DA6BF7">
            <w:pPr>
              <w:pStyle w:val="Tabletext"/>
              <w:spacing w:line="235" w:lineRule="auto"/>
              <w:jc w:val="center"/>
              <w:rPr>
                <w:sz w:val="18"/>
                <w:szCs w:val="18"/>
                <w:lang w:val="ru-RU"/>
              </w:rPr>
            </w:pPr>
            <w:r w:rsidRPr="00FF03E4">
              <w:rPr>
                <w:sz w:val="18"/>
                <w:szCs w:val="18"/>
                <w:lang w:val="ru-RU"/>
              </w:rPr>
              <w:t>15.235</w:t>
            </w:r>
          </w:p>
        </w:tc>
      </w:tr>
      <w:tr w:rsidR="00FE3507" w:rsidRPr="00FC02E2" w14:paraId="4BC918BA" w14:textId="77777777" w:rsidTr="00DA6BF7">
        <w:trPr>
          <w:jc w:val="center"/>
        </w:trPr>
        <w:tc>
          <w:tcPr>
            <w:tcW w:w="1838" w:type="dxa"/>
          </w:tcPr>
          <w:p w14:paraId="28793999" w14:textId="77777777" w:rsidR="00FE3507" w:rsidRPr="00FF03E4" w:rsidRDefault="00FE3507" w:rsidP="00DA6BF7">
            <w:pPr>
              <w:pStyle w:val="Tabletext"/>
              <w:spacing w:before="30" w:after="30"/>
              <w:rPr>
                <w:sz w:val="18"/>
                <w:szCs w:val="18"/>
              </w:rPr>
            </w:pPr>
            <w:r w:rsidRPr="00FF03E4">
              <w:rPr>
                <w:sz w:val="18"/>
                <w:szCs w:val="18"/>
              </w:rPr>
              <w:t xml:space="preserve">54−72 </w:t>
            </w:r>
            <w:r w:rsidRPr="00FF03E4">
              <w:rPr>
                <w:sz w:val="18"/>
                <w:szCs w:val="18"/>
                <w:lang w:val="ru-RU"/>
              </w:rPr>
              <w:t>МГц</w:t>
            </w:r>
          </w:p>
          <w:p w14:paraId="4DA37A06" w14:textId="77777777" w:rsidR="00FE3507" w:rsidRPr="00FF03E4" w:rsidRDefault="00FE3507" w:rsidP="00DA6BF7">
            <w:pPr>
              <w:pStyle w:val="Tabletext"/>
              <w:spacing w:before="30" w:after="30"/>
              <w:rPr>
                <w:sz w:val="18"/>
                <w:szCs w:val="18"/>
              </w:rPr>
            </w:pPr>
            <w:r w:rsidRPr="00FF03E4">
              <w:rPr>
                <w:sz w:val="18"/>
                <w:szCs w:val="18"/>
              </w:rPr>
              <w:t xml:space="preserve">76−88 </w:t>
            </w:r>
            <w:r w:rsidRPr="00FF03E4">
              <w:rPr>
                <w:sz w:val="18"/>
                <w:szCs w:val="18"/>
                <w:lang w:val="ru-RU"/>
              </w:rPr>
              <w:t>МГц</w:t>
            </w:r>
          </w:p>
          <w:p w14:paraId="138D110C" w14:textId="77777777" w:rsidR="00FE3507" w:rsidRPr="00FF03E4" w:rsidRDefault="00FE3507" w:rsidP="00DA6BF7">
            <w:pPr>
              <w:pStyle w:val="Tabletext"/>
              <w:spacing w:before="30" w:after="30"/>
              <w:rPr>
                <w:sz w:val="18"/>
                <w:szCs w:val="18"/>
              </w:rPr>
            </w:pPr>
            <w:r w:rsidRPr="00FF03E4">
              <w:rPr>
                <w:sz w:val="18"/>
                <w:szCs w:val="18"/>
              </w:rPr>
              <w:t xml:space="preserve">174−216 </w:t>
            </w:r>
            <w:r w:rsidRPr="00FF03E4">
              <w:rPr>
                <w:sz w:val="18"/>
                <w:szCs w:val="18"/>
                <w:lang w:val="ru-RU"/>
              </w:rPr>
              <w:t>МГц</w:t>
            </w:r>
          </w:p>
          <w:p w14:paraId="25D3BD2C" w14:textId="77777777" w:rsidR="00FE3507" w:rsidRPr="00FF03E4" w:rsidRDefault="00FE3507" w:rsidP="00DA6BF7">
            <w:pPr>
              <w:pStyle w:val="Tabletext"/>
              <w:spacing w:before="30" w:after="30"/>
              <w:rPr>
                <w:sz w:val="18"/>
                <w:szCs w:val="18"/>
              </w:rPr>
            </w:pPr>
            <w:r w:rsidRPr="00FF03E4">
              <w:rPr>
                <w:sz w:val="18"/>
                <w:szCs w:val="18"/>
              </w:rPr>
              <w:t xml:space="preserve">470−608 </w:t>
            </w:r>
            <w:r w:rsidRPr="00FF03E4">
              <w:rPr>
                <w:sz w:val="18"/>
                <w:szCs w:val="18"/>
                <w:lang w:val="ru-RU"/>
              </w:rPr>
              <w:t>МГц</w:t>
            </w:r>
          </w:p>
          <w:p w14:paraId="470D0339" w14:textId="77777777" w:rsidR="00FE3507" w:rsidRPr="00FF03E4" w:rsidRDefault="00FE3507" w:rsidP="00DA6BF7">
            <w:pPr>
              <w:pStyle w:val="Tabletext"/>
              <w:rPr>
                <w:sz w:val="18"/>
                <w:szCs w:val="18"/>
              </w:rPr>
            </w:pPr>
            <w:r w:rsidRPr="00FF03E4">
              <w:rPr>
                <w:sz w:val="18"/>
                <w:szCs w:val="18"/>
              </w:rPr>
              <w:t xml:space="preserve">614−698 </w:t>
            </w:r>
            <w:r w:rsidRPr="00FF03E4">
              <w:rPr>
                <w:sz w:val="18"/>
                <w:szCs w:val="18"/>
                <w:lang w:val="ru-RU"/>
              </w:rPr>
              <w:t>МГц</w:t>
            </w:r>
          </w:p>
        </w:tc>
        <w:tc>
          <w:tcPr>
            <w:tcW w:w="2126" w:type="dxa"/>
          </w:tcPr>
          <w:p w14:paraId="59416B10" w14:textId="18D8D2D6" w:rsidR="00FE3507" w:rsidRPr="00FF03E4" w:rsidRDefault="00BD3E6B" w:rsidP="00DA6BF7">
            <w:pPr>
              <w:pStyle w:val="Tabletext"/>
              <w:rPr>
                <w:sz w:val="18"/>
                <w:szCs w:val="18"/>
                <w:lang w:val="ru-RU"/>
              </w:rPr>
            </w:pPr>
            <w:r w:rsidRPr="00FF03E4">
              <w:rPr>
                <w:sz w:val="18"/>
                <w:szCs w:val="18"/>
                <w:lang w:val="ru-RU"/>
              </w:rPr>
              <w:t>Беспроводные микрофоны</w:t>
            </w:r>
          </w:p>
        </w:tc>
        <w:tc>
          <w:tcPr>
            <w:tcW w:w="4253" w:type="dxa"/>
          </w:tcPr>
          <w:p w14:paraId="3DB517FC" w14:textId="77777777" w:rsidR="00FE3507" w:rsidRPr="00FF03E4" w:rsidRDefault="00FE3507" w:rsidP="00FE3507">
            <w:pPr>
              <w:pStyle w:val="Tablehead"/>
              <w:ind w:left="-57" w:right="-57"/>
              <w:jc w:val="left"/>
              <w:rPr>
                <w:sz w:val="18"/>
                <w:szCs w:val="18"/>
                <w:lang w:val="ru-RU"/>
              </w:rPr>
            </w:pPr>
          </w:p>
        </w:tc>
        <w:tc>
          <w:tcPr>
            <w:tcW w:w="1422" w:type="dxa"/>
          </w:tcPr>
          <w:p w14:paraId="6765E9D9" w14:textId="77777777" w:rsidR="00FE3507" w:rsidRPr="00FF03E4" w:rsidRDefault="00FE3507" w:rsidP="00FF03E4">
            <w:pPr>
              <w:pStyle w:val="Tabletext"/>
              <w:spacing w:line="235" w:lineRule="auto"/>
              <w:jc w:val="center"/>
              <w:rPr>
                <w:sz w:val="18"/>
                <w:szCs w:val="18"/>
                <w:lang w:val="ru-RU"/>
              </w:rPr>
            </w:pPr>
            <w:r w:rsidRPr="00FF03E4">
              <w:rPr>
                <w:sz w:val="18"/>
                <w:szCs w:val="18"/>
                <w:lang w:val="ru-RU"/>
              </w:rPr>
              <w:t>15.236</w:t>
            </w:r>
          </w:p>
        </w:tc>
      </w:tr>
      <w:tr w:rsidR="00FE3507" w:rsidRPr="00FC02E2" w14:paraId="77537031" w14:textId="77777777" w:rsidTr="00DA6BF7">
        <w:trPr>
          <w:jc w:val="center"/>
        </w:trPr>
        <w:tc>
          <w:tcPr>
            <w:tcW w:w="1838" w:type="dxa"/>
          </w:tcPr>
          <w:p w14:paraId="68AB0B66" w14:textId="65F680C2" w:rsidR="00FE3507" w:rsidRPr="00FF03E4" w:rsidRDefault="00FE3507" w:rsidP="00FE3507">
            <w:pPr>
              <w:pStyle w:val="Tabletext"/>
              <w:spacing w:line="235" w:lineRule="auto"/>
              <w:rPr>
                <w:sz w:val="18"/>
                <w:szCs w:val="18"/>
              </w:rPr>
            </w:pPr>
            <w:r w:rsidRPr="00FF03E4">
              <w:rPr>
                <w:sz w:val="18"/>
                <w:szCs w:val="18"/>
              </w:rPr>
              <w:t>54–72 </w:t>
            </w:r>
            <w:r w:rsidRPr="00FF03E4">
              <w:rPr>
                <w:sz w:val="18"/>
                <w:szCs w:val="18"/>
                <w:lang w:val="ru-RU"/>
              </w:rPr>
              <w:t>МГц</w:t>
            </w:r>
          </w:p>
          <w:p w14:paraId="04E12BA3" w14:textId="77777777" w:rsidR="00FE3507" w:rsidRPr="00FF03E4" w:rsidRDefault="00FE3507" w:rsidP="00FE3507">
            <w:pPr>
              <w:pStyle w:val="Tabletext"/>
              <w:spacing w:line="235" w:lineRule="auto"/>
              <w:rPr>
                <w:sz w:val="18"/>
                <w:szCs w:val="18"/>
              </w:rPr>
            </w:pPr>
            <w:r w:rsidRPr="00FF03E4">
              <w:rPr>
                <w:sz w:val="18"/>
                <w:szCs w:val="18"/>
              </w:rPr>
              <w:t>76–88 </w:t>
            </w:r>
            <w:r w:rsidRPr="00FF03E4">
              <w:rPr>
                <w:sz w:val="18"/>
                <w:szCs w:val="18"/>
                <w:lang w:val="ru-RU"/>
              </w:rPr>
              <w:t>МГц</w:t>
            </w:r>
          </w:p>
          <w:p w14:paraId="4D53CF0D" w14:textId="77777777" w:rsidR="00FE3507" w:rsidRPr="00FF03E4" w:rsidRDefault="00FE3507" w:rsidP="00FE3507">
            <w:pPr>
              <w:pStyle w:val="Tabletext"/>
              <w:spacing w:line="235" w:lineRule="auto"/>
              <w:rPr>
                <w:sz w:val="18"/>
                <w:szCs w:val="18"/>
              </w:rPr>
            </w:pPr>
            <w:r w:rsidRPr="00FF03E4">
              <w:rPr>
                <w:sz w:val="18"/>
                <w:szCs w:val="18"/>
              </w:rPr>
              <w:t>174–216 </w:t>
            </w:r>
            <w:r w:rsidRPr="00FF03E4">
              <w:rPr>
                <w:sz w:val="18"/>
                <w:szCs w:val="18"/>
                <w:lang w:val="ru-RU"/>
              </w:rPr>
              <w:t>МГц</w:t>
            </w:r>
          </w:p>
          <w:p w14:paraId="233B0077" w14:textId="696E9B54" w:rsidR="00FE3507" w:rsidRPr="00FF03E4" w:rsidRDefault="00FE3507" w:rsidP="00FE3507">
            <w:pPr>
              <w:pStyle w:val="Tabletext"/>
              <w:spacing w:line="235" w:lineRule="auto"/>
              <w:rPr>
                <w:sz w:val="18"/>
                <w:szCs w:val="18"/>
              </w:rPr>
            </w:pPr>
            <w:r w:rsidRPr="00FF03E4">
              <w:rPr>
                <w:sz w:val="18"/>
                <w:szCs w:val="18"/>
              </w:rPr>
              <w:t>470–614 </w:t>
            </w:r>
            <w:r w:rsidRPr="00FF03E4">
              <w:rPr>
                <w:sz w:val="18"/>
                <w:szCs w:val="18"/>
                <w:lang w:val="ru-RU"/>
              </w:rPr>
              <w:t>МГц</w:t>
            </w:r>
          </w:p>
          <w:p w14:paraId="503A11B2" w14:textId="336EF5B0" w:rsidR="00FE3507" w:rsidRPr="00FF03E4" w:rsidRDefault="00FE3507" w:rsidP="00FE3507">
            <w:pPr>
              <w:pStyle w:val="Tabletext"/>
              <w:rPr>
                <w:sz w:val="18"/>
                <w:szCs w:val="18"/>
              </w:rPr>
            </w:pPr>
            <w:r w:rsidRPr="00FF03E4">
              <w:rPr>
                <w:sz w:val="18"/>
                <w:szCs w:val="18"/>
              </w:rPr>
              <w:t xml:space="preserve">617−652 </w:t>
            </w:r>
            <w:r w:rsidRPr="00FF03E4">
              <w:rPr>
                <w:sz w:val="18"/>
                <w:szCs w:val="18"/>
                <w:lang w:val="ru-RU"/>
              </w:rPr>
              <w:t>МГц</w:t>
            </w:r>
            <w:r w:rsidRPr="00FF03E4">
              <w:rPr>
                <w:sz w:val="18"/>
                <w:szCs w:val="18"/>
              </w:rPr>
              <w:t>*</w:t>
            </w:r>
          </w:p>
          <w:p w14:paraId="5EC5C509" w14:textId="5FB8484C" w:rsidR="00FE3507" w:rsidRPr="00FF03E4" w:rsidRDefault="00FE3507" w:rsidP="00FE3507">
            <w:pPr>
              <w:pStyle w:val="Tabletext"/>
              <w:rPr>
                <w:sz w:val="18"/>
                <w:szCs w:val="18"/>
                <w:lang w:val="ru-RU"/>
              </w:rPr>
            </w:pPr>
            <w:proofErr w:type="gramStart"/>
            <w:r w:rsidRPr="00FF03E4">
              <w:rPr>
                <w:sz w:val="18"/>
                <w:szCs w:val="18"/>
                <w:lang w:val="ru-RU"/>
              </w:rPr>
              <w:t>657−663</w:t>
            </w:r>
            <w:proofErr w:type="gramEnd"/>
            <w:r w:rsidRPr="00FF03E4">
              <w:rPr>
                <w:sz w:val="18"/>
                <w:szCs w:val="18"/>
                <w:lang w:val="ru-RU"/>
              </w:rPr>
              <w:t xml:space="preserve"> МГц</w:t>
            </w:r>
          </w:p>
          <w:p w14:paraId="298D876F" w14:textId="6450EB8B" w:rsidR="00FE3507" w:rsidRPr="00FF03E4" w:rsidRDefault="00FE3507" w:rsidP="00AA7E56">
            <w:pPr>
              <w:pStyle w:val="Tabletext"/>
              <w:spacing w:line="235" w:lineRule="auto"/>
              <w:rPr>
                <w:sz w:val="18"/>
                <w:szCs w:val="18"/>
                <w:lang w:val="ru-RU"/>
              </w:rPr>
            </w:pPr>
            <w:r w:rsidRPr="00FF03E4">
              <w:rPr>
                <w:sz w:val="18"/>
                <w:szCs w:val="18"/>
                <w:lang w:val="ru-RU"/>
              </w:rPr>
              <w:t xml:space="preserve">* </w:t>
            </w:r>
            <w:r w:rsidR="00BD3E6B" w:rsidRPr="00FF03E4">
              <w:rPr>
                <w:sz w:val="18"/>
                <w:szCs w:val="18"/>
                <w:lang w:val="ru-RU"/>
              </w:rPr>
              <w:t>в отдельных районах</w:t>
            </w:r>
          </w:p>
        </w:tc>
        <w:tc>
          <w:tcPr>
            <w:tcW w:w="2126" w:type="dxa"/>
          </w:tcPr>
          <w:p w14:paraId="35917BA0" w14:textId="6337A711" w:rsidR="00FE3507" w:rsidRPr="00FF03E4" w:rsidRDefault="00BD3E6B" w:rsidP="00FE3507">
            <w:pPr>
              <w:pStyle w:val="Tabletext"/>
              <w:spacing w:line="235" w:lineRule="auto"/>
              <w:rPr>
                <w:sz w:val="18"/>
                <w:szCs w:val="18"/>
                <w:lang w:val="ru-RU"/>
              </w:rPr>
            </w:pPr>
            <w:r w:rsidRPr="00FF03E4">
              <w:rPr>
                <w:sz w:val="18"/>
                <w:szCs w:val="18"/>
                <w:lang w:val="ru-RU"/>
              </w:rPr>
              <w:t xml:space="preserve">Нелицензированные источники полезного сигнала, работающие на доступных телевизионных каналах в полосах частот телевизионного радиовещания, в </w:t>
            </w:r>
            <w:r w:rsidR="00907D11" w:rsidRPr="00FF03E4">
              <w:rPr>
                <w:sz w:val="18"/>
                <w:szCs w:val="18"/>
                <w:lang w:val="ru-RU"/>
              </w:rPr>
              <w:t xml:space="preserve">диапазоне </w:t>
            </w:r>
            <w:r w:rsidRPr="00FF03E4">
              <w:rPr>
                <w:sz w:val="18"/>
                <w:szCs w:val="18"/>
                <w:lang w:val="ru-RU"/>
              </w:rPr>
              <w:t xml:space="preserve">600 МГц (включая защитные полосы и дуплексный промежуток), а также в полосе </w:t>
            </w:r>
            <w:proofErr w:type="gramStart"/>
            <w:r w:rsidR="00FE3507" w:rsidRPr="00FF03E4">
              <w:rPr>
                <w:sz w:val="18"/>
                <w:szCs w:val="18"/>
                <w:lang w:val="ru-RU"/>
              </w:rPr>
              <w:t>608−614</w:t>
            </w:r>
            <w:proofErr w:type="gramEnd"/>
            <w:r w:rsidRPr="00FF03E4">
              <w:rPr>
                <w:sz w:val="18"/>
                <w:szCs w:val="18"/>
                <w:lang w:val="ru-RU"/>
              </w:rPr>
              <w:t> </w:t>
            </w:r>
            <w:r w:rsidR="00FE3507" w:rsidRPr="00FF03E4">
              <w:rPr>
                <w:sz w:val="18"/>
                <w:szCs w:val="18"/>
                <w:lang w:val="ru-RU"/>
              </w:rPr>
              <w:t>МГц</w:t>
            </w:r>
          </w:p>
        </w:tc>
        <w:tc>
          <w:tcPr>
            <w:tcW w:w="4253" w:type="dxa"/>
          </w:tcPr>
          <w:p w14:paraId="29407BD9" w14:textId="280ADF46" w:rsidR="00FE3507" w:rsidRPr="00FF03E4" w:rsidRDefault="00FE3507" w:rsidP="00FE3507">
            <w:pPr>
              <w:pStyle w:val="Tabletext"/>
              <w:spacing w:line="235" w:lineRule="auto"/>
              <w:rPr>
                <w:sz w:val="18"/>
                <w:szCs w:val="18"/>
                <w:lang w:val="ru-RU"/>
              </w:rPr>
            </w:pPr>
          </w:p>
        </w:tc>
        <w:tc>
          <w:tcPr>
            <w:tcW w:w="1422" w:type="dxa"/>
          </w:tcPr>
          <w:p w14:paraId="29DBFBB1" w14:textId="77777777" w:rsidR="00FE3507" w:rsidRPr="00FF03E4" w:rsidRDefault="00FE3507" w:rsidP="00FE3507">
            <w:pPr>
              <w:pStyle w:val="Tabletext"/>
              <w:spacing w:line="235" w:lineRule="auto"/>
              <w:jc w:val="center"/>
              <w:rPr>
                <w:sz w:val="18"/>
                <w:szCs w:val="18"/>
                <w:lang w:val="ru-RU"/>
              </w:rPr>
            </w:pPr>
            <w:r w:rsidRPr="00FF03E4">
              <w:rPr>
                <w:sz w:val="18"/>
                <w:szCs w:val="18"/>
                <w:lang w:val="ru-RU"/>
              </w:rPr>
              <w:t>15.709</w:t>
            </w:r>
          </w:p>
        </w:tc>
      </w:tr>
    </w:tbl>
    <w:p w14:paraId="4CAAD0AD" w14:textId="24568D7B" w:rsidR="00C618A8" w:rsidRPr="00FC02E2" w:rsidRDefault="00C618A8" w:rsidP="00C618A8">
      <w:pPr>
        <w:pStyle w:val="TableNo"/>
        <w:rPr>
          <w:lang w:val="ru-RU"/>
        </w:rPr>
      </w:pPr>
      <w:r w:rsidRPr="00FC02E2">
        <w:rPr>
          <w:lang w:val="ru-RU"/>
        </w:rPr>
        <w:lastRenderedPageBreak/>
        <w:t>ТАБЛИЦА 1</w:t>
      </w:r>
      <w:r w:rsidR="00095192" w:rsidRPr="00FC02E2">
        <w:rPr>
          <w:lang w:val="ru-RU"/>
        </w:rPr>
        <w:t>1</w:t>
      </w:r>
      <w:r w:rsidRPr="00FC02E2">
        <w:rPr>
          <w:lang w:val="ru-RU"/>
        </w:rPr>
        <w:t xml:space="preserve"> (</w:t>
      </w:r>
      <w:r w:rsidRPr="00FC02E2">
        <w:rPr>
          <w:i/>
          <w:iCs/>
          <w:lang w:val="ru-RU"/>
        </w:rPr>
        <w:t>продолжение</w:t>
      </w:r>
      <w:r w:rsidRPr="00FC02E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C618A8" w:rsidRPr="00FC02E2" w14:paraId="16A9D0F0" w14:textId="77777777" w:rsidTr="0008654A">
        <w:trPr>
          <w:tblHeader/>
          <w:jc w:val="center"/>
        </w:trPr>
        <w:tc>
          <w:tcPr>
            <w:tcW w:w="1838" w:type="dxa"/>
            <w:vAlign w:val="center"/>
          </w:tcPr>
          <w:p w14:paraId="5014673F" w14:textId="77777777" w:rsidR="00C618A8" w:rsidRPr="00FC02E2" w:rsidRDefault="00C618A8" w:rsidP="0008654A">
            <w:pPr>
              <w:pStyle w:val="Tablehead"/>
              <w:rPr>
                <w:sz w:val="18"/>
                <w:szCs w:val="18"/>
                <w:lang w:val="ru-RU"/>
              </w:rPr>
            </w:pPr>
            <w:r w:rsidRPr="00FC02E2">
              <w:rPr>
                <w:sz w:val="18"/>
                <w:szCs w:val="18"/>
                <w:lang w:val="ru-RU"/>
              </w:rPr>
              <w:t>Полоса частот</w:t>
            </w:r>
          </w:p>
        </w:tc>
        <w:tc>
          <w:tcPr>
            <w:tcW w:w="2126" w:type="dxa"/>
            <w:vAlign w:val="center"/>
          </w:tcPr>
          <w:p w14:paraId="39C9B307" w14:textId="77777777" w:rsidR="00C618A8" w:rsidRPr="00FC02E2" w:rsidRDefault="00C618A8" w:rsidP="0008654A">
            <w:pPr>
              <w:pStyle w:val="Tablehead"/>
              <w:rPr>
                <w:sz w:val="18"/>
                <w:szCs w:val="18"/>
                <w:lang w:val="ru-RU"/>
              </w:rPr>
            </w:pPr>
            <w:r w:rsidRPr="00FC02E2">
              <w:rPr>
                <w:sz w:val="18"/>
                <w:szCs w:val="18"/>
                <w:lang w:val="ru-RU"/>
              </w:rPr>
              <w:t>Тип применения</w:t>
            </w:r>
          </w:p>
        </w:tc>
        <w:tc>
          <w:tcPr>
            <w:tcW w:w="4253" w:type="dxa"/>
            <w:vAlign w:val="center"/>
          </w:tcPr>
          <w:p w14:paraId="09E5F6E7" w14:textId="77777777" w:rsidR="00C618A8" w:rsidRPr="00FC02E2" w:rsidRDefault="00C618A8" w:rsidP="0008654A">
            <w:pPr>
              <w:pStyle w:val="Tablehead"/>
              <w:rPr>
                <w:sz w:val="18"/>
                <w:szCs w:val="18"/>
                <w:lang w:val="ru-RU"/>
              </w:rPr>
            </w:pPr>
            <w:r w:rsidRPr="00FC02E2">
              <w:rPr>
                <w:sz w:val="18"/>
                <w:szCs w:val="18"/>
                <w:lang w:val="ru-RU"/>
              </w:rPr>
              <w:t>Предел на излучение</w:t>
            </w:r>
          </w:p>
        </w:tc>
        <w:tc>
          <w:tcPr>
            <w:tcW w:w="1422" w:type="dxa"/>
            <w:vAlign w:val="center"/>
          </w:tcPr>
          <w:p w14:paraId="563DA9D9" w14:textId="3ED9B72D" w:rsidR="00C618A8" w:rsidRPr="00FC02E2" w:rsidRDefault="00556F18" w:rsidP="0008654A">
            <w:pPr>
              <w:pStyle w:val="Tablehead"/>
              <w:rPr>
                <w:sz w:val="18"/>
                <w:szCs w:val="18"/>
                <w:lang w:val="ru-RU"/>
              </w:rPr>
            </w:pPr>
            <w:r w:rsidRPr="00556F18">
              <w:rPr>
                <w:sz w:val="18"/>
                <w:szCs w:val="18"/>
                <w:lang w:val="ru-RU"/>
              </w:rPr>
              <w:t xml:space="preserve">Пункты </w:t>
            </w:r>
            <w:r>
              <w:rPr>
                <w:sz w:val="18"/>
                <w:szCs w:val="18"/>
                <w:lang w:val="ru-RU"/>
              </w:rPr>
              <w:br/>
            </w:r>
            <w:r w:rsidRPr="00556F18">
              <w:rPr>
                <w:sz w:val="18"/>
                <w:szCs w:val="18"/>
                <w:lang w:val="ru-RU"/>
              </w:rPr>
              <w:t>тома 47 CFR</w:t>
            </w:r>
          </w:p>
        </w:tc>
      </w:tr>
      <w:tr w:rsidR="00AA7E56" w:rsidRPr="00FC02E2" w14:paraId="750CEA14" w14:textId="77777777" w:rsidTr="006025F8">
        <w:trPr>
          <w:jc w:val="center"/>
        </w:trPr>
        <w:tc>
          <w:tcPr>
            <w:tcW w:w="1838" w:type="dxa"/>
            <w:tcBorders>
              <w:top w:val="single" w:sz="4" w:space="0" w:color="auto"/>
              <w:left w:val="single" w:sz="4" w:space="0" w:color="auto"/>
              <w:bottom w:val="single" w:sz="4" w:space="0" w:color="auto"/>
              <w:right w:val="single" w:sz="4" w:space="0" w:color="auto"/>
            </w:tcBorders>
          </w:tcPr>
          <w:p w14:paraId="5414FFFE" w14:textId="77777777" w:rsidR="00AA7E56" w:rsidRPr="00FC02E2" w:rsidRDefault="00AA7E56" w:rsidP="006025F8">
            <w:pPr>
              <w:pStyle w:val="Tabletext"/>
              <w:spacing w:line="235" w:lineRule="auto"/>
              <w:rPr>
                <w:sz w:val="18"/>
                <w:szCs w:val="18"/>
                <w:lang w:val="ru-RU"/>
              </w:rPr>
            </w:pPr>
            <w:r w:rsidRPr="00FC02E2">
              <w:rPr>
                <w:sz w:val="18"/>
                <w:szCs w:val="18"/>
                <w:lang w:val="ru-RU"/>
              </w:rPr>
              <w:t>72–73 МГц</w:t>
            </w:r>
          </w:p>
          <w:p w14:paraId="44AD9DBF" w14:textId="77777777" w:rsidR="00AA7E56" w:rsidRPr="00FC02E2" w:rsidRDefault="00AA7E56" w:rsidP="006025F8">
            <w:pPr>
              <w:pStyle w:val="Tabletext"/>
              <w:spacing w:line="235" w:lineRule="auto"/>
              <w:rPr>
                <w:sz w:val="18"/>
                <w:szCs w:val="18"/>
                <w:lang w:val="ru-RU"/>
              </w:rPr>
            </w:pPr>
            <w:r w:rsidRPr="00FC02E2">
              <w:rPr>
                <w:sz w:val="18"/>
                <w:szCs w:val="18"/>
                <w:lang w:val="ru-RU"/>
              </w:rPr>
              <w:t>74,6–74,8 МГц</w:t>
            </w:r>
          </w:p>
          <w:p w14:paraId="5389867F" w14:textId="77777777" w:rsidR="00AA7E56" w:rsidRPr="00FC02E2" w:rsidRDefault="00AA7E56" w:rsidP="006025F8">
            <w:pPr>
              <w:pStyle w:val="Tabletext"/>
              <w:spacing w:line="235" w:lineRule="auto"/>
              <w:rPr>
                <w:sz w:val="18"/>
                <w:szCs w:val="18"/>
                <w:lang w:val="ru-RU"/>
              </w:rPr>
            </w:pPr>
            <w:r w:rsidRPr="00FC02E2">
              <w:rPr>
                <w:sz w:val="18"/>
                <w:szCs w:val="18"/>
                <w:lang w:val="ru-RU"/>
              </w:rPr>
              <w:t>75,2–76,0 МГц</w:t>
            </w:r>
          </w:p>
        </w:tc>
        <w:tc>
          <w:tcPr>
            <w:tcW w:w="2126" w:type="dxa"/>
            <w:tcBorders>
              <w:top w:val="single" w:sz="4" w:space="0" w:color="auto"/>
              <w:left w:val="single" w:sz="4" w:space="0" w:color="auto"/>
              <w:bottom w:val="single" w:sz="4" w:space="0" w:color="auto"/>
              <w:right w:val="single" w:sz="4" w:space="0" w:color="auto"/>
            </w:tcBorders>
          </w:tcPr>
          <w:p w14:paraId="5DF9955E" w14:textId="77777777" w:rsidR="00AA7E56" w:rsidRPr="00FC02E2" w:rsidRDefault="00AA7E56" w:rsidP="006025F8">
            <w:pPr>
              <w:pStyle w:val="Tabletext"/>
              <w:spacing w:line="235" w:lineRule="auto"/>
              <w:rPr>
                <w:lang w:val="ru-RU"/>
              </w:rPr>
            </w:pPr>
            <w:r w:rsidRPr="00FC02E2">
              <w:rPr>
                <w:lang w:val="ru-RU"/>
              </w:rPr>
              <w:t xml:space="preserve">Слуховые аппараты </w:t>
            </w:r>
          </w:p>
        </w:tc>
        <w:tc>
          <w:tcPr>
            <w:tcW w:w="4253" w:type="dxa"/>
            <w:tcBorders>
              <w:top w:val="single" w:sz="4" w:space="0" w:color="auto"/>
              <w:left w:val="single" w:sz="4" w:space="0" w:color="auto"/>
              <w:bottom w:val="single" w:sz="4" w:space="0" w:color="auto"/>
              <w:right w:val="single" w:sz="4" w:space="0" w:color="auto"/>
            </w:tcBorders>
          </w:tcPr>
          <w:p w14:paraId="4AE4322E" w14:textId="77777777" w:rsidR="00AA7E56" w:rsidRPr="00FC02E2" w:rsidRDefault="00AA7E56" w:rsidP="006025F8">
            <w:pPr>
              <w:pStyle w:val="Tabletext"/>
              <w:spacing w:line="235" w:lineRule="auto"/>
              <w:rPr>
                <w:sz w:val="18"/>
                <w:szCs w:val="18"/>
                <w:lang w:val="ru-RU"/>
              </w:rPr>
            </w:pPr>
            <w:r w:rsidRPr="00FC02E2">
              <w:rPr>
                <w:sz w:val="18"/>
                <w:szCs w:val="18"/>
                <w:lang w:val="ru-RU"/>
              </w:rPr>
              <w:t>80 мВ/м на 3 м</w:t>
            </w:r>
          </w:p>
        </w:tc>
        <w:tc>
          <w:tcPr>
            <w:tcW w:w="1422" w:type="dxa"/>
            <w:tcBorders>
              <w:top w:val="single" w:sz="4" w:space="0" w:color="auto"/>
              <w:left w:val="single" w:sz="4" w:space="0" w:color="auto"/>
              <w:bottom w:val="single" w:sz="4" w:space="0" w:color="auto"/>
              <w:right w:val="single" w:sz="4" w:space="0" w:color="auto"/>
            </w:tcBorders>
          </w:tcPr>
          <w:p w14:paraId="2F65F24B" w14:textId="77777777" w:rsidR="00AA7E56" w:rsidRPr="00FC02E2" w:rsidRDefault="00AA7E56" w:rsidP="006025F8">
            <w:pPr>
              <w:pStyle w:val="Tabletext"/>
              <w:spacing w:line="235" w:lineRule="auto"/>
              <w:jc w:val="center"/>
              <w:rPr>
                <w:sz w:val="18"/>
                <w:szCs w:val="18"/>
                <w:lang w:val="ru-RU"/>
              </w:rPr>
            </w:pPr>
            <w:r w:rsidRPr="00FC02E2">
              <w:rPr>
                <w:sz w:val="18"/>
                <w:szCs w:val="18"/>
                <w:lang w:val="ru-RU"/>
              </w:rPr>
              <w:t>15.237</w:t>
            </w:r>
          </w:p>
        </w:tc>
      </w:tr>
      <w:tr w:rsidR="00095192" w:rsidRPr="00FC02E2" w14:paraId="2DE99F14" w14:textId="77777777" w:rsidTr="00DA6BF7">
        <w:trPr>
          <w:jc w:val="center"/>
        </w:trPr>
        <w:tc>
          <w:tcPr>
            <w:tcW w:w="1838" w:type="dxa"/>
            <w:tcBorders>
              <w:top w:val="single" w:sz="4" w:space="0" w:color="auto"/>
              <w:left w:val="single" w:sz="4" w:space="0" w:color="auto"/>
              <w:bottom w:val="single" w:sz="4" w:space="0" w:color="auto"/>
              <w:right w:val="single" w:sz="4" w:space="0" w:color="auto"/>
            </w:tcBorders>
          </w:tcPr>
          <w:p w14:paraId="11D7A397" w14:textId="77777777" w:rsidR="00095192" w:rsidRPr="00FC02E2" w:rsidRDefault="00095192" w:rsidP="00DA6BF7">
            <w:pPr>
              <w:pStyle w:val="Tabletext"/>
              <w:spacing w:line="235" w:lineRule="auto"/>
              <w:rPr>
                <w:sz w:val="18"/>
                <w:szCs w:val="18"/>
                <w:lang w:val="ru-RU"/>
              </w:rPr>
            </w:pPr>
            <w:r w:rsidRPr="00FC02E2">
              <w:rPr>
                <w:sz w:val="18"/>
                <w:szCs w:val="18"/>
                <w:lang w:val="ru-RU"/>
              </w:rPr>
              <w:t>88–108 МГц</w:t>
            </w:r>
          </w:p>
        </w:tc>
        <w:tc>
          <w:tcPr>
            <w:tcW w:w="2126" w:type="dxa"/>
            <w:tcBorders>
              <w:top w:val="single" w:sz="4" w:space="0" w:color="auto"/>
              <w:left w:val="single" w:sz="4" w:space="0" w:color="auto"/>
              <w:bottom w:val="single" w:sz="4" w:space="0" w:color="auto"/>
              <w:right w:val="single" w:sz="4" w:space="0" w:color="auto"/>
            </w:tcBorders>
          </w:tcPr>
          <w:p w14:paraId="18AB8231" w14:textId="77777777" w:rsidR="00095192" w:rsidRPr="00FF03E4" w:rsidRDefault="00095192" w:rsidP="00DA6BF7">
            <w:pPr>
              <w:pStyle w:val="Tabletext"/>
              <w:spacing w:line="235" w:lineRule="auto"/>
              <w:rPr>
                <w:sz w:val="18"/>
                <w:szCs w:val="18"/>
                <w:lang w:val="ru-RU"/>
              </w:rPr>
            </w:pPr>
            <w:r w:rsidRPr="00FF03E4">
              <w:rPr>
                <w:sz w:val="18"/>
                <w:szCs w:val="18"/>
                <w:lang w:val="ru-RU"/>
              </w:rPr>
              <w:t>Не указано</w:t>
            </w:r>
          </w:p>
          <w:p w14:paraId="06AE5D55" w14:textId="77777777" w:rsidR="00095192" w:rsidRPr="00FC02E2" w:rsidRDefault="00095192" w:rsidP="00DA6BF7">
            <w:pPr>
              <w:pStyle w:val="Tabletext"/>
              <w:spacing w:line="235" w:lineRule="auto"/>
              <w:rPr>
                <w:lang w:val="ru-RU"/>
              </w:rPr>
            </w:pPr>
            <w:r w:rsidRPr="00FF03E4">
              <w:rPr>
                <w:sz w:val="18"/>
                <w:szCs w:val="18"/>
                <w:lang w:val="ru-RU"/>
              </w:rPr>
              <w:t>(ширина полосы ≤ 200 кГц)</w:t>
            </w:r>
          </w:p>
        </w:tc>
        <w:tc>
          <w:tcPr>
            <w:tcW w:w="4253" w:type="dxa"/>
            <w:tcBorders>
              <w:top w:val="single" w:sz="4" w:space="0" w:color="auto"/>
              <w:left w:val="single" w:sz="4" w:space="0" w:color="auto"/>
              <w:bottom w:val="single" w:sz="4" w:space="0" w:color="auto"/>
              <w:right w:val="single" w:sz="4" w:space="0" w:color="auto"/>
            </w:tcBorders>
          </w:tcPr>
          <w:p w14:paraId="6A3F3CF3" w14:textId="77777777" w:rsidR="00095192" w:rsidRPr="00FC02E2" w:rsidRDefault="00095192" w:rsidP="00DA6BF7">
            <w:pPr>
              <w:pStyle w:val="Tabletext"/>
              <w:spacing w:line="235" w:lineRule="auto"/>
              <w:rPr>
                <w:sz w:val="18"/>
                <w:szCs w:val="18"/>
                <w:lang w:val="ru-RU"/>
              </w:rPr>
            </w:pPr>
            <w:r w:rsidRPr="00FC02E2">
              <w:rPr>
                <w:sz w:val="18"/>
                <w:szCs w:val="18"/>
                <w:lang w:val="ru-RU"/>
              </w:rPr>
              <w:t xml:space="preserve">250 мкВ/м на 3 м </w:t>
            </w:r>
          </w:p>
        </w:tc>
        <w:tc>
          <w:tcPr>
            <w:tcW w:w="1422" w:type="dxa"/>
            <w:tcBorders>
              <w:top w:val="single" w:sz="4" w:space="0" w:color="auto"/>
              <w:left w:val="single" w:sz="4" w:space="0" w:color="auto"/>
              <w:bottom w:val="single" w:sz="4" w:space="0" w:color="auto"/>
              <w:right w:val="single" w:sz="4" w:space="0" w:color="auto"/>
            </w:tcBorders>
          </w:tcPr>
          <w:p w14:paraId="17122387" w14:textId="77777777" w:rsidR="00095192" w:rsidRPr="00FC02E2" w:rsidRDefault="00095192" w:rsidP="00DA6BF7">
            <w:pPr>
              <w:pStyle w:val="Tabletext"/>
              <w:spacing w:line="235" w:lineRule="auto"/>
              <w:jc w:val="center"/>
              <w:rPr>
                <w:sz w:val="18"/>
                <w:szCs w:val="18"/>
                <w:lang w:val="ru-RU"/>
              </w:rPr>
            </w:pPr>
            <w:r w:rsidRPr="00FC02E2">
              <w:rPr>
                <w:sz w:val="18"/>
                <w:szCs w:val="18"/>
                <w:lang w:val="ru-RU"/>
              </w:rPr>
              <w:t>15.239</w:t>
            </w:r>
          </w:p>
        </w:tc>
      </w:tr>
      <w:tr w:rsidR="004A4282" w:rsidRPr="00FC02E2" w14:paraId="1F1499C6" w14:textId="77777777" w:rsidTr="002E0F82">
        <w:trPr>
          <w:jc w:val="center"/>
        </w:trPr>
        <w:tc>
          <w:tcPr>
            <w:tcW w:w="1838" w:type="dxa"/>
          </w:tcPr>
          <w:p w14:paraId="66928E34" w14:textId="56E28A78" w:rsidR="004A4282" w:rsidRPr="00FC02E2" w:rsidRDefault="004A4282" w:rsidP="000E0641">
            <w:pPr>
              <w:pStyle w:val="Tabletext"/>
              <w:spacing w:line="235" w:lineRule="auto"/>
              <w:rPr>
                <w:sz w:val="18"/>
                <w:szCs w:val="18"/>
                <w:lang w:val="ru-RU"/>
              </w:rPr>
            </w:pPr>
            <w:r w:rsidRPr="00FC02E2">
              <w:rPr>
                <w:sz w:val="18"/>
                <w:szCs w:val="18"/>
                <w:lang w:val="ru-RU"/>
              </w:rPr>
              <w:t>174–216</w:t>
            </w:r>
            <w:r w:rsidR="00AC13A5" w:rsidRPr="00FC02E2">
              <w:rPr>
                <w:sz w:val="18"/>
                <w:szCs w:val="18"/>
                <w:lang w:val="ru-RU"/>
              </w:rPr>
              <w:t> МГц</w:t>
            </w:r>
            <w:r w:rsidRPr="00FC02E2">
              <w:rPr>
                <w:sz w:val="18"/>
                <w:szCs w:val="18"/>
                <w:lang w:val="ru-RU"/>
              </w:rPr>
              <w:t xml:space="preserve"> </w:t>
            </w:r>
          </w:p>
        </w:tc>
        <w:tc>
          <w:tcPr>
            <w:tcW w:w="2126" w:type="dxa"/>
          </w:tcPr>
          <w:p w14:paraId="1F665E66" w14:textId="77777777" w:rsidR="004A4282" w:rsidRPr="00FC02E2" w:rsidRDefault="004A4282" w:rsidP="00A83AB2">
            <w:pPr>
              <w:pStyle w:val="Tabletext"/>
              <w:spacing w:line="235" w:lineRule="auto"/>
              <w:rPr>
                <w:sz w:val="18"/>
                <w:szCs w:val="18"/>
                <w:lang w:val="ru-RU"/>
              </w:rPr>
            </w:pPr>
            <w:r w:rsidRPr="00FC02E2">
              <w:rPr>
                <w:sz w:val="18"/>
                <w:szCs w:val="18"/>
                <w:lang w:val="ru-RU"/>
              </w:rPr>
              <w:t>Устройства биомедицинской телеметрии с шириной полосы ≤ 200 кГц</w:t>
            </w:r>
          </w:p>
        </w:tc>
        <w:tc>
          <w:tcPr>
            <w:tcW w:w="4253" w:type="dxa"/>
          </w:tcPr>
          <w:p w14:paraId="35402C0C" w14:textId="4DE3921D" w:rsidR="004A4282" w:rsidRPr="00FC02E2" w:rsidRDefault="004A4282" w:rsidP="00A83AB2">
            <w:pPr>
              <w:pStyle w:val="Tabletext"/>
              <w:spacing w:line="235" w:lineRule="auto"/>
              <w:rPr>
                <w:sz w:val="18"/>
                <w:szCs w:val="18"/>
                <w:lang w:val="ru-RU"/>
              </w:rPr>
            </w:pPr>
            <w:r w:rsidRPr="00FC02E2">
              <w:rPr>
                <w:sz w:val="18"/>
                <w:szCs w:val="18"/>
                <w:lang w:val="ru-RU"/>
              </w:rPr>
              <w:t>1</w:t>
            </w:r>
            <w:r w:rsidR="00FE3507" w:rsidRPr="00FC02E2">
              <w:rPr>
                <w:sz w:val="18"/>
                <w:szCs w:val="18"/>
                <w:lang w:val="ru-RU"/>
              </w:rPr>
              <w:t xml:space="preserve"> </w:t>
            </w:r>
            <w:r w:rsidRPr="00FC02E2">
              <w:rPr>
                <w:sz w:val="18"/>
                <w:szCs w:val="18"/>
                <w:lang w:val="ru-RU"/>
              </w:rPr>
              <w:t>500 мкВ/м на 3 м</w:t>
            </w:r>
          </w:p>
        </w:tc>
        <w:tc>
          <w:tcPr>
            <w:tcW w:w="1422" w:type="dxa"/>
          </w:tcPr>
          <w:p w14:paraId="79E69CA7" w14:textId="77777777" w:rsidR="004A4282" w:rsidRPr="00FC02E2" w:rsidRDefault="004A4282" w:rsidP="00A83AB2">
            <w:pPr>
              <w:pStyle w:val="Tabletext"/>
              <w:spacing w:line="235" w:lineRule="auto"/>
              <w:jc w:val="center"/>
              <w:rPr>
                <w:sz w:val="18"/>
                <w:szCs w:val="18"/>
                <w:lang w:val="ru-RU"/>
              </w:rPr>
            </w:pPr>
            <w:r w:rsidRPr="00FC02E2">
              <w:rPr>
                <w:sz w:val="18"/>
                <w:szCs w:val="18"/>
                <w:lang w:val="ru-RU"/>
              </w:rPr>
              <w:t>15.241</w:t>
            </w:r>
          </w:p>
        </w:tc>
      </w:tr>
      <w:tr w:rsidR="004A4282" w:rsidRPr="00FC02E2" w14:paraId="1E79DCB0" w14:textId="77777777" w:rsidTr="002E0F82">
        <w:trPr>
          <w:jc w:val="center"/>
        </w:trPr>
        <w:tc>
          <w:tcPr>
            <w:tcW w:w="1838" w:type="dxa"/>
          </w:tcPr>
          <w:p w14:paraId="745BF201" w14:textId="7883B9EA" w:rsidR="004A4282" w:rsidRPr="00FC02E2" w:rsidRDefault="004A4282" w:rsidP="000E0641">
            <w:pPr>
              <w:pStyle w:val="Tabletext"/>
              <w:spacing w:line="235" w:lineRule="auto"/>
              <w:rPr>
                <w:sz w:val="18"/>
                <w:szCs w:val="18"/>
                <w:lang w:val="ru-RU"/>
              </w:rPr>
            </w:pPr>
            <w:r w:rsidRPr="00FC02E2">
              <w:rPr>
                <w:sz w:val="18"/>
                <w:szCs w:val="18"/>
                <w:lang w:val="ru-RU"/>
              </w:rPr>
              <w:t>174–216</w:t>
            </w:r>
            <w:r w:rsidR="00AC13A5" w:rsidRPr="00FC02E2">
              <w:rPr>
                <w:sz w:val="18"/>
                <w:szCs w:val="18"/>
                <w:lang w:val="ru-RU"/>
              </w:rPr>
              <w:t> МГц</w:t>
            </w:r>
            <w:r w:rsidRPr="00FC02E2">
              <w:rPr>
                <w:sz w:val="18"/>
                <w:szCs w:val="18"/>
                <w:lang w:val="ru-RU"/>
              </w:rPr>
              <w:t xml:space="preserve"> </w:t>
            </w:r>
          </w:p>
          <w:p w14:paraId="06600F98" w14:textId="0112D9D3" w:rsidR="004A4282" w:rsidRPr="00FC02E2" w:rsidRDefault="004A4282" w:rsidP="000E0641">
            <w:pPr>
              <w:pStyle w:val="Tabletext"/>
              <w:spacing w:line="235" w:lineRule="auto"/>
              <w:rPr>
                <w:sz w:val="18"/>
                <w:szCs w:val="18"/>
                <w:lang w:val="ru-RU"/>
              </w:rPr>
            </w:pPr>
            <w:r w:rsidRPr="00FC02E2">
              <w:rPr>
                <w:sz w:val="18"/>
                <w:szCs w:val="18"/>
                <w:lang w:val="ru-RU"/>
              </w:rPr>
              <w:t>470–668</w:t>
            </w:r>
            <w:r w:rsidR="00AC13A5" w:rsidRPr="00FC02E2">
              <w:rPr>
                <w:sz w:val="18"/>
                <w:szCs w:val="18"/>
                <w:lang w:val="ru-RU"/>
              </w:rPr>
              <w:t> МГц</w:t>
            </w:r>
            <w:r w:rsidRPr="00FC02E2">
              <w:rPr>
                <w:sz w:val="18"/>
                <w:szCs w:val="18"/>
                <w:lang w:val="ru-RU"/>
              </w:rPr>
              <w:t xml:space="preserve"> </w:t>
            </w:r>
          </w:p>
        </w:tc>
        <w:tc>
          <w:tcPr>
            <w:tcW w:w="2126" w:type="dxa"/>
          </w:tcPr>
          <w:p w14:paraId="2E42FE2E" w14:textId="77777777" w:rsidR="004A4282" w:rsidRPr="00FC02E2" w:rsidRDefault="004A4282" w:rsidP="00A83AB2">
            <w:pPr>
              <w:pStyle w:val="Tabletext"/>
              <w:spacing w:line="235" w:lineRule="auto"/>
              <w:rPr>
                <w:sz w:val="18"/>
                <w:szCs w:val="18"/>
                <w:lang w:val="ru-RU"/>
              </w:rPr>
            </w:pPr>
            <w:r w:rsidRPr="00FC02E2">
              <w:rPr>
                <w:sz w:val="18"/>
                <w:szCs w:val="18"/>
                <w:lang w:val="ru-RU"/>
              </w:rPr>
              <w:t>Устройства биомедицинской телеметрии</w:t>
            </w:r>
          </w:p>
        </w:tc>
        <w:tc>
          <w:tcPr>
            <w:tcW w:w="4253" w:type="dxa"/>
          </w:tcPr>
          <w:p w14:paraId="5B1DFAE2" w14:textId="77777777" w:rsidR="004A4282" w:rsidRPr="00FC02E2" w:rsidRDefault="004A4282" w:rsidP="00A83AB2">
            <w:pPr>
              <w:pStyle w:val="Tabletext"/>
              <w:spacing w:line="235" w:lineRule="auto"/>
              <w:rPr>
                <w:sz w:val="18"/>
                <w:szCs w:val="18"/>
                <w:lang w:val="ru-RU"/>
              </w:rPr>
            </w:pPr>
            <w:r w:rsidRPr="00FC02E2">
              <w:rPr>
                <w:sz w:val="18"/>
                <w:szCs w:val="18"/>
                <w:lang w:val="ru-RU"/>
              </w:rPr>
              <w:t>200 мВ/м на 3 м</w:t>
            </w:r>
          </w:p>
        </w:tc>
        <w:tc>
          <w:tcPr>
            <w:tcW w:w="1422" w:type="dxa"/>
          </w:tcPr>
          <w:p w14:paraId="282E9794" w14:textId="77777777" w:rsidR="004A4282" w:rsidRPr="00FC02E2" w:rsidRDefault="004A4282" w:rsidP="00A83AB2">
            <w:pPr>
              <w:pStyle w:val="Tabletext"/>
              <w:spacing w:line="235" w:lineRule="auto"/>
              <w:jc w:val="center"/>
              <w:rPr>
                <w:sz w:val="18"/>
                <w:szCs w:val="18"/>
                <w:lang w:val="ru-RU"/>
              </w:rPr>
            </w:pPr>
            <w:r w:rsidRPr="00FC02E2">
              <w:rPr>
                <w:sz w:val="18"/>
                <w:szCs w:val="18"/>
                <w:lang w:val="ru-RU"/>
              </w:rPr>
              <w:t>15.242</w:t>
            </w:r>
          </w:p>
        </w:tc>
      </w:tr>
      <w:tr w:rsidR="004A4282" w:rsidRPr="00FC02E2" w14:paraId="70F7CD2D" w14:textId="77777777" w:rsidTr="002E0F82">
        <w:trPr>
          <w:jc w:val="center"/>
        </w:trPr>
        <w:tc>
          <w:tcPr>
            <w:tcW w:w="1838" w:type="dxa"/>
          </w:tcPr>
          <w:p w14:paraId="44141032" w14:textId="35760464" w:rsidR="004A4282" w:rsidRPr="00FC02E2" w:rsidRDefault="004A4282" w:rsidP="000E0641">
            <w:pPr>
              <w:pStyle w:val="Tabletext"/>
              <w:spacing w:line="235" w:lineRule="auto"/>
              <w:rPr>
                <w:sz w:val="18"/>
                <w:szCs w:val="18"/>
                <w:lang w:val="ru-RU"/>
              </w:rPr>
            </w:pPr>
            <w:r w:rsidRPr="00FC02E2">
              <w:rPr>
                <w:sz w:val="18"/>
                <w:szCs w:val="18"/>
                <w:lang w:val="ru-RU"/>
              </w:rPr>
              <w:t>433,5–434,5</w:t>
            </w:r>
            <w:r w:rsidR="00AC13A5" w:rsidRPr="00FC02E2">
              <w:rPr>
                <w:sz w:val="18"/>
                <w:szCs w:val="18"/>
                <w:lang w:val="ru-RU"/>
              </w:rPr>
              <w:t> МГц</w:t>
            </w:r>
          </w:p>
        </w:tc>
        <w:tc>
          <w:tcPr>
            <w:tcW w:w="2126" w:type="dxa"/>
          </w:tcPr>
          <w:p w14:paraId="50BE3A36" w14:textId="77777777" w:rsidR="004A4282" w:rsidRPr="00FC02E2" w:rsidRDefault="004A4282" w:rsidP="00A83AB2">
            <w:pPr>
              <w:pStyle w:val="Tabletext"/>
              <w:spacing w:line="235" w:lineRule="auto"/>
              <w:rPr>
                <w:sz w:val="18"/>
                <w:szCs w:val="18"/>
                <w:lang w:val="ru-RU"/>
              </w:rPr>
            </w:pPr>
            <w:r w:rsidRPr="00FC02E2">
              <w:rPr>
                <w:sz w:val="18"/>
                <w:szCs w:val="18"/>
                <w:lang w:val="ru-RU"/>
              </w:rPr>
              <w:t>РЧ-идентификация для коммерческих транспортных контейнеров</w:t>
            </w:r>
          </w:p>
        </w:tc>
        <w:tc>
          <w:tcPr>
            <w:tcW w:w="4253" w:type="dxa"/>
          </w:tcPr>
          <w:p w14:paraId="2CCC009C" w14:textId="77777777" w:rsidR="004A4282" w:rsidRPr="00FC02E2" w:rsidRDefault="004A4282" w:rsidP="00A83AB2">
            <w:pPr>
              <w:pStyle w:val="Tabletext"/>
              <w:spacing w:line="235" w:lineRule="auto"/>
              <w:rPr>
                <w:sz w:val="18"/>
                <w:szCs w:val="18"/>
                <w:lang w:val="ru-RU"/>
              </w:rPr>
            </w:pPr>
            <w:r w:rsidRPr="00FC02E2">
              <w:rPr>
                <w:sz w:val="18"/>
                <w:szCs w:val="18"/>
                <w:lang w:val="ru-RU"/>
              </w:rPr>
              <w:t>11 000 мкВ/м на 3 м (среднее значение)</w:t>
            </w:r>
          </w:p>
          <w:p w14:paraId="29403618" w14:textId="77777777" w:rsidR="004A4282" w:rsidRPr="00FC02E2" w:rsidRDefault="004A4282" w:rsidP="00A83AB2">
            <w:pPr>
              <w:pStyle w:val="Tabletext"/>
              <w:spacing w:line="235" w:lineRule="auto"/>
              <w:rPr>
                <w:sz w:val="18"/>
                <w:szCs w:val="18"/>
                <w:lang w:val="ru-RU"/>
              </w:rPr>
            </w:pPr>
            <w:r w:rsidRPr="00FC02E2">
              <w:rPr>
                <w:sz w:val="18"/>
                <w:szCs w:val="18"/>
                <w:lang w:val="ru-RU"/>
              </w:rPr>
              <w:t>55 000 мкВ/м на 3 м (пиковое значение)</w:t>
            </w:r>
          </w:p>
        </w:tc>
        <w:tc>
          <w:tcPr>
            <w:tcW w:w="1422" w:type="dxa"/>
          </w:tcPr>
          <w:p w14:paraId="1F67ECE5" w14:textId="77777777" w:rsidR="004A4282" w:rsidRPr="00FC02E2" w:rsidRDefault="004A4282" w:rsidP="00A83AB2">
            <w:pPr>
              <w:pStyle w:val="Tabletext"/>
              <w:spacing w:line="235" w:lineRule="auto"/>
              <w:jc w:val="center"/>
              <w:rPr>
                <w:sz w:val="18"/>
                <w:szCs w:val="18"/>
                <w:lang w:val="ru-RU"/>
              </w:rPr>
            </w:pPr>
            <w:r w:rsidRPr="00FC02E2">
              <w:rPr>
                <w:sz w:val="18"/>
                <w:szCs w:val="18"/>
                <w:lang w:val="ru-RU"/>
              </w:rPr>
              <w:t>15.240</w:t>
            </w:r>
          </w:p>
        </w:tc>
      </w:tr>
      <w:tr w:rsidR="004A4282" w:rsidRPr="00FC02E2" w14:paraId="6FBC26A6" w14:textId="77777777" w:rsidTr="002E0F82">
        <w:trPr>
          <w:jc w:val="center"/>
        </w:trPr>
        <w:tc>
          <w:tcPr>
            <w:tcW w:w="1838" w:type="dxa"/>
          </w:tcPr>
          <w:p w14:paraId="6D873C31" w14:textId="28BCF165" w:rsidR="004A4282" w:rsidRPr="00FC02E2" w:rsidRDefault="004A4282" w:rsidP="000E0641">
            <w:pPr>
              <w:pStyle w:val="Tabletext"/>
              <w:spacing w:line="235" w:lineRule="auto"/>
              <w:rPr>
                <w:sz w:val="18"/>
                <w:szCs w:val="18"/>
                <w:lang w:val="ru-RU"/>
              </w:rPr>
            </w:pPr>
            <w:r w:rsidRPr="00FC02E2">
              <w:rPr>
                <w:sz w:val="18"/>
                <w:szCs w:val="18"/>
                <w:lang w:val="ru-RU"/>
              </w:rPr>
              <w:t>890–940</w:t>
            </w:r>
            <w:r w:rsidR="00AC13A5" w:rsidRPr="00FC02E2">
              <w:rPr>
                <w:sz w:val="18"/>
                <w:szCs w:val="18"/>
                <w:lang w:val="ru-RU"/>
              </w:rPr>
              <w:t> МГц</w:t>
            </w:r>
          </w:p>
        </w:tc>
        <w:tc>
          <w:tcPr>
            <w:tcW w:w="2126" w:type="dxa"/>
          </w:tcPr>
          <w:p w14:paraId="781D25F3" w14:textId="77777777" w:rsidR="004A4282" w:rsidRPr="00FC02E2" w:rsidRDefault="004A4282" w:rsidP="00A83AB2">
            <w:pPr>
              <w:pStyle w:val="Tabletext"/>
              <w:spacing w:line="235" w:lineRule="auto"/>
              <w:rPr>
                <w:sz w:val="18"/>
                <w:szCs w:val="18"/>
                <w:lang w:val="ru-RU"/>
              </w:rPr>
            </w:pPr>
            <w:r w:rsidRPr="00FC02E2">
              <w:rPr>
                <w:sz w:val="18"/>
                <w:szCs w:val="18"/>
                <w:lang w:val="ru-RU"/>
              </w:rPr>
              <w:t>Сигналы, используемые для измерения характеристик материала</w:t>
            </w:r>
          </w:p>
        </w:tc>
        <w:tc>
          <w:tcPr>
            <w:tcW w:w="4253" w:type="dxa"/>
          </w:tcPr>
          <w:p w14:paraId="1145C8C0" w14:textId="77777777" w:rsidR="004A4282" w:rsidRPr="00FC02E2" w:rsidRDefault="004A4282" w:rsidP="00A83AB2">
            <w:pPr>
              <w:pStyle w:val="Tabletext"/>
              <w:spacing w:line="235" w:lineRule="auto"/>
              <w:rPr>
                <w:sz w:val="18"/>
                <w:szCs w:val="18"/>
                <w:lang w:val="ru-RU"/>
              </w:rPr>
            </w:pPr>
            <w:r w:rsidRPr="00FC02E2">
              <w:rPr>
                <w:sz w:val="18"/>
                <w:szCs w:val="18"/>
                <w:lang w:val="ru-RU"/>
              </w:rPr>
              <w:t>500 мкВ/м на 30 м</w:t>
            </w:r>
          </w:p>
        </w:tc>
        <w:tc>
          <w:tcPr>
            <w:tcW w:w="1422" w:type="dxa"/>
          </w:tcPr>
          <w:p w14:paraId="3D332FC3" w14:textId="77777777" w:rsidR="004A4282" w:rsidRPr="00FC02E2" w:rsidRDefault="004A4282" w:rsidP="00A83AB2">
            <w:pPr>
              <w:pStyle w:val="Tabletext"/>
              <w:spacing w:line="235" w:lineRule="auto"/>
              <w:jc w:val="center"/>
              <w:rPr>
                <w:sz w:val="18"/>
                <w:szCs w:val="18"/>
                <w:lang w:val="ru-RU"/>
              </w:rPr>
            </w:pPr>
            <w:r w:rsidRPr="00FC02E2">
              <w:rPr>
                <w:sz w:val="18"/>
                <w:szCs w:val="18"/>
                <w:lang w:val="ru-RU"/>
              </w:rPr>
              <w:t>15.243</w:t>
            </w:r>
          </w:p>
        </w:tc>
      </w:tr>
      <w:tr w:rsidR="004A4282" w:rsidRPr="00FC02E2" w14:paraId="3D9D9913" w14:textId="77777777" w:rsidTr="0008654A">
        <w:trPr>
          <w:trHeight w:val="2526"/>
          <w:jc w:val="center"/>
        </w:trPr>
        <w:tc>
          <w:tcPr>
            <w:tcW w:w="1838" w:type="dxa"/>
          </w:tcPr>
          <w:p w14:paraId="2023B434" w14:textId="62C9714B" w:rsidR="004A4282" w:rsidRPr="007C2331" w:rsidRDefault="004A4282" w:rsidP="000E0641">
            <w:pPr>
              <w:pStyle w:val="Tabletext"/>
              <w:spacing w:line="235" w:lineRule="auto"/>
              <w:rPr>
                <w:sz w:val="18"/>
                <w:szCs w:val="18"/>
              </w:rPr>
            </w:pPr>
            <w:r w:rsidRPr="007C2331">
              <w:rPr>
                <w:sz w:val="18"/>
                <w:szCs w:val="18"/>
              </w:rPr>
              <w:t>902–928</w:t>
            </w:r>
            <w:r w:rsidR="00AC13A5" w:rsidRPr="007C2331">
              <w:rPr>
                <w:sz w:val="18"/>
                <w:szCs w:val="18"/>
              </w:rPr>
              <w:t> </w:t>
            </w:r>
            <w:r w:rsidR="00AC13A5" w:rsidRPr="00FC02E2">
              <w:rPr>
                <w:sz w:val="18"/>
                <w:szCs w:val="18"/>
                <w:lang w:val="ru-RU"/>
              </w:rPr>
              <w:t>МГц</w:t>
            </w:r>
          </w:p>
          <w:p w14:paraId="14C4F926" w14:textId="49EC668F" w:rsidR="004A4282" w:rsidRPr="007C2331" w:rsidRDefault="004A4282" w:rsidP="000E0641">
            <w:pPr>
              <w:pStyle w:val="Tabletext"/>
              <w:spacing w:line="235" w:lineRule="auto"/>
              <w:rPr>
                <w:sz w:val="18"/>
                <w:szCs w:val="18"/>
              </w:rPr>
            </w:pPr>
            <w:r w:rsidRPr="007C2331">
              <w:rPr>
                <w:sz w:val="18"/>
                <w:szCs w:val="18"/>
              </w:rPr>
              <w:t>2</w:t>
            </w:r>
            <w:r w:rsidR="00095192" w:rsidRPr="007C2331">
              <w:rPr>
                <w:sz w:val="18"/>
                <w:szCs w:val="18"/>
              </w:rPr>
              <w:t xml:space="preserve"> </w:t>
            </w:r>
            <w:r w:rsidRPr="007C2331">
              <w:rPr>
                <w:sz w:val="18"/>
                <w:szCs w:val="18"/>
              </w:rPr>
              <w:t>435–2</w:t>
            </w:r>
            <w:r w:rsidR="00095192" w:rsidRPr="007C2331">
              <w:rPr>
                <w:sz w:val="18"/>
                <w:szCs w:val="18"/>
              </w:rPr>
              <w:t xml:space="preserve"> </w:t>
            </w:r>
            <w:r w:rsidRPr="007C2331">
              <w:rPr>
                <w:sz w:val="18"/>
                <w:szCs w:val="18"/>
              </w:rPr>
              <w:t>465</w:t>
            </w:r>
            <w:r w:rsidR="00AC13A5" w:rsidRPr="007C2331">
              <w:rPr>
                <w:sz w:val="18"/>
                <w:szCs w:val="18"/>
              </w:rPr>
              <w:t> </w:t>
            </w:r>
            <w:r w:rsidR="00AC13A5" w:rsidRPr="00FC02E2">
              <w:rPr>
                <w:sz w:val="18"/>
                <w:szCs w:val="18"/>
                <w:lang w:val="ru-RU"/>
              </w:rPr>
              <w:t>МГц</w:t>
            </w:r>
          </w:p>
          <w:p w14:paraId="6396DA81" w14:textId="02C57C35" w:rsidR="004A4282" w:rsidRPr="007C2331" w:rsidRDefault="004A4282" w:rsidP="000E0641">
            <w:pPr>
              <w:pStyle w:val="Tabletext"/>
              <w:spacing w:line="235" w:lineRule="auto"/>
              <w:rPr>
                <w:sz w:val="18"/>
                <w:szCs w:val="18"/>
              </w:rPr>
            </w:pPr>
            <w:r w:rsidRPr="007C2331">
              <w:rPr>
                <w:sz w:val="18"/>
                <w:szCs w:val="18"/>
              </w:rPr>
              <w:t>5</w:t>
            </w:r>
            <w:r w:rsidR="00095192" w:rsidRPr="007C2331">
              <w:rPr>
                <w:sz w:val="18"/>
                <w:szCs w:val="18"/>
              </w:rPr>
              <w:t xml:space="preserve"> </w:t>
            </w:r>
            <w:r w:rsidRPr="007C2331">
              <w:rPr>
                <w:sz w:val="18"/>
                <w:szCs w:val="18"/>
              </w:rPr>
              <w:t>785–5</w:t>
            </w:r>
            <w:r w:rsidR="00095192" w:rsidRPr="007C2331">
              <w:rPr>
                <w:sz w:val="18"/>
                <w:szCs w:val="18"/>
              </w:rPr>
              <w:t xml:space="preserve"> </w:t>
            </w:r>
            <w:r w:rsidRPr="007C2331">
              <w:rPr>
                <w:sz w:val="18"/>
                <w:szCs w:val="18"/>
              </w:rPr>
              <w:t>815</w:t>
            </w:r>
            <w:r w:rsidR="00AC13A5" w:rsidRPr="007C2331">
              <w:rPr>
                <w:sz w:val="18"/>
                <w:szCs w:val="18"/>
              </w:rPr>
              <w:t> </w:t>
            </w:r>
            <w:r w:rsidR="00AC13A5" w:rsidRPr="00FC02E2">
              <w:rPr>
                <w:sz w:val="18"/>
                <w:szCs w:val="18"/>
                <w:lang w:val="ru-RU"/>
              </w:rPr>
              <w:t>МГц</w:t>
            </w:r>
          </w:p>
          <w:p w14:paraId="2D496D71" w14:textId="30CAF877" w:rsidR="004A4282" w:rsidRPr="007C2331" w:rsidRDefault="004A4282" w:rsidP="000E0641">
            <w:pPr>
              <w:pStyle w:val="Tabletext"/>
              <w:spacing w:line="235" w:lineRule="auto"/>
              <w:rPr>
                <w:sz w:val="18"/>
                <w:szCs w:val="18"/>
              </w:rPr>
            </w:pPr>
            <w:r w:rsidRPr="007C2331">
              <w:rPr>
                <w:sz w:val="18"/>
                <w:szCs w:val="18"/>
              </w:rPr>
              <w:t>10 500–10 550</w:t>
            </w:r>
            <w:r w:rsidR="00AC13A5" w:rsidRPr="007C2331">
              <w:rPr>
                <w:sz w:val="18"/>
                <w:szCs w:val="18"/>
              </w:rPr>
              <w:t> </w:t>
            </w:r>
            <w:r w:rsidR="00AC13A5" w:rsidRPr="00FC02E2">
              <w:rPr>
                <w:sz w:val="18"/>
                <w:szCs w:val="18"/>
                <w:lang w:val="ru-RU"/>
              </w:rPr>
              <w:t>МГц</w:t>
            </w:r>
          </w:p>
          <w:p w14:paraId="74F85513" w14:textId="3176284D" w:rsidR="004A4282" w:rsidRPr="007C2331" w:rsidRDefault="004A4282" w:rsidP="000E0641">
            <w:pPr>
              <w:pStyle w:val="Tabletext"/>
              <w:spacing w:line="235" w:lineRule="auto"/>
              <w:rPr>
                <w:sz w:val="18"/>
                <w:szCs w:val="18"/>
              </w:rPr>
            </w:pPr>
            <w:r w:rsidRPr="007C2331">
              <w:rPr>
                <w:sz w:val="18"/>
                <w:szCs w:val="18"/>
              </w:rPr>
              <w:t>24 075–24 175</w:t>
            </w:r>
            <w:r w:rsidR="00AC13A5" w:rsidRPr="007C2331">
              <w:rPr>
                <w:sz w:val="18"/>
                <w:szCs w:val="18"/>
              </w:rPr>
              <w:t> </w:t>
            </w:r>
            <w:r w:rsidR="00AC13A5" w:rsidRPr="00FC02E2">
              <w:rPr>
                <w:sz w:val="18"/>
                <w:szCs w:val="18"/>
                <w:lang w:val="ru-RU"/>
              </w:rPr>
              <w:t>МГц</w:t>
            </w:r>
            <w:r w:rsidRPr="007C2331">
              <w:rPr>
                <w:sz w:val="18"/>
                <w:szCs w:val="18"/>
              </w:rPr>
              <w:t xml:space="preserve"> </w:t>
            </w:r>
          </w:p>
        </w:tc>
        <w:tc>
          <w:tcPr>
            <w:tcW w:w="2126" w:type="dxa"/>
          </w:tcPr>
          <w:p w14:paraId="75E4AF9D" w14:textId="77777777" w:rsidR="004A4282" w:rsidRPr="00FC02E2" w:rsidRDefault="004A4282" w:rsidP="00A83AB2">
            <w:pPr>
              <w:pStyle w:val="Tabletext"/>
              <w:spacing w:line="235" w:lineRule="auto"/>
              <w:rPr>
                <w:sz w:val="18"/>
                <w:szCs w:val="18"/>
                <w:lang w:val="ru-RU"/>
              </w:rPr>
            </w:pPr>
            <w:r w:rsidRPr="00FC02E2">
              <w:rPr>
                <w:sz w:val="18"/>
                <w:szCs w:val="18"/>
                <w:lang w:val="ru-RU"/>
              </w:rPr>
              <w:t>Датчики возмущения поля</w:t>
            </w:r>
          </w:p>
        </w:tc>
        <w:tc>
          <w:tcPr>
            <w:tcW w:w="4253" w:type="dxa"/>
          </w:tcPr>
          <w:tbl>
            <w:tblPr>
              <w:tblW w:w="4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329"/>
              <w:gridCol w:w="1422"/>
              <w:gridCol w:w="1416"/>
            </w:tblGrid>
            <w:tr w:rsidR="004A4282" w:rsidRPr="00765362" w14:paraId="116E0E2E" w14:textId="77777777" w:rsidTr="00FF03E4">
              <w:trPr>
                <w:jc w:val="center"/>
              </w:trPr>
              <w:tc>
                <w:tcPr>
                  <w:tcW w:w="1329" w:type="dxa"/>
                  <w:shd w:val="clear" w:color="auto" w:fill="FFFFFF"/>
                  <w:vAlign w:val="center"/>
                </w:tcPr>
                <w:p w14:paraId="613201A9" w14:textId="77777777" w:rsidR="004A4282" w:rsidRPr="00FC02E2" w:rsidRDefault="004A4282" w:rsidP="00081FAB">
                  <w:pPr>
                    <w:pStyle w:val="Tablehead"/>
                    <w:ind w:left="-57" w:right="-57"/>
                    <w:rPr>
                      <w:sz w:val="18"/>
                      <w:szCs w:val="18"/>
                      <w:lang w:val="ru-RU"/>
                    </w:rPr>
                  </w:pPr>
                  <w:r w:rsidRPr="00FC02E2">
                    <w:rPr>
                      <w:sz w:val="18"/>
                      <w:szCs w:val="18"/>
                      <w:lang w:val="ru-RU"/>
                    </w:rPr>
                    <w:t>Основная частота</w:t>
                  </w:r>
                  <w:r w:rsidRPr="00FC02E2">
                    <w:rPr>
                      <w:sz w:val="18"/>
                      <w:szCs w:val="18"/>
                      <w:lang w:val="ru-RU"/>
                    </w:rPr>
                    <w:br/>
                    <w:t>(МГц)</w:t>
                  </w:r>
                </w:p>
              </w:tc>
              <w:tc>
                <w:tcPr>
                  <w:tcW w:w="1422" w:type="dxa"/>
                  <w:shd w:val="clear" w:color="auto" w:fill="FFFFFF"/>
                  <w:vAlign w:val="center"/>
                </w:tcPr>
                <w:p w14:paraId="56769253" w14:textId="77777777" w:rsidR="004A4282" w:rsidRPr="00FC02E2" w:rsidRDefault="004A4282" w:rsidP="00081FAB">
                  <w:pPr>
                    <w:pStyle w:val="Tablehead"/>
                    <w:ind w:left="-57" w:right="-57"/>
                    <w:rPr>
                      <w:sz w:val="18"/>
                      <w:szCs w:val="18"/>
                      <w:lang w:val="ru-RU"/>
                    </w:rPr>
                  </w:pPr>
                  <w:r w:rsidRPr="00FC02E2">
                    <w:rPr>
                      <w:sz w:val="18"/>
                      <w:szCs w:val="18"/>
                      <w:lang w:val="ru-RU"/>
                    </w:rPr>
                    <w:t>Напряженность поля основной частоты</w:t>
                  </w:r>
                  <w:r w:rsidRPr="00FC02E2">
                    <w:rPr>
                      <w:sz w:val="18"/>
                      <w:szCs w:val="18"/>
                      <w:lang w:val="ru-RU"/>
                    </w:rPr>
                    <w:br/>
                    <w:t>(мВ/м)</w:t>
                  </w:r>
                </w:p>
              </w:tc>
              <w:tc>
                <w:tcPr>
                  <w:tcW w:w="1416" w:type="dxa"/>
                  <w:shd w:val="clear" w:color="auto" w:fill="FFFFFF"/>
                  <w:vAlign w:val="center"/>
                </w:tcPr>
                <w:p w14:paraId="1DD86381" w14:textId="77777777" w:rsidR="004A4282" w:rsidRPr="00FC02E2" w:rsidRDefault="004A4282" w:rsidP="00081FAB">
                  <w:pPr>
                    <w:pStyle w:val="Tablehead"/>
                    <w:ind w:left="-57" w:right="-57"/>
                    <w:rPr>
                      <w:sz w:val="18"/>
                      <w:szCs w:val="18"/>
                      <w:lang w:val="ru-RU"/>
                    </w:rPr>
                  </w:pPr>
                  <w:r w:rsidRPr="00FC02E2">
                    <w:rPr>
                      <w:sz w:val="18"/>
                      <w:szCs w:val="18"/>
                      <w:lang w:val="ru-RU"/>
                    </w:rPr>
                    <w:t>Напряженность поля гармоник</w:t>
                  </w:r>
                  <w:r w:rsidRPr="00FC02E2">
                    <w:rPr>
                      <w:sz w:val="18"/>
                      <w:szCs w:val="18"/>
                      <w:lang w:val="ru-RU"/>
                    </w:rPr>
                    <w:br/>
                    <w:t>(мВ/м)</w:t>
                  </w:r>
                </w:p>
              </w:tc>
            </w:tr>
            <w:tr w:rsidR="004A4282" w:rsidRPr="00FC02E2" w14:paraId="7BA458C8" w14:textId="77777777" w:rsidTr="00FF03E4">
              <w:trPr>
                <w:jc w:val="center"/>
              </w:trPr>
              <w:tc>
                <w:tcPr>
                  <w:tcW w:w="1329" w:type="dxa"/>
                  <w:shd w:val="clear" w:color="auto" w:fill="FFFFFF"/>
                  <w:vAlign w:val="center"/>
                </w:tcPr>
                <w:p w14:paraId="4622A4AC" w14:textId="77777777" w:rsidR="004A4282" w:rsidRPr="00FC02E2" w:rsidRDefault="004A4282" w:rsidP="00DC7B03">
                  <w:pPr>
                    <w:pStyle w:val="Tabletext"/>
                    <w:jc w:val="center"/>
                    <w:rPr>
                      <w:sz w:val="18"/>
                      <w:szCs w:val="18"/>
                      <w:lang w:val="ru-RU"/>
                    </w:rPr>
                  </w:pPr>
                  <w:r w:rsidRPr="00FC02E2">
                    <w:rPr>
                      <w:sz w:val="18"/>
                      <w:szCs w:val="18"/>
                      <w:lang w:val="ru-RU"/>
                    </w:rPr>
                    <w:t>902–928</w:t>
                  </w:r>
                </w:p>
              </w:tc>
              <w:tc>
                <w:tcPr>
                  <w:tcW w:w="1422" w:type="dxa"/>
                  <w:shd w:val="clear" w:color="auto" w:fill="FFFFFF"/>
                  <w:vAlign w:val="center"/>
                </w:tcPr>
                <w:p w14:paraId="3A142989" w14:textId="77777777" w:rsidR="004A4282" w:rsidRPr="00FC02E2" w:rsidRDefault="004A4282" w:rsidP="00DC7B03">
                  <w:pPr>
                    <w:pStyle w:val="Tabletext"/>
                    <w:jc w:val="center"/>
                    <w:rPr>
                      <w:sz w:val="18"/>
                      <w:szCs w:val="18"/>
                      <w:lang w:val="ru-RU"/>
                    </w:rPr>
                  </w:pPr>
                  <w:r w:rsidRPr="00FC02E2">
                    <w:rPr>
                      <w:sz w:val="18"/>
                      <w:szCs w:val="18"/>
                      <w:lang w:val="ru-RU"/>
                    </w:rPr>
                    <w:t>500</w:t>
                  </w:r>
                </w:p>
              </w:tc>
              <w:tc>
                <w:tcPr>
                  <w:tcW w:w="1416" w:type="dxa"/>
                  <w:shd w:val="clear" w:color="auto" w:fill="FFFFFF"/>
                  <w:vAlign w:val="center"/>
                </w:tcPr>
                <w:p w14:paraId="328A3873" w14:textId="77777777" w:rsidR="004A4282" w:rsidRPr="00FC02E2" w:rsidRDefault="004A4282" w:rsidP="00DC7B03">
                  <w:pPr>
                    <w:pStyle w:val="Tabletext"/>
                    <w:jc w:val="center"/>
                    <w:rPr>
                      <w:sz w:val="18"/>
                      <w:szCs w:val="18"/>
                      <w:lang w:val="ru-RU"/>
                    </w:rPr>
                  </w:pPr>
                  <w:r w:rsidRPr="00FC02E2">
                    <w:rPr>
                      <w:sz w:val="18"/>
                      <w:szCs w:val="18"/>
                      <w:lang w:val="ru-RU"/>
                    </w:rPr>
                    <w:t>1,6</w:t>
                  </w:r>
                </w:p>
              </w:tc>
            </w:tr>
            <w:tr w:rsidR="004A4282" w:rsidRPr="00FC02E2" w14:paraId="59C55E0E" w14:textId="77777777" w:rsidTr="00FF03E4">
              <w:trPr>
                <w:jc w:val="center"/>
              </w:trPr>
              <w:tc>
                <w:tcPr>
                  <w:tcW w:w="1329" w:type="dxa"/>
                  <w:shd w:val="clear" w:color="auto" w:fill="FFFFFF"/>
                  <w:vAlign w:val="center"/>
                </w:tcPr>
                <w:p w14:paraId="6AEEFC05" w14:textId="149D7ABB" w:rsidR="004A4282" w:rsidRPr="00FC02E2" w:rsidRDefault="004A4282" w:rsidP="00DC7B03">
                  <w:pPr>
                    <w:pStyle w:val="Tabletext"/>
                    <w:jc w:val="center"/>
                    <w:rPr>
                      <w:sz w:val="18"/>
                      <w:szCs w:val="18"/>
                      <w:lang w:val="ru-RU"/>
                    </w:rPr>
                  </w:pPr>
                  <w:r w:rsidRPr="00FC02E2">
                    <w:rPr>
                      <w:sz w:val="18"/>
                      <w:szCs w:val="18"/>
                      <w:lang w:val="ru-RU"/>
                    </w:rPr>
                    <w:t>2</w:t>
                  </w:r>
                  <w:r w:rsidR="00FE3507" w:rsidRPr="00FC02E2">
                    <w:rPr>
                      <w:sz w:val="18"/>
                      <w:szCs w:val="18"/>
                      <w:lang w:val="ru-RU"/>
                    </w:rPr>
                    <w:t xml:space="preserve"> </w:t>
                  </w:r>
                  <w:r w:rsidRPr="00FC02E2">
                    <w:rPr>
                      <w:sz w:val="18"/>
                      <w:szCs w:val="18"/>
                      <w:lang w:val="ru-RU"/>
                    </w:rPr>
                    <w:t>435–2</w:t>
                  </w:r>
                  <w:r w:rsidR="00FE3507" w:rsidRPr="00FC02E2">
                    <w:rPr>
                      <w:sz w:val="18"/>
                      <w:szCs w:val="18"/>
                      <w:lang w:val="ru-RU"/>
                    </w:rPr>
                    <w:t xml:space="preserve"> </w:t>
                  </w:r>
                  <w:r w:rsidRPr="00FC02E2">
                    <w:rPr>
                      <w:sz w:val="18"/>
                      <w:szCs w:val="18"/>
                      <w:lang w:val="ru-RU"/>
                    </w:rPr>
                    <w:t>465</w:t>
                  </w:r>
                </w:p>
              </w:tc>
              <w:tc>
                <w:tcPr>
                  <w:tcW w:w="1422" w:type="dxa"/>
                  <w:shd w:val="clear" w:color="auto" w:fill="FFFFFF"/>
                  <w:vAlign w:val="center"/>
                </w:tcPr>
                <w:p w14:paraId="6D474652" w14:textId="77777777" w:rsidR="004A4282" w:rsidRPr="00FC02E2" w:rsidRDefault="004A4282" w:rsidP="00DC7B03">
                  <w:pPr>
                    <w:pStyle w:val="Tabletext"/>
                    <w:jc w:val="center"/>
                    <w:rPr>
                      <w:sz w:val="18"/>
                      <w:szCs w:val="18"/>
                      <w:lang w:val="ru-RU"/>
                    </w:rPr>
                  </w:pPr>
                  <w:r w:rsidRPr="00FC02E2">
                    <w:rPr>
                      <w:sz w:val="18"/>
                      <w:szCs w:val="18"/>
                      <w:lang w:val="ru-RU"/>
                    </w:rPr>
                    <w:t>500</w:t>
                  </w:r>
                </w:p>
              </w:tc>
              <w:tc>
                <w:tcPr>
                  <w:tcW w:w="1416" w:type="dxa"/>
                  <w:shd w:val="clear" w:color="auto" w:fill="FFFFFF"/>
                  <w:vAlign w:val="center"/>
                </w:tcPr>
                <w:p w14:paraId="6261B764" w14:textId="77777777" w:rsidR="004A4282" w:rsidRPr="00FC02E2" w:rsidRDefault="004A4282" w:rsidP="00DC7B03">
                  <w:pPr>
                    <w:pStyle w:val="Tabletext"/>
                    <w:jc w:val="center"/>
                    <w:rPr>
                      <w:sz w:val="18"/>
                      <w:szCs w:val="18"/>
                      <w:lang w:val="ru-RU"/>
                    </w:rPr>
                  </w:pPr>
                  <w:r w:rsidRPr="00FC02E2">
                    <w:rPr>
                      <w:sz w:val="18"/>
                      <w:szCs w:val="18"/>
                      <w:lang w:val="ru-RU"/>
                    </w:rPr>
                    <w:t>1,6</w:t>
                  </w:r>
                </w:p>
              </w:tc>
            </w:tr>
            <w:tr w:rsidR="004A4282" w:rsidRPr="00FC02E2" w14:paraId="05049346" w14:textId="77777777" w:rsidTr="00FF03E4">
              <w:trPr>
                <w:jc w:val="center"/>
              </w:trPr>
              <w:tc>
                <w:tcPr>
                  <w:tcW w:w="1329" w:type="dxa"/>
                  <w:shd w:val="clear" w:color="auto" w:fill="FFFFFF"/>
                  <w:vAlign w:val="center"/>
                </w:tcPr>
                <w:p w14:paraId="03B61A0E" w14:textId="75116B6B" w:rsidR="004A4282" w:rsidRPr="00FC02E2" w:rsidRDefault="004A4282" w:rsidP="00DC7B03">
                  <w:pPr>
                    <w:pStyle w:val="Tabletext"/>
                    <w:jc w:val="center"/>
                    <w:rPr>
                      <w:sz w:val="18"/>
                      <w:szCs w:val="18"/>
                      <w:lang w:val="ru-RU"/>
                    </w:rPr>
                  </w:pPr>
                  <w:r w:rsidRPr="00FC02E2">
                    <w:rPr>
                      <w:sz w:val="18"/>
                      <w:szCs w:val="18"/>
                      <w:lang w:val="ru-RU"/>
                    </w:rPr>
                    <w:t>5</w:t>
                  </w:r>
                  <w:r w:rsidR="00FE3507" w:rsidRPr="00FC02E2">
                    <w:rPr>
                      <w:sz w:val="18"/>
                      <w:szCs w:val="18"/>
                      <w:lang w:val="ru-RU"/>
                    </w:rPr>
                    <w:t xml:space="preserve"> </w:t>
                  </w:r>
                  <w:r w:rsidRPr="00FC02E2">
                    <w:rPr>
                      <w:sz w:val="18"/>
                      <w:szCs w:val="18"/>
                      <w:lang w:val="ru-RU"/>
                    </w:rPr>
                    <w:t>785–5</w:t>
                  </w:r>
                  <w:r w:rsidR="00FE3507" w:rsidRPr="00FC02E2">
                    <w:rPr>
                      <w:sz w:val="18"/>
                      <w:szCs w:val="18"/>
                      <w:lang w:val="ru-RU"/>
                    </w:rPr>
                    <w:t xml:space="preserve"> </w:t>
                  </w:r>
                  <w:r w:rsidRPr="00FC02E2">
                    <w:rPr>
                      <w:sz w:val="18"/>
                      <w:szCs w:val="18"/>
                      <w:lang w:val="ru-RU"/>
                    </w:rPr>
                    <w:t>815</w:t>
                  </w:r>
                </w:p>
              </w:tc>
              <w:tc>
                <w:tcPr>
                  <w:tcW w:w="1422" w:type="dxa"/>
                  <w:shd w:val="clear" w:color="auto" w:fill="FFFFFF"/>
                  <w:vAlign w:val="center"/>
                </w:tcPr>
                <w:p w14:paraId="7C122BD4" w14:textId="77777777" w:rsidR="004A4282" w:rsidRPr="00FC02E2" w:rsidRDefault="004A4282" w:rsidP="00DC7B03">
                  <w:pPr>
                    <w:pStyle w:val="Tabletext"/>
                    <w:jc w:val="center"/>
                    <w:rPr>
                      <w:sz w:val="18"/>
                      <w:szCs w:val="18"/>
                      <w:lang w:val="ru-RU"/>
                    </w:rPr>
                  </w:pPr>
                  <w:r w:rsidRPr="00FC02E2">
                    <w:rPr>
                      <w:sz w:val="18"/>
                      <w:szCs w:val="18"/>
                      <w:lang w:val="ru-RU"/>
                    </w:rPr>
                    <w:t>500</w:t>
                  </w:r>
                </w:p>
              </w:tc>
              <w:tc>
                <w:tcPr>
                  <w:tcW w:w="1416" w:type="dxa"/>
                  <w:shd w:val="clear" w:color="auto" w:fill="FFFFFF"/>
                  <w:vAlign w:val="center"/>
                </w:tcPr>
                <w:p w14:paraId="60284C50" w14:textId="77777777" w:rsidR="004A4282" w:rsidRPr="00FC02E2" w:rsidRDefault="004A4282" w:rsidP="00DC7B03">
                  <w:pPr>
                    <w:pStyle w:val="Tabletext"/>
                    <w:jc w:val="center"/>
                    <w:rPr>
                      <w:sz w:val="18"/>
                      <w:szCs w:val="18"/>
                      <w:lang w:val="ru-RU"/>
                    </w:rPr>
                  </w:pPr>
                  <w:r w:rsidRPr="00FC02E2">
                    <w:rPr>
                      <w:sz w:val="18"/>
                      <w:szCs w:val="18"/>
                      <w:lang w:val="ru-RU"/>
                    </w:rPr>
                    <w:t>1,6</w:t>
                  </w:r>
                </w:p>
              </w:tc>
            </w:tr>
            <w:tr w:rsidR="004A4282" w:rsidRPr="00FC02E2" w14:paraId="2AFC7DB2" w14:textId="77777777" w:rsidTr="00FF03E4">
              <w:trPr>
                <w:trHeight w:val="17"/>
                <w:jc w:val="center"/>
              </w:trPr>
              <w:tc>
                <w:tcPr>
                  <w:tcW w:w="1329" w:type="dxa"/>
                  <w:shd w:val="clear" w:color="auto" w:fill="FFFFFF"/>
                  <w:vAlign w:val="center"/>
                </w:tcPr>
                <w:p w14:paraId="1B92A1B9" w14:textId="0CA35D58" w:rsidR="004A4282" w:rsidRPr="00FC02E2" w:rsidRDefault="004A4282" w:rsidP="00DC7B03">
                  <w:pPr>
                    <w:pStyle w:val="Tabletext"/>
                    <w:jc w:val="center"/>
                    <w:rPr>
                      <w:sz w:val="18"/>
                      <w:szCs w:val="18"/>
                      <w:lang w:val="ru-RU"/>
                    </w:rPr>
                  </w:pPr>
                  <w:r w:rsidRPr="00FC02E2">
                    <w:rPr>
                      <w:sz w:val="18"/>
                      <w:szCs w:val="18"/>
                      <w:lang w:val="ru-RU"/>
                    </w:rPr>
                    <w:t>10 500–10 5</w:t>
                  </w:r>
                  <w:r w:rsidR="00B7417C" w:rsidRPr="00FC02E2">
                    <w:rPr>
                      <w:sz w:val="18"/>
                      <w:szCs w:val="18"/>
                      <w:lang w:val="ru-RU"/>
                    </w:rPr>
                    <w:t>5</w:t>
                  </w:r>
                  <w:r w:rsidRPr="00FC02E2">
                    <w:rPr>
                      <w:sz w:val="18"/>
                      <w:szCs w:val="18"/>
                      <w:lang w:val="ru-RU"/>
                    </w:rPr>
                    <w:t>0</w:t>
                  </w:r>
                </w:p>
              </w:tc>
              <w:tc>
                <w:tcPr>
                  <w:tcW w:w="1422" w:type="dxa"/>
                  <w:shd w:val="clear" w:color="auto" w:fill="FFFFFF"/>
                  <w:vAlign w:val="center"/>
                </w:tcPr>
                <w:p w14:paraId="63530002" w14:textId="68CAE508" w:rsidR="004A4282" w:rsidRPr="00FC02E2" w:rsidRDefault="004A4282" w:rsidP="00DC7B03">
                  <w:pPr>
                    <w:pStyle w:val="Tabletext"/>
                    <w:jc w:val="center"/>
                    <w:rPr>
                      <w:sz w:val="18"/>
                      <w:szCs w:val="18"/>
                      <w:lang w:val="ru-RU"/>
                    </w:rPr>
                  </w:pPr>
                  <w:r w:rsidRPr="00FC02E2">
                    <w:rPr>
                      <w:sz w:val="18"/>
                      <w:szCs w:val="18"/>
                      <w:lang w:val="ru-RU"/>
                    </w:rPr>
                    <w:t>2</w:t>
                  </w:r>
                  <w:r w:rsidR="00FE3507" w:rsidRPr="00FC02E2">
                    <w:rPr>
                      <w:sz w:val="18"/>
                      <w:szCs w:val="18"/>
                      <w:lang w:val="ru-RU"/>
                    </w:rPr>
                    <w:t xml:space="preserve"> </w:t>
                  </w:r>
                  <w:r w:rsidRPr="00FC02E2">
                    <w:rPr>
                      <w:sz w:val="18"/>
                      <w:szCs w:val="18"/>
                      <w:lang w:val="ru-RU"/>
                    </w:rPr>
                    <w:t>500</w:t>
                  </w:r>
                </w:p>
              </w:tc>
              <w:tc>
                <w:tcPr>
                  <w:tcW w:w="1416" w:type="dxa"/>
                  <w:shd w:val="clear" w:color="auto" w:fill="FFFFFF"/>
                  <w:vAlign w:val="center"/>
                </w:tcPr>
                <w:p w14:paraId="023449B6" w14:textId="77777777" w:rsidR="004A4282" w:rsidRPr="00FC02E2" w:rsidRDefault="004A4282" w:rsidP="00DC7B03">
                  <w:pPr>
                    <w:pStyle w:val="Tabletext"/>
                    <w:jc w:val="center"/>
                    <w:rPr>
                      <w:sz w:val="18"/>
                      <w:szCs w:val="18"/>
                      <w:lang w:val="ru-RU"/>
                    </w:rPr>
                  </w:pPr>
                  <w:r w:rsidRPr="00FC02E2">
                    <w:rPr>
                      <w:sz w:val="18"/>
                      <w:szCs w:val="18"/>
                      <w:lang w:val="ru-RU"/>
                    </w:rPr>
                    <w:t>25,0</w:t>
                  </w:r>
                </w:p>
              </w:tc>
            </w:tr>
            <w:tr w:rsidR="004A4282" w:rsidRPr="00FC02E2" w14:paraId="1D4DB4CD" w14:textId="77777777" w:rsidTr="00FF03E4">
              <w:trPr>
                <w:jc w:val="center"/>
              </w:trPr>
              <w:tc>
                <w:tcPr>
                  <w:tcW w:w="1329" w:type="dxa"/>
                  <w:shd w:val="clear" w:color="auto" w:fill="FFFFFF"/>
                  <w:vAlign w:val="center"/>
                </w:tcPr>
                <w:p w14:paraId="336EE072" w14:textId="77777777" w:rsidR="004A4282" w:rsidRPr="00FC02E2" w:rsidRDefault="004A4282" w:rsidP="00DC7B03">
                  <w:pPr>
                    <w:pStyle w:val="Tabletext"/>
                    <w:jc w:val="center"/>
                    <w:rPr>
                      <w:sz w:val="18"/>
                      <w:szCs w:val="18"/>
                      <w:lang w:val="ru-RU"/>
                    </w:rPr>
                  </w:pPr>
                  <w:r w:rsidRPr="00FC02E2">
                    <w:rPr>
                      <w:sz w:val="18"/>
                      <w:szCs w:val="18"/>
                      <w:lang w:val="ru-RU"/>
                    </w:rPr>
                    <w:t>24 075–24 175</w:t>
                  </w:r>
                </w:p>
              </w:tc>
              <w:tc>
                <w:tcPr>
                  <w:tcW w:w="1422" w:type="dxa"/>
                  <w:shd w:val="clear" w:color="auto" w:fill="FFFFFF"/>
                  <w:vAlign w:val="center"/>
                </w:tcPr>
                <w:p w14:paraId="3FA54A88" w14:textId="21D1254F" w:rsidR="004A4282" w:rsidRPr="00FC02E2" w:rsidRDefault="004A4282" w:rsidP="00DC7B03">
                  <w:pPr>
                    <w:pStyle w:val="Tabletext"/>
                    <w:jc w:val="center"/>
                    <w:rPr>
                      <w:sz w:val="18"/>
                      <w:szCs w:val="18"/>
                      <w:lang w:val="ru-RU"/>
                    </w:rPr>
                  </w:pPr>
                  <w:r w:rsidRPr="00FC02E2">
                    <w:rPr>
                      <w:sz w:val="18"/>
                      <w:szCs w:val="18"/>
                      <w:lang w:val="ru-RU"/>
                    </w:rPr>
                    <w:t>2</w:t>
                  </w:r>
                  <w:r w:rsidR="00FE3507" w:rsidRPr="00FC02E2">
                    <w:rPr>
                      <w:sz w:val="18"/>
                      <w:szCs w:val="18"/>
                      <w:lang w:val="ru-RU"/>
                    </w:rPr>
                    <w:t xml:space="preserve"> </w:t>
                  </w:r>
                  <w:r w:rsidRPr="00FC02E2">
                    <w:rPr>
                      <w:sz w:val="18"/>
                      <w:szCs w:val="18"/>
                      <w:lang w:val="ru-RU"/>
                    </w:rPr>
                    <w:t>500</w:t>
                  </w:r>
                </w:p>
              </w:tc>
              <w:tc>
                <w:tcPr>
                  <w:tcW w:w="1416" w:type="dxa"/>
                  <w:shd w:val="clear" w:color="auto" w:fill="FFFFFF"/>
                  <w:vAlign w:val="center"/>
                </w:tcPr>
                <w:p w14:paraId="43292A6F" w14:textId="77777777" w:rsidR="004A4282" w:rsidRPr="00FC02E2" w:rsidRDefault="004A4282" w:rsidP="00DC7B03">
                  <w:pPr>
                    <w:pStyle w:val="Tabletext"/>
                    <w:jc w:val="center"/>
                    <w:rPr>
                      <w:sz w:val="18"/>
                      <w:szCs w:val="18"/>
                      <w:lang w:val="ru-RU"/>
                    </w:rPr>
                  </w:pPr>
                  <w:r w:rsidRPr="00FC02E2">
                    <w:rPr>
                      <w:sz w:val="18"/>
                      <w:szCs w:val="18"/>
                      <w:lang w:val="ru-RU"/>
                    </w:rPr>
                    <w:t>25,0</w:t>
                  </w:r>
                </w:p>
              </w:tc>
            </w:tr>
          </w:tbl>
          <w:p w14:paraId="491DD318" w14:textId="77777777" w:rsidR="004A4282" w:rsidRPr="00FC02E2" w:rsidRDefault="004A4282" w:rsidP="00A83AB2">
            <w:pPr>
              <w:pStyle w:val="Tabletext"/>
              <w:spacing w:line="235" w:lineRule="auto"/>
              <w:rPr>
                <w:sz w:val="18"/>
                <w:szCs w:val="18"/>
                <w:lang w:val="ru-RU"/>
              </w:rPr>
            </w:pPr>
          </w:p>
        </w:tc>
        <w:tc>
          <w:tcPr>
            <w:tcW w:w="1422" w:type="dxa"/>
          </w:tcPr>
          <w:p w14:paraId="18382985" w14:textId="77777777" w:rsidR="004A4282" w:rsidRPr="00FC02E2" w:rsidRDefault="004A4282" w:rsidP="00A83AB2">
            <w:pPr>
              <w:pStyle w:val="Tabletext"/>
              <w:spacing w:line="235" w:lineRule="auto"/>
              <w:jc w:val="center"/>
              <w:rPr>
                <w:sz w:val="18"/>
                <w:szCs w:val="18"/>
                <w:lang w:val="ru-RU"/>
              </w:rPr>
            </w:pPr>
            <w:r w:rsidRPr="00FC02E2">
              <w:rPr>
                <w:sz w:val="18"/>
                <w:szCs w:val="18"/>
                <w:lang w:val="ru-RU"/>
              </w:rPr>
              <w:t>15.245</w:t>
            </w:r>
          </w:p>
        </w:tc>
      </w:tr>
      <w:tr w:rsidR="004A4282" w:rsidRPr="00FC02E2" w14:paraId="77E5B24B" w14:textId="77777777" w:rsidTr="002E0F82">
        <w:trPr>
          <w:jc w:val="center"/>
        </w:trPr>
        <w:tc>
          <w:tcPr>
            <w:tcW w:w="1838" w:type="dxa"/>
          </w:tcPr>
          <w:p w14:paraId="62064BDC" w14:textId="7A0A679D" w:rsidR="004A4282" w:rsidRPr="00FC02E2" w:rsidRDefault="004A4282" w:rsidP="000E0641">
            <w:pPr>
              <w:pStyle w:val="Tabletext"/>
              <w:spacing w:line="235" w:lineRule="auto"/>
              <w:rPr>
                <w:sz w:val="18"/>
                <w:szCs w:val="18"/>
                <w:lang w:val="ru-RU"/>
              </w:rPr>
            </w:pPr>
            <w:r w:rsidRPr="00FC02E2">
              <w:rPr>
                <w:sz w:val="18"/>
                <w:szCs w:val="18"/>
                <w:lang w:val="ru-RU"/>
              </w:rPr>
              <w:t>902–928</w:t>
            </w:r>
            <w:r w:rsidR="00AC13A5" w:rsidRPr="00FC02E2">
              <w:rPr>
                <w:sz w:val="18"/>
                <w:szCs w:val="18"/>
                <w:lang w:val="ru-RU"/>
              </w:rPr>
              <w:t> МГц</w:t>
            </w:r>
          </w:p>
          <w:p w14:paraId="26992E96" w14:textId="097B7C1C" w:rsidR="004A4282" w:rsidRPr="00FC02E2" w:rsidRDefault="004A4282" w:rsidP="000E0641">
            <w:pPr>
              <w:pStyle w:val="Tabletext"/>
              <w:spacing w:line="235" w:lineRule="auto"/>
              <w:rPr>
                <w:sz w:val="18"/>
                <w:szCs w:val="18"/>
                <w:lang w:val="ru-RU"/>
              </w:rPr>
            </w:pPr>
            <w:r w:rsidRPr="00FC02E2">
              <w:rPr>
                <w:sz w:val="18"/>
                <w:szCs w:val="18"/>
                <w:lang w:val="ru-RU"/>
              </w:rPr>
              <w:t>2</w:t>
            </w:r>
            <w:r w:rsidR="00095192" w:rsidRPr="00FC02E2">
              <w:rPr>
                <w:sz w:val="18"/>
                <w:szCs w:val="18"/>
                <w:lang w:val="ru-RU"/>
              </w:rPr>
              <w:t xml:space="preserve"> </w:t>
            </w:r>
            <w:r w:rsidRPr="00FC02E2">
              <w:rPr>
                <w:sz w:val="18"/>
                <w:szCs w:val="18"/>
                <w:lang w:val="ru-RU"/>
              </w:rPr>
              <w:t>400–2</w:t>
            </w:r>
            <w:r w:rsidR="00095192" w:rsidRPr="00FC02E2">
              <w:rPr>
                <w:sz w:val="18"/>
                <w:szCs w:val="18"/>
                <w:lang w:val="ru-RU"/>
              </w:rPr>
              <w:t xml:space="preserve"> </w:t>
            </w:r>
            <w:r w:rsidRPr="00FC02E2">
              <w:rPr>
                <w:sz w:val="18"/>
                <w:szCs w:val="18"/>
                <w:lang w:val="ru-RU"/>
              </w:rPr>
              <w:t>483,5</w:t>
            </w:r>
            <w:r w:rsidR="00AC13A5" w:rsidRPr="00FC02E2">
              <w:rPr>
                <w:sz w:val="18"/>
                <w:szCs w:val="18"/>
                <w:lang w:val="ru-RU"/>
              </w:rPr>
              <w:t> МГц</w:t>
            </w:r>
          </w:p>
          <w:p w14:paraId="5D9CE70A" w14:textId="34E53614" w:rsidR="004A4282" w:rsidRPr="00FC02E2" w:rsidRDefault="004A4282" w:rsidP="000E0641">
            <w:pPr>
              <w:pStyle w:val="Tabletext"/>
              <w:spacing w:line="235" w:lineRule="auto"/>
              <w:rPr>
                <w:sz w:val="18"/>
                <w:szCs w:val="18"/>
                <w:lang w:val="ru-RU"/>
              </w:rPr>
            </w:pPr>
            <w:r w:rsidRPr="00FC02E2">
              <w:rPr>
                <w:sz w:val="18"/>
                <w:szCs w:val="18"/>
                <w:lang w:val="ru-RU"/>
              </w:rPr>
              <w:t>5</w:t>
            </w:r>
            <w:r w:rsidR="00095192" w:rsidRPr="00FC02E2">
              <w:rPr>
                <w:sz w:val="18"/>
                <w:szCs w:val="18"/>
                <w:lang w:val="ru-RU"/>
              </w:rPr>
              <w:t xml:space="preserve"> </w:t>
            </w:r>
            <w:r w:rsidRPr="00FC02E2">
              <w:rPr>
                <w:sz w:val="18"/>
                <w:szCs w:val="18"/>
                <w:lang w:val="ru-RU"/>
              </w:rPr>
              <w:t>725–5</w:t>
            </w:r>
            <w:r w:rsidR="00095192" w:rsidRPr="00FC02E2">
              <w:rPr>
                <w:sz w:val="18"/>
                <w:szCs w:val="18"/>
                <w:lang w:val="ru-RU"/>
              </w:rPr>
              <w:t xml:space="preserve"> </w:t>
            </w:r>
            <w:r w:rsidRPr="00FC02E2">
              <w:rPr>
                <w:sz w:val="18"/>
                <w:szCs w:val="18"/>
                <w:lang w:val="ru-RU"/>
              </w:rPr>
              <w:t>850</w:t>
            </w:r>
            <w:r w:rsidR="00AC13A5" w:rsidRPr="00FC02E2">
              <w:rPr>
                <w:sz w:val="18"/>
                <w:szCs w:val="18"/>
                <w:lang w:val="ru-RU"/>
              </w:rPr>
              <w:t> МГц</w:t>
            </w:r>
          </w:p>
        </w:tc>
        <w:tc>
          <w:tcPr>
            <w:tcW w:w="2126" w:type="dxa"/>
          </w:tcPr>
          <w:p w14:paraId="67584D76" w14:textId="1EAB7309" w:rsidR="004A4282" w:rsidRPr="00FC02E2" w:rsidRDefault="004A4282" w:rsidP="00A83AB2">
            <w:pPr>
              <w:pStyle w:val="Tabletext"/>
              <w:spacing w:line="235" w:lineRule="auto"/>
              <w:rPr>
                <w:sz w:val="18"/>
                <w:szCs w:val="18"/>
                <w:lang w:val="ru-RU"/>
              </w:rPr>
            </w:pPr>
            <w:r w:rsidRPr="00FC02E2">
              <w:rPr>
                <w:sz w:val="18"/>
                <w:szCs w:val="18"/>
                <w:lang w:val="ru-RU"/>
              </w:rPr>
              <w:t xml:space="preserve">Источники полезного сигнала со скачкообразным изменением частоты </w:t>
            </w:r>
          </w:p>
        </w:tc>
        <w:tc>
          <w:tcPr>
            <w:tcW w:w="4253" w:type="dxa"/>
          </w:tcPr>
          <w:p w14:paraId="41A0981C" w14:textId="479AC910" w:rsidR="004A4282" w:rsidRPr="00FC02E2" w:rsidRDefault="004A4282" w:rsidP="00A83AB2">
            <w:pPr>
              <w:pStyle w:val="Tabletext"/>
              <w:spacing w:line="235" w:lineRule="auto"/>
              <w:rPr>
                <w:sz w:val="18"/>
                <w:szCs w:val="18"/>
                <w:lang w:val="ru-RU"/>
              </w:rPr>
            </w:pPr>
          </w:p>
        </w:tc>
        <w:tc>
          <w:tcPr>
            <w:tcW w:w="1422" w:type="dxa"/>
          </w:tcPr>
          <w:p w14:paraId="48F847C2" w14:textId="77777777" w:rsidR="004A4282" w:rsidRPr="00FC02E2" w:rsidRDefault="004A4282" w:rsidP="00A83AB2">
            <w:pPr>
              <w:pStyle w:val="Tabletext"/>
              <w:spacing w:line="235" w:lineRule="auto"/>
              <w:jc w:val="center"/>
              <w:rPr>
                <w:sz w:val="18"/>
                <w:szCs w:val="18"/>
                <w:lang w:val="ru-RU"/>
              </w:rPr>
            </w:pPr>
            <w:r w:rsidRPr="00FC02E2">
              <w:rPr>
                <w:sz w:val="18"/>
                <w:szCs w:val="18"/>
                <w:lang w:val="ru-RU"/>
              </w:rPr>
              <w:t>15.247</w:t>
            </w:r>
          </w:p>
        </w:tc>
      </w:tr>
      <w:tr w:rsidR="00095192" w:rsidRPr="00FC02E2" w14:paraId="2B8C3797" w14:textId="77777777" w:rsidTr="00DA6BF7">
        <w:trPr>
          <w:jc w:val="center"/>
        </w:trPr>
        <w:tc>
          <w:tcPr>
            <w:tcW w:w="1838" w:type="dxa"/>
          </w:tcPr>
          <w:p w14:paraId="10980CD4" w14:textId="77777777" w:rsidR="00095192" w:rsidRPr="00FC02E2" w:rsidRDefault="00095192" w:rsidP="00095192">
            <w:pPr>
              <w:pStyle w:val="Tabletext"/>
              <w:spacing w:line="235" w:lineRule="auto"/>
              <w:rPr>
                <w:sz w:val="18"/>
                <w:szCs w:val="18"/>
                <w:lang w:val="ru-RU"/>
              </w:rPr>
            </w:pPr>
            <w:r w:rsidRPr="00FC02E2">
              <w:rPr>
                <w:sz w:val="18"/>
                <w:szCs w:val="18"/>
                <w:lang w:val="ru-RU"/>
              </w:rPr>
              <w:t>902–928 МГц</w:t>
            </w:r>
          </w:p>
          <w:p w14:paraId="590DD7EE" w14:textId="0A37DDDE" w:rsidR="00095192" w:rsidRPr="00FC02E2" w:rsidRDefault="00095192" w:rsidP="00DA6BF7">
            <w:pPr>
              <w:pStyle w:val="Tabletext"/>
              <w:spacing w:line="235" w:lineRule="auto"/>
              <w:rPr>
                <w:sz w:val="18"/>
                <w:szCs w:val="18"/>
                <w:lang w:val="ru-RU"/>
              </w:rPr>
            </w:pPr>
            <w:r w:rsidRPr="00FC02E2">
              <w:rPr>
                <w:sz w:val="18"/>
                <w:szCs w:val="18"/>
                <w:lang w:val="ru-RU"/>
              </w:rPr>
              <w:t>2 400–2 483,5 МГц</w:t>
            </w:r>
          </w:p>
        </w:tc>
        <w:tc>
          <w:tcPr>
            <w:tcW w:w="2126" w:type="dxa"/>
          </w:tcPr>
          <w:p w14:paraId="0321B722" w14:textId="32EF3356" w:rsidR="00095192" w:rsidRPr="00FC02E2" w:rsidRDefault="00BD3E6B" w:rsidP="00DA6BF7">
            <w:pPr>
              <w:pStyle w:val="Tabletext"/>
              <w:spacing w:line="235" w:lineRule="auto"/>
              <w:rPr>
                <w:sz w:val="18"/>
                <w:szCs w:val="18"/>
                <w:lang w:val="ru-RU"/>
              </w:rPr>
            </w:pPr>
            <w:r w:rsidRPr="00FC02E2">
              <w:rPr>
                <w:sz w:val="18"/>
                <w:szCs w:val="18"/>
                <w:lang w:val="ru-RU"/>
              </w:rPr>
              <w:t>Источники полезного сигнала с цифровой модуляцией</w:t>
            </w:r>
          </w:p>
        </w:tc>
        <w:tc>
          <w:tcPr>
            <w:tcW w:w="4253" w:type="dxa"/>
          </w:tcPr>
          <w:p w14:paraId="3F7B3585" w14:textId="18204D32" w:rsidR="00095192" w:rsidRPr="00FC02E2" w:rsidRDefault="00095192" w:rsidP="00DA6BF7">
            <w:pPr>
              <w:pStyle w:val="Tabletext"/>
              <w:spacing w:line="235" w:lineRule="auto"/>
              <w:rPr>
                <w:sz w:val="18"/>
                <w:szCs w:val="18"/>
                <w:lang w:val="ru-RU"/>
              </w:rPr>
            </w:pPr>
            <w:r w:rsidRPr="00FC02E2">
              <w:rPr>
                <w:sz w:val="18"/>
                <w:szCs w:val="18"/>
                <w:lang w:val="ru-RU"/>
              </w:rPr>
              <w:t xml:space="preserve">Максимальная пиковая выходная мощность </w:t>
            </w:r>
            <w:proofErr w:type="spellStart"/>
            <w:r w:rsidRPr="00FC02E2">
              <w:rPr>
                <w:sz w:val="18"/>
                <w:szCs w:val="18"/>
                <w:lang w:val="ru-RU"/>
              </w:rPr>
              <w:t>кондуктивной</w:t>
            </w:r>
            <w:proofErr w:type="spellEnd"/>
            <w:r w:rsidRPr="00FC02E2">
              <w:rPr>
                <w:sz w:val="18"/>
                <w:szCs w:val="18"/>
                <w:lang w:val="ru-RU"/>
              </w:rPr>
              <w:t xml:space="preserve"> эмиссии 1 Вт</w:t>
            </w:r>
          </w:p>
        </w:tc>
        <w:tc>
          <w:tcPr>
            <w:tcW w:w="1422" w:type="dxa"/>
          </w:tcPr>
          <w:p w14:paraId="74C10290" w14:textId="7F422F64" w:rsidR="00095192" w:rsidRPr="00FC02E2" w:rsidRDefault="00095192" w:rsidP="00DA6BF7">
            <w:pPr>
              <w:pStyle w:val="Tabletext"/>
              <w:spacing w:line="235" w:lineRule="auto"/>
              <w:jc w:val="center"/>
              <w:rPr>
                <w:sz w:val="18"/>
                <w:szCs w:val="18"/>
                <w:lang w:val="ru-RU"/>
              </w:rPr>
            </w:pPr>
            <w:r w:rsidRPr="00FC02E2">
              <w:rPr>
                <w:sz w:val="18"/>
                <w:szCs w:val="18"/>
                <w:lang w:val="ru-RU"/>
              </w:rPr>
              <w:t>15.247</w:t>
            </w:r>
          </w:p>
        </w:tc>
      </w:tr>
      <w:tr w:rsidR="004A4282" w:rsidRPr="00FC02E2" w14:paraId="228F4D4F" w14:textId="77777777" w:rsidTr="002E0F82">
        <w:trPr>
          <w:cantSplit/>
          <w:jc w:val="center"/>
        </w:trPr>
        <w:tc>
          <w:tcPr>
            <w:tcW w:w="1838" w:type="dxa"/>
          </w:tcPr>
          <w:p w14:paraId="6CE5184B" w14:textId="43566BCF" w:rsidR="004A4282" w:rsidRPr="00FC02E2" w:rsidRDefault="004A4282" w:rsidP="00C618A8">
            <w:pPr>
              <w:pStyle w:val="Tabletext"/>
              <w:rPr>
                <w:sz w:val="18"/>
                <w:szCs w:val="18"/>
                <w:lang w:val="ru-RU"/>
              </w:rPr>
            </w:pPr>
            <w:r w:rsidRPr="00FC02E2">
              <w:rPr>
                <w:sz w:val="18"/>
                <w:szCs w:val="18"/>
                <w:lang w:val="ru-RU"/>
              </w:rPr>
              <w:t>902–928</w:t>
            </w:r>
            <w:r w:rsidR="00AC13A5" w:rsidRPr="00FC02E2">
              <w:rPr>
                <w:sz w:val="18"/>
                <w:szCs w:val="18"/>
                <w:lang w:val="ru-RU"/>
              </w:rPr>
              <w:t> МГц</w:t>
            </w:r>
          </w:p>
          <w:p w14:paraId="2BE1F872" w14:textId="2550B7CF" w:rsidR="004A4282" w:rsidRPr="00FC02E2" w:rsidRDefault="004A4282" w:rsidP="00C618A8">
            <w:pPr>
              <w:pStyle w:val="Tabletext"/>
              <w:rPr>
                <w:sz w:val="18"/>
                <w:szCs w:val="18"/>
                <w:lang w:val="ru-RU"/>
              </w:rPr>
            </w:pPr>
            <w:r w:rsidRPr="00FC02E2">
              <w:rPr>
                <w:sz w:val="18"/>
                <w:szCs w:val="18"/>
                <w:lang w:val="ru-RU"/>
              </w:rPr>
              <w:t>2</w:t>
            </w:r>
            <w:r w:rsidR="00095192" w:rsidRPr="00FC02E2">
              <w:rPr>
                <w:sz w:val="18"/>
                <w:szCs w:val="18"/>
                <w:lang w:val="ru-RU"/>
              </w:rPr>
              <w:t xml:space="preserve"> </w:t>
            </w:r>
            <w:r w:rsidRPr="00FC02E2">
              <w:rPr>
                <w:sz w:val="18"/>
                <w:szCs w:val="18"/>
                <w:lang w:val="ru-RU"/>
              </w:rPr>
              <w:t>400–2</w:t>
            </w:r>
            <w:r w:rsidR="00095192" w:rsidRPr="00FC02E2">
              <w:rPr>
                <w:sz w:val="18"/>
                <w:szCs w:val="18"/>
                <w:lang w:val="ru-RU"/>
              </w:rPr>
              <w:t xml:space="preserve"> </w:t>
            </w:r>
            <w:r w:rsidRPr="00FC02E2">
              <w:rPr>
                <w:sz w:val="18"/>
                <w:szCs w:val="18"/>
                <w:lang w:val="ru-RU"/>
              </w:rPr>
              <w:t>483,5</w:t>
            </w:r>
            <w:r w:rsidR="00AC13A5" w:rsidRPr="00FC02E2">
              <w:rPr>
                <w:sz w:val="18"/>
                <w:szCs w:val="18"/>
                <w:lang w:val="ru-RU"/>
              </w:rPr>
              <w:t> МГц</w:t>
            </w:r>
          </w:p>
          <w:p w14:paraId="1705095B" w14:textId="3DC1631B" w:rsidR="004A4282" w:rsidRPr="00FC02E2" w:rsidRDefault="004A4282" w:rsidP="00C618A8">
            <w:pPr>
              <w:pStyle w:val="Tabletext"/>
              <w:rPr>
                <w:sz w:val="18"/>
                <w:szCs w:val="18"/>
                <w:lang w:val="ru-RU"/>
              </w:rPr>
            </w:pPr>
            <w:r w:rsidRPr="00FC02E2">
              <w:rPr>
                <w:sz w:val="18"/>
                <w:szCs w:val="18"/>
                <w:lang w:val="ru-RU"/>
              </w:rPr>
              <w:t>5</w:t>
            </w:r>
            <w:r w:rsidR="00095192" w:rsidRPr="00FC02E2">
              <w:rPr>
                <w:sz w:val="18"/>
                <w:szCs w:val="18"/>
                <w:lang w:val="ru-RU"/>
              </w:rPr>
              <w:t xml:space="preserve"> </w:t>
            </w:r>
            <w:r w:rsidRPr="00FC02E2">
              <w:rPr>
                <w:sz w:val="18"/>
                <w:szCs w:val="18"/>
                <w:lang w:val="ru-RU"/>
              </w:rPr>
              <w:t>725–5</w:t>
            </w:r>
            <w:r w:rsidR="00095192" w:rsidRPr="00FC02E2">
              <w:rPr>
                <w:sz w:val="18"/>
                <w:szCs w:val="18"/>
                <w:lang w:val="ru-RU"/>
              </w:rPr>
              <w:t xml:space="preserve"> </w:t>
            </w:r>
            <w:r w:rsidRPr="00FC02E2">
              <w:rPr>
                <w:sz w:val="18"/>
                <w:szCs w:val="18"/>
                <w:lang w:val="ru-RU"/>
              </w:rPr>
              <w:t>875</w:t>
            </w:r>
            <w:r w:rsidR="00AC13A5" w:rsidRPr="00FC02E2">
              <w:rPr>
                <w:sz w:val="18"/>
                <w:szCs w:val="18"/>
                <w:lang w:val="ru-RU"/>
              </w:rPr>
              <w:t> МГц</w:t>
            </w:r>
          </w:p>
          <w:p w14:paraId="374496AA" w14:textId="77777777" w:rsidR="004A4282" w:rsidRPr="00FC02E2" w:rsidRDefault="004A4282" w:rsidP="00C618A8">
            <w:pPr>
              <w:pStyle w:val="Tabletext"/>
              <w:rPr>
                <w:sz w:val="18"/>
                <w:szCs w:val="18"/>
                <w:lang w:val="ru-RU"/>
              </w:rPr>
            </w:pPr>
            <w:r w:rsidRPr="00FC02E2">
              <w:rPr>
                <w:sz w:val="18"/>
                <w:szCs w:val="18"/>
                <w:lang w:val="ru-RU"/>
              </w:rPr>
              <w:t>24,0–24,25 ГГц</w:t>
            </w:r>
          </w:p>
        </w:tc>
        <w:tc>
          <w:tcPr>
            <w:tcW w:w="2126" w:type="dxa"/>
          </w:tcPr>
          <w:p w14:paraId="5D54D0D9" w14:textId="77777777" w:rsidR="004A4282" w:rsidRPr="00FC02E2" w:rsidRDefault="004A4282" w:rsidP="00C618A8">
            <w:pPr>
              <w:pStyle w:val="Tabletext"/>
              <w:rPr>
                <w:sz w:val="18"/>
                <w:szCs w:val="18"/>
                <w:lang w:val="ru-RU"/>
              </w:rPr>
            </w:pPr>
            <w:r w:rsidRPr="00FC02E2">
              <w:rPr>
                <w:sz w:val="18"/>
                <w:szCs w:val="18"/>
                <w:lang w:val="ru-RU"/>
              </w:rPr>
              <w:t>Не указано</w:t>
            </w:r>
          </w:p>
        </w:tc>
        <w:tc>
          <w:tcPr>
            <w:tcW w:w="4253" w:type="dxa"/>
          </w:tcPr>
          <w:tbl>
            <w:tblPr>
              <w:tblW w:w="4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314"/>
              <w:gridCol w:w="1413"/>
              <w:gridCol w:w="1426"/>
            </w:tblGrid>
            <w:tr w:rsidR="00FE3507" w:rsidRPr="00765362" w14:paraId="083F91EC" w14:textId="77777777" w:rsidTr="00FF03E4">
              <w:trPr>
                <w:jc w:val="center"/>
              </w:trPr>
              <w:tc>
                <w:tcPr>
                  <w:tcW w:w="1314" w:type="dxa"/>
                  <w:shd w:val="clear" w:color="auto" w:fill="FFFFFF"/>
                  <w:vAlign w:val="center"/>
                </w:tcPr>
                <w:p w14:paraId="19DCED8D" w14:textId="77777777" w:rsidR="004A4282" w:rsidRPr="00FC02E2" w:rsidRDefault="004A4282" w:rsidP="00081FAB">
                  <w:pPr>
                    <w:pStyle w:val="Tablehead"/>
                    <w:ind w:left="-57" w:right="-57"/>
                    <w:rPr>
                      <w:sz w:val="18"/>
                      <w:szCs w:val="18"/>
                      <w:lang w:val="ru-RU"/>
                    </w:rPr>
                  </w:pPr>
                  <w:r w:rsidRPr="00FC02E2">
                    <w:rPr>
                      <w:sz w:val="18"/>
                      <w:szCs w:val="18"/>
                      <w:lang w:val="ru-RU"/>
                    </w:rPr>
                    <w:t>Основная частота</w:t>
                  </w:r>
                  <w:r w:rsidRPr="00FC02E2">
                    <w:rPr>
                      <w:sz w:val="18"/>
                      <w:szCs w:val="18"/>
                      <w:lang w:val="ru-RU"/>
                    </w:rPr>
                    <w:br/>
                    <w:t>(МГц)</w:t>
                  </w:r>
                </w:p>
              </w:tc>
              <w:tc>
                <w:tcPr>
                  <w:tcW w:w="1413" w:type="dxa"/>
                  <w:shd w:val="clear" w:color="auto" w:fill="FFFFFF"/>
                  <w:vAlign w:val="center"/>
                </w:tcPr>
                <w:p w14:paraId="4B91F019" w14:textId="77777777" w:rsidR="004A4282" w:rsidRPr="00FC02E2" w:rsidRDefault="004A4282" w:rsidP="00081FAB">
                  <w:pPr>
                    <w:pStyle w:val="Tablehead"/>
                    <w:ind w:left="-57" w:right="-57"/>
                    <w:rPr>
                      <w:sz w:val="18"/>
                      <w:szCs w:val="18"/>
                      <w:lang w:val="ru-RU"/>
                    </w:rPr>
                  </w:pPr>
                  <w:r w:rsidRPr="00FC02E2">
                    <w:rPr>
                      <w:sz w:val="18"/>
                      <w:szCs w:val="18"/>
                      <w:lang w:val="ru-RU"/>
                    </w:rPr>
                    <w:t>Напряженность поля основной частоты</w:t>
                  </w:r>
                  <w:r w:rsidRPr="00FC02E2">
                    <w:rPr>
                      <w:sz w:val="18"/>
                      <w:szCs w:val="18"/>
                      <w:lang w:val="ru-RU"/>
                    </w:rPr>
                    <w:br/>
                    <w:t>(мВ/м)</w:t>
                  </w:r>
                </w:p>
              </w:tc>
              <w:tc>
                <w:tcPr>
                  <w:tcW w:w="1426" w:type="dxa"/>
                  <w:shd w:val="clear" w:color="auto" w:fill="FFFFFF"/>
                  <w:vAlign w:val="center"/>
                </w:tcPr>
                <w:p w14:paraId="38B4B990" w14:textId="77777777" w:rsidR="004A4282" w:rsidRPr="00FC02E2" w:rsidRDefault="004A4282" w:rsidP="00081FAB">
                  <w:pPr>
                    <w:pStyle w:val="Tablehead"/>
                    <w:ind w:left="-57" w:right="-57"/>
                    <w:rPr>
                      <w:sz w:val="18"/>
                      <w:szCs w:val="18"/>
                      <w:lang w:val="ru-RU"/>
                    </w:rPr>
                  </w:pPr>
                  <w:r w:rsidRPr="00FC02E2">
                    <w:rPr>
                      <w:sz w:val="18"/>
                      <w:szCs w:val="18"/>
                      <w:lang w:val="ru-RU"/>
                    </w:rPr>
                    <w:t>Напряженность поля гармоник (мкВ/м)</w:t>
                  </w:r>
                </w:p>
              </w:tc>
            </w:tr>
            <w:tr w:rsidR="00FE3507" w:rsidRPr="00FC02E2" w14:paraId="22CBB3AC" w14:textId="77777777" w:rsidTr="00FF03E4">
              <w:trPr>
                <w:jc w:val="center"/>
              </w:trPr>
              <w:tc>
                <w:tcPr>
                  <w:tcW w:w="1314" w:type="dxa"/>
                  <w:shd w:val="clear" w:color="auto" w:fill="FFFFFF"/>
                  <w:vAlign w:val="center"/>
                </w:tcPr>
                <w:p w14:paraId="09CDBE97" w14:textId="4B54C3CD" w:rsidR="004A4282" w:rsidRPr="00FC02E2" w:rsidRDefault="004A4282" w:rsidP="009A43DF">
                  <w:pPr>
                    <w:pStyle w:val="Tabletext"/>
                    <w:jc w:val="center"/>
                    <w:rPr>
                      <w:sz w:val="18"/>
                      <w:szCs w:val="18"/>
                      <w:lang w:val="ru-RU"/>
                    </w:rPr>
                  </w:pPr>
                  <w:r w:rsidRPr="00FC02E2">
                    <w:rPr>
                      <w:sz w:val="18"/>
                      <w:szCs w:val="18"/>
                      <w:lang w:val="ru-RU"/>
                    </w:rPr>
                    <w:t>902–928</w:t>
                  </w:r>
                  <w:r w:rsidR="00AC13A5" w:rsidRPr="00FC02E2">
                    <w:rPr>
                      <w:sz w:val="18"/>
                      <w:szCs w:val="18"/>
                      <w:lang w:val="ru-RU"/>
                    </w:rPr>
                    <w:t> МГц</w:t>
                  </w:r>
                </w:p>
              </w:tc>
              <w:tc>
                <w:tcPr>
                  <w:tcW w:w="1413" w:type="dxa"/>
                  <w:shd w:val="clear" w:color="auto" w:fill="FFFFFF"/>
                  <w:vAlign w:val="center"/>
                </w:tcPr>
                <w:p w14:paraId="35154EA5" w14:textId="77777777" w:rsidR="004A4282" w:rsidRPr="00FC02E2" w:rsidRDefault="004A4282" w:rsidP="009A43DF">
                  <w:pPr>
                    <w:pStyle w:val="Tabletext"/>
                    <w:jc w:val="center"/>
                    <w:rPr>
                      <w:sz w:val="18"/>
                      <w:szCs w:val="18"/>
                      <w:lang w:val="ru-RU"/>
                    </w:rPr>
                  </w:pPr>
                  <w:r w:rsidRPr="00FC02E2">
                    <w:rPr>
                      <w:sz w:val="18"/>
                      <w:szCs w:val="18"/>
                      <w:lang w:val="ru-RU"/>
                    </w:rPr>
                    <w:t>50</w:t>
                  </w:r>
                </w:p>
              </w:tc>
              <w:tc>
                <w:tcPr>
                  <w:tcW w:w="1426" w:type="dxa"/>
                  <w:shd w:val="clear" w:color="auto" w:fill="FFFFFF"/>
                  <w:vAlign w:val="center"/>
                </w:tcPr>
                <w:p w14:paraId="0D76D4BB" w14:textId="77777777" w:rsidR="004A4282" w:rsidRPr="00FC02E2" w:rsidRDefault="004A4282" w:rsidP="009A43DF">
                  <w:pPr>
                    <w:pStyle w:val="Tabletext"/>
                    <w:jc w:val="center"/>
                    <w:rPr>
                      <w:sz w:val="18"/>
                      <w:szCs w:val="18"/>
                      <w:lang w:val="ru-RU"/>
                    </w:rPr>
                  </w:pPr>
                  <w:r w:rsidRPr="00FC02E2">
                    <w:rPr>
                      <w:sz w:val="18"/>
                      <w:szCs w:val="18"/>
                      <w:lang w:val="ru-RU"/>
                    </w:rPr>
                    <w:t>500</w:t>
                  </w:r>
                </w:p>
              </w:tc>
            </w:tr>
            <w:tr w:rsidR="00FE3507" w:rsidRPr="00FC02E2" w14:paraId="5DD4B265" w14:textId="77777777" w:rsidTr="00FF03E4">
              <w:trPr>
                <w:jc w:val="center"/>
              </w:trPr>
              <w:tc>
                <w:tcPr>
                  <w:tcW w:w="1314" w:type="dxa"/>
                  <w:shd w:val="clear" w:color="auto" w:fill="FFFFFF"/>
                  <w:vAlign w:val="center"/>
                </w:tcPr>
                <w:p w14:paraId="7BB887A0" w14:textId="731EC591" w:rsidR="004A4282" w:rsidRPr="00FC02E2" w:rsidRDefault="004A4282" w:rsidP="009A43DF">
                  <w:pPr>
                    <w:pStyle w:val="Tabletext"/>
                    <w:ind w:left="-57" w:right="-57"/>
                    <w:jc w:val="center"/>
                    <w:rPr>
                      <w:sz w:val="18"/>
                      <w:szCs w:val="18"/>
                      <w:lang w:val="ru-RU"/>
                    </w:rPr>
                  </w:pPr>
                  <w:r w:rsidRPr="00FC02E2">
                    <w:rPr>
                      <w:sz w:val="18"/>
                      <w:szCs w:val="18"/>
                      <w:lang w:val="ru-RU"/>
                    </w:rPr>
                    <w:t>2</w:t>
                  </w:r>
                  <w:r w:rsidR="00FE3507" w:rsidRPr="00FC02E2">
                    <w:rPr>
                      <w:sz w:val="18"/>
                      <w:szCs w:val="18"/>
                      <w:lang w:val="ru-RU"/>
                    </w:rPr>
                    <w:t xml:space="preserve"> </w:t>
                  </w:r>
                  <w:r w:rsidRPr="00FC02E2">
                    <w:rPr>
                      <w:sz w:val="18"/>
                      <w:szCs w:val="18"/>
                      <w:lang w:val="ru-RU"/>
                    </w:rPr>
                    <w:t>400–</w:t>
                  </w:r>
                  <w:r w:rsidR="00FE3507" w:rsidRPr="00FC02E2">
                    <w:rPr>
                      <w:sz w:val="18"/>
                      <w:szCs w:val="18"/>
                      <w:lang w:val="ru-RU"/>
                    </w:rPr>
                    <w:br/>
                  </w:r>
                  <w:r w:rsidRPr="00FC02E2">
                    <w:rPr>
                      <w:sz w:val="18"/>
                      <w:szCs w:val="18"/>
                      <w:lang w:val="ru-RU"/>
                    </w:rPr>
                    <w:t>2</w:t>
                  </w:r>
                  <w:r w:rsidR="00FE3507" w:rsidRPr="00FC02E2">
                    <w:rPr>
                      <w:sz w:val="18"/>
                      <w:szCs w:val="18"/>
                      <w:lang w:val="ru-RU"/>
                    </w:rPr>
                    <w:t xml:space="preserve"> </w:t>
                  </w:r>
                  <w:r w:rsidRPr="00FC02E2">
                    <w:rPr>
                      <w:sz w:val="18"/>
                      <w:szCs w:val="18"/>
                      <w:lang w:val="ru-RU"/>
                    </w:rPr>
                    <w:t>483,5</w:t>
                  </w:r>
                  <w:r w:rsidR="00AC13A5" w:rsidRPr="00FC02E2">
                    <w:rPr>
                      <w:sz w:val="18"/>
                      <w:szCs w:val="18"/>
                      <w:lang w:val="ru-RU"/>
                    </w:rPr>
                    <w:t> МГц</w:t>
                  </w:r>
                </w:p>
              </w:tc>
              <w:tc>
                <w:tcPr>
                  <w:tcW w:w="1413" w:type="dxa"/>
                  <w:shd w:val="clear" w:color="auto" w:fill="FFFFFF"/>
                  <w:vAlign w:val="center"/>
                </w:tcPr>
                <w:p w14:paraId="71380387" w14:textId="77777777" w:rsidR="004A4282" w:rsidRPr="00FC02E2" w:rsidRDefault="004A4282" w:rsidP="009A43DF">
                  <w:pPr>
                    <w:pStyle w:val="Tabletext"/>
                    <w:jc w:val="center"/>
                    <w:rPr>
                      <w:sz w:val="18"/>
                      <w:szCs w:val="18"/>
                      <w:lang w:val="ru-RU"/>
                    </w:rPr>
                  </w:pPr>
                  <w:r w:rsidRPr="00FC02E2">
                    <w:rPr>
                      <w:sz w:val="18"/>
                      <w:szCs w:val="18"/>
                      <w:lang w:val="ru-RU"/>
                    </w:rPr>
                    <w:t>50</w:t>
                  </w:r>
                </w:p>
              </w:tc>
              <w:tc>
                <w:tcPr>
                  <w:tcW w:w="1426" w:type="dxa"/>
                  <w:shd w:val="clear" w:color="auto" w:fill="FFFFFF"/>
                  <w:vAlign w:val="center"/>
                </w:tcPr>
                <w:p w14:paraId="0CEC3C5F" w14:textId="77777777" w:rsidR="004A4282" w:rsidRPr="00FC02E2" w:rsidRDefault="004A4282" w:rsidP="009A43DF">
                  <w:pPr>
                    <w:pStyle w:val="Tabletext"/>
                    <w:jc w:val="center"/>
                    <w:rPr>
                      <w:sz w:val="18"/>
                      <w:szCs w:val="18"/>
                      <w:lang w:val="ru-RU"/>
                    </w:rPr>
                  </w:pPr>
                  <w:r w:rsidRPr="00FC02E2">
                    <w:rPr>
                      <w:sz w:val="18"/>
                      <w:szCs w:val="18"/>
                      <w:lang w:val="ru-RU"/>
                    </w:rPr>
                    <w:t>500</w:t>
                  </w:r>
                </w:p>
              </w:tc>
            </w:tr>
            <w:tr w:rsidR="00FE3507" w:rsidRPr="00FC02E2" w14:paraId="3858E405" w14:textId="77777777" w:rsidTr="00FF03E4">
              <w:trPr>
                <w:jc w:val="center"/>
              </w:trPr>
              <w:tc>
                <w:tcPr>
                  <w:tcW w:w="1314" w:type="dxa"/>
                  <w:shd w:val="clear" w:color="auto" w:fill="FFFFFF"/>
                  <w:vAlign w:val="center"/>
                </w:tcPr>
                <w:p w14:paraId="43CCBB23" w14:textId="398D271C" w:rsidR="004A4282" w:rsidRPr="00FC02E2" w:rsidRDefault="004A4282" w:rsidP="009A43DF">
                  <w:pPr>
                    <w:pStyle w:val="Tabletext"/>
                    <w:jc w:val="center"/>
                    <w:rPr>
                      <w:sz w:val="18"/>
                      <w:szCs w:val="18"/>
                      <w:lang w:val="ru-RU"/>
                    </w:rPr>
                  </w:pPr>
                  <w:r w:rsidRPr="00FC02E2">
                    <w:rPr>
                      <w:sz w:val="18"/>
                      <w:szCs w:val="18"/>
                      <w:lang w:val="ru-RU"/>
                    </w:rPr>
                    <w:t>5</w:t>
                  </w:r>
                  <w:r w:rsidR="00FE3507" w:rsidRPr="00FC02E2">
                    <w:rPr>
                      <w:sz w:val="18"/>
                      <w:szCs w:val="18"/>
                      <w:lang w:val="ru-RU"/>
                    </w:rPr>
                    <w:t xml:space="preserve"> </w:t>
                  </w:r>
                  <w:r w:rsidRPr="00FC02E2">
                    <w:rPr>
                      <w:sz w:val="18"/>
                      <w:szCs w:val="18"/>
                      <w:lang w:val="ru-RU"/>
                    </w:rPr>
                    <w:t>725–</w:t>
                  </w:r>
                  <w:r w:rsidR="00FE3507" w:rsidRPr="00FC02E2">
                    <w:rPr>
                      <w:sz w:val="18"/>
                      <w:szCs w:val="18"/>
                      <w:lang w:val="ru-RU"/>
                    </w:rPr>
                    <w:br/>
                  </w:r>
                  <w:r w:rsidRPr="00FC02E2">
                    <w:rPr>
                      <w:sz w:val="18"/>
                      <w:szCs w:val="18"/>
                      <w:lang w:val="ru-RU"/>
                    </w:rPr>
                    <w:t>5</w:t>
                  </w:r>
                  <w:r w:rsidR="00FE3507" w:rsidRPr="00FC02E2">
                    <w:rPr>
                      <w:sz w:val="18"/>
                      <w:szCs w:val="18"/>
                      <w:lang w:val="ru-RU"/>
                    </w:rPr>
                    <w:t xml:space="preserve"> </w:t>
                  </w:r>
                  <w:r w:rsidRPr="00FC02E2">
                    <w:rPr>
                      <w:sz w:val="18"/>
                      <w:szCs w:val="18"/>
                      <w:lang w:val="ru-RU"/>
                    </w:rPr>
                    <w:t>875</w:t>
                  </w:r>
                  <w:r w:rsidR="00AC13A5" w:rsidRPr="00FC02E2">
                    <w:rPr>
                      <w:sz w:val="18"/>
                      <w:szCs w:val="18"/>
                      <w:lang w:val="ru-RU"/>
                    </w:rPr>
                    <w:t> МГц</w:t>
                  </w:r>
                </w:p>
              </w:tc>
              <w:tc>
                <w:tcPr>
                  <w:tcW w:w="1413" w:type="dxa"/>
                  <w:shd w:val="clear" w:color="auto" w:fill="FFFFFF"/>
                  <w:vAlign w:val="center"/>
                </w:tcPr>
                <w:p w14:paraId="2033FD84" w14:textId="77777777" w:rsidR="004A4282" w:rsidRPr="00FC02E2" w:rsidRDefault="004A4282" w:rsidP="009A43DF">
                  <w:pPr>
                    <w:pStyle w:val="Tabletext"/>
                    <w:jc w:val="center"/>
                    <w:rPr>
                      <w:sz w:val="18"/>
                      <w:szCs w:val="18"/>
                      <w:lang w:val="ru-RU"/>
                    </w:rPr>
                  </w:pPr>
                  <w:r w:rsidRPr="00FC02E2">
                    <w:rPr>
                      <w:sz w:val="18"/>
                      <w:szCs w:val="18"/>
                      <w:lang w:val="ru-RU"/>
                    </w:rPr>
                    <w:t>50</w:t>
                  </w:r>
                </w:p>
              </w:tc>
              <w:tc>
                <w:tcPr>
                  <w:tcW w:w="1426" w:type="dxa"/>
                  <w:shd w:val="clear" w:color="auto" w:fill="FFFFFF"/>
                  <w:vAlign w:val="center"/>
                </w:tcPr>
                <w:p w14:paraId="05917597" w14:textId="77777777" w:rsidR="004A4282" w:rsidRPr="00FC02E2" w:rsidRDefault="004A4282" w:rsidP="009A43DF">
                  <w:pPr>
                    <w:pStyle w:val="Tabletext"/>
                    <w:jc w:val="center"/>
                    <w:rPr>
                      <w:sz w:val="18"/>
                      <w:szCs w:val="18"/>
                      <w:lang w:val="ru-RU"/>
                    </w:rPr>
                  </w:pPr>
                  <w:r w:rsidRPr="00FC02E2">
                    <w:rPr>
                      <w:sz w:val="18"/>
                      <w:szCs w:val="18"/>
                      <w:lang w:val="ru-RU"/>
                    </w:rPr>
                    <w:t>500</w:t>
                  </w:r>
                </w:p>
              </w:tc>
            </w:tr>
            <w:tr w:rsidR="00FE3507" w:rsidRPr="00FC02E2" w14:paraId="3EF4906A" w14:textId="77777777" w:rsidTr="00FF03E4">
              <w:trPr>
                <w:jc w:val="center"/>
              </w:trPr>
              <w:tc>
                <w:tcPr>
                  <w:tcW w:w="1314" w:type="dxa"/>
                  <w:shd w:val="clear" w:color="auto" w:fill="FFFFFF"/>
                  <w:vAlign w:val="center"/>
                </w:tcPr>
                <w:p w14:paraId="45305634" w14:textId="77777777" w:rsidR="004A4282" w:rsidRPr="00FC02E2" w:rsidRDefault="004A4282" w:rsidP="009A43DF">
                  <w:pPr>
                    <w:pStyle w:val="Tabletext"/>
                    <w:jc w:val="center"/>
                    <w:rPr>
                      <w:sz w:val="18"/>
                      <w:szCs w:val="18"/>
                      <w:lang w:val="ru-RU"/>
                    </w:rPr>
                  </w:pPr>
                  <w:r w:rsidRPr="00FC02E2">
                    <w:rPr>
                      <w:sz w:val="18"/>
                      <w:szCs w:val="18"/>
                      <w:lang w:val="ru-RU"/>
                    </w:rPr>
                    <w:t>24,0–24,25 ГГц</w:t>
                  </w:r>
                </w:p>
              </w:tc>
              <w:tc>
                <w:tcPr>
                  <w:tcW w:w="1413" w:type="dxa"/>
                  <w:shd w:val="clear" w:color="auto" w:fill="FFFFFF"/>
                  <w:vAlign w:val="center"/>
                </w:tcPr>
                <w:p w14:paraId="6A67E02E" w14:textId="77777777" w:rsidR="004A4282" w:rsidRPr="00FC02E2" w:rsidRDefault="004A4282" w:rsidP="009A43DF">
                  <w:pPr>
                    <w:pStyle w:val="Tabletext"/>
                    <w:jc w:val="center"/>
                    <w:rPr>
                      <w:sz w:val="18"/>
                      <w:szCs w:val="18"/>
                      <w:lang w:val="ru-RU"/>
                    </w:rPr>
                  </w:pPr>
                  <w:r w:rsidRPr="00FC02E2">
                    <w:rPr>
                      <w:sz w:val="18"/>
                      <w:szCs w:val="18"/>
                      <w:lang w:val="ru-RU"/>
                    </w:rPr>
                    <w:t>250</w:t>
                  </w:r>
                </w:p>
              </w:tc>
              <w:tc>
                <w:tcPr>
                  <w:tcW w:w="1426" w:type="dxa"/>
                  <w:shd w:val="clear" w:color="auto" w:fill="FFFFFF"/>
                  <w:vAlign w:val="center"/>
                </w:tcPr>
                <w:p w14:paraId="2E103601" w14:textId="0D0EE4A5" w:rsidR="004A4282" w:rsidRPr="00FC02E2" w:rsidRDefault="004A4282" w:rsidP="009A43DF">
                  <w:pPr>
                    <w:pStyle w:val="Tabletext"/>
                    <w:jc w:val="center"/>
                    <w:rPr>
                      <w:sz w:val="18"/>
                      <w:szCs w:val="18"/>
                      <w:lang w:val="ru-RU"/>
                    </w:rPr>
                  </w:pPr>
                  <w:r w:rsidRPr="00FC02E2">
                    <w:rPr>
                      <w:sz w:val="18"/>
                      <w:szCs w:val="18"/>
                      <w:lang w:val="ru-RU"/>
                    </w:rPr>
                    <w:t>2</w:t>
                  </w:r>
                  <w:r w:rsidR="00095192" w:rsidRPr="00FC02E2">
                    <w:rPr>
                      <w:sz w:val="18"/>
                      <w:szCs w:val="18"/>
                      <w:lang w:val="ru-RU"/>
                    </w:rPr>
                    <w:t xml:space="preserve"> </w:t>
                  </w:r>
                  <w:r w:rsidRPr="00FC02E2">
                    <w:rPr>
                      <w:sz w:val="18"/>
                      <w:szCs w:val="18"/>
                      <w:lang w:val="ru-RU"/>
                    </w:rPr>
                    <w:t>500</w:t>
                  </w:r>
                </w:p>
              </w:tc>
            </w:tr>
          </w:tbl>
          <w:p w14:paraId="47551A5C" w14:textId="77777777" w:rsidR="004A4282" w:rsidRPr="00FC02E2" w:rsidRDefault="004A4282" w:rsidP="00C618A8">
            <w:pPr>
              <w:pStyle w:val="Tabletext"/>
              <w:rPr>
                <w:sz w:val="18"/>
                <w:szCs w:val="18"/>
                <w:lang w:val="ru-RU"/>
              </w:rPr>
            </w:pPr>
          </w:p>
        </w:tc>
        <w:tc>
          <w:tcPr>
            <w:tcW w:w="1422" w:type="dxa"/>
          </w:tcPr>
          <w:p w14:paraId="26E10BD2" w14:textId="77777777" w:rsidR="004A4282" w:rsidRPr="00FC02E2" w:rsidRDefault="004A4282" w:rsidP="00C618A8">
            <w:pPr>
              <w:pStyle w:val="Tabletext"/>
              <w:jc w:val="center"/>
              <w:rPr>
                <w:sz w:val="18"/>
                <w:szCs w:val="18"/>
                <w:lang w:val="ru-RU"/>
              </w:rPr>
            </w:pPr>
            <w:r w:rsidRPr="00FC02E2">
              <w:rPr>
                <w:sz w:val="18"/>
                <w:szCs w:val="18"/>
                <w:lang w:val="ru-RU"/>
              </w:rPr>
              <w:t>15.249</w:t>
            </w:r>
          </w:p>
        </w:tc>
      </w:tr>
      <w:tr w:rsidR="004A4282" w:rsidRPr="00FC02E2" w14:paraId="113CABFB" w14:textId="77777777" w:rsidTr="002E0F82">
        <w:trPr>
          <w:jc w:val="center"/>
        </w:trPr>
        <w:tc>
          <w:tcPr>
            <w:tcW w:w="1838" w:type="dxa"/>
          </w:tcPr>
          <w:p w14:paraId="6E959741" w14:textId="77777777" w:rsidR="004A4282" w:rsidRPr="00FC02E2" w:rsidRDefault="004A4282" w:rsidP="000E0641">
            <w:pPr>
              <w:pStyle w:val="Tabletext"/>
              <w:rPr>
                <w:sz w:val="18"/>
                <w:szCs w:val="18"/>
                <w:lang w:val="ru-RU"/>
              </w:rPr>
            </w:pPr>
            <w:r w:rsidRPr="00FC02E2">
              <w:rPr>
                <w:sz w:val="18"/>
                <w:szCs w:val="18"/>
                <w:lang w:val="ru-RU"/>
              </w:rPr>
              <w:t>1,920–1,930 ГГц</w:t>
            </w:r>
          </w:p>
        </w:tc>
        <w:tc>
          <w:tcPr>
            <w:tcW w:w="2126" w:type="dxa"/>
          </w:tcPr>
          <w:p w14:paraId="7BD8845B" w14:textId="77777777" w:rsidR="004A4282" w:rsidRPr="00FC02E2" w:rsidRDefault="004A4282" w:rsidP="00A83AB2">
            <w:pPr>
              <w:pStyle w:val="Tabletext"/>
              <w:rPr>
                <w:sz w:val="18"/>
                <w:szCs w:val="18"/>
                <w:lang w:val="ru-RU"/>
              </w:rPr>
            </w:pPr>
            <w:r w:rsidRPr="00FC02E2">
              <w:rPr>
                <w:sz w:val="18"/>
                <w:szCs w:val="18"/>
                <w:lang w:val="ru-RU"/>
              </w:rPr>
              <w:t>Нелицензируемые устройства служб персональной связи</w:t>
            </w:r>
          </w:p>
        </w:tc>
        <w:tc>
          <w:tcPr>
            <w:tcW w:w="4253" w:type="dxa"/>
          </w:tcPr>
          <w:p w14:paraId="3C5A9F0E" w14:textId="77777777" w:rsidR="004A4282" w:rsidRPr="00FC02E2" w:rsidRDefault="004A4282" w:rsidP="00A83AB2">
            <w:pPr>
              <w:pStyle w:val="Tabletext"/>
              <w:rPr>
                <w:sz w:val="18"/>
                <w:szCs w:val="18"/>
                <w:lang w:val="ru-RU"/>
              </w:rPr>
            </w:pPr>
            <w:r w:rsidRPr="00FC02E2">
              <w:rPr>
                <w:sz w:val="18"/>
                <w:szCs w:val="18"/>
                <w:lang w:val="ru-RU"/>
              </w:rPr>
              <w:t>100 мкВт, умноженное на квадратный корень из ширины полосы излучения в герцах (пиковое значение); предельная PSD в любой полосе шириной 3 кГц составляет 3 мВт</w:t>
            </w:r>
          </w:p>
        </w:tc>
        <w:tc>
          <w:tcPr>
            <w:tcW w:w="1422" w:type="dxa"/>
          </w:tcPr>
          <w:p w14:paraId="7B94A9A2" w14:textId="77777777" w:rsidR="004A4282" w:rsidRPr="00FC02E2" w:rsidRDefault="004A4282" w:rsidP="00A83AB2">
            <w:pPr>
              <w:pStyle w:val="Tabletext"/>
              <w:jc w:val="center"/>
              <w:rPr>
                <w:sz w:val="18"/>
                <w:szCs w:val="18"/>
                <w:lang w:val="ru-RU"/>
              </w:rPr>
            </w:pPr>
            <w:r w:rsidRPr="00FC02E2">
              <w:rPr>
                <w:sz w:val="18"/>
                <w:szCs w:val="18"/>
                <w:lang w:val="ru-RU"/>
              </w:rPr>
              <w:t>15.319</w:t>
            </w:r>
          </w:p>
        </w:tc>
      </w:tr>
    </w:tbl>
    <w:p w14:paraId="59A79A72" w14:textId="6FB19F45" w:rsidR="00095192" w:rsidRPr="00FC02E2" w:rsidRDefault="00095192" w:rsidP="00095192">
      <w:pPr>
        <w:pStyle w:val="TableNo"/>
        <w:rPr>
          <w:lang w:val="ru-RU"/>
        </w:rPr>
      </w:pPr>
      <w:r w:rsidRPr="00FC02E2">
        <w:rPr>
          <w:lang w:val="ru-RU"/>
        </w:rPr>
        <w:lastRenderedPageBreak/>
        <w:t>ТАБЛИЦА 11 (</w:t>
      </w:r>
      <w:r w:rsidRPr="00FC02E2">
        <w:rPr>
          <w:i/>
          <w:iCs/>
          <w:lang w:val="ru-RU"/>
        </w:rPr>
        <w:t>продолжение</w:t>
      </w:r>
      <w:r w:rsidRPr="00FC02E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095192" w:rsidRPr="00FC02E2" w14:paraId="63E012BA" w14:textId="77777777" w:rsidTr="00DA6BF7">
        <w:trPr>
          <w:tblHeader/>
          <w:jc w:val="center"/>
        </w:trPr>
        <w:tc>
          <w:tcPr>
            <w:tcW w:w="1838" w:type="dxa"/>
            <w:vAlign w:val="center"/>
          </w:tcPr>
          <w:p w14:paraId="0DDCE348" w14:textId="77777777" w:rsidR="00095192" w:rsidRPr="00FC02E2" w:rsidRDefault="00095192" w:rsidP="00DA6BF7">
            <w:pPr>
              <w:pStyle w:val="Tablehead"/>
              <w:rPr>
                <w:sz w:val="18"/>
                <w:szCs w:val="18"/>
                <w:lang w:val="ru-RU"/>
              </w:rPr>
            </w:pPr>
            <w:r w:rsidRPr="00FC02E2">
              <w:rPr>
                <w:sz w:val="18"/>
                <w:szCs w:val="18"/>
                <w:lang w:val="ru-RU"/>
              </w:rPr>
              <w:t>Полоса частот</w:t>
            </w:r>
          </w:p>
        </w:tc>
        <w:tc>
          <w:tcPr>
            <w:tcW w:w="2126" w:type="dxa"/>
            <w:vAlign w:val="center"/>
          </w:tcPr>
          <w:p w14:paraId="6E07E8CA" w14:textId="77777777" w:rsidR="00095192" w:rsidRPr="00FC02E2" w:rsidRDefault="00095192" w:rsidP="00DA6BF7">
            <w:pPr>
              <w:pStyle w:val="Tablehead"/>
              <w:rPr>
                <w:sz w:val="18"/>
                <w:szCs w:val="18"/>
                <w:lang w:val="ru-RU"/>
              </w:rPr>
            </w:pPr>
            <w:r w:rsidRPr="00FC02E2">
              <w:rPr>
                <w:sz w:val="18"/>
                <w:szCs w:val="18"/>
                <w:lang w:val="ru-RU"/>
              </w:rPr>
              <w:t>Тип применения</w:t>
            </w:r>
          </w:p>
        </w:tc>
        <w:tc>
          <w:tcPr>
            <w:tcW w:w="4253" w:type="dxa"/>
            <w:vAlign w:val="center"/>
          </w:tcPr>
          <w:p w14:paraId="407A90F5" w14:textId="77777777" w:rsidR="00095192" w:rsidRPr="00FC02E2" w:rsidRDefault="00095192" w:rsidP="00DA6BF7">
            <w:pPr>
              <w:pStyle w:val="Tablehead"/>
              <w:rPr>
                <w:sz w:val="18"/>
                <w:szCs w:val="18"/>
                <w:lang w:val="ru-RU"/>
              </w:rPr>
            </w:pPr>
            <w:r w:rsidRPr="00FC02E2">
              <w:rPr>
                <w:sz w:val="18"/>
                <w:szCs w:val="18"/>
                <w:lang w:val="ru-RU"/>
              </w:rPr>
              <w:t>Предел на излучение</w:t>
            </w:r>
          </w:p>
        </w:tc>
        <w:tc>
          <w:tcPr>
            <w:tcW w:w="1422" w:type="dxa"/>
            <w:vAlign w:val="center"/>
          </w:tcPr>
          <w:p w14:paraId="3917DF58" w14:textId="0E7FC5E4" w:rsidR="00095192" w:rsidRPr="00FC02E2" w:rsidRDefault="00556F18" w:rsidP="00DA6BF7">
            <w:pPr>
              <w:pStyle w:val="Tablehead"/>
              <w:rPr>
                <w:sz w:val="18"/>
                <w:szCs w:val="18"/>
                <w:lang w:val="ru-RU"/>
              </w:rPr>
            </w:pPr>
            <w:r w:rsidRPr="00556F18">
              <w:rPr>
                <w:sz w:val="18"/>
                <w:szCs w:val="18"/>
                <w:lang w:val="ru-RU"/>
              </w:rPr>
              <w:t xml:space="preserve">Пункты </w:t>
            </w:r>
            <w:r>
              <w:rPr>
                <w:sz w:val="18"/>
                <w:szCs w:val="18"/>
                <w:lang w:val="ru-RU"/>
              </w:rPr>
              <w:br/>
            </w:r>
            <w:r w:rsidRPr="00556F18">
              <w:rPr>
                <w:sz w:val="18"/>
                <w:szCs w:val="18"/>
                <w:lang w:val="ru-RU"/>
              </w:rPr>
              <w:t>тома 47 CFR</w:t>
            </w:r>
          </w:p>
        </w:tc>
      </w:tr>
      <w:tr w:rsidR="00AA7E56" w:rsidRPr="00FC02E2" w14:paraId="102DD61B" w14:textId="77777777" w:rsidTr="006025F8">
        <w:trPr>
          <w:jc w:val="center"/>
        </w:trPr>
        <w:tc>
          <w:tcPr>
            <w:tcW w:w="1838" w:type="dxa"/>
          </w:tcPr>
          <w:p w14:paraId="132720D6" w14:textId="77777777" w:rsidR="00AA7E56" w:rsidRPr="00FC02E2" w:rsidRDefault="00AA7E56" w:rsidP="006025F8">
            <w:pPr>
              <w:pStyle w:val="Tabletext"/>
              <w:rPr>
                <w:sz w:val="18"/>
                <w:szCs w:val="18"/>
                <w:lang w:val="ru-RU"/>
              </w:rPr>
            </w:pPr>
            <w:r w:rsidRPr="00FC02E2">
              <w:rPr>
                <w:sz w:val="18"/>
                <w:szCs w:val="18"/>
                <w:lang w:val="ru-RU"/>
              </w:rPr>
              <w:t>2,9–3,26 ГГц</w:t>
            </w:r>
          </w:p>
          <w:p w14:paraId="5F237267" w14:textId="77777777" w:rsidR="00AA7E56" w:rsidRPr="00FC02E2" w:rsidRDefault="00AA7E56" w:rsidP="006025F8">
            <w:pPr>
              <w:pStyle w:val="Tabletext"/>
              <w:rPr>
                <w:sz w:val="18"/>
                <w:szCs w:val="18"/>
                <w:lang w:val="ru-RU"/>
              </w:rPr>
            </w:pPr>
            <w:r w:rsidRPr="00FC02E2">
              <w:rPr>
                <w:sz w:val="18"/>
                <w:szCs w:val="18"/>
                <w:lang w:val="ru-RU"/>
              </w:rPr>
              <w:t>3,267–3,332 ГГц</w:t>
            </w:r>
          </w:p>
          <w:p w14:paraId="6DE8D040" w14:textId="77777777" w:rsidR="00AA7E56" w:rsidRPr="00FC02E2" w:rsidRDefault="00AA7E56" w:rsidP="006025F8">
            <w:pPr>
              <w:pStyle w:val="Tabletext"/>
              <w:rPr>
                <w:sz w:val="18"/>
                <w:szCs w:val="18"/>
                <w:lang w:val="ru-RU"/>
              </w:rPr>
            </w:pPr>
            <w:r w:rsidRPr="00FC02E2">
              <w:rPr>
                <w:sz w:val="18"/>
                <w:szCs w:val="18"/>
                <w:lang w:val="ru-RU"/>
              </w:rPr>
              <w:t>3,339–3,3458 ГГц</w:t>
            </w:r>
          </w:p>
          <w:p w14:paraId="178A2A9A" w14:textId="77777777" w:rsidR="00AA7E56" w:rsidRPr="00FC02E2" w:rsidRDefault="00AA7E56" w:rsidP="006025F8">
            <w:pPr>
              <w:pStyle w:val="Tabletext"/>
              <w:rPr>
                <w:sz w:val="18"/>
                <w:szCs w:val="18"/>
                <w:lang w:val="ru-RU"/>
              </w:rPr>
            </w:pPr>
            <w:r w:rsidRPr="00FC02E2">
              <w:rPr>
                <w:sz w:val="18"/>
                <w:szCs w:val="18"/>
                <w:lang w:val="ru-RU"/>
              </w:rPr>
              <w:t>3,358–3,6 ГГц</w:t>
            </w:r>
          </w:p>
        </w:tc>
        <w:tc>
          <w:tcPr>
            <w:tcW w:w="2126" w:type="dxa"/>
          </w:tcPr>
          <w:p w14:paraId="2A911975" w14:textId="77777777" w:rsidR="00AA7E56" w:rsidRPr="00FC02E2" w:rsidRDefault="00AA7E56" w:rsidP="006025F8">
            <w:pPr>
              <w:pStyle w:val="Tabletext"/>
              <w:rPr>
                <w:sz w:val="18"/>
                <w:szCs w:val="18"/>
                <w:lang w:val="ru-RU"/>
              </w:rPr>
            </w:pPr>
            <w:r w:rsidRPr="00FC02E2">
              <w:rPr>
                <w:sz w:val="18"/>
                <w:szCs w:val="18"/>
                <w:lang w:val="ru-RU"/>
              </w:rPr>
              <w:t>Системы автоматической идентификации транспортных средств</w:t>
            </w:r>
          </w:p>
        </w:tc>
        <w:tc>
          <w:tcPr>
            <w:tcW w:w="4253" w:type="dxa"/>
          </w:tcPr>
          <w:p w14:paraId="1B8A6A3C" w14:textId="77777777" w:rsidR="00AA7E56" w:rsidRPr="00FC02E2" w:rsidRDefault="00AA7E56" w:rsidP="006025F8">
            <w:pPr>
              <w:pStyle w:val="Tabletext"/>
              <w:rPr>
                <w:sz w:val="18"/>
                <w:szCs w:val="18"/>
                <w:lang w:val="ru-RU"/>
              </w:rPr>
            </w:pPr>
          </w:p>
        </w:tc>
        <w:tc>
          <w:tcPr>
            <w:tcW w:w="1422" w:type="dxa"/>
          </w:tcPr>
          <w:p w14:paraId="281A3346" w14:textId="77777777" w:rsidR="00AA7E56" w:rsidRPr="00FC02E2" w:rsidRDefault="00AA7E56" w:rsidP="006025F8">
            <w:pPr>
              <w:pStyle w:val="Tabletext"/>
              <w:jc w:val="center"/>
              <w:rPr>
                <w:sz w:val="18"/>
                <w:szCs w:val="18"/>
                <w:lang w:val="ru-RU"/>
              </w:rPr>
            </w:pPr>
            <w:r w:rsidRPr="00FC02E2">
              <w:rPr>
                <w:sz w:val="18"/>
                <w:szCs w:val="18"/>
                <w:lang w:val="ru-RU"/>
              </w:rPr>
              <w:t>15.251</w:t>
            </w:r>
          </w:p>
        </w:tc>
      </w:tr>
      <w:tr w:rsidR="00095192" w:rsidRPr="00FC02E2" w14:paraId="3E0F3478" w14:textId="77777777" w:rsidTr="00DA6BF7">
        <w:trPr>
          <w:jc w:val="center"/>
        </w:trPr>
        <w:tc>
          <w:tcPr>
            <w:tcW w:w="1838" w:type="dxa"/>
          </w:tcPr>
          <w:p w14:paraId="2FF70B90" w14:textId="77777777" w:rsidR="00095192" w:rsidRPr="00FC02E2" w:rsidRDefault="00095192" w:rsidP="00DA6BF7">
            <w:pPr>
              <w:pStyle w:val="Tabletext"/>
              <w:rPr>
                <w:sz w:val="18"/>
                <w:szCs w:val="18"/>
                <w:lang w:val="ru-RU"/>
              </w:rPr>
            </w:pPr>
            <w:r w:rsidRPr="00FC02E2">
              <w:rPr>
                <w:sz w:val="18"/>
                <w:szCs w:val="18"/>
                <w:lang w:val="ru-RU"/>
              </w:rPr>
              <w:t>5,15–5,35 ГГц</w:t>
            </w:r>
          </w:p>
          <w:p w14:paraId="33837279" w14:textId="1BA64909" w:rsidR="00095192" w:rsidRPr="00FC02E2" w:rsidRDefault="00095192" w:rsidP="00DA6BF7">
            <w:pPr>
              <w:pStyle w:val="Tabletext"/>
              <w:rPr>
                <w:sz w:val="18"/>
                <w:szCs w:val="18"/>
                <w:lang w:val="ru-RU"/>
              </w:rPr>
            </w:pPr>
            <w:r w:rsidRPr="00FC02E2">
              <w:rPr>
                <w:sz w:val="18"/>
                <w:szCs w:val="18"/>
                <w:lang w:val="ru-RU"/>
              </w:rPr>
              <w:t>5,47–5,895 ГГц</w:t>
            </w:r>
          </w:p>
          <w:p w14:paraId="54CB59A8" w14:textId="101FDE86" w:rsidR="00095192" w:rsidRPr="00FC02E2" w:rsidRDefault="00095192" w:rsidP="00DA6BF7">
            <w:pPr>
              <w:pStyle w:val="Tabletext"/>
              <w:rPr>
                <w:sz w:val="18"/>
                <w:szCs w:val="18"/>
                <w:lang w:val="ru-RU"/>
              </w:rPr>
            </w:pPr>
            <w:r w:rsidRPr="00FC02E2">
              <w:rPr>
                <w:sz w:val="18"/>
                <w:szCs w:val="18"/>
                <w:lang w:val="ru-RU"/>
              </w:rPr>
              <w:t>5,925–7,125 ГГц</w:t>
            </w:r>
          </w:p>
        </w:tc>
        <w:tc>
          <w:tcPr>
            <w:tcW w:w="2126" w:type="dxa"/>
          </w:tcPr>
          <w:p w14:paraId="183B69BC" w14:textId="77777777" w:rsidR="00095192" w:rsidRPr="00FC02E2" w:rsidRDefault="00095192" w:rsidP="00DA6BF7">
            <w:pPr>
              <w:pStyle w:val="Tabletext"/>
              <w:rPr>
                <w:sz w:val="18"/>
                <w:szCs w:val="18"/>
                <w:lang w:val="ru-RU"/>
              </w:rPr>
            </w:pPr>
            <w:r w:rsidRPr="00FC02E2">
              <w:rPr>
                <w:sz w:val="18"/>
                <w:szCs w:val="18"/>
                <w:lang w:val="ru-RU"/>
              </w:rPr>
              <w:t>Нелицензируемые устройства национальной информационной инфраструктуры</w:t>
            </w:r>
          </w:p>
        </w:tc>
        <w:tc>
          <w:tcPr>
            <w:tcW w:w="4253" w:type="dxa"/>
          </w:tcPr>
          <w:p w14:paraId="3A5413C2" w14:textId="7CCC43B8" w:rsidR="00095192" w:rsidRPr="00FC02E2" w:rsidRDefault="00095192" w:rsidP="00DA6BF7">
            <w:pPr>
              <w:pStyle w:val="Tabletext"/>
              <w:rPr>
                <w:sz w:val="18"/>
                <w:szCs w:val="18"/>
                <w:lang w:val="ru-RU"/>
              </w:rPr>
            </w:pPr>
          </w:p>
        </w:tc>
        <w:tc>
          <w:tcPr>
            <w:tcW w:w="1422" w:type="dxa"/>
          </w:tcPr>
          <w:p w14:paraId="4686D7BC" w14:textId="77777777" w:rsidR="00095192" w:rsidRPr="00FC02E2" w:rsidRDefault="00095192" w:rsidP="00DA6BF7">
            <w:pPr>
              <w:pStyle w:val="Tabletext"/>
              <w:jc w:val="center"/>
              <w:rPr>
                <w:sz w:val="18"/>
                <w:szCs w:val="18"/>
                <w:lang w:val="ru-RU"/>
              </w:rPr>
            </w:pPr>
            <w:r w:rsidRPr="00FC02E2">
              <w:rPr>
                <w:sz w:val="18"/>
                <w:szCs w:val="18"/>
                <w:lang w:val="ru-RU"/>
              </w:rPr>
              <w:t>15.407</w:t>
            </w:r>
          </w:p>
        </w:tc>
      </w:tr>
      <w:tr w:rsidR="004A4282" w:rsidRPr="00FC02E2" w14:paraId="07D965FE" w14:textId="77777777" w:rsidTr="002E0F82">
        <w:trPr>
          <w:jc w:val="center"/>
        </w:trPr>
        <w:tc>
          <w:tcPr>
            <w:tcW w:w="1838" w:type="dxa"/>
          </w:tcPr>
          <w:p w14:paraId="6EE2DC9F" w14:textId="55C5465B" w:rsidR="004A4282" w:rsidRPr="00FC02E2" w:rsidRDefault="004A4282" w:rsidP="00B7417C">
            <w:pPr>
              <w:pStyle w:val="Tabletext"/>
              <w:rPr>
                <w:sz w:val="18"/>
                <w:szCs w:val="18"/>
                <w:lang w:val="ru-RU"/>
              </w:rPr>
            </w:pPr>
            <w:r w:rsidRPr="00FC02E2">
              <w:rPr>
                <w:sz w:val="18"/>
                <w:szCs w:val="18"/>
                <w:lang w:val="ru-RU"/>
              </w:rPr>
              <w:t>5</w:t>
            </w:r>
            <w:r w:rsidR="00095192" w:rsidRPr="00FC02E2">
              <w:rPr>
                <w:sz w:val="18"/>
                <w:szCs w:val="18"/>
                <w:lang w:val="ru-RU"/>
              </w:rPr>
              <w:t xml:space="preserve"> </w:t>
            </w:r>
            <w:r w:rsidRPr="00FC02E2">
              <w:rPr>
                <w:sz w:val="18"/>
                <w:szCs w:val="18"/>
                <w:lang w:val="ru-RU"/>
              </w:rPr>
              <w:t>925–7</w:t>
            </w:r>
            <w:r w:rsidR="00095192" w:rsidRPr="00FC02E2">
              <w:rPr>
                <w:sz w:val="18"/>
                <w:szCs w:val="18"/>
                <w:lang w:val="ru-RU"/>
              </w:rPr>
              <w:t xml:space="preserve"> </w:t>
            </w:r>
            <w:r w:rsidRPr="00FC02E2">
              <w:rPr>
                <w:sz w:val="18"/>
                <w:szCs w:val="18"/>
                <w:lang w:val="ru-RU"/>
              </w:rPr>
              <w:t>250</w:t>
            </w:r>
            <w:r w:rsidR="00AC13A5" w:rsidRPr="00FC02E2">
              <w:rPr>
                <w:sz w:val="18"/>
                <w:szCs w:val="18"/>
                <w:lang w:val="ru-RU"/>
              </w:rPr>
              <w:t> МГц</w:t>
            </w:r>
          </w:p>
        </w:tc>
        <w:tc>
          <w:tcPr>
            <w:tcW w:w="2126" w:type="dxa"/>
          </w:tcPr>
          <w:p w14:paraId="1036B76D" w14:textId="77777777" w:rsidR="004A4282" w:rsidRPr="00FC02E2" w:rsidRDefault="004A4282" w:rsidP="00A83AB2">
            <w:pPr>
              <w:pStyle w:val="Tabletext"/>
              <w:rPr>
                <w:sz w:val="18"/>
                <w:szCs w:val="18"/>
                <w:lang w:val="ru-RU"/>
              </w:rPr>
            </w:pPr>
            <w:r w:rsidRPr="00FC02E2">
              <w:rPr>
                <w:sz w:val="18"/>
                <w:szCs w:val="18"/>
                <w:lang w:val="ru-RU"/>
              </w:rPr>
              <w:t>Широкополосные системы</w:t>
            </w:r>
          </w:p>
        </w:tc>
        <w:tc>
          <w:tcPr>
            <w:tcW w:w="4253" w:type="dxa"/>
          </w:tcPr>
          <w:p w14:paraId="1E278739" w14:textId="229A9940" w:rsidR="004A4282" w:rsidRPr="00FC02E2" w:rsidRDefault="004A4282" w:rsidP="0008654A">
            <w:pPr>
              <w:pStyle w:val="Tabletext"/>
              <w:rPr>
                <w:sz w:val="18"/>
                <w:szCs w:val="18"/>
                <w:lang w:val="ru-RU"/>
              </w:rPr>
            </w:pPr>
            <w:r w:rsidRPr="00FC02E2">
              <w:rPr>
                <w:sz w:val="18"/>
                <w:szCs w:val="18"/>
                <w:lang w:val="ru-RU"/>
              </w:rPr>
              <w:t>Излучение на частотах выше 960</w:t>
            </w:r>
            <w:r w:rsidR="00AC13A5" w:rsidRPr="00FC02E2">
              <w:rPr>
                <w:sz w:val="18"/>
                <w:szCs w:val="18"/>
                <w:lang w:val="ru-RU"/>
              </w:rPr>
              <w:t> МГц</w:t>
            </w:r>
            <w:r w:rsidRPr="00FC02E2">
              <w:rPr>
                <w:sz w:val="18"/>
                <w:szCs w:val="18"/>
                <w:lang w:val="ru-RU"/>
              </w:rPr>
              <w:t>, создаваемое устройством, работающим в соответствии с положениями настоящего раздела, не должно превышать следующих среднеквадратичных (RMS) предельных значений по данным измерений с шириной полосы по разрешению 1</w:t>
            </w:r>
            <w:r w:rsidR="00AC13A5" w:rsidRPr="00FC02E2">
              <w:rPr>
                <w:sz w:val="18"/>
                <w:szCs w:val="18"/>
                <w:lang w:val="ru-RU"/>
              </w:rPr>
              <w:t> МГц</w:t>
            </w:r>
            <w:r w:rsidRPr="00FC02E2">
              <w:rPr>
                <w:sz w:val="18"/>
                <w:szCs w:val="18"/>
                <w:lang w:val="ru-RU"/>
              </w:rPr>
              <w:t>.</w:t>
            </w:r>
          </w:p>
          <w:tbl>
            <w:tblPr>
              <w:tblW w:w="4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330"/>
              <w:gridCol w:w="1769"/>
            </w:tblGrid>
            <w:tr w:rsidR="004A4282" w:rsidRPr="00765362" w14:paraId="164FD091" w14:textId="77777777" w:rsidTr="00FF03E4">
              <w:trPr>
                <w:jc w:val="center"/>
              </w:trPr>
              <w:tc>
                <w:tcPr>
                  <w:tcW w:w="2330" w:type="dxa"/>
                  <w:tcMar>
                    <w:top w:w="0" w:type="dxa"/>
                  </w:tcMar>
                  <w:vAlign w:val="bottom"/>
                </w:tcPr>
                <w:p w14:paraId="6D7B5924" w14:textId="77777777" w:rsidR="004A4282" w:rsidRPr="00FC02E2" w:rsidRDefault="004A4282" w:rsidP="00081FAB">
                  <w:pPr>
                    <w:pStyle w:val="Tablehead"/>
                    <w:ind w:left="-57" w:right="-57"/>
                    <w:rPr>
                      <w:sz w:val="18"/>
                      <w:szCs w:val="18"/>
                      <w:lang w:val="ru-RU"/>
                    </w:rPr>
                  </w:pPr>
                  <w:r w:rsidRPr="00FC02E2">
                    <w:rPr>
                      <w:sz w:val="18"/>
                      <w:szCs w:val="18"/>
                      <w:lang w:val="ru-RU"/>
                    </w:rPr>
                    <w:t>Частота (МГц)</w:t>
                  </w:r>
                </w:p>
              </w:tc>
              <w:tc>
                <w:tcPr>
                  <w:tcW w:w="1769" w:type="dxa"/>
                  <w:tcMar>
                    <w:top w:w="0" w:type="dxa"/>
                  </w:tcMar>
                  <w:vAlign w:val="bottom"/>
                </w:tcPr>
                <w:p w14:paraId="3017A633" w14:textId="79A90B2D" w:rsidR="004A4282" w:rsidRPr="00FC02E2" w:rsidRDefault="00095192" w:rsidP="00081FAB">
                  <w:pPr>
                    <w:pStyle w:val="Tablehead"/>
                    <w:ind w:left="-57" w:right="-57"/>
                    <w:rPr>
                      <w:sz w:val="18"/>
                      <w:szCs w:val="18"/>
                      <w:lang w:val="ru-RU"/>
                    </w:rPr>
                  </w:pPr>
                  <w:r w:rsidRPr="00FC02E2">
                    <w:rPr>
                      <w:sz w:val="18"/>
                      <w:szCs w:val="18"/>
                      <w:lang w:val="ru-RU"/>
                    </w:rPr>
                    <w:t>э</w:t>
                  </w:r>
                  <w:r w:rsidR="004A4282" w:rsidRPr="00FC02E2">
                    <w:rPr>
                      <w:sz w:val="18"/>
                      <w:szCs w:val="18"/>
                      <w:lang w:val="ru-RU"/>
                    </w:rPr>
                    <w:t>.и.и.м. (дБм)</w:t>
                  </w:r>
                </w:p>
              </w:tc>
            </w:tr>
            <w:tr w:rsidR="004A4282" w:rsidRPr="00765362" w14:paraId="2F9134CB" w14:textId="77777777" w:rsidTr="00FF03E4">
              <w:trPr>
                <w:trHeight w:val="22"/>
                <w:jc w:val="center"/>
              </w:trPr>
              <w:tc>
                <w:tcPr>
                  <w:tcW w:w="2330" w:type="dxa"/>
                  <w:tcMar>
                    <w:top w:w="0" w:type="dxa"/>
                  </w:tcMar>
                  <w:vAlign w:val="center"/>
                </w:tcPr>
                <w:p w14:paraId="0F00FC95" w14:textId="3C93CA85" w:rsidR="004A4282" w:rsidRPr="00FC02E2" w:rsidRDefault="004A4282" w:rsidP="0008654A">
                  <w:pPr>
                    <w:pStyle w:val="Tabletext"/>
                    <w:jc w:val="center"/>
                    <w:rPr>
                      <w:sz w:val="18"/>
                      <w:szCs w:val="18"/>
                      <w:lang w:val="ru-RU"/>
                    </w:rPr>
                  </w:pPr>
                  <w:r w:rsidRPr="00FC02E2">
                    <w:rPr>
                      <w:sz w:val="18"/>
                      <w:szCs w:val="18"/>
                      <w:lang w:val="ru-RU"/>
                    </w:rPr>
                    <w:t>960–1</w:t>
                  </w:r>
                  <w:r w:rsidR="00095192" w:rsidRPr="00FC02E2">
                    <w:rPr>
                      <w:sz w:val="18"/>
                      <w:szCs w:val="18"/>
                      <w:lang w:val="ru-RU"/>
                    </w:rPr>
                    <w:t xml:space="preserve"> </w:t>
                  </w:r>
                  <w:r w:rsidRPr="00FC02E2">
                    <w:rPr>
                      <w:sz w:val="18"/>
                      <w:szCs w:val="18"/>
                      <w:lang w:val="ru-RU"/>
                    </w:rPr>
                    <w:t>610</w:t>
                  </w:r>
                </w:p>
              </w:tc>
              <w:tc>
                <w:tcPr>
                  <w:tcW w:w="1769" w:type="dxa"/>
                  <w:tcMar>
                    <w:top w:w="0" w:type="dxa"/>
                  </w:tcMar>
                  <w:vAlign w:val="center"/>
                </w:tcPr>
                <w:p w14:paraId="33E6928F" w14:textId="0F03382F" w:rsidR="004A4282" w:rsidRPr="00FC02E2" w:rsidRDefault="00656421" w:rsidP="0008654A">
                  <w:pPr>
                    <w:pStyle w:val="Tabletext"/>
                    <w:jc w:val="center"/>
                    <w:rPr>
                      <w:sz w:val="18"/>
                      <w:szCs w:val="18"/>
                      <w:lang w:val="ru-RU"/>
                    </w:rPr>
                  </w:pPr>
                  <w:r w:rsidRPr="00FC02E2">
                    <w:rPr>
                      <w:sz w:val="18"/>
                      <w:szCs w:val="18"/>
                      <w:lang w:val="ru-RU"/>
                    </w:rPr>
                    <w:t>−</w:t>
                  </w:r>
                  <w:r w:rsidR="004A4282" w:rsidRPr="00FC02E2">
                    <w:rPr>
                      <w:sz w:val="18"/>
                      <w:szCs w:val="18"/>
                      <w:lang w:val="ru-RU"/>
                    </w:rPr>
                    <w:t>75,3</w:t>
                  </w:r>
                </w:p>
              </w:tc>
            </w:tr>
            <w:tr w:rsidR="004A4282" w:rsidRPr="00765362" w14:paraId="310A663A" w14:textId="77777777" w:rsidTr="00FF03E4">
              <w:trPr>
                <w:trHeight w:val="22"/>
                <w:jc w:val="center"/>
              </w:trPr>
              <w:tc>
                <w:tcPr>
                  <w:tcW w:w="2330" w:type="dxa"/>
                  <w:tcMar>
                    <w:top w:w="0" w:type="dxa"/>
                  </w:tcMar>
                  <w:vAlign w:val="center"/>
                </w:tcPr>
                <w:p w14:paraId="70A3161A" w14:textId="199C999D" w:rsidR="004A4282" w:rsidRPr="00FC02E2" w:rsidRDefault="004A4282" w:rsidP="0008654A">
                  <w:pPr>
                    <w:pStyle w:val="Tabletext"/>
                    <w:jc w:val="center"/>
                    <w:rPr>
                      <w:sz w:val="18"/>
                      <w:szCs w:val="18"/>
                      <w:lang w:val="ru-RU"/>
                    </w:rPr>
                  </w:pPr>
                  <w:r w:rsidRPr="00FC02E2">
                    <w:rPr>
                      <w:sz w:val="18"/>
                      <w:szCs w:val="18"/>
                      <w:lang w:val="ru-RU"/>
                    </w:rPr>
                    <w:t>1</w:t>
                  </w:r>
                  <w:r w:rsidR="00095192" w:rsidRPr="00FC02E2">
                    <w:rPr>
                      <w:sz w:val="18"/>
                      <w:szCs w:val="18"/>
                      <w:lang w:val="ru-RU"/>
                    </w:rPr>
                    <w:t xml:space="preserve"> </w:t>
                  </w:r>
                  <w:r w:rsidRPr="00FC02E2">
                    <w:rPr>
                      <w:sz w:val="18"/>
                      <w:szCs w:val="18"/>
                      <w:lang w:val="ru-RU"/>
                    </w:rPr>
                    <w:t>610–1</w:t>
                  </w:r>
                  <w:r w:rsidR="00095192" w:rsidRPr="00FC02E2">
                    <w:rPr>
                      <w:sz w:val="18"/>
                      <w:szCs w:val="18"/>
                      <w:lang w:val="ru-RU"/>
                    </w:rPr>
                    <w:t xml:space="preserve"> </w:t>
                  </w:r>
                  <w:r w:rsidRPr="00FC02E2">
                    <w:rPr>
                      <w:sz w:val="18"/>
                      <w:szCs w:val="18"/>
                      <w:lang w:val="ru-RU"/>
                    </w:rPr>
                    <w:t>990</w:t>
                  </w:r>
                </w:p>
              </w:tc>
              <w:tc>
                <w:tcPr>
                  <w:tcW w:w="1769" w:type="dxa"/>
                  <w:tcMar>
                    <w:top w:w="0" w:type="dxa"/>
                  </w:tcMar>
                  <w:vAlign w:val="center"/>
                </w:tcPr>
                <w:p w14:paraId="3B93D2CA" w14:textId="56D2D71E" w:rsidR="004A4282" w:rsidRPr="00FC02E2" w:rsidRDefault="00656421" w:rsidP="0008654A">
                  <w:pPr>
                    <w:pStyle w:val="Tabletext"/>
                    <w:jc w:val="center"/>
                    <w:rPr>
                      <w:sz w:val="18"/>
                      <w:szCs w:val="18"/>
                      <w:lang w:val="ru-RU"/>
                    </w:rPr>
                  </w:pPr>
                  <w:r w:rsidRPr="00FC02E2">
                    <w:rPr>
                      <w:sz w:val="18"/>
                      <w:szCs w:val="18"/>
                      <w:lang w:val="ru-RU"/>
                    </w:rPr>
                    <w:t>−</w:t>
                  </w:r>
                  <w:r w:rsidR="004A4282" w:rsidRPr="00FC02E2">
                    <w:rPr>
                      <w:sz w:val="18"/>
                      <w:szCs w:val="18"/>
                      <w:lang w:val="ru-RU"/>
                    </w:rPr>
                    <w:t>63,3</w:t>
                  </w:r>
                </w:p>
              </w:tc>
            </w:tr>
            <w:tr w:rsidR="004A4282" w:rsidRPr="00765362" w14:paraId="4FA449AD" w14:textId="77777777" w:rsidTr="00FF03E4">
              <w:trPr>
                <w:jc w:val="center"/>
              </w:trPr>
              <w:tc>
                <w:tcPr>
                  <w:tcW w:w="2330" w:type="dxa"/>
                  <w:tcMar>
                    <w:top w:w="0" w:type="dxa"/>
                  </w:tcMar>
                  <w:vAlign w:val="center"/>
                </w:tcPr>
                <w:p w14:paraId="7700868D" w14:textId="2A3925A8" w:rsidR="004A4282" w:rsidRPr="00FC02E2" w:rsidRDefault="004A4282" w:rsidP="0008654A">
                  <w:pPr>
                    <w:pStyle w:val="Tabletext"/>
                    <w:jc w:val="center"/>
                    <w:rPr>
                      <w:sz w:val="18"/>
                      <w:szCs w:val="18"/>
                      <w:lang w:val="ru-RU"/>
                    </w:rPr>
                  </w:pPr>
                  <w:r w:rsidRPr="00FC02E2">
                    <w:rPr>
                      <w:sz w:val="18"/>
                      <w:szCs w:val="18"/>
                      <w:lang w:val="ru-RU"/>
                    </w:rPr>
                    <w:t>1</w:t>
                  </w:r>
                  <w:r w:rsidR="00095192" w:rsidRPr="00FC02E2">
                    <w:rPr>
                      <w:sz w:val="18"/>
                      <w:szCs w:val="18"/>
                      <w:lang w:val="ru-RU"/>
                    </w:rPr>
                    <w:t xml:space="preserve"> </w:t>
                  </w:r>
                  <w:r w:rsidRPr="00FC02E2">
                    <w:rPr>
                      <w:sz w:val="18"/>
                      <w:szCs w:val="18"/>
                      <w:lang w:val="ru-RU"/>
                    </w:rPr>
                    <w:t>990–3</w:t>
                  </w:r>
                  <w:r w:rsidR="00095192" w:rsidRPr="00FC02E2">
                    <w:rPr>
                      <w:sz w:val="18"/>
                      <w:szCs w:val="18"/>
                      <w:lang w:val="ru-RU"/>
                    </w:rPr>
                    <w:t xml:space="preserve"> </w:t>
                  </w:r>
                  <w:r w:rsidRPr="00FC02E2">
                    <w:rPr>
                      <w:sz w:val="18"/>
                      <w:szCs w:val="18"/>
                      <w:lang w:val="ru-RU"/>
                    </w:rPr>
                    <w:t>100</w:t>
                  </w:r>
                </w:p>
              </w:tc>
              <w:tc>
                <w:tcPr>
                  <w:tcW w:w="1769" w:type="dxa"/>
                  <w:tcMar>
                    <w:top w:w="0" w:type="dxa"/>
                  </w:tcMar>
                  <w:vAlign w:val="center"/>
                </w:tcPr>
                <w:p w14:paraId="6A36B400" w14:textId="49E129AC" w:rsidR="004A4282" w:rsidRPr="00FC02E2" w:rsidRDefault="00656421" w:rsidP="0008654A">
                  <w:pPr>
                    <w:pStyle w:val="Tabletext"/>
                    <w:jc w:val="center"/>
                    <w:rPr>
                      <w:sz w:val="18"/>
                      <w:szCs w:val="18"/>
                      <w:lang w:val="ru-RU"/>
                    </w:rPr>
                  </w:pPr>
                  <w:r w:rsidRPr="00FC02E2">
                    <w:rPr>
                      <w:sz w:val="18"/>
                      <w:szCs w:val="18"/>
                      <w:lang w:val="ru-RU"/>
                    </w:rPr>
                    <w:t>−</w:t>
                  </w:r>
                  <w:r w:rsidR="004A4282" w:rsidRPr="00FC02E2">
                    <w:rPr>
                      <w:sz w:val="18"/>
                      <w:szCs w:val="18"/>
                      <w:lang w:val="ru-RU"/>
                    </w:rPr>
                    <w:t>61,3</w:t>
                  </w:r>
                </w:p>
              </w:tc>
            </w:tr>
            <w:tr w:rsidR="004A4282" w:rsidRPr="00765362" w14:paraId="4A00E8E9" w14:textId="77777777" w:rsidTr="00FF03E4">
              <w:trPr>
                <w:jc w:val="center"/>
              </w:trPr>
              <w:tc>
                <w:tcPr>
                  <w:tcW w:w="2330" w:type="dxa"/>
                  <w:tcMar>
                    <w:top w:w="0" w:type="dxa"/>
                  </w:tcMar>
                  <w:vAlign w:val="center"/>
                </w:tcPr>
                <w:p w14:paraId="6CAB5E57" w14:textId="40208EE2" w:rsidR="004A4282" w:rsidRPr="00FC02E2" w:rsidRDefault="004A4282" w:rsidP="0008654A">
                  <w:pPr>
                    <w:pStyle w:val="Tabletext"/>
                    <w:jc w:val="center"/>
                    <w:rPr>
                      <w:sz w:val="18"/>
                      <w:szCs w:val="18"/>
                      <w:lang w:val="ru-RU"/>
                    </w:rPr>
                  </w:pPr>
                  <w:r w:rsidRPr="00FC02E2">
                    <w:rPr>
                      <w:sz w:val="18"/>
                      <w:szCs w:val="18"/>
                      <w:lang w:val="ru-RU"/>
                    </w:rPr>
                    <w:t>3</w:t>
                  </w:r>
                  <w:r w:rsidR="00095192" w:rsidRPr="00FC02E2">
                    <w:rPr>
                      <w:sz w:val="18"/>
                      <w:szCs w:val="18"/>
                      <w:lang w:val="ru-RU"/>
                    </w:rPr>
                    <w:t xml:space="preserve"> </w:t>
                  </w:r>
                  <w:r w:rsidRPr="00FC02E2">
                    <w:rPr>
                      <w:sz w:val="18"/>
                      <w:szCs w:val="18"/>
                      <w:lang w:val="ru-RU"/>
                    </w:rPr>
                    <w:t>100–5</w:t>
                  </w:r>
                  <w:r w:rsidR="00095192" w:rsidRPr="00FC02E2">
                    <w:rPr>
                      <w:sz w:val="18"/>
                      <w:szCs w:val="18"/>
                      <w:lang w:val="ru-RU"/>
                    </w:rPr>
                    <w:t xml:space="preserve"> </w:t>
                  </w:r>
                  <w:r w:rsidRPr="00FC02E2">
                    <w:rPr>
                      <w:sz w:val="18"/>
                      <w:szCs w:val="18"/>
                      <w:lang w:val="ru-RU"/>
                    </w:rPr>
                    <w:t>925</w:t>
                  </w:r>
                </w:p>
              </w:tc>
              <w:tc>
                <w:tcPr>
                  <w:tcW w:w="1769" w:type="dxa"/>
                  <w:tcMar>
                    <w:top w:w="0" w:type="dxa"/>
                  </w:tcMar>
                  <w:vAlign w:val="center"/>
                </w:tcPr>
                <w:p w14:paraId="054F3069" w14:textId="7AD50546" w:rsidR="004A4282" w:rsidRPr="00FC02E2" w:rsidRDefault="00656421" w:rsidP="0008654A">
                  <w:pPr>
                    <w:pStyle w:val="Tabletext"/>
                    <w:jc w:val="center"/>
                    <w:rPr>
                      <w:sz w:val="18"/>
                      <w:szCs w:val="18"/>
                      <w:lang w:val="ru-RU"/>
                    </w:rPr>
                  </w:pPr>
                  <w:r w:rsidRPr="00FC02E2">
                    <w:rPr>
                      <w:sz w:val="18"/>
                      <w:szCs w:val="18"/>
                      <w:lang w:val="ru-RU"/>
                    </w:rPr>
                    <w:t>−</w:t>
                  </w:r>
                  <w:r w:rsidR="004A4282" w:rsidRPr="00FC02E2">
                    <w:rPr>
                      <w:sz w:val="18"/>
                      <w:szCs w:val="18"/>
                      <w:lang w:val="ru-RU"/>
                    </w:rPr>
                    <w:t>51,3</w:t>
                  </w:r>
                </w:p>
              </w:tc>
            </w:tr>
            <w:tr w:rsidR="004A4282" w:rsidRPr="00765362" w14:paraId="53E9AAD9" w14:textId="77777777" w:rsidTr="00FF03E4">
              <w:trPr>
                <w:jc w:val="center"/>
              </w:trPr>
              <w:tc>
                <w:tcPr>
                  <w:tcW w:w="2330" w:type="dxa"/>
                  <w:tcMar>
                    <w:top w:w="0" w:type="dxa"/>
                  </w:tcMar>
                  <w:vAlign w:val="center"/>
                </w:tcPr>
                <w:p w14:paraId="1FF41866" w14:textId="2CAE1ADD" w:rsidR="004A4282" w:rsidRPr="00FC02E2" w:rsidRDefault="004A4282" w:rsidP="0008654A">
                  <w:pPr>
                    <w:pStyle w:val="Tabletext"/>
                    <w:jc w:val="center"/>
                    <w:rPr>
                      <w:sz w:val="18"/>
                      <w:szCs w:val="18"/>
                      <w:lang w:val="ru-RU"/>
                    </w:rPr>
                  </w:pPr>
                  <w:r w:rsidRPr="00FC02E2">
                    <w:rPr>
                      <w:sz w:val="18"/>
                      <w:szCs w:val="18"/>
                      <w:lang w:val="ru-RU"/>
                    </w:rPr>
                    <w:t>5</w:t>
                  </w:r>
                  <w:r w:rsidR="00095192" w:rsidRPr="00FC02E2">
                    <w:rPr>
                      <w:sz w:val="18"/>
                      <w:szCs w:val="18"/>
                      <w:lang w:val="ru-RU"/>
                    </w:rPr>
                    <w:t xml:space="preserve"> </w:t>
                  </w:r>
                  <w:r w:rsidRPr="00FC02E2">
                    <w:rPr>
                      <w:sz w:val="18"/>
                      <w:szCs w:val="18"/>
                      <w:lang w:val="ru-RU"/>
                    </w:rPr>
                    <w:t>925–7</w:t>
                  </w:r>
                  <w:r w:rsidR="00095192" w:rsidRPr="00FC02E2">
                    <w:rPr>
                      <w:sz w:val="18"/>
                      <w:szCs w:val="18"/>
                      <w:lang w:val="ru-RU"/>
                    </w:rPr>
                    <w:t xml:space="preserve"> </w:t>
                  </w:r>
                  <w:r w:rsidRPr="00FC02E2">
                    <w:rPr>
                      <w:sz w:val="18"/>
                      <w:szCs w:val="18"/>
                      <w:lang w:val="ru-RU"/>
                    </w:rPr>
                    <w:t>250</w:t>
                  </w:r>
                </w:p>
              </w:tc>
              <w:tc>
                <w:tcPr>
                  <w:tcW w:w="1769" w:type="dxa"/>
                  <w:tcMar>
                    <w:top w:w="0" w:type="dxa"/>
                  </w:tcMar>
                  <w:vAlign w:val="center"/>
                </w:tcPr>
                <w:p w14:paraId="7258CE27" w14:textId="2A5C3DFF" w:rsidR="004A4282" w:rsidRPr="00FC02E2" w:rsidRDefault="00656421" w:rsidP="0008654A">
                  <w:pPr>
                    <w:pStyle w:val="Tabletext"/>
                    <w:jc w:val="center"/>
                    <w:rPr>
                      <w:sz w:val="18"/>
                      <w:szCs w:val="18"/>
                      <w:lang w:val="ru-RU"/>
                    </w:rPr>
                  </w:pPr>
                  <w:r w:rsidRPr="00FC02E2">
                    <w:rPr>
                      <w:sz w:val="18"/>
                      <w:szCs w:val="18"/>
                      <w:lang w:val="ru-RU"/>
                    </w:rPr>
                    <w:t>−</w:t>
                  </w:r>
                  <w:r w:rsidR="004A4282" w:rsidRPr="00FC02E2">
                    <w:rPr>
                      <w:sz w:val="18"/>
                      <w:szCs w:val="18"/>
                      <w:lang w:val="ru-RU"/>
                    </w:rPr>
                    <w:t>41,3</w:t>
                  </w:r>
                </w:p>
              </w:tc>
            </w:tr>
            <w:tr w:rsidR="004A4282" w:rsidRPr="00765362" w14:paraId="1B4221EE" w14:textId="77777777" w:rsidTr="00FF03E4">
              <w:trPr>
                <w:jc w:val="center"/>
              </w:trPr>
              <w:tc>
                <w:tcPr>
                  <w:tcW w:w="2330" w:type="dxa"/>
                  <w:tcMar>
                    <w:top w:w="0" w:type="dxa"/>
                  </w:tcMar>
                  <w:vAlign w:val="center"/>
                </w:tcPr>
                <w:p w14:paraId="464C2A43" w14:textId="18A341ED" w:rsidR="004A4282" w:rsidRPr="00FC02E2" w:rsidRDefault="004A4282" w:rsidP="0008654A">
                  <w:pPr>
                    <w:pStyle w:val="Tabletext"/>
                    <w:jc w:val="center"/>
                    <w:rPr>
                      <w:sz w:val="18"/>
                      <w:szCs w:val="18"/>
                      <w:lang w:val="ru-RU"/>
                    </w:rPr>
                  </w:pPr>
                  <w:r w:rsidRPr="00FC02E2">
                    <w:rPr>
                      <w:sz w:val="18"/>
                      <w:szCs w:val="18"/>
                      <w:lang w:val="ru-RU"/>
                    </w:rPr>
                    <w:t>7</w:t>
                  </w:r>
                  <w:r w:rsidR="00095192" w:rsidRPr="00FC02E2">
                    <w:rPr>
                      <w:sz w:val="18"/>
                      <w:szCs w:val="18"/>
                      <w:lang w:val="ru-RU"/>
                    </w:rPr>
                    <w:t xml:space="preserve"> </w:t>
                  </w:r>
                  <w:r w:rsidRPr="00FC02E2">
                    <w:rPr>
                      <w:sz w:val="18"/>
                      <w:szCs w:val="18"/>
                      <w:lang w:val="ru-RU"/>
                    </w:rPr>
                    <w:t>250–10 600</w:t>
                  </w:r>
                </w:p>
              </w:tc>
              <w:tc>
                <w:tcPr>
                  <w:tcW w:w="1769" w:type="dxa"/>
                  <w:tcMar>
                    <w:top w:w="0" w:type="dxa"/>
                  </w:tcMar>
                  <w:vAlign w:val="center"/>
                </w:tcPr>
                <w:p w14:paraId="72FE279A" w14:textId="61CCD129" w:rsidR="004A4282" w:rsidRPr="00FC02E2" w:rsidRDefault="00656421" w:rsidP="0008654A">
                  <w:pPr>
                    <w:pStyle w:val="Tabletext"/>
                    <w:jc w:val="center"/>
                    <w:rPr>
                      <w:sz w:val="18"/>
                      <w:szCs w:val="18"/>
                      <w:lang w:val="ru-RU"/>
                    </w:rPr>
                  </w:pPr>
                  <w:r w:rsidRPr="00FC02E2">
                    <w:rPr>
                      <w:sz w:val="18"/>
                      <w:szCs w:val="18"/>
                      <w:lang w:val="ru-RU"/>
                    </w:rPr>
                    <w:t>−</w:t>
                  </w:r>
                  <w:r w:rsidR="004A4282" w:rsidRPr="00FC02E2">
                    <w:rPr>
                      <w:sz w:val="18"/>
                      <w:szCs w:val="18"/>
                      <w:lang w:val="ru-RU"/>
                    </w:rPr>
                    <w:t>51,3</w:t>
                  </w:r>
                </w:p>
              </w:tc>
            </w:tr>
            <w:tr w:rsidR="004A4282" w:rsidRPr="00765362" w14:paraId="5C246227" w14:textId="77777777" w:rsidTr="00FF03E4">
              <w:trPr>
                <w:jc w:val="center"/>
              </w:trPr>
              <w:tc>
                <w:tcPr>
                  <w:tcW w:w="2330" w:type="dxa"/>
                  <w:tcMar>
                    <w:top w:w="0" w:type="dxa"/>
                  </w:tcMar>
                  <w:vAlign w:val="center"/>
                </w:tcPr>
                <w:p w14:paraId="531C58FD" w14:textId="77777777" w:rsidR="004A4282" w:rsidRPr="00FC02E2" w:rsidRDefault="004A4282" w:rsidP="0008654A">
                  <w:pPr>
                    <w:pStyle w:val="Tabletext"/>
                    <w:jc w:val="center"/>
                    <w:rPr>
                      <w:sz w:val="18"/>
                      <w:szCs w:val="18"/>
                      <w:lang w:val="ru-RU"/>
                    </w:rPr>
                  </w:pPr>
                  <w:r w:rsidRPr="00FC02E2">
                    <w:rPr>
                      <w:sz w:val="18"/>
                      <w:szCs w:val="18"/>
                      <w:lang w:val="ru-RU"/>
                    </w:rPr>
                    <w:t>Выше 10 600</w:t>
                  </w:r>
                </w:p>
              </w:tc>
              <w:tc>
                <w:tcPr>
                  <w:tcW w:w="1769" w:type="dxa"/>
                  <w:tcMar>
                    <w:top w:w="0" w:type="dxa"/>
                  </w:tcMar>
                  <w:vAlign w:val="center"/>
                </w:tcPr>
                <w:p w14:paraId="018EBE3A" w14:textId="510FEAF7" w:rsidR="004A4282" w:rsidRPr="00FC02E2" w:rsidRDefault="00656421" w:rsidP="0008654A">
                  <w:pPr>
                    <w:pStyle w:val="Tabletext"/>
                    <w:jc w:val="center"/>
                    <w:rPr>
                      <w:sz w:val="18"/>
                      <w:szCs w:val="18"/>
                      <w:lang w:val="ru-RU"/>
                    </w:rPr>
                  </w:pPr>
                  <w:r w:rsidRPr="00FC02E2">
                    <w:rPr>
                      <w:sz w:val="18"/>
                      <w:szCs w:val="18"/>
                      <w:lang w:val="ru-RU"/>
                    </w:rPr>
                    <w:t>−</w:t>
                  </w:r>
                  <w:r w:rsidR="004A4282" w:rsidRPr="00FC02E2">
                    <w:rPr>
                      <w:sz w:val="18"/>
                      <w:szCs w:val="18"/>
                      <w:lang w:val="ru-RU"/>
                    </w:rPr>
                    <w:t>61,3</w:t>
                  </w:r>
                </w:p>
              </w:tc>
            </w:tr>
          </w:tbl>
          <w:p w14:paraId="7AD65D03" w14:textId="77777777" w:rsidR="004A4282" w:rsidRPr="00FC02E2" w:rsidRDefault="004A4282" w:rsidP="0008654A">
            <w:pPr>
              <w:pStyle w:val="Tabletext"/>
              <w:rPr>
                <w:sz w:val="18"/>
                <w:szCs w:val="18"/>
                <w:lang w:val="ru-RU"/>
              </w:rPr>
            </w:pPr>
            <w:r w:rsidRPr="00FC02E2">
              <w:rPr>
                <w:color w:val="000000"/>
                <w:sz w:val="18"/>
                <w:szCs w:val="18"/>
                <w:lang w:val="ru-RU"/>
              </w:rPr>
              <w:t xml:space="preserve">В </w:t>
            </w:r>
            <w:r w:rsidRPr="00FC02E2">
              <w:rPr>
                <w:sz w:val="18"/>
                <w:szCs w:val="18"/>
                <w:lang w:val="ru-RU"/>
              </w:rPr>
              <w:t>дополнение к пределам создаваемых излучений, приведенным в таблице в пункте d) (1) настоящего раздела, излучение передатчиков, работающих в соответствии с положениями настоящего раздела, не должно превышать следующих среднеквадратичных (RMS) предельных значений по данным измерений с шириной полосы по разрешению не менее</w:t>
            </w:r>
            <w:r w:rsidRPr="00FC02E2">
              <w:rPr>
                <w:color w:val="000000"/>
                <w:sz w:val="18"/>
                <w:szCs w:val="18"/>
                <w:lang w:val="ru-RU"/>
              </w:rPr>
              <w:t xml:space="preserve"> 1 кГц.</w:t>
            </w:r>
          </w:p>
        </w:tc>
        <w:tc>
          <w:tcPr>
            <w:tcW w:w="1422" w:type="dxa"/>
          </w:tcPr>
          <w:p w14:paraId="0CBB4882" w14:textId="77777777" w:rsidR="004A4282" w:rsidRPr="00FC02E2" w:rsidRDefault="004A4282" w:rsidP="00A83AB2">
            <w:pPr>
              <w:pStyle w:val="Tabletext"/>
              <w:jc w:val="center"/>
              <w:rPr>
                <w:sz w:val="18"/>
                <w:szCs w:val="18"/>
                <w:lang w:val="ru-RU"/>
              </w:rPr>
            </w:pPr>
            <w:r w:rsidRPr="00FC02E2">
              <w:rPr>
                <w:sz w:val="18"/>
                <w:szCs w:val="18"/>
                <w:lang w:val="ru-RU"/>
              </w:rPr>
              <w:t>15.250</w:t>
            </w:r>
          </w:p>
        </w:tc>
      </w:tr>
      <w:tr w:rsidR="004A4282" w:rsidRPr="00FC02E2" w14:paraId="654D3E05" w14:textId="77777777" w:rsidTr="00C618A8">
        <w:trPr>
          <w:jc w:val="center"/>
        </w:trPr>
        <w:tc>
          <w:tcPr>
            <w:tcW w:w="1838" w:type="dxa"/>
          </w:tcPr>
          <w:p w14:paraId="769B7B8C" w14:textId="77777777" w:rsidR="004A4282" w:rsidRPr="00FC02E2" w:rsidRDefault="004A4282" w:rsidP="00095192">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p>
        </w:tc>
        <w:tc>
          <w:tcPr>
            <w:tcW w:w="2126" w:type="dxa"/>
          </w:tcPr>
          <w:p w14:paraId="45DFA3EB" w14:textId="77777777" w:rsidR="004A4282" w:rsidRPr="00FC02E2" w:rsidRDefault="004A4282" w:rsidP="00A25F2A">
            <w:pPr>
              <w:pStyle w:val="Tabletext"/>
              <w:rPr>
                <w:sz w:val="18"/>
                <w:szCs w:val="18"/>
                <w:lang w:val="ru-RU"/>
              </w:rPr>
            </w:pPr>
          </w:p>
        </w:tc>
        <w:tc>
          <w:tcPr>
            <w:tcW w:w="4253" w:type="dxa"/>
          </w:tcPr>
          <w:tbl>
            <w:tblPr>
              <w:tblW w:w="4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330"/>
              <w:gridCol w:w="1769"/>
            </w:tblGrid>
            <w:tr w:rsidR="004A4282" w:rsidRPr="00FC02E2" w14:paraId="3B6CC72D" w14:textId="77777777" w:rsidTr="00FF03E4">
              <w:trPr>
                <w:jc w:val="center"/>
              </w:trPr>
              <w:tc>
                <w:tcPr>
                  <w:tcW w:w="2330" w:type="dxa"/>
                  <w:vAlign w:val="center"/>
                </w:tcPr>
                <w:p w14:paraId="2FA0442A" w14:textId="20CBAED2" w:rsidR="004A4282" w:rsidRPr="00FC02E2" w:rsidRDefault="004A4282" w:rsidP="00081FAB">
                  <w:pPr>
                    <w:pStyle w:val="Tablehead"/>
                    <w:ind w:left="-57" w:right="-57"/>
                    <w:rPr>
                      <w:sz w:val="18"/>
                      <w:szCs w:val="18"/>
                      <w:lang w:val="ru-RU"/>
                    </w:rPr>
                  </w:pPr>
                  <w:r w:rsidRPr="00FC02E2">
                    <w:rPr>
                      <w:sz w:val="18"/>
                      <w:szCs w:val="18"/>
                      <w:lang w:val="ru-RU"/>
                    </w:rPr>
                    <w:t>Частота</w:t>
                  </w:r>
                  <w:r w:rsidR="00826D20" w:rsidRPr="00FC02E2">
                    <w:rPr>
                      <w:sz w:val="18"/>
                      <w:szCs w:val="18"/>
                      <w:lang w:val="ru-RU"/>
                    </w:rPr>
                    <w:t xml:space="preserve"> </w:t>
                  </w:r>
                  <w:r w:rsidRPr="00FC02E2">
                    <w:rPr>
                      <w:sz w:val="18"/>
                      <w:szCs w:val="18"/>
                      <w:lang w:val="ru-RU"/>
                    </w:rPr>
                    <w:t>(МГц)</w:t>
                  </w:r>
                </w:p>
              </w:tc>
              <w:tc>
                <w:tcPr>
                  <w:tcW w:w="1769" w:type="dxa"/>
                  <w:vAlign w:val="center"/>
                </w:tcPr>
                <w:p w14:paraId="3263D846" w14:textId="7F09CAE8" w:rsidR="004A4282" w:rsidRPr="00FC02E2" w:rsidRDefault="00095192" w:rsidP="00081FAB">
                  <w:pPr>
                    <w:pStyle w:val="Tablehead"/>
                    <w:ind w:left="-57" w:right="-57"/>
                    <w:rPr>
                      <w:sz w:val="18"/>
                      <w:szCs w:val="18"/>
                      <w:lang w:val="ru-RU"/>
                    </w:rPr>
                  </w:pPr>
                  <w:r w:rsidRPr="00FC02E2">
                    <w:rPr>
                      <w:sz w:val="18"/>
                      <w:szCs w:val="18"/>
                      <w:lang w:val="ru-RU"/>
                    </w:rPr>
                    <w:t>э</w:t>
                  </w:r>
                  <w:r w:rsidR="004A4282" w:rsidRPr="00FC02E2">
                    <w:rPr>
                      <w:sz w:val="18"/>
                      <w:szCs w:val="18"/>
                      <w:lang w:val="ru-RU"/>
                    </w:rPr>
                    <w:t>.и.и.м</w:t>
                  </w:r>
                  <w:r w:rsidR="00A25F2A" w:rsidRPr="00FC02E2">
                    <w:rPr>
                      <w:sz w:val="18"/>
                      <w:szCs w:val="18"/>
                      <w:lang w:val="ru-RU"/>
                    </w:rPr>
                    <w:t>.</w:t>
                  </w:r>
                  <w:r w:rsidR="00826D20" w:rsidRPr="00FC02E2">
                    <w:rPr>
                      <w:sz w:val="18"/>
                      <w:szCs w:val="18"/>
                      <w:lang w:val="ru-RU"/>
                    </w:rPr>
                    <w:t xml:space="preserve"> </w:t>
                  </w:r>
                  <w:r w:rsidR="004A4282" w:rsidRPr="00FC02E2">
                    <w:rPr>
                      <w:sz w:val="18"/>
                      <w:szCs w:val="18"/>
                      <w:lang w:val="ru-RU"/>
                    </w:rPr>
                    <w:t>(дБм)</w:t>
                  </w:r>
                </w:p>
              </w:tc>
            </w:tr>
            <w:tr w:rsidR="004A4282" w:rsidRPr="00FC02E2" w14:paraId="2EE85A0D" w14:textId="77777777" w:rsidTr="00FF03E4">
              <w:trPr>
                <w:jc w:val="center"/>
              </w:trPr>
              <w:tc>
                <w:tcPr>
                  <w:tcW w:w="2330" w:type="dxa"/>
                  <w:vAlign w:val="center"/>
                </w:tcPr>
                <w:p w14:paraId="5721E9B4" w14:textId="48FEFC53" w:rsidR="004A4282" w:rsidRPr="00FC02E2" w:rsidRDefault="004A4282" w:rsidP="0008654A">
                  <w:pPr>
                    <w:pStyle w:val="Tabletext"/>
                    <w:jc w:val="center"/>
                    <w:rPr>
                      <w:sz w:val="18"/>
                      <w:szCs w:val="18"/>
                      <w:lang w:val="ru-RU"/>
                    </w:rPr>
                  </w:pPr>
                  <w:r w:rsidRPr="00FC02E2">
                    <w:rPr>
                      <w:sz w:val="18"/>
                      <w:szCs w:val="18"/>
                      <w:lang w:val="ru-RU"/>
                    </w:rPr>
                    <w:t>1</w:t>
                  </w:r>
                  <w:r w:rsidR="00095192" w:rsidRPr="00FC02E2">
                    <w:rPr>
                      <w:sz w:val="18"/>
                      <w:szCs w:val="18"/>
                      <w:lang w:val="ru-RU"/>
                    </w:rPr>
                    <w:t xml:space="preserve"> </w:t>
                  </w:r>
                  <w:r w:rsidRPr="00FC02E2">
                    <w:rPr>
                      <w:sz w:val="18"/>
                      <w:szCs w:val="18"/>
                      <w:lang w:val="ru-RU"/>
                    </w:rPr>
                    <w:t>164–1</w:t>
                  </w:r>
                  <w:r w:rsidR="00095192" w:rsidRPr="00FC02E2">
                    <w:rPr>
                      <w:sz w:val="18"/>
                      <w:szCs w:val="18"/>
                      <w:lang w:val="ru-RU"/>
                    </w:rPr>
                    <w:t xml:space="preserve"> </w:t>
                  </w:r>
                  <w:r w:rsidRPr="00FC02E2">
                    <w:rPr>
                      <w:sz w:val="18"/>
                      <w:szCs w:val="18"/>
                      <w:lang w:val="ru-RU"/>
                    </w:rPr>
                    <w:t>240</w:t>
                  </w:r>
                </w:p>
              </w:tc>
              <w:tc>
                <w:tcPr>
                  <w:tcW w:w="1769" w:type="dxa"/>
                  <w:vAlign w:val="center"/>
                </w:tcPr>
                <w:p w14:paraId="4B0F8EDC" w14:textId="560BEA61" w:rsidR="004A4282" w:rsidRPr="00FC02E2" w:rsidRDefault="00656421" w:rsidP="0008654A">
                  <w:pPr>
                    <w:pStyle w:val="Tabletext"/>
                    <w:jc w:val="center"/>
                    <w:rPr>
                      <w:sz w:val="18"/>
                      <w:szCs w:val="18"/>
                      <w:lang w:val="ru-RU"/>
                    </w:rPr>
                  </w:pPr>
                  <w:r w:rsidRPr="00FC02E2">
                    <w:rPr>
                      <w:sz w:val="18"/>
                      <w:szCs w:val="18"/>
                      <w:lang w:val="ru-RU"/>
                    </w:rPr>
                    <w:t>−</w:t>
                  </w:r>
                  <w:r w:rsidR="004A4282" w:rsidRPr="00FC02E2">
                    <w:rPr>
                      <w:sz w:val="18"/>
                      <w:szCs w:val="18"/>
                      <w:lang w:val="ru-RU"/>
                    </w:rPr>
                    <w:t>85,3</w:t>
                  </w:r>
                </w:p>
              </w:tc>
            </w:tr>
            <w:tr w:rsidR="004A4282" w:rsidRPr="00FC02E2" w14:paraId="1FF3454E" w14:textId="77777777" w:rsidTr="00FF03E4">
              <w:trPr>
                <w:jc w:val="center"/>
              </w:trPr>
              <w:tc>
                <w:tcPr>
                  <w:tcW w:w="2330" w:type="dxa"/>
                  <w:vAlign w:val="center"/>
                </w:tcPr>
                <w:p w14:paraId="22D36D2E" w14:textId="626AF0B6" w:rsidR="004A4282" w:rsidRPr="00FC02E2" w:rsidRDefault="004A4282" w:rsidP="0008654A">
                  <w:pPr>
                    <w:pStyle w:val="Tabletext"/>
                    <w:jc w:val="center"/>
                    <w:rPr>
                      <w:sz w:val="18"/>
                      <w:szCs w:val="18"/>
                      <w:lang w:val="ru-RU"/>
                    </w:rPr>
                  </w:pPr>
                  <w:r w:rsidRPr="00FC02E2">
                    <w:rPr>
                      <w:sz w:val="18"/>
                      <w:szCs w:val="18"/>
                      <w:lang w:val="ru-RU"/>
                    </w:rPr>
                    <w:t>1</w:t>
                  </w:r>
                  <w:r w:rsidR="00095192" w:rsidRPr="00FC02E2">
                    <w:rPr>
                      <w:sz w:val="18"/>
                      <w:szCs w:val="18"/>
                      <w:lang w:val="ru-RU"/>
                    </w:rPr>
                    <w:t xml:space="preserve"> </w:t>
                  </w:r>
                  <w:r w:rsidRPr="00FC02E2">
                    <w:rPr>
                      <w:sz w:val="18"/>
                      <w:szCs w:val="18"/>
                      <w:lang w:val="ru-RU"/>
                    </w:rPr>
                    <w:t>559–1</w:t>
                  </w:r>
                  <w:r w:rsidR="00095192" w:rsidRPr="00FC02E2">
                    <w:rPr>
                      <w:sz w:val="18"/>
                      <w:szCs w:val="18"/>
                      <w:lang w:val="ru-RU"/>
                    </w:rPr>
                    <w:t xml:space="preserve"> </w:t>
                  </w:r>
                  <w:r w:rsidRPr="00FC02E2">
                    <w:rPr>
                      <w:sz w:val="18"/>
                      <w:szCs w:val="18"/>
                      <w:lang w:val="ru-RU"/>
                    </w:rPr>
                    <w:t>610</w:t>
                  </w:r>
                </w:p>
              </w:tc>
              <w:tc>
                <w:tcPr>
                  <w:tcW w:w="1769" w:type="dxa"/>
                  <w:vAlign w:val="center"/>
                </w:tcPr>
                <w:p w14:paraId="241049FD" w14:textId="10538455" w:rsidR="004A4282" w:rsidRPr="00FC02E2" w:rsidRDefault="00656421" w:rsidP="0008654A">
                  <w:pPr>
                    <w:pStyle w:val="Tabletext"/>
                    <w:jc w:val="center"/>
                    <w:rPr>
                      <w:sz w:val="18"/>
                      <w:szCs w:val="18"/>
                      <w:lang w:val="ru-RU"/>
                    </w:rPr>
                  </w:pPr>
                  <w:r w:rsidRPr="00FC02E2">
                    <w:rPr>
                      <w:sz w:val="18"/>
                      <w:szCs w:val="18"/>
                      <w:lang w:val="ru-RU"/>
                    </w:rPr>
                    <w:t>−</w:t>
                  </w:r>
                  <w:r w:rsidR="004A4282" w:rsidRPr="00FC02E2">
                    <w:rPr>
                      <w:sz w:val="18"/>
                      <w:szCs w:val="18"/>
                      <w:lang w:val="ru-RU"/>
                    </w:rPr>
                    <w:t>85,3</w:t>
                  </w:r>
                </w:p>
              </w:tc>
            </w:tr>
          </w:tbl>
          <w:p w14:paraId="52B6855F" w14:textId="77777777" w:rsidR="004A4282" w:rsidRPr="00FC02E2" w:rsidRDefault="004A4282" w:rsidP="00A25F2A">
            <w:pPr>
              <w:shd w:val="clear" w:color="auto" w:fill="FFFFFF"/>
              <w:spacing w:before="40" w:after="40"/>
              <w:jc w:val="left"/>
              <w:rPr>
                <w:sz w:val="18"/>
                <w:szCs w:val="18"/>
                <w:lang w:val="ru-RU"/>
              </w:rPr>
            </w:pPr>
          </w:p>
        </w:tc>
        <w:tc>
          <w:tcPr>
            <w:tcW w:w="1422" w:type="dxa"/>
          </w:tcPr>
          <w:p w14:paraId="3F2764A7" w14:textId="77777777" w:rsidR="004A4282" w:rsidRPr="00FC02E2" w:rsidRDefault="004A4282" w:rsidP="00A25F2A">
            <w:pPr>
              <w:pStyle w:val="Tabletext"/>
              <w:jc w:val="center"/>
              <w:rPr>
                <w:sz w:val="18"/>
                <w:szCs w:val="18"/>
                <w:lang w:val="ru-RU"/>
              </w:rPr>
            </w:pPr>
          </w:p>
        </w:tc>
      </w:tr>
      <w:tr w:rsidR="004A4282" w:rsidRPr="00FC02E2" w14:paraId="7534A8FE" w14:textId="77777777" w:rsidTr="00C618A8">
        <w:trPr>
          <w:jc w:val="center"/>
        </w:trPr>
        <w:tc>
          <w:tcPr>
            <w:tcW w:w="1838" w:type="dxa"/>
          </w:tcPr>
          <w:p w14:paraId="5F514079" w14:textId="77777777" w:rsidR="004A4282" w:rsidRPr="00FC02E2" w:rsidRDefault="004A4282" w:rsidP="000E0641">
            <w:pPr>
              <w:pStyle w:val="Tabletext"/>
              <w:rPr>
                <w:sz w:val="18"/>
                <w:szCs w:val="18"/>
                <w:lang w:val="ru-RU"/>
              </w:rPr>
            </w:pPr>
            <w:r w:rsidRPr="00FC02E2">
              <w:rPr>
                <w:sz w:val="18"/>
                <w:szCs w:val="18"/>
                <w:lang w:val="ru-RU"/>
              </w:rPr>
              <w:t>5,925–7,250 ГГц</w:t>
            </w:r>
          </w:p>
          <w:p w14:paraId="4B23490F" w14:textId="77777777" w:rsidR="004A4282" w:rsidRPr="00FC02E2" w:rsidRDefault="004A4282" w:rsidP="000E0641">
            <w:pPr>
              <w:pStyle w:val="Tabletext"/>
              <w:rPr>
                <w:sz w:val="18"/>
                <w:szCs w:val="18"/>
                <w:lang w:val="ru-RU"/>
              </w:rPr>
            </w:pPr>
            <w:r w:rsidRPr="00FC02E2">
              <w:rPr>
                <w:sz w:val="18"/>
                <w:szCs w:val="18"/>
                <w:lang w:val="ru-RU"/>
              </w:rPr>
              <w:t>24,05–29,00 ГГц</w:t>
            </w:r>
          </w:p>
          <w:p w14:paraId="23B69BE5" w14:textId="77777777" w:rsidR="004A4282" w:rsidRPr="00FC02E2" w:rsidRDefault="004A4282" w:rsidP="000E0641">
            <w:pPr>
              <w:pStyle w:val="Tabletext"/>
              <w:rPr>
                <w:sz w:val="18"/>
                <w:szCs w:val="18"/>
                <w:lang w:val="ru-RU"/>
              </w:rPr>
            </w:pPr>
            <w:r w:rsidRPr="00FC02E2">
              <w:rPr>
                <w:sz w:val="18"/>
                <w:szCs w:val="18"/>
                <w:lang w:val="ru-RU"/>
              </w:rPr>
              <w:t>75–85 ГГц</w:t>
            </w:r>
          </w:p>
        </w:tc>
        <w:tc>
          <w:tcPr>
            <w:tcW w:w="2126" w:type="dxa"/>
          </w:tcPr>
          <w:p w14:paraId="2F8752B2" w14:textId="77777777" w:rsidR="004A4282" w:rsidRPr="00FC02E2" w:rsidRDefault="004A4282" w:rsidP="00A83AB2">
            <w:pPr>
              <w:pStyle w:val="Tabletext"/>
              <w:rPr>
                <w:sz w:val="18"/>
                <w:szCs w:val="18"/>
                <w:lang w:val="ru-RU"/>
              </w:rPr>
            </w:pPr>
            <w:r w:rsidRPr="00FC02E2">
              <w:rPr>
                <w:sz w:val="18"/>
                <w:szCs w:val="18"/>
                <w:lang w:val="ru-RU"/>
              </w:rPr>
              <w:t>Радиолокационные датчики уровня</w:t>
            </w:r>
          </w:p>
        </w:tc>
        <w:tc>
          <w:tcPr>
            <w:tcW w:w="4253" w:type="dxa"/>
          </w:tcPr>
          <w:p w14:paraId="757C3A79" w14:textId="77777777" w:rsidR="004A4282" w:rsidRPr="00FC02E2" w:rsidRDefault="004A4282" w:rsidP="00081FAB">
            <w:pPr>
              <w:pStyle w:val="Tabletext"/>
              <w:rPr>
                <w:color w:val="000000"/>
                <w:sz w:val="18"/>
                <w:szCs w:val="18"/>
                <w:lang w:val="ru-RU"/>
              </w:rPr>
            </w:pPr>
            <w:r w:rsidRPr="00FC02E2">
              <w:rPr>
                <w:sz w:val="18"/>
                <w:szCs w:val="18"/>
                <w:lang w:val="ru-RU"/>
              </w:rPr>
              <w:t xml:space="preserve">Указанные ниже пределы излучений даны для измерений, выполняемых </w:t>
            </w:r>
            <w:r w:rsidRPr="00FC02E2">
              <w:rPr>
                <w:color w:val="000000"/>
                <w:sz w:val="18"/>
                <w:szCs w:val="18"/>
                <w:lang w:val="ru-RU"/>
              </w:rPr>
              <w:t>вдоль опорного направления антенны (то есть</w:t>
            </w:r>
            <w:r w:rsidRPr="00FC02E2">
              <w:rPr>
                <w:i/>
                <w:color w:val="000000"/>
                <w:sz w:val="18"/>
                <w:szCs w:val="18"/>
                <w:lang w:val="ru-RU"/>
              </w:rPr>
              <w:t xml:space="preserve"> </w:t>
            </w:r>
            <w:r w:rsidRPr="00FC02E2">
              <w:rPr>
                <w:color w:val="000000"/>
                <w:sz w:val="18"/>
                <w:szCs w:val="18"/>
                <w:lang w:val="ru-RU"/>
              </w:rPr>
              <w:t>в пределах основного луча диаграммы направленности антенны LPR).</w:t>
            </w:r>
          </w:p>
          <w:p w14:paraId="39DC1C8F" w14:textId="45C3167B" w:rsidR="004A4282" w:rsidRPr="00FC02E2" w:rsidRDefault="004A4282" w:rsidP="00081FAB">
            <w:pPr>
              <w:pStyle w:val="Tablehead"/>
              <w:spacing w:before="120"/>
              <w:ind w:left="-57" w:right="-57"/>
              <w:rPr>
                <w:b w:val="0"/>
                <w:bCs/>
                <w:smallCaps/>
                <w:color w:val="000000"/>
                <w:sz w:val="18"/>
                <w:szCs w:val="18"/>
                <w:lang w:val="ru-RU"/>
              </w:rPr>
            </w:pPr>
            <w:r w:rsidRPr="00FC02E2">
              <w:rPr>
                <w:sz w:val="18"/>
                <w:szCs w:val="18"/>
                <w:lang w:val="ru-RU"/>
              </w:rPr>
              <w:t xml:space="preserve">Пределы на излучение э.и.и.м. </w:t>
            </w:r>
            <w:r w:rsidR="00A83AB2" w:rsidRPr="00FC02E2">
              <w:rPr>
                <w:sz w:val="18"/>
                <w:szCs w:val="18"/>
                <w:lang w:val="ru-RU"/>
              </w:rPr>
              <w:t xml:space="preserve">для </w:t>
            </w:r>
            <w:r w:rsidRPr="00FC02E2">
              <w:rPr>
                <w:sz w:val="18"/>
                <w:szCs w:val="18"/>
                <w:lang w:val="ru-RU"/>
              </w:rPr>
              <w:t>LPR</w:t>
            </w:r>
          </w:p>
          <w:tbl>
            <w:tblPr>
              <w:tblW w:w="4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15" w:type="dxa"/>
                <w:bottom w:w="15" w:type="dxa"/>
                <w:right w:w="15" w:type="dxa"/>
              </w:tblCellMar>
              <w:tblLook w:val="00A0" w:firstRow="1" w:lastRow="0" w:firstColumn="1" w:lastColumn="0" w:noHBand="0" w:noVBand="0"/>
            </w:tblPr>
            <w:tblGrid>
              <w:gridCol w:w="1265"/>
              <w:gridCol w:w="1418"/>
              <w:gridCol w:w="1416"/>
            </w:tblGrid>
            <w:tr w:rsidR="004A4282" w:rsidRPr="00765362" w14:paraId="3FCE61F0" w14:textId="77777777" w:rsidTr="00FF03E4">
              <w:trPr>
                <w:jc w:val="center"/>
              </w:trPr>
              <w:tc>
                <w:tcPr>
                  <w:tcW w:w="1265" w:type="dxa"/>
                  <w:tcMar>
                    <w:top w:w="0" w:type="dxa"/>
                    <w:left w:w="85" w:type="dxa"/>
                    <w:bottom w:w="0" w:type="dxa"/>
                    <w:right w:w="85" w:type="dxa"/>
                  </w:tcMar>
                  <w:vAlign w:val="center"/>
                </w:tcPr>
                <w:p w14:paraId="4C40634E" w14:textId="77777777" w:rsidR="004A4282" w:rsidRPr="00FC02E2" w:rsidRDefault="004A4282" w:rsidP="00081FAB">
                  <w:pPr>
                    <w:pStyle w:val="Tablehead"/>
                    <w:ind w:left="-57" w:right="-57"/>
                    <w:rPr>
                      <w:sz w:val="18"/>
                      <w:szCs w:val="18"/>
                      <w:lang w:val="ru-RU"/>
                    </w:rPr>
                  </w:pPr>
                  <w:r w:rsidRPr="00FC02E2">
                    <w:rPr>
                      <w:sz w:val="18"/>
                      <w:szCs w:val="18"/>
                      <w:lang w:val="ru-RU"/>
                    </w:rPr>
                    <w:t>Рабочая полоса частот</w:t>
                  </w:r>
                  <w:r w:rsidRPr="00FC02E2">
                    <w:rPr>
                      <w:sz w:val="18"/>
                      <w:szCs w:val="18"/>
                      <w:lang w:val="ru-RU"/>
                    </w:rPr>
                    <w:br/>
                    <w:t>(ГГц)</w:t>
                  </w:r>
                </w:p>
              </w:tc>
              <w:tc>
                <w:tcPr>
                  <w:tcW w:w="1418" w:type="dxa"/>
                  <w:tcMar>
                    <w:top w:w="0" w:type="dxa"/>
                    <w:left w:w="85" w:type="dxa"/>
                    <w:bottom w:w="0" w:type="dxa"/>
                    <w:right w:w="85" w:type="dxa"/>
                  </w:tcMar>
                  <w:vAlign w:val="center"/>
                </w:tcPr>
                <w:p w14:paraId="5D2E7A81" w14:textId="6004B031" w:rsidR="004A4282" w:rsidRPr="00FC02E2" w:rsidRDefault="004A4282" w:rsidP="00081FAB">
                  <w:pPr>
                    <w:pStyle w:val="Tablehead"/>
                    <w:ind w:left="-57" w:right="-57"/>
                    <w:rPr>
                      <w:sz w:val="18"/>
                      <w:szCs w:val="18"/>
                      <w:lang w:val="ru-RU"/>
                    </w:rPr>
                  </w:pPr>
                  <w:r w:rsidRPr="00FC02E2">
                    <w:rPr>
                      <w:sz w:val="18"/>
                      <w:szCs w:val="18"/>
                      <w:lang w:val="ru-RU"/>
                    </w:rPr>
                    <w:t>Предел</w:t>
                  </w:r>
                  <w:r w:rsidR="00095192" w:rsidRPr="00FC02E2">
                    <w:rPr>
                      <w:sz w:val="18"/>
                      <w:szCs w:val="18"/>
                      <w:lang w:val="ru-RU"/>
                    </w:rPr>
                    <w:t xml:space="preserve"> </w:t>
                  </w:r>
                  <w:r w:rsidRPr="00FC02E2">
                    <w:rPr>
                      <w:sz w:val="18"/>
                      <w:szCs w:val="18"/>
                      <w:lang w:val="ru-RU"/>
                    </w:rPr>
                    <w:t>среднего излучения</w:t>
                  </w:r>
                  <w:r w:rsidRPr="00FC02E2">
                    <w:rPr>
                      <w:sz w:val="18"/>
                      <w:szCs w:val="18"/>
                      <w:lang w:val="ru-RU"/>
                    </w:rPr>
                    <w:br/>
                    <w:t>(э.и.и.м. в дБм, измеренная на частоте 1</w:t>
                  </w:r>
                  <w:r w:rsidR="00AC13A5" w:rsidRPr="00FC02E2">
                    <w:rPr>
                      <w:sz w:val="18"/>
                      <w:szCs w:val="18"/>
                      <w:lang w:val="ru-RU"/>
                    </w:rPr>
                    <w:t> МГц</w:t>
                  </w:r>
                  <w:r w:rsidRPr="00FC02E2">
                    <w:rPr>
                      <w:sz w:val="18"/>
                      <w:szCs w:val="18"/>
                      <w:lang w:val="ru-RU"/>
                    </w:rPr>
                    <w:t>)</w:t>
                  </w:r>
                </w:p>
              </w:tc>
              <w:tc>
                <w:tcPr>
                  <w:tcW w:w="1416" w:type="dxa"/>
                  <w:tcMar>
                    <w:top w:w="0" w:type="dxa"/>
                    <w:left w:w="85" w:type="dxa"/>
                    <w:bottom w:w="0" w:type="dxa"/>
                    <w:right w:w="85" w:type="dxa"/>
                  </w:tcMar>
                  <w:vAlign w:val="center"/>
                </w:tcPr>
                <w:p w14:paraId="5B1E9887" w14:textId="51B3BD60" w:rsidR="004A4282" w:rsidRPr="00FC02E2" w:rsidRDefault="004A4282" w:rsidP="00081FAB">
                  <w:pPr>
                    <w:pStyle w:val="Tablehead"/>
                    <w:ind w:left="-57" w:right="-57"/>
                    <w:rPr>
                      <w:sz w:val="18"/>
                      <w:szCs w:val="18"/>
                      <w:lang w:val="ru-RU"/>
                    </w:rPr>
                  </w:pPr>
                  <w:r w:rsidRPr="00FC02E2">
                    <w:rPr>
                      <w:sz w:val="18"/>
                      <w:szCs w:val="18"/>
                      <w:lang w:val="ru-RU"/>
                    </w:rPr>
                    <w:t>Предел</w:t>
                  </w:r>
                  <w:r w:rsidR="00095192" w:rsidRPr="00FC02E2">
                    <w:rPr>
                      <w:sz w:val="18"/>
                      <w:szCs w:val="18"/>
                      <w:lang w:val="ru-RU"/>
                    </w:rPr>
                    <w:t xml:space="preserve"> </w:t>
                  </w:r>
                  <w:r w:rsidRPr="00FC02E2">
                    <w:rPr>
                      <w:sz w:val="18"/>
                      <w:szCs w:val="18"/>
                      <w:lang w:val="ru-RU"/>
                    </w:rPr>
                    <w:t>пикового излучения</w:t>
                  </w:r>
                  <w:r w:rsidRPr="00FC02E2">
                    <w:rPr>
                      <w:sz w:val="18"/>
                      <w:szCs w:val="18"/>
                      <w:lang w:val="ru-RU"/>
                    </w:rPr>
                    <w:br/>
                    <w:t xml:space="preserve">(э.и.и.м. в дБм, измеренная </w:t>
                  </w:r>
                  <w:r w:rsidRPr="00FC02E2">
                    <w:rPr>
                      <w:sz w:val="18"/>
                      <w:szCs w:val="18"/>
                      <w:lang w:val="ru-RU"/>
                    </w:rPr>
                    <w:br/>
                    <w:t>на частоте</w:t>
                  </w:r>
                  <w:r w:rsidRPr="00FC02E2">
                    <w:rPr>
                      <w:sz w:val="18"/>
                      <w:szCs w:val="18"/>
                      <w:lang w:val="ru-RU"/>
                    </w:rPr>
                    <w:br/>
                    <w:t>50</w:t>
                  </w:r>
                  <w:r w:rsidR="00AC13A5" w:rsidRPr="00FC02E2">
                    <w:rPr>
                      <w:sz w:val="18"/>
                      <w:szCs w:val="18"/>
                      <w:lang w:val="ru-RU"/>
                    </w:rPr>
                    <w:t> МГц</w:t>
                  </w:r>
                  <w:r w:rsidRPr="00FC02E2">
                    <w:rPr>
                      <w:sz w:val="18"/>
                      <w:szCs w:val="18"/>
                      <w:lang w:val="ru-RU"/>
                    </w:rPr>
                    <w:t>)</w:t>
                  </w:r>
                </w:p>
              </w:tc>
            </w:tr>
            <w:tr w:rsidR="004A4282" w:rsidRPr="00FC02E2" w14:paraId="3C8227A3" w14:textId="77777777" w:rsidTr="00FF03E4">
              <w:trPr>
                <w:jc w:val="center"/>
              </w:trPr>
              <w:tc>
                <w:tcPr>
                  <w:tcW w:w="1265" w:type="dxa"/>
                  <w:tcMar>
                    <w:top w:w="0" w:type="dxa"/>
                    <w:left w:w="85" w:type="dxa"/>
                    <w:bottom w:w="0" w:type="dxa"/>
                    <w:right w:w="85" w:type="dxa"/>
                  </w:tcMar>
                  <w:vAlign w:val="center"/>
                </w:tcPr>
                <w:p w14:paraId="6B90076E" w14:textId="77777777" w:rsidR="004A4282" w:rsidRPr="00FC02E2" w:rsidRDefault="004A4282" w:rsidP="00081FAB">
                  <w:pPr>
                    <w:pStyle w:val="Tabletext"/>
                    <w:jc w:val="center"/>
                    <w:rPr>
                      <w:sz w:val="18"/>
                      <w:szCs w:val="18"/>
                      <w:lang w:val="ru-RU"/>
                    </w:rPr>
                  </w:pPr>
                  <w:r w:rsidRPr="00FC02E2">
                    <w:rPr>
                      <w:sz w:val="18"/>
                      <w:szCs w:val="18"/>
                      <w:lang w:val="ru-RU"/>
                    </w:rPr>
                    <w:t>5,925–7,250</w:t>
                  </w:r>
                </w:p>
              </w:tc>
              <w:tc>
                <w:tcPr>
                  <w:tcW w:w="1418" w:type="dxa"/>
                  <w:tcMar>
                    <w:top w:w="0" w:type="dxa"/>
                    <w:left w:w="85" w:type="dxa"/>
                    <w:bottom w:w="0" w:type="dxa"/>
                    <w:right w:w="85" w:type="dxa"/>
                  </w:tcMar>
                  <w:vAlign w:val="center"/>
                </w:tcPr>
                <w:p w14:paraId="0F79FF99" w14:textId="6DFE4ADB" w:rsidR="004A4282" w:rsidRPr="00FC02E2" w:rsidRDefault="00656421" w:rsidP="00081FAB">
                  <w:pPr>
                    <w:pStyle w:val="Tabletext"/>
                    <w:jc w:val="center"/>
                    <w:rPr>
                      <w:sz w:val="18"/>
                      <w:szCs w:val="18"/>
                      <w:lang w:val="ru-RU"/>
                    </w:rPr>
                  </w:pPr>
                  <w:r w:rsidRPr="00FC02E2">
                    <w:rPr>
                      <w:sz w:val="18"/>
                      <w:szCs w:val="18"/>
                      <w:lang w:val="ru-RU"/>
                    </w:rPr>
                    <w:t>−</w:t>
                  </w:r>
                  <w:r w:rsidR="004A4282" w:rsidRPr="00FC02E2">
                    <w:rPr>
                      <w:sz w:val="18"/>
                      <w:szCs w:val="18"/>
                      <w:lang w:val="ru-RU"/>
                    </w:rPr>
                    <w:t>33</w:t>
                  </w:r>
                </w:p>
              </w:tc>
              <w:tc>
                <w:tcPr>
                  <w:tcW w:w="1416" w:type="dxa"/>
                  <w:tcMar>
                    <w:top w:w="0" w:type="dxa"/>
                    <w:left w:w="85" w:type="dxa"/>
                    <w:bottom w:w="0" w:type="dxa"/>
                    <w:right w:w="85" w:type="dxa"/>
                  </w:tcMar>
                  <w:vAlign w:val="center"/>
                </w:tcPr>
                <w:p w14:paraId="564F5524" w14:textId="77777777" w:rsidR="004A4282" w:rsidRPr="00FC02E2" w:rsidRDefault="004A4282" w:rsidP="00081FAB">
                  <w:pPr>
                    <w:pStyle w:val="Tabletext"/>
                    <w:jc w:val="center"/>
                    <w:rPr>
                      <w:sz w:val="18"/>
                      <w:szCs w:val="18"/>
                      <w:lang w:val="ru-RU"/>
                    </w:rPr>
                  </w:pPr>
                  <w:r w:rsidRPr="00FC02E2">
                    <w:rPr>
                      <w:sz w:val="18"/>
                      <w:szCs w:val="18"/>
                      <w:lang w:val="ru-RU"/>
                    </w:rPr>
                    <w:t>7</w:t>
                  </w:r>
                </w:p>
              </w:tc>
            </w:tr>
            <w:tr w:rsidR="004A4282" w:rsidRPr="00FC02E2" w14:paraId="06FE9190" w14:textId="77777777" w:rsidTr="00FF03E4">
              <w:trPr>
                <w:jc w:val="center"/>
              </w:trPr>
              <w:tc>
                <w:tcPr>
                  <w:tcW w:w="1265" w:type="dxa"/>
                  <w:tcMar>
                    <w:top w:w="0" w:type="dxa"/>
                    <w:left w:w="85" w:type="dxa"/>
                    <w:bottom w:w="0" w:type="dxa"/>
                    <w:right w:w="85" w:type="dxa"/>
                  </w:tcMar>
                  <w:vAlign w:val="center"/>
                </w:tcPr>
                <w:p w14:paraId="68375EB8" w14:textId="77777777" w:rsidR="004A4282" w:rsidRPr="00FC02E2" w:rsidRDefault="004A4282" w:rsidP="00081FAB">
                  <w:pPr>
                    <w:pStyle w:val="Tabletext"/>
                    <w:jc w:val="center"/>
                    <w:rPr>
                      <w:sz w:val="18"/>
                      <w:szCs w:val="18"/>
                      <w:lang w:val="ru-RU"/>
                    </w:rPr>
                  </w:pPr>
                  <w:r w:rsidRPr="00FC02E2">
                    <w:rPr>
                      <w:sz w:val="18"/>
                      <w:szCs w:val="18"/>
                      <w:lang w:val="ru-RU"/>
                    </w:rPr>
                    <w:t>24,05–29,00</w:t>
                  </w:r>
                </w:p>
              </w:tc>
              <w:tc>
                <w:tcPr>
                  <w:tcW w:w="1418" w:type="dxa"/>
                  <w:tcMar>
                    <w:top w:w="0" w:type="dxa"/>
                    <w:left w:w="85" w:type="dxa"/>
                    <w:bottom w:w="0" w:type="dxa"/>
                    <w:right w:w="85" w:type="dxa"/>
                  </w:tcMar>
                  <w:vAlign w:val="center"/>
                </w:tcPr>
                <w:p w14:paraId="2F39B620" w14:textId="75F733F8" w:rsidR="004A4282" w:rsidRPr="00FC02E2" w:rsidRDefault="00656421" w:rsidP="00081FAB">
                  <w:pPr>
                    <w:pStyle w:val="Tabletext"/>
                    <w:jc w:val="center"/>
                    <w:rPr>
                      <w:sz w:val="18"/>
                      <w:szCs w:val="18"/>
                      <w:lang w:val="ru-RU"/>
                    </w:rPr>
                  </w:pPr>
                  <w:r w:rsidRPr="00FC02E2">
                    <w:rPr>
                      <w:sz w:val="18"/>
                      <w:szCs w:val="18"/>
                      <w:lang w:val="ru-RU"/>
                    </w:rPr>
                    <w:t>−</w:t>
                  </w:r>
                  <w:r w:rsidR="004A4282" w:rsidRPr="00FC02E2">
                    <w:rPr>
                      <w:sz w:val="18"/>
                      <w:szCs w:val="18"/>
                      <w:lang w:val="ru-RU"/>
                    </w:rPr>
                    <w:t>14</w:t>
                  </w:r>
                </w:p>
              </w:tc>
              <w:tc>
                <w:tcPr>
                  <w:tcW w:w="1416" w:type="dxa"/>
                  <w:tcMar>
                    <w:top w:w="0" w:type="dxa"/>
                    <w:left w:w="85" w:type="dxa"/>
                    <w:bottom w:w="0" w:type="dxa"/>
                    <w:right w:w="85" w:type="dxa"/>
                  </w:tcMar>
                  <w:vAlign w:val="center"/>
                </w:tcPr>
                <w:p w14:paraId="540CB813" w14:textId="77777777" w:rsidR="004A4282" w:rsidRPr="00FC02E2" w:rsidRDefault="004A4282" w:rsidP="00081FAB">
                  <w:pPr>
                    <w:pStyle w:val="Tabletext"/>
                    <w:jc w:val="center"/>
                    <w:rPr>
                      <w:sz w:val="18"/>
                      <w:szCs w:val="18"/>
                      <w:lang w:val="ru-RU"/>
                    </w:rPr>
                  </w:pPr>
                  <w:r w:rsidRPr="00FC02E2">
                    <w:rPr>
                      <w:sz w:val="18"/>
                      <w:szCs w:val="18"/>
                      <w:lang w:val="ru-RU"/>
                    </w:rPr>
                    <w:t>26</w:t>
                  </w:r>
                </w:p>
              </w:tc>
            </w:tr>
            <w:tr w:rsidR="004A4282" w:rsidRPr="00FC02E2" w14:paraId="21E29465" w14:textId="77777777" w:rsidTr="00FF03E4">
              <w:trPr>
                <w:jc w:val="center"/>
              </w:trPr>
              <w:tc>
                <w:tcPr>
                  <w:tcW w:w="1265" w:type="dxa"/>
                  <w:tcMar>
                    <w:top w:w="0" w:type="dxa"/>
                    <w:left w:w="85" w:type="dxa"/>
                    <w:bottom w:w="0" w:type="dxa"/>
                    <w:right w:w="85" w:type="dxa"/>
                  </w:tcMar>
                  <w:vAlign w:val="center"/>
                </w:tcPr>
                <w:p w14:paraId="6F2300ED" w14:textId="4EB26BDC" w:rsidR="004A4282" w:rsidRPr="00FC02E2" w:rsidRDefault="004A4282" w:rsidP="00081FAB">
                  <w:pPr>
                    <w:pStyle w:val="Tabletext"/>
                    <w:jc w:val="center"/>
                    <w:rPr>
                      <w:sz w:val="18"/>
                      <w:szCs w:val="18"/>
                      <w:lang w:val="ru-RU"/>
                    </w:rPr>
                  </w:pPr>
                  <w:r w:rsidRPr="00FC02E2">
                    <w:rPr>
                      <w:sz w:val="18"/>
                      <w:szCs w:val="18"/>
                      <w:lang w:val="ru-RU"/>
                    </w:rPr>
                    <w:t>75–8</w:t>
                  </w:r>
                  <w:r w:rsidR="00095192" w:rsidRPr="00FC02E2">
                    <w:rPr>
                      <w:sz w:val="18"/>
                      <w:szCs w:val="18"/>
                      <w:lang w:val="ru-RU"/>
                    </w:rPr>
                    <w:t>5</w:t>
                  </w:r>
                </w:p>
              </w:tc>
              <w:tc>
                <w:tcPr>
                  <w:tcW w:w="1418" w:type="dxa"/>
                  <w:tcMar>
                    <w:top w:w="0" w:type="dxa"/>
                    <w:left w:w="85" w:type="dxa"/>
                    <w:bottom w:w="0" w:type="dxa"/>
                    <w:right w:w="85" w:type="dxa"/>
                  </w:tcMar>
                  <w:vAlign w:val="center"/>
                </w:tcPr>
                <w:p w14:paraId="2CE7661B" w14:textId="08558D82" w:rsidR="004A4282" w:rsidRPr="00FC02E2" w:rsidRDefault="00656421" w:rsidP="00081FAB">
                  <w:pPr>
                    <w:pStyle w:val="Tabletext"/>
                    <w:jc w:val="center"/>
                    <w:rPr>
                      <w:sz w:val="18"/>
                      <w:szCs w:val="18"/>
                      <w:lang w:val="ru-RU"/>
                    </w:rPr>
                  </w:pPr>
                  <w:r w:rsidRPr="00FC02E2">
                    <w:rPr>
                      <w:sz w:val="18"/>
                      <w:szCs w:val="18"/>
                      <w:lang w:val="ru-RU"/>
                    </w:rPr>
                    <w:t>−</w:t>
                  </w:r>
                  <w:r w:rsidR="004A4282" w:rsidRPr="00FC02E2">
                    <w:rPr>
                      <w:sz w:val="18"/>
                      <w:szCs w:val="18"/>
                      <w:lang w:val="ru-RU"/>
                    </w:rPr>
                    <w:t>3</w:t>
                  </w:r>
                </w:p>
              </w:tc>
              <w:tc>
                <w:tcPr>
                  <w:tcW w:w="1416" w:type="dxa"/>
                  <w:tcMar>
                    <w:top w:w="0" w:type="dxa"/>
                    <w:left w:w="85" w:type="dxa"/>
                    <w:bottom w:w="0" w:type="dxa"/>
                    <w:right w:w="85" w:type="dxa"/>
                  </w:tcMar>
                  <w:vAlign w:val="center"/>
                </w:tcPr>
                <w:p w14:paraId="4444E3C3" w14:textId="77777777" w:rsidR="004A4282" w:rsidRPr="00FC02E2" w:rsidRDefault="004A4282" w:rsidP="00081FAB">
                  <w:pPr>
                    <w:pStyle w:val="Tabletext"/>
                    <w:jc w:val="center"/>
                    <w:rPr>
                      <w:sz w:val="18"/>
                      <w:szCs w:val="18"/>
                      <w:lang w:val="ru-RU"/>
                    </w:rPr>
                  </w:pPr>
                  <w:r w:rsidRPr="00FC02E2">
                    <w:rPr>
                      <w:sz w:val="18"/>
                      <w:szCs w:val="18"/>
                      <w:lang w:val="ru-RU"/>
                    </w:rPr>
                    <w:t>3</w:t>
                  </w:r>
                </w:p>
              </w:tc>
            </w:tr>
          </w:tbl>
          <w:p w14:paraId="0C63B765" w14:textId="77777777" w:rsidR="004A4282" w:rsidRPr="00FC02E2" w:rsidRDefault="004A4282" w:rsidP="00A83AB2">
            <w:pPr>
              <w:pStyle w:val="Tabletext"/>
              <w:rPr>
                <w:sz w:val="18"/>
                <w:szCs w:val="18"/>
                <w:lang w:val="ru-RU"/>
              </w:rPr>
            </w:pPr>
          </w:p>
        </w:tc>
        <w:tc>
          <w:tcPr>
            <w:tcW w:w="1422" w:type="dxa"/>
          </w:tcPr>
          <w:p w14:paraId="687F42DB" w14:textId="77777777" w:rsidR="004A4282" w:rsidRPr="00FC02E2" w:rsidRDefault="004A4282" w:rsidP="00A83AB2">
            <w:pPr>
              <w:pStyle w:val="Tabletext"/>
              <w:jc w:val="center"/>
              <w:rPr>
                <w:sz w:val="18"/>
                <w:szCs w:val="18"/>
                <w:lang w:val="ru-RU"/>
              </w:rPr>
            </w:pPr>
            <w:r w:rsidRPr="00FC02E2">
              <w:rPr>
                <w:sz w:val="18"/>
                <w:szCs w:val="18"/>
                <w:lang w:val="ru-RU"/>
              </w:rPr>
              <w:t>15.256</w:t>
            </w:r>
          </w:p>
        </w:tc>
      </w:tr>
    </w:tbl>
    <w:p w14:paraId="36B44CF6" w14:textId="4C84731A" w:rsidR="00095192" w:rsidRPr="00FC02E2" w:rsidRDefault="00095192" w:rsidP="00095192">
      <w:pPr>
        <w:pStyle w:val="TableNo"/>
        <w:rPr>
          <w:lang w:val="ru-RU"/>
        </w:rPr>
      </w:pPr>
      <w:r w:rsidRPr="00FC02E2">
        <w:rPr>
          <w:lang w:val="ru-RU"/>
        </w:rPr>
        <w:lastRenderedPageBreak/>
        <w:t>ТАБЛИЦА 11 (</w:t>
      </w:r>
      <w:r w:rsidRPr="00FC02E2">
        <w:rPr>
          <w:i/>
          <w:iCs/>
          <w:lang w:val="ru-RU"/>
        </w:rPr>
        <w:t>окончание</w:t>
      </w:r>
      <w:r w:rsidRPr="00FC02E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095192" w:rsidRPr="00FC02E2" w14:paraId="684508DF" w14:textId="77777777" w:rsidTr="00DA6BF7">
        <w:trPr>
          <w:tblHeader/>
          <w:jc w:val="center"/>
        </w:trPr>
        <w:tc>
          <w:tcPr>
            <w:tcW w:w="1838" w:type="dxa"/>
            <w:vAlign w:val="center"/>
          </w:tcPr>
          <w:p w14:paraId="3DF9401A" w14:textId="77777777" w:rsidR="00095192" w:rsidRPr="00FC02E2" w:rsidRDefault="00095192" w:rsidP="00DA6BF7">
            <w:pPr>
              <w:pStyle w:val="Tablehead"/>
              <w:rPr>
                <w:sz w:val="18"/>
                <w:szCs w:val="18"/>
                <w:lang w:val="ru-RU"/>
              </w:rPr>
            </w:pPr>
            <w:r w:rsidRPr="00FC02E2">
              <w:rPr>
                <w:sz w:val="18"/>
                <w:szCs w:val="18"/>
                <w:lang w:val="ru-RU"/>
              </w:rPr>
              <w:t>Полоса частот</w:t>
            </w:r>
          </w:p>
        </w:tc>
        <w:tc>
          <w:tcPr>
            <w:tcW w:w="2126" w:type="dxa"/>
            <w:vAlign w:val="center"/>
          </w:tcPr>
          <w:p w14:paraId="1E1CEAE8" w14:textId="77777777" w:rsidR="00095192" w:rsidRPr="00FC02E2" w:rsidRDefault="00095192" w:rsidP="00DA6BF7">
            <w:pPr>
              <w:pStyle w:val="Tablehead"/>
              <w:rPr>
                <w:sz w:val="18"/>
                <w:szCs w:val="18"/>
                <w:lang w:val="ru-RU"/>
              </w:rPr>
            </w:pPr>
            <w:r w:rsidRPr="00FC02E2">
              <w:rPr>
                <w:sz w:val="18"/>
                <w:szCs w:val="18"/>
                <w:lang w:val="ru-RU"/>
              </w:rPr>
              <w:t>Тип применения</w:t>
            </w:r>
          </w:p>
        </w:tc>
        <w:tc>
          <w:tcPr>
            <w:tcW w:w="4253" w:type="dxa"/>
            <w:vAlign w:val="center"/>
          </w:tcPr>
          <w:p w14:paraId="566C885E" w14:textId="77777777" w:rsidR="00095192" w:rsidRPr="00FC02E2" w:rsidRDefault="00095192" w:rsidP="00DA6BF7">
            <w:pPr>
              <w:pStyle w:val="Tablehead"/>
              <w:rPr>
                <w:sz w:val="18"/>
                <w:szCs w:val="18"/>
                <w:lang w:val="ru-RU"/>
              </w:rPr>
            </w:pPr>
            <w:r w:rsidRPr="00FC02E2">
              <w:rPr>
                <w:sz w:val="18"/>
                <w:szCs w:val="18"/>
                <w:lang w:val="ru-RU"/>
              </w:rPr>
              <w:t>Предел на излучение</w:t>
            </w:r>
          </w:p>
        </w:tc>
        <w:tc>
          <w:tcPr>
            <w:tcW w:w="1422" w:type="dxa"/>
            <w:vAlign w:val="center"/>
          </w:tcPr>
          <w:p w14:paraId="1CB85FEF" w14:textId="3F5E35F6" w:rsidR="00095192" w:rsidRPr="00FC02E2" w:rsidRDefault="00556F18" w:rsidP="00DA6BF7">
            <w:pPr>
              <w:pStyle w:val="Tablehead"/>
              <w:rPr>
                <w:sz w:val="18"/>
                <w:szCs w:val="18"/>
                <w:lang w:val="ru-RU"/>
              </w:rPr>
            </w:pPr>
            <w:r w:rsidRPr="00556F18">
              <w:rPr>
                <w:sz w:val="18"/>
                <w:szCs w:val="18"/>
                <w:lang w:val="ru-RU"/>
              </w:rPr>
              <w:t xml:space="preserve">Пункты </w:t>
            </w:r>
            <w:r>
              <w:rPr>
                <w:sz w:val="18"/>
                <w:szCs w:val="18"/>
                <w:lang w:val="ru-RU"/>
              </w:rPr>
              <w:br/>
            </w:r>
            <w:r w:rsidRPr="00556F18">
              <w:rPr>
                <w:sz w:val="18"/>
                <w:szCs w:val="18"/>
                <w:lang w:val="ru-RU"/>
              </w:rPr>
              <w:t>тома 47 CFR</w:t>
            </w:r>
          </w:p>
        </w:tc>
      </w:tr>
      <w:tr w:rsidR="00AA7E56" w:rsidRPr="00FC02E2" w14:paraId="51D435EE" w14:textId="77777777" w:rsidTr="006025F8">
        <w:trPr>
          <w:cantSplit/>
          <w:jc w:val="center"/>
        </w:trPr>
        <w:tc>
          <w:tcPr>
            <w:tcW w:w="1838" w:type="dxa"/>
          </w:tcPr>
          <w:p w14:paraId="76E5F2B6" w14:textId="77777777" w:rsidR="00AA7E56" w:rsidRPr="00FC02E2" w:rsidRDefault="00AA7E56" w:rsidP="006025F8">
            <w:pPr>
              <w:pStyle w:val="Tabletext"/>
              <w:spacing w:line="228" w:lineRule="auto"/>
              <w:rPr>
                <w:sz w:val="18"/>
                <w:szCs w:val="18"/>
                <w:lang w:val="ru-RU"/>
              </w:rPr>
            </w:pPr>
            <w:r w:rsidRPr="00FC02E2">
              <w:rPr>
                <w:sz w:val="18"/>
                <w:szCs w:val="18"/>
                <w:lang w:val="ru-RU"/>
              </w:rPr>
              <w:t>57–71 ГГц</w:t>
            </w:r>
          </w:p>
        </w:tc>
        <w:tc>
          <w:tcPr>
            <w:tcW w:w="2126" w:type="dxa"/>
          </w:tcPr>
          <w:p w14:paraId="6E9D2A06" w14:textId="77777777" w:rsidR="00AA7E56" w:rsidRPr="00FC02E2" w:rsidRDefault="00AA7E56" w:rsidP="006025F8">
            <w:pPr>
              <w:pStyle w:val="Tabletext"/>
              <w:spacing w:line="228" w:lineRule="auto"/>
              <w:rPr>
                <w:sz w:val="18"/>
                <w:szCs w:val="18"/>
                <w:lang w:val="ru-RU"/>
              </w:rPr>
            </w:pPr>
            <w:r w:rsidRPr="00FC02E2">
              <w:rPr>
                <w:sz w:val="18"/>
                <w:szCs w:val="18"/>
                <w:lang w:val="ru-RU"/>
              </w:rPr>
              <w:t>Неуказанные и фиксированные датчики изменений поля, однако эксплуатация на спутниках или воздушных судах не допускается.</w:t>
            </w:r>
          </w:p>
        </w:tc>
        <w:tc>
          <w:tcPr>
            <w:tcW w:w="4253" w:type="dxa"/>
          </w:tcPr>
          <w:p w14:paraId="1E621667" w14:textId="77777777" w:rsidR="00AA7E56" w:rsidRPr="00FC02E2" w:rsidRDefault="00AA7E56" w:rsidP="006025F8">
            <w:pPr>
              <w:pStyle w:val="Tabletext"/>
              <w:spacing w:line="228" w:lineRule="auto"/>
              <w:rPr>
                <w:sz w:val="18"/>
                <w:szCs w:val="18"/>
                <w:lang w:val="ru-RU"/>
              </w:rPr>
            </w:pPr>
          </w:p>
        </w:tc>
        <w:tc>
          <w:tcPr>
            <w:tcW w:w="1422" w:type="dxa"/>
          </w:tcPr>
          <w:p w14:paraId="34022863" w14:textId="77777777" w:rsidR="00AA7E56" w:rsidRPr="00FC02E2" w:rsidRDefault="00AA7E56" w:rsidP="006025F8">
            <w:pPr>
              <w:pStyle w:val="Tabletext"/>
              <w:spacing w:line="228" w:lineRule="auto"/>
              <w:jc w:val="center"/>
              <w:rPr>
                <w:sz w:val="18"/>
                <w:szCs w:val="18"/>
                <w:lang w:val="ru-RU"/>
              </w:rPr>
            </w:pPr>
            <w:r w:rsidRPr="00FC02E2">
              <w:rPr>
                <w:sz w:val="18"/>
                <w:szCs w:val="18"/>
                <w:lang w:val="ru-RU"/>
              </w:rPr>
              <w:t>15.255</w:t>
            </w:r>
          </w:p>
        </w:tc>
      </w:tr>
      <w:tr w:rsidR="00AA7E56" w:rsidRPr="00FC02E2" w14:paraId="21D65E0F" w14:textId="77777777" w:rsidTr="006025F8">
        <w:trPr>
          <w:jc w:val="center"/>
        </w:trPr>
        <w:tc>
          <w:tcPr>
            <w:tcW w:w="1838" w:type="dxa"/>
          </w:tcPr>
          <w:p w14:paraId="5525CEBD" w14:textId="77777777" w:rsidR="00AA7E56" w:rsidRPr="00FC02E2" w:rsidRDefault="00AA7E56" w:rsidP="006025F8">
            <w:pPr>
              <w:pStyle w:val="Tabletext"/>
              <w:spacing w:line="228" w:lineRule="auto"/>
              <w:rPr>
                <w:sz w:val="18"/>
                <w:szCs w:val="18"/>
                <w:lang w:val="ru-RU"/>
              </w:rPr>
            </w:pPr>
            <w:r w:rsidRPr="00FC02E2">
              <w:rPr>
                <w:sz w:val="18"/>
                <w:szCs w:val="18"/>
                <w:lang w:val="ru-RU"/>
              </w:rPr>
              <w:t>92–95 ГГц</w:t>
            </w:r>
          </w:p>
        </w:tc>
        <w:tc>
          <w:tcPr>
            <w:tcW w:w="2126" w:type="dxa"/>
          </w:tcPr>
          <w:p w14:paraId="26791C5A" w14:textId="77777777" w:rsidR="00AA7E56" w:rsidRPr="00FC02E2" w:rsidRDefault="00AA7E56" w:rsidP="006025F8">
            <w:pPr>
              <w:pStyle w:val="Tabletext"/>
              <w:spacing w:line="228" w:lineRule="auto"/>
              <w:rPr>
                <w:sz w:val="18"/>
                <w:szCs w:val="18"/>
                <w:lang w:val="ru-RU"/>
              </w:rPr>
            </w:pPr>
            <w:r w:rsidRPr="00FC02E2">
              <w:rPr>
                <w:sz w:val="18"/>
                <w:szCs w:val="18"/>
                <w:lang w:val="ru-RU"/>
              </w:rPr>
              <w:t>Фиксированные устройства, работающие в помещениях</w:t>
            </w:r>
          </w:p>
        </w:tc>
        <w:tc>
          <w:tcPr>
            <w:tcW w:w="4253" w:type="dxa"/>
          </w:tcPr>
          <w:p w14:paraId="0F416D8F" w14:textId="77777777" w:rsidR="00AA7E56" w:rsidRPr="00FC02E2" w:rsidRDefault="00AA7E56" w:rsidP="006025F8">
            <w:pPr>
              <w:pStyle w:val="Tabletext"/>
              <w:spacing w:line="228" w:lineRule="auto"/>
              <w:rPr>
                <w:sz w:val="18"/>
                <w:szCs w:val="18"/>
                <w:lang w:val="ru-RU"/>
              </w:rPr>
            </w:pPr>
            <w:r w:rsidRPr="00FC02E2">
              <w:rPr>
                <w:sz w:val="18"/>
                <w:szCs w:val="18"/>
                <w:lang w:val="ru-RU"/>
              </w:rPr>
              <w:t>Плотность мощности на расстоянии 3 м: 9 мкВт/см</w:t>
            </w:r>
            <w:r w:rsidRPr="00DC6ADA">
              <w:rPr>
                <w:szCs w:val="18"/>
                <w:vertAlign w:val="superscript"/>
                <w:lang w:val="ru-RU"/>
              </w:rPr>
              <w:t>2</w:t>
            </w:r>
            <w:r w:rsidRPr="00FC02E2">
              <w:rPr>
                <w:sz w:val="18"/>
                <w:szCs w:val="18"/>
                <w:lang w:val="ru-RU"/>
              </w:rPr>
              <w:t xml:space="preserve"> (средняя) и 18 мкВт/см</w:t>
            </w:r>
            <w:r w:rsidRPr="00DC6ADA">
              <w:rPr>
                <w:szCs w:val="18"/>
                <w:vertAlign w:val="superscript"/>
                <w:lang w:val="ru-RU"/>
              </w:rPr>
              <w:t xml:space="preserve">2 </w:t>
            </w:r>
            <w:r w:rsidRPr="00FC02E2">
              <w:rPr>
                <w:sz w:val="18"/>
                <w:szCs w:val="18"/>
                <w:lang w:val="ru-RU"/>
              </w:rPr>
              <w:t xml:space="preserve">(пиковая) </w:t>
            </w:r>
          </w:p>
        </w:tc>
        <w:tc>
          <w:tcPr>
            <w:tcW w:w="1422" w:type="dxa"/>
          </w:tcPr>
          <w:p w14:paraId="5C14B7A7" w14:textId="77777777" w:rsidR="00AA7E56" w:rsidRPr="00FC02E2" w:rsidRDefault="00AA7E56" w:rsidP="006025F8">
            <w:pPr>
              <w:pStyle w:val="Tabletext"/>
              <w:spacing w:line="228" w:lineRule="auto"/>
              <w:jc w:val="center"/>
              <w:rPr>
                <w:sz w:val="18"/>
                <w:szCs w:val="18"/>
                <w:lang w:val="ru-RU"/>
              </w:rPr>
            </w:pPr>
            <w:r w:rsidRPr="00FC02E2">
              <w:rPr>
                <w:sz w:val="18"/>
                <w:szCs w:val="18"/>
                <w:lang w:val="ru-RU"/>
              </w:rPr>
              <w:t>15.257</w:t>
            </w:r>
          </w:p>
        </w:tc>
      </w:tr>
      <w:tr w:rsidR="00095192" w:rsidRPr="00FC02E2" w14:paraId="662D660B" w14:textId="77777777" w:rsidTr="00DA6BF7">
        <w:trPr>
          <w:jc w:val="center"/>
        </w:trPr>
        <w:tc>
          <w:tcPr>
            <w:tcW w:w="1838" w:type="dxa"/>
          </w:tcPr>
          <w:p w14:paraId="1A681D19" w14:textId="77777777" w:rsidR="00F4653D" w:rsidRPr="00FF03E4" w:rsidRDefault="00095192" w:rsidP="00095192">
            <w:pPr>
              <w:pStyle w:val="Tabletext"/>
              <w:spacing w:line="228" w:lineRule="auto"/>
              <w:rPr>
                <w:sz w:val="18"/>
                <w:szCs w:val="18"/>
              </w:rPr>
            </w:pPr>
            <w:r w:rsidRPr="00FF03E4">
              <w:rPr>
                <w:sz w:val="18"/>
                <w:szCs w:val="18"/>
              </w:rPr>
              <w:t xml:space="preserve">116−123 </w:t>
            </w:r>
            <w:r w:rsidRPr="00FF03E4">
              <w:rPr>
                <w:sz w:val="18"/>
                <w:szCs w:val="18"/>
                <w:lang w:val="ru-RU"/>
              </w:rPr>
              <w:t>ГГц</w:t>
            </w:r>
          </w:p>
          <w:p w14:paraId="548DA4A4" w14:textId="77777777" w:rsidR="00F4653D" w:rsidRPr="00FF03E4" w:rsidRDefault="00095192" w:rsidP="00095192">
            <w:pPr>
              <w:pStyle w:val="Tabletext"/>
              <w:spacing w:line="228" w:lineRule="auto"/>
              <w:rPr>
                <w:sz w:val="18"/>
                <w:szCs w:val="18"/>
              </w:rPr>
            </w:pPr>
            <w:r w:rsidRPr="00FF03E4">
              <w:rPr>
                <w:sz w:val="18"/>
                <w:szCs w:val="18"/>
              </w:rPr>
              <w:t xml:space="preserve">174,8−182 </w:t>
            </w:r>
            <w:r w:rsidRPr="00FF03E4">
              <w:rPr>
                <w:sz w:val="18"/>
                <w:szCs w:val="18"/>
                <w:lang w:val="ru-RU"/>
              </w:rPr>
              <w:t>ГГц</w:t>
            </w:r>
          </w:p>
          <w:p w14:paraId="07DC59E7" w14:textId="77777777" w:rsidR="00F4653D" w:rsidRPr="00FF03E4" w:rsidRDefault="00095192" w:rsidP="00095192">
            <w:pPr>
              <w:pStyle w:val="Tabletext"/>
              <w:spacing w:line="228" w:lineRule="auto"/>
              <w:rPr>
                <w:sz w:val="18"/>
                <w:szCs w:val="18"/>
              </w:rPr>
            </w:pPr>
            <w:r w:rsidRPr="00FF03E4">
              <w:rPr>
                <w:sz w:val="18"/>
                <w:szCs w:val="18"/>
              </w:rPr>
              <w:t xml:space="preserve">185−190 </w:t>
            </w:r>
            <w:r w:rsidRPr="00FF03E4">
              <w:rPr>
                <w:sz w:val="18"/>
                <w:szCs w:val="18"/>
                <w:lang w:val="ru-RU"/>
              </w:rPr>
              <w:t>ГГц</w:t>
            </w:r>
            <w:r w:rsidRPr="00FF03E4">
              <w:rPr>
                <w:sz w:val="18"/>
                <w:szCs w:val="18"/>
              </w:rPr>
              <w:t xml:space="preserve"> </w:t>
            </w:r>
            <w:r w:rsidRPr="00FF03E4">
              <w:rPr>
                <w:sz w:val="18"/>
                <w:szCs w:val="18"/>
                <w:lang w:val="ru-RU"/>
              </w:rPr>
              <w:t>и</w:t>
            </w:r>
          </w:p>
          <w:p w14:paraId="2B005507" w14:textId="4476425A" w:rsidR="00095192" w:rsidRPr="00FF03E4" w:rsidRDefault="00095192" w:rsidP="00095192">
            <w:pPr>
              <w:pStyle w:val="Tabletext"/>
              <w:spacing w:line="228" w:lineRule="auto"/>
              <w:rPr>
                <w:sz w:val="18"/>
                <w:szCs w:val="18"/>
              </w:rPr>
            </w:pPr>
            <w:r w:rsidRPr="00FF03E4">
              <w:rPr>
                <w:sz w:val="18"/>
                <w:szCs w:val="18"/>
              </w:rPr>
              <w:t xml:space="preserve">244−246 </w:t>
            </w:r>
            <w:r w:rsidRPr="00FF03E4">
              <w:rPr>
                <w:sz w:val="18"/>
                <w:szCs w:val="18"/>
                <w:lang w:val="ru-RU"/>
              </w:rPr>
              <w:t>ГГц</w:t>
            </w:r>
          </w:p>
        </w:tc>
        <w:tc>
          <w:tcPr>
            <w:tcW w:w="2126" w:type="dxa"/>
          </w:tcPr>
          <w:p w14:paraId="46CAC37C" w14:textId="0199C978" w:rsidR="00BD3E6B" w:rsidRPr="00FF03E4" w:rsidRDefault="00BD3E6B" w:rsidP="00095192">
            <w:pPr>
              <w:pStyle w:val="Tabletext"/>
              <w:spacing w:line="228" w:lineRule="auto"/>
              <w:rPr>
                <w:sz w:val="18"/>
                <w:szCs w:val="18"/>
                <w:lang w:val="ru-RU"/>
              </w:rPr>
            </w:pPr>
            <w:r w:rsidRPr="00FF03E4">
              <w:rPr>
                <w:sz w:val="18"/>
                <w:szCs w:val="18"/>
                <w:lang w:val="ru-RU"/>
              </w:rPr>
              <w:t>Не указано, эксплуатация на спутниках или воздушных судах не допускается.</w:t>
            </w:r>
          </w:p>
        </w:tc>
        <w:tc>
          <w:tcPr>
            <w:tcW w:w="4253" w:type="dxa"/>
          </w:tcPr>
          <w:p w14:paraId="6BBA52FF" w14:textId="3A2187A7" w:rsidR="00095192" w:rsidRPr="00FF03E4" w:rsidRDefault="00095192" w:rsidP="00095192">
            <w:pPr>
              <w:pStyle w:val="Tabletext"/>
              <w:spacing w:line="228" w:lineRule="auto"/>
              <w:rPr>
                <w:sz w:val="18"/>
                <w:szCs w:val="18"/>
                <w:lang w:val="ru-RU"/>
              </w:rPr>
            </w:pPr>
          </w:p>
        </w:tc>
        <w:tc>
          <w:tcPr>
            <w:tcW w:w="1422" w:type="dxa"/>
          </w:tcPr>
          <w:p w14:paraId="660EF081" w14:textId="2CBE7DC7" w:rsidR="00095192" w:rsidRPr="00FF03E4" w:rsidRDefault="00095192" w:rsidP="00095192">
            <w:pPr>
              <w:pStyle w:val="Tabletext"/>
              <w:spacing w:line="228" w:lineRule="auto"/>
              <w:jc w:val="center"/>
              <w:rPr>
                <w:sz w:val="18"/>
                <w:szCs w:val="18"/>
                <w:lang w:val="ru-RU"/>
              </w:rPr>
            </w:pPr>
            <w:r w:rsidRPr="00FF03E4">
              <w:rPr>
                <w:sz w:val="18"/>
                <w:szCs w:val="18"/>
                <w:lang w:val="ru-RU"/>
              </w:rPr>
              <w:t>15.258</w:t>
            </w:r>
          </w:p>
        </w:tc>
      </w:tr>
      <w:tr w:rsidR="00095192" w:rsidRPr="00FC02E2" w14:paraId="0BA90EA1" w14:textId="77777777" w:rsidTr="00DA6BF7">
        <w:trPr>
          <w:jc w:val="center"/>
        </w:trPr>
        <w:tc>
          <w:tcPr>
            <w:tcW w:w="1838" w:type="dxa"/>
            <w:vMerge w:val="restart"/>
          </w:tcPr>
          <w:p w14:paraId="4580DAD7" w14:textId="7135563C" w:rsidR="00095192" w:rsidRPr="00FF03E4" w:rsidRDefault="001679F3" w:rsidP="00095192">
            <w:pPr>
              <w:pStyle w:val="Tabletext"/>
              <w:spacing w:line="228" w:lineRule="auto"/>
              <w:rPr>
                <w:sz w:val="18"/>
                <w:szCs w:val="18"/>
                <w:lang w:val="ru-RU"/>
              </w:rPr>
            </w:pPr>
            <w:proofErr w:type="spellStart"/>
            <w:r w:rsidRPr="00FF03E4">
              <w:rPr>
                <w:sz w:val="18"/>
                <w:szCs w:val="18"/>
                <w:lang w:val="ru-RU"/>
              </w:rPr>
              <w:t>Сверхширокая</w:t>
            </w:r>
            <w:proofErr w:type="spellEnd"/>
            <w:r w:rsidRPr="00FF03E4">
              <w:rPr>
                <w:sz w:val="18"/>
                <w:szCs w:val="18"/>
                <w:lang w:val="ru-RU"/>
              </w:rPr>
              <w:t xml:space="preserve"> полоса</w:t>
            </w:r>
          </w:p>
        </w:tc>
        <w:tc>
          <w:tcPr>
            <w:tcW w:w="2126" w:type="dxa"/>
          </w:tcPr>
          <w:p w14:paraId="7B584F8E" w14:textId="23FBCF16" w:rsidR="00095192" w:rsidRPr="00FF03E4" w:rsidRDefault="001679F3" w:rsidP="00095192">
            <w:pPr>
              <w:pStyle w:val="Tabletext"/>
              <w:spacing w:line="228" w:lineRule="auto"/>
              <w:rPr>
                <w:sz w:val="18"/>
                <w:szCs w:val="18"/>
                <w:lang w:val="ru-RU"/>
              </w:rPr>
            </w:pPr>
            <w:r w:rsidRPr="00FF03E4">
              <w:rPr>
                <w:sz w:val="18"/>
                <w:szCs w:val="18"/>
                <w:lang w:val="ru-RU"/>
              </w:rPr>
              <w:t>Радары подземного зондирования и системы формирования изображения объектов в стенах</w:t>
            </w:r>
          </w:p>
        </w:tc>
        <w:tc>
          <w:tcPr>
            <w:tcW w:w="4253" w:type="dxa"/>
          </w:tcPr>
          <w:p w14:paraId="05F0F88B" w14:textId="77777777" w:rsidR="00095192" w:rsidRPr="00FF03E4" w:rsidRDefault="00095192" w:rsidP="00095192">
            <w:pPr>
              <w:pStyle w:val="Tabletext"/>
              <w:spacing w:line="228" w:lineRule="auto"/>
              <w:rPr>
                <w:sz w:val="18"/>
                <w:szCs w:val="18"/>
                <w:lang w:val="ru-RU"/>
              </w:rPr>
            </w:pPr>
          </w:p>
        </w:tc>
        <w:tc>
          <w:tcPr>
            <w:tcW w:w="1422" w:type="dxa"/>
          </w:tcPr>
          <w:p w14:paraId="087BAD03" w14:textId="7E7C0E1A" w:rsidR="00095192" w:rsidRPr="00FF03E4" w:rsidRDefault="00095192" w:rsidP="00095192">
            <w:pPr>
              <w:pStyle w:val="Tabletext"/>
              <w:spacing w:line="228" w:lineRule="auto"/>
              <w:jc w:val="center"/>
              <w:rPr>
                <w:sz w:val="18"/>
                <w:szCs w:val="18"/>
                <w:lang w:val="ru-RU"/>
              </w:rPr>
            </w:pPr>
            <w:r w:rsidRPr="00FF03E4">
              <w:rPr>
                <w:sz w:val="18"/>
                <w:szCs w:val="18"/>
                <w:lang w:val="ru-RU"/>
              </w:rPr>
              <w:t>15.509</w:t>
            </w:r>
          </w:p>
        </w:tc>
      </w:tr>
      <w:tr w:rsidR="00095192" w:rsidRPr="00FC02E2" w14:paraId="2EF3CA75" w14:textId="77777777" w:rsidTr="00DA6BF7">
        <w:trPr>
          <w:jc w:val="center"/>
        </w:trPr>
        <w:tc>
          <w:tcPr>
            <w:tcW w:w="1838" w:type="dxa"/>
            <w:vMerge/>
          </w:tcPr>
          <w:p w14:paraId="34787A20" w14:textId="77777777" w:rsidR="00095192" w:rsidRPr="00FF03E4" w:rsidRDefault="00095192" w:rsidP="00095192">
            <w:pPr>
              <w:pStyle w:val="Tabletext"/>
              <w:spacing w:line="228" w:lineRule="auto"/>
              <w:rPr>
                <w:sz w:val="18"/>
                <w:szCs w:val="18"/>
                <w:lang w:val="ru-RU"/>
              </w:rPr>
            </w:pPr>
          </w:p>
        </w:tc>
        <w:tc>
          <w:tcPr>
            <w:tcW w:w="2126" w:type="dxa"/>
          </w:tcPr>
          <w:p w14:paraId="0CF1DA78" w14:textId="260987D3" w:rsidR="00095192" w:rsidRPr="00FF03E4" w:rsidRDefault="001679F3" w:rsidP="00095192">
            <w:pPr>
              <w:pStyle w:val="Tabletext"/>
              <w:spacing w:line="228" w:lineRule="auto"/>
              <w:rPr>
                <w:sz w:val="18"/>
                <w:szCs w:val="18"/>
                <w:lang w:val="ru-RU"/>
              </w:rPr>
            </w:pPr>
            <w:r w:rsidRPr="00FF03E4">
              <w:rPr>
                <w:sz w:val="18"/>
                <w:szCs w:val="18"/>
                <w:lang w:val="ru-RU"/>
              </w:rPr>
              <w:t>Системы формирования изображений объектов за стенами</w:t>
            </w:r>
          </w:p>
        </w:tc>
        <w:tc>
          <w:tcPr>
            <w:tcW w:w="4253" w:type="dxa"/>
          </w:tcPr>
          <w:p w14:paraId="3556F3F4" w14:textId="77777777" w:rsidR="00095192" w:rsidRPr="00FF03E4" w:rsidRDefault="00095192" w:rsidP="00095192">
            <w:pPr>
              <w:pStyle w:val="Tabletext"/>
              <w:spacing w:line="228" w:lineRule="auto"/>
              <w:rPr>
                <w:sz w:val="18"/>
                <w:szCs w:val="18"/>
                <w:lang w:val="ru-RU"/>
              </w:rPr>
            </w:pPr>
          </w:p>
        </w:tc>
        <w:tc>
          <w:tcPr>
            <w:tcW w:w="1422" w:type="dxa"/>
          </w:tcPr>
          <w:p w14:paraId="63D9A09E" w14:textId="7835E58A" w:rsidR="00095192" w:rsidRPr="00FF03E4" w:rsidRDefault="00095192" w:rsidP="00095192">
            <w:pPr>
              <w:pStyle w:val="Tabletext"/>
              <w:spacing w:line="228" w:lineRule="auto"/>
              <w:jc w:val="center"/>
              <w:rPr>
                <w:sz w:val="18"/>
                <w:szCs w:val="18"/>
                <w:lang w:val="ru-RU"/>
              </w:rPr>
            </w:pPr>
            <w:r w:rsidRPr="00FF03E4">
              <w:rPr>
                <w:sz w:val="18"/>
                <w:szCs w:val="18"/>
                <w:lang w:val="ru-RU"/>
              </w:rPr>
              <w:t>15.510</w:t>
            </w:r>
          </w:p>
        </w:tc>
      </w:tr>
      <w:tr w:rsidR="00095192" w:rsidRPr="00FC02E2" w14:paraId="29B0BA8C" w14:textId="77777777" w:rsidTr="00DA6BF7">
        <w:trPr>
          <w:jc w:val="center"/>
        </w:trPr>
        <w:tc>
          <w:tcPr>
            <w:tcW w:w="1838" w:type="dxa"/>
            <w:vMerge/>
          </w:tcPr>
          <w:p w14:paraId="208CB309" w14:textId="77777777" w:rsidR="00095192" w:rsidRPr="00FF03E4" w:rsidRDefault="00095192" w:rsidP="00095192">
            <w:pPr>
              <w:pStyle w:val="Tabletext"/>
              <w:spacing w:line="228" w:lineRule="auto"/>
              <w:rPr>
                <w:sz w:val="18"/>
                <w:szCs w:val="18"/>
                <w:lang w:val="ru-RU"/>
              </w:rPr>
            </w:pPr>
          </w:p>
        </w:tc>
        <w:tc>
          <w:tcPr>
            <w:tcW w:w="2126" w:type="dxa"/>
          </w:tcPr>
          <w:p w14:paraId="50BD2E46" w14:textId="41DA9860" w:rsidR="00095192" w:rsidRPr="00FF03E4" w:rsidRDefault="001679F3" w:rsidP="00095192">
            <w:pPr>
              <w:pStyle w:val="Tabletext"/>
              <w:spacing w:line="228" w:lineRule="auto"/>
              <w:rPr>
                <w:sz w:val="18"/>
                <w:szCs w:val="18"/>
                <w:lang w:val="ru-RU"/>
              </w:rPr>
            </w:pPr>
            <w:r w:rsidRPr="00FF03E4">
              <w:rPr>
                <w:sz w:val="18"/>
                <w:szCs w:val="18"/>
                <w:lang w:val="ru-RU"/>
              </w:rPr>
              <w:t>Системы наблюдения</w:t>
            </w:r>
          </w:p>
        </w:tc>
        <w:tc>
          <w:tcPr>
            <w:tcW w:w="4253" w:type="dxa"/>
          </w:tcPr>
          <w:p w14:paraId="04A50149" w14:textId="77777777" w:rsidR="00095192" w:rsidRPr="00FF03E4" w:rsidRDefault="00095192" w:rsidP="00095192">
            <w:pPr>
              <w:pStyle w:val="Tabletext"/>
              <w:spacing w:line="228" w:lineRule="auto"/>
              <w:rPr>
                <w:sz w:val="18"/>
                <w:szCs w:val="18"/>
                <w:lang w:val="ru-RU"/>
              </w:rPr>
            </w:pPr>
          </w:p>
        </w:tc>
        <w:tc>
          <w:tcPr>
            <w:tcW w:w="1422" w:type="dxa"/>
          </w:tcPr>
          <w:p w14:paraId="492EF66E" w14:textId="46B3E721" w:rsidR="00095192" w:rsidRPr="00FF03E4" w:rsidRDefault="00095192" w:rsidP="00095192">
            <w:pPr>
              <w:pStyle w:val="Tabletext"/>
              <w:spacing w:line="228" w:lineRule="auto"/>
              <w:jc w:val="center"/>
              <w:rPr>
                <w:sz w:val="18"/>
                <w:szCs w:val="18"/>
                <w:lang w:val="ru-RU"/>
              </w:rPr>
            </w:pPr>
            <w:r w:rsidRPr="00FF03E4">
              <w:rPr>
                <w:sz w:val="18"/>
                <w:szCs w:val="18"/>
                <w:lang w:val="ru-RU"/>
              </w:rPr>
              <w:t>15.511</w:t>
            </w:r>
          </w:p>
        </w:tc>
      </w:tr>
      <w:tr w:rsidR="00095192" w:rsidRPr="00FC02E2" w14:paraId="5254B080" w14:textId="77777777" w:rsidTr="00DA6BF7">
        <w:trPr>
          <w:jc w:val="center"/>
        </w:trPr>
        <w:tc>
          <w:tcPr>
            <w:tcW w:w="1838" w:type="dxa"/>
            <w:vMerge/>
          </w:tcPr>
          <w:p w14:paraId="5CEC8973" w14:textId="77777777" w:rsidR="00095192" w:rsidRPr="00FF03E4" w:rsidRDefault="00095192" w:rsidP="00095192">
            <w:pPr>
              <w:pStyle w:val="Tabletext"/>
              <w:spacing w:line="228" w:lineRule="auto"/>
              <w:rPr>
                <w:sz w:val="18"/>
                <w:szCs w:val="18"/>
                <w:lang w:val="ru-RU"/>
              </w:rPr>
            </w:pPr>
          </w:p>
        </w:tc>
        <w:tc>
          <w:tcPr>
            <w:tcW w:w="2126" w:type="dxa"/>
          </w:tcPr>
          <w:p w14:paraId="7961F24A" w14:textId="617A451F" w:rsidR="00095192" w:rsidRPr="00FF03E4" w:rsidRDefault="001679F3" w:rsidP="00095192">
            <w:pPr>
              <w:pStyle w:val="Tabletext"/>
              <w:spacing w:line="228" w:lineRule="auto"/>
              <w:rPr>
                <w:sz w:val="18"/>
                <w:szCs w:val="18"/>
                <w:lang w:val="ru-RU"/>
              </w:rPr>
            </w:pPr>
            <w:r w:rsidRPr="00FF03E4">
              <w:rPr>
                <w:sz w:val="18"/>
                <w:szCs w:val="18"/>
                <w:lang w:val="ru-RU"/>
              </w:rPr>
              <w:t>Системы формирования изображений медицинского характера</w:t>
            </w:r>
          </w:p>
        </w:tc>
        <w:tc>
          <w:tcPr>
            <w:tcW w:w="4253" w:type="dxa"/>
          </w:tcPr>
          <w:p w14:paraId="3D990834" w14:textId="77777777" w:rsidR="00095192" w:rsidRPr="00FF03E4" w:rsidRDefault="00095192" w:rsidP="00095192">
            <w:pPr>
              <w:pStyle w:val="Tabletext"/>
              <w:spacing w:line="228" w:lineRule="auto"/>
              <w:rPr>
                <w:sz w:val="18"/>
                <w:szCs w:val="18"/>
                <w:lang w:val="ru-RU"/>
              </w:rPr>
            </w:pPr>
          </w:p>
        </w:tc>
        <w:tc>
          <w:tcPr>
            <w:tcW w:w="1422" w:type="dxa"/>
          </w:tcPr>
          <w:p w14:paraId="32DC8E87" w14:textId="7EB6AA89" w:rsidR="00095192" w:rsidRPr="00FF03E4" w:rsidRDefault="00095192" w:rsidP="00095192">
            <w:pPr>
              <w:pStyle w:val="Tabletext"/>
              <w:spacing w:line="228" w:lineRule="auto"/>
              <w:jc w:val="center"/>
              <w:rPr>
                <w:sz w:val="18"/>
                <w:szCs w:val="18"/>
                <w:lang w:val="ru-RU"/>
              </w:rPr>
            </w:pPr>
            <w:r w:rsidRPr="00FF03E4">
              <w:rPr>
                <w:sz w:val="18"/>
                <w:szCs w:val="18"/>
                <w:lang w:val="ru-RU"/>
              </w:rPr>
              <w:t>15.513</w:t>
            </w:r>
          </w:p>
        </w:tc>
      </w:tr>
      <w:tr w:rsidR="00095192" w:rsidRPr="00FC02E2" w14:paraId="77CB537A" w14:textId="77777777" w:rsidTr="00DA6BF7">
        <w:trPr>
          <w:jc w:val="center"/>
        </w:trPr>
        <w:tc>
          <w:tcPr>
            <w:tcW w:w="1838" w:type="dxa"/>
            <w:vMerge/>
          </w:tcPr>
          <w:p w14:paraId="3D24DAE0" w14:textId="77777777" w:rsidR="00095192" w:rsidRPr="00FF03E4" w:rsidRDefault="00095192" w:rsidP="00095192">
            <w:pPr>
              <w:pStyle w:val="Tabletext"/>
              <w:spacing w:line="228" w:lineRule="auto"/>
              <w:rPr>
                <w:sz w:val="18"/>
                <w:szCs w:val="18"/>
                <w:lang w:val="ru-RU"/>
              </w:rPr>
            </w:pPr>
          </w:p>
        </w:tc>
        <w:tc>
          <w:tcPr>
            <w:tcW w:w="2126" w:type="dxa"/>
          </w:tcPr>
          <w:p w14:paraId="49EDA83A" w14:textId="08460502" w:rsidR="00095192" w:rsidRPr="00FF03E4" w:rsidRDefault="001679F3" w:rsidP="00095192">
            <w:pPr>
              <w:pStyle w:val="Tabletext"/>
              <w:spacing w:line="228" w:lineRule="auto"/>
              <w:rPr>
                <w:sz w:val="18"/>
                <w:szCs w:val="18"/>
                <w:lang w:val="ru-RU"/>
              </w:rPr>
            </w:pPr>
            <w:r w:rsidRPr="00FF03E4">
              <w:rPr>
                <w:sz w:val="18"/>
                <w:szCs w:val="18"/>
                <w:lang w:val="ru-RU"/>
              </w:rPr>
              <w:t>Системы автомобильных радаров</w:t>
            </w:r>
          </w:p>
        </w:tc>
        <w:tc>
          <w:tcPr>
            <w:tcW w:w="4253" w:type="dxa"/>
          </w:tcPr>
          <w:p w14:paraId="3D5BA5A4" w14:textId="77777777" w:rsidR="00095192" w:rsidRPr="00FF03E4" w:rsidRDefault="00095192" w:rsidP="00095192">
            <w:pPr>
              <w:pStyle w:val="Tabletext"/>
              <w:spacing w:line="228" w:lineRule="auto"/>
              <w:rPr>
                <w:sz w:val="18"/>
                <w:szCs w:val="18"/>
                <w:lang w:val="ru-RU"/>
              </w:rPr>
            </w:pPr>
          </w:p>
        </w:tc>
        <w:tc>
          <w:tcPr>
            <w:tcW w:w="1422" w:type="dxa"/>
          </w:tcPr>
          <w:p w14:paraId="7FEE65FB" w14:textId="40B949E6" w:rsidR="00095192" w:rsidRPr="00FF03E4" w:rsidRDefault="00095192" w:rsidP="00095192">
            <w:pPr>
              <w:pStyle w:val="Tabletext"/>
              <w:spacing w:line="228" w:lineRule="auto"/>
              <w:jc w:val="center"/>
              <w:rPr>
                <w:sz w:val="18"/>
                <w:szCs w:val="18"/>
                <w:lang w:val="ru-RU"/>
              </w:rPr>
            </w:pPr>
            <w:r w:rsidRPr="00FF03E4">
              <w:rPr>
                <w:sz w:val="18"/>
                <w:szCs w:val="18"/>
                <w:lang w:val="ru-RU"/>
              </w:rPr>
              <w:t>15.515</w:t>
            </w:r>
          </w:p>
        </w:tc>
      </w:tr>
      <w:tr w:rsidR="00095192" w:rsidRPr="00FC02E2" w14:paraId="58732D0A" w14:textId="77777777" w:rsidTr="00DA6BF7">
        <w:trPr>
          <w:jc w:val="center"/>
        </w:trPr>
        <w:tc>
          <w:tcPr>
            <w:tcW w:w="1838" w:type="dxa"/>
            <w:vMerge/>
          </w:tcPr>
          <w:p w14:paraId="6E8373BF" w14:textId="77777777" w:rsidR="00095192" w:rsidRPr="00FF03E4" w:rsidRDefault="00095192" w:rsidP="00095192">
            <w:pPr>
              <w:pStyle w:val="Tabletext"/>
              <w:spacing w:line="228" w:lineRule="auto"/>
              <w:rPr>
                <w:sz w:val="18"/>
                <w:szCs w:val="18"/>
                <w:lang w:val="ru-RU"/>
              </w:rPr>
            </w:pPr>
          </w:p>
        </w:tc>
        <w:tc>
          <w:tcPr>
            <w:tcW w:w="2126" w:type="dxa"/>
          </w:tcPr>
          <w:p w14:paraId="43FC6BFC" w14:textId="3823A6E3" w:rsidR="00095192" w:rsidRPr="00FF03E4" w:rsidRDefault="001679F3" w:rsidP="00095192">
            <w:pPr>
              <w:pStyle w:val="Tabletext"/>
              <w:spacing w:line="228" w:lineRule="auto"/>
              <w:rPr>
                <w:sz w:val="18"/>
                <w:szCs w:val="18"/>
                <w:lang w:val="ru-RU"/>
              </w:rPr>
            </w:pPr>
            <w:r w:rsidRPr="00FF03E4">
              <w:rPr>
                <w:sz w:val="18"/>
                <w:szCs w:val="18"/>
                <w:lang w:val="ru-RU"/>
              </w:rPr>
              <w:t>СШП системы связи, используемые внутри помещений</w:t>
            </w:r>
          </w:p>
        </w:tc>
        <w:tc>
          <w:tcPr>
            <w:tcW w:w="4253" w:type="dxa"/>
          </w:tcPr>
          <w:p w14:paraId="45C7774A" w14:textId="77777777" w:rsidR="00095192" w:rsidRPr="00FF03E4" w:rsidRDefault="00095192" w:rsidP="00095192">
            <w:pPr>
              <w:pStyle w:val="Tabletext"/>
              <w:spacing w:line="228" w:lineRule="auto"/>
              <w:rPr>
                <w:sz w:val="18"/>
                <w:szCs w:val="18"/>
                <w:lang w:val="ru-RU"/>
              </w:rPr>
            </w:pPr>
          </w:p>
        </w:tc>
        <w:tc>
          <w:tcPr>
            <w:tcW w:w="1422" w:type="dxa"/>
          </w:tcPr>
          <w:p w14:paraId="10383C6F" w14:textId="1F54C769" w:rsidR="00095192" w:rsidRPr="00FF03E4" w:rsidRDefault="00095192" w:rsidP="00095192">
            <w:pPr>
              <w:pStyle w:val="Tabletext"/>
              <w:spacing w:line="228" w:lineRule="auto"/>
              <w:jc w:val="center"/>
              <w:rPr>
                <w:sz w:val="18"/>
                <w:szCs w:val="18"/>
                <w:lang w:val="ru-RU"/>
              </w:rPr>
            </w:pPr>
            <w:r w:rsidRPr="00FF03E4">
              <w:rPr>
                <w:sz w:val="18"/>
                <w:szCs w:val="18"/>
                <w:lang w:val="ru-RU"/>
              </w:rPr>
              <w:t>15.517</w:t>
            </w:r>
          </w:p>
        </w:tc>
      </w:tr>
      <w:tr w:rsidR="00095192" w:rsidRPr="00FC02E2" w14:paraId="7773F842" w14:textId="77777777" w:rsidTr="00DA6BF7">
        <w:trPr>
          <w:jc w:val="center"/>
        </w:trPr>
        <w:tc>
          <w:tcPr>
            <w:tcW w:w="1838" w:type="dxa"/>
            <w:vMerge/>
          </w:tcPr>
          <w:p w14:paraId="5609FA52" w14:textId="77777777" w:rsidR="00095192" w:rsidRPr="00FF03E4" w:rsidRDefault="00095192" w:rsidP="00095192">
            <w:pPr>
              <w:pStyle w:val="Tabletext"/>
              <w:spacing w:line="228" w:lineRule="auto"/>
              <w:rPr>
                <w:sz w:val="18"/>
                <w:szCs w:val="18"/>
                <w:lang w:val="ru-RU"/>
              </w:rPr>
            </w:pPr>
          </w:p>
        </w:tc>
        <w:tc>
          <w:tcPr>
            <w:tcW w:w="2126" w:type="dxa"/>
          </w:tcPr>
          <w:p w14:paraId="57D4F8C6" w14:textId="40DD6C3C" w:rsidR="00095192" w:rsidRPr="00FF03E4" w:rsidRDefault="001679F3" w:rsidP="00095192">
            <w:pPr>
              <w:pStyle w:val="Tabletext"/>
              <w:spacing w:line="228" w:lineRule="auto"/>
              <w:rPr>
                <w:sz w:val="18"/>
                <w:szCs w:val="18"/>
                <w:lang w:val="ru-RU"/>
              </w:rPr>
            </w:pPr>
            <w:r w:rsidRPr="00FF03E4">
              <w:rPr>
                <w:sz w:val="18"/>
                <w:szCs w:val="18"/>
                <w:lang w:val="ru-RU"/>
              </w:rPr>
              <w:t>Портативные СШП системы</w:t>
            </w:r>
          </w:p>
        </w:tc>
        <w:tc>
          <w:tcPr>
            <w:tcW w:w="4253" w:type="dxa"/>
          </w:tcPr>
          <w:p w14:paraId="2058ADBB" w14:textId="77777777" w:rsidR="00095192" w:rsidRPr="00FF03E4" w:rsidRDefault="00095192" w:rsidP="00095192">
            <w:pPr>
              <w:pStyle w:val="Tabletext"/>
              <w:spacing w:line="228" w:lineRule="auto"/>
              <w:rPr>
                <w:sz w:val="18"/>
                <w:szCs w:val="18"/>
                <w:lang w:val="ru-RU"/>
              </w:rPr>
            </w:pPr>
          </w:p>
        </w:tc>
        <w:tc>
          <w:tcPr>
            <w:tcW w:w="1422" w:type="dxa"/>
          </w:tcPr>
          <w:p w14:paraId="050DA4B2" w14:textId="1272CC3B" w:rsidR="00095192" w:rsidRPr="00FF03E4" w:rsidRDefault="00095192" w:rsidP="00095192">
            <w:pPr>
              <w:pStyle w:val="Tabletext"/>
              <w:spacing w:line="228" w:lineRule="auto"/>
              <w:jc w:val="center"/>
              <w:rPr>
                <w:sz w:val="18"/>
                <w:szCs w:val="18"/>
                <w:lang w:val="ru-RU"/>
              </w:rPr>
            </w:pPr>
            <w:r w:rsidRPr="00FF03E4">
              <w:rPr>
                <w:sz w:val="18"/>
                <w:szCs w:val="18"/>
                <w:lang w:val="ru-RU"/>
              </w:rPr>
              <w:t>15.519</w:t>
            </w:r>
          </w:p>
        </w:tc>
      </w:tr>
    </w:tbl>
    <w:p w14:paraId="3C29A6BE" w14:textId="77777777" w:rsidR="00365BF1" w:rsidRDefault="00365BF1" w:rsidP="00365BF1">
      <w:pPr>
        <w:pStyle w:val="Tablefin"/>
      </w:pPr>
      <w:bookmarkStart w:id="679" w:name="_Toc277324595"/>
      <w:bookmarkStart w:id="680" w:name="_Toc297296614"/>
      <w:bookmarkStart w:id="681" w:name="_Toc297297239"/>
      <w:bookmarkStart w:id="682" w:name="_Toc340570612"/>
      <w:bookmarkStart w:id="683" w:name="_Toc360539161"/>
      <w:bookmarkStart w:id="684" w:name="_Toc422907442"/>
      <w:bookmarkStart w:id="685" w:name="_Toc423008047"/>
      <w:bookmarkStart w:id="686" w:name="_Toc494118550"/>
      <w:bookmarkStart w:id="687" w:name="_Toc90622439"/>
      <w:bookmarkStart w:id="688" w:name="_Toc190159705"/>
    </w:p>
    <w:p w14:paraId="00086616" w14:textId="7F88BF8E" w:rsidR="004A4282" w:rsidRPr="00FC02E2" w:rsidRDefault="004A4282" w:rsidP="00894CCD">
      <w:pPr>
        <w:pStyle w:val="Heading1"/>
        <w:rPr>
          <w:lang w:val="ru-RU"/>
        </w:rPr>
      </w:pPr>
      <w:r w:rsidRPr="00FC02E2">
        <w:rPr>
          <w:lang w:val="ru-RU"/>
        </w:rPr>
        <w:t>5</w:t>
      </w:r>
      <w:r w:rsidRPr="00FC02E2">
        <w:rPr>
          <w:lang w:val="ru-RU"/>
        </w:rPr>
        <w:tab/>
      </w:r>
      <w:bookmarkEnd w:id="679"/>
      <w:bookmarkEnd w:id="680"/>
      <w:bookmarkEnd w:id="681"/>
      <w:bookmarkEnd w:id="682"/>
      <w:bookmarkEnd w:id="683"/>
      <w:bookmarkEnd w:id="684"/>
      <w:bookmarkEnd w:id="685"/>
      <w:bookmarkEnd w:id="686"/>
      <w:proofErr w:type="gramStart"/>
      <w:r w:rsidRPr="00FC02E2">
        <w:rPr>
          <w:lang w:val="ru-RU"/>
        </w:rPr>
        <w:t>Требования</w:t>
      </w:r>
      <w:proofErr w:type="gramEnd"/>
      <w:r w:rsidRPr="00FC02E2">
        <w:rPr>
          <w:lang w:val="ru-RU"/>
        </w:rPr>
        <w:t xml:space="preserve"> к антенне</w:t>
      </w:r>
      <w:bookmarkEnd w:id="687"/>
      <w:bookmarkEnd w:id="688"/>
    </w:p>
    <w:p w14:paraId="5D410958" w14:textId="3F7EBE09" w:rsidR="004A4282" w:rsidRPr="00FC02E2" w:rsidRDefault="004A4282" w:rsidP="00894CCD">
      <w:pPr>
        <w:keepNext/>
        <w:keepLines/>
        <w:rPr>
          <w:lang w:val="ru-RU"/>
        </w:rPr>
      </w:pPr>
      <w:r w:rsidRPr="00FC02E2">
        <w:rPr>
          <w:lang w:val="ru-RU"/>
        </w:rPr>
        <w:t>Изменение антенны на передатчике может существенно увеличить или уменьшить силу сигнала, который, в конечном счете, передается. За исключением устройств ВЧ-связи, систем радиосвязи в туннелях, оборудования обнаружения кабелей или работы в полосах 160–190 кГц, 510–1705 кГц, стандарты Части 15 Правил основаны не только на выходной мощности, но учитывают также и характеристики антенны. Следовательно, маломощные передатчики, которые при работе с определенной антенной, соответствуют техническим стандартам Части 15, могут превышать пределы, указанные в стандартах Части 15, если к ним присоединить другую антенну. Если это происходит, то могут возникнуть серьезные проблемы с помехами работе разрешенных</w:t>
      </w:r>
      <w:r w:rsidR="00EB2AA2" w:rsidRPr="00FC02E2">
        <w:rPr>
          <w:lang w:val="ru-RU"/>
        </w:rPr>
        <w:t xml:space="preserve"> устройств радиосвязи, например</w:t>
      </w:r>
      <w:r w:rsidRPr="00FC02E2">
        <w:rPr>
          <w:lang w:val="ru-RU"/>
        </w:rPr>
        <w:t xml:space="preserve"> системам связи в чрезвычайных ситуациях, радиовещанию, управлению воздушным движением.</w:t>
      </w:r>
    </w:p>
    <w:p w14:paraId="23106D62" w14:textId="77777777" w:rsidR="004A4282" w:rsidRPr="00FC02E2" w:rsidRDefault="004A4282" w:rsidP="004A4282">
      <w:pPr>
        <w:rPr>
          <w:lang w:val="ru-RU"/>
        </w:rPr>
      </w:pPr>
      <w:r w:rsidRPr="00FC02E2">
        <w:rPr>
          <w:lang w:val="ru-RU"/>
        </w:rPr>
        <w:t xml:space="preserve">Для того чтобы предотвратить такие проблемы с помехами, каждый передатчик, соответствующий Части 15, должен быть разработан так, чтобы с ним невозможно было использовать антенну иного типа, чем тот, который использовался при демонстрации соответствия техническим стандартам. Это означает, что передатчики, соответствующие Части 15, должны иметь антенны, либо постоянно с ними соединенные, или отсоединяемые антенны с уникальным разъемом. "Уникальный разъем" – это не стандартный разъем, который можно купить в любом магазине </w:t>
      </w:r>
      <w:proofErr w:type="spellStart"/>
      <w:r w:rsidRPr="00FC02E2">
        <w:rPr>
          <w:lang w:val="ru-RU"/>
        </w:rPr>
        <w:t>электродеталей</w:t>
      </w:r>
      <w:proofErr w:type="spellEnd"/>
      <w:r w:rsidRPr="00FC02E2">
        <w:rPr>
          <w:lang w:val="ru-RU"/>
        </w:rPr>
        <w:t>.</w:t>
      </w:r>
    </w:p>
    <w:p w14:paraId="484105BE" w14:textId="77777777" w:rsidR="004A4282" w:rsidRPr="00FC02E2" w:rsidRDefault="004A4282" w:rsidP="004A4282">
      <w:pPr>
        <w:rPr>
          <w:lang w:val="ru-RU"/>
        </w:rPr>
      </w:pPr>
      <w:r w:rsidRPr="00FC02E2">
        <w:rPr>
          <w:lang w:val="ru-RU"/>
        </w:rPr>
        <w:lastRenderedPageBreak/>
        <w:t>Нельзя не отметить, что поставщики передатчиков, соответствующих Части 15, часто хотят дать своим покупателям возможность заменить антенну в случае ее поломки. Учитывая это, в Части 15 позволяется разрабатывать передатчики таким образом, чтобы пользователь мог заменить сломанную антенну. Если это сделано, то заменяющая антенна должна быть электрически идентичной антенне, которая использовалась для получения разрешения ФКС на применение этого передатчика. Заменяющая антенна должна также включать в себя описанный ранее уникальный разъем для гарантии того, что она используется с правильным передатчиком.</w:t>
      </w:r>
    </w:p>
    <w:p w14:paraId="01862C42" w14:textId="77777777" w:rsidR="004A4282" w:rsidRPr="00FC02E2" w:rsidRDefault="004A4282" w:rsidP="004A4282">
      <w:pPr>
        <w:pStyle w:val="Heading1"/>
        <w:rPr>
          <w:lang w:val="ru-RU"/>
        </w:rPr>
      </w:pPr>
      <w:bookmarkStart w:id="689" w:name="_Toc277324596"/>
      <w:bookmarkStart w:id="690" w:name="_Toc297296615"/>
      <w:bookmarkStart w:id="691" w:name="_Toc297297240"/>
      <w:bookmarkStart w:id="692" w:name="_Toc340570613"/>
      <w:bookmarkStart w:id="693" w:name="_Toc360539162"/>
      <w:bookmarkStart w:id="694" w:name="_Toc422907443"/>
      <w:bookmarkStart w:id="695" w:name="_Toc423008048"/>
      <w:bookmarkStart w:id="696" w:name="_Toc494118551"/>
      <w:bookmarkStart w:id="697" w:name="_Toc90622440"/>
      <w:bookmarkStart w:id="698" w:name="_Toc190159706"/>
      <w:r w:rsidRPr="00FC02E2">
        <w:rPr>
          <w:lang w:val="ru-RU"/>
        </w:rPr>
        <w:t>6</w:t>
      </w:r>
      <w:r w:rsidRPr="00FC02E2">
        <w:rPr>
          <w:lang w:val="ru-RU"/>
        </w:rPr>
        <w:tab/>
      </w:r>
      <w:bookmarkEnd w:id="689"/>
      <w:bookmarkEnd w:id="690"/>
      <w:bookmarkEnd w:id="691"/>
      <w:bookmarkEnd w:id="692"/>
      <w:bookmarkEnd w:id="693"/>
      <w:bookmarkEnd w:id="694"/>
      <w:bookmarkEnd w:id="695"/>
      <w:bookmarkEnd w:id="696"/>
      <w:r w:rsidRPr="00FC02E2">
        <w:rPr>
          <w:lang w:val="ru-RU"/>
        </w:rPr>
        <w:t>Полосы ограниченного использования</w:t>
      </w:r>
      <w:bookmarkEnd w:id="697"/>
      <w:bookmarkEnd w:id="698"/>
    </w:p>
    <w:p w14:paraId="135C987A" w14:textId="77777777" w:rsidR="004A4282" w:rsidRPr="00FC02E2" w:rsidRDefault="004A4282" w:rsidP="004A4282">
      <w:pPr>
        <w:rPr>
          <w:lang w:val="ru-RU"/>
        </w:rPr>
      </w:pPr>
      <w:r w:rsidRPr="00FC02E2">
        <w:rPr>
          <w:lang w:val="ru-RU"/>
        </w:rPr>
        <w:t>РЭС-источникам полезного сигнала не разрешается работать в следующих полосах частот.</w:t>
      </w:r>
    </w:p>
    <w:p w14:paraId="62523226" w14:textId="20B81203" w:rsidR="004A4282" w:rsidRPr="00FC02E2" w:rsidRDefault="00296BE1" w:rsidP="004A4282">
      <w:pPr>
        <w:pStyle w:val="TableNo"/>
        <w:rPr>
          <w:lang w:val="ru-RU"/>
        </w:rPr>
      </w:pPr>
      <w:r w:rsidRPr="00FC02E2">
        <w:rPr>
          <w:lang w:val="ru-RU"/>
        </w:rPr>
        <w:t>ТАБЛИЦА 1</w:t>
      </w:r>
      <w:r w:rsidR="00F4653D" w:rsidRPr="00FC02E2">
        <w:rPr>
          <w:lang w:val="ru-RU"/>
        </w:rPr>
        <w:t>2</w:t>
      </w:r>
    </w:p>
    <w:p w14:paraId="065AB922" w14:textId="77777777" w:rsidR="004A4282" w:rsidRPr="00FC02E2" w:rsidRDefault="004A4282" w:rsidP="004A4282">
      <w:pPr>
        <w:pStyle w:val="Tabletitle"/>
        <w:rPr>
          <w:lang w:val="ru-RU"/>
        </w:rPr>
      </w:pPr>
      <w:r w:rsidRPr="00FC02E2">
        <w:rPr>
          <w:lang w:val="ru-RU"/>
        </w:rPr>
        <w:t xml:space="preserve">Полосы ограниченного использования – только побочные излучения </w:t>
      </w:r>
      <w:r w:rsidRPr="00FC02E2">
        <w:rPr>
          <w:lang w:val="ru-RU"/>
        </w:rPr>
        <w:br/>
        <w:t>с незначительным числом исключений (не показаны)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4A4282" w:rsidRPr="008802E2" w14:paraId="5B240639" w14:textId="77777777" w:rsidTr="000E0641">
        <w:trPr>
          <w:jc w:val="center"/>
        </w:trPr>
        <w:tc>
          <w:tcPr>
            <w:tcW w:w="2551" w:type="dxa"/>
          </w:tcPr>
          <w:p w14:paraId="617CF68F" w14:textId="77777777" w:rsidR="004A4282" w:rsidRPr="008802E2" w:rsidRDefault="004A4282" w:rsidP="000E0641">
            <w:pPr>
              <w:pStyle w:val="Tablehead"/>
              <w:rPr>
                <w:lang w:val="ru-RU"/>
              </w:rPr>
            </w:pPr>
            <w:r w:rsidRPr="008802E2">
              <w:rPr>
                <w:lang w:val="ru-RU"/>
              </w:rPr>
              <w:t>(МГц)</w:t>
            </w:r>
          </w:p>
        </w:tc>
        <w:tc>
          <w:tcPr>
            <w:tcW w:w="2552" w:type="dxa"/>
          </w:tcPr>
          <w:p w14:paraId="120BC869" w14:textId="77777777" w:rsidR="004A4282" w:rsidRPr="008802E2" w:rsidRDefault="004A4282" w:rsidP="000E0641">
            <w:pPr>
              <w:pStyle w:val="Tablehead"/>
              <w:rPr>
                <w:lang w:val="ru-RU"/>
              </w:rPr>
            </w:pPr>
            <w:r w:rsidRPr="008802E2">
              <w:rPr>
                <w:lang w:val="ru-RU"/>
              </w:rPr>
              <w:t>(МГц)</w:t>
            </w:r>
          </w:p>
        </w:tc>
        <w:tc>
          <w:tcPr>
            <w:tcW w:w="2268" w:type="dxa"/>
          </w:tcPr>
          <w:p w14:paraId="69140C4E" w14:textId="77777777" w:rsidR="004A4282" w:rsidRPr="008802E2" w:rsidRDefault="004A4282" w:rsidP="000E0641">
            <w:pPr>
              <w:pStyle w:val="Tablehead"/>
              <w:rPr>
                <w:lang w:val="ru-RU"/>
              </w:rPr>
            </w:pPr>
            <w:r w:rsidRPr="008802E2">
              <w:rPr>
                <w:lang w:val="ru-RU"/>
              </w:rPr>
              <w:t>(МГц)</w:t>
            </w:r>
          </w:p>
        </w:tc>
        <w:tc>
          <w:tcPr>
            <w:tcW w:w="2268" w:type="dxa"/>
          </w:tcPr>
          <w:p w14:paraId="4128F3F6" w14:textId="77777777" w:rsidR="004A4282" w:rsidRPr="008802E2" w:rsidRDefault="004A4282" w:rsidP="000E0641">
            <w:pPr>
              <w:pStyle w:val="Tablehead"/>
              <w:rPr>
                <w:lang w:val="ru-RU"/>
              </w:rPr>
            </w:pPr>
            <w:r w:rsidRPr="008802E2">
              <w:rPr>
                <w:lang w:val="ru-RU"/>
              </w:rPr>
              <w:t>(ГГц)</w:t>
            </w:r>
          </w:p>
        </w:tc>
      </w:tr>
      <w:tr w:rsidR="004A4282" w:rsidRPr="008802E2" w14:paraId="2C212F10" w14:textId="77777777" w:rsidTr="000E0641">
        <w:trPr>
          <w:jc w:val="center"/>
        </w:trPr>
        <w:tc>
          <w:tcPr>
            <w:tcW w:w="2551" w:type="dxa"/>
          </w:tcPr>
          <w:p w14:paraId="100F9B17" w14:textId="77777777" w:rsidR="004A4282" w:rsidRPr="008802E2" w:rsidRDefault="004A4282" w:rsidP="000E0641">
            <w:pPr>
              <w:pStyle w:val="Tabletext"/>
              <w:rPr>
                <w:lang w:val="ru-RU"/>
              </w:rPr>
            </w:pPr>
            <w:r w:rsidRPr="008802E2">
              <w:rPr>
                <w:lang w:val="ru-RU"/>
              </w:rPr>
              <w:tab/>
              <w:t>0,090–0,110</w:t>
            </w:r>
            <w:r w:rsidRPr="008802E2">
              <w:rPr>
                <w:lang w:val="ru-RU"/>
              </w:rPr>
              <w:br/>
            </w:r>
            <w:r w:rsidRPr="008802E2">
              <w:rPr>
                <w:lang w:val="ru-RU"/>
              </w:rPr>
              <w:tab/>
              <w:t>0,495–0,505</w:t>
            </w:r>
            <w:r w:rsidRPr="008802E2">
              <w:rPr>
                <w:lang w:val="ru-RU"/>
              </w:rPr>
              <w:br/>
            </w:r>
            <w:r w:rsidRPr="008802E2">
              <w:rPr>
                <w:lang w:val="ru-RU"/>
              </w:rPr>
              <w:tab/>
              <w:t>2,1735–2,1905</w:t>
            </w:r>
            <w:r w:rsidRPr="008802E2">
              <w:rPr>
                <w:lang w:val="ru-RU"/>
              </w:rPr>
              <w:br/>
            </w:r>
            <w:r w:rsidRPr="008802E2">
              <w:rPr>
                <w:lang w:val="ru-RU"/>
              </w:rPr>
              <w:tab/>
              <w:t>4,125–4,128</w:t>
            </w:r>
            <w:r w:rsidRPr="008802E2">
              <w:rPr>
                <w:lang w:val="ru-RU"/>
              </w:rPr>
              <w:br/>
            </w:r>
            <w:r w:rsidRPr="008802E2">
              <w:rPr>
                <w:lang w:val="ru-RU"/>
              </w:rPr>
              <w:tab/>
              <w:t>4,17725–4,17775</w:t>
            </w:r>
            <w:r w:rsidRPr="008802E2">
              <w:rPr>
                <w:lang w:val="ru-RU"/>
              </w:rPr>
              <w:br/>
            </w:r>
            <w:r w:rsidRPr="008802E2">
              <w:rPr>
                <w:lang w:val="ru-RU"/>
              </w:rPr>
              <w:tab/>
              <w:t>4,20725–4,20775</w:t>
            </w:r>
            <w:r w:rsidRPr="008802E2">
              <w:rPr>
                <w:lang w:val="ru-RU"/>
              </w:rPr>
              <w:br/>
            </w:r>
            <w:r w:rsidRPr="008802E2">
              <w:rPr>
                <w:lang w:val="ru-RU"/>
              </w:rPr>
              <w:tab/>
              <w:t>6,215–6,218</w:t>
            </w:r>
            <w:r w:rsidRPr="008802E2">
              <w:rPr>
                <w:lang w:val="ru-RU"/>
              </w:rPr>
              <w:br/>
            </w:r>
            <w:r w:rsidRPr="008802E2">
              <w:rPr>
                <w:lang w:val="ru-RU"/>
              </w:rPr>
              <w:tab/>
              <w:t>6,26775–6,26825</w:t>
            </w:r>
            <w:r w:rsidRPr="008802E2">
              <w:rPr>
                <w:lang w:val="ru-RU"/>
              </w:rPr>
              <w:br/>
            </w:r>
            <w:r w:rsidRPr="008802E2">
              <w:rPr>
                <w:lang w:val="ru-RU"/>
              </w:rPr>
              <w:tab/>
              <w:t>6,31175–6,31225</w:t>
            </w:r>
            <w:r w:rsidRPr="008802E2">
              <w:rPr>
                <w:lang w:val="ru-RU"/>
              </w:rPr>
              <w:br/>
            </w:r>
            <w:r w:rsidRPr="008802E2">
              <w:rPr>
                <w:lang w:val="ru-RU"/>
              </w:rPr>
              <w:tab/>
              <w:t>8,291–8,294</w:t>
            </w:r>
            <w:r w:rsidRPr="008802E2">
              <w:rPr>
                <w:lang w:val="ru-RU"/>
              </w:rPr>
              <w:br/>
            </w:r>
            <w:r w:rsidRPr="008802E2">
              <w:rPr>
                <w:lang w:val="ru-RU"/>
              </w:rPr>
              <w:tab/>
              <w:t>8,362–8,366</w:t>
            </w:r>
            <w:r w:rsidRPr="008802E2">
              <w:rPr>
                <w:lang w:val="ru-RU"/>
              </w:rPr>
              <w:br/>
            </w:r>
            <w:r w:rsidRPr="008802E2">
              <w:rPr>
                <w:lang w:val="ru-RU"/>
              </w:rPr>
              <w:tab/>
              <w:t>8,37625–8,38675</w:t>
            </w:r>
            <w:r w:rsidRPr="008802E2">
              <w:rPr>
                <w:lang w:val="ru-RU"/>
              </w:rPr>
              <w:br/>
            </w:r>
            <w:r w:rsidRPr="008802E2">
              <w:rPr>
                <w:lang w:val="ru-RU"/>
              </w:rPr>
              <w:tab/>
              <w:t>8,41425–8,41475</w:t>
            </w:r>
            <w:r w:rsidRPr="008802E2">
              <w:rPr>
                <w:lang w:val="ru-RU"/>
              </w:rPr>
              <w:br/>
            </w:r>
            <w:r w:rsidRPr="008802E2">
              <w:rPr>
                <w:lang w:val="ru-RU"/>
              </w:rPr>
              <w:tab/>
              <w:t>12,29–12,293</w:t>
            </w:r>
            <w:r w:rsidRPr="008802E2">
              <w:rPr>
                <w:lang w:val="ru-RU"/>
              </w:rPr>
              <w:br/>
            </w:r>
            <w:r w:rsidRPr="008802E2">
              <w:rPr>
                <w:lang w:val="ru-RU"/>
              </w:rPr>
              <w:tab/>
              <w:t>12,51975–12,52025</w:t>
            </w:r>
            <w:r w:rsidRPr="008802E2">
              <w:rPr>
                <w:lang w:val="ru-RU"/>
              </w:rPr>
              <w:br/>
            </w:r>
            <w:r w:rsidRPr="008802E2">
              <w:rPr>
                <w:lang w:val="ru-RU"/>
              </w:rPr>
              <w:tab/>
              <w:t>12,57675–12,57725</w:t>
            </w:r>
            <w:r w:rsidRPr="008802E2">
              <w:rPr>
                <w:lang w:val="ru-RU"/>
              </w:rPr>
              <w:br/>
            </w:r>
            <w:r w:rsidRPr="008802E2">
              <w:rPr>
                <w:lang w:val="ru-RU"/>
              </w:rPr>
              <w:tab/>
              <w:t>13,36–13,41</w:t>
            </w:r>
          </w:p>
        </w:tc>
        <w:tc>
          <w:tcPr>
            <w:tcW w:w="2552" w:type="dxa"/>
          </w:tcPr>
          <w:p w14:paraId="41BD87CA" w14:textId="77777777" w:rsidR="004A4282" w:rsidRPr="008802E2" w:rsidRDefault="004A4282" w:rsidP="000E0641">
            <w:pPr>
              <w:pStyle w:val="Tabletext"/>
              <w:rPr>
                <w:lang w:val="ru-RU"/>
              </w:rPr>
            </w:pPr>
            <w:r w:rsidRPr="008802E2">
              <w:rPr>
                <w:lang w:val="ru-RU"/>
              </w:rPr>
              <w:tab/>
              <w:t>16,42–16,423</w:t>
            </w:r>
            <w:r w:rsidRPr="008802E2">
              <w:rPr>
                <w:lang w:val="ru-RU"/>
              </w:rPr>
              <w:br/>
            </w:r>
            <w:r w:rsidRPr="008802E2">
              <w:rPr>
                <w:lang w:val="ru-RU"/>
              </w:rPr>
              <w:tab/>
              <w:t>16,69475–16,69525</w:t>
            </w:r>
            <w:r w:rsidRPr="008802E2">
              <w:rPr>
                <w:lang w:val="ru-RU"/>
              </w:rPr>
              <w:br/>
            </w:r>
            <w:r w:rsidRPr="008802E2">
              <w:rPr>
                <w:lang w:val="ru-RU"/>
              </w:rPr>
              <w:tab/>
              <w:t>16,80425–16,80475</w:t>
            </w:r>
            <w:r w:rsidRPr="008802E2">
              <w:rPr>
                <w:lang w:val="ru-RU"/>
              </w:rPr>
              <w:br/>
            </w:r>
            <w:r w:rsidRPr="008802E2">
              <w:rPr>
                <w:lang w:val="ru-RU"/>
              </w:rPr>
              <w:tab/>
              <w:t>25,5–25,67</w:t>
            </w:r>
            <w:r w:rsidRPr="008802E2">
              <w:rPr>
                <w:lang w:val="ru-RU"/>
              </w:rPr>
              <w:br/>
            </w:r>
            <w:r w:rsidRPr="008802E2">
              <w:rPr>
                <w:lang w:val="ru-RU"/>
              </w:rPr>
              <w:tab/>
              <w:t>37,5–38,25</w:t>
            </w:r>
            <w:r w:rsidRPr="008802E2">
              <w:rPr>
                <w:lang w:val="ru-RU"/>
              </w:rPr>
              <w:br/>
            </w:r>
            <w:r w:rsidRPr="008802E2">
              <w:rPr>
                <w:lang w:val="ru-RU"/>
              </w:rPr>
              <w:tab/>
              <w:t>73–74,6</w:t>
            </w:r>
            <w:r w:rsidRPr="008802E2">
              <w:rPr>
                <w:lang w:val="ru-RU"/>
              </w:rPr>
              <w:br/>
            </w:r>
            <w:r w:rsidRPr="008802E2">
              <w:rPr>
                <w:lang w:val="ru-RU"/>
              </w:rPr>
              <w:tab/>
              <w:t>74,8–75,2</w:t>
            </w:r>
            <w:r w:rsidRPr="008802E2">
              <w:rPr>
                <w:lang w:val="ru-RU"/>
              </w:rPr>
              <w:br/>
            </w:r>
            <w:r w:rsidRPr="008802E2">
              <w:rPr>
                <w:lang w:val="ru-RU"/>
              </w:rPr>
              <w:tab/>
              <w:t>108–121,94</w:t>
            </w:r>
            <w:r w:rsidRPr="008802E2">
              <w:rPr>
                <w:lang w:val="ru-RU"/>
              </w:rPr>
              <w:br/>
            </w:r>
            <w:r w:rsidRPr="008802E2">
              <w:rPr>
                <w:lang w:val="ru-RU"/>
              </w:rPr>
              <w:tab/>
              <w:t>123–138</w:t>
            </w:r>
            <w:r w:rsidRPr="008802E2">
              <w:rPr>
                <w:lang w:val="ru-RU"/>
              </w:rPr>
              <w:br/>
            </w:r>
            <w:r w:rsidRPr="008802E2">
              <w:rPr>
                <w:lang w:val="ru-RU"/>
              </w:rPr>
              <w:tab/>
              <w:t>149,9–150,05</w:t>
            </w:r>
            <w:r w:rsidRPr="008802E2">
              <w:rPr>
                <w:lang w:val="ru-RU"/>
              </w:rPr>
              <w:br/>
            </w:r>
            <w:r w:rsidRPr="008802E2">
              <w:rPr>
                <w:lang w:val="ru-RU"/>
              </w:rPr>
              <w:tab/>
              <w:t>156,52475–156,52525</w:t>
            </w:r>
            <w:r w:rsidRPr="008802E2">
              <w:rPr>
                <w:lang w:val="ru-RU"/>
              </w:rPr>
              <w:br/>
            </w:r>
            <w:r w:rsidRPr="008802E2">
              <w:rPr>
                <w:lang w:val="ru-RU"/>
              </w:rPr>
              <w:tab/>
              <w:t>156,7–156,9</w:t>
            </w:r>
            <w:r w:rsidRPr="008802E2">
              <w:rPr>
                <w:lang w:val="ru-RU"/>
              </w:rPr>
              <w:br/>
            </w:r>
            <w:r w:rsidRPr="008802E2">
              <w:rPr>
                <w:lang w:val="ru-RU"/>
              </w:rPr>
              <w:tab/>
              <w:t>162,0125–167,17</w:t>
            </w:r>
            <w:r w:rsidRPr="008802E2">
              <w:rPr>
                <w:lang w:val="ru-RU"/>
              </w:rPr>
              <w:br/>
            </w:r>
            <w:r w:rsidRPr="008802E2">
              <w:rPr>
                <w:lang w:val="ru-RU"/>
              </w:rPr>
              <w:tab/>
              <w:t>167,72–173,2</w:t>
            </w:r>
            <w:r w:rsidRPr="008802E2">
              <w:rPr>
                <w:lang w:val="ru-RU"/>
              </w:rPr>
              <w:br/>
            </w:r>
            <w:r w:rsidRPr="008802E2">
              <w:rPr>
                <w:lang w:val="ru-RU"/>
              </w:rPr>
              <w:tab/>
              <w:t>240–285</w:t>
            </w:r>
            <w:r w:rsidRPr="008802E2">
              <w:rPr>
                <w:lang w:val="ru-RU"/>
              </w:rPr>
              <w:br/>
            </w:r>
            <w:r w:rsidRPr="008802E2">
              <w:rPr>
                <w:lang w:val="ru-RU"/>
              </w:rPr>
              <w:tab/>
              <w:t>322–335,4</w:t>
            </w:r>
          </w:p>
        </w:tc>
        <w:tc>
          <w:tcPr>
            <w:tcW w:w="2268" w:type="dxa"/>
          </w:tcPr>
          <w:p w14:paraId="1F0F2055" w14:textId="2D5A22F8" w:rsidR="004A4282" w:rsidRPr="008802E2" w:rsidRDefault="004A4282" w:rsidP="000E0641">
            <w:pPr>
              <w:pStyle w:val="Tabletext"/>
              <w:rPr>
                <w:lang w:val="ru-RU"/>
              </w:rPr>
            </w:pPr>
            <w:r w:rsidRPr="008802E2">
              <w:rPr>
                <w:lang w:val="ru-RU"/>
              </w:rPr>
              <w:tab/>
              <w:t>399,9–410</w:t>
            </w:r>
            <w:r w:rsidRPr="008802E2">
              <w:rPr>
                <w:lang w:val="ru-RU"/>
              </w:rPr>
              <w:br/>
            </w:r>
            <w:r w:rsidRPr="008802E2">
              <w:rPr>
                <w:lang w:val="ru-RU"/>
              </w:rPr>
              <w:tab/>
              <w:t>608–614</w:t>
            </w:r>
            <w:r w:rsidRPr="008802E2">
              <w:rPr>
                <w:lang w:val="ru-RU"/>
              </w:rPr>
              <w:br/>
            </w:r>
            <w:r w:rsidRPr="008802E2">
              <w:rPr>
                <w:lang w:val="ru-RU"/>
              </w:rPr>
              <w:tab/>
              <w:t>960–1</w:t>
            </w:r>
            <w:r w:rsidR="00F4653D" w:rsidRPr="008802E2">
              <w:rPr>
                <w:lang w:val="ru-RU"/>
              </w:rPr>
              <w:t> </w:t>
            </w:r>
            <w:r w:rsidRPr="008802E2">
              <w:rPr>
                <w:lang w:val="ru-RU"/>
              </w:rPr>
              <w:t>240</w:t>
            </w:r>
            <w:r w:rsidRPr="008802E2">
              <w:rPr>
                <w:lang w:val="ru-RU"/>
              </w:rPr>
              <w:br/>
            </w:r>
            <w:r w:rsidRPr="008802E2">
              <w:rPr>
                <w:lang w:val="ru-RU"/>
              </w:rPr>
              <w:tab/>
              <w:t>1</w:t>
            </w:r>
            <w:r w:rsidR="00F4653D" w:rsidRPr="008802E2">
              <w:rPr>
                <w:lang w:val="ru-RU"/>
              </w:rPr>
              <w:t> </w:t>
            </w:r>
            <w:r w:rsidRPr="008802E2">
              <w:rPr>
                <w:lang w:val="ru-RU"/>
              </w:rPr>
              <w:t>300–1</w:t>
            </w:r>
            <w:r w:rsidR="00F4653D" w:rsidRPr="008802E2">
              <w:rPr>
                <w:lang w:val="ru-RU"/>
              </w:rPr>
              <w:t> </w:t>
            </w:r>
            <w:r w:rsidRPr="008802E2">
              <w:rPr>
                <w:lang w:val="ru-RU"/>
              </w:rPr>
              <w:t>427</w:t>
            </w:r>
            <w:r w:rsidRPr="008802E2">
              <w:rPr>
                <w:lang w:val="ru-RU"/>
              </w:rPr>
              <w:br/>
            </w:r>
            <w:r w:rsidRPr="008802E2">
              <w:rPr>
                <w:lang w:val="ru-RU"/>
              </w:rPr>
              <w:tab/>
              <w:t>1</w:t>
            </w:r>
            <w:r w:rsidR="00F4653D" w:rsidRPr="008802E2">
              <w:rPr>
                <w:lang w:val="ru-RU"/>
              </w:rPr>
              <w:t> </w:t>
            </w:r>
            <w:r w:rsidRPr="008802E2">
              <w:rPr>
                <w:lang w:val="ru-RU"/>
              </w:rPr>
              <w:t>435–1</w:t>
            </w:r>
            <w:r w:rsidR="00F4653D" w:rsidRPr="008802E2">
              <w:rPr>
                <w:lang w:val="ru-RU"/>
              </w:rPr>
              <w:t> </w:t>
            </w:r>
            <w:r w:rsidRPr="008802E2">
              <w:rPr>
                <w:lang w:val="ru-RU"/>
              </w:rPr>
              <w:t>626,5</w:t>
            </w:r>
            <w:r w:rsidRPr="008802E2">
              <w:rPr>
                <w:lang w:val="ru-RU"/>
              </w:rPr>
              <w:br/>
            </w:r>
            <w:r w:rsidRPr="008802E2">
              <w:rPr>
                <w:lang w:val="ru-RU"/>
              </w:rPr>
              <w:tab/>
              <w:t>1</w:t>
            </w:r>
            <w:r w:rsidR="00F4653D" w:rsidRPr="008802E2">
              <w:rPr>
                <w:lang w:val="ru-RU"/>
              </w:rPr>
              <w:t> </w:t>
            </w:r>
            <w:r w:rsidRPr="008802E2">
              <w:rPr>
                <w:lang w:val="ru-RU"/>
              </w:rPr>
              <w:t>645,5–1</w:t>
            </w:r>
            <w:r w:rsidR="00F4653D" w:rsidRPr="008802E2">
              <w:rPr>
                <w:lang w:val="ru-RU"/>
              </w:rPr>
              <w:t> </w:t>
            </w:r>
            <w:r w:rsidRPr="008802E2">
              <w:rPr>
                <w:lang w:val="ru-RU"/>
              </w:rPr>
              <w:t>646,5</w:t>
            </w:r>
            <w:r w:rsidRPr="008802E2">
              <w:rPr>
                <w:lang w:val="ru-RU"/>
              </w:rPr>
              <w:br/>
            </w:r>
            <w:r w:rsidRPr="008802E2">
              <w:rPr>
                <w:lang w:val="ru-RU"/>
              </w:rPr>
              <w:tab/>
              <w:t>1</w:t>
            </w:r>
            <w:r w:rsidR="00F4653D" w:rsidRPr="008802E2">
              <w:rPr>
                <w:lang w:val="ru-RU"/>
              </w:rPr>
              <w:t> </w:t>
            </w:r>
            <w:r w:rsidRPr="008802E2">
              <w:rPr>
                <w:lang w:val="ru-RU"/>
              </w:rPr>
              <w:t>660–1</w:t>
            </w:r>
            <w:r w:rsidR="00F4653D" w:rsidRPr="008802E2">
              <w:rPr>
                <w:lang w:val="ru-RU"/>
              </w:rPr>
              <w:t> </w:t>
            </w:r>
            <w:r w:rsidRPr="008802E2">
              <w:rPr>
                <w:lang w:val="ru-RU"/>
              </w:rPr>
              <w:t>710</w:t>
            </w:r>
            <w:r w:rsidRPr="008802E2">
              <w:rPr>
                <w:lang w:val="ru-RU"/>
              </w:rPr>
              <w:br/>
            </w:r>
            <w:r w:rsidRPr="008802E2">
              <w:rPr>
                <w:lang w:val="ru-RU"/>
              </w:rPr>
              <w:tab/>
              <w:t>1</w:t>
            </w:r>
            <w:r w:rsidR="00F4653D" w:rsidRPr="008802E2">
              <w:rPr>
                <w:lang w:val="ru-RU"/>
              </w:rPr>
              <w:t> </w:t>
            </w:r>
            <w:r w:rsidRPr="008802E2">
              <w:rPr>
                <w:lang w:val="ru-RU"/>
              </w:rPr>
              <w:t>718,8–1</w:t>
            </w:r>
            <w:r w:rsidR="00F4653D" w:rsidRPr="008802E2">
              <w:rPr>
                <w:lang w:val="ru-RU"/>
              </w:rPr>
              <w:t> </w:t>
            </w:r>
            <w:r w:rsidRPr="008802E2">
              <w:rPr>
                <w:lang w:val="ru-RU"/>
              </w:rPr>
              <w:t>722,2</w:t>
            </w:r>
            <w:r w:rsidRPr="008802E2">
              <w:rPr>
                <w:lang w:val="ru-RU"/>
              </w:rPr>
              <w:br/>
            </w:r>
            <w:r w:rsidRPr="008802E2">
              <w:rPr>
                <w:lang w:val="ru-RU"/>
              </w:rPr>
              <w:tab/>
              <w:t>2</w:t>
            </w:r>
            <w:r w:rsidR="00F4653D" w:rsidRPr="008802E2">
              <w:rPr>
                <w:lang w:val="ru-RU"/>
              </w:rPr>
              <w:t> </w:t>
            </w:r>
            <w:r w:rsidRPr="008802E2">
              <w:rPr>
                <w:lang w:val="ru-RU"/>
              </w:rPr>
              <w:t>200–2</w:t>
            </w:r>
            <w:r w:rsidR="00F4653D" w:rsidRPr="008802E2">
              <w:rPr>
                <w:lang w:val="ru-RU"/>
              </w:rPr>
              <w:t> </w:t>
            </w:r>
            <w:r w:rsidRPr="008802E2">
              <w:rPr>
                <w:lang w:val="ru-RU"/>
              </w:rPr>
              <w:t>300</w:t>
            </w:r>
            <w:r w:rsidRPr="008802E2">
              <w:rPr>
                <w:lang w:val="ru-RU"/>
              </w:rPr>
              <w:br/>
            </w:r>
            <w:r w:rsidRPr="008802E2">
              <w:rPr>
                <w:lang w:val="ru-RU"/>
              </w:rPr>
              <w:tab/>
              <w:t>2</w:t>
            </w:r>
            <w:r w:rsidR="00F4653D" w:rsidRPr="008802E2">
              <w:rPr>
                <w:lang w:val="ru-RU"/>
              </w:rPr>
              <w:t> </w:t>
            </w:r>
            <w:r w:rsidRPr="008802E2">
              <w:rPr>
                <w:lang w:val="ru-RU"/>
              </w:rPr>
              <w:t>310–2</w:t>
            </w:r>
            <w:r w:rsidR="00F4653D" w:rsidRPr="008802E2">
              <w:rPr>
                <w:lang w:val="ru-RU"/>
              </w:rPr>
              <w:t> </w:t>
            </w:r>
            <w:r w:rsidRPr="008802E2">
              <w:rPr>
                <w:lang w:val="ru-RU"/>
              </w:rPr>
              <w:t>390</w:t>
            </w:r>
            <w:r w:rsidRPr="008802E2">
              <w:rPr>
                <w:lang w:val="ru-RU"/>
              </w:rPr>
              <w:softHyphen/>
            </w:r>
            <w:r w:rsidRPr="008802E2">
              <w:rPr>
                <w:lang w:val="ru-RU"/>
              </w:rPr>
              <w:br/>
            </w:r>
            <w:r w:rsidRPr="008802E2">
              <w:rPr>
                <w:lang w:val="ru-RU"/>
              </w:rPr>
              <w:tab/>
              <w:t>2</w:t>
            </w:r>
            <w:r w:rsidR="00F4653D" w:rsidRPr="008802E2">
              <w:rPr>
                <w:lang w:val="ru-RU"/>
              </w:rPr>
              <w:t> </w:t>
            </w:r>
            <w:r w:rsidRPr="008802E2">
              <w:rPr>
                <w:lang w:val="ru-RU"/>
              </w:rPr>
              <w:t>483,5–2</w:t>
            </w:r>
            <w:r w:rsidR="00F4653D" w:rsidRPr="008802E2">
              <w:rPr>
                <w:lang w:val="ru-RU"/>
              </w:rPr>
              <w:t> </w:t>
            </w:r>
            <w:r w:rsidRPr="008802E2">
              <w:rPr>
                <w:lang w:val="ru-RU"/>
              </w:rPr>
              <w:t>500</w:t>
            </w:r>
            <w:r w:rsidRPr="008802E2">
              <w:rPr>
                <w:lang w:val="ru-RU"/>
              </w:rPr>
              <w:br/>
            </w:r>
            <w:r w:rsidRPr="008802E2">
              <w:rPr>
                <w:lang w:val="ru-RU"/>
              </w:rPr>
              <w:tab/>
              <w:t>2</w:t>
            </w:r>
            <w:r w:rsidR="00F4653D" w:rsidRPr="008802E2">
              <w:rPr>
                <w:lang w:val="ru-RU"/>
              </w:rPr>
              <w:t> </w:t>
            </w:r>
            <w:r w:rsidRPr="008802E2">
              <w:rPr>
                <w:lang w:val="ru-RU"/>
              </w:rPr>
              <w:t>655–2</w:t>
            </w:r>
            <w:r w:rsidR="00F4653D" w:rsidRPr="008802E2">
              <w:rPr>
                <w:lang w:val="ru-RU"/>
              </w:rPr>
              <w:t> </w:t>
            </w:r>
            <w:r w:rsidRPr="008802E2">
              <w:rPr>
                <w:lang w:val="ru-RU"/>
              </w:rPr>
              <w:t>900</w:t>
            </w:r>
            <w:r w:rsidRPr="008802E2">
              <w:rPr>
                <w:lang w:val="ru-RU"/>
              </w:rPr>
              <w:br/>
            </w:r>
            <w:r w:rsidRPr="008802E2">
              <w:rPr>
                <w:lang w:val="ru-RU"/>
              </w:rPr>
              <w:tab/>
              <w:t>3</w:t>
            </w:r>
            <w:r w:rsidR="00F4653D" w:rsidRPr="008802E2">
              <w:rPr>
                <w:lang w:val="ru-RU"/>
              </w:rPr>
              <w:t> </w:t>
            </w:r>
            <w:r w:rsidRPr="008802E2">
              <w:rPr>
                <w:lang w:val="ru-RU"/>
              </w:rPr>
              <w:t>260–3</w:t>
            </w:r>
            <w:r w:rsidR="00F4653D" w:rsidRPr="008802E2">
              <w:rPr>
                <w:lang w:val="ru-RU"/>
              </w:rPr>
              <w:t> </w:t>
            </w:r>
            <w:r w:rsidRPr="008802E2">
              <w:rPr>
                <w:lang w:val="ru-RU"/>
              </w:rPr>
              <w:t>267</w:t>
            </w:r>
            <w:r w:rsidRPr="008802E2">
              <w:rPr>
                <w:lang w:val="ru-RU"/>
              </w:rPr>
              <w:br/>
            </w:r>
            <w:r w:rsidRPr="008802E2">
              <w:rPr>
                <w:lang w:val="ru-RU"/>
              </w:rPr>
              <w:tab/>
              <w:t>3</w:t>
            </w:r>
            <w:r w:rsidR="00F4653D" w:rsidRPr="008802E2">
              <w:rPr>
                <w:lang w:val="ru-RU"/>
              </w:rPr>
              <w:t> </w:t>
            </w:r>
            <w:r w:rsidRPr="008802E2">
              <w:rPr>
                <w:lang w:val="ru-RU"/>
              </w:rPr>
              <w:t>332–3</w:t>
            </w:r>
            <w:r w:rsidR="00F4653D" w:rsidRPr="008802E2">
              <w:rPr>
                <w:lang w:val="ru-RU"/>
              </w:rPr>
              <w:t> </w:t>
            </w:r>
            <w:r w:rsidRPr="008802E2">
              <w:rPr>
                <w:lang w:val="ru-RU"/>
              </w:rPr>
              <w:t>339</w:t>
            </w:r>
            <w:r w:rsidRPr="008802E2">
              <w:rPr>
                <w:lang w:val="ru-RU"/>
              </w:rPr>
              <w:br/>
            </w:r>
            <w:r w:rsidRPr="008802E2">
              <w:rPr>
                <w:lang w:val="ru-RU"/>
              </w:rPr>
              <w:tab/>
              <w:t>3</w:t>
            </w:r>
            <w:r w:rsidR="00F4653D" w:rsidRPr="008802E2">
              <w:rPr>
                <w:lang w:val="ru-RU"/>
              </w:rPr>
              <w:t> </w:t>
            </w:r>
            <w:r w:rsidRPr="008802E2">
              <w:rPr>
                <w:lang w:val="ru-RU"/>
              </w:rPr>
              <w:t>345,8–3</w:t>
            </w:r>
            <w:r w:rsidR="00F4653D" w:rsidRPr="008802E2">
              <w:rPr>
                <w:lang w:val="ru-RU"/>
              </w:rPr>
              <w:t> </w:t>
            </w:r>
            <w:r w:rsidRPr="008802E2">
              <w:rPr>
                <w:lang w:val="ru-RU"/>
              </w:rPr>
              <w:t>358</w:t>
            </w:r>
            <w:r w:rsidRPr="008802E2">
              <w:rPr>
                <w:lang w:val="ru-RU"/>
              </w:rPr>
              <w:br/>
            </w:r>
            <w:r w:rsidRPr="008802E2">
              <w:rPr>
                <w:lang w:val="ru-RU"/>
              </w:rPr>
              <w:tab/>
              <w:t>3</w:t>
            </w:r>
            <w:r w:rsidR="00F4653D" w:rsidRPr="008802E2">
              <w:rPr>
                <w:lang w:val="ru-RU"/>
              </w:rPr>
              <w:t> </w:t>
            </w:r>
            <w:r w:rsidRPr="008802E2">
              <w:rPr>
                <w:lang w:val="ru-RU"/>
              </w:rPr>
              <w:t>600–4</w:t>
            </w:r>
            <w:r w:rsidR="00F4653D" w:rsidRPr="008802E2">
              <w:rPr>
                <w:lang w:val="ru-RU"/>
              </w:rPr>
              <w:t> </w:t>
            </w:r>
            <w:r w:rsidRPr="008802E2">
              <w:rPr>
                <w:lang w:val="ru-RU"/>
              </w:rPr>
              <w:t>400</w:t>
            </w:r>
          </w:p>
        </w:tc>
        <w:tc>
          <w:tcPr>
            <w:tcW w:w="2268" w:type="dxa"/>
          </w:tcPr>
          <w:p w14:paraId="22582F74" w14:textId="77777777" w:rsidR="004A4282" w:rsidRPr="008802E2" w:rsidRDefault="004A4282" w:rsidP="000E0641">
            <w:pPr>
              <w:pStyle w:val="Tabletext"/>
              <w:rPr>
                <w:lang w:val="ru-RU"/>
              </w:rPr>
            </w:pPr>
            <w:r w:rsidRPr="008802E2">
              <w:rPr>
                <w:lang w:val="ru-RU"/>
              </w:rPr>
              <w:tab/>
              <w:t>4,5–5,15</w:t>
            </w:r>
            <w:r w:rsidRPr="008802E2">
              <w:rPr>
                <w:lang w:val="ru-RU"/>
              </w:rPr>
              <w:br/>
            </w:r>
            <w:r w:rsidRPr="008802E2">
              <w:rPr>
                <w:lang w:val="ru-RU"/>
              </w:rPr>
              <w:tab/>
              <w:t>5,35–5,46</w:t>
            </w:r>
            <w:r w:rsidRPr="008802E2">
              <w:rPr>
                <w:lang w:val="ru-RU"/>
              </w:rPr>
              <w:br/>
            </w:r>
            <w:r w:rsidRPr="008802E2">
              <w:rPr>
                <w:lang w:val="ru-RU"/>
              </w:rPr>
              <w:tab/>
              <w:t>7,25–7,75</w:t>
            </w:r>
            <w:r w:rsidRPr="008802E2">
              <w:rPr>
                <w:lang w:val="ru-RU"/>
              </w:rPr>
              <w:br/>
            </w:r>
            <w:r w:rsidRPr="008802E2">
              <w:rPr>
                <w:lang w:val="ru-RU"/>
              </w:rPr>
              <w:tab/>
              <w:t>8,025–8,5</w:t>
            </w:r>
            <w:r w:rsidRPr="008802E2">
              <w:rPr>
                <w:lang w:val="ru-RU"/>
              </w:rPr>
              <w:br/>
            </w:r>
            <w:r w:rsidRPr="008802E2">
              <w:rPr>
                <w:lang w:val="ru-RU"/>
              </w:rPr>
              <w:tab/>
              <w:t>9,0–9,2</w:t>
            </w:r>
            <w:r w:rsidRPr="008802E2">
              <w:rPr>
                <w:lang w:val="ru-RU"/>
              </w:rPr>
              <w:br/>
            </w:r>
            <w:r w:rsidRPr="008802E2">
              <w:rPr>
                <w:lang w:val="ru-RU"/>
              </w:rPr>
              <w:tab/>
              <w:t>9,3–9,5</w:t>
            </w:r>
            <w:r w:rsidRPr="008802E2">
              <w:rPr>
                <w:lang w:val="ru-RU"/>
              </w:rPr>
              <w:br/>
            </w:r>
            <w:r w:rsidRPr="008802E2">
              <w:rPr>
                <w:lang w:val="ru-RU"/>
              </w:rPr>
              <w:tab/>
              <w:t>10,6–12,7</w:t>
            </w:r>
            <w:r w:rsidRPr="008802E2">
              <w:rPr>
                <w:lang w:val="ru-RU"/>
              </w:rPr>
              <w:br/>
            </w:r>
            <w:r w:rsidRPr="008802E2">
              <w:rPr>
                <w:lang w:val="ru-RU"/>
              </w:rPr>
              <w:tab/>
              <w:t>13,25–13,4</w:t>
            </w:r>
            <w:r w:rsidRPr="008802E2">
              <w:rPr>
                <w:lang w:val="ru-RU"/>
              </w:rPr>
              <w:br/>
            </w:r>
            <w:r w:rsidRPr="008802E2">
              <w:rPr>
                <w:lang w:val="ru-RU"/>
              </w:rPr>
              <w:tab/>
              <w:t>14,47–14,5</w:t>
            </w:r>
            <w:r w:rsidRPr="008802E2">
              <w:rPr>
                <w:lang w:val="ru-RU"/>
              </w:rPr>
              <w:br/>
            </w:r>
            <w:r w:rsidRPr="008802E2">
              <w:rPr>
                <w:lang w:val="ru-RU"/>
              </w:rPr>
              <w:tab/>
              <w:t>15,35–16,2</w:t>
            </w:r>
            <w:r w:rsidRPr="008802E2">
              <w:rPr>
                <w:lang w:val="ru-RU"/>
              </w:rPr>
              <w:br/>
            </w:r>
            <w:r w:rsidRPr="008802E2">
              <w:rPr>
                <w:lang w:val="ru-RU"/>
              </w:rPr>
              <w:tab/>
              <w:t>17,7–21,4</w:t>
            </w:r>
            <w:r w:rsidRPr="008802E2">
              <w:rPr>
                <w:lang w:val="ru-RU"/>
              </w:rPr>
              <w:br/>
            </w:r>
            <w:r w:rsidRPr="008802E2">
              <w:rPr>
                <w:lang w:val="ru-RU"/>
              </w:rPr>
              <w:tab/>
              <w:t>22,01–23,12</w:t>
            </w:r>
            <w:r w:rsidRPr="008802E2">
              <w:rPr>
                <w:lang w:val="ru-RU"/>
              </w:rPr>
              <w:br/>
            </w:r>
            <w:r w:rsidRPr="008802E2">
              <w:rPr>
                <w:lang w:val="ru-RU"/>
              </w:rPr>
              <w:tab/>
              <w:t>23,6–24,0</w:t>
            </w:r>
            <w:r w:rsidRPr="008802E2">
              <w:rPr>
                <w:lang w:val="ru-RU"/>
              </w:rPr>
              <w:br/>
            </w:r>
            <w:r w:rsidRPr="008802E2">
              <w:rPr>
                <w:lang w:val="ru-RU"/>
              </w:rPr>
              <w:tab/>
              <w:t>31,2–31,8</w:t>
            </w:r>
            <w:r w:rsidRPr="008802E2">
              <w:rPr>
                <w:lang w:val="ru-RU"/>
              </w:rPr>
              <w:br/>
            </w:r>
            <w:r w:rsidRPr="008802E2">
              <w:rPr>
                <w:lang w:val="ru-RU"/>
              </w:rPr>
              <w:tab/>
              <w:t>36,43–36,5</w:t>
            </w:r>
            <w:r w:rsidRPr="008802E2">
              <w:rPr>
                <w:lang w:val="ru-RU"/>
              </w:rPr>
              <w:br/>
            </w:r>
            <w:r w:rsidRPr="008802E2">
              <w:rPr>
                <w:lang w:val="ru-RU"/>
              </w:rPr>
              <w:tab/>
            </w:r>
            <w:r w:rsidRPr="008802E2">
              <w:rPr>
                <w:vertAlign w:val="superscript"/>
                <w:lang w:val="ru-RU"/>
              </w:rPr>
              <w:t>(2)</w:t>
            </w:r>
          </w:p>
        </w:tc>
      </w:tr>
    </w:tbl>
    <w:p w14:paraId="10173BF4" w14:textId="2858A8D7" w:rsidR="004A4282" w:rsidRDefault="004A4282" w:rsidP="00F4653D">
      <w:pPr>
        <w:pStyle w:val="Tablefin"/>
        <w:tabs>
          <w:tab w:val="left" w:pos="284"/>
        </w:tabs>
        <w:spacing w:before="120"/>
      </w:pPr>
      <w:r w:rsidRPr="008802E2">
        <w:rPr>
          <w:sz w:val="22"/>
          <w:szCs w:val="22"/>
          <w:vertAlign w:val="superscript"/>
          <w:lang w:val="ru-RU"/>
        </w:rPr>
        <w:t>(2)</w:t>
      </w:r>
      <w:r w:rsidR="00F4653D" w:rsidRPr="008802E2">
        <w:rPr>
          <w:lang w:val="ru-RU"/>
        </w:rPr>
        <w:tab/>
      </w:r>
      <w:r w:rsidR="001679F3" w:rsidRPr="008802E2">
        <w:rPr>
          <w:rStyle w:val="PageNumber"/>
          <w:lang w:val="ru-RU"/>
        </w:rPr>
        <w:t>Как правило, н</w:t>
      </w:r>
      <w:r w:rsidRPr="008802E2">
        <w:rPr>
          <w:rStyle w:val="PageNumber"/>
          <w:lang w:val="ru-RU"/>
        </w:rPr>
        <w:t>а частотах выше 38,6 ГГц</w:t>
      </w:r>
      <w:r w:rsidRPr="008802E2">
        <w:rPr>
          <w:lang w:val="ru-RU"/>
        </w:rPr>
        <w:t>.</w:t>
      </w:r>
    </w:p>
    <w:p w14:paraId="5F356F21" w14:textId="77777777" w:rsidR="00000971" w:rsidRDefault="00000971" w:rsidP="00000971">
      <w:pPr>
        <w:pStyle w:val="Tablefin"/>
      </w:pPr>
    </w:p>
    <w:p w14:paraId="6663A986" w14:textId="7EF81B6F" w:rsidR="004A4282" w:rsidRPr="00FC02E2" w:rsidRDefault="004A4282" w:rsidP="004A4282">
      <w:pPr>
        <w:pStyle w:val="Heading1"/>
        <w:rPr>
          <w:lang w:val="ru-RU"/>
        </w:rPr>
      </w:pPr>
      <w:bookmarkStart w:id="699" w:name="_Toc277324597"/>
      <w:bookmarkStart w:id="700" w:name="_Toc297296616"/>
      <w:bookmarkStart w:id="701" w:name="_Toc297297241"/>
      <w:bookmarkStart w:id="702" w:name="_Toc340570614"/>
      <w:bookmarkStart w:id="703" w:name="_Toc360539163"/>
      <w:bookmarkStart w:id="704" w:name="_Toc422907444"/>
      <w:bookmarkStart w:id="705" w:name="_Toc423008049"/>
      <w:bookmarkStart w:id="706" w:name="_Toc494118552"/>
      <w:bookmarkStart w:id="707" w:name="_Toc90622441"/>
      <w:bookmarkStart w:id="708" w:name="_Toc190159707"/>
      <w:r w:rsidRPr="00FC02E2">
        <w:rPr>
          <w:lang w:val="ru-RU"/>
        </w:rPr>
        <w:t>7</w:t>
      </w:r>
      <w:r w:rsidRPr="00FC02E2">
        <w:rPr>
          <w:lang w:val="ru-RU"/>
        </w:rPr>
        <w:tab/>
      </w:r>
      <w:bookmarkEnd w:id="699"/>
      <w:bookmarkEnd w:id="700"/>
      <w:bookmarkEnd w:id="701"/>
      <w:bookmarkEnd w:id="702"/>
      <w:bookmarkEnd w:id="703"/>
      <w:bookmarkEnd w:id="704"/>
      <w:bookmarkEnd w:id="705"/>
      <w:bookmarkEnd w:id="706"/>
      <w:r w:rsidRPr="00FC02E2">
        <w:rPr>
          <w:lang w:val="ru-RU"/>
        </w:rPr>
        <w:t>Разрешение на использование оборудования</w:t>
      </w:r>
      <w:bookmarkEnd w:id="707"/>
      <w:bookmarkEnd w:id="708"/>
    </w:p>
    <w:p w14:paraId="46EB76DA" w14:textId="3EDE5B03" w:rsidR="00AB2480" w:rsidRPr="00FC02E2" w:rsidRDefault="001679F3" w:rsidP="00AB2480">
      <w:pPr>
        <w:spacing w:after="160" w:line="254" w:lineRule="auto"/>
        <w:rPr>
          <w:lang w:val="ru-RU"/>
        </w:rPr>
      </w:pPr>
      <w:r w:rsidRPr="00FC02E2">
        <w:rPr>
          <w:lang w:val="ru-RU"/>
        </w:rPr>
        <w:t>Перед продажей или импортом в Соединенные Штаты Америки в отношении РЧ-устройств необходимо получить соответствующее разрешение в соответствии с Частью 2 тома 47 CFR. Управление инженерного обеспечения и технологии отвечает за программу выдачи разрешений на использование оборудования в соответствии с полномочиями, делегированными ему Комиссией. Эта программа является одним из основных способов, с помощью которых Комиссия обеспечивает эффективную работу РЧ-устройств, используемых в Соединенные Штаты Америки, без создания вредных помех и в соответствии с другими правилами Комиссии. Все РЧ-устройства, в отношении которых необходимо получение разрешения, должны соответствовать техническим требованиям Комиссии до их ввоза или продажи.</w:t>
      </w:r>
    </w:p>
    <w:p w14:paraId="523B64AF" w14:textId="274EB7C6" w:rsidR="00AB2480" w:rsidRPr="00FC02E2" w:rsidRDefault="001679F3" w:rsidP="00AB2480">
      <w:pPr>
        <w:spacing w:before="0" w:after="160" w:line="254" w:lineRule="auto"/>
        <w:rPr>
          <w:lang w:val="ru-RU"/>
        </w:rPr>
      </w:pPr>
      <w:r w:rsidRPr="00FC02E2">
        <w:rPr>
          <w:lang w:val="ru-RU"/>
        </w:rPr>
        <w:t>Оборудование, содержащее РЧ-устройство, должно быть разрешено в соответствии с процедурами, указанными в подразделе J Части 2 тома 47 CFR, как описано ниже (с некоторыми ограниченными исключениями). Эти требования не только минимизируют возможность возникновения вредных помех, но и обеспечивают соответствие оборудования правилам, направленным на достижение других целей общего характера, таких как предельные уровни воздействия РЧ на человека и совместимость слуховых аппаратов с беспроводными телефонными трубками.</w:t>
      </w:r>
    </w:p>
    <w:p w14:paraId="4B925F19" w14:textId="40BF3615" w:rsidR="00AB2480" w:rsidRPr="00FC02E2" w:rsidRDefault="001679F3" w:rsidP="00AB2480">
      <w:pPr>
        <w:spacing w:before="0" w:after="160" w:line="254" w:lineRule="auto"/>
        <w:rPr>
          <w:lang w:val="ru-RU"/>
        </w:rPr>
      </w:pPr>
      <w:r w:rsidRPr="00FC02E2">
        <w:rPr>
          <w:lang w:val="ru-RU"/>
        </w:rPr>
        <w:lastRenderedPageBreak/>
        <w:t>Комиссией предусмотрены две различные процедуры утверждения для выдачи разрешения на оборудование: сертификация и заявление поставщика о соответствии (SDoC). Необходимая процедура зависит от типа разрешаемого оборудования, как указано в части Правил, касающейся применимости. В некоторых случаях устройство может иметь различные функции, в результате чего в его отношении необходимо выполнить более одного типа процедуры утверждения.</w:t>
      </w:r>
    </w:p>
    <w:p w14:paraId="49570D89" w14:textId="358A3B4A" w:rsidR="00AB2480" w:rsidRPr="00FC02E2" w:rsidRDefault="001679F3" w:rsidP="00AB2480">
      <w:pPr>
        <w:pStyle w:val="Headingb"/>
        <w:rPr>
          <w:lang w:val="ru-RU"/>
        </w:rPr>
      </w:pPr>
      <w:bookmarkStart w:id="709" w:name="obtaining"/>
      <w:bookmarkEnd w:id="709"/>
      <w:r w:rsidRPr="00FC02E2">
        <w:rPr>
          <w:lang w:val="ru-RU"/>
        </w:rPr>
        <w:t>Шаги для получения разрешения на использование оборудования</w:t>
      </w:r>
    </w:p>
    <w:p w14:paraId="2BAF173D" w14:textId="5A2F02AC" w:rsidR="00AB2480" w:rsidRPr="00FC02E2" w:rsidRDefault="001679F3" w:rsidP="00AB2480">
      <w:pPr>
        <w:rPr>
          <w:lang w:val="ru-RU"/>
        </w:rPr>
      </w:pPr>
      <w:r w:rsidRPr="00FC02E2">
        <w:rPr>
          <w:lang w:val="ru-RU"/>
        </w:rPr>
        <w:t>В следующих шагах кратко описана процедура получения необходимого разрешения на использование оборудования для продукта (устройства):</w:t>
      </w:r>
    </w:p>
    <w:p w14:paraId="771B4A29" w14:textId="57646AA7" w:rsidR="00AB2480" w:rsidRPr="00FC02E2" w:rsidRDefault="001679F3" w:rsidP="00AB2480">
      <w:pPr>
        <w:pStyle w:val="Headingb"/>
        <w:rPr>
          <w:lang w:val="ru-RU"/>
        </w:rPr>
      </w:pPr>
      <w:r w:rsidRPr="00FC02E2">
        <w:rPr>
          <w:lang w:val="ru-RU"/>
        </w:rPr>
        <w:t>Шаг 1 – Определ</w:t>
      </w:r>
      <w:r w:rsidR="00907D11" w:rsidRPr="00FC02E2">
        <w:rPr>
          <w:lang w:val="ru-RU"/>
        </w:rPr>
        <w:t>ение</w:t>
      </w:r>
      <w:r w:rsidRPr="00FC02E2">
        <w:rPr>
          <w:lang w:val="ru-RU"/>
        </w:rPr>
        <w:t xml:space="preserve"> применимы</w:t>
      </w:r>
      <w:r w:rsidR="00907D11" w:rsidRPr="00FC02E2">
        <w:rPr>
          <w:lang w:val="ru-RU"/>
        </w:rPr>
        <w:t>х</w:t>
      </w:r>
      <w:r w:rsidRPr="00FC02E2">
        <w:rPr>
          <w:lang w:val="ru-RU"/>
        </w:rPr>
        <w:t xml:space="preserve"> правил ФКС</w:t>
      </w:r>
    </w:p>
    <w:p w14:paraId="6CF90047" w14:textId="5E789FC9" w:rsidR="00AB2480" w:rsidRPr="00FC02E2" w:rsidRDefault="00AB2480" w:rsidP="00AB2480">
      <w:pPr>
        <w:pStyle w:val="enumlev1"/>
        <w:rPr>
          <w:lang w:val="ru-RU"/>
        </w:rPr>
      </w:pPr>
      <w:r w:rsidRPr="00FC02E2">
        <w:rPr>
          <w:lang w:val="ru-RU"/>
        </w:rPr>
        <w:t>–</w:t>
      </w:r>
      <w:r w:rsidRPr="00FC02E2">
        <w:rPr>
          <w:lang w:val="ru-RU"/>
        </w:rPr>
        <w:tab/>
      </w:r>
      <w:r w:rsidR="001679F3" w:rsidRPr="00FC02E2">
        <w:rPr>
          <w:lang w:val="ru-RU"/>
        </w:rPr>
        <w:t>Определите, является ли устройство радиочастотным устройством, на которое распространяются правила ФКС.</w:t>
      </w:r>
    </w:p>
    <w:p w14:paraId="278C8786" w14:textId="4E2978EE" w:rsidR="00AB2480" w:rsidRPr="00FC02E2" w:rsidRDefault="00AB2480" w:rsidP="00AB2480">
      <w:pPr>
        <w:pStyle w:val="enumlev1"/>
        <w:rPr>
          <w:lang w:val="ru-RU"/>
        </w:rPr>
      </w:pPr>
      <w:r w:rsidRPr="00FC02E2">
        <w:rPr>
          <w:lang w:val="ru-RU"/>
        </w:rPr>
        <w:t>–</w:t>
      </w:r>
      <w:r w:rsidRPr="00FC02E2">
        <w:rPr>
          <w:lang w:val="ru-RU"/>
        </w:rPr>
        <w:tab/>
      </w:r>
      <w:r w:rsidR="001679F3" w:rsidRPr="00FC02E2">
        <w:rPr>
          <w:lang w:val="ru-RU"/>
        </w:rPr>
        <w:t>Определите все применимые технические и административные правила, которые применяются к устройству, в отношении которого требуется разрешение.</w:t>
      </w:r>
    </w:p>
    <w:p w14:paraId="5537F087" w14:textId="42D044EB" w:rsidR="00AB2480" w:rsidRPr="00FC02E2" w:rsidRDefault="00AB2480" w:rsidP="00AB2480">
      <w:pPr>
        <w:pStyle w:val="enumlev1"/>
        <w:rPr>
          <w:lang w:val="ru-RU"/>
        </w:rPr>
      </w:pPr>
      <w:r w:rsidRPr="00FC02E2">
        <w:rPr>
          <w:lang w:val="ru-RU"/>
        </w:rPr>
        <w:t>–</w:t>
      </w:r>
      <w:r w:rsidRPr="00FC02E2">
        <w:rPr>
          <w:lang w:val="ru-RU"/>
        </w:rPr>
        <w:tab/>
      </w:r>
      <w:r w:rsidR="001679F3" w:rsidRPr="00FC02E2">
        <w:rPr>
          <w:lang w:val="ru-RU"/>
        </w:rPr>
        <w:t xml:space="preserve">Технические требования обычно указаны в соответствующих частях </w:t>
      </w:r>
      <w:r w:rsidR="00E66B66" w:rsidRPr="00FC02E2">
        <w:rPr>
          <w:lang w:val="ru-RU"/>
        </w:rPr>
        <w:t>Правил ФКС</w:t>
      </w:r>
      <w:r w:rsidR="001679F3" w:rsidRPr="00FC02E2">
        <w:rPr>
          <w:lang w:val="ru-RU"/>
        </w:rPr>
        <w:t xml:space="preserve">, а административные правила </w:t>
      </w:r>
      <w:r w:rsidR="00E66B66" w:rsidRPr="00FC02E2">
        <w:rPr>
          <w:lang w:val="ru-RU"/>
        </w:rPr>
        <w:t>–</w:t>
      </w:r>
      <w:r w:rsidR="001679F3" w:rsidRPr="00FC02E2">
        <w:rPr>
          <w:lang w:val="ru-RU"/>
        </w:rPr>
        <w:t xml:space="preserve"> в </w:t>
      </w:r>
      <w:r w:rsidR="00E66B66" w:rsidRPr="00FC02E2">
        <w:rPr>
          <w:lang w:val="ru-RU"/>
        </w:rPr>
        <w:t xml:space="preserve">подразделе J Части 2 тома 47 </w:t>
      </w:r>
      <w:r w:rsidR="001679F3" w:rsidRPr="00FC02E2">
        <w:rPr>
          <w:lang w:val="ru-RU"/>
        </w:rPr>
        <w:t>CFR.</w:t>
      </w:r>
    </w:p>
    <w:p w14:paraId="5E134481" w14:textId="6C7FADD5" w:rsidR="00AB2480" w:rsidRPr="00FC02E2" w:rsidRDefault="00E66B66" w:rsidP="00AB2480">
      <w:pPr>
        <w:pStyle w:val="Headingb"/>
        <w:rPr>
          <w:lang w:val="ru-RU"/>
        </w:rPr>
      </w:pPr>
      <w:r w:rsidRPr="00FC02E2">
        <w:rPr>
          <w:lang w:val="ru-RU"/>
        </w:rPr>
        <w:t xml:space="preserve">Шаг 2 – </w:t>
      </w:r>
      <w:r w:rsidR="001679F3" w:rsidRPr="00FC02E2">
        <w:rPr>
          <w:lang w:val="ru-RU"/>
        </w:rPr>
        <w:t xml:space="preserve">Процедуры </w:t>
      </w:r>
      <w:r w:rsidRPr="00FC02E2">
        <w:rPr>
          <w:lang w:val="ru-RU"/>
        </w:rPr>
        <w:t>получения разрешения на использование оборудования</w:t>
      </w:r>
    </w:p>
    <w:p w14:paraId="2438046C" w14:textId="0BAEAEEB" w:rsidR="00AB2480" w:rsidRPr="00FC02E2" w:rsidRDefault="00AB2480" w:rsidP="00AB2480">
      <w:pPr>
        <w:pStyle w:val="enumlev1"/>
        <w:rPr>
          <w:lang w:val="ru-RU"/>
        </w:rPr>
      </w:pPr>
      <w:r w:rsidRPr="00FC02E2">
        <w:rPr>
          <w:lang w:val="ru-RU"/>
        </w:rPr>
        <w:t>–</w:t>
      </w:r>
      <w:r w:rsidRPr="00FC02E2">
        <w:rPr>
          <w:lang w:val="ru-RU"/>
        </w:rPr>
        <w:tab/>
      </w:r>
      <w:r w:rsidR="001679F3" w:rsidRPr="00FC02E2">
        <w:rPr>
          <w:lang w:val="ru-RU"/>
        </w:rPr>
        <w:t xml:space="preserve">Если устройство подпадает под действие правил </w:t>
      </w:r>
      <w:r w:rsidR="00E66B66" w:rsidRPr="00FC02E2">
        <w:rPr>
          <w:lang w:val="ru-RU"/>
        </w:rPr>
        <w:t>ФКС</w:t>
      </w:r>
      <w:r w:rsidR="001679F3" w:rsidRPr="00FC02E2">
        <w:rPr>
          <w:lang w:val="ru-RU"/>
        </w:rPr>
        <w:t>, определите конкретный тип разрешения, которое применяется к устройству. Ознакомьтесь со всеми основными правилами</w:t>
      </w:r>
      <w:r w:rsidR="00E66B66" w:rsidRPr="00FC02E2">
        <w:rPr>
          <w:lang w:val="ru-RU"/>
        </w:rPr>
        <w:t>, касающимися</w:t>
      </w:r>
      <w:r w:rsidR="001679F3" w:rsidRPr="00FC02E2">
        <w:rPr>
          <w:lang w:val="ru-RU"/>
        </w:rPr>
        <w:t xml:space="preserve"> </w:t>
      </w:r>
      <w:r w:rsidR="00E66B66" w:rsidRPr="00FC02E2">
        <w:rPr>
          <w:lang w:val="ru-RU"/>
        </w:rPr>
        <w:t>продажи</w:t>
      </w:r>
      <w:r w:rsidR="001679F3" w:rsidRPr="00FC02E2">
        <w:rPr>
          <w:lang w:val="ru-RU"/>
        </w:rPr>
        <w:t xml:space="preserve">, разрешения на </w:t>
      </w:r>
      <w:r w:rsidR="00E66B66" w:rsidRPr="00FC02E2">
        <w:rPr>
          <w:lang w:val="ru-RU"/>
        </w:rPr>
        <w:t xml:space="preserve">использование </w:t>
      </w:r>
      <w:r w:rsidR="001679F3" w:rsidRPr="00FC02E2">
        <w:rPr>
          <w:lang w:val="ru-RU"/>
        </w:rPr>
        <w:t>оборудовани</w:t>
      </w:r>
      <w:r w:rsidR="00E66B66" w:rsidRPr="00FC02E2">
        <w:rPr>
          <w:lang w:val="ru-RU"/>
        </w:rPr>
        <w:t>я</w:t>
      </w:r>
      <w:r w:rsidR="001679F3" w:rsidRPr="00FC02E2">
        <w:rPr>
          <w:lang w:val="ru-RU"/>
        </w:rPr>
        <w:t xml:space="preserve"> и импорта. В</w:t>
      </w:r>
      <w:r w:rsidR="000B34A1">
        <w:rPr>
          <w:lang w:val="ru-RU"/>
        </w:rPr>
        <w:t> </w:t>
      </w:r>
      <w:r w:rsidR="001679F3" w:rsidRPr="00FC02E2">
        <w:rPr>
          <w:lang w:val="ru-RU"/>
        </w:rPr>
        <w:t>некоторых случаях устройство может иметь различные функции, в результате чего на него распространяется более одного типа процедуры утверждения.</w:t>
      </w:r>
    </w:p>
    <w:p w14:paraId="140E6ADE" w14:textId="31453AB7" w:rsidR="00AB2480" w:rsidRPr="00FC02E2" w:rsidRDefault="00AB2480" w:rsidP="00AB2480">
      <w:pPr>
        <w:pStyle w:val="enumlev2"/>
        <w:rPr>
          <w:lang w:val="ru-RU"/>
        </w:rPr>
      </w:pPr>
      <w:r w:rsidRPr="00FC02E2">
        <w:rPr>
          <w:lang w:val="ru-RU"/>
        </w:rPr>
        <w:t>•</w:t>
      </w:r>
      <w:r w:rsidRPr="00FC02E2">
        <w:rPr>
          <w:lang w:val="ru-RU"/>
        </w:rPr>
        <w:tab/>
      </w:r>
      <w:r w:rsidR="001679F3" w:rsidRPr="00FC02E2">
        <w:rPr>
          <w:lang w:val="ru-RU"/>
        </w:rPr>
        <w:t xml:space="preserve">Определите применимую процедуру </w:t>
      </w:r>
      <w:r w:rsidR="00E66B66" w:rsidRPr="00FC02E2">
        <w:rPr>
          <w:lang w:val="ru-RU"/>
        </w:rPr>
        <w:t xml:space="preserve">получения разрешения на использование </w:t>
      </w:r>
      <w:r w:rsidR="001679F3" w:rsidRPr="00FC02E2">
        <w:rPr>
          <w:lang w:val="ru-RU"/>
        </w:rPr>
        <w:t>устройства.</w:t>
      </w:r>
    </w:p>
    <w:p w14:paraId="08269301" w14:textId="5C038454" w:rsidR="00AB2480" w:rsidRPr="008802E2" w:rsidRDefault="00AB2480" w:rsidP="00AB2480">
      <w:pPr>
        <w:pStyle w:val="enumlev3"/>
        <w:rPr>
          <w:lang w:val="ru-RU"/>
        </w:rPr>
      </w:pPr>
      <w:r w:rsidRPr="00FC02E2">
        <w:rPr>
          <w:lang w:val="ru-RU"/>
        </w:rPr>
        <w:t>–</w:t>
      </w:r>
      <w:r w:rsidRPr="00FC02E2">
        <w:rPr>
          <w:lang w:val="ru-RU"/>
        </w:rPr>
        <w:tab/>
      </w:r>
      <w:hyperlink r:id="rId26" w:anchor="sec2" w:history="1">
        <w:r w:rsidR="00E66B66" w:rsidRPr="008802E2">
          <w:rPr>
            <w:rStyle w:val="Hyperlink"/>
            <w:color w:val="auto"/>
            <w:u w:val="none"/>
            <w:lang w:val="ru-RU"/>
          </w:rPr>
          <w:t>Заявление поставщика о соответствии</w:t>
        </w:r>
        <w:r w:rsidRPr="008802E2">
          <w:rPr>
            <w:rStyle w:val="Hyperlink"/>
            <w:color w:val="auto"/>
            <w:u w:val="none"/>
            <w:lang w:val="ru-RU"/>
          </w:rPr>
          <w:t xml:space="preserve"> (SDoC)</w:t>
        </w:r>
      </w:hyperlink>
    </w:p>
    <w:p w14:paraId="4AE2445C" w14:textId="40A07321" w:rsidR="00AB2480" w:rsidRPr="008802E2" w:rsidRDefault="00AB2480" w:rsidP="00AB2480">
      <w:pPr>
        <w:pStyle w:val="enumlev3"/>
        <w:rPr>
          <w:lang w:val="ru-RU"/>
        </w:rPr>
      </w:pPr>
      <w:r w:rsidRPr="008802E2">
        <w:rPr>
          <w:lang w:val="ru-RU"/>
        </w:rPr>
        <w:t>–</w:t>
      </w:r>
      <w:r w:rsidRPr="008802E2">
        <w:rPr>
          <w:lang w:val="ru-RU"/>
        </w:rPr>
        <w:tab/>
      </w:r>
      <w:hyperlink r:id="rId27" w:anchor="sec1" w:history="1">
        <w:r w:rsidR="00E66B66" w:rsidRPr="008802E2">
          <w:rPr>
            <w:rStyle w:val="Hyperlink"/>
            <w:color w:val="auto"/>
            <w:u w:val="none"/>
            <w:lang w:val="ru-RU"/>
          </w:rPr>
          <w:t>Сертификация</w:t>
        </w:r>
      </w:hyperlink>
    </w:p>
    <w:p w14:paraId="656563B2" w14:textId="4BAA7B46" w:rsidR="00AB2480" w:rsidRPr="00FC02E2" w:rsidRDefault="00E66B66" w:rsidP="001679F3">
      <w:pPr>
        <w:pStyle w:val="Headingb"/>
        <w:tabs>
          <w:tab w:val="left" w:pos="3620"/>
        </w:tabs>
        <w:rPr>
          <w:lang w:val="ru-RU"/>
        </w:rPr>
      </w:pPr>
      <w:r w:rsidRPr="00FC02E2">
        <w:rPr>
          <w:lang w:val="ru-RU"/>
        </w:rPr>
        <w:t xml:space="preserve">Шаг 3 – Проверка </w:t>
      </w:r>
      <w:r w:rsidR="001679F3" w:rsidRPr="00FC02E2">
        <w:rPr>
          <w:lang w:val="ru-RU"/>
        </w:rPr>
        <w:t>на соответствие</w:t>
      </w:r>
    </w:p>
    <w:p w14:paraId="7DAEA18A" w14:textId="0AFF9E21" w:rsidR="00AB2480" w:rsidRPr="00FC02E2" w:rsidRDefault="00AB2480" w:rsidP="00AB2480">
      <w:pPr>
        <w:pStyle w:val="enumlev1"/>
        <w:rPr>
          <w:lang w:val="ru-RU"/>
        </w:rPr>
      </w:pPr>
      <w:r w:rsidRPr="00FC02E2">
        <w:rPr>
          <w:lang w:val="ru-RU"/>
        </w:rPr>
        <w:t>–</w:t>
      </w:r>
      <w:r w:rsidRPr="00FC02E2">
        <w:rPr>
          <w:lang w:val="ru-RU"/>
        </w:rPr>
        <w:tab/>
      </w:r>
      <w:r w:rsidR="001679F3" w:rsidRPr="00FC02E2">
        <w:rPr>
          <w:lang w:val="ru-RU"/>
        </w:rPr>
        <w:t>Проведите необходимые испытания, чтобы убедиться</w:t>
      </w:r>
      <w:r w:rsidR="00E66B66" w:rsidRPr="00FC02E2">
        <w:rPr>
          <w:lang w:val="ru-RU"/>
        </w:rPr>
        <w:t xml:space="preserve"> в том</w:t>
      </w:r>
      <w:r w:rsidR="001679F3" w:rsidRPr="00FC02E2">
        <w:rPr>
          <w:lang w:val="ru-RU"/>
        </w:rPr>
        <w:t>, что устройство соответствует применимым техническим требованиям (</w:t>
      </w:r>
      <w:r w:rsidR="00E66B66" w:rsidRPr="00FC02E2">
        <w:rPr>
          <w:lang w:val="ru-RU"/>
        </w:rPr>
        <w:t>см.</w:t>
      </w:r>
      <w:r w:rsidR="001679F3" w:rsidRPr="00FC02E2">
        <w:rPr>
          <w:lang w:val="ru-RU"/>
        </w:rPr>
        <w:t xml:space="preserve"> </w:t>
      </w:r>
      <w:r w:rsidR="00E66B66" w:rsidRPr="00FC02E2">
        <w:rPr>
          <w:lang w:val="ru-RU"/>
        </w:rPr>
        <w:t xml:space="preserve">Шаг </w:t>
      </w:r>
      <w:r w:rsidR="001679F3" w:rsidRPr="00FC02E2">
        <w:rPr>
          <w:lang w:val="ru-RU"/>
        </w:rPr>
        <w:t>1).</w:t>
      </w:r>
    </w:p>
    <w:p w14:paraId="2F783155" w14:textId="746393CE" w:rsidR="00AB2480" w:rsidRPr="00FC02E2" w:rsidRDefault="00AB2480" w:rsidP="00AB2480">
      <w:pPr>
        <w:pStyle w:val="enumlev1"/>
        <w:rPr>
          <w:lang w:val="ru-RU"/>
        </w:rPr>
      </w:pPr>
      <w:r w:rsidRPr="00FC02E2">
        <w:rPr>
          <w:lang w:val="ru-RU"/>
        </w:rPr>
        <w:t>–</w:t>
      </w:r>
      <w:r w:rsidRPr="00FC02E2">
        <w:rPr>
          <w:lang w:val="ru-RU"/>
        </w:rPr>
        <w:tab/>
      </w:r>
      <w:r w:rsidR="00E66B66" w:rsidRPr="00FC02E2">
        <w:rPr>
          <w:lang w:val="ru-RU"/>
        </w:rPr>
        <w:t>Тип</w:t>
      </w:r>
      <w:r w:rsidR="001679F3" w:rsidRPr="00FC02E2">
        <w:rPr>
          <w:lang w:val="ru-RU"/>
        </w:rPr>
        <w:t xml:space="preserve"> лаборатории</w:t>
      </w:r>
      <w:r w:rsidR="00E66B66" w:rsidRPr="00FC02E2">
        <w:rPr>
          <w:lang w:val="ru-RU"/>
        </w:rPr>
        <w:t xml:space="preserve"> для тестирования</w:t>
      </w:r>
      <w:r w:rsidR="001679F3" w:rsidRPr="00FC02E2">
        <w:rPr>
          <w:lang w:val="ru-RU"/>
        </w:rPr>
        <w:t xml:space="preserve">, используемой для подтверждения соответствия, зависит от процедуры утверждения, которую вы должны </w:t>
      </w:r>
      <w:r w:rsidR="00E66B66" w:rsidRPr="00FC02E2">
        <w:rPr>
          <w:lang w:val="ru-RU"/>
        </w:rPr>
        <w:t>применить</w:t>
      </w:r>
      <w:r w:rsidR="001679F3" w:rsidRPr="00FC02E2">
        <w:rPr>
          <w:lang w:val="ru-RU"/>
        </w:rPr>
        <w:t xml:space="preserve"> (</w:t>
      </w:r>
      <w:r w:rsidR="00E66B66" w:rsidRPr="00FC02E2">
        <w:rPr>
          <w:lang w:val="ru-RU"/>
        </w:rPr>
        <w:t>см.</w:t>
      </w:r>
      <w:r w:rsidR="001679F3" w:rsidRPr="00FC02E2">
        <w:rPr>
          <w:lang w:val="ru-RU"/>
        </w:rPr>
        <w:t xml:space="preserve"> </w:t>
      </w:r>
      <w:r w:rsidR="00E66B66" w:rsidRPr="00FC02E2">
        <w:rPr>
          <w:lang w:val="ru-RU"/>
        </w:rPr>
        <w:t xml:space="preserve">Шаг </w:t>
      </w:r>
      <w:r w:rsidR="001679F3" w:rsidRPr="00FC02E2">
        <w:rPr>
          <w:lang w:val="ru-RU"/>
        </w:rPr>
        <w:t>2):</w:t>
      </w:r>
    </w:p>
    <w:p w14:paraId="310949A5" w14:textId="66FEB8D9" w:rsidR="00AB2480" w:rsidRPr="008802E2" w:rsidRDefault="00AB2480" w:rsidP="00AB2480">
      <w:pPr>
        <w:pStyle w:val="enumlev2"/>
        <w:rPr>
          <w:lang w:val="ru-RU"/>
        </w:rPr>
      </w:pPr>
      <w:r w:rsidRPr="00FC02E2">
        <w:rPr>
          <w:lang w:val="ru-RU"/>
        </w:rPr>
        <w:t>•</w:t>
      </w:r>
      <w:r w:rsidRPr="00FC02E2">
        <w:rPr>
          <w:lang w:val="ru-RU"/>
        </w:rPr>
        <w:tab/>
      </w:r>
      <w:r w:rsidR="00E66B66" w:rsidRPr="008802E2">
        <w:rPr>
          <w:b/>
          <w:bCs/>
          <w:lang w:val="ru-RU"/>
        </w:rPr>
        <w:t>Заявление поставщика о соответствии</w:t>
      </w:r>
      <w:r w:rsidRPr="008802E2">
        <w:rPr>
          <w:b/>
          <w:bCs/>
          <w:lang w:val="ru-RU"/>
        </w:rPr>
        <w:t xml:space="preserve"> (SDoC)</w:t>
      </w:r>
    </w:p>
    <w:p w14:paraId="4C5B0885" w14:textId="6166FC09" w:rsidR="00AB2480" w:rsidRPr="00FC02E2" w:rsidRDefault="00AB2480" w:rsidP="00AB2480">
      <w:pPr>
        <w:pStyle w:val="enumlev2"/>
        <w:rPr>
          <w:lang w:val="ru-RU"/>
        </w:rPr>
      </w:pPr>
      <w:r w:rsidRPr="00FC02E2">
        <w:rPr>
          <w:lang w:val="ru-RU"/>
        </w:rPr>
        <w:tab/>
      </w:r>
      <w:r w:rsidR="001679F3" w:rsidRPr="00FC02E2">
        <w:rPr>
          <w:lang w:val="ru-RU"/>
        </w:rPr>
        <w:t>Оборудование, утвержденное с использованием SDoC, должно быть испытано, однако нет необходимости использовать аккредитованную лабораторию</w:t>
      </w:r>
      <w:r w:rsidR="00E66B66" w:rsidRPr="00FC02E2">
        <w:rPr>
          <w:lang w:val="ru-RU"/>
        </w:rPr>
        <w:t xml:space="preserve"> по тестированию</w:t>
      </w:r>
      <w:r w:rsidR="001679F3" w:rsidRPr="00FC02E2">
        <w:rPr>
          <w:lang w:val="ru-RU"/>
        </w:rPr>
        <w:t xml:space="preserve">, признанную </w:t>
      </w:r>
      <w:r w:rsidR="00E66B66" w:rsidRPr="00FC02E2">
        <w:rPr>
          <w:lang w:val="ru-RU"/>
        </w:rPr>
        <w:t>ФКС</w:t>
      </w:r>
      <w:r w:rsidR="001679F3" w:rsidRPr="00FC02E2">
        <w:rPr>
          <w:lang w:val="ru-RU"/>
        </w:rPr>
        <w:t>. Однако, как минимум, используемая лаборатория</w:t>
      </w:r>
      <w:r w:rsidR="00E66B66" w:rsidRPr="00FC02E2">
        <w:rPr>
          <w:lang w:val="ru-RU"/>
        </w:rPr>
        <w:t xml:space="preserve"> по тестированию </w:t>
      </w:r>
      <w:r w:rsidR="001679F3" w:rsidRPr="00FC02E2">
        <w:rPr>
          <w:lang w:val="ru-RU"/>
        </w:rPr>
        <w:t xml:space="preserve">должна вести учет средств измерений, как указано в </w:t>
      </w:r>
      <w:r w:rsidR="00E66B66" w:rsidRPr="00FC02E2">
        <w:rPr>
          <w:lang w:val="ru-RU"/>
        </w:rPr>
        <w:t>п.</w:t>
      </w:r>
      <w:r w:rsidR="001679F3" w:rsidRPr="00FC02E2">
        <w:rPr>
          <w:lang w:val="ru-RU"/>
        </w:rPr>
        <w:t xml:space="preserve"> 2.948, и учет проведенных измерений, как указано в </w:t>
      </w:r>
      <w:r w:rsidR="00E66B66" w:rsidRPr="00FC02E2">
        <w:rPr>
          <w:lang w:val="ru-RU"/>
        </w:rPr>
        <w:t>п.</w:t>
      </w:r>
      <w:r w:rsidR="001679F3" w:rsidRPr="00FC02E2">
        <w:rPr>
          <w:lang w:val="ru-RU"/>
        </w:rPr>
        <w:t xml:space="preserve"> 2.938.</w:t>
      </w:r>
    </w:p>
    <w:p w14:paraId="5B62BE64" w14:textId="4DCC422E" w:rsidR="00AB2480" w:rsidRPr="008802E2" w:rsidRDefault="00AB2480" w:rsidP="00AB2480">
      <w:pPr>
        <w:pStyle w:val="enumlev2"/>
        <w:rPr>
          <w:lang w:val="ru-RU"/>
        </w:rPr>
      </w:pPr>
      <w:r w:rsidRPr="00FC02E2">
        <w:rPr>
          <w:lang w:val="ru-RU"/>
        </w:rPr>
        <w:t>•</w:t>
      </w:r>
      <w:r w:rsidRPr="00FC02E2">
        <w:rPr>
          <w:lang w:val="ru-RU"/>
        </w:rPr>
        <w:tab/>
      </w:r>
      <w:r w:rsidR="00E66B66" w:rsidRPr="008802E2">
        <w:rPr>
          <w:b/>
          <w:bCs/>
          <w:lang w:val="ru-RU"/>
        </w:rPr>
        <w:t>Сертификация</w:t>
      </w:r>
    </w:p>
    <w:p w14:paraId="762EE7A1" w14:textId="49469108" w:rsidR="00AB2480" w:rsidRPr="00FC02E2" w:rsidRDefault="00AB2480" w:rsidP="00AB2480">
      <w:pPr>
        <w:pStyle w:val="enumlev2"/>
        <w:rPr>
          <w:lang w:val="ru-RU"/>
        </w:rPr>
      </w:pPr>
      <w:r w:rsidRPr="00FC02E2">
        <w:rPr>
          <w:lang w:val="ru-RU"/>
        </w:rPr>
        <w:tab/>
      </w:r>
      <w:r w:rsidR="001679F3" w:rsidRPr="00FC02E2">
        <w:rPr>
          <w:lang w:val="ru-RU"/>
        </w:rPr>
        <w:t xml:space="preserve">Оборудование, </w:t>
      </w:r>
      <w:r w:rsidR="00E66B66" w:rsidRPr="00FC02E2">
        <w:rPr>
          <w:lang w:val="ru-RU"/>
        </w:rPr>
        <w:t xml:space="preserve">утвержденное </w:t>
      </w:r>
      <w:r w:rsidR="001679F3" w:rsidRPr="00FC02E2">
        <w:rPr>
          <w:lang w:val="ru-RU"/>
        </w:rPr>
        <w:t>в соответствии с процедурой сертификации, должно быть испытано аккредитованной лабораторией</w:t>
      </w:r>
      <w:r w:rsidR="00E66B66" w:rsidRPr="00FC02E2">
        <w:rPr>
          <w:lang w:val="ru-RU"/>
        </w:rPr>
        <w:t xml:space="preserve"> по тестированию</w:t>
      </w:r>
      <w:r w:rsidR="001679F3" w:rsidRPr="00FC02E2">
        <w:rPr>
          <w:lang w:val="ru-RU"/>
        </w:rPr>
        <w:t xml:space="preserve">, признанной </w:t>
      </w:r>
      <w:r w:rsidR="00E66B66" w:rsidRPr="00FC02E2">
        <w:rPr>
          <w:lang w:val="ru-RU"/>
        </w:rPr>
        <w:t>ФКС</w:t>
      </w:r>
      <w:r w:rsidR="001679F3" w:rsidRPr="00FC02E2">
        <w:rPr>
          <w:lang w:val="ru-RU"/>
        </w:rPr>
        <w:t>. Список аккредитованных лабораторий</w:t>
      </w:r>
      <w:r w:rsidR="00E66B66" w:rsidRPr="00FC02E2">
        <w:rPr>
          <w:lang w:val="ru-RU"/>
        </w:rPr>
        <w:t xml:space="preserve"> по тестированию</w:t>
      </w:r>
      <w:r w:rsidR="001679F3" w:rsidRPr="00FC02E2">
        <w:rPr>
          <w:lang w:val="ru-RU"/>
        </w:rPr>
        <w:t xml:space="preserve">, признанных </w:t>
      </w:r>
      <w:r w:rsidR="00E66B66" w:rsidRPr="00FC02E2">
        <w:rPr>
          <w:lang w:val="ru-RU"/>
        </w:rPr>
        <w:t>ФКС</w:t>
      </w:r>
      <w:r w:rsidR="001679F3" w:rsidRPr="00FC02E2">
        <w:rPr>
          <w:lang w:val="ru-RU"/>
        </w:rPr>
        <w:t>, см.</w:t>
      </w:r>
      <w:r w:rsidR="00E66B66" w:rsidRPr="00FC02E2">
        <w:rPr>
          <w:lang w:val="ru-RU"/>
        </w:rPr>
        <w:t xml:space="preserve"> по адресу</w:t>
      </w:r>
      <w:r w:rsidR="000B34A1">
        <w:rPr>
          <w:lang w:val="ru-RU"/>
        </w:rPr>
        <w:t>:</w:t>
      </w:r>
      <w:r w:rsidRPr="00FC02E2">
        <w:rPr>
          <w:lang w:val="ru-RU"/>
        </w:rPr>
        <w:t xml:space="preserve"> </w:t>
      </w:r>
      <w:hyperlink r:id="rId28" w:history="1">
        <w:r w:rsidRPr="00FC02E2">
          <w:rPr>
            <w:rStyle w:val="Hyperlink"/>
            <w:lang w:val="ru-RU"/>
          </w:rPr>
          <w:t>https://apps.fcc.gov/oetcf/eas/reports/TestFirmSearch.cfm</w:t>
        </w:r>
      </w:hyperlink>
      <w:r w:rsidRPr="00FC02E2">
        <w:rPr>
          <w:lang w:val="ru-RU"/>
        </w:rPr>
        <w:t>.</w:t>
      </w:r>
    </w:p>
    <w:p w14:paraId="0078FB83" w14:textId="28A03D1F" w:rsidR="00AB2480" w:rsidRPr="00FC02E2" w:rsidRDefault="00E66B66" w:rsidP="00AB2480">
      <w:pPr>
        <w:pStyle w:val="Headingb"/>
        <w:rPr>
          <w:lang w:val="ru-RU"/>
        </w:rPr>
      </w:pPr>
      <w:r w:rsidRPr="00FC02E2">
        <w:rPr>
          <w:lang w:val="ru-RU"/>
        </w:rPr>
        <w:t xml:space="preserve">Шаг 4 – </w:t>
      </w:r>
      <w:r w:rsidR="001679F3" w:rsidRPr="00FC02E2">
        <w:rPr>
          <w:lang w:val="ru-RU"/>
        </w:rPr>
        <w:t>Утверждение</w:t>
      </w:r>
    </w:p>
    <w:p w14:paraId="3C5572FC" w14:textId="1C9DE4B8" w:rsidR="00AB2480" w:rsidRPr="00FC02E2" w:rsidRDefault="00AB2480" w:rsidP="00AB2480">
      <w:pPr>
        <w:pStyle w:val="enumlev1"/>
        <w:rPr>
          <w:lang w:val="ru-RU"/>
        </w:rPr>
      </w:pPr>
      <w:r w:rsidRPr="00FC02E2">
        <w:rPr>
          <w:lang w:val="ru-RU"/>
        </w:rPr>
        <w:t>–</w:t>
      </w:r>
      <w:r w:rsidRPr="00FC02E2">
        <w:rPr>
          <w:lang w:val="ru-RU"/>
        </w:rPr>
        <w:tab/>
      </w:r>
      <w:r w:rsidR="001679F3" w:rsidRPr="00FC02E2">
        <w:rPr>
          <w:lang w:val="ru-RU"/>
        </w:rPr>
        <w:t xml:space="preserve">После </w:t>
      </w:r>
      <w:r w:rsidR="00E66B66" w:rsidRPr="00FC02E2">
        <w:rPr>
          <w:lang w:val="ru-RU"/>
        </w:rPr>
        <w:t>завершения испытаний признания</w:t>
      </w:r>
      <w:r w:rsidR="001679F3" w:rsidRPr="00FC02E2">
        <w:rPr>
          <w:lang w:val="ru-RU"/>
        </w:rPr>
        <w:t xml:space="preserve"> устройств</w:t>
      </w:r>
      <w:r w:rsidR="00E66B66" w:rsidRPr="00FC02E2">
        <w:rPr>
          <w:lang w:val="ru-RU"/>
        </w:rPr>
        <w:t>а</w:t>
      </w:r>
      <w:r w:rsidR="001679F3" w:rsidRPr="00FC02E2">
        <w:rPr>
          <w:lang w:val="ru-RU"/>
        </w:rPr>
        <w:t xml:space="preserve"> соответствующим требованиям завершите процесс утверждения в соответствии с применимой процедурой утверждения:</w:t>
      </w:r>
    </w:p>
    <w:p w14:paraId="3528EF56" w14:textId="19622E00" w:rsidR="00AB2480" w:rsidRPr="00FC02E2" w:rsidRDefault="00AB2480" w:rsidP="00AB2480">
      <w:pPr>
        <w:pStyle w:val="enumlev2"/>
        <w:rPr>
          <w:lang w:val="ru-RU"/>
        </w:rPr>
      </w:pPr>
      <w:r w:rsidRPr="00FC02E2">
        <w:rPr>
          <w:lang w:val="ru-RU"/>
        </w:rPr>
        <w:t>•</w:t>
      </w:r>
      <w:r w:rsidRPr="00FC02E2">
        <w:rPr>
          <w:lang w:val="ru-RU"/>
        </w:rPr>
        <w:tab/>
      </w:r>
      <w:r w:rsidR="00E66B66" w:rsidRPr="00FC02E2">
        <w:rPr>
          <w:b/>
          <w:bCs/>
          <w:lang w:val="ru-RU"/>
        </w:rPr>
        <w:t>Заявление поставщика о соответствии</w:t>
      </w:r>
    </w:p>
    <w:p w14:paraId="7E72879C" w14:textId="4D01D0A8" w:rsidR="00AB2480" w:rsidRPr="00FC02E2" w:rsidRDefault="00AB2480" w:rsidP="00AB2480">
      <w:pPr>
        <w:pStyle w:val="enumlev3"/>
        <w:rPr>
          <w:lang w:val="ru-RU"/>
        </w:rPr>
      </w:pPr>
      <w:r w:rsidRPr="00FC02E2">
        <w:rPr>
          <w:lang w:val="ru-RU"/>
        </w:rPr>
        <w:t>–</w:t>
      </w:r>
      <w:r w:rsidRPr="00FC02E2">
        <w:rPr>
          <w:lang w:val="ru-RU"/>
        </w:rPr>
        <w:tab/>
      </w:r>
      <w:r w:rsidR="001679F3" w:rsidRPr="00FC02E2">
        <w:rPr>
          <w:lang w:val="ru-RU"/>
        </w:rPr>
        <w:t xml:space="preserve">Ответственная сторона, как указано в правилах, гарантирует, что каждая единица оборудования соответствует действующим правилам </w:t>
      </w:r>
      <w:r w:rsidR="00E66B66" w:rsidRPr="00FC02E2">
        <w:rPr>
          <w:lang w:val="ru-RU"/>
        </w:rPr>
        <w:t>ФКС</w:t>
      </w:r>
      <w:r w:rsidR="001679F3" w:rsidRPr="00FC02E2">
        <w:rPr>
          <w:lang w:val="ru-RU"/>
        </w:rPr>
        <w:t>.</w:t>
      </w:r>
    </w:p>
    <w:p w14:paraId="0AC975EB" w14:textId="2F9B4FA8" w:rsidR="00AB2480" w:rsidRPr="00FC02E2" w:rsidRDefault="00AB2480" w:rsidP="00AB2480">
      <w:pPr>
        <w:pStyle w:val="enumlev3"/>
        <w:rPr>
          <w:lang w:val="ru-RU"/>
        </w:rPr>
      </w:pPr>
      <w:r w:rsidRPr="00FC02E2">
        <w:rPr>
          <w:lang w:val="ru-RU"/>
        </w:rPr>
        <w:lastRenderedPageBreak/>
        <w:t>–</w:t>
      </w:r>
      <w:r w:rsidRPr="00FC02E2">
        <w:rPr>
          <w:lang w:val="ru-RU"/>
        </w:rPr>
        <w:tab/>
      </w:r>
      <w:r w:rsidR="001679F3" w:rsidRPr="00FC02E2">
        <w:rPr>
          <w:lang w:val="ru-RU"/>
        </w:rPr>
        <w:t xml:space="preserve">Ответственная сторона хранит всю необходимую документацию, подтверждающую соответствие действующим правилам </w:t>
      </w:r>
      <w:r w:rsidR="00E66B66" w:rsidRPr="00FC02E2">
        <w:rPr>
          <w:lang w:val="ru-RU"/>
        </w:rPr>
        <w:t>ФКС</w:t>
      </w:r>
      <w:r w:rsidR="001679F3" w:rsidRPr="00FC02E2">
        <w:rPr>
          <w:lang w:val="ru-RU"/>
        </w:rPr>
        <w:t>.</w:t>
      </w:r>
    </w:p>
    <w:p w14:paraId="6DBD70CA" w14:textId="15AA5490" w:rsidR="00AB2480" w:rsidRPr="00FC02E2" w:rsidRDefault="00AB2480" w:rsidP="00AB2480">
      <w:pPr>
        <w:pStyle w:val="enumlev3"/>
        <w:rPr>
          <w:lang w:val="ru-RU"/>
        </w:rPr>
      </w:pPr>
      <w:r w:rsidRPr="00FC02E2">
        <w:rPr>
          <w:lang w:val="ru-RU"/>
        </w:rPr>
        <w:t>–</w:t>
      </w:r>
      <w:r w:rsidRPr="00FC02E2">
        <w:rPr>
          <w:lang w:val="ru-RU"/>
        </w:rPr>
        <w:tab/>
      </w:r>
      <w:r w:rsidR="001679F3" w:rsidRPr="00FC02E2">
        <w:rPr>
          <w:lang w:val="ru-RU"/>
        </w:rPr>
        <w:t xml:space="preserve">Ответственная сторона готовит информационное заявление о соответствии, которое должно поставляться с продуктом </w:t>
      </w:r>
      <w:r w:rsidR="00E66B66" w:rsidRPr="00FC02E2">
        <w:rPr>
          <w:lang w:val="ru-RU"/>
        </w:rPr>
        <w:t>в ходе</w:t>
      </w:r>
      <w:r w:rsidR="001679F3" w:rsidRPr="00FC02E2">
        <w:rPr>
          <w:lang w:val="ru-RU"/>
        </w:rPr>
        <w:t xml:space="preserve"> продажи.</w:t>
      </w:r>
    </w:p>
    <w:p w14:paraId="179CECF9" w14:textId="2FAC33E7" w:rsidR="00AB2480" w:rsidRPr="00FC02E2" w:rsidRDefault="00AB2480" w:rsidP="00AB2480">
      <w:pPr>
        <w:pStyle w:val="enumlev2"/>
        <w:rPr>
          <w:lang w:val="ru-RU"/>
        </w:rPr>
      </w:pPr>
      <w:r w:rsidRPr="00FC02E2">
        <w:rPr>
          <w:lang w:val="ru-RU"/>
        </w:rPr>
        <w:t>•</w:t>
      </w:r>
      <w:r w:rsidRPr="00FC02E2">
        <w:rPr>
          <w:lang w:val="ru-RU"/>
        </w:rPr>
        <w:tab/>
      </w:r>
      <w:r w:rsidR="00E66B66" w:rsidRPr="00FC02E2">
        <w:rPr>
          <w:b/>
          <w:bCs/>
          <w:lang w:val="ru-RU"/>
        </w:rPr>
        <w:t>Сертификация</w:t>
      </w:r>
    </w:p>
    <w:p w14:paraId="7A3BBC09" w14:textId="3BBB82E4" w:rsidR="00AB2480" w:rsidRPr="00FC02E2" w:rsidRDefault="00AB2480" w:rsidP="00AB2480">
      <w:pPr>
        <w:pStyle w:val="enumlev3"/>
        <w:rPr>
          <w:lang w:val="ru-RU"/>
        </w:rPr>
      </w:pPr>
      <w:r w:rsidRPr="00FC02E2">
        <w:rPr>
          <w:lang w:val="ru-RU"/>
        </w:rPr>
        <w:t>–</w:t>
      </w:r>
      <w:r w:rsidRPr="00FC02E2">
        <w:rPr>
          <w:lang w:val="ru-RU"/>
        </w:rPr>
        <w:tab/>
      </w:r>
      <w:r w:rsidR="001679F3" w:rsidRPr="00FC02E2">
        <w:rPr>
          <w:lang w:val="ru-RU"/>
        </w:rPr>
        <w:t xml:space="preserve">Ответственная сторона, как правило, производитель, получает регистрационный номер </w:t>
      </w:r>
      <w:r w:rsidR="00E66B66" w:rsidRPr="00FC02E2">
        <w:rPr>
          <w:lang w:val="ru-RU"/>
        </w:rPr>
        <w:t>ФКС</w:t>
      </w:r>
      <w:r w:rsidR="001679F3" w:rsidRPr="00FC02E2">
        <w:rPr>
          <w:lang w:val="ru-RU"/>
        </w:rPr>
        <w:t xml:space="preserve"> (FRN) для</w:t>
      </w:r>
      <w:r w:rsidR="00E66B66" w:rsidRPr="00FC02E2">
        <w:rPr>
          <w:lang w:val="ru-RU"/>
        </w:rPr>
        <w:t xml:space="preserve"> сертифицируемого</w:t>
      </w:r>
      <w:r w:rsidR="001679F3" w:rsidRPr="00FC02E2">
        <w:rPr>
          <w:lang w:val="ru-RU"/>
        </w:rPr>
        <w:t xml:space="preserve"> устройства. FRN </w:t>
      </w:r>
      <w:r w:rsidR="00E66B66" w:rsidRPr="00FC02E2">
        <w:rPr>
          <w:lang w:val="ru-RU"/>
        </w:rPr>
        <w:t>–</w:t>
      </w:r>
      <w:r w:rsidR="001679F3" w:rsidRPr="00FC02E2">
        <w:rPr>
          <w:lang w:val="ru-RU"/>
        </w:rPr>
        <w:t xml:space="preserve"> это 10-значный номер, используемый для идентификации лиц или организаци</w:t>
      </w:r>
      <w:r w:rsidR="00E66B66" w:rsidRPr="00FC02E2">
        <w:rPr>
          <w:lang w:val="ru-RU"/>
        </w:rPr>
        <w:t>й</w:t>
      </w:r>
      <w:r w:rsidR="001679F3" w:rsidRPr="00FC02E2">
        <w:rPr>
          <w:lang w:val="ru-RU"/>
        </w:rPr>
        <w:t xml:space="preserve">, </w:t>
      </w:r>
      <w:r w:rsidR="00E66B66" w:rsidRPr="00FC02E2">
        <w:rPr>
          <w:lang w:val="ru-RU"/>
        </w:rPr>
        <w:t>взаимодействующих</w:t>
      </w:r>
      <w:r w:rsidR="001679F3" w:rsidRPr="00FC02E2">
        <w:rPr>
          <w:lang w:val="ru-RU"/>
        </w:rPr>
        <w:t xml:space="preserve"> </w:t>
      </w:r>
      <w:r w:rsidR="00E66B66" w:rsidRPr="00FC02E2">
        <w:rPr>
          <w:lang w:val="ru-RU"/>
        </w:rPr>
        <w:t>с ФКС</w:t>
      </w:r>
      <w:r w:rsidR="001679F3" w:rsidRPr="00FC02E2">
        <w:rPr>
          <w:lang w:val="ru-RU"/>
        </w:rPr>
        <w:t xml:space="preserve">. Этот же FRN будет использоваться для последующих </w:t>
      </w:r>
      <w:r w:rsidR="00E66B66" w:rsidRPr="00FC02E2">
        <w:rPr>
          <w:lang w:val="ru-RU"/>
        </w:rPr>
        <w:t>утверждений</w:t>
      </w:r>
      <w:r w:rsidR="001679F3" w:rsidRPr="00FC02E2">
        <w:rPr>
          <w:lang w:val="ru-RU"/>
        </w:rPr>
        <w:t>.</w:t>
      </w:r>
    </w:p>
    <w:p w14:paraId="60A98C38" w14:textId="0D6558BA" w:rsidR="00AB2480" w:rsidRPr="00FC02E2" w:rsidRDefault="00AB2480" w:rsidP="00AB2480">
      <w:pPr>
        <w:pStyle w:val="enumlev3"/>
        <w:rPr>
          <w:lang w:val="ru-RU"/>
        </w:rPr>
      </w:pPr>
      <w:r w:rsidRPr="00FC02E2">
        <w:rPr>
          <w:lang w:val="ru-RU"/>
        </w:rPr>
        <w:t>–</w:t>
      </w:r>
      <w:r w:rsidRPr="00FC02E2">
        <w:rPr>
          <w:lang w:val="ru-RU"/>
        </w:rPr>
        <w:tab/>
      </w:r>
      <w:r w:rsidR="001679F3" w:rsidRPr="00FC02E2">
        <w:rPr>
          <w:lang w:val="ru-RU"/>
        </w:rPr>
        <w:t xml:space="preserve">После получения FRN ответственная сторона получает от Комиссии код </w:t>
      </w:r>
      <w:r w:rsidR="0000292A" w:rsidRPr="00FC02E2">
        <w:rPr>
          <w:lang w:val="ru-RU"/>
        </w:rPr>
        <w:t>лицензиата</w:t>
      </w:r>
      <w:r w:rsidR="001679F3" w:rsidRPr="00FC02E2">
        <w:rPr>
          <w:lang w:val="ru-RU"/>
        </w:rPr>
        <w:t>, подав онлайн</w:t>
      </w:r>
      <w:r w:rsidR="00E66B66" w:rsidRPr="00FC02E2">
        <w:rPr>
          <w:lang w:val="ru-RU"/>
        </w:rPr>
        <w:t xml:space="preserve">овую </w:t>
      </w:r>
      <w:r w:rsidR="001679F3" w:rsidRPr="00FC02E2">
        <w:rPr>
          <w:lang w:val="ru-RU"/>
        </w:rPr>
        <w:t xml:space="preserve">заявку </w:t>
      </w:r>
      <w:r w:rsidR="00E66B66" w:rsidRPr="00FC02E2">
        <w:rPr>
          <w:lang w:val="ru-RU"/>
        </w:rPr>
        <w:t>по адресу</w:t>
      </w:r>
      <w:r w:rsidR="000B34A1">
        <w:rPr>
          <w:lang w:val="ru-RU"/>
        </w:rPr>
        <w:t>:</w:t>
      </w:r>
      <w:r w:rsidR="00E66B66" w:rsidRPr="00FC02E2">
        <w:rPr>
          <w:lang w:val="ru-RU"/>
        </w:rPr>
        <w:t xml:space="preserve"> </w:t>
      </w:r>
      <w:hyperlink r:id="rId29" w:history="1">
        <w:r w:rsidR="00E66B66" w:rsidRPr="00FC02E2">
          <w:rPr>
            <w:rStyle w:val="Hyperlink"/>
            <w:lang w:val="ru-RU"/>
          </w:rPr>
          <w:t>https://apps.fcc.gov/eas/RegisterGrantee.do</w:t>
        </w:r>
      </w:hyperlink>
      <w:r w:rsidR="001679F3" w:rsidRPr="00FC02E2">
        <w:rPr>
          <w:lang w:val="ru-RU"/>
        </w:rPr>
        <w:t xml:space="preserve">. </w:t>
      </w:r>
      <w:r w:rsidR="00951FA6" w:rsidRPr="00FC02E2">
        <w:rPr>
          <w:lang w:val="ru-RU"/>
        </w:rPr>
        <w:t>В</w:t>
      </w:r>
      <w:r w:rsidR="00B54F85">
        <w:rPr>
          <w:lang w:val="en-US"/>
        </w:rPr>
        <w:t> </w:t>
      </w:r>
      <w:r w:rsidR="00951FA6" w:rsidRPr="00FC02E2">
        <w:rPr>
          <w:lang w:val="ru-RU"/>
        </w:rPr>
        <w:t xml:space="preserve">первый раз, когда сторона подает заявку на сертификацию, требуется код </w:t>
      </w:r>
      <w:r w:rsidR="00E66B66" w:rsidRPr="00FC02E2">
        <w:rPr>
          <w:lang w:val="ru-RU"/>
        </w:rPr>
        <w:t>лицензиата</w:t>
      </w:r>
      <w:r w:rsidR="00951FA6" w:rsidRPr="00FC02E2">
        <w:rPr>
          <w:lang w:val="ru-RU"/>
        </w:rPr>
        <w:t>, который</w:t>
      </w:r>
      <w:r w:rsidR="001679F3" w:rsidRPr="00FC02E2">
        <w:rPr>
          <w:lang w:val="ru-RU"/>
        </w:rPr>
        <w:t xml:space="preserve"> может использоваться для всех последующих утверждений.</w:t>
      </w:r>
    </w:p>
    <w:p w14:paraId="6375305C" w14:textId="2F8BEA4F" w:rsidR="00AB2480" w:rsidRPr="00FC02E2" w:rsidRDefault="00AB2480" w:rsidP="00AB2480">
      <w:pPr>
        <w:pStyle w:val="enumlev3"/>
        <w:rPr>
          <w:lang w:val="ru-RU"/>
        </w:rPr>
      </w:pPr>
      <w:r w:rsidRPr="00FC02E2">
        <w:rPr>
          <w:lang w:val="ru-RU"/>
        </w:rPr>
        <w:t>–</w:t>
      </w:r>
      <w:r w:rsidRPr="00FC02E2">
        <w:rPr>
          <w:lang w:val="ru-RU"/>
        </w:rPr>
        <w:tab/>
      </w:r>
      <w:r w:rsidR="001679F3" w:rsidRPr="00FC02E2">
        <w:rPr>
          <w:lang w:val="ru-RU"/>
        </w:rPr>
        <w:t xml:space="preserve">Ответственная сторона подает в </w:t>
      </w:r>
      <w:r w:rsidR="00951FA6" w:rsidRPr="00FC02E2">
        <w:rPr>
          <w:lang w:val="ru-RU"/>
        </w:rPr>
        <w:t>ОСЭ</w:t>
      </w:r>
      <w:r w:rsidR="001679F3" w:rsidRPr="00FC02E2">
        <w:rPr>
          <w:lang w:val="ru-RU"/>
        </w:rPr>
        <w:t xml:space="preserve"> заявку на предоставление сертификата. Заявка на получение разрешения на </w:t>
      </w:r>
      <w:r w:rsidR="00951FA6" w:rsidRPr="00FC02E2">
        <w:rPr>
          <w:lang w:val="ru-RU"/>
        </w:rPr>
        <w:t xml:space="preserve">использование </w:t>
      </w:r>
      <w:r w:rsidR="001679F3" w:rsidRPr="00FC02E2">
        <w:rPr>
          <w:lang w:val="ru-RU"/>
        </w:rPr>
        <w:t>оборудовани</w:t>
      </w:r>
      <w:r w:rsidR="00951FA6" w:rsidRPr="00FC02E2">
        <w:rPr>
          <w:lang w:val="ru-RU"/>
        </w:rPr>
        <w:t>я</w:t>
      </w:r>
      <w:r w:rsidR="001679F3" w:rsidRPr="00FC02E2">
        <w:rPr>
          <w:lang w:val="ru-RU"/>
        </w:rPr>
        <w:t xml:space="preserve"> требует предоставления информации о продукте, как указано в </w:t>
      </w:r>
      <w:r w:rsidR="00951FA6" w:rsidRPr="00FC02E2">
        <w:rPr>
          <w:lang w:val="ru-RU"/>
        </w:rPr>
        <w:t>п.</w:t>
      </w:r>
      <w:r w:rsidR="001679F3" w:rsidRPr="00FC02E2">
        <w:rPr>
          <w:lang w:val="ru-RU"/>
        </w:rPr>
        <w:t xml:space="preserve"> 2.1033. Заявитель должен представить требуемую информацию в </w:t>
      </w:r>
      <w:r w:rsidR="00951FA6" w:rsidRPr="00FC02E2">
        <w:rPr>
          <w:lang w:val="ru-RU"/>
        </w:rPr>
        <w:t>ОСЭ</w:t>
      </w:r>
      <w:r w:rsidR="001679F3" w:rsidRPr="00FC02E2">
        <w:rPr>
          <w:lang w:val="ru-RU"/>
        </w:rPr>
        <w:t xml:space="preserve"> для рассмотрения в рамках процесса сертификации. Список признанных </w:t>
      </w:r>
      <w:r w:rsidR="00951FA6" w:rsidRPr="00FC02E2">
        <w:rPr>
          <w:lang w:val="ru-RU"/>
        </w:rPr>
        <w:t>ФКС</w:t>
      </w:r>
      <w:r w:rsidR="001679F3" w:rsidRPr="00FC02E2">
        <w:rPr>
          <w:lang w:val="ru-RU"/>
        </w:rPr>
        <w:t xml:space="preserve"> </w:t>
      </w:r>
      <w:r w:rsidR="00951FA6" w:rsidRPr="00FC02E2">
        <w:rPr>
          <w:lang w:val="ru-RU"/>
        </w:rPr>
        <w:t>ОСЭ</w:t>
      </w:r>
      <w:r w:rsidR="001679F3" w:rsidRPr="00FC02E2">
        <w:rPr>
          <w:lang w:val="ru-RU"/>
        </w:rPr>
        <w:t xml:space="preserve"> см. </w:t>
      </w:r>
      <w:r w:rsidR="00951FA6" w:rsidRPr="00FC02E2">
        <w:rPr>
          <w:lang w:val="ru-RU"/>
        </w:rPr>
        <w:t>по адресу</w:t>
      </w:r>
      <w:r w:rsidR="000B34A1">
        <w:rPr>
          <w:lang w:val="ru-RU"/>
        </w:rPr>
        <w:t>:</w:t>
      </w:r>
      <w:r w:rsidR="001679F3" w:rsidRPr="00FC02E2">
        <w:rPr>
          <w:lang w:val="ru-RU"/>
        </w:rPr>
        <w:t xml:space="preserve"> </w:t>
      </w:r>
      <w:hyperlink r:id="rId30" w:history="1">
        <w:r w:rsidR="00000971" w:rsidRPr="00C145F3">
          <w:rPr>
            <w:rStyle w:val="Hyperlink"/>
            <w:lang w:val="ru-RU"/>
          </w:rPr>
          <w:t>https://apps.fcc.gov/oetcf/tcb/</w:t>
        </w:r>
        <w:r w:rsidR="00000971" w:rsidRPr="00C145F3">
          <w:rPr>
            <w:rStyle w:val="Hyperlink"/>
            <w:lang w:val="en-GB"/>
          </w:rPr>
          <w:br/>
        </w:r>
        <w:proofErr w:type="spellStart"/>
        <w:r w:rsidR="00000971" w:rsidRPr="00C145F3">
          <w:rPr>
            <w:rStyle w:val="Hyperlink"/>
            <w:lang w:val="ru-RU"/>
          </w:rPr>
          <w:t>reports</w:t>
        </w:r>
        <w:proofErr w:type="spellEnd"/>
        <w:r w:rsidR="00000971" w:rsidRPr="00C145F3">
          <w:rPr>
            <w:rStyle w:val="Hyperlink"/>
            <w:lang w:val="ru-RU"/>
          </w:rPr>
          <w:t>/</w:t>
        </w:r>
        <w:proofErr w:type="spellStart"/>
        <w:r w:rsidR="00000971" w:rsidRPr="00C145F3">
          <w:rPr>
            <w:rStyle w:val="Hyperlink"/>
            <w:lang w:val="ru-RU"/>
          </w:rPr>
          <w:t>TCBSearch.cfm</w:t>
        </w:r>
        <w:proofErr w:type="spellEnd"/>
      </w:hyperlink>
      <w:r w:rsidR="001679F3" w:rsidRPr="00FC02E2">
        <w:rPr>
          <w:lang w:val="ru-RU"/>
        </w:rPr>
        <w:t>.</w:t>
      </w:r>
    </w:p>
    <w:p w14:paraId="21CD2878" w14:textId="34CECD17" w:rsidR="00AB2480" w:rsidRPr="00FC02E2" w:rsidRDefault="00AB2480" w:rsidP="00AB2480">
      <w:pPr>
        <w:pStyle w:val="enumlev3"/>
        <w:rPr>
          <w:lang w:val="ru-RU"/>
        </w:rPr>
      </w:pPr>
      <w:r w:rsidRPr="00FC02E2">
        <w:rPr>
          <w:lang w:val="ru-RU"/>
        </w:rPr>
        <w:t>–</w:t>
      </w:r>
      <w:r w:rsidRPr="00FC02E2">
        <w:rPr>
          <w:lang w:val="ru-RU"/>
        </w:rPr>
        <w:tab/>
      </w:r>
      <w:r w:rsidR="00951FA6" w:rsidRPr="00FC02E2">
        <w:rPr>
          <w:lang w:val="ru-RU"/>
        </w:rPr>
        <w:t>ОСЭ</w:t>
      </w:r>
      <w:r w:rsidR="001679F3" w:rsidRPr="00FC02E2">
        <w:rPr>
          <w:lang w:val="ru-RU"/>
        </w:rPr>
        <w:t xml:space="preserve"> рассматривает всю </w:t>
      </w:r>
      <w:r w:rsidR="00951FA6" w:rsidRPr="00FC02E2">
        <w:rPr>
          <w:lang w:val="ru-RU"/>
        </w:rPr>
        <w:t>подтверждающую</w:t>
      </w:r>
      <w:r w:rsidR="001679F3" w:rsidRPr="00FC02E2">
        <w:rPr>
          <w:lang w:val="ru-RU"/>
        </w:rPr>
        <w:t xml:space="preserve"> информацию и результаты оценки, </w:t>
      </w:r>
      <w:r w:rsidR="00951FA6" w:rsidRPr="00FC02E2">
        <w:rPr>
          <w:lang w:val="ru-RU"/>
        </w:rPr>
        <w:t xml:space="preserve">с тем </w:t>
      </w:r>
      <w:r w:rsidR="001679F3" w:rsidRPr="00FC02E2">
        <w:rPr>
          <w:lang w:val="ru-RU"/>
        </w:rPr>
        <w:t xml:space="preserve">чтобы определить, соответствует ли продукт требованиям </w:t>
      </w:r>
      <w:r w:rsidR="00951FA6" w:rsidRPr="00FC02E2">
        <w:rPr>
          <w:lang w:val="ru-RU"/>
        </w:rPr>
        <w:t>ФКС</w:t>
      </w:r>
      <w:r w:rsidR="001679F3" w:rsidRPr="00FC02E2">
        <w:rPr>
          <w:lang w:val="ru-RU"/>
        </w:rPr>
        <w:t>.</w:t>
      </w:r>
    </w:p>
    <w:p w14:paraId="56963E69" w14:textId="4B98CE61" w:rsidR="00AB2480" w:rsidRPr="00FC02E2" w:rsidRDefault="00AB2480" w:rsidP="00AB2480">
      <w:pPr>
        <w:pStyle w:val="enumlev3"/>
        <w:rPr>
          <w:lang w:val="ru-RU"/>
        </w:rPr>
      </w:pPr>
      <w:r w:rsidRPr="00FC02E2">
        <w:rPr>
          <w:lang w:val="ru-RU"/>
        </w:rPr>
        <w:t>–</w:t>
      </w:r>
      <w:r w:rsidRPr="00FC02E2">
        <w:rPr>
          <w:lang w:val="ru-RU"/>
        </w:rPr>
        <w:tab/>
      </w:r>
      <w:r w:rsidR="001679F3" w:rsidRPr="00FC02E2">
        <w:rPr>
          <w:lang w:val="ru-RU"/>
        </w:rPr>
        <w:t xml:space="preserve">После </w:t>
      </w:r>
      <w:r w:rsidR="00951FA6" w:rsidRPr="00FC02E2">
        <w:rPr>
          <w:lang w:val="ru-RU"/>
        </w:rPr>
        <w:t>принятия ОСЭ решения</w:t>
      </w:r>
      <w:r w:rsidR="001679F3" w:rsidRPr="00FC02E2">
        <w:rPr>
          <w:lang w:val="ru-RU"/>
        </w:rPr>
        <w:t xml:space="preserve"> о сертификации продукта подтверждающая информация загружается в </w:t>
      </w:r>
      <w:r w:rsidR="00951FA6" w:rsidRPr="00FC02E2">
        <w:rPr>
          <w:lang w:val="ru-RU"/>
        </w:rPr>
        <w:t xml:space="preserve">базу данных </w:t>
      </w:r>
      <w:r w:rsidR="001679F3" w:rsidRPr="00FC02E2">
        <w:rPr>
          <w:lang w:val="ru-RU"/>
        </w:rPr>
        <w:t>электронн</w:t>
      </w:r>
      <w:r w:rsidR="00951FA6" w:rsidRPr="00FC02E2">
        <w:rPr>
          <w:lang w:val="ru-RU"/>
        </w:rPr>
        <w:t>ой</w:t>
      </w:r>
      <w:r w:rsidR="001679F3" w:rsidRPr="00FC02E2">
        <w:rPr>
          <w:lang w:val="ru-RU"/>
        </w:rPr>
        <w:t xml:space="preserve"> систем</w:t>
      </w:r>
      <w:r w:rsidR="00951FA6" w:rsidRPr="00FC02E2">
        <w:rPr>
          <w:lang w:val="ru-RU"/>
        </w:rPr>
        <w:t>ы</w:t>
      </w:r>
      <w:r w:rsidR="001679F3" w:rsidRPr="00FC02E2">
        <w:rPr>
          <w:lang w:val="ru-RU"/>
        </w:rPr>
        <w:t xml:space="preserve"> </w:t>
      </w:r>
      <w:r w:rsidR="00951FA6" w:rsidRPr="00FC02E2">
        <w:rPr>
          <w:lang w:val="ru-RU"/>
        </w:rPr>
        <w:t>ФКС по утверждению оборудования (EAS)</w:t>
      </w:r>
      <w:r w:rsidR="001679F3" w:rsidRPr="00FC02E2">
        <w:rPr>
          <w:lang w:val="ru-RU"/>
        </w:rPr>
        <w:t>.</w:t>
      </w:r>
    </w:p>
    <w:p w14:paraId="5CE53289" w14:textId="5A8F8D24" w:rsidR="00AB2480" w:rsidRPr="00FC02E2" w:rsidRDefault="00AB2480" w:rsidP="00AB2480">
      <w:pPr>
        <w:pStyle w:val="enumlev3"/>
        <w:rPr>
          <w:lang w:val="ru-RU"/>
        </w:rPr>
      </w:pPr>
      <w:r w:rsidRPr="00FC02E2">
        <w:rPr>
          <w:lang w:val="ru-RU"/>
        </w:rPr>
        <w:t>–</w:t>
      </w:r>
      <w:r w:rsidRPr="00FC02E2">
        <w:rPr>
          <w:lang w:val="ru-RU"/>
        </w:rPr>
        <w:tab/>
      </w:r>
      <w:r w:rsidR="00951FA6" w:rsidRPr="00FC02E2">
        <w:rPr>
          <w:lang w:val="ru-RU"/>
        </w:rPr>
        <w:t>ОСЭ</w:t>
      </w:r>
      <w:r w:rsidR="001679F3" w:rsidRPr="00FC02E2">
        <w:rPr>
          <w:lang w:val="ru-RU"/>
        </w:rPr>
        <w:t xml:space="preserve"> выдает разрешение на сертификацию в базе данных </w:t>
      </w:r>
      <w:r w:rsidR="00951FA6" w:rsidRPr="00FC02E2">
        <w:rPr>
          <w:lang w:val="ru-RU"/>
        </w:rPr>
        <w:t>ФКС</w:t>
      </w:r>
      <w:r w:rsidR="001679F3" w:rsidRPr="00FC02E2">
        <w:rPr>
          <w:lang w:val="ru-RU"/>
        </w:rPr>
        <w:t xml:space="preserve"> EAS.</w:t>
      </w:r>
    </w:p>
    <w:p w14:paraId="5FD09D4A" w14:textId="387FA80F" w:rsidR="00AB2480" w:rsidRPr="00FC02E2" w:rsidRDefault="00951FA6" w:rsidP="00AB2480">
      <w:pPr>
        <w:pStyle w:val="Headingb"/>
        <w:rPr>
          <w:lang w:val="ru-RU"/>
        </w:rPr>
      </w:pPr>
      <w:r w:rsidRPr="00FC02E2">
        <w:rPr>
          <w:lang w:val="ru-RU"/>
        </w:rPr>
        <w:t xml:space="preserve">Шаг 5 – </w:t>
      </w:r>
      <w:r w:rsidR="001679F3" w:rsidRPr="00FC02E2">
        <w:rPr>
          <w:lang w:val="ru-RU"/>
        </w:rPr>
        <w:t>Сохранение этикеток/руководств/записей</w:t>
      </w:r>
    </w:p>
    <w:p w14:paraId="612F12D2" w14:textId="74C5AC81" w:rsidR="00AB2480" w:rsidRPr="00FC02E2" w:rsidRDefault="00AB2480" w:rsidP="00AB2480">
      <w:pPr>
        <w:pStyle w:val="enumlev1"/>
        <w:rPr>
          <w:lang w:val="ru-RU"/>
        </w:rPr>
      </w:pPr>
      <w:r w:rsidRPr="00FC02E2">
        <w:rPr>
          <w:lang w:val="ru-RU"/>
        </w:rPr>
        <w:t>–</w:t>
      </w:r>
      <w:r w:rsidRPr="00FC02E2">
        <w:rPr>
          <w:lang w:val="ru-RU"/>
        </w:rPr>
        <w:tab/>
      </w:r>
      <w:r w:rsidR="001679F3" w:rsidRPr="00FC02E2">
        <w:rPr>
          <w:lang w:val="ru-RU"/>
        </w:rPr>
        <w:t xml:space="preserve">Промаркируйте изделие и предоставьте необходимую информацию </w:t>
      </w:r>
      <w:r w:rsidR="00951FA6" w:rsidRPr="00FC02E2">
        <w:rPr>
          <w:lang w:val="ru-RU"/>
        </w:rPr>
        <w:t>для</w:t>
      </w:r>
      <w:r w:rsidR="001679F3" w:rsidRPr="00FC02E2">
        <w:rPr>
          <w:lang w:val="ru-RU"/>
        </w:rPr>
        <w:t xml:space="preserve"> </w:t>
      </w:r>
      <w:r w:rsidR="00951FA6" w:rsidRPr="00FC02E2">
        <w:rPr>
          <w:lang w:val="ru-RU"/>
        </w:rPr>
        <w:t>покупателя</w:t>
      </w:r>
      <w:r w:rsidR="001679F3" w:rsidRPr="00FC02E2">
        <w:rPr>
          <w:lang w:val="ru-RU"/>
        </w:rPr>
        <w:t>.</w:t>
      </w:r>
    </w:p>
    <w:p w14:paraId="65F1F48D" w14:textId="43948B25" w:rsidR="00AB2480" w:rsidRPr="00FC02E2" w:rsidRDefault="00AB2480" w:rsidP="00AB2480">
      <w:pPr>
        <w:pStyle w:val="enumlev1"/>
        <w:rPr>
          <w:lang w:val="ru-RU"/>
        </w:rPr>
      </w:pPr>
      <w:r w:rsidRPr="00FC02E2">
        <w:rPr>
          <w:lang w:val="ru-RU"/>
        </w:rPr>
        <w:t>–</w:t>
      </w:r>
      <w:r w:rsidRPr="00FC02E2">
        <w:rPr>
          <w:lang w:val="ru-RU"/>
        </w:rPr>
        <w:tab/>
      </w:r>
      <w:r w:rsidR="001679F3" w:rsidRPr="00FC02E2">
        <w:rPr>
          <w:lang w:val="ru-RU"/>
        </w:rPr>
        <w:t xml:space="preserve">Дополнительную информацию см. в Руководстве по маркировке </w:t>
      </w:r>
      <w:r w:rsidR="00951FA6" w:rsidRPr="00FC02E2">
        <w:rPr>
          <w:lang w:val="ru-RU"/>
        </w:rPr>
        <w:t>–</w:t>
      </w:r>
      <w:r w:rsidR="001679F3" w:rsidRPr="00FC02E2">
        <w:rPr>
          <w:lang w:val="ru-RU"/>
        </w:rPr>
        <w:t xml:space="preserve"> </w:t>
      </w:r>
      <w:r w:rsidR="00951FA6" w:rsidRPr="00FC02E2">
        <w:rPr>
          <w:lang w:val="ru-RU"/>
        </w:rPr>
        <w:t xml:space="preserve">Публикация </w:t>
      </w:r>
      <w:r w:rsidR="001679F3" w:rsidRPr="00FC02E2">
        <w:rPr>
          <w:lang w:val="ru-RU"/>
        </w:rPr>
        <w:t>KDB 784748.</w:t>
      </w:r>
    </w:p>
    <w:p w14:paraId="0E3FC581" w14:textId="07B6AE6E" w:rsidR="00AB2480" w:rsidRPr="00FC02E2" w:rsidRDefault="00AB2480" w:rsidP="00AB2480">
      <w:pPr>
        <w:pStyle w:val="enumlev2"/>
        <w:rPr>
          <w:lang w:val="ru-RU"/>
        </w:rPr>
      </w:pPr>
      <w:r w:rsidRPr="00FC02E2">
        <w:rPr>
          <w:lang w:val="ru-RU"/>
        </w:rPr>
        <w:t>•</w:t>
      </w:r>
      <w:r w:rsidRPr="00FC02E2">
        <w:rPr>
          <w:lang w:val="ru-RU"/>
        </w:rPr>
        <w:tab/>
      </w:r>
      <w:r w:rsidR="001679F3" w:rsidRPr="00FC02E2">
        <w:rPr>
          <w:lang w:val="ru-RU"/>
        </w:rPr>
        <w:t>Сохраняйте всю документацию в рамках ответственности за хранение записей и обеспечивайте соответствие выпускаемой продукции требованиям.</w:t>
      </w:r>
    </w:p>
    <w:p w14:paraId="3F889824" w14:textId="279BECD7" w:rsidR="00AB2480" w:rsidRPr="00FC02E2" w:rsidRDefault="00AB2480" w:rsidP="00AB2480">
      <w:pPr>
        <w:pStyle w:val="enumlev2"/>
        <w:rPr>
          <w:lang w:val="ru-RU"/>
        </w:rPr>
      </w:pPr>
      <w:r w:rsidRPr="00FC02E2">
        <w:rPr>
          <w:lang w:val="ru-RU"/>
        </w:rPr>
        <w:t>•</w:t>
      </w:r>
      <w:r w:rsidRPr="00FC02E2">
        <w:rPr>
          <w:lang w:val="ru-RU"/>
        </w:rPr>
        <w:tab/>
      </w:r>
      <w:r w:rsidR="00951FA6" w:rsidRPr="00FC02E2">
        <w:rPr>
          <w:lang w:val="ru-RU"/>
        </w:rPr>
        <w:t xml:space="preserve">П. </w:t>
      </w:r>
      <w:r w:rsidR="001679F3" w:rsidRPr="00FC02E2">
        <w:rPr>
          <w:lang w:val="ru-RU"/>
        </w:rPr>
        <w:t xml:space="preserve">2.938 </w:t>
      </w:r>
      <w:r w:rsidR="00365BF1">
        <w:rPr>
          <w:lang w:val="ru-RU"/>
        </w:rPr>
        <w:t>−</w:t>
      </w:r>
      <w:r w:rsidR="001679F3" w:rsidRPr="00FC02E2">
        <w:rPr>
          <w:lang w:val="ru-RU"/>
        </w:rPr>
        <w:t xml:space="preserve"> Требования к хранению записей об оборудовании, подлежащем </w:t>
      </w:r>
      <w:r w:rsidR="00951FA6" w:rsidRPr="00FC02E2">
        <w:rPr>
          <w:lang w:val="ru-RU"/>
        </w:rPr>
        <w:t>утверждению</w:t>
      </w:r>
      <w:r w:rsidR="001679F3" w:rsidRPr="00FC02E2">
        <w:rPr>
          <w:lang w:val="ru-RU"/>
        </w:rPr>
        <w:t xml:space="preserve"> </w:t>
      </w:r>
      <w:r w:rsidR="00951FA6" w:rsidRPr="00FC02E2">
        <w:rPr>
          <w:lang w:val="ru-RU"/>
        </w:rPr>
        <w:t>ФКС</w:t>
      </w:r>
      <w:r w:rsidR="001679F3" w:rsidRPr="00FC02E2">
        <w:rPr>
          <w:lang w:val="ru-RU"/>
        </w:rPr>
        <w:t>.</w:t>
      </w:r>
    </w:p>
    <w:p w14:paraId="76417258" w14:textId="3DB01561" w:rsidR="00AB2480" w:rsidRPr="00FC02E2" w:rsidRDefault="00951FA6" w:rsidP="00AB2480">
      <w:pPr>
        <w:pStyle w:val="Headingb"/>
        <w:rPr>
          <w:lang w:val="ru-RU"/>
        </w:rPr>
      </w:pPr>
      <w:r w:rsidRPr="00FC02E2">
        <w:rPr>
          <w:lang w:val="ru-RU"/>
        </w:rPr>
        <w:t xml:space="preserve">Шаг 6 – </w:t>
      </w:r>
      <w:r w:rsidR="001679F3" w:rsidRPr="00FC02E2">
        <w:rPr>
          <w:lang w:val="ru-RU"/>
        </w:rPr>
        <w:t>Производство/импорт/</w:t>
      </w:r>
      <w:r w:rsidRPr="00FC02E2">
        <w:rPr>
          <w:lang w:val="ru-RU"/>
        </w:rPr>
        <w:t>продажа</w:t>
      </w:r>
    </w:p>
    <w:p w14:paraId="47CC8EEF" w14:textId="4DF249B7" w:rsidR="00AB2480" w:rsidRPr="00FC02E2" w:rsidRDefault="00AB2480" w:rsidP="00AB2480">
      <w:pPr>
        <w:pStyle w:val="enumlev1"/>
        <w:keepNext/>
        <w:keepLines/>
        <w:rPr>
          <w:lang w:val="ru-RU"/>
        </w:rPr>
      </w:pPr>
      <w:r w:rsidRPr="00FC02E2">
        <w:rPr>
          <w:lang w:val="ru-RU"/>
        </w:rPr>
        <w:t>–</w:t>
      </w:r>
      <w:r w:rsidRPr="00FC02E2">
        <w:rPr>
          <w:lang w:val="ru-RU"/>
        </w:rPr>
        <w:tab/>
      </w:r>
      <w:r w:rsidR="001679F3" w:rsidRPr="00FC02E2">
        <w:rPr>
          <w:lang w:val="ru-RU"/>
        </w:rPr>
        <w:t xml:space="preserve">При импорте продукции в США соблюдайте требования </w:t>
      </w:r>
      <w:r w:rsidR="00951FA6" w:rsidRPr="00FC02E2">
        <w:rPr>
          <w:lang w:val="ru-RU"/>
        </w:rPr>
        <w:t>ФУС</w:t>
      </w:r>
      <w:r w:rsidR="001679F3" w:rsidRPr="00FC02E2">
        <w:rPr>
          <w:lang w:val="ru-RU"/>
        </w:rPr>
        <w:t xml:space="preserve"> по импорту.</w:t>
      </w:r>
    </w:p>
    <w:p w14:paraId="0D942F22" w14:textId="3310CA1D" w:rsidR="00AB2480" w:rsidRPr="008802E2" w:rsidRDefault="00AB2480" w:rsidP="00AB2480">
      <w:pPr>
        <w:pStyle w:val="enumlev1"/>
        <w:rPr>
          <w:lang w:val="ru-RU"/>
        </w:rPr>
      </w:pPr>
      <w:r w:rsidRPr="00FC02E2">
        <w:rPr>
          <w:lang w:val="ru-RU"/>
        </w:rPr>
        <w:t>–</w:t>
      </w:r>
      <w:r w:rsidRPr="00FC02E2">
        <w:rPr>
          <w:lang w:val="ru-RU"/>
        </w:rPr>
        <w:tab/>
      </w:r>
      <w:hyperlink r:id="rId31" w:history="1">
        <w:r w:rsidR="001679F3" w:rsidRPr="008802E2">
          <w:rPr>
            <w:rStyle w:val="Hyperlink"/>
            <w:color w:val="auto"/>
            <w:u w:val="none"/>
            <w:lang w:val="ru-RU"/>
          </w:rPr>
          <w:t>Импорт</w:t>
        </w:r>
      </w:hyperlink>
      <w:r w:rsidR="001679F3" w:rsidRPr="008802E2">
        <w:rPr>
          <w:lang w:val="ru-RU"/>
        </w:rPr>
        <w:t xml:space="preserve"> </w:t>
      </w:r>
      <w:r w:rsidR="00951FA6" w:rsidRPr="008802E2">
        <w:rPr>
          <w:lang w:val="ru-RU"/>
        </w:rPr>
        <w:t>–</w:t>
      </w:r>
      <w:r w:rsidR="001679F3" w:rsidRPr="008802E2">
        <w:rPr>
          <w:lang w:val="ru-RU"/>
        </w:rPr>
        <w:t xml:space="preserve"> вопросы</w:t>
      </w:r>
      <w:r w:rsidR="00951FA6" w:rsidRPr="008802E2">
        <w:rPr>
          <w:lang w:val="ru-RU"/>
        </w:rPr>
        <w:t xml:space="preserve"> и ответы</w:t>
      </w:r>
      <w:r w:rsidR="001679F3" w:rsidRPr="008802E2">
        <w:rPr>
          <w:lang w:val="ru-RU"/>
        </w:rPr>
        <w:t>.</w:t>
      </w:r>
    </w:p>
    <w:p w14:paraId="08E0E9B2" w14:textId="2E1DCBE9" w:rsidR="00AB2480" w:rsidRPr="00FC02E2" w:rsidRDefault="00AB2480" w:rsidP="00AB2480">
      <w:pPr>
        <w:pStyle w:val="enumlev1"/>
        <w:rPr>
          <w:lang w:val="ru-RU"/>
        </w:rPr>
      </w:pPr>
      <w:r w:rsidRPr="008802E2">
        <w:rPr>
          <w:lang w:val="ru-RU"/>
        </w:rPr>
        <w:t>–</w:t>
      </w:r>
      <w:r w:rsidRPr="008802E2">
        <w:rPr>
          <w:lang w:val="ru-RU"/>
        </w:rPr>
        <w:tab/>
      </w:r>
      <w:hyperlink r:id="rId32" w:history="1">
        <w:r w:rsidR="00951FA6" w:rsidRPr="008802E2">
          <w:rPr>
            <w:rStyle w:val="Hyperlink"/>
            <w:color w:val="auto"/>
            <w:u w:val="none"/>
            <w:lang w:val="ru-RU"/>
          </w:rPr>
          <w:t>Продажа</w:t>
        </w:r>
      </w:hyperlink>
      <w:r w:rsidR="001679F3" w:rsidRPr="008802E2">
        <w:rPr>
          <w:lang w:val="ru-RU"/>
        </w:rPr>
        <w:t xml:space="preserve"> </w:t>
      </w:r>
      <w:r w:rsidR="00951FA6" w:rsidRPr="008802E2">
        <w:rPr>
          <w:lang w:val="ru-RU"/>
        </w:rPr>
        <w:t>РЧ</w:t>
      </w:r>
      <w:r w:rsidR="00951FA6" w:rsidRPr="00FC02E2">
        <w:rPr>
          <w:lang w:val="ru-RU"/>
        </w:rPr>
        <w:t>-</w:t>
      </w:r>
      <w:r w:rsidR="001679F3" w:rsidRPr="00FC02E2">
        <w:rPr>
          <w:lang w:val="ru-RU"/>
        </w:rPr>
        <w:t>устройств до получения разрешения на использование оборудования.</w:t>
      </w:r>
    </w:p>
    <w:p w14:paraId="377209F0" w14:textId="03126704" w:rsidR="00AB2480" w:rsidRPr="00FC02E2" w:rsidRDefault="00AB2480" w:rsidP="00AB2480">
      <w:pPr>
        <w:pStyle w:val="enumlev2"/>
        <w:rPr>
          <w:lang w:val="ru-RU"/>
        </w:rPr>
      </w:pPr>
      <w:r w:rsidRPr="00FC02E2">
        <w:rPr>
          <w:lang w:val="ru-RU"/>
        </w:rPr>
        <w:t>•</w:t>
      </w:r>
      <w:r w:rsidRPr="00FC02E2">
        <w:rPr>
          <w:lang w:val="ru-RU"/>
        </w:rPr>
        <w:tab/>
      </w:r>
      <w:r w:rsidR="001679F3" w:rsidRPr="00FC02E2">
        <w:rPr>
          <w:lang w:val="ru-RU"/>
        </w:rPr>
        <w:t>ПРИМЕЧАНИЕ</w:t>
      </w:r>
      <w:r w:rsidR="000B34A1">
        <w:rPr>
          <w:lang w:val="ru-RU"/>
        </w:rPr>
        <w:t>. −</w:t>
      </w:r>
      <w:r w:rsidR="001679F3" w:rsidRPr="00FC02E2">
        <w:rPr>
          <w:lang w:val="ru-RU"/>
        </w:rPr>
        <w:t xml:space="preserve"> Определение всех применимых технических и административных правил требует технического понимания электрических функций устройства и понимания правил </w:t>
      </w:r>
      <w:r w:rsidR="00951FA6" w:rsidRPr="00FC02E2">
        <w:rPr>
          <w:lang w:val="ru-RU"/>
        </w:rPr>
        <w:t>ФКС</w:t>
      </w:r>
      <w:r w:rsidR="001679F3" w:rsidRPr="00FC02E2">
        <w:rPr>
          <w:lang w:val="ru-RU"/>
        </w:rPr>
        <w:t>. Для получения помощи мы рекомендуем вам обратиться в одну из аккредитованных лабораторий</w:t>
      </w:r>
      <w:r w:rsidR="00951FA6" w:rsidRPr="00FC02E2">
        <w:rPr>
          <w:lang w:val="ru-RU"/>
        </w:rPr>
        <w:t xml:space="preserve"> по тестированию</w:t>
      </w:r>
      <w:r w:rsidR="001679F3" w:rsidRPr="00FC02E2">
        <w:rPr>
          <w:lang w:val="ru-RU"/>
        </w:rPr>
        <w:t xml:space="preserve">, признанных </w:t>
      </w:r>
      <w:r w:rsidR="00951FA6" w:rsidRPr="00FC02E2">
        <w:rPr>
          <w:lang w:val="ru-RU"/>
        </w:rPr>
        <w:t>ФКС</w:t>
      </w:r>
      <w:r w:rsidR="001679F3" w:rsidRPr="00FC02E2">
        <w:rPr>
          <w:lang w:val="ru-RU"/>
        </w:rPr>
        <w:t xml:space="preserve">, или </w:t>
      </w:r>
      <w:r w:rsidR="00951FA6" w:rsidRPr="00FC02E2">
        <w:rPr>
          <w:lang w:val="ru-RU"/>
        </w:rPr>
        <w:t>ОСЭ</w:t>
      </w:r>
      <w:r w:rsidR="001679F3" w:rsidRPr="00FC02E2">
        <w:rPr>
          <w:lang w:val="ru-RU"/>
        </w:rPr>
        <w:t>. Вопросы также можно задавать через базу данных знаний (KDB) по адресу</w:t>
      </w:r>
      <w:r w:rsidR="000B34A1">
        <w:rPr>
          <w:lang w:val="ru-RU"/>
        </w:rPr>
        <w:t>:</w:t>
      </w:r>
      <w:r w:rsidRPr="00FC02E2">
        <w:rPr>
          <w:lang w:val="ru-RU"/>
        </w:rPr>
        <w:t xml:space="preserve"> </w:t>
      </w:r>
      <w:hyperlink r:id="rId33" w:history="1">
        <w:r w:rsidRPr="00FC02E2">
          <w:rPr>
            <w:rStyle w:val="Hyperlink"/>
            <w:lang w:val="ru-RU"/>
          </w:rPr>
          <w:t>https://apps.fcc.gov/oetcf/kdb/index.cfm</w:t>
        </w:r>
      </w:hyperlink>
      <w:r w:rsidR="000B34A1">
        <w:rPr>
          <w:lang w:val="ru-RU"/>
        </w:rPr>
        <w:t>.</w:t>
      </w:r>
    </w:p>
    <w:p w14:paraId="2CF3FF79" w14:textId="34C354AF" w:rsidR="00AB2480" w:rsidRPr="00FC02E2" w:rsidRDefault="00951FA6" w:rsidP="00AB2480">
      <w:pPr>
        <w:pStyle w:val="Headingb"/>
        <w:rPr>
          <w:lang w:val="ru-RU"/>
        </w:rPr>
      </w:pPr>
      <w:r w:rsidRPr="00FC02E2">
        <w:rPr>
          <w:lang w:val="ru-RU"/>
        </w:rPr>
        <w:t xml:space="preserve">Шаг 7 – </w:t>
      </w:r>
      <w:r w:rsidR="001679F3" w:rsidRPr="00FC02E2">
        <w:rPr>
          <w:lang w:val="ru-RU"/>
        </w:rPr>
        <w:t xml:space="preserve">Внесение изменений в </w:t>
      </w:r>
      <w:r w:rsidRPr="00FC02E2">
        <w:rPr>
          <w:lang w:val="ru-RU"/>
        </w:rPr>
        <w:t>утвержденную</w:t>
      </w:r>
      <w:r w:rsidR="001679F3" w:rsidRPr="00FC02E2">
        <w:rPr>
          <w:lang w:val="ru-RU"/>
        </w:rPr>
        <w:t xml:space="preserve"> продукцию</w:t>
      </w:r>
    </w:p>
    <w:p w14:paraId="279CA325" w14:textId="7E7956B9" w:rsidR="00AB2480" w:rsidRPr="00FC02E2" w:rsidRDefault="001679F3" w:rsidP="00AB2480">
      <w:pPr>
        <w:rPr>
          <w:lang w:val="ru-RU"/>
        </w:rPr>
      </w:pPr>
      <w:r w:rsidRPr="00FC02E2">
        <w:rPr>
          <w:lang w:val="ru-RU"/>
        </w:rPr>
        <w:t xml:space="preserve">Для внесения изменений в конструкцию изделия может потребоваться дополнительное </w:t>
      </w:r>
      <w:r w:rsidR="00951FA6" w:rsidRPr="00FC02E2">
        <w:rPr>
          <w:lang w:val="ru-RU"/>
        </w:rPr>
        <w:t>утверждение</w:t>
      </w:r>
      <w:r w:rsidRPr="00FC02E2">
        <w:rPr>
          <w:lang w:val="ru-RU"/>
        </w:rPr>
        <w:t xml:space="preserve">. Публикация KDB 178919 содержит общие рекомендации по внесению изменений в ранее </w:t>
      </w:r>
      <w:r w:rsidR="00951FA6" w:rsidRPr="00FC02E2">
        <w:rPr>
          <w:lang w:val="ru-RU"/>
        </w:rPr>
        <w:t xml:space="preserve">утвержденный </w:t>
      </w:r>
      <w:r w:rsidRPr="00FC02E2">
        <w:rPr>
          <w:lang w:val="ru-RU"/>
        </w:rPr>
        <w:t xml:space="preserve">продукт. </w:t>
      </w:r>
      <w:r w:rsidR="00951FA6" w:rsidRPr="00FC02E2">
        <w:rPr>
          <w:lang w:val="ru-RU"/>
        </w:rPr>
        <w:t>Правила разрешительных изменений см</w:t>
      </w:r>
      <w:r w:rsidRPr="00FC02E2">
        <w:rPr>
          <w:lang w:val="ru-RU"/>
        </w:rPr>
        <w:t xml:space="preserve">. в </w:t>
      </w:r>
      <w:r w:rsidR="00951FA6" w:rsidRPr="00FC02E2">
        <w:rPr>
          <w:lang w:val="ru-RU"/>
        </w:rPr>
        <w:t>п.</w:t>
      </w:r>
      <w:r w:rsidRPr="00FC02E2">
        <w:rPr>
          <w:lang w:val="ru-RU"/>
        </w:rPr>
        <w:t xml:space="preserve"> 2.1043:</w:t>
      </w:r>
    </w:p>
    <w:p w14:paraId="3F2B8248" w14:textId="2D74ED64" w:rsidR="00AB2480" w:rsidRPr="00FC02E2" w:rsidRDefault="00AB2480" w:rsidP="00AB2480">
      <w:pPr>
        <w:pStyle w:val="enumlev1"/>
        <w:rPr>
          <w:lang w:val="ru-RU"/>
        </w:rPr>
      </w:pPr>
      <w:r w:rsidRPr="00FC02E2">
        <w:rPr>
          <w:lang w:val="ru-RU"/>
        </w:rPr>
        <w:t>–</w:t>
      </w:r>
      <w:r w:rsidRPr="00FC02E2">
        <w:rPr>
          <w:lang w:val="ru-RU"/>
        </w:rPr>
        <w:tab/>
      </w:r>
      <w:r w:rsidR="001679F3" w:rsidRPr="00FC02E2">
        <w:rPr>
          <w:lang w:val="ru-RU"/>
        </w:rPr>
        <w:t>Изменения, которые можно вносить в РЧ-устройство без подачи заявки на новое разрешение на</w:t>
      </w:r>
      <w:r w:rsidR="00951FA6" w:rsidRPr="00FC02E2">
        <w:rPr>
          <w:lang w:val="ru-RU"/>
        </w:rPr>
        <w:t xml:space="preserve"> использование</w:t>
      </w:r>
      <w:r w:rsidR="001679F3" w:rsidRPr="00FC02E2">
        <w:rPr>
          <w:lang w:val="ru-RU"/>
        </w:rPr>
        <w:t xml:space="preserve"> оборудовани</w:t>
      </w:r>
      <w:r w:rsidR="00951FA6" w:rsidRPr="00FC02E2">
        <w:rPr>
          <w:lang w:val="ru-RU"/>
        </w:rPr>
        <w:t>я</w:t>
      </w:r>
      <w:r w:rsidR="001679F3" w:rsidRPr="00FC02E2">
        <w:rPr>
          <w:lang w:val="ru-RU"/>
        </w:rPr>
        <w:t>;</w:t>
      </w:r>
    </w:p>
    <w:p w14:paraId="0331D4B5" w14:textId="77C6D6EB" w:rsidR="00AB2480" w:rsidRPr="00FC02E2" w:rsidRDefault="00AB2480" w:rsidP="00AB2480">
      <w:pPr>
        <w:pStyle w:val="enumlev1"/>
        <w:rPr>
          <w:lang w:val="ru-RU"/>
        </w:rPr>
      </w:pPr>
      <w:r w:rsidRPr="00FC02E2">
        <w:rPr>
          <w:lang w:val="ru-RU"/>
        </w:rPr>
        <w:lastRenderedPageBreak/>
        <w:t>–</w:t>
      </w:r>
      <w:r w:rsidRPr="00FC02E2">
        <w:rPr>
          <w:lang w:val="ru-RU"/>
        </w:rPr>
        <w:tab/>
      </w:r>
      <w:r w:rsidR="001679F3" w:rsidRPr="00FC02E2">
        <w:rPr>
          <w:lang w:val="ru-RU"/>
        </w:rPr>
        <w:t>Три различных типа разрешительных изменений,</w:t>
      </w:r>
    </w:p>
    <w:p w14:paraId="29B9E159" w14:textId="4F374232" w:rsidR="00AB2480" w:rsidRPr="00FC02E2" w:rsidRDefault="00AB2480" w:rsidP="00AB2480">
      <w:pPr>
        <w:pStyle w:val="enumlev1"/>
        <w:rPr>
          <w:lang w:val="ru-RU"/>
        </w:rPr>
      </w:pPr>
      <w:r w:rsidRPr="00FC02E2">
        <w:rPr>
          <w:lang w:val="ru-RU"/>
        </w:rPr>
        <w:t>–</w:t>
      </w:r>
      <w:r w:rsidRPr="00FC02E2">
        <w:rPr>
          <w:lang w:val="ru-RU"/>
        </w:rPr>
        <w:tab/>
      </w:r>
      <w:r w:rsidR="00951FA6" w:rsidRPr="00FC02E2">
        <w:rPr>
          <w:lang w:val="ru-RU"/>
        </w:rPr>
        <w:t>Указания</w:t>
      </w:r>
      <w:r w:rsidR="001679F3" w:rsidRPr="00FC02E2">
        <w:rPr>
          <w:lang w:val="ru-RU"/>
        </w:rPr>
        <w:t xml:space="preserve">, когда требуется подача заявки </w:t>
      </w:r>
      <w:r w:rsidR="00951FA6" w:rsidRPr="00FC02E2">
        <w:rPr>
          <w:lang w:val="ru-RU"/>
        </w:rPr>
        <w:t xml:space="preserve">в Комиссию </w:t>
      </w:r>
      <w:r w:rsidR="001679F3" w:rsidRPr="00FC02E2">
        <w:rPr>
          <w:lang w:val="ru-RU"/>
        </w:rPr>
        <w:t>на внесение разрешительных изменений.</w:t>
      </w:r>
    </w:p>
    <w:p w14:paraId="77236A9E" w14:textId="77777777" w:rsidR="004A4282" w:rsidRPr="00FC02E2" w:rsidRDefault="004A4282" w:rsidP="00894CCD">
      <w:pPr>
        <w:pStyle w:val="Heading1"/>
        <w:rPr>
          <w:lang w:val="ru-RU"/>
        </w:rPr>
      </w:pPr>
      <w:bookmarkStart w:id="710" w:name="_Toc277324600"/>
      <w:bookmarkStart w:id="711" w:name="_Toc297296619"/>
      <w:bookmarkStart w:id="712" w:name="_Toc297297244"/>
      <w:bookmarkStart w:id="713" w:name="_Toc340570617"/>
      <w:bookmarkStart w:id="714" w:name="_Toc360539166"/>
      <w:bookmarkStart w:id="715" w:name="_Toc422907447"/>
      <w:bookmarkStart w:id="716" w:name="_Toc423008052"/>
      <w:bookmarkStart w:id="717" w:name="_Toc494118555"/>
      <w:bookmarkStart w:id="718" w:name="_Toc90622444"/>
      <w:bookmarkStart w:id="719" w:name="_Toc190159708"/>
      <w:r w:rsidRPr="00FC02E2">
        <w:rPr>
          <w:lang w:val="ru-RU"/>
        </w:rPr>
        <w:t>8</w:t>
      </w:r>
      <w:r w:rsidRPr="00FC02E2">
        <w:rPr>
          <w:lang w:val="ru-RU"/>
        </w:rPr>
        <w:tab/>
      </w:r>
      <w:bookmarkEnd w:id="710"/>
      <w:bookmarkEnd w:id="711"/>
      <w:bookmarkEnd w:id="712"/>
      <w:bookmarkEnd w:id="713"/>
      <w:bookmarkEnd w:id="714"/>
      <w:bookmarkEnd w:id="715"/>
      <w:bookmarkEnd w:id="716"/>
      <w:bookmarkEnd w:id="717"/>
      <w:r w:rsidRPr="00FC02E2">
        <w:rPr>
          <w:lang w:val="ru-RU"/>
        </w:rPr>
        <w:t>Особые случаи</w:t>
      </w:r>
      <w:bookmarkEnd w:id="718"/>
      <w:bookmarkEnd w:id="719"/>
    </w:p>
    <w:p w14:paraId="24BE1873" w14:textId="77777777" w:rsidR="004A4282" w:rsidRPr="00FC02E2" w:rsidRDefault="004A4282" w:rsidP="00894CCD">
      <w:pPr>
        <w:pStyle w:val="Heading2"/>
        <w:rPr>
          <w:lang w:val="ru-RU"/>
        </w:rPr>
      </w:pPr>
      <w:bookmarkStart w:id="720" w:name="_Toc277324601"/>
      <w:bookmarkStart w:id="721" w:name="_Toc297296620"/>
      <w:bookmarkStart w:id="722" w:name="_Toc297297245"/>
      <w:bookmarkStart w:id="723" w:name="_Toc340570618"/>
      <w:bookmarkStart w:id="724" w:name="_Toc360539167"/>
      <w:bookmarkStart w:id="725" w:name="_Toc422907448"/>
      <w:bookmarkStart w:id="726" w:name="_Toc423008053"/>
      <w:bookmarkStart w:id="727" w:name="_Toc494118556"/>
      <w:bookmarkStart w:id="728" w:name="_Toc90622445"/>
      <w:bookmarkStart w:id="729" w:name="_Toc190159709"/>
      <w:r w:rsidRPr="00FC02E2">
        <w:rPr>
          <w:lang w:val="ru-RU"/>
        </w:rPr>
        <w:t>8.1</w:t>
      </w:r>
      <w:r w:rsidRPr="00FC02E2">
        <w:rPr>
          <w:lang w:val="ru-RU"/>
        </w:rPr>
        <w:tab/>
      </w:r>
      <w:bookmarkEnd w:id="720"/>
      <w:bookmarkEnd w:id="721"/>
      <w:bookmarkEnd w:id="722"/>
      <w:bookmarkEnd w:id="723"/>
      <w:bookmarkEnd w:id="724"/>
      <w:bookmarkEnd w:id="725"/>
      <w:bookmarkEnd w:id="726"/>
      <w:bookmarkEnd w:id="727"/>
      <w:r w:rsidRPr="00FC02E2">
        <w:rPr>
          <w:lang w:val="ru-RU"/>
        </w:rPr>
        <w:t>Бесшнуровые телефоны</w:t>
      </w:r>
      <w:bookmarkEnd w:id="728"/>
      <w:bookmarkEnd w:id="729"/>
    </w:p>
    <w:p w14:paraId="2BBCC0BB" w14:textId="15738BB2" w:rsidR="004A4282" w:rsidRPr="00FC02E2" w:rsidRDefault="004A4282" w:rsidP="00894CCD">
      <w:pPr>
        <w:keepNext/>
        <w:keepLines/>
        <w:rPr>
          <w:lang w:val="ru-RU"/>
        </w:rPr>
      </w:pPr>
      <w:r w:rsidRPr="00FC02E2">
        <w:rPr>
          <w:lang w:val="ru-RU"/>
        </w:rPr>
        <w:t>Бесшнуровые телефоны должны содержать в себе схемы, которые используют цифровые коды безопасности для того, чтобы не дать возможности непреднамеренного подключения телефона к КТСОП, когда он принимает радиочастотные шумы от другого бесшнурового телефона или от любого другого источника. Бесшнуровые телефоны, которые не содержат таких схем (телефоны, которые были произведены или импортированы до 11 сентября 1991 г</w:t>
      </w:r>
      <w:r w:rsidR="00517411">
        <w:rPr>
          <w:lang w:val="ru-RU"/>
        </w:rPr>
        <w:t>.</w:t>
      </w:r>
      <w:r w:rsidRPr="00FC02E2">
        <w:rPr>
          <w:lang w:val="ru-RU"/>
        </w:rPr>
        <w:t>) на упаковке, в которой они продаются, должны иметь сообщение об опасности непреднамеренного разрыва соединения и о том, какие меры могут быть предприняты для борьбы с этим.</w:t>
      </w:r>
    </w:p>
    <w:p w14:paraId="033A8E52" w14:textId="77777777" w:rsidR="004A4282" w:rsidRPr="00FC02E2" w:rsidRDefault="004A4282" w:rsidP="004A4282">
      <w:pPr>
        <w:pStyle w:val="Heading2"/>
        <w:rPr>
          <w:lang w:val="ru-RU"/>
        </w:rPr>
      </w:pPr>
      <w:bookmarkStart w:id="730" w:name="_Toc277324602"/>
      <w:bookmarkStart w:id="731" w:name="_Toc297296621"/>
      <w:bookmarkStart w:id="732" w:name="_Toc297297246"/>
      <w:bookmarkStart w:id="733" w:name="_Toc340570619"/>
      <w:bookmarkStart w:id="734" w:name="_Toc360539168"/>
      <w:bookmarkStart w:id="735" w:name="_Toc422907449"/>
      <w:bookmarkStart w:id="736" w:name="_Toc423008054"/>
      <w:bookmarkStart w:id="737" w:name="_Toc494118557"/>
      <w:bookmarkStart w:id="738" w:name="_Toc90622446"/>
      <w:bookmarkStart w:id="739" w:name="_Toc190159710"/>
      <w:r w:rsidRPr="00FC02E2">
        <w:rPr>
          <w:lang w:val="ru-RU"/>
        </w:rPr>
        <w:t>8.2</w:t>
      </w:r>
      <w:r w:rsidRPr="00FC02E2">
        <w:rPr>
          <w:lang w:val="ru-RU"/>
        </w:rPr>
        <w:tab/>
      </w:r>
      <w:bookmarkEnd w:id="730"/>
      <w:bookmarkEnd w:id="731"/>
      <w:bookmarkEnd w:id="732"/>
      <w:bookmarkEnd w:id="733"/>
      <w:bookmarkEnd w:id="734"/>
      <w:bookmarkEnd w:id="735"/>
      <w:bookmarkEnd w:id="736"/>
      <w:bookmarkEnd w:id="737"/>
      <w:r w:rsidRPr="00FC02E2">
        <w:rPr>
          <w:lang w:val="ru-RU"/>
        </w:rPr>
        <w:t>Системы радиосвязи в туннелях</w:t>
      </w:r>
      <w:bookmarkEnd w:id="738"/>
      <w:bookmarkEnd w:id="739"/>
    </w:p>
    <w:p w14:paraId="78727EBB" w14:textId="77777777" w:rsidR="004A4282" w:rsidRPr="00FC02E2" w:rsidRDefault="004A4282" w:rsidP="004A4282">
      <w:pPr>
        <w:rPr>
          <w:lang w:val="ru-RU"/>
        </w:rPr>
      </w:pPr>
      <w:r w:rsidRPr="00FC02E2">
        <w:rPr>
          <w:lang w:val="ru-RU"/>
        </w:rPr>
        <w:t>Во многих туннелях имеется естественное окружение из почвы и/или воды, которое ослабляет радиосигналы. Передатчики, которые работают внутри этих туннелей, не подчиняются требованиям по ограничению излучений внутри туннеля. Вместо этого сигналы, которые ими создаются, должны удовлетворять общим пределам на излучение Части 15 за пределами туннеля, включая его открытые участки. Они также должны соответствовать пределам на кондуктивные излучения на линиях электропередачи за пределами туннеля.</w:t>
      </w:r>
    </w:p>
    <w:p w14:paraId="5B74CCD0" w14:textId="77777777" w:rsidR="004A4282" w:rsidRPr="00FC02E2" w:rsidRDefault="004A4282" w:rsidP="004A4282">
      <w:pPr>
        <w:rPr>
          <w:lang w:val="ru-RU"/>
        </w:rPr>
      </w:pPr>
      <w:r w:rsidRPr="00FC02E2">
        <w:rPr>
          <w:lang w:val="ru-RU"/>
        </w:rPr>
        <w:t>Здания и другие конструкции, которые не окружены землей или водой (например, цистерны для хранения нефти), не являются туннелями. Передатчики, которые работают внутри таких объектов, подчиняются тем же стандартам, что и передатчики, работающие на открытом воздухе.</w:t>
      </w:r>
    </w:p>
    <w:p w14:paraId="2AE2224D" w14:textId="77777777" w:rsidR="004A4282" w:rsidRPr="00FC02E2" w:rsidRDefault="004A4282" w:rsidP="004A4282">
      <w:pPr>
        <w:pStyle w:val="Heading2"/>
        <w:rPr>
          <w:lang w:val="ru-RU"/>
        </w:rPr>
      </w:pPr>
      <w:bookmarkStart w:id="740" w:name="_Toc277324603"/>
      <w:bookmarkStart w:id="741" w:name="_Toc297296622"/>
      <w:bookmarkStart w:id="742" w:name="_Toc297297247"/>
      <w:bookmarkStart w:id="743" w:name="_Toc340570620"/>
      <w:bookmarkStart w:id="744" w:name="_Toc360539169"/>
      <w:bookmarkStart w:id="745" w:name="_Toc422907450"/>
      <w:bookmarkStart w:id="746" w:name="_Toc423008055"/>
      <w:bookmarkStart w:id="747" w:name="_Toc494118558"/>
      <w:bookmarkStart w:id="748" w:name="_Toc90622447"/>
      <w:bookmarkStart w:id="749" w:name="_Toc190159711"/>
      <w:r w:rsidRPr="00FC02E2">
        <w:rPr>
          <w:lang w:val="ru-RU"/>
        </w:rPr>
        <w:t>8.3</w:t>
      </w:r>
      <w:r w:rsidRPr="00FC02E2">
        <w:rPr>
          <w:lang w:val="ru-RU"/>
        </w:rPr>
        <w:tab/>
      </w:r>
      <w:bookmarkEnd w:id="740"/>
      <w:bookmarkEnd w:id="741"/>
      <w:bookmarkEnd w:id="742"/>
      <w:bookmarkEnd w:id="743"/>
      <w:bookmarkEnd w:id="744"/>
      <w:bookmarkEnd w:id="745"/>
      <w:bookmarkEnd w:id="746"/>
      <w:bookmarkEnd w:id="747"/>
      <w:r w:rsidRPr="00FC02E2">
        <w:rPr>
          <w:lang w:val="ru-RU"/>
        </w:rPr>
        <w:t>Самодельные передатчики, не предназначенные для продажи</w:t>
      </w:r>
      <w:bookmarkEnd w:id="748"/>
      <w:bookmarkEnd w:id="749"/>
    </w:p>
    <w:p w14:paraId="404ABC8A" w14:textId="77777777" w:rsidR="004A4282" w:rsidRPr="00FC02E2" w:rsidRDefault="004A4282" w:rsidP="00365BF1">
      <w:pPr>
        <w:spacing w:line="240" w:lineRule="exact"/>
        <w:rPr>
          <w:lang w:val="ru-RU"/>
        </w:rPr>
      </w:pPr>
      <w:r w:rsidRPr="00FC02E2">
        <w:rPr>
          <w:lang w:val="ru-RU"/>
        </w:rPr>
        <w:t>Радиолюбители, изобретатели и другие лица, которые разрабатывают и создают передатчики, соответствующие Части 15, без намерения их продавать, могут создавать и применять до пяти таких передатчиков для собственного использования и при этом они не должны получать разрешение ФКС на это оборудование. По возможности эти передатчики следует испытать на соответствие правилам Комиссии. Если такие испытания невозможны, то разработчики и создатели должны использовать надлежащие инженерные методы для того, чтобы обеспечить соответствие стандартам Части 15.</w:t>
      </w:r>
    </w:p>
    <w:p w14:paraId="0E2FC870" w14:textId="77777777" w:rsidR="004A4282" w:rsidRPr="00FC02E2" w:rsidRDefault="004A4282" w:rsidP="00365BF1">
      <w:pPr>
        <w:spacing w:line="240" w:lineRule="exact"/>
        <w:rPr>
          <w:lang w:val="ru-RU"/>
        </w:rPr>
      </w:pPr>
      <w:r w:rsidRPr="00FC02E2">
        <w:rPr>
          <w:lang w:val="ru-RU"/>
        </w:rPr>
        <w:t>Самодельные передатчики, как и все передатчики, соответствующие Части 15, не должны создавать помех лицензируемым службам радиосвязи и должны мириться со всеми помехами, которые они испытывают. Если самодельный передатчик, соответствующий Части 15, создает помехи лицензируемым службам радиосвязи, то Комиссия потребует, чтобы его оператор прекратил работу до тех пор, пока не будет разрешена проблема с помехами. Более того, если Комиссия определит, что оператор такого передатчика не пытается выполнить требования по соблюдению технических стандартов Части 15 путем применения надлежащих инженерных методов, то такой оператор может быть оштрафован.</w:t>
      </w:r>
    </w:p>
    <w:p w14:paraId="5A291D0B" w14:textId="77777777" w:rsidR="004A4282" w:rsidRPr="00FC02E2" w:rsidRDefault="004A4282" w:rsidP="00365BF1">
      <w:pPr>
        <w:spacing w:line="240" w:lineRule="exact"/>
        <w:rPr>
          <w:lang w:val="ru-RU"/>
        </w:rPr>
      </w:pPr>
      <w:r w:rsidRPr="00FC02E2">
        <w:rPr>
          <w:lang w:val="ru-RU"/>
        </w:rPr>
        <w:t>Профессиональное применение разрешено в определенных ограниченных условиях. Например, эти самодельные передатчики могут демонстрироваться на выставках, но, пока не получено разрешение, их продажа не допускается.</w:t>
      </w:r>
    </w:p>
    <w:p w14:paraId="764C1D36" w14:textId="77777777" w:rsidR="004A4282" w:rsidRPr="00FC02E2" w:rsidRDefault="004A4282" w:rsidP="00365BF1">
      <w:pPr>
        <w:pStyle w:val="Heading2"/>
        <w:spacing w:line="240" w:lineRule="exact"/>
        <w:rPr>
          <w:lang w:val="ru-RU"/>
        </w:rPr>
      </w:pPr>
      <w:bookmarkStart w:id="750" w:name="_Toc494118559"/>
      <w:bookmarkStart w:id="751" w:name="_Toc90622448"/>
      <w:bookmarkStart w:id="752" w:name="_Toc190159712"/>
      <w:bookmarkStart w:id="753" w:name="_Toc277324604"/>
      <w:bookmarkStart w:id="754" w:name="_Toc297296623"/>
      <w:bookmarkStart w:id="755" w:name="_Toc297297248"/>
      <w:bookmarkStart w:id="756" w:name="_Toc340570621"/>
      <w:bookmarkStart w:id="757" w:name="_Toc360539170"/>
      <w:bookmarkStart w:id="758" w:name="_Toc422907451"/>
      <w:bookmarkStart w:id="759" w:name="_Toc423008056"/>
      <w:r w:rsidRPr="00FC02E2">
        <w:rPr>
          <w:lang w:val="ru-RU"/>
        </w:rPr>
        <w:t>8.4</w:t>
      </w:r>
      <w:r w:rsidRPr="00FC02E2">
        <w:rPr>
          <w:lang w:val="ru-RU"/>
        </w:rPr>
        <w:tab/>
      </w:r>
      <w:bookmarkEnd w:id="750"/>
      <w:r w:rsidRPr="00FC02E2">
        <w:rPr>
          <w:lang w:val="ru-RU"/>
        </w:rPr>
        <w:t>Кабелеискатели</w:t>
      </w:r>
      <w:bookmarkEnd w:id="751"/>
      <w:bookmarkEnd w:id="752"/>
    </w:p>
    <w:p w14:paraId="6109A83C" w14:textId="77777777" w:rsidR="004A4282" w:rsidRPr="00FC02E2" w:rsidRDefault="004A4282" w:rsidP="00365BF1">
      <w:pPr>
        <w:spacing w:line="240" w:lineRule="exact"/>
        <w:rPr>
          <w:rFonts w:ascii="Arial" w:hAnsi="Arial" w:cs="Arial"/>
          <w:sz w:val="20"/>
          <w:lang w:val="ru-RU"/>
        </w:rPr>
      </w:pPr>
      <w:r w:rsidRPr="00FC02E2">
        <w:rPr>
          <w:lang w:val="ru-RU"/>
        </w:rPr>
        <w:t>Кабелеискателем называется источник полезного сигнала, периодически используемый квалифицированными операторами для обнаружения проложенных в грунте кабелей, линий, труб и аналогичных структур или элементов. Работа влечет за собой захват радиочастотного сигнала на кабеле, трубе и т. п. и применение приемника для обнаружения местоположения этой структуры или элемента. Допускается работа кабелеискателей на любой частоте в полосе 9–490 кГц при условии соблюдения пределов, установленных Частью 15. Если предусмотрена возможность подключения кабелеискателя к сети переменного тока, на него распространяются дополнительные ограничения, также установленные Частью 15.</w:t>
      </w:r>
      <w:r w:rsidRPr="00FC02E2">
        <w:rPr>
          <w:rFonts w:ascii="Arial" w:hAnsi="Arial" w:cs="Arial"/>
          <w:sz w:val="20"/>
          <w:lang w:val="ru-RU"/>
        </w:rPr>
        <w:t xml:space="preserve"> </w:t>
      </w:r>
    </w:p>
    <w:p w14:paraId="4A87FD4F" w14:textId="77777777" w:rsidR="004A4282" w:rsidRPr="00FC02E2" w:rsidRDefault="004A4282" w:rsidP="00894CCD">
      <w:pPr>
        <w:pStyle w:val="Heading1"/>
        <w:spacing w:line="240" w:lineRule="exact"/>
        <w:rPr>
          <w:lang w:val="ru-RU"/>
        </w:rPr>
      </w:pPr>
      <w:bookmarkStart w:id="760" w:name="_Toc494118560"/>
      <w:bookmarkStart w:id="761" w:name="_Toc90622449"/>
      <w:bookmarkStart w:id="762" w:name="_Toc190159713"/>
      <w:r w:rsidRPr="00FC02E2">
        <w:rPr>
          <w:lang w:val="ru-RU"/>
        </w:rPr>
        <w:lastRenderedPageBreak/>
        <w:t>9</w:t>
      </w:r>
      <w:r w:rsidRPr="00FC02E2">
        <w:rPr>
          <w:lang w:val="ru-RU"/>
        </w:rPr>
        <w:tab/>
      </w:r>
      <w:bookmarkEnd w:id="753"/>
      <w:bookmarkEnd w:id="754"/>
      <w:bookmarkEnd w:id="755"/>
      <w:bookmarkEnd w:id="756"/>
      <w:bookmarkEnd w:id="757"/>
      <w:bookmarkEnd w:id="758"/>
      <w:bookmarkEnd w:id="759"/>
      <w:bookmarkEnd w:id="760"/>
      <w:r w:rsidRPr="00FC02E2">
        <w:rPr>
          <w:lang w:val="ru-RU"/>
        </w:rPr>
        <w:t>Часто задаваемые вопросы</w:t>
      </w:r>
      <w:bookmarkEnd w:id="761"/>
      <w:bookmarkEnd w:id="762"/>
    </w:p>
    <w:p w14:paraId="5E0D8EAC" w14:textId="77777777" w:rsidR="004A4282" w:rsidRPr="00FC02E2" w:rsidRDefault="004A4282" w:rsidP="00894CCD">
      <w:pPr>
        <w:pStyle w:val="Heading2"/>
        <w:spacing w:line="240" w:lineRule="exact"/>
        <w:jc w:val="left"/>
        <w:rPr>
          <w:lang w:val="ru-RU"/>
        </w:rPr>
      </w:pPr>
      <w:bookmarkStart w:id="763" w:name="_Toc277324605"/>
      <w:bookmarkStart w:id="764" w:name="_Toc297296624"/>
      <w:bookmarkStart w:id="765" w:name="_Toc297297249"/>
      <w:bookmarkStart w:id="766" w:name="_Toc340570622"/>
      <w:bookmarkStart w:id="767" w:name="_Toc360539171"/>
      <w:bookmarkStart w:id="768" w:name="_Toc422907452"/>
      <w:bookmarkStart w:id="769" w:name="_Toc423008057"/>
      <w:bookmarkStart w:id="770" w:name="_Toc494118561"/>
      <w:bookmarkStart w:id="771" w:name="_Toc90622450"/>
      <w:bookmarkStart w:id="772" w:name="_Toc190159714"/>
      <w:r w:rsidRPr="00FC02E2">
        <w:rPr>
          <w:lang w:val="ru-RU"/>
        </w:rPr>
        <w:t>9.1</w:t>
      </w:r>
      <w:r w:rsidRPr="00FC02E2">
        <w:rPr>
          <w:lang w:val="ru-RU"/>
        </w:rPr>
        <w:tab/>
      </w:r>
      <w:bookmarkEnd w:id="763"/>
      <w:bookmarkEnd w:id="764"/>
      <w:bookmarkEnd w:id="765"/>
      <w:bookmarkEnd w:id="766"/>
      <w:bookmarkEnd w:id="767"/>
      <w:bookmarkEnd w:id="768"/>
      <w:bookmarkEnd w:id="769"/>
      <w:bookmarkEnd w:id="770"/>
      <w:r w:rsidRPr="00FC02E2">
        <w:rPr>
          <w:lang w:val="ru-RU"/>
        </w:rPr>
        <w:t>Что произойдет, если кто-либо продает, ввозит или применяет маломощные передатчики, не отвечающие установленным требованиям?</w:t>
      </w:r>
      <w:bookmarkEnd w:id="771"/>
      <w:bookmarkEnd w:id="772"/>
    </w:p>
    <w:p w14:paraId="4927478F" w14:textId="77305C74" w:rsidR="004A4282" w:rsidRPr="00FC02E2" w:rsidRDefault="004A4282" w:rsidP="00894CCD">
      <w:pPr>
        <w:spacing w:line="240" w:lineRule="exact"/>
        <w:rPr>
          <w:lang w:val="ru-RU"/>
        </w:rPr>
      </w:pPr>
      <w:r w:rsidRPr="00FC02E2">
        <w:rPr>
          <w:lang w:val="ru-RU"/>
        </w:rPr>
        <w:t>Правила ФКС предназначены для контроля продажи маломощных передатчиков и, в меньшей степени, их использования. Если оператор передатчика, который не соответствует установленным требованиям, создает помехи лицензируемым службам радиосвязи, пользователь должен прекратить работу этого передатчика или скорректировать режим работы так, чтобы помех не создавалось. Однако человек (или</w:t>
      </w:r>
      <w:r w:rsidR="006429E8">
        <w:rPr>
          <w:lang w:val="en-US"/>
        </w:rPr>
        <w:t> </w:t>
      </w:r>
      <w:r w:rsidRPr="00FC02E2">
        <w:rPr>
          <w:lang w:val="ru-RU"/>
        </w:rPr>
        <w:t>компания), который продал пользователю этот не соответствующий установленным требованиям передатчик, нарушил Часть 2 правил продажи ФКС, а также федеральный закон. Действие по продаже, сдача в аренду, выставление на продажу или аренду либо ввоз маломощного передатчика, для которого не был выполнен соответствующий порядок ФКС выдачи разрешений на оборудование, является нарушением и Правил Комиссии и федерального закона. К нарушителям Комиссия может применить меры воздействия, которые могут повлечь за собой:</w:t>
      </w:r>
    </w:p>
    <w:p w14:paraId="02F10215" w14:textId="77777777" w:rsidR="004A4282" w:rsidRPr="00FC02E2" w:rsidRDefault="004A4282" w:rsidP="00894CCD">
      <w:pPr>
        <w:pStyle w:val="enumlev1"/>
        <w:spacing w:line="240" w:lineRule="exact"/>
        <w:rPr>
          <w:lang w:val="ru-RU"/>
        </w:rPr>
      </w:pPr>
      <w:r w:rsidRPr="00FC02E2">
        <w:rPr>
          <w:lang w:val="ru-RU"/>
        </w:rPr>
        <w:t>–</w:t>
      </w:r>
      <w:r w:rsidRPr="00FC02E2">
        <w:rPr>
          <w:lang w:val="ru-RU"/>
        </w:rPr>
        <w:tab/>
        <w:t>конфискацию всего оборудования, не соответствующего установленным требованиям;</w:t>
      </w:r>
    </w:p>
    <w:p w14:paraId="72E99DE4" w14:textId="77777777" w:rsidR="004A4282" w:rsidRPr="00FC02E2" w:rsidRDefault="004A4282" w:rsidP="00894CCD">
      <w:pPr>
        <w:pStyle w:val="enumlev1"/>
        <w:spacing w:line="240" w:lineRule="exact"/>
        <w:rPr>
          <w:lang w:val="ru-RU"/>
        </w:rPr>
      </w:pPr>
      <w:r w:rsidRPr="00FC02E2">
        <w:rPr>
          <w:lang w:val="ru-RU"/>
        </w:rPr>
        <w:t>–</w:t>
      </w:r>
      <w:r w:rsidRPr="00FC02E2">
        <w:rPr>
          <w:lang w:val="ru-RU"/>
        </w:rPr>
        <w:tab/>
        <w:t>уголовное наказание для человека/организации;</w:t>
      </w:r>
    </w:p>
    <w:p w14:paraId="075B31DD" w14:textId="77777777" w:rsidR="004A4282" w:rsidRPr="00FC02E2" w:rsidRDefault="004A4282" w:rsidP="00894CCD">
      <w:pPr>
        <w:pStyle w:val="enumlev1"/>
        <w:spacing w:line="240" w:lineRule="exact"/>
        <w:rPr>
          <w:lang w:val="ru-RU"/>
        </w:rPr>
      </w:pPr>
      <w:r w:rsidRPr="00FC02E2">
        <w:rPr>
          <w:lang w:val="ru-RU"/>
        </w:rPr>
        <w:t>–</w:t>
      </w:r>
      <w:r w:rsidRPr="00FC02E2">
        <w:rPr>
          <w:lang w:val="ru-RU"/>
        </w:rPr>
        <w:tab/>
        <w:t>уголовный штраф, равный двойному размеру дохода, полученному от продажи оборудования, не соответствующего установленным требованиям;</w:t>
      </w:r>
    </w:p>
    <w:p w14:paraId="5094A368" w14:textId="77777777" w:rsidR="004A4282" w:rsidRPr="00FC02E2" w:rsidRDefault="004A4282" w:rsidP="00894CCD">
      <w:pPr>
        <w:pStyle w:val="enumlev1"/>
        <w:spacing w:line="240" w:lineRule="exact"/>
        <w:rPr>
          <w:lang w:val="ru-RU"/>
        </w:rPr>
      </w:pPr>
      <w:r w:rsidRPr="00FC02E2">
        <w:rPr>
          <w:lang w:val="ru-RU"/>
        </w:rPr>
        <w:t>–</w:t>
      </w:r>
      <w:r w:rsidRPr="00FC02E2">
        <w:rPr>
          <w:lang w:val="ru-RU"/>
        </w:rPr>
        <w:tab/>
        <w:t>административное наказание.</w:t>
      </w:r>
    </w:p>
    <w:p w14:paraId="11C035F3" w14:textId="7766F6F4" w:rsidR="004A4282" w:rsidRPr="00FC02E2" w:rsidRDefault="004A4282" w:rsidP="004A4282">
      <w:pPr>
        <w:pStyle w:val="Heading2"/>
        <w:rPr>
          <w:lang w:val="ru-RU"/>
        </w:rPr>
      </w:pPr>
      <w:bookmarkStart w:id="773" w:name="_Toc277324607"/>
      <w:bookmarkStart w:id="774" w:name="_Toc297296626"/>
      <w:bookmarkStart w:id="775" w:name="_Toc297297251"/>
      <w:bookmarkStart w:id="776" w:name="_Toc340570624"/>
      <w:bookmarkStart w:id="777" w:name="_Toc360539173"/>
      <w:bookmarkStart w:id="778" w:name="_Toc422907454"/>
      <w:bookmarkStart w:id="779" w:name="_Toc423008059"/>
      <w:bookmarkStart w:id="780" w:name="_Toc494118563"/>
      <w:bookmarkStart w:id="781" w:name="_Toc90622452"/>
      <w:bookmarkStart w:id="782" w:name="_Toc190159715"/>
      <w:r w:rsidRPr="00FC02E2">
        <w:rPr>
          <w:lang w:val="ru-RU"/>
        </w:rPr>
        <w:t>9.</w:t>
      </w:r>
      <w:r w:rsidR="00AB2480" w:rsidRPr="00FC02E2">
        <w:rPr>
          <w:lang w:val="ru-RU"/>
        </w:rPr>
        <w:t>2</w:t>
      </w:r>
      <w:r w:rsidRPr="00FC02E2">
        <w:rPr>
          <w:lang w:val="ru-RU"/>
        </w:rPr>
        <w:tab/>
      </w:r>
      <w:bookmarkEnd w:id="773"/>
      <w:bookmarkEnd w:id="774"/>
      <w:bookmarkEnd w:id="775"/>
      <w:bookmarkEnd w:id="776"/>
      <w:bookmarkEnd w:id="777"/>
      <w:bookmarkEnd w:id="778"/>
      <w:bookmarkEnd w:id="779"/>
      <w:bookmarkEnd w:id="780"/>
      <w:r w:rsidRPr="00FC02E2">
        <w:rPr>
          <w:lang w:val="ru-RU"/>
        </w:rPr>
        <w:t>Как связаны мкВ/м и Вт?</w:t>
      </w:r>
      <w:bookmarkEnd w:id="781"/>
      <w:bookmarkEnd w:id="782"/>
    </w:p>
    <w:p w14:paraId="15E26DE4" w14:textId="77777777" w:rsidR="004A4282" w:rsidRPr="00FC02E2" w:rsidRDefault="004A4282" w:rsidP="004A4282">
      <w:pPr>
        <w:rPr>
          <w:lang w:val="ru-RU"/>
        </w:rPr>
      </w:pPr>
      <w:r w:rsidRPr="00FC02E2">
        <w:rPr>
          <w:lang w:val="ru-RU"/>
        </w:rPr>
        <w:t>Ватты (Вт) – это единицы, используемые для обозначения величины мощности, создаваемой передатчиком. Микровольты на метр (мкВ/м) – это единицы, используемые для обозначения напряженности электрического поля, создаваемого при работе передатчика.</w:t>
      </w:r>
    </w:p>
    <w:p w14:paraId="2A9E89AA" w14:textId="77777777" w:rsidR="004A4282" w:rsidRPr="00FC02E2" w:rsidRDefault="004A4282" w:rsidP="004A4282">
      <w:pPr>
        <w:rPr>
          <w:lang w:val="ru-RU"/>
        </w:rPr>
      </w:pPr>
      <w:r w:rsidRPr="00FC02E2">
        <w:rPr>
          <w:lang w:val="ru-RU"/>
        </w:rPr>
        <w:t xml:space="preserve">Конкретный передатчик, который создает постоянный уровень мощности (Вт), может создавать электрические поля различной напряженности (мкВ/м), кроме всего прочего, в зависимости </w:t>
      </w:r>
      <w:proofErr w:type="gramStart"/>
      <w:r w:rsidRPr="00FC02E2">
        <w:rPr>
          <w:lang w:val="ru-RU"/>
        </w:rPr>
        <w:t>от типов</w:t>
      </w:r>
      <w:proofErr w:type="gramEnd"/>
      <w:r w:rsidRPr="00FC02E2">
        <w:rPr>
          <w:lang w:val="ru-RU"/>
        </w:rPr>
        <w:t xml:space="preserve"> присоединенных к нему линии передачи и антенны. Поскольку помехи разрешенным службам радиосвязи создает именно электрическое поле и </w:t>
      </w:r>
      <w:proofErr w:type="gramStart"/>
      <w:r w:rsidRPr="00FC02E2">
        <w:rPr>
          <w:lang w:val="ru-RU"/>
        </w:rPr>
        <w:t>поскольку</w:t>
      </w:r>
      <w:proofErr w:type="gramEnd"/>
      <w:r w:rsidRPr="00FC02E2">
        <w:rPr>
          <w:lang w:val="ru-RU"/>
        </w:rPr>
        <w:t xml:space="preserve"> конкретное значение напряженности электрического поля не связано непосредственно с конкретным уровнем мощности передатчика, большинство пределов на излучение в Части 15 определены в единицах напряженности поля.</w:t>
      </w:r>
    </w:p>
    <w:p w14:paraId="1F13FD53" w14:textId="77777777" w:rsidR="004A4282" w:rsidRPr="00FC02E2" w:rsidRDefault="004A4282" w:rsidP="004A4282">
      <w:pPr>
        <w:rPr>
          <w:lang w:val="ru-RU"/>
        </w:rPr>
      </w:pPr>
      <w:r w:rsidRPr="00FC02E2">
        <w:rPr>
          <w:lang w:val="ru-RU"/>
        </w:rPr>
        <w:t>Хотя точное взаимоотношение между мощностью и напряженностью поля может зависеть от множества дополнительных факторов, для аппроксимации этого взаимоотношения часто используется следующее уравнение:</w:t>
      </w:r>
    </w:p>
    <w:p w14:paraId="5CEA2654" w14:textId="77777777" w:rsidR="004A4282" w:rsidRPr="00FC02E2" w:rsidRDefault="004A4282" w:rsidP="004A4282">
      <w:pPr>
        <w:pStyle w:val="Blanc"/>
        <w:rPr>
          <w:lang w:val="ru-RU"/>
        </w:rPr>
      </w:pPr>
    </w:p>
    <w:p w14:paraId="1DCD41CE" w14:textId="77777777" w:rsidR="004A4282" w:rsidRPr="00FC02E2" w:rsidRDefault="004A4282" w:rsidP="004A4282">
      <w:pPr>
        <w:pStyle w:val="Equation"/>
        <w:rPr>
          <w:lang w:val="ru-RU"/>
        </w:rPr>
      </w:pPr>
      <w:r w:rsidRPr="00FC02E2">
        <w:rPr>
          <w:lang w:val="ru-RU"/>
        </w:rPr>
        <w:tab/>
      </w:r>
      <w:r w:rsidRPr="00FC02E2">
        <w:rPr>
          <w:lang w:val="ru-RU"/>
        </w:rPr>
        <w:tab/>
      </w:r>
      <w:r w:rsidRPr="00FC02E2">
        <w:rPr>
          <w:i/>
          <w:lang w:val="ru-RU"/>
        </w:rPr>
        <w:t>PG</w:t>
      </w:r>
      <w:r w:rsidRPr="00FC02E2">
        <w:rPr>
          <w:lang w:val="ru-RU"/>
        </w:rPr>
        <w:t>/4</w:t>
      </w:r>
      <w:r w:rsidRPr="00FC02E2">
        <w:rPr>
          <w:lang w:val="ru-RU"/>
        </w:rPr>
        <w:sym w:font="Symbol" w:char="F070"/>
      </w:r>
      <w:r w:rsidRPr="00FC02E2">
        <w:rPr>
          <w:i/>
          <w:lang w:val="ru-RU"/>
        </w:rPr>
        <w:t>D</w:t>
      </w:r>
      <w:r w:rsidRPr="00FC02E2">
        <w:rPr>
          <w:vertAlign w:val="superscript"/>
          <w:lang w:val="ru-RU"/>
        </w:rPr>
        <w:t>2</w:t>
      </w:r>
      <w:r w:rsidRPr="00FC02E2">
        <w:rPr>
          <w:lang w:val="ru-RU"/>
        </w:rPr>
        <w:t xml:space="preserve"> = </w:t>
      </w:r>
      <w:r w:rsidRPr="00FC02E2">
        <w:rPr>
          <w:i/>
          <w:lang w:val="ru-RU"/>
        </w:rPr>
        <w:t>E</w:t>
      </w:r>
      <w:r w:rsidRPr="00FC02E2">
        <w:rPr>
          <w:vertAlign w:val="superscript"/>
          <w:lang w:val="ru-RU"/>
        </w:rPr>
        <w:t>2</w:t>
      </w:r>
      <w:r w:rsidRPr="00FC02E2">
        <w:rPr>
          <w:lang w:val="ru-RU"/>
        </w:rPr>
        <w:t>/120</w:t>
      </w:r>
      <w:r w:rsidRPr="00FC02E2">
        <w:rPr>
          <w:lang w:val="ru-RU"/>
        </w:rPr>
        <w:sym w:font="Symbol" w:char="F070"/>
      </w:r>
      <w:r w:rsidRPr="00FC02E2">
        <w:rPr>
          <w:lang w:val="ru-RU"/>
        </w:rPr>
        <w:t>,</w:t>
      </w:r>
    </w:p>
    <w:p w14:paraId="666234C8" w14:textId="77777777" w:rsidR="004A4282" w:rsidRPr="00FC02E2" w:rsidRDefault="004A4282" w:rsidP="004A4282">
      <w:pPr>
        <w:pStyle w:val="Blanc"/>
        <w:rPr>
          <w:lang w:val="ru-RU"/>
        </w:rPr>
      </w:pPr>
    </w:p>
    <w:p w14:paraId="608FB84B" w14:textId="06D13091" w:rsidR="004A4282" w:rsidRPr="00FC02E2" w:rsidRDefault="004A4282" w:rsidP="004A4282">
      <w:pPr>
        <w:rPr>
          <w:lang w:val="ru-RU"/>
        </w:rPr>
      </w:pPr>
      <w:r w:rsidRPr="00FC02E2">
        <w:rPr>
          <w:lang w:val="ru-RU"/>
        </w:rPr>
        <w:t>где</w:t>
      </w:r>
      <w:r w:rsidR="00894CCD" w:rsidRPr="00FC02E2">
        <w:rPr>
          <w:lang w:val="ru-RU"/>
        </w:rPr>
        <w:t>:</w:t>
      </w:r>
    </w:p>
    <w:p w14:paraId="049DF4B5" w14:textId="77777777" w:rsidR="004A4282" w:rsidRPr="00FC02E2" w:rsidRDefault="004A4282" w:rsidP="004A4282">
      <w:pPr>
        <w:pStyle w:val="Equationlegend"/>
        <w:rPr>
          <w:lang w:val="ru-RU"/>
        </w:rPr>
      </w:pPr>
      <w:r w:rsidRPr="00FC02E2">
        <w:rPr>
          <w:i/>
          <w:iCs/>
          <w:lang w:val="ru-RU"/>
        </w:rPr>
        <w:tab/>
        <w:t>P</w:t>
      </w:r>
      <w:r w:rsidRPr="00FC02E2">
        <w:rPr>
          <w:lang w:val="ru-RU"/>
        </w:rPr>
        <w:t>:</w:t>
      </w:r>
      <w:r w:rsidRPr="00FC02E2">
        <w:rPr>
          <w:lang w:val="ru-RU"/>
        </w:rPr>
        <w:tab/>
        <w:t>мощность передатчика (Вт);</w:t>
      </w:r>
    </w:p>
    <w:p w14:paraId="3AC186F7" w14:textId="77777777" w:rsidR="004A4282" w:rsidRPr="00FC02E2" w:rsidRDefault="004A4282" w:rsidP="004A4282">
      <w:pPr>
        <w:pStyle w:val="Equationlegend"/>
        <w:rPr>
          <w:lang w:val="ru-RU"/>
        </w:rPr>
      </w:pPr>
      <w:r w:rsidRPr="00FC02E2">
        <w:rPr>
          <w:i/>
          <w:iCs/>
          <w:lang w:val="ru-RU"/>
        </w:rPr>
        <w:tab/>
        <w:t>G</w:t>
      </w:r>
      <w:r w:rsidRPr="00FC02E2">
        <w:rPr>
          <w:lang w:val="ru-RU"/>
        </w:rPr>
        <w:t>:</w:t>
      </w:r>
      <w:r w:rsidRPr="00FC02E2">
        <w:rPr>
          <w:lang w:val="ru-RU"/>
        </w:rPr>
        <w:tab/>
        <w:t>цифровой коэффициент усиления передающей антенны относительно источника изотропного излучения;</w:t>
      </w:r>
    </w:p>
    <w:p w14:paraId="2D6388F3" w14:textId="77777777" w:rsidR="004A4282" w:rsidRPr="00FC02E2" w:rsidRDefault="004A4282" w:rsidP="004A4282">
      <w:pPr>
        <w:pStyle w:val="Equationlegend"/>
        <w:rPr>
          <w:lang w:val="ru-RU"/>
        </w:rPr>
      </w:pPr>
      <w:r w:rsidRPr="00FC02E2">
        <w:rPr>
          <w:i/>
          <w:iCs/>
          <w:lang w:val="ru-RU"/>
        </w:rPr>
        <w:tab/>
        <w:t>D</w:t>
      </w:r>
      <w:r w:rsidRPr="00FC02E2">
        <w:rPr>
          <w:lang w:val="ru-RU"/>
        </w:rPr>
        <w:t>:</w:t>
      </w:r>
      <w:r w:rsidRPr="00FC02E2">
        <w:rPr>
          <w:lang w:val="ru-RU"/>
        </w:rPr>
        <w:tab/>
        <w:t>расстояние от точки измерения до электрического центра антенны (м);</w:t>
      </w:r>
    </w:p>
    <w:p w14:paraId="5E89963C" w14:textId="77777777" w:rsidR="004A4282" w:rsidRPr="00FC02E2" w:rsidRDefault="004A4282" w:rsidP="004A4282">
      <w:pPr>
        <w:pStyle w:val="Equationlegend"/>
        <w:rPr>
          <w:lang w:val="ru-RU"/>
        </w:rPr>
      </w:pPr>
      <w:r w:rsidRPr="00FC02E2">
        <w:rPr>
          <w:i/>
          <w:iCs/>
          <w:lang w:val="ru-RU"/>
        </w:rPr>
        <w:tab/>
        <w:t>E</w:t>
      </w:r>
      <w:r w:rsidRPr="00FC02E2">
        <w:rPr>
          <w:lang w:val="ru-RU"/>
        </w:rPr>
        <w:t>:</w:t>
      </w:r>
      <w:r w:rsidRPr="00FC02E2">
        <w:rPr>
          <w:lang w:val="ru-RU"/>
        </w:rPr>
        <w:tab/>
        <w:t>напряженность поля (В/м);</w:t>
      </w:r>
    </w:p>
    <w:p w14:paraId="5F557255" w14:textId="77777777" w:rsidR="004A4282" w:rsidRPr="00FC02E2" w:rsidRDefault="004A4282" w:rsidP="004A4282">
      <w:pPr>
        <w:pStyle w:val="Equationlegend"/>
        <w:rPr>
          <w:lang w:val="ru-RU"/>
        </w:rPr>
      </w:pPr>
      <w:r w:rsidRPr="00FC02E2">
        <w:rPr>
          <w:lang w:val="ru-RU"/>
        </w:rPr>
        <w:tab/>
        <w:t xml:space="preserve">4π </w:t>
      </w:r>
      <w:r w:rsidRPr="00FC02E2">
        <w:rPr>
          <w:i/>
          <w:lang w:val="ru-RU"/>
        </w:rPr>
        <w:t>D</w:t>
      </w:r>
      <w:r w:rsidRPr="00FC02E2">
        <w:rPr>
          <w:vertAlign w:val="superscript"/>
          <w:lang w:val="ru-RU"/>
        </w:rPr>
        <w:t>2</w:t>
      </w:r>
      <w:r w:rsidRPr="00FC02E2">
        <w:rPr>
          <w:lang w:val="ru-RU"/>
        </w:rPr>
        <w:t>:</w:t>
      </w:r>
      <w:r w:rsidRPr="00FC02E2">
        <w:rPr>
          <w:lang w:val="ru-RU"/>
        </w:rPr>
        <w:tab/>
        <w:t xml:space="preserve">площадь поверхности сферы, центр которой расположен в источнике излучения, поверхность которой расположена на расстоянии </w:t>
      </w:r>
      <w:r w:rsidRPr="00FC02E2">
        <w:rPr>
          <w:i/>
          <w:lang w:val="ru-RU"/>
        </w:rPr>
        <w:t>D</w:t>
      </w:r>
      <w:r w:rsidRPr="00FC02E2">
        <w:rPr>
          <w:lang w:val="ru-RU"/>
        </w:rPr>
        <w:t> м от источника;</w:t>
      </w:r>
    </w:p>
    <w:p w14:paraId="6C100E5A" w14:textId="77777777" w:rsidR="004A4282" w:rsidRPr="00FC02E2" w:rsidRDefault="004A4282" w:rsidP="004A4282">
      <w:pPr>
        <w:pStyle w:val="Equationlegend"/>
        <w:rPr>
          <w:lang w:val="ru-RU"/>
        </w:rPr>
      </w:pPr>
      <w:r w:rsidRPr="00FC02E2">
        <w:rPr>
          <w:lang w:val="ru-RU"/>
        </w:rPr>
        <w:tab/>
        <w:t>120</w:t>
      </w:r>
      <w:r w:rsidRPr="00FC02E2">
        <w:rPr>
          <w:rFonts w:ascii="Tms Rmn" w:hAnsi="Tms Rmn"/>
          <w:szCs w:val="22"/>
          <w:lang w:val="ru-RU"/>
        </w:rPr>
        <w:t> </w:t>
      </w:r>
      <w:r w:rsidRPr="00FC02E2">
        <w:rPr>
          <w:lang w:val="ru-RU"/>
        </w:rPr>
        <w:t>π:</w:t>
      </w:r>
      <w:r w:rsidRPr="00FC02E2">
        <w:rPr>
          <w:lang w:val="ru-RU"/>
        </w:rPr>
        <w:tab/>
        <w:t>параметрическое сопротивление свободного пространства (Ом).</w:t>
      </w:r>
    </w:p>
    <w:p w14:paraId="2C759B24" w14:textId="77777777" w:rsidR="00AB2480" w:rsidRDefault="00AB2480" w:rsidP="004A4282">
      <w:pPr>
        <w:pStyle w:val="Equationlegend"/>
      </w:pPr>
    </w:p>
    <w:p w14:paraId="57FB6799" w14:textId="77777777" w:rsidR="006429E8" w:rsidRPr="006429E8" w:rsidRDefault="006429E8" w:rsidP="004A4282">
      <w:pPr>
        <w:pStyle w:val="Equationlegend"/>
      </w:pPr>
    </w:p>
    <w:p w14:paraId="7D2AD3C7" w14:textId="653513DE" w:rsidR="004A4282" w:rsidRPr="00FC02E2" w:rsidRDefault="004A4282" w:rsidP="006429E8">
      <w:pPr>
        <w:pStyle w:val="AppendixNoTitle"/>
        <w:rPr>
          <w:szCs w:val="26"/>
          <w:lang w:val="ru-RU" w:eastAsia="zh-CN"/>
        </w:rPr>
      </w:pPr>
      <w:bookmarkStart w:id="783" w:name="A"/>
      <w:bookmarkStart w:id="784" w:name="_Toc277324608"/>
      <w:bookmarkStart w:id="785" w:name="_Toc297296627"/>
      <w:bookmarkStart w:id="786" w:name="_Toc297297252"/>
      <w:bookmarkStart w:id="787" w:name="_Toc340570625"/>
      <w:bookmarkStart w:id="788" w:name="_Toc360539174"/>
      <w:bookmarkStart w:id="789" w:name="_Toc422907455"/>
      <w:bookmarkStart w:id="790" w:name="_Toc423008060"/>
      <w:bookmarkStart w:id="791" w:name="_Toc494118564"/>
      <w:bookmarkStart w:id="792" w:name="_Toc90622453"/>
      <w:bookmarkStart w:id="793" w:name="_Toc190159716"/>
      <w:bookmarkEnd w:id="783"/>
      <w:r w:rsidRPr="00FC02E2">
        <w:rPr>
          <w:szCs w:val="26"/>
          <w:lang w:val="ru-RU"/>
        </w:rPr>
        <w:lastRenderedPageBreak/>
        <w:t>Прилагаемый документ 3</w:t>
      </w:r>
      <w:r w:rsidRPr="00FC02E2">
        <w:rPr>
          <w:szCs w:val="26"/>
          <w:lang w:val="ru-RU"/>
        </w:rPr>
        <w:br/>
        <w:t>к Приложению 2</w:t>
      </w:r>
      <w:r w:rsidRPr="00FC02E2">
        <w:rPr>
          <w:szCs w:val="26"/>
          <w:lang w:val="ru-RU"/>
        </w:rPr>
        <w:br/>
      </w:r>
      <w:r w:rsidRPr="00FC02E2">
        <w:rPr>
          <w:szCs w:val="26"/>
          <w:lang w:val="ru-RU"/>
        </w:rPr>
        <w:br/>
      </w:r>
      <w:r w:rsidRPr="00FC02E2">
        <w:rPr>
          <w:b w:val="0"/>
          <w:sz w:val="22"/>
          <w:szCs w:val="22"/>
          <w:lang w:val="ru-RU"/>
        </w:rPr>
        <w:t>(Китайская Народная Республика)</w:t>
      </w:r>
      <w:r w:rsidRPr="00FC02E2">
        <w:rPr>
          <w:sz w:val="22"/>
          <w:szCs w:val="24"/>
          <w:lang w:val="ru-RU"/>
        </w:rPr>
        <w:br/>
      </w:r>
      <w:r w:rsidRPr="00FC02E2">
        <w:rPr>
          <w:sz w:val="24"/>
          <w:szCs w:val="24"/>
          <w:lang w:val="ru-RU"/>
        </w:rPr>
        <w:br/>
      </w:r>
      <w:bookmarkEnd w:id="784"/>
      <w:bookmarkEnd w:id="785"/>
      <w:bookmarkEnd w:id="786"/>
      <w:bookmarkEnd w:id="787"/>
      <w:bookmarkEnd w:id="788"/>
      <w:bookmarkEnd w:id="789"/>
      <w:bookmarkEnd w:id="790"/>
      <w:bookmarkEnd w:id="791"/>
      <w:r w:rsidRPr="00FC02E2">
        <w:rPr>
          <w:szCs w:val="26"/>
          <w:lang w:val="ru-RU"/>
        </w:rPr>
        <w:t>Действующие в Китае положения и требования, применимые</w:t>
      </w:r>
      <w:r w:rsidR="00417656" w:rsidRPr="00FC02E2">
        <w:rPr>
          <w:szCs w:val="26"/>
          <w:lang w:val="ru-RU"/>
        </w:rPr>
        <w:br/>
      </w:r>
      <w:r w:rsidRPr="00FC02E2">
        <w:rPr>
          <w:szCs w:val="26"/>
          <w:lang w:val="ru-RU"/>
        </w:rPr>
        <w:t>к техническим параметрам SRD</w:t>
      </w:r>
      <w:bookmarkEnd w:id="792"/>
      <w:bookmarkEnd w:id="793"/>
    </w:p>
    <w:p w14:paraId="5B0D92BE" w14:textId="02E6C5B3" w:rsidR="00BD5A26" w:rsidRPr="00FC02E2" w:rsidRDefault="00BD5A26" w:rsidP="00894CCD">
      <w:pPr>
        <w:pStyle w:val="Heading1"/>
        <w:rPr>
          <w:lang w:val="ru-RU"/>
        </w:rPr>
      </w:pPr>
      <w:bookmarkStart w:id="794" w:name="_Toc57288731"/>
      <w:bookmarkStart w:id="795" w:name="_Toc74662600"/>
      <w:bookmarkStart w:id="796" w:name="_Toc13121468"/>
      <w:bookmarkStart w:id="797" w:name="_Toc90622454"/>
      <w:bookmarkStart w:id="798" w:name="_Toc190159717"/>
      <w:bookmarkStart w:id="799" w:name="_Hlk57148055"/>
      <w:bookmarkStart w:id="800" w:name="_Hlk57148175"/>
      <w:bookmarkStart w:id="801" w:name="_Toc277324609"/>
      <w:bookmarkStart w:id="802" w:name="_Toc297296628"/>
      <w:bookmarkStart w:id="803" w:name="_Toc297297253"/>
      <w:bookmarkStart w:id="804" w:name="_Toc340570626"/>
      <w:bookmarkStart w:id="805" w:name="_Toc360539175"/>
      <w:bookmarkStart w:id="806" w:name="_Toc422907456"/>
      <w:bookmarkStart w:id="807" w:name="_Toc423008061"/>
      <w:bookmarkStart w:id="808" w:name="_Toc494118565"/>
      <w:r w:rsidRPr="00FC02E2">
        <w:rPr>
          <w:lang w:val="ru-RU" w:eastAsia="zh-CN"/>
        </w:rPr>
        <w:t>1</w:t>
      </w:r>
      <w:bookmarkEnd w:id="794"/>
      <w:bookmarkEnd w:id="795"/>
      <w:bookmarkEnd w:id="796"/>
      <w:r w:rsidR="00417656" w:rsidRPr="00FC02E2">
        <w:rPr>
          <w:lang w:val="ru-RU" w:eastAsia="zh-CN"/>
        </w:rPr>
        <w:tab/>
      </w:r>
      <w:r w:rsidR="008A7469" w:rsidRPr="00FC02E2">
        <w:rPr>
          <w:lang w:val="ru-RU" w:eastAsia="zh-CN"/>
        </w:rPr>
        <w:t>Каталог</w:t>
      </w:r>
      <w:r w:rsidRPr="00FC02E2">
        <w:rPr>
          <w:lang w:val="ru-RU" w:eastAsia="zh-CN"/>
        </w:rPr>
        <w:t xml:space="preserve"> и </w:t>
      </w:r>
      <w:r w:rsidRPr="00FC02E2">
        <w:rPr>
          <w:lang w:val="ru-RU"/>
        </w:rPr>
        <w:t>требования</w:t>
      </w:r>
      <w:r w:rsidRPr="00FC02E2">
        <w:rPr>
          <w:lang w:val="ru-RU" w:eastAsia="zh-CN"/>
        </w:rPr>
        <w:t xml:space="preserve"> </w:t>
      </w:r>
      <w:r w:rsidR="008A7469" w:rsidRPr="00FC02E2">
        <w:rPr>
          <w:lang w:val="ru-RU" w:eastAsia="zh-CN"/>
        </w:rPr>
        <w:t>к техническим параметрам</w:t>
      </w:r>
      <w:bookmarkEnd w:id="797"/>
      <w:bookmarkEnd w:id="798"/>
    </w:p>
    <w:p w14:paraId="32C35E36" w14:textId="6A3B1B8C" w:rsidR="00BD5A26" w:rsidRPr="00FC02E2" w:rsidRDefault="00BD5A26" w:rsidP="00D247A3">
      <w:pPr>
        <w:pStyle w:val="Heading2"/>
        <w:keepNext w:val="0"/>
        <w:keepLines w:val="0"/>
        <w:spacing w:after="120"/>
        <w:rPr>
          <w:lang w:val="ru-RU"/>
        </w:rPr>
      </w:pPr>
      <w:bookmarkStart w:id="809" w:name="_Toc57288732"/>
      <w:bookmarkStart w:id="810" w:name="_Toc74662601"/>
      <w:bookmarkStart w:id="811" w:name="_Toc90622455"/>
      <w:bookmarkStart w:id="812" w:name="_Toc190159718"/>
      <w:bookmarkStart w:id="813" w:name="_Toc13121469"/>
      <w:r w:rsidRPr="00FC02E2">
        <w:rPr>
          <w:lang w:val="ru-RU"/>
        </w:rPr>
        <w:t>1.1</w:t>
      </w:r>
      <w:bookmarkEnd w:id="809"/>
      <w:bookmarkEnd w:id="810"/>
      <w:r w:rsidR="00417656" w:rsidRPr="00FC02E2">
        <w:rPr>
          <w:lang w:val="ru-RU"/>
        </w:rPr>
        <w:tab/>
      </w:r>
      <w:r w:rsidR="008A7469" w:rsidRPr="00FC02E2">
        <w:rPr>
          <w:lang w:val="ru-RU"/>
        </w:rPr>
        <w:t>SRD общего назначения</w:t>
      </w:r>
      <w:bookmarkEnd w:id="811"/>
      <w:bookmarkEnd w:id="812"/>
      <w:r w:rsidR="008A7469" w:rsidRPr="00FC02E2">
        <w:rPr>
          <w:lang w:val="ru-RU"/>
        </w:rPr>
        <w:t xml:space="preserve"> </w:t>
      </w:r>
    </w:p>
    <w:tbl>
      <w:tblPr>
        <w:tblW w:w="9781" w:type="dxa"/>
        <w:jc w:val="center"/>
        <w:tblLook w:val="04A0" w:firstRow="1" w:lastRow="0" w:firstColumn="1" w:lastColumn="0" w:noHBand="0" w:noVBand="1"/>
      </w:tblPr>
      <w:tblGrid>
        <w:gridCol w:w="6096"/>
        <w:gridCol w:w="3685"/>
      </w:tblGrid>
      <w:tr w:rsidR="00894CCD" w:rsidRPr="008802E2" w14:paraId="368E7719" w14:textId="77777777" w:rsidTr="00D247A3">
        <w:trPr>
          <w:cantSplit/>
          <w:jc w:val="center"/>
        </w:trPr>
        <w:tc>
          <w:tcPr>
            <w:tcW w:w="6096" w:type="dxa"/>
          </w:tcPr>
          <w:bookmarkEnd w:id="799"/>
          <w:bookmarkEnd w:id="813"/>
          <w:p w14:paraId="60859567" w14:textId="6722360B" w:rsidR="00BD5A26" w:rsidRPr="008802E2" w:rsidRDefault="00BD5A26"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w:t>
            </w:r>
            <w:r w:rsidR="000E0171" w:rsidRPr="008802E2">
              <w:rPr>
                <w:bCs/>
                <w:sz w:val="22"/>
                <w:szCs w:val="22"/>
                <w:lang w:val="ru-RU"/>
              </w:rPr>
              <w:t xml:space="preserve"> </w:t>
            </w:r>
            <w:r w:rsidR="000A086B" w:rsidRPr="008802E2">
              <w:rPr>
                <w:bCs/>
                <w:sz w:val="22"/>
                <w:szCs w:val="22"/>
                <w:lang w:val="ru-RU"/>
              </w:rPr>
              <w:tab/>
            </w:r>
            <w:r w:rsidRPr="008802E2">
              <w:rPr>
                <w:bCs/>
                <w:sz w:val="22"/>
                <w:szCs w:val="22"/>
                <w:lang w:val="ru-RU"/>
              </w:rPr>
              <w:t>КЛАСС А:</w:t>
            </w:r>
          </w:p>
        </w:tc>
        <w:tc>
          <w:tcPr>
            <w:tcW w:w="3685" w:type="dxa"/>
          </w:tcPr>
          <w:p w14:paraId="7FC16A07" w14:textId="77777777" w:rsidR="00BD5A26" w:rsidRPr="008802E2" w:rsidRDefault="00BD5A26" w:rsidP="008159FC">
            <w:pPr>
              <w:pStyle w:val="Tabletext"/>
              <w:rPr>
                <w:bCs/>
                <w:sz w:val="22"/>
                <w:szCs w:val="22"/>
                <w:lang w:val="ru-RU"/>
              </w:rPr>
            </w:pPr>
          </w:p>
        </w:tc>
      </w:tr>
      <w:tr w:rsidR="00894CCD" w:rsidRPr="008802E2" w14:paraId="2DB89F99" w14:textId="77777777" w:rsidTr="00D247A3">
        <w:trPr>
          <w:cantSplit/>
          <w:jc w:val="center"/>
        </w:trPr>
        <w:tc>
          <w:tcPr>
            <w:tcW w:w="6096" w:type="dxa"/>
          </w:tcPr>
          <w:p w14:paraId="127BCE28" w14:textId="26803FC8"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BD5A26" w:rsidRPr="008802E2">
              <w:rPr>
                <w:bCs/>
                <w:sz w:val="22"/>
                <w:szCs w:val="22"/>
                <w:lang w:val="ru-RU"/>
              </w:rPr>
              <w:t>Рабочий диапазон частот (кГц):</w:t>
            </w:r>
          </w:p>
        </w:tc>
        <w:tc>
          <w:tcPr>
            <w:tcW w:w="3685" w:type="dxa"/>
          </w:tcPr>
          <w:p w14:paraId="32A0805E" w14:textId="30C423FE" w:rsidR="00BD5A26" w:rsidRPr="008802E2" w:rsidRDefault="003915DA" w:rsidP="008159FC">
            <w:pPr>
              <w:pStyle w:val="Tabletext"/>
              <w:rPr>
                <w:bCs/>
                <w:sz w:val="22"/>
                <w:szCs w:val="22"/>
                <w:lang w:val="ru-RU"/>
              </w:rPr>
            </w:pPr>
            <w:r w:rsidRPr="008802E2">
              <w:rPr>
                <w:bCs/>
                <w:sz w:val="22"/>
                <w:szCs w:val="22"/>
                <w:lang w:val="ru-RU"/>
              </w:rPr>
              <w:t>9–</w:t>
            </w:r>
            <w:r w:rsidR="009B120E" w:rsidRPr="008802E2">
              <w:rPr>
                <w:bCs/>
                <w:sz w:val="22"/>
                <w:szCs w:val="22"/>
                <w:lang w:val="ru-RU"/>
              </w:rPr>
              <w:t>190</w:t>
            </w:r>
            <w:r w:rsidR="00BD5A26" w:rsidRPr="008802E2">
              <w:rPr>
                <w:bCs/>
                <w:sz w:val="22"/>
                <w:szCs w:val="22"/>
                <w:lang w:val="ru-RU"/>
              </w:rPr>
              <w:t xml:space="preserve"> </w:t>
            </w:r>
          </w:p>
        </w:tc>
      </w:tr>
      <w:tr w:rsidR="00894CCD" w:rsidRPr="008802E2" w14:paraId="42C760B0" w14:textId="77777777" w:rsidTr="00D247A3">
        <w:trPr>
          <w:cantSplit/>
          <w:jc w:val="center"/>
        </w:trPr>
        <w:tc>
          <w:tcPr>
            <w:tcW w:w="6096" w:type="dxa"/>
          </w:tcPr>
          <w:p w14:paraId="1ECF7EF6" w14:textId="1E70C5F0"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BB38ED" w:rsidRPr="008802E2">
              <w:rPr>
                <w:bCs/>
                <w:sz w:val="22"/>
                <w:szCs w:val="22"/>
                <w:lang w:val="ru-RU"/>
              </w:rPr>
              <w:t>Предел напряженности магнитного поля на расстоянии 10</w:t>
            </w:r>
            <w:r w:rsidR="008159FC" w:rsidRPr="008802E2">
              <w:rPr>
                <w:bCs/>
                <w:sz w:val="22"/>
                <w:szCs w:val="22"/>
                <w:lang w:val="ru-RU"/>
              </w:rPr>
              <w:t> </w:t>
            </w:r>
            <w:r w:rsidR="00BB38ED" w:rsidRPr="008802E2">
              <w:rPr>
                <w:bCs/>
                <w:sz w:val="22"/>
                <w:szCs w:val="22"/>
                <w:lang w:val="ru-RU"/>
              </w:rPr>
              <w:t>м:</w:t>
            </w:r>
          </w:p>
        </w:tc>
        <w:tc>
          <w:tcPr>
            <w:tcW w:w="3685" w:type="dxa"/>
          </w:tcPr>
          <w:p w14:paraId="194656B2" w14:textId="31985BBE" w:rsidR="00BD5A26" w:rsidRPr="008802E2" w:rsidRDefault="00BD5A26" w:rsidP="008159FC">
            <w:pPr>
              <w:pStyle w:val="Tabletext"/>
              <w:rPr>
                <w:bCs/>
                <w:sz w:val="22"/>
                <w:szCs w:val="22"/>
                <w:lang w:val="ru-RU"/>
              </w:rPr>
            </w:pPr>
            <w:r w:rsidRPr="008802E2">
              <w:rPr>
                <w:bCs/>
                <w:sz w:val="22"/>
                <w:szCs w:val="22"/>
                <w:lang w:val="ru-RU"/>
              </w:rPr>
              <w:t>≤ 72 </w:t>
            </w:r>
            <w:proofErr w:type="gramStart"/>
            <w:r w:rsidR="00BB38ED" w:rsidRPr="008802E2">
              <w:rPr>
                <w:bCs/>
                <w:sz w:val="22"/>
                <w:szCs w:val="22"/>
                <w:lang w:val="ru-RU"/>
              </w:rPr>
              <w:t>дБ</w:t>
            </w:r>
            <w:r w:rsidRPr="008802E2">
              <w:rPr>
                <w:bCs/>
                <w:sz w:val="22"/>
                <w:szCs w:val="22"/>
                <w:lang w:val="ru-RU"/>
              </w:rPr>
              <w:t>(</w:t>
            </w:r>
            <w:proofErr w:type="gramEnd"/>
            <w:r w:rsidR="00BB38ED" w:rsidRPr="008802E2">
              <w:rPr>
                <w:bCs/>
                <w:sz w:val="22"/>
                <w:szCs w:val="22"/>
                <w:lang w:val="ru-RU"/>
              </w:rPr>
              <w:t>мк</w:t>
            </w:r>
            <w:r w:rsidRPr="008802E2">
              <w:rPr>
                <w:bCs/>
                <w:sz w:val="22"/>
                <w:szCs w:val="22"/>
                <w:lang w:val="ru-RU"/>
              </w:rPr>
              <w:t>A/</w:t>
            </w:r>
            <w:r w:rsidR="00BB38ED" w:rsidRPr="008802E2">
              <w:rPr>
                <w:bCs/>
                <w:sz w:val="22"/>
                <w:szCs w:val="22"/>
                <w:lang w:val="ru-RU"/>
              </w:rPr>
              <w:t>м</w:t>
            </w:r>
            <w:r w:rsidR="00303DA3" w:rsidRPr="008802E2">
              <w:rPr>
                <w:bCs/>
                <w:sz w:val="22"/>
                <w:szCs w:val="22"/>
                <w:lang w:val="ru-RU"/>
              </w:rPr>
              <w:t xml:space="preserve"> (</w:t>
            </w:r>
            <w:r w:rsidR="00BB38ED" w:rsidRPr="008802E2">
              <w:rPr>
                <w:bCs/>
                <w:sz w:val="22"/>
                <w:szCs w:val="22"/>
                <w:lang w:val="ru-RU"/>
              </w:rPr>
              <w:t xml:space="preserve">в полосе частот </w:t>
            </w:r>
            <w:r w:rsidR="000A086B" w:rsidRPr="008802E2">
              <w:rPr>
                <w:bCs/>
                <w:sz w:val="22"/>
                <w:szCs w:val="22"/>
                <w:lang w:val="ru-RU"/>
              </w:rPr>
              <w:br/>
            </w:r>
            <w:r w:rsidR="00BB38ED" w:rsidRPr="008802E2">
              <w:rPr>
                <w:bCs/>
                <w:sz w:val="22"/>
                <w:szCs w:val="22"/>
                <w:lang w:val="ru-RU"/>
              </w:rPr>
              <w:t>9–50 кГц, квазипиковый детектор</w:t>
            </w:r>
            <w:r w:rsidRPr="008802E2">
              <w:rPr>
                <w:bCs/>
                <w:sz w:val="22"/>
                <w:szCs w:val="22"/>
                <w:lang w:val="ru-RU"/>
              </w:rPr>
              <w:t>)</w:t>
            </w:r>
          </w:p>
        </w:tc>
      </w:tr>
      <w:tr w:rsidR="00894CCD" w:rsidRPr="008802E2" w14:paraId="125262E7" w14:textId="77777777" w:rsidTr="00D247A3">
        <w:trPr>
          <w:cantSplit/>
          <w:jc w:val="center"/>
        </w:trPr>
        <w:tc>
          <w:tcPr>
            <w:tcW w:w="6096" w:type="dxa"/>
          </w:tcPr>
          <w:p w14:paraId="75D50D69" w14:textId="77777777" w:rsidR="00BD5A26" w:rsidRPr="008802E2" w:rsidRDefault="00BD5A26" w:rsidP="00B335F7">
            <w:pPr>
              <w:pStyle w:val="Tabletext"/>
              <w:tabs>
                <w:tab w:val="clear" w:pos="284"/>
                <w:tab w:val="clear" w:pos="567"/>
                <w:tab w:val="clear" w:pos="851"/>
                <w:tab w:val="left" w:pos="747"/>
              </w:tabs>
              <w:ind w:left="748" w:hanging="748"/>
              <w:rPr>
                <w:bCs/>
                <w:sz w:val="22"/>
                <w:szCs w:val="22"/>
                <w:lang w:val="ru-RU"/>
              </w:rPr>
            </w:pPr>
          </w:p>
        </w:tc>
        <w:tc>
          <w:tcPr>
            <w:tcW w:w="3685" w:type="dxa"/>
          </w:tcPr>
          <w:p w14:paraId="09706E4F" w14:textId="3E6948F5" w:rsidR="00BD5A26" w:rsidRPr="008802E2" w:rsidRDefault="00BD5A26" w:rsidP="008159FC">
            <w:pPr>
              <w:pStyle w:val="Tabletext"/>
              <w:rPr>
                <w:bCs/>
                <w:sz w:val="22"/>
                <w:szCs w:val="22"/>
                <w:lang w:val="ru-RU"/>
              </w:rPr>
            </w:pPr>
            <w:r w:rsidRPr="008802E2">
              <w:rPr>
                <w:bCs/>
                <w:sz w:val="22"/>
                <w:szCs w:val="22"/>
                <w:lang w:val="ru-RU"/>
              </w:rPr>
              <w:t>≤ 72 </w:t>
            </w:r>
            <w:r w:rsidR="00BB38ED" w:rsidRPr="008802E2">
              <w:rPr>
                <w:bCs/>
                <w:sz w:val="22"/>
                <w:szCs w:val="22"/>
                <w:lang w:val="ru-RU"/>
              </w:rPr>
              <w:t>дБ(мкA/м)</w:t>
            </w:r>
            <w:r w:rsidRPr="008802E2">
              <w:rPr>
                <w:bCs/>
                <w:sz w:val="22"/>
                <w:szCs w:val="22"/>
                <w:lang w:val="ru-RU"/>
              </w:rPr>
              <w:t xml:space="preserve"> (</w:t>
            </w:r>
            <w:r w:rsidR="00BB38ED" w:rsidRPr="008802E2">
              <w:rPr>
                <w:bCs/>
                <w:sz w:val="22"/>
                <w:szCs w:val="22"/>
                <w:lang w:val="ru-RU"/>
              </w:rPr>
              <w:t xml:space="preserve">в полосе частот </w:t>
            </w:r>
            <w:r w:rsidR="002F36B9" w:rsidRPr="008802E2">
              <w:rPr>
                <w:bCs/>
                <w:sz w:val="22"/>
                <w:szCs w:val="22"/>
                <w:lang w:val="ru-RU"/>
              </w:rPr>
              <w:br/>
            </w:r>
            <w:r w:rsidR="00BB38ED" w:rsidRPr="008802E2">
              <w:rPr>
                <w:bCs/>
                <w:sz w:val="22"/>
                <w:szCs w:val="22"/>
                <w:lang w:val="ru-RU"/>
              </w:rPr>
              <w:t xml:space="preserve">50–190 кГц, </w:t>
            </w:r>
            <w:r w:rsidR="009B120E" w:rsidRPr="008802E2">
              <w:rPr>
                <w:bCs/>
                <w:sz w:val="22"/>
                <w:szCs w:val="22"/>
                <w:lang w:val="ru-RU"/>
              </w:rPr>
              <w:t>снижение</w:t>
            </w:r>
            <w:r w:rsidR="00BB38ED" w:rsidRPr="008802E2">
              <w:rPr>
                <w:bCs/>
                <w:sz w:val="22"/>
                <w:szCs w:val="22"/>
                <w:lang w:val="ru-RU"/>
              </w:rPr>
              <w:t xml:space="preserve"> 3 дБ</w:t>
            </w:r>
            <w:r w:rsidR="00303DA3" w:rsidRPr="008802E2">
              <w:rPr>
                <w:bCs/>
                <w:sz w:val="22"/>
                <w:szCs w:val="22"/>
                <w:lang w:val="ru-RU"/>
              </w:rPr>
              <w:t xml:space="preserve"> на </w:t>
            </w:r>
            <w:r w:rsidR="00BB38ED" w:rsidRPr="008802E2">
              <w:rPr>
                <w:bCs/>
                <w:sz w:val="22"/>
                <w:szCs w:val="22"/>
                <w:lang w:val="ru-RU"/>
              </w:rPr>
              <w:t>октаву, квазипиковый детектор</w:t>
            </w:r>
            <w:r w:rsidRPr="008802E2">
              <w:rPr>
                <w:bCs/>
                <w:sz w:val="22"/>
                <w:szCs w:val="22"/>
                <w:lang w:val="ru-RU"/>
              </w:rPr>
              <w:t>)</w:t>
            </w:r>
          </w:p>
        </w:tc>
      </w:tr>
      <w:tr w:rsidR="00894CCD" w:rsidRPr="008802E2" w14:paraId="712B8252" w14:textId="77777777" w:rsidTr="00D247A3">
        <w:trPr>
          <w:cantSplit/>
          <w:jc w:val="center"/>
        </w:trPr>
        <w:tc>
          <w:tcPr>
            <w:tcW w:w="6096" w:type="dxa"/>
          </w:tcPr>
          <w:p w14:paraId="7DA9052A" w14:textId="39B6585E" w:rsidR="00BD5A26" w:rsidRPr="008802E2" w:rsidRDefault="00BD5A26"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 xml:space="preserve">− </w:t>
            </w:r>
            <w:r w:rsidR="000A086B" w:rsidRPr="008802E2">
              <w:rPr>
                <w:bCs/>
                <w:sz w:val="22"/>
                <w:szCs w:val="22"/>
                <w:lang w:val="ru-RU"/>
              </w:rPr>
              <w:tab/>
            </w:r>
            <w:r w:rsidR="00BB38ED" w:rsidRPr="008802E2">
              <w:rPr>
                <w:bCs/>
                <w:sz w:val="22"/>
                <w:szCs w:val="22"/>
                <w:lang w:val="ru-RU"/>
              </w:rPr>
              <w:t>КЛАСС В:</w:t>
            </w:r>
          </w:p>
        </w:tc>
        <w:tc>
          <w:tcPr>
            <w:tcW w:w="3685" w:type="dxa"/>
          </w:tcPr>
          <w:p w14:paraId="583826E0" w14:textId="77777777" w:rsidR="00BD5A26" w:rsidRPr="008802E2" w:rsidRDefault="00BD5A26" w:rsidP="008159FC">
            <w:pPr>
              <w:pStyle w:val="Tabletext"/>
              <w:rPr>
                <w:bCs/>
                <w:sz w:val="22"/>
                <w:szCs w:val="22"/>
                <w:lang w:val="ru-RU"/>
              </w:rPr>
            </w:pPr>
          </w:p>
        </w:tc>
      </w:tr>
      <w:tr w:rsidR="00894CCD" w:rsidRPr="008802E2" w14:paraId="74466F20" w14:textId="77777777" w:rsidTr="00D247A3">
        <w:trPr>
          <w:cantSplit/>
          <w:jc w:val="center"/>
        </w:trPr>
        <w:tc>
          <w:tcPr>
            <w:tcW w:w="6096" w:type="dxa"/>
          </w:tcPr>
          <w:p w14:paraId="2D338617" w14:textId="2368ECA3"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BB38ED" w:rsidRPr="008802E2">
              <w:rPr>
                <w:bCs/>
                <w:sz w:val="22"/>
                <w:szCs w:val="22"/>
                <w:lang w:val="ru-RU"/>
              </w:rPr>
              <w:t>Рабочие диапазоны частот (МГц):</w:t>
            </w:r>
          </w:p>
        </w:tc>
        <w:tc>
          <w:tcPr>
            <w:tcW w:w="3685" w:type="dxa"/>
          </w:tcPr>
          <w:p w14:paraId="2CABF567" w14:textId="1BA6FDB1" w:rsidR="00BD5A26" w:rsidRPr="008802E2" w:rsidRDefault="003915DA" w:rsidP="008159FC">
            <w:pPr>
              <w:pStyle w:val="Tabletext"/>
              <w:rPr>
                <w:bCs/>
                <w:sz w:val="22"/>
                <w:szCs w:val="22"/>
                <w:lang w:val="ru-RU"/>
              </w:rPr>
            </w:pPr>
            <w:r w:rsidRPr="008802E2">
              <w:rPr>
                <w:bCs/>
                <w:sz w:val="22"/>
                <w:szCs w:val="22"/>
                <w:lang w:val="ru-RU"/>
              </w:rPr>
              <w:t xml:space="preserve">в полосах частот 1,7–2,1; 2,2–3,0; </w:t>
            </w:r>
            <w:r w:rsidR="00B335F7" w:rsidRPr="008802E2">
              <w:rPr>
                <w:bCs/>
                <w:sz w:val="22"/>
                <w:szCs w:val="22"/>
                <w:lang w:val="ru-RU"/>
              </w:rPr>
              <w:br/>
            </w:r>
            <w:r w:rsidRPr="008802E2">
              <w:rPr>
                <w:bCs/>
                <w:sz w:val="22"/>
                <w:szCs w:val="22"/>
                <w:lang w:val="ru-RU"/>
              </w:rPr>
              <w:t>3,1–4,1; 4,2–5,6; 5,7–6,2; 7,3–8,3;</w:t>
            </w:r>
            <w:r w:rsidR="00BB38ED" w:rsidRPr="008802E2">
              <w:rPr>
                <w:bCs/>
                <w:sz w:val="22"/>
                <w:szCs w:val="22"/>
                <w:lang w:val="ru-RU"/>
              </w:rPr>
              <w:t xml:space="preserve"> </w:t>
            </w:r>
            <w:r w:rsidR="00B335F7" w:rsidRPr="008802E2">
              <w:rPr>
                <w:bCs/>
                <w:sz w:val="22"/>
                <w:szCs w:val="22"/>
                <w:lang w:val="ru-RU"/>
              </w:rPr>
              <w:br/>
            </w:r>
            <w:r w:rsidR="00BB38ED" w:rsidRPr="008802E2">
              <w:rPr>
                <w:bCs/>
                <w:sz w:val="22"/>
                <w:szCs w:val="22"/>
                <w:lang w:val="ru-RU"/>
              </w:rPr>
              <w:t>8,4–9,9</w:t>
            </w:r>
          </w:p>
        </w:tc>
      </w:tr>
      <w:tr w:rsidR="00894CCD" w:rsidRPr="008802E2" w14:paraId="52B10D3E" w14:textId="77777777" w:rsidTr="00D247A3">
        <w:trPr>
          <w:cantSplit/>
          <w:jc w:val="center"/>
        </w:trPr>
        <w:tc>
          <w:tcPr>
            <w:tcW w:w="6096" w:type="dxa"/>
          </w:tcPr>
          <w:p w14:paraId="4D222199" w14:textId="01755920"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BB38ED" w:rsidRPr="008802E2">
              <w:rPr>
                <w:bCs/>
                <w:sz w:val="22"/>
                <w:szCs w:val="22"/>
                <w:lang w:val="ru-RU"/>
              </w:rPr>
              <w:t>Предел напряженности магнитного поля на расстоянии 10</w:t>
            </w:r>
            <w:r w:rsidR="008159FC" w:rsidRPr="008802E2">
              <w:rPr>
                <w:bCs/>
                <w:sz w:val="22"/>
                <w:szCs w:val="22"/>
                <w:lang w:val="ru-RU"/>
              </w:rPr>
              <w:t> </w:t>
            </w:r>
            <w:r w:rsidR="00BB38ED" w:rsidRPr="008802E2">
              <w:rPr>
                <w:bCs/>
                <w:sz w:val="22"/>
                <w:szCs w:val="22"/>
                <w:lang w:val="ru-RU"/>
              </w:rPr>
              <w:t>м:</w:t>
            </w:r>
          </w:p>
        </w:tc>
        <w:tc>
          <w:tcPr>
            <w:tcW w:w="3685" w:type="dxa"/>
          </w:tcPr>
          <w:p w14:paraId="316FD7E7" w14:textId="3178FCFA" w:rsidR="00BD5A26" w:rsidRPr="008802E2" w:rsidRDefault="00BD5A26" w:rsidP="008159FC">
            <w:pPr>
              <w:pStyle w:val="Tabletext"/>
              <w:rPr>
                <w:bCs/>
                <w:sz w:val="22"/>
                <w:szCs w:val="22"/>
                <w:lang w:val="ru-RU"/>
              </w:rPr>
            </w:pPr>
            <w:r w:rsidRPr="008802E2">
              <w:rPr>
                <w:bCs/>
                <w:sz w:val="22"/>
                <w:szCs w:val="22"/>
                <w:lang w:val="ru-RU"/>
              </w:rPr>
              <w:t>≤ 9 </w:t>
            </w:r>
            <w:r w:rsidR="00BB38ED" w:rsidRPr="008802E2">
              <w:rPr>
                <w:bCs/>
                <w:sz w:val="22"/>
                <w:szCs w:val="22"/>
                <w:lang w:val="ru-RU"/>
              </w:rPr>
              <w:t>дБ(мкA/м)</w:t>
            </w:r>
            <w:r w:rsidRPr="008802E2">
              <w:rPr>
                <w:bCs/>
                <w:sz w:val="22"/>
                <w:szCs w:val="22"/>
                <w:lang w:val="ru-RU"/>
              </w:rPr>
              <w:t xml:space="preserve"> (</w:t>
            </w:r>
            <w:r w:rsidR="00BB38ED" w:rsidRPr="008802E2">
              <w:rPr>
                <w:bCs/>
                <w:sz w:val="22"/>
                <w:szCs w:val="22"/>
                <w:lang w:val="ru-RU"/>
              </w:rPr>
              <w:t>квазипиковый детектор</w:t>
            </w:r>
            <w:r w:rsidRPr="008802E2">
              <w:rPr>
                <w:bCs/>
                <w:sz w:val="22"/>
                <w:szCs w:val="22"/>
                <w:lang w:val="ru-RU"/>
              </w:rPr>
              <w:t>)</w:t>
            </w:r>
          </w:p>
        </w:tc>
      </w:tr>
      <w:tr w:rsidR="00894CCD" w:rsidRPr="008802E2" w14:paraId="6C86FED2" w14:textId="77777777" w:rsidTr="00D247A3">
        <w:trPr>
          <w:cantSplit/>
          <w:jc w:val="center"/>
        </w:trPr>
        <w:tc>
          <w:tcPr>
            <w:tcW w:w="6096" w:type="dxa"/>
          </w:tcPr>
          <w:p w14:paraId="6D55E66D" w14:textId="56B73EB9"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BB38ED" w:rsidRPr="008802E2">
              <w:rPr>
                <w:bCs/>
                <w:sz w:val="22"/>
                <w:szCs w:val="22"/>
                <w:lang w:val="ru-RU"/>
              </w:rPr>
              <w:t>Максимальн</w:t>
            </w:r>
            <w:r w:rsidRPr="008802E2">
              <w:rPr>
                <w:bCs/>
                <w:sz w:val="22"/>
                <w:szCs w:val="22"/>
                <w:lang w:val="ru-RU"/>
              </w:rPr>
              <w:t>ая ширина полосы пропускания по </w:t>
            </w:r>
            <w:r w:rsidR="00BB38ED" w:rsidRPr="008802E2">
              <w:rPr>
                <w:bCs/>
                <w:sz w:val="22"/>
                <w:szCs w:val="22"/>
                <w:lang w:val="ru-RU"/>
              </w:rPr>
              <w:t>уровню 6</w:t>
            </w:r>
            <w:r w:rsidR="008159FC" w:rsidRPr="008802E2">
              <w:rPr>
                <w:bCs/>
                <w:sz w:val="22"/>
                <w:szCs w:val="22"/>
                <w:lang w:val="ru-RU"/>
              </w:rPr>
              <w:t> </w:t>
            </w:r>
            <w:r w:rsidR="00BB38ED" w:rsidRPr="008802E2">
              <w:rPr>
                <w:bCs/>
                <w:sz w:val="22"/>
                <w:szCs w:val="22"/>
                <w:lang w:val="ru-RU"/>
              </w:rPr>
              <w:t>дБ:</w:t>
            </w:r>
          </w:p>
        </w:tc>
        <w:tc>
          <w:tcPr>
            <w:tcW w:w="3685" w:type="dxa"/>
          </w:tcPr>
          <w:p w14:paraId="1375DAD0" w14:textId="42DB657B" w:rsidR="00BD5A26" w:rsidRPr="008802E2" w:rsidRDefault="00BD5A26" w:rsidP="008159FC">
            <w:pPr>
              <w:pStyle w:val="Tabletext"/>
              <w:rPr>
                <w:bCs/>
                <w:sz w:val="22"/>
                <w:szCs w:val="22"/>
                <w:lang w:val="ru-RU"/>
              </w:rPr>
            </w:pPr>
            <w:r w:rsidRPr="008802E2">
              <w:rPr>
                <w:bCs/>
                <w:sz w:val="22"/>
                <w:szCs w:val="22"/>
                <w:lang w:val="ru-RU"/>
              </w:rPr>
              <w:t xml:space="preserve">≤ </w:t>
            </w:r>
            <w:r w:rsidR="00BB38ED" w:rsidRPr="008802E2">
              <w:rPr>
                <w:bCs/>
                <w:sz w:val="22"/>
                <w:szCs w:val="22"/>
                <w:lang w:val="ru-RU"/>
              </w:rPr>
              <w:t>200 кГц</w:t>
            </w:r>
          </w:p>
        </w:tc>
      </w:tr>
      <w:tr w:rsidR="00894CCD" w:rsidRPr="008802E2" w14:paraId="15E07188" w14:textId="77777777" w:rsidTr="00D247A3">
        <w:trPr>
          <w:cantSplit/>
          <w:jc w:val="center"/>
        </w:trPr>
        <w:tc>
          <w:tcPr>
            <w:tcW w:w="6096" w:type="dxa"/>
          </w:tcPr>
          <w:p w14:paraId="11EAA82A" w14:textId="5A79D81D"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BB38ED" w:rsidRPr="008802E2">
              <w:rPr>
                <w:bCs/>
                <w:sz w:val="22"/>
                <w:szCs w:val="22"/>
                <w:lang w:val="ru-RU"/>
              </w:rPr>
              <w:t>Допустимое отклонение частоты:</w:t>
            </w:r>
          </w:p>
        </w:tc>
        <w:tc>
          <w:tcPr>
            <w:tcW w:w="3685" w:type="dxa"/>
          </w:tcPr>
          <w:p w14:paraId="7242200E" w14:textId="77777777" w:rsidR="00BD5A26" w:rsidRPr="008802E2" w:rsidRDefault="00BD5A26" w:rsidP="008159FC">
            <w:pPr>
              <w:pStyle w:val="Tabletext"/>
              <w:rPr>
                <w:bCs/>
                <w:sz w:val="22"/>
                <w:szCs w:val="22"/>
                <w:lang w:val="ru-RU"/>
              </w:rPr>
            </w:pPr>
            <w:r w:rsidRPr="008802E2">
              <w:rPr>
                <w:bCs/>
                <w:sz w:val="22"/>
                <w:szCs w:val="22"/>
                <w:lang w:val="ru-RU"/>
              </w:rPr>
              <w:t xml:space="preserve">100 </w:t>
            </w:r>
            <w:r w:rsidRPr="008802E2">
              <w:rPr>
                <w:bCs/>
                <w:sz w:val="22"/>
                <w:szCs w:val="22"/>
                <w:lang w:val="ru-RU"/>
              </w:rPr>
              <w:sym w:font="Symbol" w:char="F0B4"/>
            </w:r>
            <w:r w:rsidRPr="008802E2">
              <w:rPr>
                <w:bCs/>
                <w:sz w:val="22"/>
                <w:szCs w:val="22"/>
                <w:lang w:val="ru-RU"/>
              </w:rPr>
              <w:t> 10</w:t>
            </w:r>
            <w:r w:rsidRPr="008802E2">
              <w:rPr>
                <w:bCs/>
                <w:sz w:val="22"/>
                <w:szCs w:val="22"/>
                <w:vertAlign w:val="superscript"/>
                <w:lang w:val="ru-RU"/>
              </w:rPr>
              <w:t>−6</w:t>
            </w:r>
          </w:p>
        </w:tc>
      </w:tr>
      <w:tr w:rsidR="00894CCD" w:rsidRPr="008802E2" w14:paraId="4E1C7503" w14:textId="77777777" w:rsidTr="00D247A3">
        <w:trPr>
          <w:cantSplit/>
          <w:jc w:val="center"/>
        </w:trPr>
        <w:tc>
          <w:tcPr>
            <w:tcW w:w="6096" w:type="dxa"/>
          </w:tcPr>
          <w:p w14:paraId="5E7021E1" w14:textId="0F64A821" w:rsidR="00BD5A26" w:rsidRPr="008802E2" w:rsidRDefault="00BD5A26"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 xml:space="preserve">− </w:t>
            </w:r>
            <w:r w:rsidR="000A086B" w:rsidRPr="008802E2">
              <w:rPr>
                <w:bCs/>
                <w:sz w:val="22"/>
                <w:szCs w:val="22"/>
                <w:lang w:val="ru-RU"/>
              </w:rPr>
              <w:tab/>
            </w:r>
            <w:r w:rsidR="00BB38ED" w:rsidRPr="008802E2">
              <w:rPr>
                <w:bCs/>
                <w:sz w:val="22"/>
                <w:szCs w:val="22"/>
                <w:lang w:val="ru-RU"/>
              </w:rPr>
              <w:t>КЛАСС С:</w:t>
            </w:r>
          </w:p>
        </w:tc>
        <w:tc>
          <w:tcPr>
            <w:tcW w:w="3685" w:type="dxa"/>
          </w:tcPr>
          <w:p w14:paraId="0ED0ACC7" w14:textId="77777777" w:rsidR="00BD5A26" w:rsidRPr="008802E2" w:rsidRDefault="00BD5A26" w:rsidP="008159FC">
            <w:pPr>
              <w:pStyle w:val="Tabletext"/>
              <w:rPr>
                <w:bCs/>
                <w:sz w:val="22"/>
                <w:szCs w:val="22"/>
                <w:lang w:val="ru-RU"/>
              </w:rPr>
            </w:pPr>
          </w:p>
        </w:tc>
      </w:tr>
      <w:tr w:rsidR="00894CCD" w:rsidRPr="008802E2" w14:paraId="5697B2F2" w14:textId="77777777" w:rsidTr="00D247A3">
        <w:trPr>
          <w:cantSplit/>
          <w:jc w:val="center"/>
        </w:trPr>
        <w:tc>
          <w:tcPr>
            <w:tcW w:w="6096" w:type="dxa"/>
          </w:tcPr>
          <w:p w14:paraId="34C1E635" w14:textId="2392BA6E"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BB38ED" w:rsidRPr="008802E2">
              <w:rPr>
                <w:bCs/>
                <w:sz w:val="22"/>
                <w:szCs w:val="22"/>
                <w:lang w:val="ru-RU"/>
              </w:rPr>
              <w:t>Рабочие диапазоны частот (МГц):</w:t>
            </w:r>
          </w:p>
        </w:tc>
        <w:tc>
          <w:tcPr>
            <w:tcW w:w="3685" w:type="dxa"/>
          </w:tcPr>
          <w:p w14:paraId="0DA94B3C" w14:textId="6D755D65" w:rsidR="00BD5A26" w:rsidRPr="008802E2" w:rsidRDefault="003915DA" w:rsidP="008159FC">
            <w:pPr>
              <w:pStyle w:val="Tabletext"/>
              <w:rPr>
                <w:bCs/>
                <w:sz w:val="22"/>
                <w:szCs w:val="22"/>
                <w:lang w:val="ru-RU"/>
              </w:rPr>
            </w:pPr>
            <w:r w:rsidRPr="008802E2">
              <w:rPr>
                <w:bCs/>
                <w:sz w:val="22"/>
                <w:szCs w:val="22"/>
                <w:lang w:val="ru-RU"/>
              </w:rPr>
              <w:t>6,765–6,795; 13,553–13,567;</w:t>
            </w:r>
            <w:r w:rsidR="00BB38ED" w:rsidRPr="008802E2">
              <w:rPr>
                <w:bCs/>
                <w:sz w:val="22"/>
                <w:szCs w:val="22"/>
                <w:lang w:val="ru-RU"/>
              </w:rPr>
              <w:t xml:space="preserve"> </w:t>
            </w:r>
            <w:r w:rsidR="00B335F7" w:rsidRPr="008802E2">
              <w:rPr>
                <w:bCs/>
                <w:sz w:val="22"/>
                <w:szCs w:val="22"/>
                <w:lang w:val="ru-RU"/>
              </w:rPr>
              <w:br/>
            </w:r>
            <w:r w:rsidR="00BB38ED" w:rsidRPr="008802E2">
              <w:rPr>
                <w:bCs/>
                <w:sz w:val="22"/>
                <w:szCs w:val="22"/>
                <w:lang w:val="ru-RU"/>
              </w:rPr>
              <w:t>26,957–27,283</w:t>
            </w:r>
          </w:p>
        </w:tc>
      </w:tr>
      <w:tr w:rsidR="00894CCD" w:rsidRPr="008802E2" w14:paraId="11395F05" w14:textId="77777777" w:rsidTr="00D247A3">
        <w:trPr>
          <w:cantSplit/>
          <w:jc w:val="center"/>
        </w:trPr>
        <w:tc>
          <w:tcPr>
            <w:tcW w:w="6096" w:type="dxa"/>
          </w:tcPr>
          <w:p w14:paraId="14B8C38F" w14:textId="5A24A2D7" w:rsidR="00BD5A26" w:rsidRPr="008802E2" w:rsidRDefault="00BD5A26" w:rsidP="00B335F7">
            <w:pPr>
              <w:pStyle w:val="Tabletext"/>
              <w:tabs>
                <w:tab w:val="clear" w:pos="284"/>
                <w:tab w:val="clear" w:pos="567"/>
                <w:tab w:val="clear" w:pos="851"/>
                <w:tab w:val="left" w:pos="747"/>
              </w:tabs>
              <w:ind w:left="748" w:hanging="748"/>
              <w:rPr>
                <w:bCs/>
                <w:sz w:val="22"/>
                <w:szCs w:val="22"/>
                <w:lang w:val="ru-RU"/>
              </w:rPr>
            </w:pPr>
          </w:p>
        </w:tc>
        <w:tc>
          <w:tcPr>
            <w:tcW w:w="3685" w:type="dxa"/>
          </w:tcPr>
          <w:p w14:paraId="0F331008" w14:textId="77777777" w:rsidR="00BD5A26" w:rsidRPr="008802E2" w:rsidRDefault="00BD5A26" w:rsidP="008159FC">
            <w:pPr>
              <w:pStyle w:val="Tabletext"/>
              <w:rPr>
                <w:bCs/>
                <w:sz w:val="22"/>
                <w:szCs w:val="22"/>
                <w:lang w:val="ru-RU"/>
              </w:rPr>
            </w:pPr>
          </w:p>
        </w:tc>
      </w:tr>
      <w:tr w:rsidR="00894CCD" w:rsidRPr="008802E2" w14:paraId="70CF4B8B" w14:textId="77777777" w:rsidTr="00D247A3">
        <w:trPr>
          <w:cantSplit/>
          <w:jc w:val="center"/>
        </w:trPr>
        <w:tc>
          <w:tcPr>
            <w:tcW w:w="6096" w:type="dxa"/>
          </w:tcPr>
          <w:p w14:paraId="60FEED99" w14:textId="4CE5D63F"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BB38ED" w:rsidRPr="008802E2">
              <w:rPr>
                <w:bCs/>
                <w:sz w:val="22"/>
                <w:szCs w:val="22"/>
                <w:lang w:val="ru-RU"/>
              </w:rPr>
              <w:t>Предел н</w:t>
            </w:r>
            <w:r w:rsidRPr="008802E2">
              <w:rPr>
                <w:bCs/>
                <w:sz w:val="22"/>
                <w:szCs w:val="22"/>
                <w:lang w:val="ru-RU"/>
              </w:rPr>
              <w:t>апряженности магнитного поля на </w:t>
            </w:r>
            <w:r w:rsidR="00BB38ED" w:rsidRPr="008802E2">
              <w:rPr>
                <w:bCs/>
                <w:sz w:val="22"/>
                <w:szCs w:val="22"/>
                <w:lang w:val="ru-RU"/>
              </w:rPr>
              <w:t>расстоянии 10</w:t>
            </w:r>
            <w:r w:rsidR="008802E2">
              <w:rPr>
                <w:bCs/>
                <w:sz w:val="22"/>
                <w:szCs w:val="22"/>
                <w:lang w:val="ru-RU"/>
              </w:rPr>
              <w:t> </w:t>
            </w:r>
            <w:r w:rsidR="00BB38ED" w:rsidRPr="008802E2">
              <w:rPr>
                <w:bCs/>
                <w:sz w:val="22"/>
                <w:szCs w:val="22"/>
                <w:lang w:val="ru-RU"/>
              </w:rPr>
              <w:t>м:</w:t>
            </w:r>
          </w:p>
        </w:tc>
        <w:tc>
          <w:tcPr>
            <w:tcW w:w="3685" w:type="dxa"/>
          </w:tcPr>
          <w:p w14:paraId="2EEDFBEC" w14:textId="06C0CC2B" w:rsidR="00BD5A26" w:rsidRPr="008802E2" w:rsidRDefault="00BD5A26" w:rsidP="008159FC">
            <w:pPr>
              <w:pStyle w:val="Tabletext"/>
              <w:rPr>
                <w:bCs/>
                <w:sz w:val="22"/>
                <w:szCs w:val="22"/>
                <w:lang w:val="ru-RU"/>
              </w:rPr>
            </w:pPr>
            <w:r w:rsidRPr="008802E2">
              <w:rPr>
                <w:bCs/>
                <w:sz w:val="22"/>
                <w:szCs w:val="22"/>
                <w:lang w:val="ru-RU"/>
              </w:rPr>
              <w:t>42 </w:t>
            </w:r>
            <w:r w:rsidR="00BB38ED" w:rsidRPr="008802E2">
              <w:rPr>
                <w:bCs/>
                <w:sz w:val="22"/>
                <w:szCs w:val="22"/>
                <w:lang w:val="ru-RU"/>
              </w:rPr>
              <w:t>дБ(мкA/м)</w:t>
            </w:r>
            <w:r w:rsidRPr="008802E2">
              <w:rPr>
                <w:bCs/>
                <w:sz w:val="22"/>
                <w:szCs w:val="22"/>
                <w:lang w:val="ru-RU"/>
              </w:rPr>
              <w:t xml:space="preserve"> (</w:t>
            </w:r>
            <w:r w:rsidR="00BB38ED" w:rsidRPr="008802E2">
              <w:rPr>
                <w:bCs/>
                <w:sz w:val="22"/>
                <w:szCs w:val="22"/>
                <w:lang w:val="ru-RU"/>
              </w:rPr>
              <w:t>квазипиковый детектор</w:t>
            </w:r>
            <w:r w:rsidRPr="008802E2">
              <w:rPr>
                <w:bCs/>
                <w:sz w:val="22"/>
                <w:szCs w:val="22"/>
                <w:lang w:val="ru-RU"/>
              </w:rPr>
              <w:t>)</w:t>
            </w:r>
          </w:p>
        </w:tc>
      </w:tr>
      <w:tr w:rsidR="00894CCD" w:rsidRPr="008802E2" w14:paraId="1087955F" w14:textId="77777777" w:rsidTr="00D247A3">
        <w:trPr>
          <w:cantSplit/>
          <w:jc w:val="center"/>
        </w:trPr>
        <w:tc>
          <w:tcPr>
            <w:tcW w:w="6096" w:type="dxa"/>
          </w:tcPr>
          <w:p w14:paraId="5B91F820" w14:textId="526E2964"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BB38ED" w:rsidRPr="008802E2">
              <w:rPr>
                <w:bCs/>
                <w:sz w:val="22"/>
                <w:szCs w:val="22"/>
                <w:lang w:val="ru-RU"/>
              </w:rPr>
              <w:t>Допустимое отклонение частоты:</w:t>
            </w:r>
          </w:p>
        </w:tc>
        <w:tc>
          <w:tcPr>
            <w:tcW w:w="3685" w:type="dxa"/>
          </w:tcPr>
          <w:p w14:paraId="09E8BB5F" w14:textId="77777777" w:rsidR="00BD5A26" w:rsidRPr="008802E2" w:rsidRDefault="00BD5A26" w:rsidP="008159FC">
            <w:pPr>
              <w:pStyle w:val="Tabletext"/>
              <w:rPr>
                <w:bCs/>
                <w:sz w:val="22"/>
                <w:szCs w:val="22"/>
                <w:lang w:val="ru-RU"/>
              </w:rPr>
            </w:pPr>
            <w:r w:rsidRPr="008802E2">
              <w:rPr>
                <w:bCs/>
                <w:sz w:val="22"/>
                <w:szCs w:val="22"/>
                <w:lang w:val="ru-RU"/>
              </w:rPr>
              <w:t xml:space="preserve">100 </w:t>
            </w:r>
            <w:r w:rsidRPr="008802E2">
              <w:rPr>
                <w:bCs/>
                <w:sz w:val="22"/>
                <w:szCs w:val="22"/>
                <w:lang w:val="ru-RU"/>
              </w:rPr>
              <w:sym w:font="Symbol" w:char="F0B4"/>
            </w:r>
            <w:r w:rsidRPr="008802E2">
              <w:rPr>
                <w:bCs/>
                <w:sz w:val="22"/>
                <w:szCs w:val="22"/>
                <w:lang w:val="ru-RU"/>
              </w:rPr>
              <w:t> 10</w:t>
            </w:r>
            <w:r w:rsidRPr="008802E2">
              <w:rPr>
                <w:bCs/>
                <w:sz w:val="22"/>
                <w:szCs w:val="22"/>
                <w:vertAlign w:val="superscript"/>
                <w:lang w:val="ru-RU"/>
              </w:rPr>
              <w:t>−6</w:t>
            </w:r>
          </w:p>
        </w:tc>
      </w:tr>
      <w:tr w:rsidR="00894CCD" w:rsidRPr="008802E2" w14:paraId="0A0C348C" w14:textId="77777777" w:rsidTr="00D247A3">
        <w:trPr>
          <w:cantSplit/>
          <w:jc w:val="center"/>
        </w:trPr>
        <w:tc>
          <w:tcPr>
            <w:tcW w:w="6096" w:type="dxa"/>
          </w:tcPr>
          <w:p w14:paraId="3C7A213F" w14:textId="6736CA00"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BB38ED" w:rsidRPr="008802E2">
              <w:rPr>
                <w:bCs/>
                <w:sz w:val="22"/>
                <w:szCs w:val="22"/>
                <w:lang w:val="ru-RU"/>
              </w:rPr>
              <w:t>Предел побочного излучения:</w:t>
            </w:r>
          </w:p>
        </w:tc>
        <w:tc>
          <w:tcPr>
            <w:tcW w:w="3685" w:type="dxa"/>
          </w:tcPr>
          <w:p w14:paraId="345A4F85" w14:textId="20A88B35" w:rsidR="00BD5A26" w:rsidRPr="008802E2" w:rsidRDefault="00BB38ED" w:rsidP="008159FC">
            <w:pPr>
              <w:pStyle w:val="Tabletext"/>
              <w:rPr>
                <w:bCs/>
                <w:sz w:val="22"/>
                <w:szCs w:val="22"/>
                <w:lang w:val="ru-RU"/>
              </w:rPr>
            </w:pPr>
            <w:r w:rsidRPr="008802E2">
              <w:rPr>
                <w:bCs/>
                <w:sz w:val="22"/>
                <w:szCs w:val="22"/>
                <w:lang w:val="ru-RU"/>
              </w:rPr>
              <w:t xml:space="preserve">В полосе частот </w:t>
            </w:r>
            <w:r w:rsidR="00303DA3" w:rsidRPr="008802E2">
              <w:rPr>
                <w:bCs/>
                <w:sz w:val="22"/>
                <w:szCs w:val="22"/>
                <w:lang w:val="ru-RU"/>
              </w:rPr>
              <w:t>1</w:t>
            </w:r>
            <w:r w:rsidRPr="008802E2">
              <w:rPr>
                <w:bCs/>
                <w:sz w:val="22"/>
                <w:szCs w:val="22"/>
                <w:lang w:val="ru-RU"/>
              </w:rPr>
              <w:t>3,553–13,567</w:t>
            </w:r>
            <w:r w:rsidR="00AC13A5" w:rsidRPr="008802E2">
              <w:rPr>
                <w:bCs/>
                <w:sz w:val="22"/>
                <w:szCs w:val="22"/>
                <w:lang w:val="ru-RU"/>
              </w:rPr>
              <w:t> МГц</w:t>
            </w:r>
            <w:r w:rsidRPr="008802E2">
              <w:rPr>
                <w:bCs/>
                <w:sz w:val="22"/>
                <w:szCs w:val="22"/>
                <w:lang w:val="ru-RU"/>
              </w:rPr>
              <w:t xml:space="preserve">, 140 кГц </w:t>
            </w:r>
            <w:r w:rsidR="009B120E" w:rsidRPr="008802E2">
              <w:rPr>
                <w:bCs/>
                <w:sz w:val="22"/>
                <w:szCs w:val="22"/>
                <w:lang w:val="ru-RU"/>
              </w:rPr>
              <w:t>от</w:t>
            </w:r>
            <w:r w:rsidRPr="008802E2">
              <w:rPr>
                <w:bCs/>
                <w:sz w:val="22"/>
                <w:szCs w:val="22"/>
                <w:lang w:val="ru-RU"/>
              </w:rPr>
              <w:t xml:space="preserve"> обоих краев полосы с максимальной напряженностью магнитного поля 9 дБ(мкА/м) на </w:t>
            </w:r>
            <w:r w:rsidR="00934B88" w:rsidRPr="008802E2">
              <w:rPr>
                <w:bCs/>
                <w:sz w:val="22"/>
                <w:szCs w:val="22"/>
                <w:lang w:val="ru-RU"/>
              </w:rPr>
              <w:t xml:space="preserve">расстоянии </w:t>
            </w:r>
            <w:r w:rsidRPr="008802E2">
              <w:rPr>
                <w:bCs/>
                <w:sz w:val="22"/>
                <w:szCs w:val="22"/>
                <w:lang w:val="ru-RU"/>
              </w:rPr>
              <w:t>10</w:t>
            </w:r>
            <w:r w:rsidR="00934B88" w:rsidRPr="008802E2">
              <w:rPr>
                <w:bCs/>
                <w:sz w:val="22"/>
                <w:szCs w:val="22"/>
                <w:lang w:val="ru-RU"/>
              </w:rPr>
              <w:t xml:space="preserve"> </w:t>
            </w:r>
            <w:r w:rsidRPr="008802E2">
              <w:rPr>
                <w:bCs/>
                <w:sz w:val="22"/>
                <w:szCs w:val="22"/>
                <w:lang w:val="ru-RU"/>
              </w:rPr>
              <w:t>м</w:t>
            </w:r>
            <w:r w:rsidR="00934B88" w:rsidRPr="008802E2">
              <w:rPr>
                <w:bCs/>
                <w:sz w:val="22"/>
                <w:szCs w:val="22"/>
                <w:lang w:val="ru-RU"/>
              </w:rPr>
              <w:t xml:space="preserve">, </w:t>
            </w:r>
            <w:r w:rsidRPr="008802E2">
              <w:rPr>
                <w:bCs/>
                <w:sz w:val="22"/>
                <w:szCs w:val="22"/>
                <w:lang w:val="ru-RU"/>
              </w:rPr>
              <w:t>квазипиков</w:t>
            </w:r>
            <w:r w:rsidR="00934B88" w:rsidRPr="008802E2">
              <w:rPr>
                <w:bCs/>
                <w:sz w:val="22"/>
                <w:szCs w:val="22"/>
                <w:lang w:val="ru-RU"/>
              </w:rPr>
              <w:t>ый</w:t>
            </w:r>
            <w:r w:rsidRPr="008802E2">
              <w:rPr>
                <w:bCs/>
                <w:sz w:val="22"/>
                <w:szCs w:val="22"/>
                <w:lang w:val="ru-RU"/>
              </w:rPr>
              <w:t xml:space="preserve"> детектор)</w:t>
            </w:r>
            <w:r w:rsidR="00BD5A26" w:rsidRPr="008802E2">
              <w:rPr>
                <w:bCs/>
                <w:sz w:val="22"/>
                <w:szCs w:val="22"/>
                <w:lang w:val="ru-RU"/>
              </w:rPr>
              <w:t xml:space="preserve"> </w:t>
            </w:r>
          </w:p>
        </w:tc>
      </w:tr>
      <w:tr w:rsidR="00894CCD" w:rsidRPr="008802E2" w14:paraId="1EFB397A" w14:textId="77777777" w:rsidTr="00D247A3">
        <w:trPr>
          <w:cantSplit/>
          <w:jc w:val="center"/>
        </w:trPr>
        <w:tc>
          <w:tcPr>
            <w:tcW w:w="6096" w:type="dxa"/>
          </w:tcPr>
          <w:p w14:paraId="11488753" w14:textId="3BF058B0" w:rsidR="00BD5A26" w:rsidRPr="008802E2" w:rsidRDefault="00BD5A26"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 xml:space="preserve">− </w:t>
            </w:r>
            <w:r w:rsidR="000A086B" w:rsidRPr="008802E2">
              <w:rPr>
                <w:bCs/>
                <w:sz w:val="22"/>
                <w:szCs w:val="22"/>
                <w:lang w:val="ru-RU"/>
              </w:rPr>
              <w:tab/>
            </w:r>
            <w:r w:rsidR="00BB38ED" w:rsidRPr="008802E2">
              <w:rPr>
                <w:bCs/>
                <w:sz w:val="22"/>
                <w:szCs w:val="22"/>
                <w:lang w:val="ru-RU"/>
              </w:rPr>
              <w:t>КЛАСС D:</w:t>
            </w:r>
          </w:p>
        </w:tc>
        <w:tc>
          <w:tcPr>
            <w:tcW w:w="3685" w:type="dxa"/>
          </w:tcPr>
          <w:p w14:paraId="267C31ED" w14:textId="77777777" w:rsidR="00BD5A26" w:rsidRPr="008802E2" w:rsidRDefault="00BD5A26" w:rsidP="008159FC">
            <w:pPr>
              <w:pStyle w:val="Tabletext"/>
              <w:rPr>
                <w:bCs/>
                <w:sz w:val="22"/>
                <w:szCs w:val="22"/>
                <w:lang w:val="ru-RU"/>
              </w:rPr>
            </w:pPr>
          </w:p>
        </w:tc>
      </w:tr>
      <w:tr w:rsidR="00894CCD" w:rsidRPr="008802E2" w14:paraId="010C6CC5" w14:textId="77777777" w:rsidTr="00D247A3">
        <w:trPr>
          <w:cantSplit/>
          <w:jc w:val="center"/>
        </w:trPr>
        <w:tc>
          <w:tcPr>
            <w:tcW w:w="6096" w:type="dxa"/>
          </w:tcPr>
          <w:p w14:paraId="26D8B5AB" w14:textId="63BEB526"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F03A21" w:rsidRPr="008802E2">
              <w:rPr>
                <w:bCs/>
                <w:sz w:val="22"/>
                <w:szCs w:val="22"/>
                <w:lang w:val="ru-RU"/>
              </w:rPr>
              <w:t>Р</w:t>
            </w:r>
            <w:r w:rsidR="00BB38ED" w:rsidRPr="008802E2">
              <w:rPr>
                <w:bCs/>
                <w:sz w:val="22"/>
                <w:szCs w:val="22"/>
                <w:lang w:val="ru-RU"/>
              </w:rPr>
              <w:t>абочи</w:t>
            </w:r>
            <w:r w:rsidR="00F03A21" w:rsidRPr="008802E2">
              <w:rPr>
                <w:bCs/>
                <w:sz w:val="22"/>
                <w:szCs w:val="22"/>
                <w:lang w:val="ru-RU"/>
              </w:rPr>
              <w:t>й</w:t>
            </w:r>
            <w:r w:rsidR="00BB38ED" w:rsidRPr="008802E2">
              <w:rPr>
                <w:bCs/>
                <w:sz w:val="22"/>
                <w:szCs w:val="22"/>
                <w:lang w:val="ru-RU"/>
              </w:rPr>
              <w:t xml:space="preserve"> </w:t>
            </w:r>
            <w:r w:rsidR="00F03A21" w:rsidRPr="008802E2">
              <w:rPr>
                <w:bCs/>
                <w:sz w:val="22"/>
                <w:szCs w:val="22"/>
                <w:lang w:val="ru-RU"/>
              </w:rPr>
              <w:t xml:space="preserve">диапазон </w:t>
            </w:r>
            <w:r w:rsidR="00BB38ED" w:rsidRPr="008802E2">
              <w:rPr>
                <w:bCs/>
                <w:sz w:val="22"/>
                <w:szCs w:val="22"/>
                <w:lang w:val="ru-RU"/>
              </w:rPr>
              <w:t>частот:</w:t>
            </w:r>
            <w:r w:rsidR="00BD5A26" w:rsidRPr="008802E2">
              <w:rPr>
                <w:bCs/>
                <w:sz w:val="22"/>
                <w:szCs w:val="22"/>
                <w:lang w:val="ru-RU"/>
              </w:rPr>
              <w:t xml:space="preserve"> </w:t>
            </w:r>
          </w:p>
        </w:tc>
        <w:tc>
          <w:tcPr>
            <w:tcW w:w="3685" w:type="dxa"/>
          </w:tcPr>
          <w:p w14:paraId="62BE2B60" w14:textId="1CB3B12B" w:rsidR="00BD5A26" w:rsidRPr="008802E2" w:rsidRDefault="00BB38ED" w:rsidP="008159FC">
            <w:pPr>
              <w:pStyle w:val="Tabletext"/>
              <w:rPr>
                <w:bCs/>
                <w:sz w:val="22"/>
                <w:szCs w:val="22"/>
                <w:lang w:val="ru-RU"/>
              </w:rPr>
            </w:pPr>
            <w:r w:rsidRPr="008802E2">
              <w:rPr>
                <w:bCs/>
                <w:sz w:val="22"/>
                <w:szCs w:val="22"/>
                <w:lang w:val="ru-RU"/>
              </w:rPr>
              <w:t>315 кГц–30</w:t>
            </w:r>
            <w:r w:rsidR="00AC13A5" w:rsidRPr="008802E2">
              <w:rPr>
                <w:bCs/>
                <w:sz w:val="22"/>
                <w:szCs w:val="22"/>
                <w:lang w:val="ru-RU"/>
              </w:rPr>
              <w:t> МГц</w:t>
            </w:r>
            <w:r w:rsidR="00934B88" w:rsidRPr="008802E2">
              <w:rPr>
                <w:bCs/>
                <w:sz w:val="22"/>
                <w:szCs w:val="22"/>
                <w:lang w:val="ru-RU"/>
              </w:rPr>
              <w:br/>
              <w:t>(исключая КЛАССЫ A, B, C)</w:t>
            </w:r>
          </w:p>
        </w:tc>
      </w:tr>
      <w:tr w:rsidR="00894CCD" w:rsidRPr="008802E2" w14:paraId="3616A725" w14:textId="77777777" w:rsidTr="00D247A3">
        <w:trPr>
          <w:cantSplit/>
          <w:jc w:val="center"/>
        </w:trPr>
        <w:tc>
          <w:tcPr>
            <w:tcW w:w="6096" w:type="dxa"/>
          </w:tcPr>
          <w:p w14:paraId="7415B6D9" w14:textId="069E961F" w:rsidR="00BD5A26" w:rsidRPr="008802E2" w:rsidRDefault="000A086B" w:rsidP="00D247A3">
            <w:pPr>
              <w:pStyle w:val="Tabletext"/>
              <w:keepNext/>
              <w:tabs>
                <w:tab w:val="clear" w:pos="284"/>
                <w:tab w:val="clear" w:pos="567"/>
                <w:tab w:val="clear" w:pos="851"/>
                <w:tab w:val="left" w:pos="747"/>
              </w:tabs>
              <w:ind w:left="748" w:hanging="748"/>
              <w:rPr>
                <w:bCs/>
                <w:sz w:val="22"/>
                <w:szCs w:val="22"/>
                <w:lang w:val="ru-RU"/>
              </w:rPr>
            </w:pPr>
            <w:r w:rsidRPr="008802E2">
              <w:rPr>
                <w:bCs/>
                <w:sz w:val="22"/>
                <w:szCs w:val="22"/>
                <w:lang w:val="ru-RU"/>
              </w:rPr>
              <w:lastRenderedPageBreak/>
              <w:tab/>
            </w:r>
            <w:r w:rsidR="00BB38ED" w:rsidRPr="008802E2">
              <w:rPr>
                <w:bCs/>
                <w:sz w:val="22"/>
                <w:szCs w:val="22"/>
                <w:lang w:val="ru-RU"/>
              </w:rPr>
              <w:t>Предел н</w:t>
            </w:r>
            <w:r w:rsidRPr="008802E2">
              <w:rPr>
                <w:bCs/>
                <w:sz w:val="22"/>
                <w:szCs w:val="22"/>
                <w:lang w:val="ru-RU"/>
              </w:rPr>
              <w:t>апряженности магнитного поля на </w:t>
            </w:r>
            <w:r w:rsidR="00BB38ED" w:rsidRPr="008802E2">
              <w:rPr>
                <w:bCs/>
                <w:sz w:val="22"/>
                <w:szCs w:val="22"/>
                <w:lang w:val="ru-RU"/>
              </w:rPr>
              <w:t>расстоянии 10</w:t>
            </w:r>
            <w:r w:rsidR="008159FC" w:rsidRPr="008802E2">
              <w:rPr>
                <w:bCs/>
                <w:sz w:val="22"/>
                <w:szCs w:val="22"/>
                <w:lang w:val="ru-RU"/>
              </w:rPr>
              <w:t> </w:t>
            </w:r>
            <w:r w:rsidR="00BB38ED" w:rsidRPr="008802E2">
              <w:rPr>
                <w:bCs/>
                <w:sz w:val="22"/>
                <w:szCs w:val="22"/>
                <w:lang w:val="ru-RU"/>
              </w:rPr>
              <w:t>м:</w:t>
            </w:r>
            <w:r w:rsidR="00BD5A26" w:rsidRPr="008802E2">
              <w:rPr>
                <w:bCs/>
                <w:sz w:val="22"/>
                <w:szCs w:val="22"/>
                <w:lang w:val="ru-RU"/>
              </w:rPr>
              <w:t xml:space="preserve"> </w:t>
            </w:r>
          </w:p>
        </w:tc>
        <w:tc>
          <w:tcPr>
            <w:tcW w:w="3685" w:type="dxa"/>
          </w:tcPr>
          <w:p w14:paraId="0014A237" w14:textId="5F8C1A48" w:rsidR="00BD5A26" w:rsidRPr="008802E2" w:rsidRDefault="00BD5A26" w:rsidP="008159FC">
            <w:pPr>
              <w:pStyle w:val="Tabletext"/>
              <w:rPr>
                <w:bCs/>
                <w:sz w:val="22"/>
                <w:szCs w:val="22"/>
                <w:lang w:val="ru-RU"/>
              </w:rPr>
            </w:pPr>
            <w:r w:rsidRPr="008802E2">
              <w:rPr>
                <w:bCs/>
                <w:sz w:val="22"/>
                <w:szCs w:val="22"/>
                <w:lang w:val="ru-RU"/>
              </w:rPr>
              <w:t>−</w:t>
            </w:r>
            <w:r w:rsidR="00BB38ED" w:rsidRPr="008802E2">
              <w:rPr>
                <w:bCs/>
                <w:sz w:val="22"/>
                <w:szCs w:val="22"/>
                <w:lang w:val="ru-RU"/>
              </w:rPr>
              <w:t>5 дБ(мкА/м) (в полосе частот 315</w:t>
            </w:r>
            <w:r w:rsidR="003915DA" w:rsidRPr="008802E2">
              <w:rPr>
                <w:bCs/>
                <w:sz w:val="22"/>
                <w:szCs w:val="22"/>
                <w:lang w:val="ru-RU"/>
              </w:rPr>
              <w:t> </w:t>
            </w:r>
            <w:r w:rsidR="00BB38ED" w:rsidRPr="008802E2">
              <w:rPr>
                <w:bCs/>
                <w:sz w:val="22"/>
                <w:szCs w:val="22"/>
                <w:lang w:val="ru-RU"/>
              </w:rPr>
              <w:t>кГц</w:t>
            </w:r>
            <w:r w:rsidR="003915DA" w:rsidRPr="008802E2">
              <w:rPr>
                <w:bCs/>
                <w:sz w:val="22"/>
                <w:szCs w:val="22"/>
                <w:lang w:val="ru-RU"/>
              </w:rPr>
              <w:t> </w:t>
            </w:r>
            <w:r w:rsidR="00BB38ED" w:rsidRPr="008802E2">
              <w:rPr>
                <w:bCs/>
                <w:sz w:val="22"/>
                <w:szCs w:val="22"/>
                <w:lang w:val="ru-RU"/>
              </w:rPr>
              <w:t>–</w:t>
            </w:r>
            <w:r w:rsidR="003915DA" w:rsidRPr="008802E2">
              <w:rPr>
                <w:bCs/>
                <w:sz w:val="22"/>
                <w:szCs w:val="22"/>
                <w:lang w:val="ru-RU"/>
              </w:rPr>
              <w:t xml:space="preserve"> </w:t>
            </w:r>
            <w:r w:rsidR="00BB38ED" w:rsidRPr="008802E2">
              <w:rPr>
                <w:bCs/>
                <w:sz w:val="22"/>
                <w:szCs w:val="22"/>
                <w:lang w:val="ru-RU"/>
              </w:rPr>
              <w:t>1</w:t>
            </w:r>
            <w:r w:rsidR="00AC13A5" w:rsidRPr="008802E2">
              <w:rPr>
                <w:bCs/>
                <w:sz w:val="22"/>
                <w:szCs w:val="22"/>
                <w:lang w:val="ru-RU"/>
              </w:rPr>
              <w:t> МГц</w:t>
            </w:r>
            <w:r w:rsidR="00BB38ED" w:rsidRPr="008802E2">
              <w:rPr>
                <w:bCs/>
                <w:sz w:val="22"/>
                <w:szCs w:val="22"/>
                <w:lang w:val="ru-RU"/>
              </w:rPr>
              <w:t>, квазипиковый детектор)</w:t>
            </w:r>
          </w:p>
        </w:tc>
      </w:tr>
      <w:tr w:rsidR="00894CCD" w:rsidRPr="008802E2" w14:paraId="60580767" w14:textId="77777777" w:rsidTr="00D247A3">
        <w:trPr>
          <w:cantSplit/>
          <w:jc w:val="center"/>
        </w:trPr>
        <w:tc>
          <w:tcPr>
            <w:tcW w:w="6096" w:type="dxa"/>
          </w:tcPr>
          <w:p w14:paraId="1E170E2F" w14:textId="77777777" w:rsidR="00BD5A26" w:rsidRPr="008802E2" w:rsidRDefault="00BD5A26" w:rsidP="00B335F7">
            <w:pPr>
              <w:pStyle w:val="Tabletext"/>
              <w:tabs>
                <w:tab w:val="clear" w:pos="284"/>
                <w:tab w:val="clear" w:pos="567"/>
                <w:tab w:val="clear" w:pos="851"/>
                <w:tab w:val="left" w:pos="747"/>
              </w:tabs>
              <w:ind w:left="748" w:hanging="748"/>
              <w:rPr>
                <w:bCs/>
                <w:sz w:val="22"/>
                <w:szCs w:val="22"/>
                <w:lang w:val="ru-RU"/>
              </w:rPr>
            </w:pPr>
          </w:p>
        </w:tc>
        <w:tc>
          <w:tcPr>
            <w:tcW w:w="3685" w:type="dxa"/>
          </w:tcPr>
          <w:p w14:paraId="7587EF72" w14:textId="1E597055" w:rsidR="00BD5A26" w:rsidRPr="008802E2" w:rsidRDefault="00BD5A26" w:rsidP="008159FC">
            <w:pPr>
              <w:pStyle w:val="Tabletext"/>
              <w:rPr>
                <w:bCs/>
                <w:sz w:val="22"/>
                <w:szCs w:val="22"/>
                <w:lang w:val="ru-RU"/>
              </w:rPr>
            </w:pPr>
            <w:r w:rsidRPr="008802E2">
              <w:rPr>
                <w:bCs/>
                <w:sz w:val="22"/>
                <w:szCs w:val="22"/>
                <w:lang w:val="ru-RU"/>
              </w:rPr>
              <w:t>−</w:t>
            </w:r>
            <w:r w:rsidR="00BB38ED" w:rsidRPr="008802E2">
              <w:rPr>
                <w:bCs/>
                <w:sz w:val="22"/>
                <w:szCs w:val="22"/>
                <w:lang w:val="ru-RU"/>
              </w:rPr>
              <w:t>15 дБ(мкА/м) (в полосе частот</w:t>
            </w:r>
            <w:r w:rsidR="00934B88" w:rsidRPr="008802E2">
              <w:rPr>
                <w:bCs/>
                <w:sz w:val="22"/>
                <w:szCs w:val="22"/>
                <w:lang w:val="ru-RU"/>
              </w:rPr>
              <w:br/>
            </w:r>
            <w:r w:rsidR="009B120E" w:rsidRPr="008802E2">
              <w:rPr>
                <w:bCs/>
                <w:sz w:val="22"/>
                <w:szCs w:val="22"/>
                <w:lang w:val="ru-RU"/>
              </w:rPr>
              <w:t>1</w:t>
            </w:r>
            <w:r w:rsidR="00BB38ED" w:rsidRPr="008802E2">
              <w:rPr>
                <w:bCs/>
                <w:sz w:val="22"/>
                <w:szCs w:val="22"/>
                <w:lang w:val="ru-RU"/>
              </w:rPr>
              <w:t>–30</w:t>
            </w:r>
            <w:r w:rsidR="00AC13A5" w:rsidRPr="008802E2">
              <w:rPr>
                <w:bCs/>
                <w:sz w:val="22"/>
                <w:szCs w:val="22"/>
                <w:lang w:val="ru-RU"/>
              </w:rPr>
              <w:t> МГц</w:t>
            </w:r>
            <w:r w:rsidR="00BB38ED" w:rsidRPr="008802E2">
              <w:rPr>
                <w:bCs/>
                <w:sz w:val="22"/>
                <w:szCs w:val="22"/>
                <w:lang w:val="ru-RU"/>
              </w:rPr>
              <w:t>, квазипиковый детектор)</w:t>
            </w:r>
          </w:p>
        </w:tc>
      </w:tr>
      <w:tr w:rsidR="00894CCD" w:rsidRPr="008802E2" w14:paraId="7010F909" w14:textId="77777777" w:rsidTr="00D247A3">
        <w:trPr>
          <w:cantSplit/>
          <w:jc w:val="center"/>
        </w:trPr>
        <w:tc>
          <w:tcPr>
            <w:tcW w:w="6096" w:type="dxa"/>
          </w:tcPr>
          <w:p w14:paraId="2C20E318" w14:textId="2A15F59A" w:rsidR="00BD5A26" w:rsidRPr="008802E2" w:rsidRDefault="00BD5A26"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 xml:space="preserve">− </w:t>
            </w:r>
            <w:r w:rsidR="000A086B" w:rsidRPr="008802E2">
              <w:rPr>
                <w:bCs/>
                <w:sz w:val="22"/>
                <w:szCs w:val="22"/>
                <w:lang w:val="ru-RU"/>
              </w:rPr>
              <w:tab/>
            </w:r>
            <w:r w:rsidR="00BB38ED" w:rsidRPr="008802E2">
              <w:rPr>
                <w:bCs/>
                <w:sz w:val="22"/>
                <w:szCs w:val="22"/>
                <w:lang w:val="ru-RU"/>
              </w:rPr>
              <w:t>КЛАСС Е:</w:t>
            </w:r>
          </w:p>
        </w:tc>
        <w:tc>
          <w:tcPr>
            <w:tcW w:w="3685" w:type="dxa"/>
          </w:tcPr>
          <w:p w14:paraId="04B4E00C" w14:textId="77777777" w:rsidR="00BD5A26" w:rsidRPr="008802E2" w:rsidRDefault="00BD5A26" w:rsidP="00B335F7">
            <w:pPr>
              <w:pStyle w:val="Tabletext"/>
              <w:rPr>
                <w:bCs/>
                <w:sz w:val="22"/>
                <w:szCs w:val="22"/>
                <w:lang w:val="ru-RU"/>
              </w:rPr>
            </w:pPr>
          </w:p>
        </w:tc>
      </w:tr>
      <w:tr w:rsidR="00894CCD" w:rsidRPr="008802E2" w14:paraId="49881D7C" w14:textId="77777777" w:rsidTr="00D247A3">
        <w:trPr>
          <w:cantSplit/>
          <w:jc w:val="center"/>
        </w:trPr>
        <w:tc>
          <w:tcPr>
            <w:tcW w:w="6096" w:type="dxa"/>
          </w:tcPr>
          <w:p w14:paraId="562EB9A4" w14:textId="277BCEB8"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BB38ED" w:rsidRPr="008802E2">
              <w:rPr>
                <w:bCs/>
                <w:sz w:val="22"/>
                <w:szCs w:val="22"/>
                <w:lang w:val="ru-RU"/>
              </w:rPr>
              <w:t>Рабочий диапазон частот (МГц):</w:t>
            </w:r>
            <w:r w:rsidR="00BD5A26" w:rsidRPr="008802E2">
              <w:rPr>
                <w:bCs/>
                <w:sz w:val="22"/>
                <w:szCs w:val="22"/>
                <w:lang w:val="ru-RU"/>
              </w:rPr>
              <w:t xml:space="preserve"> </w:t>
            </w:r>
          </w:p>
        </w:tc>
        <w:tc>
          <w:tcPr>
            <w:tcW w:w="3685" w:type="dxa"/>
          </w:tcPr>
          <w:p w14:paraId="5994ADA8" w14:textId="2D9731BC" w:rsidR="00BD5A26" w:rsidRPr="008802E2" w:rsidRDefault="00BB38ED" w:rsidP="00B335F7">
            <w:pPr>
              <w:pStyle w:val="Tabletext"/>
              <w:rPr>
                <w:bCs/>
                <w:sz w:val="22"/>
                <w:szCs w:val="22"/>
                <w:lang w:val="ru-RU"/>
              </w:rPr>
            </w:pPr>
            <w:r w:rsidRPr="008802E2">
              <w:rPr>
                <w:bCs/>
                <w:sz w:val="22"/>
                <w:szCs w:val="22"/>
                <w:lang w:val="ru-RU"/>
              </w:rPr>
              <w:t>40,66–40,70</w:t>
            </w:r>
          </w:p>
        </w:tc>
      </w:tr>
      <w:tr w:rsidR="00894CCD" w:rsidRPr="008802E2" w14:paraId="730D6BDC" w14:textId="77777777" w:rsidTr="00D247A3">
        <w:trPr>
          <w:cantSplit/>
          <w:jc w:val="center"/>
        </w:trPr>
        <w:tc>
          <w:tcPr>
            <w:tcW w:w="6096" w:type="dxa"/>
          </w:tcPr>
          <w:p w14:paraId="05DFFE1C" w14:textId="53B61E0B"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9B120E" w:rsidRPr="008802E2">
              <w:rPr>
                <w:bCs/>
                <w:sz w:val="22"/>
                <w:szCs w:val="22"/>
                <w:lang w:val="ru-RU"/>
              </w:rPr>
              <w:t>Предельная передаваемая мощность</w:t>
            </w:r>
            <w:r w:rsidR="00BB38ED" w:rsidRPr="008802E2">
              <w:rPr>
                <w:bCs/>
                <w:sz w:val="22"/>
                <w:szCs w:val="22"/>
                <w:lang w:val="ru-RU"/>
              </w:rPr>
              <w:t>:</w:t>
            </w:r>
          </w:p>
        </w:tc>
        <w:tc>
          <w:tcPr>
            <w:tcW w:w="3685" w:type="dxa"/>
          </w:tcPr>
          <w:p w14:paraId="7D242666" w14:textId="7B282F2B" w:rsidR="00BD5A26" w:rsidRPr="008802E2" w:rsidRDefault="00BB38ED" w:rsidP="00B335F7">
            <w:pPr>
              <w:pStyle w:val="Tabletext"/>
              <w:rPr>
                <w:bCs/>
                <w:sz w:val="22"/>
                <w:szCs w:val="22"/>
                <w:lang w:val="ru-RU"/>
              </w:rPr>
            </w:pPr>
            <w:r w:rsidRPr="008802E2">
              <w:rPr>
                <w:bCs/>
                <w:sz w:val="22"/>
                <w:szCs w:val="22"/>
                <w:lang w:val="ru-RU"/>
              </w:rPr>
              <w:t>10 мВт (э.и.м.)</w:t>
            </w:r>
          </w:p>
        </w:tc>
      </w:tr>
      <w:tr w:rsidR="00894CCD" w:rsidRPr="008802E2" w14:paraId="06F65ABE" w14:textId="77777777" w:rsidTr="00D247A3">
        <w:trPr>
          <w:cantSplit/>
          <w:jc w:val="center"/>
        </w:trPr>
        <w:tc>
          <w:tcPr>
            <w:tcW w:w="6096" w:type="dxa"/>
          </w:tcPr>
          <w:p w14:paraId="64EFD7B9" w14:textId="0CAB647D"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BB38ED" w:rsidRPr="008802E2">
              <w:rPr>
                <w:bCs/>
                <w:sz w:val="22"/>
                <w:szCs w:val="22"/>
                <w:lang w:val="ru-RU"/>
              </w:rPr>
              <w:t>Допустимое отклонение частоты:</w:t>
            </w:r>
            <w:r w:rsidR="00BD5A26" w:rsidRPr="008802E2">
              <w:rPr>
                <w:bCs/>
                <w:sz w:val="22"/>
                <w:szCs w:val="22"/>
                <w:lang w:val="ru-RU"/>
              </w:rPr>
              <w:t xml:space="preserve"> </w:t>
            </w:r>
          </w:p>
        </w:tc>
        <w:tc>
          <w:tcPr>
            <w:tcW w:w="3685" w:type="dxa"/>
          </w:tcPr>
          <w:p w14:paraId="6033B756" w14:textId="77777777" w:rsidR="00BD5A26" w:rsidRPr="008802E2" w:rsidRDefault="00BD5A26" w:rsidP="008159FC">
            <w:pPr>
              <w:pStyle w:val="Tabletext"/>
              <w:rPr>
                <w:bCs/>
                <w:sz w:val="22"/>
                <w:szCs w:val="22"/>
                <w:lang w:val="ru-RU"/>
              </w:rPr>
            </w:pPr>
            <w:r w:rsidRPr="008802E2">
              <w:rPr>
                <w:bCs/>
                <w:sz w:val="22"/>
                <w:szCs w:val="22"/>
                <w:lang w:val="ru-RU"/>
              </w:rPr>
              <w:t xml:space="preserve">100 </w:t>
            </w:r>
            <w:r w:rsidRPr="008802E2">
              <w:rPr>
                <w:bCs/>
                <w:sz w:val="22"/>
                <w:szCs w:val="22"/>
                <w:lang w:val="ru-RU"/>
              </w:rPr>
              <w:sym w:font="Symbol" w:char="F0B4"/>
            </w:r>
            <w:r w:rsidRPr="008802E2">
              <w:rPr>
                <w:bCs/>
                <w:sz w:val="22"/>
                <w:szCs w:val="22"/>
                <w:lang w:val="ru-RU"/>
              </w:rPr>
              <w:t> 10</w:t>
            </w:r>
            <w:r w:rsidRPr="008802E2">
              <w:rPr>
                <w:bCs/>
                <w:sz w:val="22"/>
                <w:szCs w:val="22"/>
                <w:vertAlign w:val="superscript"/>
                <w:lang w:val="ru-RU"/>
              </w:rPr>
              <w:t>−6</w:t>
            </w:r>
          </w:p>
        </w:tc>
      </w:tr>
      <w:tr w:rsidR="00894CCD" w:rsidRPr="008802E2" w14:paraId="2891DA92" w14:textId="77777777" w:rsidTr="00D247A3">
        <w:trPr>
          <w:cantSplit/>
          <w:jc w:val="center"/>
        </w:trPr>
        <w:tc>
          <w:tcPr>
            <w:tcW w:w="6096" w:type="dxa"/>
          </w:tcPr>
          <w:p w14:paraId="3403DAFB" w14:textId="263AD6BE" w:rsidR="00BD5A26" w:rsidRPr="008802E2" w:rsidRDefault="00BD5A26"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 xml:space="preserve">− </w:t>
            </w:r>
            <w:r w:rsidR="000A086B" w:rsidRPr="008802E2">
              <w:rPr>
                <w:bCs/>
                <w:sz w:val="22"/>
                <w:szCs w:val="22"/>
                <w:lang w:val="ru-RU"/>
              </w:rPr>
              <w:tab/>
            </w:r>
            <w:r w:rsidR="00BB38ED" w:rsidRPr="008802E2">
              <w:rPr>
                <w:bCs/>
                <w:sz w:val="22"/>
                <w:szCs w:val="22"/>
                <w:lang w:val="ru-RU"/>
              </w:rPr>
              <w:t>КЛАСС F (за исключением цифровых бесшнуровых телефонов, оборудования Bluetooth, устройств дистанционного управления моделями и оборудования беспилотных летательных аппаратов (БПЛА)):</w:t>
            </w:r>
          </w:p>
        </w:tc>
        <w:tc>
          <w:tcPr>
            <w:tcW w:w="3685" w:type="dxa"/>
          </w:tcPr>
          <w:p w14:paraId="12F48C41" w14:textId="77777777" w:rsidR="00BD5A26" w:rsidRPr="008802E2" w:rsidRDefault="00BD5A26" w:rsidP="008159FC">
            <w:pPr>
              <w:pStyle w:val="Tabletext"/>
              <w:rPr>
                <w:bCs/>
                <w:sz w:val="22"/>
                <w:szCs w:val="22"/>
                <w:lang w:val="ru-RU"/>
              </w:rPr>
            </w:pPr>
          </w:p>
        </w:tc>
      </w:tr>
      <w:tr w:rsidR="00894CCD" w:rsidRPr="008802E2" w14:paraId="005E10DA" w14:textId="77777777" w:rsidTr="00D247A3">
        <w:trPr>
          <w:cantSplit/>
          <w:jc w:val="center"/>
        </w:trPr>
        <w:tc>
          <w:tcPr>
            <w:tcW w:w="6096" w:type="dxa"/>
          </w:tcPr>
          <w:p w14:paraId="37EDEC51" w14:textId="3A4D0DDE"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BB38ED" w:rsidRPr="008802E2">
              <w:rPr>
                <w:bCs/>
                <w:sz w:val="22"/>
                <w:szCs w:val="22"/>
                <w:lang w:val="ru-RU"/>
              </w:rPr>
              <w:t>Рабочий диапазон частот (МГц):</w:t>
            </w:r>
            <w:r w:rsidR="00BD5A26" w:rsidRPr="008802E2">
              <w:rPr>
                <w:bCs/>
                <w:sz w:val="22"/>
                <w:szCs w:val="22"/>
                <w:lang w:val="ru-RU"/>
              </w:rPr>
              <w:t xml:space="preserve"> </w:t>
            </w:r>
          </w:p>
        </w:tc>
        <w:tc>
          <w:tcPr>
            <w:tcW w:w="3685" w:type="dxa"/>
          </w:tcPr>
          <w:p w14:paraId="3D8FBF09" w14:textId="3188CEA3" w:rsidR="00BD5A26" w:rsidRPr="008802E2" w:rsidRDefault="003915DA" w:rsidP="008159FC">
            <w:pPr>
              <w:pStyle w:val="Tabletext"/>
              <w:rPr>
                <w:bCs/>
                <w:sz w:val="22"/>
                <w:szCs w:val="22"/>
                <w:lang w:val="ru-RU"/>
              </w:rPr>
            </w:pPr>
            <w:r w:rsidRPr="008802E2">
              <w:rPr>
                <w:bCs/>
                <w:sz w:val="22"/>
                <w:szCs w:val="22"/>
                <w:lang w:val="ru-RU"/>
              </w:rPr>
              <w:t>2</w:t>
            </w:r>
            <w:r w:rsidR="00F4653D" w:rsidRPr="008802E2">
              <w:rPr>
                <w:bCs/>
                <w:sz w:val="22"/>
                <w:szCs w:val="22"/>
                <w:lang w:val="ru-RU"/>
              </w:rPr>
              <w:t> </w:t>
            </w:r>
            <w:r w:rsidRPr="008802E2">
              <w:rPr>
                <w:bCs/>
                <w:sz w:val="22"/>
                <w:szCs w:val="22"/>
                <w:lang w:val="ru-RU"/>
              </w:rPr>
              <w:t>400–2</w:t>
            </w:r>
            <w:r w:rsidR="00F4653D" w:rsidRPr="008802E2">
              <w:rPr>
                <w:bCs/>
                <w:sz w:val="22"/>
                <w:szCs w:val="22"/>
                <w:lang w:val="ru-RU"/>
              </w:rPr>
              <w:t> </w:t>
            </w:r>
            <w:r w:rsidR="00BB38ED" w:rsidRPr="008802E2">
              <w:rPr>
                <w:bCs/>
                <w:sz w:val="22"/>
                <w:szCs w:val="22"/>
                <w:lang w:val="ru-RU"/>
              </w:rPr>
              <w:t>483,5</w:t>
            </w:r>
            <w:r w:rsidR="00BD5A26" w:rsidRPr="008802E2">
              <w:rPr>
                <w:bCs/>
                <w:sz w:val="22"/>
                <w:szCs w:val="22"/>
                <w:lang w:val="ru-RU"/>
              </w:rPr>
              <w:t xml:space="preserve"> </w:t>
            </w:r>
          </w:p>
        </w:tc>
      </w:tr>
      <w:tr w:rsidR="00894CCD" w:rsidRPr="008802E2" w14:paraId="6D1D12F2" w14:textId="77777777" w:rsidTr="00D247A3">
        <w:trPr>
          <w:cantSplit/>
          <w:jc w:val="center"/>
        </w:trPr>
        <w:tc>
          <w:tcPr>
            <w:tcW w:w="6096" w:type="dxa"/>
          </w:tcPr>
          <w:p w14:paraId="33B9198B" w14:textId="3919C521"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9B120E" w:rsidRPr="008802E2">
              <w:rPr>
                <w:bCs/>
                <w:sz w:val="22"/>
                <w:szCs w:val="22"/>
                <w:lang w:val="ru-RU"/>
              </w:rPr>
              <w:t>Предельная передаваемая мощность</w:t>
            </w:r>
            <w:r w:rsidR="00BB38ED" w:rsidRPr="008802E2">
              <w:rPr>
                <w:bCs/>
                <w:sz w:val="22"/>
                <w:szCs w:val="22"/>
                <w:lang w:val="ru-RU"/>
              </w:rPr>
              <w:t>:</w:t>
            </w:r>
          </w:p>
        </w:tc>
        <w:tc>
          <w:tcPr>
            <w:tcW w:w="3685" w:type="dxa"/>
          </w:tcPr>
          <w:p w14:paraId="5F15B2A0" w14:textId="29F1E9F3" w:rsidR="00BD5A26" w:rsidRPr="008802E2" w:rsidRDefault="00BB38ED" w:rsidP="008159FC">
            <w:pPr>
              <w:pStyle w:val="Tabletext"/>
              <w:rPr>
                <w:bCs/>
                <w:sz w:val="22"/>
                <w:szCs w:val="22"/>
                <w:lang w:val="ru-RU"/>
              </w:rPr>
            </w:pPr>
            <w:r w:rsidRPr="008802E2">
              <w:rPr>
                <w:bCs/>
                <w:sz w:val="22"/>
                <w:szCs w:val="22"/>
                <w:lang w:val="ru-RU"/>
              </w:rPr>
              <w:t>10 мВт (э.и.</w:t>
            </w:r>
            <w:r w:rsidR="003A6D00" w:rsidRPr="008802E2">
              <w:rPr>
                <w:bCs/>
                <w:sz w:val="22"/>
                <w:szCs w:val="22"/>
                <w:lang w:val="ru-RU"/>
              </w:rPr>
              <w:t>и.</w:t>
            </w:r>
            <w:r w:rsidRPr="008802E2">
              <w:rPr>
                <w:bCs/>
                <w:sz w:val="22"/>
                <w:szCs w:val="22"/>
                <w:lang w:val="ru-RU"/>
              </w:rPr>
              <w:t>м.)</w:t>
            </w:r>
          </w:p>
        </w:tc>
      </w:tr>
      <w:tr w:rsidR="00894CCD" w:rsidRPr="008802E2" w14:paraId="2B3C3121" w14:textId="77777777" w:rsidTr="00D247A3">
        <w:trPr>
          <w:cantSplit/>
          <w:jc w:val="center"/>
        </w:trPr>
        <w:tc>
          <w:tcPr>
            <w:tcW w:w="6096" w:type="dxa"/>
          </w:tcPr>
          <w:p w14:paraId="0F6CCA13" w14:textId="2CAC67C5"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BB38ED" w:rsidRPr="008802E2">
              <w:rPr>
                <w:bCs/>
                <w:sz w:val="22"/>
                <w:szCs w:val="22"/>
                <w:lang w:val="ru-RU"/>
              </w:rPr>
              <w:t>Допустимое отклонение частоты:</w:t>
            </w:r>
            <w:r w:rsidR="00BD5A26" w:rsidRPr="008802E2">
              <w:rPr>
                <w:bCs/>
                <w:sz w:val="22"/>
                <w:szCs w:val="22"/>
                <w:lang w:val="ru-RU"/>
              </w:rPr>
              <w:t xml:space="preserve"> </w:t>
            </w:r>
          </w:p>
        </w:tc>
        <w:tc>
          <w:tcPr>
            <w:tcW w:w="3685" w:type="dxa"/>
          </w:tcPr>
          <w:p w14:paraId="5B90EDA1" w14:textId="57A11FC3" w:rsidR="00BD5A26" w:rsidRPr="008802E2" w:rsidRDefault="00BB38ED" w:rsidP="008159FC">
            <w:pPr>
              <w:pStyle w:val="Tabletext"/>
              <w:rPr>
                <w:bCs/>
                <w:sz w:val="22"/>
                <w:szCs w:val="22"/>
                <w:lang w:val="ru-RU"/>
              </w:rPr>
            </w:pPr>
            <w:r w:rsidRPr="008802E2">
              <w:rPr>
                <w:bCs/>
                <w:sz w:val="22"/>
                <w:szCs w:val="22"/>
                <w:lang w:val="ru-RU"/>
              </w:rPr>
              <w:t>75 кГц</w:t>
            </w:r>
          </w:p>
        </w:tc>
      </w:tr>
      <w:tr w:rsidR="00894CCD" w:rsidRPr="008802E2" w14:paraId="343E9E2D" w14:textId="77777777" w:rsidTr="00D247A3">
        <w:trPr>
          <w:cantSplit/>
          <w:jc w:val="center"/>
        </w:trPr>
        <w:tc>
          <w:tcPr>
            <w:tcW w:w="6096" w:type="dxa"/>
          </w:tcPr>
          <w:p w14:paraId="3F358978" w14:textId="6D15AFCE" w:rsidR="00BD5A26" w:rsidRPr="008802E2" w:rsidRDefault="00BD5A26"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 xml:space="preserve">− </w:t>
            </w:r>
            <w:r w:rsidR="000A086B" w:rsidRPr="008802E2">
              <w:rPr>
                <w:bCs/>
                <w:sz w:val="22"/>
                <w:szCs w:val="22"/>
                <w:lang w:val="ru-RU"/>
              </w:rPr>
              <w:tab/>
            </w:r>
            <w:r w:rsidR="00BB38ED" w:rsidRPr="008802E2">
              <w:rPr>
                <w:bCs/>
                <w:sz w:val="22"/>
                <w:szCs w:val="22"/>
                <w:lang w:val="ru-RU"/>
              </w:rPr>
              <w:t>КЛАСС G (за исключением оборудования Bluetooth и оборудования БПЛА):</w:t>
            </w:r>
          </w:p>
        </w:tc>
        <w:tc>
          <w:tcPr>
            <w:tcW w:w="3685" w:type="dxa"/>
          </w:tcPr>
          <w:p w14:paraId="03E78934" w14:textId="77777777" w:rsidR="00BD5A26" w:rsidRPr="008802E2" w:rsidRDefault="00BD5A26" w:rsidP="008159FC">
            <w:pPr>
              <w:pStyle w:val="Tabletext"/>
              <w:rPr>
                <w:bCs/>
                <w:sz w:val="22"/>
                <w:szCs w:val="22"/>
                <w:lang w:val="ru-RU"/>
              </w:rPr>
            </w:pPr>
          </w:p>
        </w:tc>
      </w:tr>
      <w:tr w:rsidR="00894CCD" w:rsidRPr="008802E2" w14:paraId="55F1A98F" w14:textId="77777777" w:rsidTr="00D247A3">
        <w:trPr>
          <w:cantSplit/>
          <w:jc w:val="center"/>
        </w:trPr>
        <w:tc>
          <w:tcPr>
            <w:tcW w:w="6096" w:type="dxa"/>
          </w:tcPr>
          <w:p w14:paraId="6146E921" w14:textId="7406575C"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BB38ED" w:rsidRPr="008802E2">
              <w:rPr>
                <w:bCs/>
                <w:sz w:val="22"/>
                <w:szCs w:val="22"/>
                <w:lang w:val="ru-RU"/>
              </w:rPr>
              <w:t>Рабочий диапазон частот (МГц):</w:t>
            </w:r>
            <w:r w:rsidR="00BD5A26" w:rsidRPr="008802E2">
              <w:rPr>
                <w:bCs/>
                <w:sz w:val="22"/>
                <w:szCs w:val="22"/>
                <w:lang w:val="ru-RU"/>
              </w:rPr>
              <w:t xml:space="preserve"> </w:t>
            </w:r>
          </w:p>
        </w:tc>
        <w:tc>
          <w:tcPr>
            <w:tcW w:w="3685" w:type="dxa"/>
          </w:tcPr>
          <w:p w14:paraId="786A8D72" w14:textId="383CDBDA" w:rsidR="00BD5A26" w:rsidRPr="008802E2" w:rsidRDefault="00BB38ED" w:rsidP="008159FC">
            <w:pPr>
              <w:pStyle w:val="Tabletext"/>
              <w:rPr>
                <w:bCs/>
                <w:sz w:val="22"/>
                <w:szCs w:val="22"/>
                <w:lang w:val="ru-RU"/>
              </w:rPr>
            </w:pPr>
            <w:r w:rsidRPr="008802E2">
              <w:rPr>
                <w:bCs/>
                <w:sz w:val="22"/>
                <w:szCs w:val="22"/>
                <w:lang w:val="ru-RU"/>
              </w:rPr>
              <w:t>5</w:t>
            </w:r>
            <w:r w:rsidR="00F4653D" w:rsidRPr="008802E2">
              <w:rPr>
                <w:bCs/>
                <w:sz w:val="22"/>
                <w:szCs w:val="22"/>
                <w:lang w:val="ru-RU"/>
              </w:rPr>
              <w:t> </w:t>
            </w:r>
            <w:r w:rsidRPr="008802E2">
              <w:rPr>
                <w:bCs/>
                <w:sz w:val="22"/>
                <w:szCs w:val="22"/>
                <w:lang w:val="ru-RU"/>
              </w:rPr>
              <w:t>725–5</w:t>
            </w:r>
            <w:r w:rsidR="00F4653D" w:rsidRPr="008802E2">
              <w:rPr>
                <w:bCs/>
                <w:sz w:val="22"/>
                <w:szCs w:val="22"/>
                <w:lang w:val="ru-RU"/>
              </w:rPr>
              <w:t> </w:t>
            </w:r>
            <w:r w:rsidRPr="008802E2">
              <w:rPr>
                <w:bCs/>
                <w:sz w:val="22"/>
                <w:szCs w:val="22"/>
                <w:lang w:val="ru-RU"/>
              </w:rPr>
              <w:t>850</w:t>
            </w:r>
          </w:p>
        </w:tc>
      </w:tr>
      <w:tr w:rsidR="00894CCD" w:rsidRPr="008802E2" w14:paraId="20FF07F4" w14:textId="77777777" w:rsidTr="00D247A3">
        <w:trPr>
          <w:cantSplit/>
          <w:jc w:val="center"/>
        </w:trPr>
        <w:tc>
          <w:tcPr>
            <w:tcW w:w="6096" w:type="dxa"/>
          </w:tcPr>
          <w:p w14:paraId="3302BD33" w14:textId="3252696C"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9B120E" w:rsidRPr="008802E2">
              <w:rPr>
                <w:bCs/>
                <w:sz w:val="22"/>
                <w:szCs w:val="22"/>
                <w:lang w:val="ru-RU"/>
              </w:rPr>
              <w:t>Предельная передаваемая мощность</w:t>
            </w:r>
            <w:r w:rsidR="00BB38ED" w:rsidRPr="008802E2">
              <w:rPr>
                <w:bCs/>
                <w:sz w:val="22"/>
                <w:szCs w:val="22"/>
                <w:lang w:val="ru-RU"/>
              </w:rPr>
              <w:t>:</w:t>
            </w:r>
          </w:p>
        </w:tc>
        <w:tc>
          <w:tcPr>
            <w:tcW w:w="3685" w:type="dxa"/>
          </w:tcPr>
          <w:p w14:paraId="0B2116BC" w14:textId="47F9EC20" w:rsidR="00BD5A26" w:rsidRPr="008802E2" w:rsidRDefault="00BB38ED" w:rsidP="008159FC">
            <w:pPr>
              <w:pStyle w:val="Tabletext"/>
              <w:rPr>
                <w:bCs/>
                <w:sz w:val="22"/>
                <w:szCs w:val="22"/>
                <w:lang w:val="ru-RU"/>
              </w:rPr>
            </w:pPr>
            <w:r w:rsidRPr="008802E2">
              <w:rPr>
                <w:bCs/>
                <w:sz w:val="22"/>
                <w:szCs w:val="22"/>
                <w:lang w:val="ru-RU"/>
              </w:rPr>
              <w:t>25 мВт (э.и.</w:t>
            </w:r>
            <w:r w:rsidR="003A6D00" w:rsidRPr="008802E2">
              <w:rPr>
                <w:bCs/>
                <w:sz w:val="22"/>
                <w:szCs w:val="22"/>
                <w:lang w:val="ru-RU"/>
              </w:rPr>
              <w:t>и.</w:t>
            </w:r>
            <w:r w:rsidRPr="008802E2">
              <w:rPr>
                <w:bCs/>
                <w:sz w:val="22"/>
                <w:szCs w:val="22"/>
                <w:lang w:val="ru-RU"/>
              </w:rPr>
              <w:t>м.)</w:t>
            </w:r>
          </w:p>
        </w:tc>
      </w:tr>
      <w:tr w:rsidR="00894CCD" w:rsidRPr="008802E2" w14:paraId="51E67E01" w14:textId="77777777" w:rsidTr="00D247A3">
        <w:trPr>
          <w:cantSplit/>
          <w:jc w:val="center"/>
        </w:trPr>
        <w:tc>
          <w:tcPr>
            <w:tcW w:w="6096" w:type="dxa"/>
          </w:tcPr>
          <w:p w14:paraId="72E0E36B" w14:textId="1EA31799"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BB38ED" w:rsidRPr="008802E2">
              <w:rPr>
                <w:bCs/>
                <w:sz w:val="22"/>
                <w:szCs w:val="22"/>
                <w:lang w:val="ru-RU"/>
              </w:rPr>
              <w:t>Допустимое отклонение частоты:</w:t>
            </w:r>
            <w:r w:rsidR="00BD5A26" w:rsidRPr="008802E2">
              <w:rPr>
                <w:bCs/>
                <w:sz w:val="22"/>
                <w:szCs w:val="22"/>
                <w:lang w:val="ru-RU"/>
              </w:rPr>
              <w:t xml:space="preserve"> </w:t>
            </w:r>
          </w:p>
        </w:tc>
        <w:tc>
          <w:tcPr>
            <w:tcW w:w="3685" w:type="dxa"/>
          </w:tcPr>
          <w:p w14:paraId="38818086" w14:textId="77777777" w:rsidR="00BD5A26" w:rsidRPr="008802E2" w:rsidRDefault="00BD5A26" w:rsidP="008159FC">
            <w:pPr>
              <w:pStyle w:val="Tabletext"/>
              <w:rPr>
                <w:bCs/>
                <w:sz w:val="22"/>
                <w:szCs w:val="22"/>
                <w:lang w:val="ru-RU"/>
              </w:rPr>
            </w:pPr>
            <w:r w:rsidRPr="008802E2">
              <w:rPr>
                <w:bCs/>
                <w:sz w:val="22"/>
                <w:szCs w:val="22"/>
                <w:lang w:val="ru-RU"/>
              </w:rPr>
              <w:t xml:space="preserve">100 </w:t>
            </w:r>
            <w:r w:rsidRPr="008802E2">
              <w:rPr>
                <w:bCs/>
                <w:sz w:val="22"/>
                <w:szCs w:val="22"/>
                <w:lang w:val="ru-RU"/>
              </w:rPr>
              <w:sym w:font="Symbol" w:char="F0B4"/>
            </w:r>
            <w:r w:rsidRPr="008802E2">
              <w:rPr>
                <w:bCs/>
                <w:sz w:val="22"/>
                <w:szCs w:val="22"/>
                <w:lang w:val="ru-RU"/>
              </w:rPr>
              <w:t> 10</w:t>
            </w:r>
            <w:r w:rsidRPr="008802E2">
              <w:rPr>
                <w:bCs/>
                <w:sz w:val="22"/>
                <w:szCs w:val="22"/>
                <w:vertAlign w:val="superscript"/>
                <w:lang w:val="ru-RU"/>
              </w:rPr>
              <w:t>−6</w:t>
            </w:r>
          </w:p>
        </w:tc>
      </w:tr>
      <w:tr w:rsidR="00894CCD" w:rsidRPr="008802E2" w14:paraId="4149BDEF" w14:textId="77777777" w:rsidTr="00D247A3">
        <w:trPr>
          <w:cantSplit/>
          <w:jc w:val="center"/>
        </w:trPr>
        <w:tc>
          <w:tcPr>
            <w:tcW w:w="6096" w:type="dxa"/>
          </w:tcPr>
          <w:p w14:paraId="127CDF15" w14:textId="71CD075F" w:rsidR="00BD5A26" w:rsidRPr="008802E2" w:rsidRDefault="00BD5A26"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 xml:space="preserve">− </w:t>
            </w:r>
            <w:r w:rsidR="000A086B" w:rsidRPr="008802E2">
              <w:rPr>
                <w:bCs/>
                <w:sz w:val="22"/>
                <w:szCs w:val="22"/>
                <w:lang w:val="ru-RU"/>
              </w:rPr>
              <w:tab/>
            </w:r>
            <w:r w:rsidR="00BB38ED" w:rsidRPr="008802E2">
              <w:rPr>
                <w:bCs/>
                <w:sz w:val="22"/>
                <w:szCs w:val="22"/>
                <w:lang w:val="ru-RU"/>
              </w:rPr>
              <w:t>КЛАСС H:</w:t>
            </w:r>
          </w:p>
        </w:tc>
        <w:tc>
          <w:tcPr>
            <w:tcW w:w="3685" w:type="dxa"/>
          </w:tcPr>
          <w:p w14:paraId="5B86DFA0" w14:textId="77777777" w:rsidR="00BD5A26" w:rsidRPr="008802E2" w:rsidRDefault="00BD5A26" w:rsidP="008159FC">
            <w:pPr>
              <w:pStyle w:val="Tabletext"/>
              <w:rPr>
                <w:bCs/>
                <w:sz w:val="22"/>
                <w:szCs w:val="22"/>
                <w:lang w:val="ru-RU"/>
              </w:rPr>
            </w:pPr>
          </w:p>
        </w:tc>
      </w:tr>
      <w:tr w:rsidR="00894CCD" w:rsidRPr="008802E2" w14:paraId="25AABE38" w14:textId="77777777" w:rsidTr="00D247A3">
        <w:trPr>
          <w:cantSplit/>
          <w:jc w:val="center"/>
        </w:trPr>
        <w:tc>
          <w:tcPr>
            <w:tcW w:w="6096" w:type="dxa"/>
          </w:tcPr>
          <w:p w14:paraId="450859A8" w14:textId="61A0A997"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BB38ED" w:rsidRPr="008802E2">
              <w:rPr>
                <w:bCs/>
                <w:sz w:val="22"/>
                <w:szCs w:val="22"/>
                <w:lang w:val="ru-RU"/>
              </w:rPr>
              <w:t>Рабочий диапазон частот (ГГц):</w:t>
            </w:r>
            <w:r w:rsidR="00BD5A26" w:rsidRPr="008802E2">
              <w:rPr>
                <w:bCs/>
                <w:sz w:val="22"/>
                <w:szCs w:val="22"/>
                <w:lang w:val="ru-RU"/>
              </w:rPr>
              <w:t xml:space="preserve"> </w:t>
            </w:r>
          </w:p>
        </w:tc>
        <w:tc>
          <w:tcPr>
            <w:tcW w:w="3685" w:type="dxa"/>
          </w:tcPr>
          <w:p w14:paraId="6C646815" w14:textId="281D03DC" w:rsidR="00BD5A26" w:rsidRPr="008802E2" w:rsidRDefault="00BB38ED" w:rsidP="008159FC">
            <w:pPr>
              <w:pStyle w:val="Tabletext"/>
              <w:rPr>
                <w:bCs/>
                <w:sz w:val="22"/>
                <w:szCs w:val="22"/>
                <w:lang w:val="ru-RU"/>
              </w:rPr>
            </w:pPr>
            <w:r w:rsidRPr="008802E2">
              <w:rPr>
                <w:bCs/>
                <w:sz w:val="22"/>
                <w:szCs w:val="22"/>
                <w:lang w:val="ru-RU"/>
              </w:rPr>
              <w:t>24,00–24,25</w:t>
            </w:r>
          </w:p>
        </w:tc>
      </w:tr>
      <w:tr w:rsidR="00894CCD" w:rsidRPr="008802E2" w14:paraId="1FF76192" w14:textId="77777777" w:rsidTr="00D247A3">
        <w:trPr>
          <w:cantSplit/>
          <w:jc w:val="center"/>
        </w:trPr>
        <w:tc>
          <w:tcPr>
            <w:tcW w:w="6096" w:type="dxa"/>
          </w:tcPr>
          <w:p w14:paraId="22502FE1" w14:textId="6B96FD37"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9B120E" w:rsidRPr="008802E2">
              <w:rPr>
                <w:bCs/>
                <w:sz w:val="22"/>
                <w:szCs w:val="22"/>
                <w:lang w:val="ru-RU"/>
              </w:rPr>
              <w:t>Предельная передаваемая мощность</w:t>
            </w:r>
            <w:r w:rsidR="00BB38ED" w:rsidRPr="008802E2">
              <w:rPr>
                <w:bCs/>
                <w:sz w:val="22"/>
                <w:szCs w:val="22"/>
                <w:lang w:val="ru-RU"/>
              </w:rPr>
              <w:t>:</w:t>
            </w:r>
          </w:p>
        </w:tc>
        <w:tc>
          <w:tcPr>
            <w:tcW w:w="3685" w:type="dxa"/>
          </w:tcPr>
          <w:p w14:paraId="794993CA" w14:textId="2BC089C8" w:rsidR="00BD5A26" w:rsidRPr="008802E2" w:rsidRDefault="00BB38ED" w:rsidP="008159FC">
            <w:pPr>
              <w:pStyle w:val="Tabletext"/>
              <w:rPr>
                <w:bCs/>
                <w:sz w:val="22"/>
                <w:szCs w:val="22"/>
                <w:lang w:val="ru-RU"/>
              </w:rPr>
            </w:pPr>
            <w:r w:rsidRPr="008802E2">
              <w:rPr>
                <w:bCs/>
                <w:sz w:val="22"/>
                <w:szCs w:val="22"/>
                <w:lang w:val="ru-RU"/>
              </w:rPr>
              <w:t>20 мВт (э.и.</w:t>
            </w:r>
            <w:r w:rsidR="003A6D00" w:rsidRPr="008802E2">
              <w:rPr>
                <w:bCs/>
                <w:sz w:val="22"/>
                <w:szCs w:val="22"/>
                <w:lang w:val="ru-RU"/>
              </w:rPr>
              <w:t>и.</w:t>
            </w:r>
            <w:r w:rsidRPr="008802E2">
              <w:rPr>
                <w:bCs/>
                <w:sz w:val="22"/>
                <w:szCs w:val="22"/>
                <w:lang w:val="ru-RU"/>
              </w:rPr>
              <w:t>м.)</w:t>
            </w:r>
          </w:p>
        </w:tc>
      </w:tr>
    </w:tbl>
    <w:p w14:paraId="35C10B8A" w14:textId="0425DBD2" w:rsidR="00B335F7" w:rsidRPr="00FC02E2" w:rsidRDefault="00B335F7" w:rsidP="00D247A3">
      <w:pPr>
        <w:pStyle w:val="Heading2"/>
        <w:rPr>
          <w:lang w:val="ru-RU"/>
        </w:rPr>
      </w:pPr>
      <w:bookmarkStart w:id="814" w:name="_Toc90622456"/>
      <w:bookmarkStart w:id="815" w:name="_Toc190159719"/>
      <w:r w:rsidRPr="00FC02E2">
        <w:rPr>
          <w:lang w:val="ru-RU"/>
        </w:rPr>
        <w:t>1.2</w:t>
      </w:r>
      <w:r w:rsidRPr="00FC02E2">
        <w:rPr>
          <w:lang w:val="ru-RU"/>
        </w:rPr>
        <w:tab/>
        <w:t>Устройства дистанционного радиоуправления общего назначения</w:t>
      </w:r>
      <w:bookmarkEnd w:id="814"/>
      <w:bookmarkEnd w:id="815"/>
    </w:p>
    <w:tbl>
      <w:tblPr>
        <w:tblW w:w="9781" w:type="dxa"/>
        <w:jc w:val="center"/>
        <w:tblLook w:val="04A0" w:firstRow="1" w:lastRow="0" w:firstColumn="1" w:lastColumn="0" w:noHBand="0" w:noVBand="1"/>
      </w:tblPr>
      <w:tblGrid>
        <w:gridCol w:w="6096"/>
        <w:gridCol w:w="3685"/>
      </w:tblGrid>
      <w:tr w:rsidR="00894CCD" w:rsidRPr="00FC02E2" w14:paraId="0268A913" w14:textId="77777777" w:rsidTr="008802E2">
        <w:trPr>
          <w:jc w:val="center"/>
        </w:trPr>
        <w:tc>
          <w:tcPr>
            <w:tcW w:w="6096" w:type="dxa"/>
          </w:tcPr>
          <w:p w14:paraId="455374A9" w14:textId="19EA4F45" w:rsidR="00BD5A26" w:rsidRPr="008802E2" w:rsidRDefault="00BD5A26"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 xml:space="preserve">− </w:t>
            </w:r>
            <w:r w:rsidR="000A086B" w:rsidRPr="008802E2">
              <w:rPr>
                <w:bCs/>
                <w:sz w:val="22"/>
                <w:szCs w:val="22"/>
                <w:lang w:val="ru-RU"/>
              </w:rPr>
              <w:tab/>
            </w:r>
            <w:r w:rsidR="00BB38ED" w:rsidRPr="008802E2">
              <w:rPr>
                <w:bCs/>
                <w:sz w:val="22"/>
                <w:szCs w:val="22"/>
                <w:lang w:val="ru-RU"/>
              </w:rPr>
              <w:t>Рабочие диапазоны частот (МГц):</w:t>
            </w:r>
          </w:p>
        </w:tc>
        <w:tc>
          <w:tcPr>
            <w:tcW w:w="3685" w:type="dxa"/>
          </w:tcPr>
          <w:p w14:paraId="2DAF62FE" w14:textId="18CCF5D8" w:rsidR="00BD5A26" w:rsidRPr="008802E2" w:rsidRDefault="003915DA" w:rsidP="008159FC">
            <w:pPr>
              <w:pStyle w:val="Tabletext"/>
              <w:rPr>
                <w:bCs/>
                <w:sz w:val="22"/>
                <w:szCs w:val="22"/>
                <w:lang w:val="ru-RU"/>
              </w:rPr>
            </w:pPr>
            <w:r w:rsidRPr="008802E2">
              <w:rPr>
                <w:bCs/>
                <w:sz w:val="22"/>
                <w:szCs w:val="22"/>
                <w:lang w:val="ru-RU"/>
              </w:rPr>
              <w:t>314–316; 430–432;</w:t>
            </w:r>
            <w:r w:rsidR="00BB38ED" w:rsidRPr="008802E2">
              <w:rPr>
                <w:bCs/>
                <w:sz w:val="22"/>
                <w:szCs w:val="22"/>
                <w:lang w:val="ru-RU"/>
              </w:rPr>
              <w:t xml:space="preserve"> 433,05–434,79</w:t>
            </w:r>
            <w:r w:rsidR="00BD5A26" w:rsidRPr="008802E2">
              <w:rPr>
                <w:bCs/>
                <w:sz w:val="22"/>
                <w:szCs w:val="22"/>
                <w:lang w:val="ru-RU"/>
              </w:rPr>
              <w:t xml:space="preserve"> </w:t>
            </w:r>
          </w:p>
        </w:tc>
      </w:tr>
      <w:tr w:rsidR="00894CCD" w:rsidRPr="00FC02E2" w14:paraId="0DC6E601" w14:textId="77777777" w:rsidTr="008802E2">
        <w:trPr>
          <w:jc w:val="center"/>
        </w:trPr>
        <w:tc>
          <w:tcPr>
            <w:tcW w:w="6096" w:type="dxa"/>
          </w:tcPr>
          <w:p w14:paraId="042AF1D5" w14:textId="4CEFCB2E"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9B120E" w:rsidRPr="008802E2">
              <w:rPr>
                <w:bCs/>
                <w:sz w:val="22"/>
                <w:szCs w:val="22"/>
                <w:lang w:val="ru-RU"/>
              </w:rPr>
              <w:t>Предельная передаваемая мощность</w:t>
            </w:r>
            <w:r w:rsidR="00BB38ED" w:rsidRPr="008802E2">
              <w:rPr>
                <w:bCs/>
                <w:sz w:val="22"/>
                <w:szCs w:val="22"/>
                <w:lang w:val="ru-RU"/>
              </w:rPr>
              <w:t>:</w:t>
            </w:r>
          </w:p>
        </w:tc>
        <w:tc>
          <w:tcPr>
            <w:tcW w:w="3685" w:type="dxa"/>
          </w:tcPr>
          <w:p w14:paraId="7E8C2722" w14:textId="48B67A04" w:rsidR="00BD5A26" w:rsidRPr="008802E2" w:rsidRDefault="00BB38ED" w:rsidP="008159FC">
            <w:pPr>
              <w:pStyle w:val="Tabletext"/>
              <w:rPr>
                <w:bCs/>
                <w:sz w:val="22"/>
                <w:szCs w:val="22"/>
                <w:lang w:val="ru-RU"/>
              </w:rPr>
            </w:pPr>
            <w:r w:rsidRPr="008802E2">
              <w:rPr>
                <w:bCs/>
                <w:sz w:val="22"/>
                <w:szCs w:val="22"/>
                <w:lang w:val="ru-RU"/>
              </w:rPr>
              <w:t>10 мВт (э.и.м.)</w:t>
            </w:r>
          </w:p>
        </w:tc>
      </w:tr>
      <w:tr w:rsidR="00894CCD" w:rsidRPr="00FC02E2" w14:paraId="5AAEA69D" w14:textId="77777777" w:rsidTr="008802E2">
        <w:trPr>
          <w:jc w:val="center"/>
        </w:trPr>
        <w:tc>
          <w:tcPr>
            <w:tcW w:w="6096" w:type="dxa"/>
          </w:tcPr>
          <w:p w14:paraId="22727DF2" w14:textId="265277A2"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BB38ED" w:rsidRPr="008802E2">
              <w:rPr>
                <w:bCs/>
                <w:sz w:val="22"/>
                <w:szCs w:val="22"/>
                <w:lang w:val="ru-RU"/>
              </w:rPr>
              <w:t xml:space="preserve">Максимальная </w:t>
            </w:r>
            <w:r w:rsidR="00304D94" w:rsidRPr="008802E2">
              <w:rPr>
                <w:bCs/>
                <w:sz w:val="22"/>
                <w:szCs w:val="22"/>
                <w:lang w:val="ru-RU"/>
              </w:rPr>
              <w:t>занимаемая полоса частот</w:t>
            </w:r>
            <w:r w:rsidR="00BB38ED" w:rsidRPr="008802E2">
              <w:rPr>
                <w:bCs/>
                <w:sz w:val="22"/>
                <w:szCs w:val="22"/>
                <w:lang w:val="ru-RU"/>
              </w:rPr>
              <w:t>:</w:t>
            </w:r>
          </w:p>
        </w:tc>
        <w:tc>
          <w:tcPr>
            <w:tcW w:w="3685" w:type="dxa"/>
          </w:tcPr>
          <w:p w14:paraId="1D566EA1" w14:textId="0B85BFE0" w:rsidR="00BD5A26" w:rsidRPr="008802E2" w:rsidRDefault="00BB38ED" w:rsidP="008159FC">
            <w:pPr>
              <w:pStyle w:val="Tabletext"/>
              <w:rPr>
                <w:bCs/>
                <w:sz w:val="22"/>
                <w:szCs w:val="22"/>
                <w:lang w:val="ru-RU"/>
              </w:rPr>
            </w:pPr>
            <w:r w:rsidRPr="008802E2">
              <w:rPr>
                <w:bCs/>
                <w:sz w:val="22"/>
                <w:szCs w:val="22"/>
                <w:lang w:val="ru-RU"/>
              </w:rPr>
              <w:t>400 кГц</w:t>
            </w:r>
          </w:p>
        </w:tc>
      </w:tr>
      <w:tr w:rsidR="00894CCD" w:rsidRPr="00FC02E2" w14:paraId="54F12F3A" w14:textId="77777777" w:rsidTr="008802E2">
        <w:trPr>
          <w:jc w:val="center"/>
        </w:trPr>
        <w:tc>
          <w:tcPr>
            <w:tcW w:w="6096" w:type="dxa"/>
          </w:tcPr>
          <w:p w14:paraId="793AC413" w14:textId="44C4461C" w:rsidR="00BD5A26" w:rsidRPr="008802E2" w:rsidRDefault="00BD5A26"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 xml:space="preserve">− </w:t>
            </w:r>
            <w:r w:rsidR="000A086B" w:rsidRPr="008802E2">
              <w:rPr>
                <w:bCs/>
                <w:sz w:val="22"/>
                <w:szCs w:val="22"/>
                <w:lang w:val="ru-RU"/>
              </w:rPr>
              <w:tab/>
            </w:r>
            <w:r w:rsidR="00BB38ED" w:rsidRPr="008802E2">
              <w:rPr>
                <w:bCs/>
                <w:sz w:val="22"/>
                <w:szCs w:val="22"/>
                <w:lang w:val="ru-RU"/>
              </w:rPr>
              <w:t>Рабочие диапазоны частот (МГц):</w:t>
            </w:r>
          </w:p>
        </w:tc>
        <w:tc>
          <w:tcPr>
            <w:tcW w:w="3685" w:type="dxa"/>
          </w:tcPr>
          <w:p w14:paraId="5E811472" w14:textId="768838F0" w:rsidR="00BD5A26" w:rsidRPr="008802E2" w:rsidRDefault="00BB38ED" w:rsidP="008159FC">
            <w:pPr>
              <w:pStyle w:val="Tabletext"/>
              <w:rPr>
                <w:bCs/>
                <w:sz w:val="22"/>
                <w:szCs w:val="22"/>
                <w:lang w:val="ru-RU"/>
              </w:rPr>
            </w:pPr>
            <w:r w:rsidRPr="008802E2">
              <w:rPr>
                <w:bCs/>
                <w:sz w:val="22"/>
                <w:szCs w:val="22"/>
                <w:lang w:val="ru-RU"/>
              </w:rPr>
              <w:t>470–566, 614–698</w:t>
            </w:r>
            <w:r w:rsidR="00BD5A26" w:rsidRPr="008802E2">
              <w:rPr>
                <w:bCs/>
                <w:sz w:val="22"/>
                <w:szCs w:val="22"/>
                <w:lang w:val="ru-RU"/>
              </w:rPr>
              <w:t xml:space="preserve"> </w:t>
            </w:r>
          </w:p>
        </w:tc>
      </w:tr>
      <w:tr w:rsidR="00894CCD" w:rsidRPr="00FC02E2" w14:paraId="7A7211FF" w14:textId="77777777" w:rsidTr="008802E2">
        <w:trPr>
          <w:jc w:val="center"/>
        </w:trPr>
        <w:tc>
          <w:tcPr>
            <w:tcW w:w="6096" w:type="dxa"/>
          </w:tcPr>
          <w:p w14:paraId="43ADB2E4" w14:textId="38C28C38"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9B120E" w:rsidRPr="008802E2">
              <w:rPr>
                <w:bCs/>
                <w:sz w:val="22"/>
                <w:szCs w:val="22"/>
                <w:lang w:val="ru-RU"/>
              </w:rPr>
              <w:t>Предельная передаваемая мощность</w:t>
            </w:r>
            <w:r w:rsidR="00304D94" w:rsidRPr="008802E2">
              <w:rPr>
                <w:bCs/>
                <w:sz w:val="22"/>
                <w:szCs w:val="22"/>
                <w:lang w:val="ru-RU"/>
              </w:rPr>
              <w:t>:</w:t>
            </w:r>
          </w:p>
        </w:tc>
        <w:tc>
          <w:tcPr>
            <w:tcW w:w="3685" w:type="dxa"/>
          </w:tcPr>
          <w:p w14:paraId="79B4A11A" w14:textId="6C5CE5DF" w:rsidR="00BD5A26" w:rsidRPr="008802E2" w:rsidRDefault="00304D94" w:rsidP="008159FC">
            <w:pPr>
              <w:pStyle w:val="Tabletext"/>
              <w:rPr>
                <w:bCs/>
                <w:sz w:val="22"/>
                <w:szCs w:val="22"/>
                <w:lang w:val="ru-RU"/>
              </w:rPr>
            </w:pPr>
            <w:r w:rsidRPr="008802E2">
              <w:rPr>
                <w:bCs/>
                <w:sz w:val="22"/>
                <w:szCs w:val="22"/>
                <w:lang w:val="ru-RU"/>
              </w:rPr>
              <w:t>5 мВт (э.и.м.)</w:t>
            </w:r>
          </w:p>
        </w:tc>
      </w:tr>
      <w:tr w:rsidR="00894CCD" w:rsidRPr="00FC02E2" w14:paraId="602F025B" w14:textId="77777777" w:rsidTr="008802E2">
        <w:trPr>
          <w:jc w:val="center"/>
        </w:trPr>
        <w:tc>
          <w:tcPr>
            <w:tcW w:w="6096" w:type="dxa"/>
          </w:tcPr>
          <w:p w14:paraId="0529681D" w14:textId="1A8A1757"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Максимальная занимаемая полоса частот:</w:t>
            </w:r>
          </w:p>
        </w:tc>
        <w:tc>
          <w:tcPr>
            <w:tcW w:w="3685" w:type="dxa"/>
          </w:tcPr>
          <w:p w14:paraId="208BD968" w14:textId="27806B88" w:rsidR="00BD5A26" w:rsidRPr="008802E2" w:rsidRDefault="00304D94" w:rsidP="008159FC">
            <w:pPr>
              <w:pStyle w:val="Tabletext"/>
              <w:rPr>
                <w:bCs/>
                <w:sz w:val="22"/>
                <w:szCs w:val="22"/>
                <w:lang w:val="ru-RU"/>
              </w:rPr>
            </w:pPr>
            <w:r w:rsidRPr="008802E2">
              <w:rPr>
                <w:bCs/>
                <w:sz w:val="22"/>
                <w:szCs w:val="22"/>
                <w:lang w:val="ru-RU"/>
              </w:rPr>
              <w:t>1</w:t>
            </w:r>
            <w:r w:rsidR="00AC13A5" w:rsidRPr="008802E2">
              <w:rPr>
                <w:bCs/>
                <w:sz w:val="22"/>
                <w:szCs w:val="22"/>
                <w:lang w:val="ru-RU"/>
              </w:rPr>
              <w:t> МГц</w:t>
            </w:r>
          </w:p>
        </w:tc>
      </w:tr>
      <w:tr w:rsidR="00894CCD" w:rsidRPr="00FC02E2" w14:paraId="1D2237A9" w14:textId="77777777" w:rsidTr="008802E2">
        <w:trPr>
          <w:jc w:val="center"/>
        </w:trPr>
        <w:tc>
          <w:tcPr>
            <w:tcW w:w="6096" w:type="dxa"/>
          </w:tcPr>
          <w:p w14:paraId="067A4643" w14:textId="3EAE13A9" w:rsidR="00BD5A26" w:rsidRPr="008802E2" w:rsidRDefault="00BD5A26"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 xml:space="preserve">− </w:t>
            </w:r>
            <w:r w:rsidR="000A086B" w:rsidRPr="008802E2">
              <w:rPr>
                <w:bCs/>
                <w:sz w:val="22"/>
                <w:szCs w:val="22"/>
                <w:lang w:val="ru-RU"/>
              </w:rPr>
              <w:tab/>
            </w:r>
            <w:r w:rsidR="00304D94" w:rsidRPr="008802E2">
              <w:rPr>
                <w:bCs/>
                <w:sz w:val="22"/>
                <w:szCs w:val="22"/>
                <w:lang w:val="ru-RU"/>
              </w:rPr>
              <w:t>Рабочие диапазоны частот (МГц):</w:t>
            </w:r>
          </w:p>
        </w:tc>
        <w:tc>
          <w:tcPr>
            <w:tcW w:w="3685" w:type="dxa"/>
          </w:tcPr>
          <w:p w14:paraId="1BE62CB8" w14:textId="7B17A023" w:rsidR="00BD5A26" w:rsidRPr="008802E2" w:rsidRDefault="00304D94" w:rsidP="008159FC">
            <w:pPr>
              <w:pStyle w:val="Tabletext"/>
              <w:rPr>
                <w:bCs/>
                <w:sz w:val="22"/>
                <w:szCs w:val="22"/>
                <w:lang w:val="ru-RU"/>
              </w:rPr>
            </w:pPr>
            <w:r w:rsidRPr="008802E2">
              <w:rPr>
                <w:bCs/>
                <w:sz w:val="22"/>
                <w:szCs w:val="22"/>
                <w:lang w:val="ru-RU"/>
              </w:rPr>
              <w:t>868,0–868,6</w:t>
            </w:r>
          </w:p>
        </w:tc>
      </w:tr>
      <w:tr w:rsidR="00894CCD" w:rsidRPr="00FC02E2" w14:paraId="7D752181" w14:textId="77777777" w:rsidTr="008802E2">
        <w:trPr>
          <w:jc w:val="center"/>
        </w:trPr>
        <w:tc>
          <w:tcPr>
            <w:tcW w:w="6096" w:type="dxa"/>
          </w:tcPr>
          <w:p w14:paraId="44BE211E" w14:textId="40D0CF64"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9B120E" w:rsidRPr="008802E2">
              <w:rPr>
                <w:bCs/>
                <w:sz w:val="22"/>
                <w:szCs w:val="22"/>
                <w:lang w:val="ru-RU"/>
              </w:rPr>
              <w:t>Предельная передаваемая мощность</w:t>
            </w:r>
            <w:r w:rsidR="00304D94" w:rsidRPr="008802E2">
              <w:rPr>
                <w:bCs/>
                <w:sz w:val="22"/>
                <w:szCs w:val="22"/>
                <w:lang w:val="ru-RU"/>
              </w:rPr>
              <w:t>:</w:t>
            </w:r>
          </w:p>
        </w:tc>
        <w:tc>
          <w:tcPr>
            <w:tcW w:w="3685" w:type="dxa"/>
          </w:tcPr>
          <w:p w14:paraId="4D0943C1" w14:textId="43787B1D" w:rsidR="00BD5A26" w:rsidRPr="008802E2" w:rsidRDefault="00304D94" w:rsidP="008159FC">
            <w:pPr>
              <w:pStyle w:val="Tabletext"/>
              <w:rPr>
                <w:bCs/>
                <w:sz w:val="22"/>
                <w:szCs w:val="22"/>
                <w:lang w:val="ru-RU"/>
              </w:rPr>
            </w:pPr>
            <w:r w:rsidRPr="008802E2">
              <w:rPr>
                <w:bCs/>
                <w:sz w:val="22"/>
                <w:szCs w:val="22"/>
                <w:lang w:val="ru-RU"/>
              </w:rPr>
              <w:t>5 мВт (э.и.м.)</w:t>
            </w:r>
          </w:p>
        </w:tc>
      </w:tr>
      <w:tr w:rsidR="00894CCD" w:rsidRPr="00FC02E2" w14:paraId="7CB58CB9" w14:textId="77777777" w:rsidTr="008802E2">
        <w:trPr>
          <w:jc w:val="center"/>
        </w:trPr>
        <w:tc>
          <w:tcPr>
            <w:tcW w:w="6096" w:type="dxa"/>
          </w:tcPr>
          <w:p w14:paraId="11935FB5" w14:textId="0ABD8ED1"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Допустимое отклонение частоты:</w:t>
            </w:r>
            <w:r w:rsidR="00BD5A26" w:rsidRPr="008802E2">
              <w:rPr>
                <w:bCs/>
                <w:sz w:val="22"/>
                <w:szCs w:val="22"/>
                <w:lang w:val="ru-RU"/>
              </w:rPr>
              <w:t xml:space="preserve"> </w:t>
            </w:r>
          </w:p>
        </w:tc>
        <w:tc>
          <w:tcPr>
            <w:tcW w:w="3685" w:type="dxa"/>
          </w:tcPr>
          <w:p w14:paraId="5DCB5062" w14:textId="77777777" w:rsidR="00BD5A26" w:rsidRPr="008802E2" w:rsidRDefault="00BD5A26" w:rsidP="008159FC">
            <w:pPr>
              <w:pStyle w:val="Tabletext"/>
              <w:rPr>
                <w:bCs/>
                <w:sz w:val="22"/>
                <w:szCs w:val="22"/>
                <w:lang w:val="ru-RU"/>
              </w:rPr>
            </w:pPr>
            <w:r w:rsidRPr="008802E2">
              <w:rPr>
                <w:bCs/>
                <w:sz w:val="22"/>
                <w:szCs w:val="22"/>
                <w:lang w:val="ru-RU"/>
              </w:rPr>
              <w:t xml:space="preserve">100 </w:t>
            </w:r>
            <w:r w:rsidRPr="008802E2">
              <w:rPr>
                <w:bCs/>
                <w:sz w:val="22"/>
                <w:szCs w:val="22"/>
                <w:lang w:val="ru-RU"/>
              </w:rPr>
              <w:sym w:font="Symbol" w:char="F0B4"/>
            </w:r>
            <w:r w:rsidRPr="008802E2">
              <w:rPr>
                <w:bCs/>
                <w:sz w:val="22"/>
                <w:szCs w:val="22"/>
                <w:lang w:val="ru-RU"/>
              </w:rPr>
              <w:t> 10</w:t>
            </w:r>
            <w:r w:rsidRPr="008802E2">
              <w:rPr>
                <w:bCs/>
                <w:sz w:val="22"/>
                <w:szCs w:val="22"/>
                <w:vertAlign w:val="superscript"/>
                <w:lang w:val="ru-RU"/>
              </w:rPr>
              <w:t>−6</w:t>
            </w:r>
          </w:p>
        </w:tc>
      </w:tr>
      <w:tr w:rsidR="00894CCD" w:rsidRPr="00FC02E2" w14:paraId="5B12D7F5" w14:textId="77777777" w:rsidTr="008802E2">
        <w:trPr>
          <w:jc w:val="center"/>
        </w:trPr>
        <w:tc>
          <w:tcPr>
            <w:tcW w:w="6096" w:type="dxa"/>
          </w:tcPr>
          <w:p w14:paraId="5BE492EF" w14:textId="251CA00D" w:rsidR="00BD5A26" w:rsidRPr="008802E2" w:rsidRDefault="00BD5A26" w:rsidP="00B335F7">
            <w:pPr>
              <w:pStyle w:val="Tabletext"/>
              <w:tabs>
                <w:tab w:val="clear" w:pos="284"/>
                <w:tab w:val="clear" w:pos="567"/>
                <w:tab w:val="clear" w:pos="851"/>
                <w:tab w:val="left" w:pos="747"/>
              </w:tabs>
              <w:ind w:left="748" w:hanging="748"/>
              <w:rPr>
                <w:bCs/>
                <w:sz w:val="22"/>
                <w:szCs w:val="22"/>
                <w:lang w:val="ru-RU"/>
              </w:rPr>
            </w:pPr>
            <w:bookmarkStart w:id="816" w:name="_Toc13121470"/>
            <w:r w:rsidRPr="008802E2">
              <w:rPr>
                <w:bCs/>
                <w:sz w:val="22"/>
                <w:szCs w:val="22"/>
                <w:lang w:val="ru-RU"/>
              </w:rPr>
              <w:t xml:space="preserve"> </w:t>
            </w:r>
            <w:r w:rsidR="000A086B" w:rsidRPr="008802E2">
              <w:rPr>
                <w:bCs/>
                <w:sz w:val="22"/>
                <w:szCs w:val="22"/>
                <w:lang w:val="ru-RU"/>
              </w:rPr>
              <w:tab/>
            </w:r>
            <w:r w:rsidR="00304D94" w:rsidRPr="008802E2">
              <w:rPr>
                <w:bCs/>
                <w:sz w:val="22"/>
                <w:szCs w:val="22"/>
                <w:lang w:val="ru-RU"/>
              </w:rPr>
              <w:t>Максимальная скважность передаваемого сигнала:</w:t>
            </w:r>
          </w:p>
        </w:tc>
        <w:tc>
          <w:tcPr>
            <w:tcW w:w="3685" w:type="dxa"/>
          </w:tcPr>
          <w:p w14:paraId="6AE5D315" w14:textId="77777777" w:rsidR="00BD5A26" w:rsidRPr="008802E2" w:rsidRDefault="00BD5A26" w:rsidP="008159FC">
            <w:pPr>
              <w:pStyle w:val="Tabletext"/>
              <w:rPr>
                <w:bCs/>
                <w:sz w:val="22"/>
                <w:szCs w:val="22"/>
                <w:lang w:val="ru-RU"/>
              </w:rPr>
            </w:pPr>
            <w:r w:rsidRPr="008802E2">
              <w:rPr>
                <w:bCs/>
                <w:sz w:val="22"/>
                <w:szCs w:val="22"/>
                <w:lang w:val="ru-RU"/>
              </w:rPr>
              <w:t>1%</w:t>
            </w:r>
          </w:p>
        </w:tc>
      </w:tr>
    </w:tbl>
    <w:p w14:paraId="7032AAA2" w14:textId="2D3DB607" w:rsidR="00B335F7" w:rsidRPr="00FC02E2" w:rsidRDefault="00B335F7" w:rsidP="00D247A3">
      <w:pPr>
        <w:pStyle w:val="Heading2"/>
        <w:rPr>
          <w:lang w:val="ru-RU"/>
        </w:rPr>
      </w:pPr>
      <w:bookmarkStart w:id="817" w:name="_Toc57288734"/>
      <w:bookmarkStart w:id="818" w:name="_Toc90622457"/>
      <w:bookmarkStart w:id="819" w:name="_Toc190159720"/>
      <w:bookmarkEnd w:id="816"/>
      <w:r w:rsidRPr="00FC02E2">
        <w:rPr>
          <w:lang w:val="ru-RU"/>
        </w:rPr>
        <w:t>1.3</w:t>
      </w:r>
      <w:r w:rsidRPr="00FC02E2">
        <w:rPr>
          <w:lang w:val="ru-RU"/>
        </w:rPr>
        <w:tab/>
        <w:t>Беспроводные передатчики звука</w:t>
      </w:r>
      <w:bookmarkEnd w:id="817"/>
      <w:bookmarkEnd w:id="818"/>
      <w:bookmarkEnd w:id="819"/>
    </w:p>
    <w:tbl>
      <w:tblPr>
        <w:tblW w:w="9781" w:type="dxa"/>
        <w:jc w:val="center"/>
        <w:tblLook w:val="04A0" w:firstRow="1" w:lastRow="0" w:firstColumn="1" w:lastColumn="0" w:noHBand="0" w:noVBand="1"/>
      </w:tblPr>
      <w:tblGrid>
        <w:gridCol w:w="6096"/>
        <w:gridCol w:w="3685"/>
      </w:tblGrid>
      <w:tr w:rsidR="00894CCD" w:rsidRPr="00FC02E2" w14:paraId="7E1D2DF6" w14:textId="77777777" w:rsidTr="008802E2">
        <w:trPr>
          <w:jc w:val="center"/>
        </w:trPr>
        <w:tc>
          <w:tcPr>
            <w:tcW w:w="6096" w:type="dxa"/>
          </w:tcPr>
          <w:p w14:paraId="09AB1E07" w14:textId="461118EF" w:rsidR="00BD5A26" w:rsidRPr="008802E2" w:rsidRDefault="00BD5A26"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 xml:space="preserve">− </w:t>
            </w:r>
            <w:r w:rsidR="000A086B" w:rsidRPr="008802E2">
              <w:rPr>
                <w:bCs/>
                <w:sz w:val="22"/>
                <w:szCs w:val="22"/>
                <w:lang w:val="ru-RU"/>
              </w:rPr>
              <w:tab/>
            </w:r>
            <w:r w:rsidR="00304D94" w:rsidRPr="008802E2">
              <w:rPr>
                <w:bCs/>
                <w:sz w:val="22"/>
                <w:szCs w:val="22"/>
                <w:lang w:val="ru-RU"/>
              </w:rPr>
              <w:t>Рабочий диапазон частот (МГц):</w:t>
            </w:r>
          </w:p>
        </w:tc>
        <w:tc>
          <w:tcPr>
            <w:tcW w:w="3685" w:type="dxa"/>
          </w:tcPr>
          <w:p w14:paraId="04AB9577" w14:textId="08E35759" w:rsidR="00BD5A26" w:rsidRPr="008802E2" w:rsidRDefault="00304D94" w:rsidP="008159FC">
            <w:pPr>
              <w:pStyle w:val="Tabletext"/>
              <w:rPr>
                <w:bCs/>
                <w:sz w:val="22"/>
                <w:szCs w:val="22"/>
                <w:lang w:val="ru-RU"/>
              </w:rPr>
            </w:pPr>
            <w:r w:rsidRPr="008802E2">
              <w:rPr>
                <w:bCs/>
                <w:sz w:val="22"/>
                <w:szCs w:val="22"/>
                <w:lang w:val="ru-RU"/>
              </w:rPr>
              <w:t>87–108</w:t>
            </w:r>
          </w:p>
        </w:tc>
      </w:tr>
      <w:tr w:rsidR="00894CCD" w:rsidRPr="00FC02E2" w14:paraId="75960625" w14:textId="77777777" w:rsidTr="008802E2">
        <w:trPr>
          <w:jc w:val="center"/>
        </w:trPr>
        <w:tc>
          <w:tcPr>
            <w:tcW w:w="6096" w:type="dxa"/>
          </w:tcPr>
          <w:p w14:paraId="3A847604" w14:textId="18F667D6"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9B120E" w:rsidRPr="008802E2">
              <w:rPr>
                <w:bCs/>
                <w:sz w:val="22"/>
                <w:szCs w:val="22"/>
                <w:lang w:val="ru-RU"/>
              </w:rPr>
              <w:t>Предельная передаваемая мощность</w:t>
            </w:r>
            <w:r w:rsidR="00304D94" w:rsidRPr="008802E2">
              <w:rPr>
                <w:bCs/>
                <w:sz w:val="22"/>
                <w:szCs w:val="22"/>
                <w:lang w:val="ru-RU"/>
              </w:rPr>
              <w:t xml:space="preserve"> для беспроводных аудиопередатчиков мобильных телефонов:</w:t>
            </w:r>
          </w:p>
        </w:tc>
        <w:tc>
          <w:tcPr>
            <w:tcW w:w="3685" w:type="dxa"/>
          </w:tcPr>
          <w:p w14:paraId="06B053EB" w14:textId="03FBD9DC" w:rsidR="00BD5A26" w:rsidRPr="008802E2" w:rsidRDefault="00304D94" w:rsidP="008159FC">
            <w:pPr>
              <w:pStyle w:val="Tabletext"/>
              <w:rPr>
                <w:bCs/>
                <w:sz w:val="22"/>
                <w:szCs w:val="22"/>
                <w:lang w:val="ru-RU"/>
              </w:rPr>
            </w:pPr>
            <w:r w:rsidRPr="008802E2">
              <w:rPr>
                <w:bCs/>
                <w:sz w:val="22"/>
                <w:szCs w:val="22"/>
                <w:lang w:val="ru-RU"/>
              </w:rPr>
              <w:t>45 нВт (э.и.м.)</w:t>
            </w:r>
          </w:p>
        </w:tc>
      </w:tr>
      <w:tr w:rsidR="00894CCD" w:rsidRPr="00FC02E2" w14:paraId="2E032AAA" w14:textId="77777777" w:rsidTr="008802E2">
        <w:trPr>
          <w:jc w:val="center"/>
        </w:trPr>
        <w:tc>
          <w:tcPr>
            <w:tcW w:w="6096" w:type="dxa"/>
          </w:tcPr>
          <w:p w14:paraId="1776AA70" w14:textId="3FFA3C82"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9B120E" w:rsidRPr="008802E2">
              <w:rPr>
                <w:bCs/>
                <w:sz w:val="22"/>
                <w:szCs w:val="22"/>
                <w:lang w:val="ru-RU"/>
              </w:rPr>
              <w:t>Предельная передаваемая мощность</w:t>
            </w:r>
            <w:r w:rsidR="00304D94" w:rsidRPr="008802E2">
              <w:rPr>
                <w:bCs/>
                <w:sz w:val="22"/>
                <w:szCs w:val="22"/>
                <w:lang w:val="ru-RU"/>
              </w:rPr>
              <w:t>:</w:t>
            </w:r>
          </w:p>
        </w:tc>
        <w:tc>
          <w:tcPr>
            <w:tcW w:w="3685" w:type="dxa"/>
          </w:tcPr>
          <w:p w14:paraId="3E753ADE" w14:textId="021E18CE" w:rsidR="00BD5A26" w:rsidRPr="008802E2" w:rsidRDefault="00304D94" w:rsidP="008159FC">
            <w:pPr>
              <w:pStyle w:val="Tabletext"/>
              <w:rPr>
                <w:bCs/>
                <w:sz w:val="22"/>
                <w:szCs w:val="22"/>
                <w:lang w:val="ru-RU"/>
              </w:rPr>
            </w:pPr>
            <w:r w:rsidRPr="008802E2">
              <w:rPr>
                <w:bCs/>
                <w:sz w:val="22"/>
                <w:szCs w:val="22"/>
                <w:lang w:val="ru-RU"/>
              </w:rPr>
              <w:t>3 мВт (э.и.м.)</w:t>
            </w:r>
          </w:p>
        </w:tc>
      </w:tr>
      <w:tr w:rsidR="00894CCD" w:rsidRPr="00FC02E2" w14:paraId="2409338E" w14:textId="77777777" w:rsidTr="008802E2">
        <w:trPr>
          <w:jc w:val="center"/>
        </w:trPr>
        <w:tc>
          <w:tcPr>
            <w:tcW w:w="6096" w:type="dxa"/>
          </w:tcPr>
          <w:p w14:paraId="4A887980" w14:textId="7DF010CD"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Максимальная занимаемая полоса частот:</w:t>
            </w:r>
          </w:p>
        </w:tc>
        <w:tc>
          <w:tcPr>
            <w:tcW w:w="3685" w:type="dxa"/>
          </w:tcPr>
          <w:p w14:paraId="70A9F0C0" w14:textId="347F61BF" w:rsidR="00BD5A26" w:rsidRPr="008802E2" w:rsidRDefault="00304D94" w:rsidP="008159FC">
            <w:pPr>
              <w:pStyle w:val="Tabletext"/>
              <w:rPr>
                <w:bCs/>
                <w:sz w:val="22"/>
                <w:szCs w:val="22"/>
                <w:lang w:val="ru-RU"/>
              </w:rPr>
            </w:pPr>
            <w:r w:rsidRPr="008802E2">
              <w:rPr>
                <w:bCs/>
                <w:sz w:val="22"/>
                <w:szCs w:val="22"/>
                <w:lang w:val="ru-RU"/>
              </w:rPr>
              <w:t>200 кГц</w:t>
            </w:r>
          </w:p>
        </w:tc>
      </w:tr>
      <w:tr w:rsidR="00894CCD" w:rsidRPr="00FC02E2" w14:paraId="76D85BCA" w14:textId="77777777" w:rsidTr="008802E2">
        <w:trPr>
          <w:jc w:val="center"/>
        </w:trPr>
        <w:tc>
          <w:tcPr>
            <w:tcW w:w="6096" w:type="dxa"/>
          </w:tcPr>
          <w:p w14:paraId="100B843D" w14:textId="7DC196E8"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Допустимое отклонение частоты:</w:t>
            </w:r>
          </w:p>
        </w:tc>
        <w:tc>
          <w:tcPr>
            <w:tcW w:w="3685" w:type="dxa"/>
          </w:tcPr>
          <w:p w14:paraId="24DCCDBC" w14:textId="77777777" w:rsidR="00BD5A26" w:rsidRPr="008802E2" w:rsidRDefault="00BD5A26" w:rsidP="008159FC">
            <w:pPr>
              <w:pStyle w:val="Tabletext"/>
              <w:rPr>
                <w:bCs/>
                <w:sz w:val="22"/>
                <w:szCs w:val="22"/>
                <w:lang w:val="ru-RU"/>
              </w:rPr>
            </w:pPr>
            <w:r w:rsidRPr="008802E2">
              <w:rPr>
                <w:bCs/>
                <w:sz w:val="22"/>
                <w:szCs w:val="22"/>
                <w:lang w:val="ru-RU"/>
              </w:rPr>
              <w:t xml:space="preserve">100 </w:t>
            </w:r>
            <w:r w:rsidRPr="008802E2">
              <w:rPr>
                <w:bCs/>
                <w:sz w:val="22"/>
                <w:szCs w:val="22"/>
                <w:lang w:val="ru-RU"/>
              </w:rPr>
              <w:sym w:font="Symbol" w:char="F0B4"/>
            </w:r>
            <w:r w:rsidRPr="008802E2">
              <w:rPr>
                <w:bCs/>
                <w:sz w:val="22"/>
                <w:szCs w:val="22"/>
                <w:lang w:val="ru-RU"/>
              </w:rPr>
              <w:t xml:space="preserve"> 10</w:t>
            </w:r>
            <w:r w:rsidRPr="008802E2">
              <w:rPr>
                <w:bCs/>
                <w:sz w:val="22"/>
                <w:szCs w:val="22"/>
                <w:vertAlign w:val="superscript"/>
                <w:lang w:val="ru-RU"/>
              </w:rPr>
              <w:t>−6</w:t>
            </w:r>
          </w:p>
        </w:tc>
      </w:tr>
      <w:tr w:rsidR="00894CCD" w:rsidRPr="00FC02E2" w14:paraId="50CB5F7D" w14:textId="77777777" w:rsidTr="008802E2">
        <w:trPr>
          <w:jc w:val="center"/>
        </w:trPr>
        <w:tc>
          <w:tcPr>
            <w:tcW w:w="6096" w:type="dxa"/>
          </w:tcPr>
          <w:p w14:paraId="65465376" w14:textId="06C74E07" w:rsidR="00BD5A26" w:rsidRPr="008802E2" w:rsidRDefault="00BD5A26"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lastRenderedPageBreak/>
              <w:t xml:space="preserve">− </w:t>
            </w:r>
            <w:r w:rsidR="000A086B" w:rsidRPr="008802E2">
              <w:rPr>
                <w:bCs/>
                <w:sz w:val="22"/>
                <w:szCs w:val="22"/>
                <w:lang w:val="ru-RU"/>
              </w:rPr>
              <w:tab/>
            </w:r>
            <w:r w:rsidR="00304D94" w:rsidRPr="008802E2">
              <w:rPr>
                <w:bCs/>
                <w:sz w:val="22"/>
                <w:szCs w:val="22"/>
                <w:lang w:val="ru-RU"/>
              </w:rPr>
              <w:t>Рабочий диапазон частот (МГц):</w:t>
            </w:r>
          </w:p>
        </w:tc>
        <w:tc>
          <w:tcPr>
            <w:tcW w:w="3685" w:type="dxa"/>
          </w:tcPr>
          <w:p w14:paraId="55FCB21A" w14:textId="7443534C" w:rsidR="00BD5A26" w:rsidRPr="008802E2" w:rsidRDefault="003915DA" w:rsidP="008159FC">
            <w:pPr>
              <w:pStyle w:val="Tabletext"/>
              <w:rPr>
                <w:bCs/>
                <w:sz w:val="22"/>
                <w:szCs w:val="22"/>
                <w:lang w:val="ru-RU"/>
              </w:rPr>
            </w:pPr>
            <w:r w:rsidRPr="008802E2">
              <w:rPr>
                <w:bCs/>
                <w:sz w:val="22"/>
                <w:szCs w:val="22"/>
                <w:lang w:val="ru-RU"/>
              </w:rPr>
              <w:t>75,4–76,0; 84–87;</w:t>
            </w:r>
            <w:r w:rsidR="00304D94" w:rsidRPr="008802E2">
              <w:rPr>
                <w:bCs/>
                <w:sz w:val="22"/>
                <w:szCs w:val="22"/>
                <w:lang w:val="ru-RU"/>
              </w:rPr>
              <w:t xml:space="preserve"> 189,9–223,0</w:t>
            </w:r>
          </w:p>
        </w:tc>
      </w:tr>
      <w:tr w:rsidR="00894CCD" w:rsidRPr="00FC02E2" w14:paraId="47E445DD" w14:textId="77777777" w:rsidTr="008802E2">
        <w:trPr>
          <w:jc w:val="center"/>
        </w:trPr>
        <w:tc>
          <w:tcPr>
            <w:tcW w:w="6096" w:type="dxa"/>
          </w:tcPr>
          <w:p w14:paraId="251B18A0" w14:textId="27090CE1"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9B120E" w:rsidRPr="008802E2">
              <w:rPr>
                <w:bCs/>
                <w:sz w:val="22"/>
                <w:szCs w:val="22"/>
                <w:lang w:val="ru-RU"/>
              </w:rPr>
              <w:t>Предельная передаваемая мощность</w:t>
            </w:r>
            <w:r w:rsidR="00304D94" w:rsidRPr="008802E2">
              <w:rPr>
                <w:bCs/>
                <w:sz w:val="22"/>
                <w:szCs w:val="22"/>
                <w:lang w:val="ru-RU"/>
              </w:rPr>
              <w:t>:</w:t>
            </w:r>
          </w:p>
        </w:tc>
        <w:tc>
          <w:tcPr>
            <w:tcW w:w="3685" w:type="dxa"/>
          </w:tcPr>
          <w:p w14:paraId="1B8C8047" w14:textId="75B6FBD1" w:rsidR="00BD5A26" w:rsidRPr="008802E2" w:rsidRDefault="00304D94" w:rsidP="008159FC">
            <w:pPr>
              <w:pStyle w:val="Tabletext"/>
              <w:rPr>
                <w:bCs/>
                <w:sz w:val="22"/>
                <w:szCs w:val="22"/>
                <w:lang w:val="ru-RU"/>
              </w:rPr>
            </w:pPr>
            <w:r w:rsidRPr="008802E2">
              <w:rPr>
                <w:bCs/>
                <w:sz w:val="22"/>
                <w:szCs w:val="22"/>
                <w:lang w:val="ru-RU"/>
              </w:rPr>
              <w:t>10 мВт (э.и.м.)</w:t>
            </w:r>
          </w:p>
        </w:tc>
      </w:tr>
      <w:tr w:rsidR="00894CCD" w:rsidRPr="00FC02E2" w14:paraId="1C3F9B7A" w14:textId="77777777" w:rsidTr="008802E2">
        <w:trPr>
          <w:jc w:val="center"/>
        </w:trPr>
        <w:tc>
          <w:tcPr>
            <w:tcW w:w="6096" w:type="dxa"/>
          </w:tcPr>
          <w:p w14:paraId="1B590FDF" w14:textId="213FDF45"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Максимальная занимаемая полоса частот:</w:t>
            </w:r>
          </w:p>
        </w:tc>
        <w:tc>
          <w:tcPr>
            <w:tcW w:w="3685" w:type="dxa"/>
          </w:tcPr>
          <w:p w14:paraId="42C296A8" w14:textId="12357801" w:rsidR="00BD5A26" w:rsidRPr="008802E2" w:rsidRDefault="00304D94" w:rsidP="008159FC">
            <w:pPr>
              <w:pStyle w:val="Tabletext"/>
              <w:rPr>
                <w:bCs/>
                <w:sz w:val="22"/>
                <w:szCs w:val="22"/>
                <w:lang w:val="ru-RU"/>
              </w:rPr>
            </w:pPr>
            <w:r w:rsidRPr="008802E2">
              <w:rPr>
                <w:bCs/>
                <w:sz w:val="22"/>
                <w:szCs w:val="22"/>
                <w:lang w:val="ru-RU"/>
              </w:rPr>
              <w:t>200 кГц</w:t>
            </w:r>
          </w:p>
        </w:tc>
      </w:tr>
      <w:tr w:rsidR="00894CCD" w:rsidRPr="00FC02E2" w14:paraId="2591981D" w14:textId="77777777" w:rsidTr="008802E2">
        <w:trPr>
          <w:jc w:val="center"/>
        </w:trPr>
        <w:tc>
          <w:tcPr>
            <w:tcW w:w="6096" w:type="dxa"/>
          </w:tcPr>
          <w:p w14:paraId="4F3C5908" w14:textId="2A651124"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Допустимое отклонение частоты:</w:t>
            </w:r>
          </w:p>
        </w:tc>
        <w:tc>
          <w:tcPr>
            <w:tcW w:w="3685" w:type="dxa"/>
          </w:tcPr>
          <w:p w14:paraId="59306D35" w14:textId="77777777" w:rsidR="00BD5A26" w:rsidRPr="008802E2" w:rsidRDefault="00BD5A26" w:rsidP="008159FC">
            <w:pPr>
              <w:pStyle w:val="Tabletext"/>
              <w:rPr>
                <w:bCs/>
                <w:sz w:val="22"/>
                <w:szCs w:val="22"/>
                <w:lang w:val="ru-RU"/>
              </w:rPr>
            </w:pPr>
            <w:r w:rsidRPr="008802E2">
              <w:rPr>
                <w:bCs/>
                <w:sz w:val="22"/>
                <w:szCs w:val="22"/>
                <w:lang w:val="ru-RU"/>
              </w:rPr>
              <w:t xml:space="preserve">100 </w:t>
            </w:r>
            <w:r w:rsidRPr="008802E2">
              <w:rPr>
                <w:bCs/>
                <w:sz w:val="22"/>
                <w:szCs w:val="22"/>
                <w:lang w:val="ru-RU"/>
              </w:rPr>
              <w:sym w:font="Symbol" w:char="F0B4"/>
            </w:r>
            <w:r w:rsidRPr="008802E2">
              <w:rPr>
                <w:bCs/>
                <w:sz w:val="22"/>
                <w:szCs w:val="22"/>
                <w:lang w:val="ru-RU"/>
              </w:rPr>
              <w:t xml:space="preserve"> 10</w:t>
            </w:r>
            <w:r w:rsidRPr="008802E2">
              <w:rPr>
                <w:bCs/>
                <w:sz w:val="22"/>
                <w:szCs w:val="22"/>
                <w:vertAlign w:val="superscript"/>
                <w:lang w:val="ru-RU"/>
              </w:rPr>
              <w:t>−6</w:t>
            </w:r>
          </w:p>
        </w:tc>
      </w:tr>
      <w:tr w:rsidR="00894CCD" w:rsidRPr="00FC02E2" w14:paraId="3C999B88" w14:textId="77777777" w:rsidTr="008802E2">
        <w:trPr>
          <w:jc w:val="center"/>
        </w:trPr>
        <w:tc>
          <w:tcPr>
            <w:tcW w:w="6096" w:type="dxa"/>
          </w:tcPr>
          <w:p w14:paraId="5D854B5A" w14:textId="024F58F7" w:rsidR="00BD5A26" w:rsidRPr="008802E2" w:rsidRDefault="00BD5A26"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 xml:space="preserve">− </w:t>
            </w:r>
            <w:r w:rsidR="000A086B" w:rsidRPr="008802E2">
              <w:rPr>
                <w:bCs/>
                <w:sz w:val="22"/>
                <w:szCs w:val="22"/>
                <w:lang w:val="ru-RU"/>
              </w:rPr>
              <w:tab/>
            </w:r>
            <w:r w:rsidR="00304D94" w:rsidRPr="008802E2">
              <w:rPr>
                <w:bCs/>
                <w:sz w:val="22"/>
                <w:szCs w:val="22"/>
                <w:lang w:val="ru-RU"/>
              </w:rPr>
              <w:t>Рабочие диапазоны частот (МГц):</w:t>
            </w:r>
          </w:p>
        </w:tc>
        <w:tc>
          <w:tcPr>
            <w:tcW w:w="3685" w:type="dxa"/>
          </w:tcPr>
          <w:p w14:paraId="5DA8AC16" w14:textId="31F70AFF" w:rsidR="00BD5A26" w:rsidRPr="008802E2" w:rsidRDefault="00304D94" w:rsidP="008159FC">
            <w:pPr>
              <w:pStyle w:val="Tabletext"/>
              <w:rPr>
                <w:bCs/>
                <w:sz w:val="22"/>
                <w:szCs w:val="22"/>
                <w:lang w:val="ru-RU"/>
              </w:rPr>
            </w:pPr>
            <w:r w:rsidRPr="008802E2">
              <w:rPr>
                <w:bCs/>
                <w:sz w:val="22"/>
                <w:szCs w:val="22"/>
                <w:lang w:val="ru-RU"/>
              </w:rPr>
              <w:t>470–510, 630–698</w:t>
            </w:r>
            <w:r w:rsidR="00BD5A26" w:rsidRPr="008802E2">
              <w:rPr>
                <w:bCs/>
                <w:sz w:val="22"/>
                <w:szCs w:val="22"/>
                <w:lang w:val="ru-RU"/>
              </w:rPr>
              <w:t xml:space="preserve"> </w:t>
            </w:r>
          </w:p>
        </w:tc>
      </w:tr>
      <w:tr w:rsidR="00894CCD" w:rsidRPr="00FC02E2" w14:paraId="5E5BE11D" w14:textId="77777777" w:rsidTr="008802E2">
        <w:trPr>
          <w:jc w:val="center"/>
        </w:trPr>
        <w:tc>
          <w:tcPr>
            <w:tcW w:w="6096" w:type="dxa"/>
          </w:tcPr>
          <w:p w14:paraId="6BF07C4E" w14:textId="3914A8C3"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9B120E" w:rsidRPr="008802E2">
              <w:rPr>
                <w:bCs/>
                <w:sz w:val="22"/>
                <w:szCs w:val="22"/>
                <w:lang w:val="ru-RU"/>
              </w:rPr>
              <w:t>Предельная передаваемая мощность</w:t>
            </w:r>
            <w:r w:rsidR="00304D94" w:rsidRPr="008802E2">
              <w:rPr>
                <w:bCs/>
                <w:sz w:val="22"/>
                <w:szCs w:val="22"/>
                <w:lang w:val="ru-RU"/>
              </w:rPr>
              <w:t>:</w:t>
            </w:r>
          </w:p>
        </w:tc>
        <w:tc>
          <w:tcPr>
            <w:tcW w:w="3685" w:type="dxa"/>
          </w:tcPr>
          <w:p w14:paraId="03DDBC9E" w14:textId="1E41297F" w:rsidR="00BD5A26" w:rsidRPr="008802E2" w:rsidRDefault="00304D94" w:rsidP="008159FC">
            <w:pPr>
              <w:pStyle w:val="Tabletext"/>
              <w:rPr>
                <w:bCs/>
                <w:sz w:val="22"/>
                <w:szCs w:val="22"/>
                <w:lang w:val="ru-RU"/>
              </w:rPr>
            </w:pPr>
            <w:r w:rsidRPr="008802E2">
              <w:rPr>
                <w:bCs/>
                <w:sz w:val="22"/>
                <w:szCs w:val="22"/>
                <w:lang w:val="ru-RU"/>
              </w:rPr>
              <w:t>50 мВт (э.и.м.)</w:t>
            </w:r>
          </w:p>
        </w:tc>
      </w:tr>
      <w:tr w:rsidR="00894CCD" w:rsidRPr="00FC02E2" w14:paraId="1C7151E1" w14:textId="77777777" w:rsidTr="008802E2">
        <w:trPr>
          <w:jc w:val="center"/>
        </w:trPr>
        <w:tc>
          <w:tcPr>
            <w:tcW w:w="6096" w:type="dxa"/>
          </w:tcPr>
          <w:p w14:paraId="05D80A81" w14:textId="689B210C"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Максимальная занимаемая полоса частот:</w:t>
            </w:r>
          </w:p>
        </w:tc>
        <w:tc>
          <w:tcPr>
            <w:tcW w:w="3685" w:type="dxa"/>
          </w:tcPr>
          <w:p w14:paraId="4C1798BB" w14:textId="3FBD7EA1" w:rsidR="00BD5A26" w:rsidRPr="008802E2" w:rsidRDefault="00304D94" w:rsidP="008159FC">
            <w:pPr>
              <w:pStyle w:val="Tabletext"/>
              <w:rPr>
                <w:bCs/>
                <w:sz w:val="22"/>
                <w:szCs w:val="22"/>
                <w:lang w:val="ru-RU"/>
              </w:rPr>
            </w:pPr>
            <w:r w:rsidRPr="008802E2">
              <w:rPr>
                <w:bCs/>
                <w:sz w:val="22"/>
                <w:szCs w:val="22"/>
                <w:lang w:val="ru-RU"/>
              </w:rPr>
              <w:t>200 кГц</w:t>
            </w:r>
          </w:p>
        </w:tc>
      </w:tr>
      <w:tr w:rsidR="00894CCD" w:rsidRPr="00FC02E2" w14:paraId="2BAFF672" w14:textId="77777777" w:rsidTr="008802E2">
        <w:trPr>
          <w:jc w:val="center"/>
        </w:trPr>
        <w:tc>
          <w:tcPr>
            <w:tcW w:w="6096" w:type="dxa"/>
          </w:tcPr>
          <w:p w14:paraId="425EE7A6" w14:textId="224FC2E5"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Допустимое отклонение частоты:</w:t>
            </w:r>
          </w:p>
        </w:tc>
        <w:tc>
          <w:tcPr>
            <w:tcW w:w="3685" w:type="dxa"/>
          </w:tcPr>
          <w:p w14:paraId="4DE9AD03" w14:textId="77777777" w:rsidR="00BD5A26" w:rsidRPr="008802E2" w:rsidRDefault="00BD5A26" w:rsidP="008159FC">
            <w:pPr>
              <w:pStyle w:val="Tabletext"/>
              <w:rPr>
                <w:bCs/>
                <w:sz w:val="22"/>
                <w:szCs w:val="22"/>
                <w:lang w:val="ru-RU"/>
              </w:rPr>
            </w:pPr>
            <w:r w:rsidRPr="008802E2">
              <w:rPr>
                <w:bCs/>
                <w:sz w:val="22"/>
                <w:szCs w:val="22"/>
                <w:lang w:val="ru-RU"/>
              </w:rPr>
              <w:t xml:space="preserve">100 </w:t>
            </w:r>
            <w:r w:rsidRPr="008802E2">
              <w:rPr>
                <w:bCs/>
                <w:sz w:val="22"/>
                <w:szCs w:val="22"/>
                <w:lang w:val="ru-RU"/>
              </w:rPr>
              <w:sym w:font="Symbol" w:char="F0B4"/>
            </w:r>
            <w:r w:rsidRPr="008802E2">
              <w:rPr>
                <w:bCs/>
                <w:sz w:val="22"/>
                <w:szCs w:val="22"/>
                <w:lang w:val="ru-RU"/>
              </w:rPr>
              <w:t xml:space="preserve"> 10</w:t>
            </w:r>
            <w:r w:rsidRPr="008802E2">
              <w:rPr>
                <w:bCs/>
                <w:sz w:val="22"/>
                <w:szCs w:val="22"/>
                <w:vertAlign w:val="superscript"/>
                <w:lang w:val="ru-RU"/>
              </w:rPr>
              <w:t>−6</w:t>
            </w:r>
          </w:p>
        </w:tc>
      </w:tr>
    </w:tbl>
    <w:p w14:paraId="73847101" w14:textId="245369A5" w:rsidR="00B335F7" w:rsidRPr="00FC02E2" w:rsidRDefault="00B335F7" w:rsidP="00D247A3">
      <w:pPr>
        <w:pStyle w:val="Heading2"/>
        <w:rPr>
          <w:lang w:val="ru-RU"/>
        </w:rPr>
      </w:pPr>
      <w:bookmarkStart w:id="820" w:name="_Toc90622458"/>
      <w:bookmarkStart w:id="821" w:name="_Toc190159721"/>
      <w:bookmarkStart w:id="822" w:name="_Toc13121471"/>
      <w:r w:rsidRPr="00FC02E2">
        <w:rPr>
          <w:lang w:val="ru-RU"/>
        </w:rPr>
        <w:t>1.4</w:t>
      </w:r>
      <w:r w:rsidRPr="00FC02E2">
        <w:rPr>
          <w:lang w:val="ru-RU"/>
        </w:rPr>
        <w:tab/>
        <w:t>Измерительные приборы гражданского назначения</w:t>
      </w:r>
      <w:bookmarkEnd w:id="820"/>
      <w:bookmarkEnd w:id="821"/>
    </w:p>
    <w:tbl>
      <w:tblPr>
        <w:tblW w:w="9781" w:type="dxa"/>
        <w:jc w:val="center"/>
        <w:tblLook w:val="04A0" w:firstRow="1" w:lastRow="0" w:firstColumn="1" w:lastColumn="0" w:noHBand="0" w:noVBand="1"/>
      </w:tblPr>
      <w:tblGrid>
        <w:gridCol w:w="6096"/>
        <w:gridCol w:w="3685"/>
      </w:tblGrid>
      <w:tr w:rsidR="00894CCD" w:rsidRPr="00FC02E2" w14:paraId="2E41A7BC" w14:textId="77777777" w:rsidTr="008802E2">
        <w:trPr>
          <w:jc w:val="center"/>
        </w:trPr>
        <w:tc>
          <w:tcPr>
            <w:tcW w:w="6096" w:type="dxa"/>
          </w:tcPr>
          <w:p w14:paraId="20FF115E" w14:textId="00E50F7F"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Рабочие диапазоны частот (МГц):</w:t>
            </w:r>
          </w:p>
        </w:tc>
        <w:tc>
          <w:tcPr>
            <w:tcW w:w="3685" w:type="dxa"/>
          </w:tcPr>
          <w:p w14:paraId="744A1977" w14:textId="1236E068" w:rsidR="00BD5A26" w:rsidRPr="008802E2" w:rsidRDefault="00304D94" w:rsidP="008159FC">
            <w:pPr>
              <w:pStyle w:val="Tabletext"/>
              <w:rPr>
                <w:bCs/>
                <w:sz w:val="22"/>
                <w:szCs w:val="22"/>
                <w:lang w:val="ru-RU"/>
              </w:rPr>
            </w:pPr>
            <w:r w:rsidRPr="008802E2">
              <w:rPr>
                <w:bCs/>
                <w:sz w:val="22"/>
                <w:szCs w:val="22"/>
                <w:lang w:val="ru-RU"/>
              </w:rPr>
              <w:t>470–510</w:t>
            </w:r>
            <w:r w:rsidR="00BD5A26" w:rsidRPr="008802E2">
              <w:rPr>
                <w:bCs/>
                <w:sz w:val="22"/>
                <w:szCs w:val="22"/>
                <w:lang w:val="ru-RU"/>
              </w:rPr>
              <w:t xml:space="preserve"> </w:t>
            </w:r>
          </w:p>
        </w:tc>
      </w:tr>
      <w:tr w:rsidR="00894CCD" w:rsidRPr="00FC02E2" w14:paraId="57DFFD10" w14:textId="77777777" w:rsidTr="008802E2">
        <w:trPr>
          <w:jc w:val="center"/>
        </w:trPr>
        <w:tc>
          <w:tcPr>
            <w:tcW w:w="6096" w:type="dxa"/>
          </w:tcPr>
          <w:p w14:paraId="27CC9AE2" w14:textId="3CB592D0"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9B120E" w:rsidRPr="008802E2">
              <w:rPr>
                <w:bCs/>
                <w:sz w:val="22"/>
                <w:szCs w:val="22"/>
                <w:lang w:val="ru-RU"/>
              </w:rPr>
              <w:t>Предельная передаваемая мощность</w:t>
            </w:r>
            <w:r w:rsidR="00304D94" w:rsidRPr="008802E2">
              <w:rPr>
                <w:bCs/>
                <w:sz w:val="22"/>
                <w:szCs w:val="22"/>
                <w:lang w:val="ru-RU"/>
              </w:rPr>
              <w:t>:</w:t>
            </w:r>
          </w:p>
        </w:tc>
        <w:tc>
          <w:tcPr>
            <w:tcW w:w="3685" w:type="dxa"/>
          </w:tcPr>
          <w:p w14:paraId="6F5EA3CB" w14:textId="02639433" w:rsidR="00BD5A26" w:rsidRPr="008802E2" w:rsidRDefault="00304D94" w:rsidP="008159FC">
            <w:pPr>
              <w:pStyle w:val="Tabletext"/>
              <w:rPr>
                <w:bCs/>
                <w:sz w:val="22"/>
                <w:szCs w:val="22"/>
                <w:lang w:val="ru-RU"/>
              </w:rPr>
            </w:pPr>
            <w:r w:rsidRPr="008802E2">
              <w:rPr>
                <w:bCs/>
                <w:sz w:val="22"/>
                <w:szCs w:val="22"/>
                <w:lang w:val="ru-RU"/>
              </w:rPr>
              <w:t>50 мВт (э.и.м.)</w:t>
            </w:r>
          </w:p>
        </w:tc>
      </w:tr>
      <w:tr w:rsidR="00894CCD" w:rsidRPr="00FC02E2" w14:paraId="5FB4E41D" w14:textId="77777777" w:rsidTr="008802E2">
        <w:trPr>
          <w:jc w:val="center"/>
        </w:trPr>
        <w:tc>
          <w:tcPr>
            <w:tcW w:w="6096" w:type="dxa"/>
          </w:tcPr>
          <w:p w14:paraId="46FC24AE" w14:textId="1CCE09B6"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AC13A5" w:rsidRPr="008802E2">
              <w:rPr>
                <w:bCs/>
                <w:sz w:val="22"/>
                <w:szCs w:val="22"/>
                <w:lang w:val="ru-RU"/>
              </w:rPr>
              <w:t>Предельная спектральная плотность</w:t>
            </w:r>
            <w:r w:rsidR="00304D94" w:rsidRPr="008802E2">
              <w:rPr>
                <w:bCs/>
                <w:sz w:val="22"/>
                <w:szCs w:val="22"/>
                <w:lang w:val="ru-RU"/>
              </w:rPr>
              <w:t xml:space="preserve"> передаваемой мощности для занимаемой полосы частот ниже или равной 200 кГц:</w:t>
            </w:r>
          </w:p>
        </w:tc>
        <w:tc>
          <w:tcPr>
            <w:tcW w:w="3685" w:type="dxa"/>
          </w:tcPr>
          <w:p w14:paraId="52180731" w14:textId="46459F58" w:rsidR="00BD5A26" w:rsidRPr="008802E2" w:rsidRDefault="00304D94" w:rsidP="008159FC">
            <w:pPr>
              <w:pStyle w:val="Tabletext"/>
              <w:rPr>
                <w:bCs/>
                <w:sz w:val="22"/>
                <w:szCs w:val="22"/>
                <w:lang w:val="ru-RU"/>
              </w:rPr>
            </w:pPr>
            <w:r w:rsidRPr="008802E2">
              <w:rPr>
                <w:bCs/>
                <w:sz w:val="22"/>
                <w:szCs w:val="22"/>
                <w:lang w:val="ru-RU"/>
              </w:rPr>
              <w:t>50 мВт/200 кГц (э.и.м.)</w:t>
            </w:r>
          </w:p>
        </w:tc>
      </w:tr>
      <w:bookmarkEnd w:id="822"/>
      <w:tr w:rsidR="00894CCD" w:rsidRPr="00FC02E2" w14:paraId="40003072" w14:textId="77777777" w:rsidTr="008802E2">
        <w:trPr>
          <w:jc w:val="center"/>
        </w:trPr>
        <w:tc>
          <w:tcPr>
            <w:tcW w:w="6096" w:type="dxa"/>
          </w:tcPr>
          <w:p w14:paraId="6555930B" w14:textId="27573DEC"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AC13A5" w:rsidRPr="008802E2">
              <w:rPr>
                <w:bCs/>
                <w:sz w:val="22"/>
                <w:szCs w:val="22"/>
                <w:lang w:val="ru-RU"/>
              </w:rPr>
              <w:t>Предельная спектральная плотность</w:t>
            </w:r>
            <w:r w:rsidR="00304D94" w:rsidRPr="008802E2">
              <w:rPr>
                <w:bCs/>
                <w:sz w:val="22"/>
                <w:szCs w:val="22"/>
                <w:lang w:val="ru-RU"/>
              </w:rPr>
              <w:t xml:space="preserve"> передаваемой мощности для занимаемой полосы частот 200–500 кГц:</w:t>
            </w:r>
          </w:p>
        </w:tc>
        <w:tc>
          <w:tcPr>
            <w:tcW w:w="3685" w:type="dxa"/>
          </w:tcPr>
          <w:p w14:paraId="1EF6EB42" w14:textId="01508F39" w:rsidR="00BD5A26" w:rsidRPr="008802E2" w:rsidRDefault="00304D94" w:rsidP="008159FC">
            <w:pPr>
              <w:pStyle w:val="Tabletext"/>
              <w:rPr>
                <w:bCs/>
                <w:sz w:val="22"/>
                <w:szCs w:val="22"/>
                <w:lang w:val="ru-RU"/>
              </w:rPr>
            </w:pPr>
            <w:r w:rsidRPr="008802E2">
              <w:rPr>
                <w:bCs/>
                <w:sz w:val="22"/>
                <w:szCs w:val="22"/>
                <w:lang w:val="ru-RU"/>
              </w:rPr>
              <w:t>10 мВт/100 кГц (э.и.м.)</w:t>
            </w:r>
          </w:p>
        </w:tc>
      </w:tr>
      <w:tr w:rsidR="00894CCD" w:rsidRPr="00FC02E2" w14:paraId="1002900D" w14:textId="77777777" w:rsidTr="008802E2">
        <w:trPr>
          <w:jc w:val="center"/>
        </w:trPr>
        <w:tc>
          <w:tcPr>
            <w:tcW w:w="6096" w:type="dxa"/>
          </w:tcPr>
          <w:p w14:paraId="0D878F65" w14:textId="58EF400E"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Максимальная продолжительность одной передачи:</w:t>
            </w:r>
          </w:p>
        </w:tc>
        <w:tc>
          <w:tcPr>
            <w:tcW w:w="3685" w:type="dxa"/>
          </w:tcPr>
          <w:p w14:paraId="2494D5E8" w14:textId="4397F51D" w:rsidR="00BD5A26" w:rsidRPr="008802E2" w:rsidRDefault="00304D94" w:rsidP="008159FC">
            <w:pPr>
              <w:pStyle w:val="Tabletext"/>
              <w:rPr>
                <w:bCs/>
                <w:sz w:val="22"/>
                <w:szCs w:val="22"/>
                <w:lang w:val="ru-RU"/>
              </w:rPr>
            </w:pPr>
            <w:r w:rsidRPr="008802E2">
              <w:rPr>
                <w:bCs/>
                <w:sz w:val="22"/>
                <w:szCs w:val="22"/>
                <w:lang w:val="ru-RU"/>
              </w:rPr>
              <w:t>1 с</w:t>
            </w:r>
          </w:p>
        </w:tc>
      </w:tr>
      <w:tr w:rsidR="00894CCD" w:rsidRPr="00FC02E2" w14:paraId="283887E8" w14:textId="77777777" w:rsidTr="008802E2">
        <w:trPr>
          <w:jc w:val="center"/>
        </w:trPr>
        <w:tc>
          <w:tcPr>
            <w:tcW w:w="6096" w:type="dxa"/>
          </w:tcPr>
          <w:p w14:paraId="4D5D03FC" w14:textId="6D793133"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Максимальная занимаемая полоса частот:</w:t>
            </w:r>
          </w:p>
        </w:tc>
        <w:tc>
          <w:tcPr>
            <w:tcW w:w="3685" w:type="dxa"/>
          </w:tcPr>
          <w:p w14:paraId="046EBC68" w14:textId="77F9973D" w:rsidR="00BD5A26" w:rsidRPr="008802E2" w:rsidRDefault="00304D94" w:rsidP="008159FC">
            <w:pPr>
              <w:pStyle w:val="Tabletext"/>
              <w:rPr>
                <w:bCs/>
                <w:sz w:val="22"/>
                <w:szCs w:val="22"/>
                <w:lang w:val="ru-RU"/>
              </w:rPr>
            </w:pPr>
            <w:r w:rsidRPr="008802E2">
              <w:rPr>
                <w:bCs/>
                <w:sz w:val="22"/>
                <w:szCs w:val="22"/>
                <w:lang w:val="ru-RU"/>
              </w:rPr>
              <w:t>500 кГц</w:t>
            </w:r>
          </w:p>
        </w:tc>
      </w:tr>
      <w:tr w:rsidR="00894CCD" w:rsidRPr="00FC02E2" w14:paraId="1A4E6671" w14:textId="77777777" w:rsidTr="008802E2">
        <w:trPr>
          <w:jc w:val="center"/>
        </w:trPr>
        <w:tc>
          <w:tcPr>
            <w:tcW w:w="6096" w:type="dxa"/>
          </w:tcPr>
          <w:p w14:paraId="1BC29F3B" w14:textId="5D6162BE"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Допустимое отклонение частоты:</w:t>
            </w:r>
          </w:p>
        </w:tc>
        <w:tc>
          <w:tcPr>
            <w:tcW w:w="3685" w:type="dxa"/>
          </w:tcPr>
          <w:p w14:paraId="14636D02" w14:textId="77777777" w:rsidR="00BD5A26" w:rsidRPr="008802E2" w:rsidRDefault="00BD5A26" w:rsidP="008159FC">
            <w:pPr>
              <w:pStyle w:val="Tabletext"/>
              <w:rPr>
                <w:bCs/>
                <w:sz w:val="22"/>
                <w:szCs w:val="22"/>
                <w:lang w:val="ru-RU"/>
              </w:rPr>
            </w:pPr>
            <w:r w:rsidRPr="008802E2">
              <w:rPr>
                <w:bCs/>
                <w:sz w:val="22"/>
                <w:szCs w:val="22"/>
                <w:lang w:val="ru-RU"/>
              </w:rPr>
              <w:t xml:space="preserve">100 </w:t>
            </w:r>
            <w:r w:rsidRPr="008802E2">
              <w:rPr>
                <w:bCs/>
                <w:sz w:val="22"/>
                <w:szCs w:val="22"/>
                <w:lang w:val="ru-RU"/>
              </w:rPr>
              <w:sym w:font="Symbol" w:char="F0B4"/>
            </w:r>
            <w:r w:rsidRPr="008802E2">
              <w:rPr>
                <w:bCs/>
                <w:sz w:val="22"/>
                <w:szCs w:val="22"/>
                <w:lang w:val="ru-RU"/>
              </w:rPr>
              <w:t xml:space="preserve"> 10</w:t>
            </w:r>
            <w:r w:rsidRPr="008802E2">
              <w:rPr>
                <w:bCs/>
                <w:sz w:val="22"/>
                <w:szCs w:val="22"/>
                <w:vertAlign w:val="superscript"/>
                <w:lang w:val="ru-RU"/>
              </w:rPr>
              <w:t>−6</w:t>
            </w:r>
          </w:p>
        </w:tc>
      </w:tr>
    </w:tbl>
    <w:p w14:paraId="670423FE" w14:textId="0929C4DB" w:rsidR="00B335F7" w:rsidRPr="00FC02E2" w:rsidRDefault="00B335F7" w:rsidP="00D247A3">
      <w:pPr>
        <w:pStyle w:val="Heading2"/>
        <w:rPr>
          <w:lang w:val="ru-RU"/>
        </w:rPr>
      </w:pPr>
      <w:bookmarkStart w:id="823" w:name="_Toc90622459"/>
      <w:bookmarkStart w:id="824" w:name="_Toc190159722"/>
      <w:r w:rsidRPr="00FC02E2">
        <w:rPr>
          <w:lang w:val="ru-RU"/>
        </w:rPr>
        <w:t>1.5</w:t>
      </w:r>
      <w:r w:rsidRPr="00FC02E2">
        <w:rPr>
          <w:lang w:val="ru-RU"/>
        </w:rPr>
        <w:tab/>
        <w:t>Биомедицинские телеметрические устройства и медицинские имплантаты с соответствующими периферийными устройствами</w:t>
      </w:r>
      <w:bookmarkEnd w:id="823"/>
      <w:bookmarkEnd w:id="824"/>
    </w:p>
    <w:tbl>
      <w:tblPr>
        <w:tblW w:w="9781" w:type="dxa"/>
        <w:jc w:val="center"/>
        <w:tblLook w:val="04A0" w:firstRow="1" w:lastRow="0" w:firstColumn="1" w:lastColumn="0" w:noHBand="0" w:noVBand="1"/>
      </w:tblPr>
      <w:tblGrid>
        <w:gridCol w:w="6096"/>
        <w:gridCol w:w="3685"/>
      </w:tblGrid>
      <w:tr w:rsidR="00894CCD" w:rsidRPr="00FC02E2" w14:paraId="4E6BE233" w14:textId="77777777" w:rsidTr="008802E2">
        <w:trPr>
          <w:jc w:val="center"/>
        </w:trPr>
        <w:tc>
          <w:tcPr>
            <w:tcW w:w="6096" w:type="dxa"/>
          </w:tcPr>
          <w:p w14:paraId="1F09E29D" w14:textId="25B74DBE" w:rsidR="00BD5A26" w:rsidRPr="008802E2" w:rsidRDefault="00BD5A26"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 xml:space="preserve">− </w:t>
            </w:r>
            <w:r w:rsidR="000A086B" w:rsidRPr="008802E2">
              <w:rPr>
                <w:bCs/>
                <w:sz w:val="22"/>
                <w:szCs w:val="22"/>
                <w:lang w:val="ru-RU"/>
              </w:rPr>
              <w:tab/>
            </w:r>
            <w:r w:rsidR="00304D94" w:rsidRPr="008802E2">
              <w:rPr>
                <w:bCs/>
                <w:sz w:val="22"/>
                <w:szCs w:val="22"/>
                <w:lang w:val="ru-RU"/>
              </w:rPr>
              <w:t>Биомедицинские телеметрические устройства</w:t>
            </w:r>
          </w:p>
        </w:tc>
        <w:tc>
          <w:tcPr>
            <w:tcW w:w="3685" w:type="dxa"/>
          </w:tcPr>
          <w:p w14:paraId="59475A5B" w14:textId="77777777" w:rsidR="00BD5A26" w:rsidRPr="008802E2" w:rsidRDefault="00BD5A26" w:rsidP="008159FC">
            <w:pPr>
              <w:pStyle w:val="Tabletext"/>
              <w:rPr>
                <w:bCs/>
                <w:sz w:val="22"/>
                <w:szCs w:val="22"/>
                <w:lang w:val="ru-RU"/>
              </w:rPr>
            </w:pPr>
          </w:p>
        </w:tc>
      </w:tr>
      <w:tr w:rsidR="00894CCD" w:rsidRPr="00FC02E2" w14:paraId="24D64517" w14:textId="77777777" w:rsidTr="008802E2">
        <w:trPr>
          <w:jc w:val="center"/>
        </w:trPr>
        <w:tc>
          <w:tcPr>
            <w:tcW w:w="6096" w:type="dxa"/>
          </w:tcPr>
          <w:p w14:paraId="1BD1A9FA" w14:textId="042E3397"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Рабочие диапазоны частот (МГц):</w:t>
            </w:r>
          </w:p>
        </w:tc>
        <w:tc>
          <w:tcPr>
            <w:tcW w:w="3685" w:type="dxa"/>
          </w:tcPr>
          <w:p w14:paraId="5572A16D" w14:textId="326242F1" w:rsidR="00BD5A26" w:rsidRPr="008802E2" w:rsidRDefault="00304D94" w:rsidP="008159FC">
            <w:pPr>
              <w:pStyle w:val="Tabletext"/>
              <w:rPr>
                <w:bCs/>
                <w:sz w:val="22"/>
                <w:szCs w:val="22"/>
                <w:lang w:val="ru-RU"/>
              </w:rPr>
            </w:pPr>
            <w:r w:rsidRPr="008802E2">
              <w:rPr>
                <w:bCs/>
                <w:sz w:val="22"/>
                <w:szCs w:val="22"/>
                <w:lang w:val="ru-RU"/>
              </w:rPr>
              <w:t>174–216, 407–425, 608–630</w:t>
            </w:r>
          </w:p>
        </w:tc>
      </w:tr>
      <w:tr w:rsidR="00894CCD" w:rsidRPr="00FC02E2" w14:paraId="748A6C0B" w14:textId="77777777" w:rsidTr="008802E2">
        <w:trPr>
          <w:jc w:val="center"/>
        </w:trPr>
        <w:tc>
          <w:tcPr>
            <w:tcW w:w="6096" w:type="dxa"/>
          </w:tcPr>
          <w:p w14:paraId="4B253927" w14:textId="25F541D2"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9B120E" w:rsidRPr="008802E2">
              <w:rPr>
                <w:bCs/>
                <w:sz w:val="22"/>
                <w:szCs w:val="22"/>
                <w:lang w:val="ru-RU"/>
              </w:rPr>
              <w:t>Предельная передаваемая мощность</w:t>
            </w:r>
            <w:r w:rsidR="00304D94" w:rsidRPr="008802E2">
              <w:rPr>
                <w:bCs/>
                <w:sz w:val="22"/>
                <w:szCs w:val="22"/>
                <w:lang w:val="ru-RU"/>
              </w:rPr>
              <w:t>:</w:t>
            </w:r>
          </w:p>
        </w:tc>
        <w:tc>
          <w:tcPr>
            <w:tcW w:w="3685" w:type="dxa"/>
          </w:tcPr>
          <w:p w14:paraId="6E0E770A" w14:textId="3C530581" w:rsidR="00BD5A26" w:rsidRPr="008802E2" w:rsidRDefault="00304D94" w:rsidP="008159FC">
            <w:pPr>
              <w:pStyle w:val="Tabletext"/>
              <w:rPr>
                <w:bCs/>
                <w:sz w:val="22"/>
                <w:szCs w:val="22"/>
                <w:lang w:val="ru-RU"/>
              </w:rPr>
            </w:pPr>
            <w:r w:rsidRPr="008802E2">
              <w:rPr>
                <w:bCs/>
                <w:sz w:val="22"/>
                <w:szCs w:val="22"/>
                <w:lang w:val="ru-RU"/>
              </w:rPr>
              <w:t>10 мВт (э.и.м.)</w:t>
            </w:r>
          </w:p>
        </w:tc>
      </w:tr>
      <w:tr w:rsidR="00894CCD" w:rsidRPr="00FC02E2" w14:paraId="1E52385E" w14:textId="77777777" w:rsidTr="008802E2">
        <w:trPr>
          <w:jc w:val="center"/>
        </w:trPr>
        <w:tc>
          <w:tcPr>
            <w:tcW w:w="6096" w:type="dxa"/>
          </w:tcPr>
          <w:p w14:paraId="7D5FDA07" w14:textId="7B7DD8DB"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Допустимое отклонение частоты:</w:t>
            </w:r>
          </w:p>
        </w:tc>
        <w:tc>
          <w:tcPr>
            <w:tcW w:w="3685" w:type="dxa"/>
          </w:tcPr>
          <w:p w14:paraId="613C3E4B" w14:textId="77777777" w:rsidR="00BD5A26" w:rsidRPr="008802E2" w:rsidRDefault="00BD5A26" w:rsidP="008159FC">
            <w:pPr>
              <w:pStyle w:val="Tabletext"/>
              <w:rPr>
                <w:bCs/>
                <w:sz w:val="22"/>
                <w:szCs w:val="22"/>
                <w:lang w:val="ru-RU"/>
              </w:rPr>
            </w:pPr>
            <w:r w:rsidRPr="008802E2">
              <w:rPr>
                <w:bCs/>
                <w:sz w:val="22"/>
                <w:szCs w:val="22"/>
                <w:lang w:val="ru-RU"/>
              </w:rPr>
              <w:t xml:space="preserve">100 </w:t>
            </w:r>
            <w:r w:rsidRPr="008802E2">
              <w:rPr>
                <w:bCs/>
                <w:sz w:val="22"/>
                <w:szCs w:val="22"/>
                <w:lang w:val="ru-RU"/>
              </w:rPr>
              <w:sym w:font="Symbol" w:char="F0B4"/>
            </w:r>
            <w:r w:rsidRPr="008802E2">
              <w:rPr>
                <w:bCs/>
                <w:sz w:val="22"/>
                <w:szCs w:val="22"/>
                <w:lang w:val="ru-RU"/>
              </w:rPr>
              <w:t xml:space="preserve"> 10</w:t>
            </w:r>
            <w:r w:rsidRPr="008802E2">
              <w:rPr>
                <w:bCs/>
                <w:sz w:val="22"/>
                <w:szCs w:val="22"/>
                <w:vertAlign w:val="superscript"/>
                <w:lang w:val="ru-RU"/>
              </w:rPr>
              <w:t>−6</w:t>
            </w:r>
          </w:p>
        </w:tc>
      </w:tr>
      <w:tr w:rsidR="008159FC" w:rsidRPr="00765362" w14:paraId="50D51AE0" w14:textId="77777777" w:rsidTr="00B335F7">
        <w:trPr>
          <w:jc w:val="center"/>
        </w:trPr>
        <w:tc>
          <w:tcPr>
            <w:tcW w:w="9781" w:type="dxa"/>
            <w:gridSpan w:val="2"/>
          </w:tcPr>
          <w:p w14:paraId="3AA9A59F" w14:textId="6E466CC3" w:rsidR="000A086B"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 xml:space="preserve">− </w:t>
            </w:r>
            <w:r w:rsidRPr="008802E2">
              <w:rPr>
                <w:bCs/>
                <w:sz w:val="22"/>
                <w:szCs w:val="22"/>
                <w:lang w:val="ru-RU"/>
              </w:rPr>
              <w:tab/>
            </w:r>
            <w:r w:rsidRPr="008802E2">
              <w:rPr>
                <w:sz w:val="22"/>
                <w:szCs w:val="22"/>
                <w:lang w:val="ru-RU"/>
              </w:rPr>
              <w:t>Медицинские имплантаты с соответствующими периферийными устройствами</w:t>
            </w:r>
          </w:p>
        </w:tc>
      </w:tr>
      <w:tr w:rsidR="00894CCD" w:rsidRPr="00FC02E2" w14:paraId="70F80A9D" w14:textId="77777777" w:rsidTr="008802E2">
        <w:trPr>
          <w:jc w:val="center"/>
        </w:trPr>
        <w:tc>
          <w:tcPr>
            <w:tcW w:w="6096" w:type="dxa"/>
          </w:tcPr>
          <w:p w14:paraId="1A74F6B1" w14:textId="69387570"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Рабочие диапазоны частот (МГц):</w:t>
            </w:r>
          </w:p>
        </w:tc>
        <w:tc>
          <w:tcPr>
            <w:tcW w:w="3685" w:type="dxa"/>
          </w:tcPr>
          <w:p w14:paraId="1428ACAF" w14:textId="323C2E3E" w:rsidR="00BD5A26" w:rsidRPr="008802E2" w:rsidRDefault="00304D94" w:rsidP="008159FC">
            <w:pPr>
              <w:pStyle w:val="Tabletext"/>
              <w:rPr>
                <w:bCs/>
                <w:sz w:val="22"/>
                <w:szCs w:val="22"/>
                <w:lang w:val="ru-RU"/>
              </w:rPr>
            </w:pPr>
            <w:r w:rsidRPr="008802E2">
              <w:rPr>
                <w:bCs/>
                <w:sz w:val="22"/>
                <w:szCs w:val="22"/>
                <w:lang w:val="ru-RU"/>
              </w:rPr>
              <w:t>401–406</w:t>
            </w:r>
          </w:p>
        </w:tc>
      </w:tr>
      <w:tr w:rsidR="00894CCD" w:rsidRPr="00FC02E2" w14:paraId="04F4743C" w14:textId="77777777" w:rsidTr="008802E2">
        <w:trPr>
          <w:jc w:val="center"/>
        </w:trPr>
        <w:tc>
          <w:tcPr>
            <w:tcW w:w="6096" w:type="dxa"/>
          </w:tcPr>
          <w:p w14:paraId="0A43395F" w14:textId="35FE38CF"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9B120E" w:rsidRPr="008802E2">
              <w:rPr>
                <w:bCs/>
                <w:sz w:val="22"/>
                <w:szCs w:val="22"/>
                <w:lang w:val="ru-RU"/>
              </w:rPr>
              <w:t>Предельная передаваемая мощность</w:t>
            </w:r>
            <w:r w:rsidR="00304D94" w:rsidRPr="008802E2">
              <w:rPr>
                <w:bCs/>
                <w:sz w:val="22"/>
                <w:szCs w:val="22"/>
                <w:lang w:val="ru-RU"/>
              </w:rPr>
              <w:t xml:space="preserve"> устройств на основе протокола Listen Before Transmit (LBT):</w:t>
            </w:r>
          </w:p>
        </w:tc>
        <w:tc>
          <w:tcPr>
            <w:tcW w:w="3685" w:type="dxa"/>
          </w:tcPr>
          <w:p w14:paraId="4FFCB9BE" w14:textId="793A0BE8" w:rsidR="00BD5A26" w:rsidRPr="008802E2" w:rsidRDefault="00304D94" w:rsidP="008159FC">
            <w:pPr>
              <w:pStyle w:val="Tabletext"/>
              <w:rPr>
                <w:bCs/>
                <w:sz w:val="22"/>
                <w:szCs w:val="22"/>
                <w:lang w:val="ru-RU"/>
              </w:rPr>
            </w:pPr>
            <w:r w:rsidRPr="008802E2">
              <w:rPr>
                <w:bCs/>
                <w:sz w:val="22"/>
                <w:szCs w:val="22"/>
                <w:lang w:val="ru-RU"/>
              </w:rPr>
              <w:t>25 мкВт (э.и.м.)</w:t>
            </w:r>
          </w:p>
        </w:tc>
      </w:tr>
      <w:tr w:rsidR="00894CCD" w:rsidRPr="00FC02E2" w14:paraId="37A66C4F" w14:textId="77777777" w:rsidTr="008802E2">
        <w:trPr>
          <w:jc w:val="center"/>
        </w:trPr>
        <w:tc>
          <w:tcPr>
            <w:tcW w:w="6096" w:type="dxa"/>
          </w:tcPr>
          <w:p w14:paraId="1C09E4DD" w14:textId="74D61EFC"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9B120E" w:rsidRPr="008802E2">
              <w:rPr>
                <w:bCs/>
                <w:sz w:val="22"/>
                <w:szCs w:val="22"/>
                <w:lang w:val="ru-RU"/>
              </w:rPr>
              <w:t>Предельная передаваемая мощность</w:t>
            </w:r>
            <w:r w:rsidR="00304D94" w:rsidRPr="008802E2">
              <w:rPr>
                <w:bCs/>
                <w:sz w:val="22"/>
                <w:szCs w:val="22"/>
                <w:lang w:val="ru-RU"/>
              </w:rPr>
              <w:t xml:space="preserve"> устройств с максимальной скважностью сигнала 0,1%:</w:t>
            </w:r>
          </w:p>
        </w:tc>
        <w:tc>
          <w:tcPr>
            <w:tcW w:w="3685" w:type="dxa"/>
          </w:tcPr>
          <w:p w14:paraId="429DA589" w14:textId="3CF78E42" w:rsidR="00BD5A26" w:rsidRPr="008802E2" w:rsidRDefault="00304D94" w:rsidP="008159FC">
            <w:pPr>
              <w:pStyle w:val="Tabletext"/>
              <w:rPr>
                <w:bCs/>
                <w:sz w:val="22"/>
                <w:szCs w:val="22"/>
                <w:lang w:val="ru-RU"/>
              </w:rPr>
            </w:pPr>
            <w:r w:rsidRPr="008802E2">
              <w:rPr>
                <w:bCs/>
                <w:sz w:val="22"/>
                <w:szCs w:val="22"/>
                <w:lang w:val="ru-RU"/>
              </w:rPr>
              <w:t>250 нВт (э.и.м.)</w:t>
            </w:r>
          </w:p>
        </w:tc>
      </w:tr>
      <w:tr w:rsidR="00894CCD" w:rsidRPr="00FC02E2" w14:paraId="2ED255CD" w14:textId="77777777" w:rsidTr="008802E2">
        <w:trPr>
          <w:jc w:val="center"/>
        </w:trPr>
        <w:tc>
          <w:tcPr>
            <w:tcW w:w="6096" w:type="dxa"/>
          </w:tcPr>
          <w:p w14:paraId="3256ECA2" w14:textId="29A29402"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Максимальная занимаемая полоса частот для устройств с рабочей частотой 401–402</w:t>
            </w:r>
            <w:r w:rsidR="00AC13A5" w:rsidRPr="008802E2">
              <w:rPr>
                <w:bCs/>
                <w:sz w:val="22"/>
                <w:szCs w:val="22"/>
                <w:lang w:val="ru-RU"/>
              </w:rPr>
              <w:t> МГц</w:t>
            </w:r>
            <w:r w:rsidR="00304D94" w:rsidRPr="008802E2">
              <w:rPr>
                <w:bCs/>
                <w:sz w:val="22"/>
                <w:szCs w:val="22"/>
                <w:lang w:val="ru-RU"/>
              </w:rPr>
              <w:t xml:space="preserve">, </w:t>
            </w:r>
            <w:proofErr w:type="gramStart"/>
            <w:r w:rsidR="00304D94" w:rsidRPr="008802E2">
              <w:rPr>
                <w:bCs/>
                <w:sz w:val="22"/>
                <w:szCs w:val="22"/>
                <w:lang w:val="ru-RU"/>
              </w:rPr>
              <w:t>405</w:t>
            </w:r>
            <w:r w:rsidR="00552C8A">
              <w:rPr>
                <w:bCs/>
                <w:sz w:val="22"/>
                <w:szCs w:val="22"/>
                <w:lang w:val="ru-RU"/>
              </w:rPr>
              <w:t>−</w:t>
            </w:r>
            <w:r w:rsidR="00304D94" w:rsidRPr="008802E2">
              <w:rPr>
                <w:bCs/>
                <w:sz w:val="22"/>
                <w:szCs w:val="22"/>
                <w:lang w:val="ru-RU"/>
              </w:rPr>
              <w:t>406</w:t>
            </w:r>
            <w:proofErr w:type="gramEnd"/>
            <w:r w:rsidR="00AC13A5" w:rsidRPr="008802E2">
              <w:rPr>
                <w:bCs/>
                <w:sz w:val="22"/>
                <w:szCs w:val="22"/>
                <w:lang w:val="ru-RU"/>
              </w:rPr>
              <w:t> МГц</w:t>
            </w:r>
            <w:r w:rsidR="00304D94" w:rsidRPr="008802E2">
              <w:rPr>
                <w:bCs/>
                <w:sz w:val="22"/>
                <w:szCs w:val="22"/>
                <w:lang w:val="ru-RU"/>
              </w:rPr>
              <w:t>:</w:t>
            </w:r>
          </w:p>
        </w:tc>
        <w:tc>
          <w:tcPr>
            <w:tcW w:w="3685" w:type="dxa"/>
          </w:tcPr>
          <w:p w14:paraId="4BC0DAAB" w14:textId="627AF2AD" w:rsidR="00BD5A26" w:rsidRPr="008802E2" w:rsidRDefault="00304D94" w:rsidP="008159FC">
            <w:pPr>
              <w:pStyle w:val="Tabletext"/>
              <w:rPr>
                <w:bCs/>
                <w:sz w:val="22"/>
                <w:szCs w:val="22"/>
                <w:lang w:val="ru-RU"/>
              </w:rPr>
            </w:pPr>
            <w:r w:rsidRPr="008802E2">
              <w:rPr>
                <w:bCs/>
                <w:sz w:val="22"/>
                <w:szCs w:val="22"/>
                <w:lang w:val="ru-RU"/>
              </w:rPr>
              <w:t>100 кГц</w:t>
            </w:r>
          </w:p>
        </w:tc>
      </w:tr>
      <w:tr w:rsidR="00894CCD" w:rsidRPr="00FC02E2" w14:paraId="5C2DD928" w14:textId="77777777" w:rsidTr="008802E2">
        <w:trPr>
          <w:jc w:val="center"/>
        </w:trPr>
        <w:tc>
          <w:tcPr>
            <w:tcW w:w="6096" w:type="dxa"/>
          </w:tcPr>
          <w:p w14:paraId="5BB5AA00" w14:textId="34D35EE6"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Максимальная занимаемая полоса частот для устройств с рабочей частотой 402–405</w:t>
            </w:r>
            <w:r w:rsidR="00AC13A5" w:rsidRPr="008802E2">
              <w:rPr>
                <w:bCs/>
                <w:sz w:val="22"/>
                <w:szCs w:val="22"/>
                <w:lang w:val="ru-RU"/>
              </w:rPr>
              <w:t> МГц</w:t>
            </w:r>
            <w:r w:rsidR="00304D94" w:rsidRPr="008802E2">
              <w:rPr>
                <w:bCs/>
                <w:sz w:val="22"/>
                <w:szCs w:val="22"/>
                <w:lang w:val="ru-RU"/>
              </w:rPr>
              <w:t>:</w:t>
            </w:r>
          </w:p>
        </w:tc>
        <w:tc>
          <w:tcPr>
            <w:tcW w:w="3685" w:type="dxa"/>
          </w:tcPr>
          <w:p w14:paraId="6347AB46" w14:textId="4266E566" w:rsidR="00BD5A26" w:rsidRPr="008802E2" w:rsidRDefault="00304D94" w:rsidP="008159FC">
            <w:pPr>
              <w:pStyle w:val="Tabletext"/>
              <w:rPr>
                <w:bCs/>
                <w:sz w:val="22"/>
                <w:szCs w:val="22"/>
                <w:lang w:val="ru-RU"/>
              </w:rPr>
            </w:pPr>
            <w:r w:rsidRPr="008802E2">
              <w:rPr>
                <w:bCs/>
                <w:sz w:val="22"/>
                <w:szCs w:val="22"/>
                <w:lang w:val="ru-RU"/>
              </w:rPr>
              <w:t>300 кГц</w:t>
            </w:r>
          </w:p>
        </w:tc>
      </w:tr>
      <w:tr w:rsidR="00894CCD" w:rsidRPr="00FC02E2" w14:paraId="61D5900F" w14:textId="77777777" w:rsidTr="008802E2">
        <w:trPr>
          <w:jc w:val="center"/>
        </w:trPr>
        <w:tc>
          <w:tcPr>
            <w:tcW w:w="6096" w:type="dxa"/>
          </w:tcPr>
          <w:p w14:paraId="65F0C891" w14:textId="2BEC6D94"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Допустимое отклонение частоты:</w:t>
            </w:r>
          </w:p>
        </w:tc>
        <w:tc>
          <w:tcPr>
            <w:tcW w:w="3685" w:type="dxa"/>
          </w:tcPr>
          <w:p w14:paraId="614B583D" w14:textId="77777777" w:rsidR="00BD5A26" w:rsidRPr="008802E2" w:rsidRDefault="00BD5A26" w:rsidP="008159FC">
            <w:pPr>
              <w:pStyle w:val="Tabletext"/>
              <w:rPr>
                <w:bCs/>
                <w:sz w:val="22"/>
                <w:szCs w:val="22"/>
                <w:lang w:val="ru-RU"/>
              </w:rPr>
            </w:pPr>
            <w:r w:rsidRPr="008802E2">
              <w:rPr>
                <w:bCs/>
                <w:sz w:val="22"/>
                <w:szCs w:val="22"/>
                <w:lang w:val="ru-RU"/>
              </w:rPr>
              <w:t xml:space="preserve">100 </w:t>
            </w:r>
            <w:r w:rsidRPr="008802E2">
              <w:rPr>
                <w:bCs/>
                <w:sz w:val="22"/>
                <w:szCs w:val="22"/>
                <w:lang w:val="ru-RU"/>
              </w:rPr>
              <w:sym w:font="Symbol" w:char="F0B4"/>
            </w:r>
            <w:r w:rsidRPr="008802E2">
              <w:rPr>
                <w:bCs/>
                <w:sz w:val="22"/>
                <w:szCs w:val="22"/>
                <w:lang w:val="ru-RU"/>
              </w:rPr>
              <w:t xml:space="preserve"> 10</w:t>
            </w:r>
            <w:r w:rsidRPr="008802E2">
              <w:rPr>
                <w:bCs/>
                <w:sz w:val="22"/>
                <w:szCs w:val="22"/>
                <w:vertAlign w:val="superscript"/>
                <w:lang w:val="ru-RU"/>
              </w:rPr>
              <w:t>−6</w:t>
            </w:r>
          </w:p>
        </w:tc>
      </w:tr>
    </w:tbl>
    <w:p w14:paraId="398FD17D" w14:textId="512E73CD" w:rsidR="00B335F7" w:rsidRPr="00FC02E2" w:rsidRDefault="00B335F7" w:rsidP="00D247A3">
      <w:pPr>
        <w:pStyle w:val="Heading2"/>
        <w:rPr>
          <w:lang w:val="ru-RU"/>
        </w:rPr>
      </w:pPr>
      <w:bookmarkStart w:id="825" w:name="_Toc90622460"/>
      <w:bookmarkStart w:id="826" w:name="_Toc190159723"/>
      <w:r w:rsidRPr="00FC02E2">
        <w:rPr>
          <w:lang w:val="ru-RU"/>
        </w:rPr>
        <w:t>1.6</w:t>
      </w:r>
      <w:r w:rsidRPr="00FC02E2">
        <w:rPr>
          <w:lang w:val="ru-RU"/>
        </w:rPr>
        <w:tab/>
        <w:t>Цифровой бесшнуровой телефон с рабочей частотой 2,4 ГГц</w:t>
      </w:r>
      <w:bookmarkEnd w:id="825"/>
      <w:bookmarkEnd w:id="826"/>
    </w:p>
    <w:tbl>
      <w:tblPr>
        <w:tblW w:w="9781" w:type="dxa"/>
        <w:jc w:val="center"/>
        <w:tblLook w:val="04A0" w:firstRow="1" w:lastRow="0" w:firstColumn="1" w:lastColumn="0" w:noHBand="0" w:noVBand="1"/>
      </w:tblPr>
      <w:tblGrid>
        <w:gridCol w:w="6096"/>
        <w:gridCol w:w="3685"/>
      </w:tblGrid>
      <w:tr w:rsidR="00894CCD" w:rsidRPr="00FC02E2" w14:paraId="24D35D74" w14:textId="77777777" w:rsidTr="008802E2">
        <w:trPr>
          <w:jc w:val="center"/>
        </w:trPr>
        <w:tc>
          <w:tcPr>
            <w:tcW w:w="6096" w:type="dxa"/>
          </w:tcPr>
          <w:p w14:paraId="6F70CDDB" w14:textId="78141B4B" w:rsidR="00BD5A26" w:rsidRPr="008802E2" w:rsidRDefault="00BD5A26"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w:t>
            </w:r>
            <w:r w:rsidR="00304D94" w:rsidRPr="008802E2">
              <w:rPr>
                <w:bCs/>
                <w:sz w:val="22"/>
                <w:szCs w:val="22"/>
                <w:lang w:val="ru-RU"/>
              </w:rPr>
              <w:t xml:space="preserve"> </w:t>
            </w:r>
            <w:r w:rsidR="000A086B" w:rsidRPr="008802E2">
              <w:rPr>
                <w:bCs/>
                <w:sz w:val="22"/>
                <w:szCs w:val="22"/>
                <w:lang w:val="ru-RU"/>
              </w:rPr>
              <w:tab/>
            </w:r>
            <w:r w:rsidR="00304D94" w:rsidRPr="008802E2">
              <w:rPr>
                <w:bCs/>
                <w:sz w:val="22"/>
                <w:szCs w:val="22"/>
                <w:lang w:val="ru-RU"/>
              </w:rPr>
              <w:t>Рабочий диапазон частот (МГц):</w:t>
            </w:r>
          </w:p>
        </w:tc>
        <w:tc>
          <w:tcPr>
            <w:tcW w:w="3685" w:type="dxa"/>
          </w:tcPr>
          <w:p w14:paraId="55963482" w14:textId="74B0D8D9" w:rsidR="00BD5A26" w:rsidRPr="008802E2" w:rsidRDefault="00304D94" w:rsidP="008159FC">
            <w:pPr>
              <w:pStyle w:val="Tabletext"/>
              <w:rPr>
                <w:bCs/>
                <w:sz w:val="22"/>
                <w:szCs w:val="22"/>
                <w:lang w:val="ru-RU"/>
              </w:rPr>
            </w:pPr>
            <w:r w:rsidRPr="008802E2">
              <w:rPr>
                <w:bCs/>
                <w:sz w:val="22"/>
                <w:szCs w:val="22"/>
                <w:lang w:val="ru-RU"/>
              </w:rPr>
              <w:t>2</w:t>
            </w:r>
            <w:r w:rsidR="00F4653D" w:rsidRPr="008802E2">
              <w:rPr>
                <w:bCs/>
                <w:sz w:val="22"/>
                <w:szCs w:val="22"/>
                <w:lang w:val="ru-RU"/>
              </w:rPr>
              <w:t> </w:t>
            </w:r>
            <w:r w:rsidRPr="008802E2">
              <w:rPr>
                <w:bCs/>
                <w:sz w:val="22"/>
                <w:szCs w:val="22"/>
                <w:lang w:val="ru-RU"/>
              </w:rPr>
              <w:t>400–2</w:t>
            </w:r>
            <w:r w:rsidR="00F4653D" w:rsidRPr="008802E2">
              <w:rPr>
                <w:bCs/>
                <w:sz w:val="22"/>
                <w:szCs w:val="22"/>
                <w:lang w:val="ru-RU"/>
              </w:rPr>
              <w:t> </w:t>
            </w:r>
            <w:r w:rsidRPr="008802E2">
              <w:rPr>
                <w:bCs/>
                <w:sz w:val="22"/>
                <w:szCs w:val="22"/>
                <w:lang w:val="ru-RU"/>
              </w:rPr>
              <w:t>483,5</w:t>
            </w:r>
            <w:r w:rsidR="00BD5A26" w:rsidRPr="008802E2">
              <w:rPr>
                <w:bCs/>
                <w:sz w:val="22"/>
                <w:szCs w:val="22"/>
                <w:lang w:val="ru-RU"/>
              </w:rPr>
              <w:t xml:space="preserve"> </w:t>
            </w:r>
          </w:p>
        </w:tc>
      </w:tr>
      <w:tr w:rsidR="00894CCD" w:rsidRPr="00FC02E2" w14:paraId="147AD76B" w14:textId="77777777" w:rsidTr="008802E2">
        <w:trPr>
          <w:jc w:val="center"/>
        </w:trPr>
        <w:tc>
          <w:tcPr>
            <w:tcW w:w="6096" w:type="dxa"/>
          </w:tcPr>
          <w:p w14:paraId="5BB4FD30" w14:textId="36680C00"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9B120E" w:rsidRPr="008802E2">
              <w:rPr>
                <w:bCs/>
                <w:sz w:val="22"/>
                <w:szCs w:val="22"/>
                <w:lang w:val="ru-RU"/>
              </w:rPr>
              <w:t>Предельная передаваемая мощность</w:t>
            </w:r>
            <w:r w:rsidR="00304D94" w:rsidRPr="008802E2">
              <w:rPr>
                <w:bCs/>
                <w:sz w:val="22"/>
                <w:szCs w:val="22"/>
                <w:lang w:val="ru-RU"/>
              </w:rPr>
              <w:t>:</w:t>
            </w:r>
          </w:p>
        </w:tc>
        <w:tc>
          <w:tcPr>
            <w:tcW w:w="3685" w:type="dxa"/>
          </w:tcPr>
          <w:p w14:paraId="4961F04E" w14:textId="264FEC67" w:rsidR="00BD5A26" w:rsidRPr="008802E2" w:rsidRDefault="00304D94" w:rsidP="008159FC">
            <w:pPr>
              <w:pStyle w:val="Tabletext"/>
              <w:rPr>
                <w:bCs/>
                <w:sz w:val="22"/>
                <w:szCs w:val="22"/>
                <w:lang w:val="ru-RU"/>
              </w:rPr>
            </w:pPr>
            <w:r w:rsidRPr="008802E2">
              <w:rPr>
                <w:bCs/>
                <w:sz w:val="22"/>
                <w:szCs w:val="22"/>
                <w:lang w:val="ru-RU"/>
              </w:rPr>
              <w:t>25 мВт (э.и.м.)</w:t>
            </w:r>
          </w:p>
        </w:tc>
      </w:tr>
      <w:tr w:rsidR="00894CCD" w:rsidRPr="00FC02E2" w14:paraId="6E74CAFE" w14:textId="77777777" w:rsidTr="008802E2">
        <w:trPr>
          <w:jc w:val="center"/>
        </w:trPr>
        <w:tc>
          <w:tcPr>
            <w:tcW w:w="6096" w:type="dxa"/>
          </w:tcPr>
          <w:p w14:paraId="47A6DE3D" w14:textId="50A12A4D"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Допустимое отклонение частоты:</w:t>
            </w:r>
          </w:p>
        </w:tc>
        <w:tc>
          <w:tcPr>
            <w:tcW w:w="3685" w:type="dxa"/>
          </w:tcPr>
          <w:p w14:paraId="67A8B71B" w14:textId="77777777" w:rsidR="00BD5A26" w:rsidRPr="008802E2" w:rsidRDefault="00BD5A26" w:rsidP="008159FC">
            <w:pPr>
              <w:pStyle w:val="Tabletext"/>
              <w:rPr>
                <w:bCs/>
                <w:sz w:val="22"/>
                <w:szCs w:val="22"/>
                <w:lang w:val="ru-RU"/>
              </w:rPr>
            </w:pPr>
            <w:r w:rsidRPr="008802E2">
              <w:rPr>
                <w:bCs/>
                <w:sz w:val="22"/>
                <w:szCs w:val="22"/>
                <w:lang w:val="ru-RU"/>
              </w:rPr>
              <w:t xml:space="preserve">20 </w:t>
            </w:r>
            <w:r w:rsidRPr="008802E2">
              <w:rPr>
                <w:bCs/>
                <w:sz w:val="22"/>
                <w:szCs w:val="22"/>
                <w:lang w:val="ru-RU"/>
              </w:rPr>
              <w:sym w:font="Symbol" w:char="F0B4"/>
            </w:r>
            <w:r w:rsidRPr="008802E2">
              <w:rPr>
                <w:bCs/>
                <w:sz w:val="22"/>
                <w:szCs w:val="22"/>
                <w:lang w:val="ru-RU"/>
              </w:rPr>
              <w:t> 10</w:t>
            </w:r>
            <w:r w:rsidRPr="008802E2">
              <w:rPr>
                <w:bCs/>
                <w:sz w:val="22"/>
                <w:szCs w:val="22"/>
                <w:vertAlign w:val="superscript"/>
                <w:lang w:val="ru-RU"/>
              </w:rPr>
              <w:t>−6</w:t>
            </w:r>
          </w:p>
        </w:tc>
      </w:tr>
    </w:tbl>
    <w:p w14:paraId="0260ACE0" w14:textId="147B386F" w:rsidR="00B335F7" w:rsidRPr="00FC02E2" w:rsidRDefault="00B335F7" w:rsidP="00D247A3">
      <w:pPr>
        <w:pStyle w:val="Heading2"/>
        <w:rPr>
          <w:lang w:val="ru-RU"/>
        </w:rPr>
      </w:pPr>
      <w:bookmarkStart w:id="827" w:name="_Toc90622461"/>
      <w:bookmarkStart w:id="828" w:name="_Toc190159724"/>
      <w:r w:rsidRPr="00FC02E2">
        <w:rPr>
          <w:lang w:val="ru-RU"/>
        </w:rPr>
        <w:lastRenderedPageBreak/>
        <w:t>1.7</w:t>
      </w:r>
      <w:r w:rsidRPr="00FC02E2">
        <w:rPr>
          <w:lang w:val="ru-RU"/>
        </w:rPr>
        <w:tab/>
        <w:t>Промышленные устройства дистанционного радиоуправления</w:t>
      </w:r>
      <w:bookmarkEnd w:id="827"/>
      <w:bookmarkEnd w:id="828"/>
    </w:p>
    <w:tbl>
      <w:tblPr>
        <w:tblW w:w="9781" w:type="dxa"/>
        <w:jc w:val="center"/>
        <w:tblLook w:val="04A0" w:firstRow="1" w:lastRow="0" w:firstColumn="1" w:lastColumn="0" w:noHBand="0" w:noVBand="1"/>
      </w:tblPr>
      <w:tblGrid>
        <w:gridCol w:w="6096"/>
        <w:gridCol w:w="3685"/>
      </w:tblGrid>
      <w:tr w:rsidR="00894CCD" w:rsidRPr="00FC02E2" w14:paraId="5BB4F78E" w14:textId="77777777" w:rsidTr="008802E2">
        <w:trPr>
          <w:jc w:val="center"/>
        </w:trPr>
        <w:tc>
          <w:tcPr>
            <w:tcW w:w="6096" w:type="dxa"/>
          </w:tcPr>
          <w:p w14:paraId="2D4B3100" w14:textId="69D8EAE2" w:rsidR="00BD5A26" w:rsidRPr="008802E2" w:rsidRDefault="00BD5A26"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w:t>
            </w:r>
            <w:r w:rsidR="000A086B" w:rsidRPr="008802E2">
              <w:rPr>
                <w:bCs/>
                <w:sz w:val="22"/>
                <w:szCs w:val="22"/>
                <w:lang w:val="ru-RU"/>
              </w:rPr>
              <w:tab/>
            </w:r>
            <w:r w:rsidR="00304D94" w:rsidRPr="008802E2">
              <w:rPr>
                <w:bCs/>
                <w:sz w:val="22"/>
                <w:szCs w:val="22"/>
                <w:lang w:val="ru-RU"/>
              </w:rPr>
              <w:t>Рабочие частоты (МГц):</w:t>
            </w:r>
          </w:p>
        </w:tc>
        <w:tc>
          <w:tcPr>
            <w:tcW w:w="3685" w:type="dxa"/>
          </w:tcPr>
          <w:p w14:paraId="38A3A63E" w14:textId="288B4DE7" w:rsidR="00BD5A26" w:rsidRPr="008802E2" w:rsidRDefault="00BD5A26" w:rsidP="008159FC">
            <w:pPr>
              <w:pStyle w:val="Tabletext"/>
              <w:rPr>
                <w:bCs/>
                <w:sz w:val="22"/>
                <w:szCs w:val="22"/>
                <w:lang w:val="ru-RU"/>
              </w:rPr>
            </w:pPr>
            <w:r w:rsidRPr="008802E2">
              <w:rPr>
                <w:bCs/>
                <w:sz w:val="22"/>
                <w:szCs w:val="22"/>
                <w:lang w:val="ru-RU"/>
              </w:rPr>
              <w:t>41</w:t>
            </w:r>
            <w:r w:rsidR="00304D94" w:rsidRPr="008802E2">
              <w:rPr>
                <w:bCs/>
                <w:sz w:val="22"/>
                <w:szCs w:val="22"/>
                <w:lang w:val="ru-RU"/>
              </w:rPr>
              <w:t>8,9</w:t>
            </w:r>
            <w:r w:rsidR="002D3A1C" w:rsidRPr="008802E2">
              <w:rPr>
                <w:bCs/>
                <w:sz w:val="22"/>
                <w:szCs w:val="22"/>
                <w:lang w:val="ru-RU"/>
              </w:rPr>
              <w:t>50;</w:t>
            </w:r>
            <w:r w:rsidRPr="008802E2">
              <w:rPr>
                <w:bCs/>
                <w:sz w:val="22"/>
                <w:szCs w:val="22"/>
                <w:lang w:val="ru-RU"/>
              </w:rPr>
              <w:t xml:space="preserve"> 41</w:t>
            </w:r>
            <w:r w:rsidR="00304D94" w:rsidRPr="008802E2">
              <w:rPr>
                <w:bCs/>
                <w:sz w:val="22"/>
                <w:szCs w:val="22"/>
                <w:lang w:val="ru-RU"/>
              </w:rPr>
              <w:t>8,9</w:t>
            </w:r>
            <w:r w:rsidR="002D3A1C" w:rsidRPr="008802E2">
              <w:rPr>
                <w:bCs/>
                <w:sz w:val="22"/>
                <w:szCs w:val="22"/>
                <w:lang w:val="ru-RU"/>
              </w:rPr>
              <w:t>75;</w:t>
            </w:r>
            <w:r w:rsidRPr="008802E2">
              <w:rPr>
                <w:bCs/>
                <w:sz w:val="22"/>
                <w:szCs w:val="22"/>
                <w:lang w:val="ru-RU"/>
              </w:rPr>
              <w:t xml:space="preserve"> 41</w:t>
            </w:r>
            <w:r w:rsidR="00304D94" w:rsidRPr="008802E2">
              <w:rPr>
                <w:bCs/>
                <w:sz w:val="22"/>
                <w:szCs w:val="22"/>
                <w:lang w:val="ru-RU"/>
              </w:rPr>
              <w:t>9,0</w:t>
            </w:r>
            <w:r w:rsidR="002D3A1C" w:rsidRPr="008802E2">
              <w:rPr>
                <w:bCs/>
                <w:sz w:val="22"/>
                <w:szCs w:val="22"/>
                <w:lang w:val="ru-RU"/>
              </w:rPr>
              <w:t>00;</w:t>
            </w:r>
            <w:r w:rsidRPr="008802E2">
              <w:rPr>
                <w:bCs/>
                <w:sz w:val="22"/>
                <w:szCs w:val="22"/>
                <w:lang w:val="ru-RU"/>
              </w:rPr>
              <w:t xml:space="preserve"> 41</w:t>
            </w:r>
            <w:r w:rsidR="00304D94" w:rsidRPr="008802E2">
              <w:rPr>
                <w:bCs/>
                <w:sz w:val="22"/>
                <w:szCs w:val="22"/>
                <w:lang w:val="ru-RU"/>
              </w:rPr>
              <w:t>9,0</w:t>
            </w:r>
            <w:r w:rsidR="002D3A1C" w:rsidRPr="008802E2">
              <w:rPr>
                <w:bCs/>
                <w:sz w:val="22"/>
                <w:szCs w:val="22"/>
                <w:lang w:val="ru-RU"/>
              </w:rPr>
              <w:t>25;</w:t>
            </w:r>
            <w:r w:rsidRPr="008802E2">
              <w:rPr>
                <w:bCs/>
                <w:sz w:val="22"/>
                <w:szCs w:val="22"/>
                <w:lang w:val="ru-RU"/>
              </w:rPr>
              <w:t xml:space="preserve"> 41</w:t>
            </w:r>
            <w:r w:rsidR="00304D94" w:rsidRPr="008802E2">
              <w:rPr>
                <w:bCs/>
                <w:sz w:val="22"/>
                <w:szCs w:val="22"/>
                <w:lang w:val="ru-RU"/>
              </w:rPr>
              <w:t>9,0</w:t>
            </w:r>
            <w:r w:rsidR="002D3A1C" w:rsidRPr="008802E2">
              <w:rPr>
                <w:bCs/>
                <w:sz w:val="22"/>
                <w:szCs w:val="22"/>
                <w:lang w:val="ru-RU"/>
              </w:rPr>
              <w:t>50;</w:t>
            </w:r>
            <w:r w:rsidRPr="008802E2">
              <w:rPr>
                <w:bCs/>
                <w:sz w:val="22"/>
                <w:szCs w:val="22"/>
                <w:lang w:val="ru-RU"/>
              </w:rPr>
              <w:t xml:space="preserve"> 41</w:t>
            </w:r>
            <w:r w:rsidR="00304D94" w:rsidRPr="008802E2">
              <w:rPr>
                <w:bCs/>
                <w:sz w:val="22"/>
                <w:szCs w:val="22"/>
                <w:lang w:val="ru-RU"/>
              </w:rPr>
              <w:t>9,0</w:t>
            </w:r>
            <w:r w:rsidR="002D3A1C" w:rsidRPr="008802E2">
              <w:rPr>
                <w:bCs/>
                <w:sz w:val="22"/>
                <w:szCs w:val="22"/>
                <w:lang w:val="ru-RU"/>
              </w:rPr>
              <w:t>75;</w:t>
            </w:r>
            <w:r w:rsidRPr="008802E2">
              <w:rPr>
                <w:bCs/>
                <w:sz w:val="22"/>
                <w:szCs w:val="22"/>
                <w:lang w:val="ru-RU"/>
              </w:rPr>
              <w:t xml:space="preserve"> 41</w:t>
            </w:r>
            <w:r w:rsidR="00304D94" w:rsidRPr="008802E2">
              <w:rPr>
                <w:bCs/>
                <w:sz w:val="22"/>
                <w:szCs w:val="22"/>
                <w:lang w:val="ru-RU"/>
              </w:rPr>
              <w:t>9,1</w:t>
            </w:r>
            <w:r w:rsidR="002D3A1C" w:rsidRPr="008802E2">
              <w:rPr>
                <w:bCs/>
                <w:sz w:val="22"/>
                <w:szCs w:val="22"/>
                <w:lang w:val="ru-RU"/>
              </w:rPr>
              <w:t>00;</w:t>
            </w:r>
            <w:r w:rsidRPr="008802E2">
              <w:rPr>
                <w:bCs/>
                <w:sz w:val="22"/>
                <w:szCs w:val="22"/>
                <w:lang w:val="ru-RU"/>
              </w:rPr>
              <w:t xml:space="preserve"> 41</w:t>
            </w:r>
            <w:r w:rsidR="00304D94" w:rsidRPr="008802E2">
              <w:rPr>
                <w:bCs/>
                <w:sz w:val="22"/>
                <w:szCs w:val="22"/>
                <w:lang w:val="ru-RU"/>
              </w:rPr>
              <w:t>9,1</w:t>
            </w:r>
            <w:r w:rsidR="002D3A1C" w:rsidRPr="008802E2">
              <w:rPr>
                <w:bCs/>
                <w:sz w:val="22"/>
                <w:szCs w:val="22"/>
                <w:lang w:val="ru-RU"/>
              </w:rPr>
              <w:t>25;</w:t>
            </w:r>
            <w:r w:rsidRPr="008802E2">
              <w:rPr>
                <w:bCs/>
                <w:sz w:val="22"/>
                <w:szCs w:val="22"/>
                <w:lang w:val="ru-RU"/>
              </w:rPr>
              <w:t xml:space="preserve"> 41</w:t>
            </w:r>
            <w:r w:rsidR="00304D94" w:rsidRPr="008802E2">
              <w:rPr>
                <w:bCs/>
                <w:sz w:val="22"/>
                <w:szCs w:val="22"/>
                <w:lang w:val="ru-RU"/>
              </w:rPr>
              <w:t>9,1</w:t>
            </w:r>
            <w:r w:rsidR="002D3A1C" w:rsidRPr="008802E2">
              <w:rPr>
                <w:bCs/>
                <w:sz w:val="22"/>
                <w:szCs w:val="22"/>
                <w:lang w:val="ru-RU"/>
              </w:rPr>
              <w:t>50;</w:t>
            </w:r>
            <w:r w:rsidRPr="008802E2">
              <w:rPr>
                <w:bCs/>
                <w:sz w:val="22"/>
                <w:szCs w:val="22"/>
                <w:lang w:val="ru-RU"/>
              </w:rPr>
              <w:t xml:space="preserve"> 41</w:t>
            </w:r>
            <w:r w:rsidR="00304D94" w:rsidRPr="008802E2">
              <w:rPr>
                <w:bCs/>
                <w:sz w:val="22"/>
                <w:szCs w:val="22"/>
                <w:lang w:val="ru-RU"/>
              </w:rPr>
              <w:t>9,1</w:t>
            </w:r>
            <w:r w:rsidR="002D3A1C" w:rsidRPr="008802E2">
              <w:rPr>
                <w:bCs/>
                <w:sz w:val="22"/>
                <w:szCs w:val="22"/>
                <w:lang w:val="ru-RU"/>
              </w:rPr>
              <w:t>75;</w:t>
            </w:r>
            <w:r w:rsidRPr="008802E2">
              <w:rPr>
                <w:bCs/>
                <w:sz w:val="22"/>
                <w:szCs w:val="22"/>
                <w:lang w:val="ru-RU"/>
              </w:rPr>
              <w:t xml:space="preserve"> 41</w:t>
            </w:r>
            <w:r w:rsidR="00304D94" w:rsidRPr="008802E2">
              <w:rPr>
                <w:bCs/>
                <w:sz w:val="22"/>
                <w:szCs w:val="22"/>
                <w:lang w:val="ru-RU"/>
              </w:rPr>
              <w:t>9,2</w:t>
            </w:r>
            <w:r w:rsidR="002D3A1C" w:rsidRPr="008802E2">
              <w:rPr>
                <w:bCs/>
                <w:sz w:val="22"/>
                <w:szCs w:val="22"/>
                <w:lang w:val="ru-RU"/>
              </w:rPr>
              <w:t>00;</w:t>
            </w:r>
            <w:r w:rsidRPr="008802E2">
              <w:rPr>
                <w:bCs/>
                <w:sz w:val="22"/>
                <w:szCs w:val="22"/>
                <w:lang w:val="ru-RU"/>
              </w:rPr>
              <w:t xml:space="preserve"> 41</w:t>
            </w:r>
            <w:r w:rsidR="00304D94" w:rsidRPr="008802E2">
              <w:rPr>
                <w:bCs/>
                <w:sz w:val="22"/>
                <w:szCs w:val="22"/>
                <w:lang w:val="ru-RU"/>
              </w:rPr>
              <w:t>9,2</w:t>
            </w:r>
            <w:r w:rsidR="002D3A1C" w:rsidRPr="008802E2">
              <w:rPr>
                <w:bCs/>
                <w:sz w:val="22"/>
                <w:szCs w:val="22"/>
                <w:lang w:val="ru-RU"/>
              </w:rPr>
              <w:t>50;</w:t>
            </w:r>
            <w:r w:rsidRPr="008802E2">
              <w:rPr>
                <w:bCs/>
                <w:sz w:val="22"/>
                <w:szCs w:val="22"/>
                <w:lang w:val="ru-RU"/>
              </w:rPr>
              <w:t xml:space="preserve"> 41</w:t>
            </w:r>
            <w:r w:rsidR="00304D94" w:rsidRPr="008802E2">
              <w:rPr>
                <w:bCs/>
                <w:sz w:val="22"/>
                <w:szCs w:val="22"/>
                <w:lang w:val="ru-RU"/>
              </w:rPr>
              <w:t>9,2</w:t>
            </w:r>
            <w:r w:rsidRPr="008802E2">
              <w:rPr>
                <w:bCs/>
                <w:sz w:val="22"/>
                <w:szCs w:val="22"/>
                <w:lang w:val="ru-RU"/>
              </w:rPr>
              <w:t>75</w:t>
            </w:r>
          </w:p>
        </w:tc>
      </w:tr>
      <w:tr w:rsidR="00894CCD" w:rsidRPr="00FC02E2" w14:paraId="57B65248" w14:textId="77777777" w:rsidTr="008802E2">
        <w:trPr>
          <w:jc w:val="center"/>
        </w:trPr>
        <w:tc>
          <w:tcPr>
            <w:tcW w:w="6096" w:type="dxa"/>
          </w:tcPr>
          <w:p w14:paraId="4889F441" w14:textId="41B7CBC6"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9B120E" w:rsidRPr="008802E2">
              <w:rPr>
                <w:bCs/>
                <w:sz w:val="22"/>
                <w:szCs w:val="22"/>
                <w:lang w:val="ru-RU"/>
              </w:rPr>
              <w:t>Предельная передаваемая мощность</w:t>
            </w:r>
            <w:r w:rsidR="00304D94" w:rsidRPr="008802E2">
              <w:rPr>
                <w:bCs/>
                <w:sz w:val="22"/>
                <w:szCs w:val="22"/>
                <w:lang w:val="ru-RU"/>
              </w:rPr>
              <w:t>:</w:t>
            </w:r>
          </w:p>
        </w:tc>
        <w:tc>
          <w:tcPr>
            <w:tcW w:w="3685" w:type="dxa"/>
          </w:tcPr>
          <w:p w14:paraId="6F6C2A24" w14:textId="23F3FD60" w:rsidR="00BD5A26" w:rsidRPr="008802E2" w:rsidRDefault="00304D94" w:rsidP="008159FC">
            <w:pPr>
              <w:pStyle w:val="Tabletext"/>
              <w:rPr>
                <w:bCs/>
                <w:sz w:val="22"/>
                <w:szCs w:val="22"/>
                <w:lang w:val="ru-RU"/>
              </w:rPr>
            </w:pPr>
            <w:r w:rsidRPr="008802E2">
              <w:rPr>
                <w:bCs/>
                <w:sz w:val="22"/>
                <w:szCs w:val="22"/>
                <w:lang w:val="ru-RU"/>
              </w:rPr>
              <w:t>20 мВт (э.и.м.)</w:t>
            </w:r>
          </w:p>
        </w:tc>
      </w:tr>
      <w:tr w:rsidR="00894CCD" w:rsidRPr="00FC02E2" w14:paraId="47DE8A43" w14:textId="77777777" w:rsidTr="008802E2">
        <w:trPr>
          <w:jc w:val="center"/>
        </w:trPr>
        <w:tc>
          <w:tcPr>
            <w:tcW w:w="6096" w:type="dxa"/>
          </w:tcPr>
          <w:p w14:paraId="087F85E7" w14:textId="43114571"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Максимальная занимаемая полоса частот:</w:t>
            </w:r>
          </w:p>
        </w:tc>
        <w:tc>
          <w:tcPr>
            <w:tcW w:w="3685" w:type="dxa"/>
          </w:tcPr>
          <w:p w14:paraId="1F40980E" w14:textId="2CF8149E" w:rsidR="00BD5A26" w:rsidRPr="008802E2" w:rsidRDefault="00304D94" w:rsidP="008159FC">
            <w:pPr>
              <w:pStyle w:val="Tabletext"/>
              <w:rPr>
                <w:bCs/>
                <w:sz w:val="22"/>
                <w:szCs w:val="22"/>
                <w:lang w:val="ru-RU"/>
              </w:rPr>
            </w:pPr>
            <w:r w:rsidRPr="008802E2">
              <w:rPr>
                <w:bCs/>
                <w:sz w:val="22"/>
                <w:szCs w:val="22"/>
                <w:lang w:val="ru-RU"/>
              </w:rPr>
              <w:t>16 кГц</w:t>
            </w:r>
          </w:p>
        </w:tc>
      </w:tr>
      <w:tr w:rsidR="00894CCD" w:rsidRPr="00FC02E2" w14:paraId="3E5E5ECB" w14:textId="77777777" w:rsidTr="008802E2">
        <w:trPr>
          <w:jc w:val="center"/>
        </w:trPr>
        <w:tc>
          <w:tcPr>
            <w:tcW w:w="6096" w:type="dxa"/>
          </w:tcPr>
          <w:p w14:paraId="3F6B1397" w14:textId="08A1EA14"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Допустимое отклонение частоты:</w:t>
            </w:r>
          </w:p>
        </w:tc>
        <w:tc>
          <w:tcPr>
            <w:tcW w:w="3685" w:type="dxa"/>
          </w:tcPr>
          <w:p w14:paraId="09DB6D3D" w14:textId="77777777" w:rsidR="00BD5A26" w:rsidRPr="008802E2" w:rsidRDefault="00BD5A26" w:rsidP="008159FC">
            <w:pPr>
              <w:pStyle w:val="Tabletext"/>
              <w:rPr>
                <w:bCs/>
                <w:sz w:val="22"/>
                <w:szCs w:val="22"/>
                <w:lang w:val="ru-RU"/>
              </w:rPr>
            </w:pPr>
            <w:r w:rsidRPr="008802E2">
              <w:rPr>
                <w:bCs/>
                <w:sz w:val="22"/>
                <w:szCs w:val="22"/>
                <w:lang w:val="ru-RU"/>
              </w:rPr>
              <w:t xml:space="preserve">4 </w:t>
            </w:r>
            <w:r w:rsidRPr="008802E2">
              <w:rPr>
                <w:bCs/>
                <w:sz w:val="22"/>
                <w:szCs w:val="22"/>
                <w:lang w:val="ru-RU"/>
              </w:rPr>
              <w:sym w:font="Symbol" w:char="F0B4"/>
            </w:r>
            <w:r w:rsidRPr="008802E2">
              <w:rPr>
                <w:bCs/>
                <w:sz w:val="22"/>
                <w:szCs w:val="22"/>
                <w:lang w:val="ru-RU"/>
              </w:rPr>
              <w:t> 10</w:t>
            </w:r>
            <w:r w:rsidRPr="008802E2">
              <w:rPr>
                <w:bCs/>
                <w:sz w:val="22"/>
                <w:szCs w:val="22"/>
                <w:vertAlign w:val="superscript"/>
                <w:lang w:val="ru-RU"/>
              </w:rPr>
              <w:t>−6</w:t>
            </w:r>
          </w:p>
        </w:tc>
      </w:tr>
    </w:tbl>
    <w:p w14:paraId="5D5B35A1" w14:textId="0075FE65" w:rsidR="00B335F7" w:rsidRPr="00FC02E2" w:rsidRDefault="00B335F7" w:rsidP="00D247A3">
      <w:pPr>
        <w:pStyle w:val="Heading2"/>
        <w:rPr>
          <w:lang w:val="ru-RU"/>
        </w:rPr>
      </w:pPr>
      <w:bookmarkStart w:id="829" w:name="_Toc90622462"/>
      <w:bookmarkStart w:id="830" w:name="_Toc190159725"/>
      <w:r w:rsidRPr="00FC02E2">
        <w:rPr>
          <w:lang w:val="ru-RU"/>
        </w:rPr>
        <w:t>1.8</w:t>
      </w:r>
      <w:r w:rsidRPr="00FC02E2">
        <w:rPr>
          <w:lang w:val="ru-RU"/>
        </w:rPr>
        <w:tab/>
        <w:t>Устройства дистанционного управления моделями</w:t>
      </w:r>
      <w:bookmarkEnd w:id="829"/>
      <w:bookmarkEnd w:id="830"/>
    </w:p>
    <w:tbl>
      <w:tblPr>
        <w:tblW w:w="9781" w:type="dxa"/>
        <w:jc w:val="center"/>
        <w:tblLook w:val="04A0" w:firstRow="1" w:lastRow="0" w:firstColumn="1" w:lastColumn="0" w:noHBand="0" w:noVBand="1"/>
      </w:tblPr>
      <w:tblGrid>
        <w:gridCol w:w="6096"/>
        <w:gridCol w:w="3685"/>
      </w:tblGrid>
      <w:tr w:rsidR="008159FC" w:rsidRPr="00765362" w14:paraId="79EDDDC9" w14:textId="77777777" w:rsidTr="00B335F7">
        <w:trPr>
          <w:jc w:val="center"/>
        </w:trPr>
        <w:tc>
          <w:tcPr>
            <w:tcW w:w="9781" w:type="dxa"/>
            <w:gridSpan w:val="2"/>
          </w:tcPr>
          <w:p w14:paraId="6835A23C" w14:textId="5023A8AB" w:rsidR="000A086B"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 xml:space="preserve">− </w:t>
            </w:r>
            <w:r w:rsidRPr="008802E2">
              <w:rPr>
                <w:bCs/>
                <w:sz w:val="22"/>
                <w:szCs w:val="22"/>
                <w:lang w:val="ru-RU"/>
              </w:rPr>
              <w:tab/>
              <w:t>Устройства дистанционного управления моделями лодок/автомобилей с рабочей частотой 27 МГц</w:t>
            </w:r>
          </w:p>
        </w:tc>
      </w:tr>
      <w:tr w:rsidR="00894CCD" w:rsidRPr="00FC02E2" w14:paraId="1EB453CE" w14:textId="77777777" w:rsidTr="008802E2">
        <w:trPr>
          <w:jc w:val="center"/>
        </w:trPr>
        <w:tc>
          <w:tcPr>
            <w:tcW w:w="6096" w:type="dxa"/>
          </w:tcPr>
          <w:p w14:paraId="35627303" w14:textId="030A7779"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Рабочие частоты (МГц):</w:t>
            </w:r>
          </w:p>
        </w:tc>
        <w:tc>
          <w:tcPr>
            <w:tcW w:w="3685" w:type="dxa"/>
          </w:tcPr>
          <w:p w14:paraId="1CE311D5" w14:textId="5E7160BE" w:rsidR="00BD5A26" w:rsidRPr="008802E2" w:rsidRDefault="00BD5A26" w:rsidP="008159FC">
            <w:pPr>
              <w:pStyle w:val="Tabletext"/>
              <w:rPr>
                <w:bCs/>
                <w:sz w:val="22"/>
                <w:szCs w:val="22"/>
                <w:lang w:val="ru-RU"/>
              </w:rPr>
            </w:pPr>
            <w:r w:rsidRPr="008802E2">
              <w:rPr>
                <w:bCs/>
                <w:sz w:val="22"/>
                <w:szCs w:val="22"/>
                <w:lang w:val="ru-RU"/>
              </w:rPr>
              <w:t>2</w:t>
            </w:r>
            <w:r w:rsidR="00304D94" w:rsidRPr="008802E2">
              <w:rPr>
                <w:bCs/>
                <w:sz w:val="22"/>
                <w:szCs w:val="22"/>
                <w:lang w:val="ru-RU"/>
              </w:rPr>
              <w:t>6,9</w:t>
            </w:r>
            <w:r w:rsidR="002D3A1C" w:rsidRPr="008802E2">
              <w:rPr>
                <w:bCs/>
                <w:sz w:val="22"/>
                <w:szCs w:val="22"/>
                <w:lang w:val="ru-RU"/>
              </w:rPr>
              <w:t>75;</w:t>
            </w:r>
            <w:r w:rsidRPr="008802E2">
              <w:rPr>
                <w:bCs/>
                <w:sz w:val="22"/>
                <w:szCs w:val="22"/>
                <w:lang w:val="ru-RU"/>
              </w:rPr>
              <w:t xml:space="preserve"> 2</w:t>
            </w:r>
            <w:r w:rsidR="00304D94" w:rsidRPr="008802E2">
              <w:rPr>
                <w:bCs/>
                <w:sz w:val="22"/>
                <w:szCs w:val="22"/>
                <w:lang w:val="ru-RU"/>
              </w:rPr>
              <w:t>6,9</w:t>
            </w:r>
            <w:r w:rsidR="002D3A1C" w:rsidRPr="008802E2">
              <w:rPr>
                <w:bCs/>
                <w:sz w:val="22"/>
                <w:szCs w:val="22"/>
                <w:lang w:val="ru-RU"/>
              </w:rPr>
              <w:t>95;</w:t>
            </w:r>
            <w:r w:rsidRPr="008802E2">
              <w:rPr>
                <w:bCs/>
                <w:sz w:val="22"/>
                <w:szCs w:val="22"/>
                <w:lang w:val="ru-RU"/>
              </w:rPr>
              <w:t xml:space="preserve"> 2</w:t>
            </w:r>
            <w:r w:rsidR="00304D94" w:rsidRPr="008802E2">
              <w:rPr>
                <w:bCs/>
                <w:sz w:val="22"/>
                <w:szCs w:val="22"/>
                <w:lang w:val="ru-RU"/>
              </w:rPr>
              <w:t>7,0</w:t>
            </w:r>
            <w:r w:rsidR="002D3A1C" w:rsidRPr="008802E2">
              <w:rPr>
                <w:bCs/>
                <w:sz w:val="22"/>
                <w:szCs w:val="22"/>
                <w:lang w:val="ru-RU"/>
              </w:rPr>
              <w:t>25;</w:t>
            </w:r>
            <w:r w:rsidRPr="008802E2">
              <w:rPr>
                <w:bCs/>
                <w:sz w:val="22"/>
                <w:szCs w:val="22"/>
                <w:lang w:val="ru-RU"/>
              </w:rPr>
              <w:t xml:space="preserve"> 2</w:t>
            </w:r>
            <w:r w:rsidR="00304D94" w:rsidRPr="008802E2">
              <w:rPr>
                <w:bCs/>
                <w:sz w:val="22"/>
                <w:szCs w:val="22"/>
                <w:lang w:val="ru-RU"/>
              </w:rPr>
              <w:t>7,0</w:t>
            </w:r>
            <w:r w:rsidR="002D3A1C" w:rsidRPr="008802E2">
              <w:rPr>
                <w:bCs/>
                <w:sz w:val="22"/>
                <w:szCs w:val="22"/>
                <w:lang w:val="ru-RU"/>
              </w:rPr>
              <w:t>45;</w:t>
            </w:r>
            <w:r w:rsidRPr="008802E2">
              <w:rPr>
                <w:bCs/>
                <w:sz w:val="22"/>
                <w:szCs w:val="22"/>
                <w:lang w:val="ru-RU"/>
              </w:rPr>
              <w:t xml:space="preserve"> 2</w:t>
            </w:r>
            <w:r w:rsidR="00304D94" w:rsidRPr="008802E2">
              <w:rPr>
                <w:bCs/>
                <w:sz w:val="22"/>
                <w:szCs w:val="22"/>
                <w:lang w:val="ru-RU"/>
              </w:rPr>
              <w:t>7,0</w:t>
            </w:r>
            <w:r w:rsidR="002D3A1C" w:rsidRPr="008802E2">
              <w:rPr>
                <w:bCs/>
                <w:sz w:val="22"/>
                <w:szCs w:val="22"/>
                <w:lang w:val="ru-RU"/>
              </w:rPr>
              <w:t>75;</w:t>
            </w:r>
            <w:r w:rsidRPr="008802E2">
              <w:rPr>
                <w:bCs/>
                <w:sz w:val="22"/>
                <w:szCs w:val="22"/>
                <w:lang w:val="ru-RU"/>
              </w:rPr>
              <w:t xml:space="preserve"> 2</w:t>
            </w:r>
            <w:r w:rsidR="00304D94" w:rsidRPr="008802E2">
              <w:rPr>
                <w:bCs/>
                <w:sz w:val="22"/>
                <w:szCs w:val="22"/>
                <w:lang w:val="ru-RU"/>
              </w:rPr>
              <w:t>7,0</w:t>
            </w:r>
            <w:r w:rsidR="002D3A1C" w:rsidRPr="008802E2">
              <w:rPr>
                <w:bCs/>
                <w:sz w:val="22"/>
                <w:szCs w:val="22"/>
                <w:lang w:val="ru-RU"/>
              </w:rPr>
              <w:t>95;</w:t>
            </w:r>
            <w:r w:rsidRPr="008802E2">
              <w:rPr>
                <w:bCs/>
                <w:sz w:val="22"/>
                <w:szCs w:val="22"/>
                <w:lang w:val="ru-RU"/>
              </w:rPr>
              <w:t xml:space="preserve"> 2</w:t>
            </w:r>
            <w:r w:rsidR="00304D94" w:rsidRPr="008802E2">
              <w:rPr>
                <w:bCs/>
                <w:sz w:val="22"/>
                <w:szCs w:val="22"/>
                <w:lang w:val="ru-RU"/>
              </w:rPr>
              <w:t>7,1</w:t>
            </w:r>
            <w:r w:rsidR="002D3A1C" w:rsidRPr="008802E2">
              <w:rPr>
                <w:bCs/>
                <w:sz w:val="22"/>
                <w:szCs w:val="22"/>
                <w:lang w:val="ru-RU"/>
              </w:rPr>
              <w:t>25;</w:t>
            </w:r>
            <w:r w:rsidRPr="008802E2">
              <w:rPr>
                <w:bCs/>
                <w:sz w:val="22"/>
                <w:szCs w:val="22"/>
                <w:lang w:val="ru-RU"/>
              </w:rPr>
              <w:t xml:space="preserve"> 2</w:t>
            </w:r>
            <w:r w:rsidR="00304D94" w:rsidRPr="008802E2">
              <w:rPr>
                <w:bCs/>
                <w:sz w:val="22"/>
                <w:szCs w:val="22"/>
                <w:lang w:val="ru-RU"/>
              </w:rPr>
              <w:t>7,1</w:t>
            </w:r>
            <w:r w:rsidR="002D3A1C" w:rsidRPr="008802E2">
              <w:rPr>
                <w:bCs/>
                <w:sz w:val="22"/>
                <w:szCs w:val="22"/>
                <w:lang w:val="ru-RU"/>
              </w:rPr>
              <w:t>45;</w:t>
            </w:r>
            <w:r w:rsidRPr="008802E2">
              <w:rPr>
                <w:bCs/>
                <w:sz w:val="22"/>
                <w:szCs w:val="22"/>
                <w:lang w:val="ru-RU"/>
              </w:rPr>
              <w:t xml:space="preserve"> 2</w:t>
            </w:r>
            <w:r w:rsidR="00304D94" w:rsidRPr="008802E2">
              <w:rPr>
                <w:bCs/>
                <w:sz w:val="22"/>
                <w:szCs w:val="22"/>
                <w:lang w:val="ru-RU"/>
              </w:rPr>
              <w:t>7,1</w:t>
            </w:r>
            <w:r w:rsidR="002D3A1C" w:rsidRPr="008802E2">
              <w:rPr>
                <w:bCs/>
                <w:sz w:val="22"/>
                <w:szCs w:val="22"/>
                <w:lang w:val="ru-RU"/>
              </w:rPr>
              <w:t>75;</w:t>
            </w:r>
            <w:r w:rsidRPr="008802E2">
              <w:rPr>
                <w:bCs/>
                <w:sz w:val="22"/>
                <w:szCs w:val="22"/>
                <w:lang w:val="ru-RU"/>
              </w:rPr>
              <w:t xml:space="preserve"> 2</w:t>
            </w:r>
            <w:r w:rsidR="00304D94" w:rsidRPr="008802E2">
              <w:rPr>
                <w:bCs/>
                <w:sz w:val="22"/>
                <w:szCs w:val="22"/>
                <w:lang w:val="ru-RU"/>
              </w:rPr>
              <w:t>7,1</w:t>
            </w:r>
            <w:r w:rsidR="002D3A1C" w:rsidRPr="008802E2">
              <w:rPr>
                <w:bCs/>
                <w:sz w:val="22"/>
                <w:szCs w:val="22"/>
                <w:lang w:val="ru-RU"/>
              </w:rPr>
              <w:t>95;</w:t>
            </w:r>
            <w:r w:rsidRPr="008802E2">
              <w:rPr>
                <w:bCs/>
                <w:sz w:val="22"/>
                <w:szCs w:val="22"/>
                <w:lang w:val="ru-RU"/>
              </w:rPr>
              <w:t xml:space="preserve"> 2</w:t>
            </w:r>
            <w:r w:rsidR="00304D94" w:rsidRPr="008802E2">
              <w:rPr>
                <w:bCs/>
                <w:sz w:val="22"/>
                <w:szCs w:val="22"/>
                <w:lang w:val="ru-RU"/>
              </w:rPr>
              <w:t>7,2</w:t>
            </w:r>
            <w:r w:rsidR="002D3A1C" w:rsidRPr="008802E2">
              <w:rPr>
                <w:bCs/>
                <w:sz w:val="22"/>
                <w:szCs w:val="22"/>
                <w:lang w:val="ru-RU"/>
              </w:rPr>
              <w:t>25;</w:t>
            </w:r>
            <w:r w:rsidRPr="008802E2">
              <w:rPr>
                <w:bCs/>
                <w:sz w:val="22"/>
                <w:szCs w:val="22"/>
                <w:lang w:val="ru-RU"/>
              </w:rPr>
              <w:t xml:space="preserve"> 2</w:t>
            </w:r>
            <w:r w:rsidR="00304D94" w:rsidRPr="008802E2">
              <w:rPr>
                <w:bCs/>
                <w:sz w:val="22"/>
                <w:szCs w:val="22"/>
                <w:lang w:val="ru-RU"/>
              </w:rPr>
              <w:t>7,2</w:t>
            </w:r>
            <w:r w:rsidRPr="008802E2">
              <w:rPr>
                <w:bCs/>
                <w:sz w:val="22"/>
                <w:szCs w:val="22"/>
                <w:lang w:val="ru-RU"/>
              </w:rPr>
              <w:t>55</w:t>
            </w:r>
          </w:p>
        </w:tc>
      </w:tr>
      <w:tr w:rsidR="00894CCD" w:rsidRPr="00FC02E2" w14:paraId="0A92562B" w14:textId="77777777" w:rsidTr="008802E2">
        <w:trPr>
          <w:jc w:val="center"/>
        </w:trPr>
        <w:tc>
          <w:tcPr>
            <w:tcW w:w="6096" w:type="dxa"/>
          </w:tcPr>
          <w:p w14:paraId="06FFC993" w14:textId="43961E25"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9B120E" w:rsidRPr="008802E2">
              <w:rPr>
                <w:bCs/>
                <w:sz w:val="22"/>
                <w:szCs w:val="22"/>
                <w:lang w:val="ru-RU"/>
              </w:rPr>
              <w:t>Предельная передаваемая мощность</w:t>
            </w:r>
            <w:r w:rsidR="00304D94" w:rsidRPr="008802E2">
              <w:rPr>
                <w:bCs/>
                <w:sz w:val="22"/>
                <w:szCs w:val="22"/>
                <w:lang w:val="ru-RU"/>
              </w:rPr>
              <w:t>:</w:t>
            </w:r>
          </w:p>
        </w:tc>
        <w:tc>
          <w:tcPr>
            <w:tcW w:w="3685" w:type="dxa"/>
          </w:tcPr>
          <w:p w14:paraId="1DE4C7AC" w14:textId="2130DC72" w:rsidR="00BD5A26" w:rsidRPr="008802E2" w:rsidRDefault="00304D94" w:rsidP="008159FC">
            <w:pPr>
              <w:pStyle w:val="Tabletext"/>
              <w:rPr>
                <w:bCs/>
                <w:sz w:val="22"/>
                <w:szCs w:val="22"/>
                <w:lang w:val="ru-RU"/>
              </w:rPr>
            </w:pPr>
            <w:r w:rsidRPr="008802E2">
              <w:rPr>
                <w:bCs/>
                <w:sz w:val="22"/>
                <w:szCs w:val="22"/>
                <w:lang w:val="ru-RU"/>
              </w:rPr>
              <w:t>750 мВт (э.и.м.)</w:t>
            </w:r>
          </w:p>
        </w:tc>
      </w:tr>
      <w:tr w:rsidR="00894CCD" w:rsidRPr="00FC02E2" w14:paraId="72AFF57B" w14:textId="77777777" w:rsidTr="008802E2">
        <w:trPr>
          <w:jc w:val="center"/>
        </w:trPr>
        <w:tc>
          <w:tcPr>
            <w:tcW w:w="6096" w:type="dxa"/>
          </w:tcPr>
          <w:p w14:paraId="2B005829" w14:textId="710F4C54"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Максимальная занимаемая полоса частот:</w:t>
            </w:r>
          </w:p>
        </w:tc>
        <w:tc>
          <w:tcPr>
            <w:tcW w:w="3685" w:type="dxa"/>
          </w:tcPr>
          <w:p w14:paraId="4742DAA3" w14:textId="5F4DC6ED" w:rsidR="00BD5A26" w:rsidRPr="008802E2" w:rsidRDefault="00304D94" w:rsidP="008159FC">
            <w:pPr>
              <w:pStyle w:val="Tabletext"/>
              <w:rPr>
                <w:bCs/>
                <w:sz w:val="22"/>
                <w:szCs w:val="22"/>
                <w:lang w:val="ru-RU"/>
              </w:rPr>
            </w:pPr>
            <w:r w:rsidRPr="008802E2">
              <w:rPr>
                <w:bCs/>
                <w:sz w:val="22"/>
                <w:szCs w:val="22"/>
                <w:lang w:val="ru-RU"/>
              </w:rPr>
              <w:t>8 кГц</w:t>
            </w:r>
          </w:p>
        </w:tc>
      </w:tr>
      <w:tr w:rsidR="00894CCD" w:rsidRPr="00FC02E2" w14:paraId="2C62D093" w14:textId="77777777" w:rsidTr="008802E2">
        <w:trPr>
          <w:jc w:val="center"/>
        </w:trPr>
        <w:tc>
          <w:tcPr>
            <w:tcW w:w="6096" w:type="dxa"/>
          </w:tcPr>
          <w:p w14:paraId="6369713C" w14:textId="72F03005"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Допустимое отклонение частоты:</w:t>
            </w:r>
          </w:p>
        </w:tc>
        <w:tc>
          <w:tcPr>
            <w:tcW w:w="3685" w:type="dxa"/>
          </w:tcPr>
          <w:p w14:paraId="5F29E6E2" w14:textId="77777777" w:rsidR="00BD5A26" w:rsidRPr="008802E2" w:rsidRDefault="00BD5A26" w:rsidP="008159FC">
            <w:pPr>
              <w:pStyle w:val="Tabletext"/>
              <w:rPr>
                <w:bCs/>
                <w:sz w:val="22"/>
                <w:szCs w:val="22"/>
                <w:lang w:val="ru-RU"/>
              </w:rPr>
            </w:pPr>
            <w:r w:rsidRPr="008802E2">
              <w:rPr>
                <w:bCs/>
                <w:sz w:val="22"/>
                <w:szCs w:val="22"/>
                <w:lang w:val="ru-RU"/>
              </w:rPr>
              <w:t xml:space="preserve">100 </w:t>
            </w:r>
            <w:r w:rsidRPr="008802E2">
              <w:rPr>
                <w:bCs/>
                <w:sz w:val="22"/>
                <w:szCs w:val="22"/>
                <w:lang w:val="ru-RU"/>
              </w:rPr>
              <w:sym w:font="Symbol" w:char="F0B4"/>
            </w:r>
            <w:r w:rsidRPr="008802E2">
              <w:rPr>
                <w:bCs/>
                <w:sz w:val="22"/>
                <w:szCs w:val="22"/>
                <w:lang w:val="ru-RU"/>
              </w:rPr>
              <w:t xml:space="preserve"> 10</w:t>
            </w:r>
            <w:r w:rsidRPr="008802E2">
              <w:rPr>
                <w:bCs/>
                <w:sz w:val="22"/>
                <w:szCs w:val="22"/>
                <w:vertAlign w:val="superscript"/>
                <w:lang w:val="ru-RU"/>
              </w:rPr>
              <w:t>−6</w:t>
            </w:r>
          </w:p>
        </w:tc>
      </w:tr>
      <w:tr w:rsidR="008159FC" w:rsidRPr="00765362" w14:paraId="19CC50CD" w14:textId="77777777" w:rsidTr="00B335F7">
        <w:trPr>
          <w:jc w:val="center"/>
        </w:trPr>
        <w:tc>
          <w:tcPr>
            <w:tcW w:w="9781" w:type="dxa"/>
            <w:gridSpan w:val="2"/>
          </w:tcPr>
          <w:p w14:paraId="213EC9D8" w14:textId="083190EF" w:rsidR="000A086B"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 xml:space="preserve">− </w:t>
            </w:r>
            <w:r w:rsidRPr="008802E2">
              <w:rPr>
                <w:bCs/>
                <w:sz w:val="22"/>
                <w:szCs w:val="22"/>
                <w:lang w:val="ru-RU"/>
              </w:rPr>
              <w:tab/>
              <w:t>Устройства дистанционного управления моделями лодок/автомобилей с рабочей частотой 40 МГц</w:t>
            </w:r>
          </w:p>
        </w:tc>
      </w:tr>
      <w:tr w:rsidR="00894CCD" w:rsidRPr="00FC02E2" w14:paraId="25DF2708" w14:textId="77777777" w:rsidTr="008802E2">
        <w:trPr>
          <w:jc w:val="center"/>
        </w:trPr>
        <w:tc>
          <w:tcPr>
            <w:tcW w:w="6096" w:type="dxa"/>
          </w:tcPr>
          <w:p w14:paraId="4E447F78" w14:textId="7091D053"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Рабочие частоты (МГц):</w:t>
            </w:r>
          </w:p>
        </w:tc>
        <w:tc>
          <w:tcPr>
            <w:tcW w:w="3685" w:type="dxa"/>
          </w:tcPr>
          <w:p w14:paraId="34DB1060" w14:textId="5979CB76" w:rsidR="00BD5A26" w:rsidRPr="008802E2" w:rsidRDefault="00BD5A26" w:rsidP="008159FC">
            <w:pPr>
              <w:pStyle w:val="Tabletext"/>
              <w:rPr>
                <w:bCs/>
                <w:sz w:val="22"/>
                <w:szCs w:val="22"/>
                <w:lang w:val="ru-RU"/>
              </w:rPr>
            </w:pPr>
            <w:r w:rsidRPr="008802E2">
              <w:rPr>
                <w:bCs/>
                <w:sz w:val="22"/>
                <w:szCs w:val="22"/>
                <w:lang w:val="ru-RU"/>
              </w:rPr>
              <w:t>4</w:t>
            </w:r>
            <w:r w:rsidR="00304D94" w:rsidRPr="008802E2">
              <w:rPr>
                <w:bCs/>
                <w:sz w:val="22"/>
                <w:szCs w:val="22"/>
                <w:lang w:val="ru-RU"/>
              </w:rPr>
              <w:t>0,6</w:t>
            </w:r>
            <w:r w:rsidR="002D3A1C" w:rsidRPr="008802E2">
              <w:rPr>
                <w:bCs/>
                <w:sz w:val="22"/>
                <w:szCs w:val="22"/>
                <w:lang w:val="ru-RU"/>
              </w:rPr>
              <w:t>1;</w:t>
            </w:r>
            <w:r w:rsidRPr="008802E2">
              <w:rPr>
                <w:bCs/>
                <w:sz w:val="22"/>
                <w:szCs w:val="22"/>
                <w:lang w:val="ru-RU"/>
              </w:rPr>
              <w:t xml:space="preserve"> 4</w:t>
            </w:r>
            <w:r w:rsidR="00304D94" w:rsidRPr="008802E2">
              <w:rPr>
                <w:bCs/>
                <w:sz w:val="22"/>
                <w:szCs w:val="22"/>
                <w:lang w:val="ru-RU"/>
              </w:rPr>
              <w:t>0,6</w:t>
            </w:r>
            <w:r w:rsidR="002D3A1C" w:rsidRPr="008802E2">
              <w:rPr>
                <w:bCs/>
                <w:sz w:val="22"/>
                <w:szCs w:val="22"/>
                <w:lang w:val="ru-RU"/>
              </w:rPr>
              <w:t>3;</w:t>
            </w:r>
            <w:r w:rsidRPr="008802E2">
              <w:rPr>
                <w:bCs/>
                <w:sz w:val="22"/>
                <w:szCs w:val="22"/>
                <w:lang w:val="ru-RU"/>
              </w:rPr>
              <w:t xml:space="preserve"> 4</w:t>
            </w:r>
            <w:r w:rsidR="00304D94" w:rsidRPr="008802E2">
              <w:rPr>
                <w:bCs/>
                <w:sz w:val="22"/>
                <w:szCs w:val="22"/>
                <w:lang w:val="ru-RU"/>
              </w:rPr>
              <w:t>0,6</w:t>
            </w:r>
            <w:r w:rsidR="002D3A1C" w:rsidRPr="008802E2">
              <w:rPr>
                <w:bCs/>
                <w:sz w:val="22"/>
                <w:szCs w:val="22"/>
                <w:lang w:val="ru-RU"/>
              </w:rPr>
              <w:t>5;</w:t>
            </w:r>
            <w:r w:rsidRPr="008802E2">
              <w:rPr>
                <w:bCs/>
                <w:sz w:val="22"/>
                <w:szCs w:val="22"/>
                <w:lang w:val="ru-RU"/>
              </w:rPr>
              <w:t xml:space="preserve"> 4</w:t>
            </w:r>
            <w:r w:rsidR="00304D94" w:rsidRPr="008802E2">
              <w:rPr>
                <w:bCs/>
                <w:sz w:val="22"/>
                <w:szCs w:val="22"/>
                <w:lang w:val="ru-RU"/>
              </w:rPr>
              <w:t>0,6</w:t>
            </w:r>
            <w:r w:rsidR="002D3A1C" w:rsidRPr="008802E2">
              <w:rPr>
                <w:bCs/>
                <w:sz w:val="22"/>
                <w:szCs w:val="22"/>
                <w:lang w:val="ru-RU"/>
              </w:rPr>
              <w:t>7;</w:t>
            </w:r>
            <w:r w:rsidRPr="008802E2">
              <w:rPr>
                <w:bCs/>
                <w:sz w:val="22"/>
                <w:szCs w:val="22"/>
                <w:lang w:val="ru-RU"/>
              </w:rPr>
              <w:t xml:space="preserve"> 4</w:t>
            </w:r>
            <w:r w:rsidR="00304D94" w:rsidRPr="008802E2">
              <w:rPr>
                <w:bCs/>
                <w:sz w:val="22"/>
                <w:szCs w:val="22"/>
                <w:lang w:val="ru-RU"/>
              </w:rPr>
              <w:t>0,6</w:t>
            </w:r>
            <w:r w:rsidR="002D3A1C" w:rsidRPr="008802E2">
              <w:rPr>
                <w:bCs/>
                <w:sz w:val="22"/>
                <w:szCs w:val="22"/>
                <w:lang w:val="ru-RU"/>
              </w:rPr>
              <w:t>9;</w:t>
            </w:r>
            <w:r w:rsidRPr="008802E2">
              <w:rPr>
                <w:bCs/>
                <w:sz w:val="22"/>
                <w:szCs w:val="22"/>
                <w:lang w:val="ru-RU"/>
              </w:rPr>
              <w:t xml:space="preserve"> 4</w:t>
            </w:r>
            <w:r w:rsidR="00304D94" w:rsidRPr="008802E2">
              <w:rPr>
                <w:bCs/>
                <w:sz w:val="22"/>
                <w:szCs w:val="22"/>
                <w:lang w:val="ru-RU"/>
              </w:rPr>
              <w:t>0,7</w:t>
            </w:r>
            <w:r w:rsidR="002D3A1C" w:rsidRPr="008802E2">
              <w:rPr>
                <w:bCs/>
                <w:sz w:val="22"/>
                <w:szCs w:val="22"/>
                <w:lang w:val="ru-RU"/>
              </w:rPr>
              <w:t>1;</w:t>
            </w:r>
            <w:r w:rsidRPr="008802E2">
              <w:rPr>
                <w:bCs/>
                <w:sz w:val="22"/>
                <w:szCs w:val="22"/>
                <w:lang w:val="ru-RU"/>
              </w:rPr>
              <w:t xml:space="preserve"> 4</w:t>
            </w:r>
            <w:r w:rsidR="00304D94" w:rsidRPr="008802E2">
              <w:rPr>
                <w:bCs/>
                <w:sz w:val="22"/>
                <w:szCs w:val="22"/>
                <w:lang w:val="ru-RU"/>
              </w:rPr>
              <w:t>0,7</w:t>
            </w:r>
            <w:r w:rsidR="002D3A1C" w:rsidRPr="008802E2">
              <w:rPr>
                <w:bCs/>
                <w:sz w:val="22"/>
                <w:szCs w:val="22"/>
                <w:lang w:val="ru-RU"/>
              </w:rPr>
              <w:t>3;</w:t>
            </w:r>
            <w:r w:rsidRPr="008802E2">
              <w:rPr>
                <w:bCs/>
                <w:sz w:val="22"/>
                <w:szCs w:val="22"/>
                <w:lang w:val="ru-RU"/>
              </w:rPr>
              <w:t xml:space="preserve"> 4</w:t>
            </w:r>
            <w:r w:rsidR="00304D94" w:rsidRPr="008802E2">
              <w:rPr>
                <w:bCs/>
                <w:sz w:val="22"/>
                <w:szCs w:val="22"/>
                <w:lang w:val="ru-RU"/>
              </w:rPr>
              <w:t>0,7</w:t>
            </w:r>
            <w:r w:rsidRPr="008802E2">
              <w:rPr>
                <w:bCs/>
                <w:sz w:val="22"/>
                <w:szCs w:val="22"/>
                <w:lang w:val="ru-RU"/>
              </w:rPr>
              <w:t>5</w:t>
            </w:r>
          </w:p>
        </w:tc>
      </w:tr>
      <w:tr w:rsidR="00894CCD" w:rsidRPr="00FC02E2" w14:paraId="05564DC3" w14:textId="77777777" w:rsidTr="008802E2">
        <w:trPr>
          <w:jc w:val="center"/>
        </w:trPr>
        <w:tc>
          <w:tcPr>
            <w:tcW w:w="6096" w:type="dxa"/>
          </w:tcPr>
          <w:p w14:paraId="7CE91B7E" w14:textId="24F20680"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9B120E" w:rsidRPr="008802E2">
              <w:rPr>
                <w:bCs/>
                <w:sz w:val="22"/>
                <w:szCs w:val="22"/>
                <w:lang w:val="ru-RU"/>
              </w:rPr>
              <w:t>Предельная передаваемая мощность</w:t>
            </w:r>
            <w:r w:rsidR="00304D94" w:rsidRPr="008802E2">
              <w:rPr>
                <w:bCs/>
                <w:sz w:val="22"/>
                <w:szCs w:val="22"/>
                <w:lang w:val="ru-RU"/>
              </w:rPr>
              <w:t>:</w:t>
            </w:r>
          </w:p>
        </w:tc>
        <w:tc>
          <w:tcPr>
            <w:tcW w:w="3685" w:type="dxa"/>
          </w:tcPr>
          <w:p w14:paraId="15D0BCD1" w14:textId="1693F652" w:rsidR="00BD5A26" w:rsidRPr="008802E2" w:rsidRDefault="00304D94" w:rsidP="008159FC">
            <w:pPr>
              <w:pStyle w:val="Tabletext"/>
              <w:rPr>
                <w:bCs/>
                <w:sz w:val="22"/>
                <w:szCs w:val="22"/>
                <w:lang w:val="ru-RU"/>
              </w:rPr>
            </w:pPr>
            <w:r w:rsidRPr="008802E2">
              <w:rPr>
                <w:bCs/>
                <w:sz w:val="22"/>
                <w:szCs w:val="22"/>
                <w:lang w:val="ru-RU"/>
              </w:rPr>
              <w:t>750 мВт (э.и.м.)</w:t>
            </w:r>
          </w:p>
        </w:tc>
      </w:tr>
      <w:tr w:rsidR="00894CCD" w:rsidRPr="00FC02E2" w14:paraId="46164BF8" w14:textId="77777777" w:rsidTr="008802E2">
        <w:trPr>
          <w:jc w:val="center"/>
        </w:trPr>
        <w:tc>
          <w:tcPr>
            <w:tcW w:w="6096" w:type="dxa"/>
          </w:tcPr>
          <w:p w14:paraId="5AF1EA69" w14:textId="73F02A33"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Максимальная занимаемая полоса частот:</w:t>
            </w:r>
          </w:p>
        </w:tc>
        <w:tc>
          <w:tcPr>
            <w:tcW w:w="3685" w:type="dxa"/>
          </w:tcPr>
          <w:p w14:paraId="0DBA9D4F" w14:textId="14A9BD05" w:rsidR="00BD5A26" w:rsidRPr="008802E2" w:rsidRDefault="00304D94" w:rsidP="008159FC">
            <w:pPr>
              <w:pStyle w:val="Tabletext"/>
              <w:rPr>
                <w:bCs/>
                <w:sz w:val="22"/>
                <w:szCs w:val="22"/>
                <w:lang w:val="ru-RU"/>
              </w:rPr>
            </w:pPr>
            <w:r w:rsidRPr="008802E2">
              <w:rPr>
                <w:bCs/>
                <w:sz w:val="22"/>
                <w:szCs w:val="22"/>
                <w:lang w:val="ru-RU"/>
              </w:rPr>
              <w:t>20 кГц</w:t>
            </w:r>
          </w:p>
        </w:tc>
      </w:tr>
      <w:tr w:rsidR="00894CCD" w:rsidRPr="00FC02E2" w14:paraId="0735EAD3" w14:textId="77777777" w:rsidTr="008802E2">
        <w:trPr>
          <w:jc w:val="center"/>
        </w:trPr>
        <w:tc>
          <w:tcPr>
            <w:tcW w:w="6096" w:type="dxa"/>
          </w:tcPr>
          <w:p w14:paraId="606D51EB" w14:textId="5F8FCE3A"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Допустимое отклонение частоты:</w:t>
            </w:r>
          </w:p>
        </w:tc>
        <w:tc>
          <w:tcPr>
            <w:tcW w:w="3685" w:type="dxa"/>
          </w:tcPr>
          <w:p w14:paraId="5CEC82A1" w14:textId="77777777" w:rsidR="00BD5A26" w:rsidRPr="008802E2" w:rsidRDefault="00BD5A26" w:rsidP="008159FC">
            <w:pPr>
              <w:pStyle w:val="Tabletext"/>
              <w:rPr>
                <w:bCs/>
                <w:sz w:val="22"/>
                <w:szCs w:val="22"/>
                <w:lang w:val="ru-RU"/>
              </w:rPr>
            </w:pPr>
            <w:r w:rsidRPr="008802E2">
              <w:rPr>
                <w:bCs/>
                <w:sz w:val="22"/>
                <w:szCs w:val="22"/>
                <w:lang w:val="ru-RU"/>
              </w:rPr>
              <w:t xml:space="preserve">30 </w:t>
            </w:r>
            <w:r w:rsidRPr="008802E2">
              <w:rPr>
                <w:bCs/>
                <w:sz w:val="22"/>
                <w:szCs w:val="22"/>
                <w:lang w:val="ru-RU"/>
              </w:rPr>
              <w:sym w:font="Symbol" w:char="F0B4"/>
            </w:r>
            <w:r w:rsidRPr="008802E2">
              <w:rPr>
                <w:bCs/>
                <w:sz w:val="22"/>
                <w:szCs w:val="22"/>
                <w:lang w:val="ru-RU"/>
              </w:rPr>
              <w:t xml:space="preserve"> 10</w:t>
            </w:r>
            <w:r w:rsidRPr="008802E2">
              <w:rPr>
                <w:bCs/>
                <w:sz w:val="22"/>
                <w:szCs w:val="22"/>
                <w:vertAlign w:val="superscript"/>
                <w:lang w:val="ru-RU"/>
              </w:rPr>
              <w:t>−6</w:t>
            </w:r>
          </w:p>
        </w:tc>
      </w:tr>
      <w:tr w:rsidR="008159FC" w:rsidRPr="00765362" w14:paraId="5D4D84A1" w14:textId="77777777" w:rsidTr="00B335F7">
        <w:trPr>
          <w:jc w:val="center"/>
        </w:trPr>
        <w:tc>
          <w:tcPr>
            <w:tcW w:w="9781" w:type="dxa"/>
            <w:gridSpan w:val="2"/>
          </w:tcPr>
          <w:p w14:paraId="1D00B58F" w14:textId="17FE0E01" w:rsidR="000A086B"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 xml:space="preserve">− </w:t>
            </w:r>
            <w:r w:rsidRPr="008802E2">
              <w:rPr>
                <w:bCs/>
                <w:sz w:val="22"/>
                <w:szCs w:val="22"/>
                <w:lang w:val="ru-RU"/>
              </w:rPr>
              <w:tab/>
              <w:t>Устройства дистанционного управления авиамоделями с рабочей частотой 40 МГц</w:t>
            </w:r>
          </w:p>
        </w:tc>
      </w:tr>
      <w:tr w:rsidR="00894CCD" w:rsidRPr="00FC02E2" w14:paraId="0855EB5B" w14:textId="77777777" w:rsidTr="008802E2">
        <w:trPr>
          <w:jc w:val="center"/>
        </w:trPr>
        <w:tc>
          <w:tcPr>
            <w:tcW w:w="6096" w:type="dxa"/>
          </w:tcPr>
          <w:p w14:paraId="01E60C4D" w14:textId="2E2A177B"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Рабочие частоты (МГц):</w:t>
            </w:r>
          </w:p>
        </w:tc>
        <w:tc>
          <w:tcPr>
            <w:tcW w:w="3685" w:type="dxa"/>
          </w:tcPr>
          <w:p w14:paraId="7172AA74" w14:textId="32DF440D" w:rsidR="00BD5A26" w:rsidRPr="008802E2" w:rsidRDefault="00BD5A26" w:rsidP="008159FC">
            <w:pPr>
              <w:pStyle w:val="Tabletext"/>
              <w:rPr>
                <w:bCs/>
                <w:sz w:val="22"/>
                <w:szCs w:val="22"/>
                <w:lang w:val="ru-RU"/>
              </w:rPr>
            </w:pPr>
            <w:r w:rsidRPr="008802E2">
              <w:rPr>
                <w:bCs/>
                <w:sz w:val="22"/>
                <w:szCs w:val="22"/>
                <w:lang w:val="ru-RU"/>
              </w:rPr>
              <w:t>4</w:t>
            </w:r>
            <w:r w:rsidR="00304D94" w:rsidRPr="008802E2">
              <w:rPr>
                <w:bCs/>
                <w:sz w:val="22"/>
                <w:szCs w:val="22"/>
                <w:lang w:val="ru-RU"/>
              </w:rPr>
              <w:t>0,7</w:t>
            </w:r>
            <w:r w:rsidR="002D3A1C" w:rsidRPr="008802E2">
              <w:rPr>
                <w:bCs/>
                <w:sz w:val="22"/>
                <w:szCs w:val="22"/>
                <w:lang w:val="ru-RU"/>
              </w:rPr>
              <w:t>7;</w:t>
            </w:r>
            <w:r w:rsidRPr="008802E2">
              <w:rPr>
                <w:bCs/>
                <w:sz w:val="22"/>
                <w:szCs w:val="22"/>
                <w:lang w:val="ru-RU"/>
              </w:rPr>
              <w:t xml:space="preserve"> 4</w:t>
            </w:r>
            <w:r w:rsidR="00304D94" w:rsidRPr="008802E2">
              <w:rPr>
                <w:bCs/>
                <w:sz w:val="22"/>
                <w:szCs w:val="22"/>
                <w:lang w:val="ru-RU"/>
              </w:rPr>
              <w:t>0,7</w:t>
            </w:r>
            <w:r w:rsidR="002D3A1C" w:rsidRPr="008802E2">
              <w:rPr>
                <w:bCs/>
                <w:sz w:val="22"/>
                <w:szCs w:val="22"/>
                <w:lang w:val="ru-RU"/>
              </w:rPr>
              <w:t>9;</w:t>
            </w:r>
            <w:r w:rsidRPr="008802E2">
              <w:rPr>
                <w:bCs/>
                <w:sz w:val="22"/>
                <w:szCs w:val="22"/>
                <w:lang w:val="ru-RU"/>
              </w:rPr>
              <w:t xml:space="preserve"> 4</w:t>
            </w:r>
            <w:r w:rsidR="00304D94" w:rsidRPr="008802E2">
              <w:rPr>
                <w:bCs/>
                <w:sz w:val="22"/>
                <w:szCs w:val="22"/>
                <w:lang w:val="ru-RU"/>
              </w:rPr>
              <w:t>0,8</w:t>
            </w:r>
            <w:r w:rsidR="002D3A1C" w:rsidRPr="008802E2">
              <w:rPr>
                <w:bCs/>
                <w:sz w:val="22"/>
                <w:szCs w:val="22"/>
                <w:lang w:val="ru-RU"/>
              </w:rPr>
              <w:t>1;</w:t>
            </w:r>
            <w:r w:rsidRPr="008802E2">
              <w:rPr>
                <w:bCs/>
                <w:sz w:val="22"/>
                <w:szCs w:val="22"/>
                <w:lang w:val="ru-RU"/>
              </w:rPr>
              <w:t xml:space="preserve"> 4</w:t>
            </w:r>
            <w:r w:rsidR="00304D94" w:rsidRPr="008802E2">
              <w:rPr>
                <w:bCs/>
                <w:sz w:val="22"/>
                <w:szCs w:val="22"/>
                <w:lang w:val="ru-RU"/>
              </w:rPr>
              <w:t>0,8</w:t>
            </w:r>
            <w:r w:rsidR="002D3A1C" w:rsidRPr="008802E2">
              <w:rPr>
                <w:bCs/>
                <w:sz w:val="22"/>
                <w:szCs w:val="22"/>
                <w:lang w:val="ru-RU"/>
              </w:rPr>
              <w:t>3;</w:t>
            </w:r>
            <w:r w:rsidRPr="008802E2">
              <w:rPr>
                <w:bCs/>
                <w:sz w:val="22"/>
                <w:szCs w:val="22"/>
                <w:lang w:val="ru-RU"/>
              </w:rPr>
              <w:t xml:space="preserve"> 4</w:t>
            </w:r>
            <w:r w:rsidR="00304D94" w:rsidRPr="008802E2">
              <w:rPr>
                <w:bCs/>
                <w:sz w:val="22"/>
                <w:szCs w:val="22"/>
                <w:lang w:val="ru-RU"/>
              </w:rPr>
              <w:t>0,8</w:t>
            </w:r>
            <w:r w:rsidRPr="008802E2">
              <w:rPr>
                <w:bCs/>
                <w:sz w:val="22"/>
                <w:szCs w:val="22"/>
                <w:lang w:val="ru-RU"/>
              </w:rPr>
              <w:t>5</w:t>
            </w:r>
          </w:p>
        </w:tc>
      </w:tr>
      <w:tr w:rsidR="00894CCD" w:rsidRPr="00FC02E2" w14:paraId="4FB91DD2" w14:textId="77777777" w:rsidTr="008802E2">
        <w:trPr>
          <w:jc w:val="center"/>
        </w:trPr>
        <w:tc>
          <w:tcPr>
            <w:tcW w:w="6096" w:type="dxa"/>
          </w:tcPr>
          <w:p w14:paraId="6332A92B" w14:textId="1FD3A03A"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9B120E" w:rsidRPr="008802E2">
              <w:rPr>
                <w:bCs/>
                <w:sz w:val="22"/>
                <w:szCs w:val="22"/>
                <w:lang w:val="ru-RU"/>
              </w:rPr>
              <w:t>Предельная передаваемая мощность</w:t>
            </w:r>
            <w:r w:rsidR="00304D94" w:rsidRPr="008802E2">
              <w:rPr>
                <w:bCs/>
                <w:sz w:val="22"/>
                <w:szCs w:val="22"/>
                <w:lang w:val="ru-RU"/>
              </w:rPr>
              <w:t>:</w:t>
            </w:r>
          </w:p>
        </w:tc>
        <w:tc>
          <w:tcPr>
            <w:tcW w:w="3685" w:type="dxa"/>
          </w:tcPr>
          <w:p w14:paraId="2990CFC8" w14:textId="504756CF" w:rsidR="00BD5A26" w:rsidRPr="008802E2" w:rsidRDefault="00304D94" w:rsidP="008159FC">
            <w:pPr>
              <w:pStyle w:val="Tabletext"/>
              <w:rPr>
                <w:bCs/>
                <w:sz w:val="22"/>
                <w:szCs w:val="22"/>
                <w:lang w:val="ru-RU"/>
              </w:rPr>
            </w:pPr>
            <w:r w:rsidRPr="008802E2">
              <w:rPr>
                <w:bCs/>
                <w:sz w:val="22"/>
                <w:szCs w:val="22"/>
                <w:lang w:val="ru-RU"/>
              </w:rPr>
              <w:t>750 мВт (э.и.м.)</w:t>
            </w:r>
          </w:p>
        </w:tc>
      </w:tr>
      <w:tr w:rsidR="00894CCD" w:rsidRPr="00FC02E2" w14:paraId="7783E454" w14:textId="77777777" w:rsidTr="008802E2">
        <w:trPr>
          <w:jc w:val="center"/>
        </w:trPr>
        <w:tc>
          <w:tcPr>
            <w:tcW w:w="6096" w:type="dxa"/>
          </w:tcPr>
          <w:p w14:paraId="0BB9D2AA" w14:textId="14B6A30B"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Максимальная занимаемая полоса частот:</w:t>
            </w:r>
          </w:p>
        </w:tc>
        <w:tc>
          <w:tcPr>
            <w:tcW w:w="3685" w:type="dxa"/>
          </w:tcPr>
          <w:p w14:paraId="72D38145" w14:textId="2BFBB043" w:rsidR="00BD5A26" w:rsidRPr="008802E2" w:rsidRDefault="00304D94" w:rsidP="008159FC">
            <w:pPr>
              <w:pStyle w:val="Tabletext"/>
              <w:rPr>
                <w:bCs/>
                <w:sz w:val="22"/>
                <w:szCs w:val="22"/>
                <w:lang w:val="ru-RU"/>
              </w:rPr>
            </w:pPr>
            <w:r w:rsidRPr="008802E2">
              <w:rPr>
                <w:bCs/>
                <w:sz w:val="22"/>
                <w:szCs w:val="22"/>
                <w:lang w:val="ru-RU"/>
              </w:rPr>
              <w:t>20 кГц</w:t>
            </w:r>
          </w:p>
        </w:tc>
      </w:tr>
      <w:tr w:rsidR="00894CCD" w:rsidRPr="00FC02E2" w14:paraId="626301CD" w14:textId="77777777" w:rsidTr="008802E2">
        <w:trPr>
          <w:jc w:val="center"/>
        </w:trPr>
        <w:tc>
          <w:tcPr>
            <w:tcW w:w="6096" w:type="dxa"/>
          </w:tcPr>
          <w:p w14:paraId="19DB6AF2" w14:textId="3D99ABE5"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Допустимое отклонение частоты:</w:t>
            </w:r>
          </w:p>
        </w:tc>
        <w:tc>
          <w:tcPr>
            <w:tcW w:w="3685" w:type="dxa"/>
          </w:tcPr>
          <w:p w14:paraId="11A28621" w14:textId="77777777" w:rsidR="00BD5A26" w:rsidRPr="008802E2" w:rsidRDefault="00BD5A26" w:rsidP="008159FC">
            <w:pPr>
              <w:pStyle w:val="Tabletext"/>
              <w:rPr>
                <w:bCs/>
                <w:sz w:val="22"/>
                <w:szCs w:val="22"/>
                <w:lang w:val="ru-RU"/>
              </w:rPr>
            </w:pPr>
            <w:r w:rsidRPr="008802E2">
              <w:rPr>
                <w:bCs/>
                <w:sz w:val="22"/>
                <w:szCs w:val="22"/>
                <w:lang w:val="ru-RU"/>
              </w:rPr>
              <w:t xml:space="preserve">30 </w:t>
            </w:r>
            <w:r w:rsidRPr="008802E2">
              <w:rPr>
                <w:bCs/>
                <w:sz w:val="22"/>
                <w:szCs w:val="22"/>
                <w:lang w:val="ru-RU"/>
              </w:rPr>
              <w:sym w:font="Symbol" w:char="F0B4"/>
            </w:r>
            <w:r w:rsidRPr="008802E2">
              <w:rPr>
                <w:bCs/>
                <w:sz w:val="22"/>
                <w:szCs w:val="22"/>
                <w:lang w:val="ru-RU"/>
              </w:rPr>
              <w:t xml:space="preserve"> 10</w:t>
            </w:r>
            <w:r w:rsidRPr="008802E2">
              <w:rPr>
                <w:bCs/>
                <w:sz w:val="22"/>
                <w:szCs w:val="22"/>
                <w:vertAlign w:val="superscript"/>
                <w:lang w:val="ru-RU"/>
              </w:rPr>
              <w:t>−6</w:t>
            </w:r>
          </w:p>
        </w:tc>
      </w:tr>
      <w:tr w:rsidR="008159FC" w:rsidRPr="00765362" w14:paraId="640DBD44" w14:textId="77777777" w:rsidTr="00B335F7">
        <w:trPr>
          <w:jc w:val="center"/>
        </w:trPr>
        <w:tc>
          <w:tcPr>
            <w:tcW w:w="9781" w:type="dxa"/>
            <w:gridSpan w:val="2"/>
          </w:tcPr>
          <w:p w14:paraId="0A1FAA12" w14:textId="4B64544C" w:rsidR="000A086B"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 xml:space="preserve">− </w:t>
            </w:r>
            <w:r w:rsidRPr="008802E2">
              <w:rPr>
                <w:bCs/>
                <w:sz w:val="22"/>
                <w:szCs w:val="22"/>
                <w:lang w:val="ru-RU"/>
              </w:rPr>
              <w:tab/>
              <w:t>Устройства дистанционного управления авиамоделями с рабочей частотой 72 МГц</w:t>
            </w:r>
          </w:p>
        </w:tc>
      </w:tr>
      <w:tr w:rsidR="00894CCD" w:rsidRPr="00FC02E2" w14:paraId="6C466C19" w14:textId="77777777" w:rsidTr="008802E2">
        <w:trPr>
          <w:jc w:val="center"/>
        </w:trPr>
        <w:tc>
          <w:tcPr>
            <w:tcW w:w="6096" w:type="dxa"/>
          </w:tcPr>
          <w:p w14:paraId="7E22D39C" w14:textId="6302B4DC"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Рабочие частоты (МГц):</w:t>
            </w:r>
          </w:p>
        </w:tc>
        <w:tc>
          <w:tcPr>
            <w:tcW w:w="3685" w:type="dxa"/>
          </w:tcPr>
          <w:p w14:paraId="191CF5D2" w14:textId="4BECD9FC" w:rsidR="00BD5A26" w:rsidRPr="008802E2" w:rsidRDefault="00BD5A26" w:rsidP="008159FC">
            <w:pPr>
              <w:pStyle w:val="Tabletext"/>
              <w:rPr>
                <w:bCs/>
                <w:sz w:val="22"/>
                <w:szCs w:val="22"/>
                <w:lang w:val="ru-RU"/>
              </w:rPr>
            </w:pPr>
            <w:r w:rsidRPr="008802E2">
              <w:rPr>
                <w:bCs/>
                <w:sz w:val="22"/>
                <w:szCs w:val="22"/>
                <w:lang w:val="ru-RU"/>
              </w:rPr>
              <w:t>7</w:t>
            </w:r>
            <w:r w:rsidR="00304D94" w:rsidRPr="008802E2">
              <w:rPr>
                <w:bCs/>
                <w:sz w:val="22"/>
                <w:szCs w:val="22"/>
                <w:lang w:val="ru-RU"/>
              </w:rPr>
              <w:t>2,1</w:t>
            </w:r>
            <w:r w:rsidR="002D3A1C" w:rsidRPr="008802E2">
              <w:rPr>
                <w:bCs/>
                <w:sz w:val="22"/>
                <w:szCs w:val="22"/>
                <w:lang w:val="ru-RU"/>
              </w:rPr>
              <w:t>3;</w:t>
            </w:r>
            <w:r w:rsidRPr="008802E2">
              <w:rPr>
                <w:bCs/>
                <w:sz w:val="22"/>
                <w:szCs w:val="22"/>
                <w:lang w:val="ru-RU"/>
              </w:rPr>
              <w:t xml:space="preserve"> 7</w:t>
            </w:r>
            <w:r w:rsidR="00304D94" w:rsidRPr="008802E2">
              <w:rPr>
                <w:bCs/>
                <w:sz w:val="22"/>
                <w:szCs w:val="22"/>
                <w:lang w:val="ru-RU"/>
              </w:rPr>
              <w:t>2,1</w:t>
            </w:r>
            <w:r w:rsidR="002D3A1C" w:rsidRPr="008802E2">
              <w:rPr>
                <w:bCs/>
                <w:sz w:val="22"/>
                <w:szCs w:val="22"/>
                <w:lang w:val="ru-RU"/>
              </w:rPr>
              <w:t>5;</w:t>
            </w:r>
            <w:r w:rsidRPr="008802E2">
              <w:rPr>
                <w:bCs/>
                <w:sz w:val="22"/>
                <w:szCs w:val="22"/>
                <w:lang w:val="ru-RU"/>
              </w:rPr>
              <w:t xml:space="preserve"> 7</w:t>
            </w:r>
            <w:r w:rsidR="00304D94" w:rsidRPr="008802E2">
              <w:rPr>
                <w:bCs/>
                <w:sz w:val="22"/>
                <w:szCs w:val="22"/>
                <w:lang w:val="ru-RU"/>
              </w:rPr>
              <w:t>2,1</w:t>
            </w:r>
            <w:r w:rsidR="002D3A1C" w:rsidRPr="008802E2">
              <w:rPr>
                <w:bCs/>
                <w:sz w:val="22"/>
                <w:szCs w:val="22"/>
                <w:lang w:val="ru-RU"/>
              </w:rPr>
              <w:t>7;</w:t>
            </w:r>
            <w:r w:rsidRPr="008802E2">
              <w:rPr>
                <w:bCs/>
                <w:sz w:val="22"/>
                <w:szCs w:val="22"/>
                <w:lang w:val="ru-RU"/>
              </w:rPr>
              <w:t xml:space="preserve"> 7</w:t>
            </w:r>
            <w:r w:rsidR="00304D94" w:rsidRPr="008802E2">
              <w:rPr>
                <w:bCs/>
                <w:sz w:val="22"/>
                <w:szCs w:val="22"/>
                <w:lang w:val="ru-RU"/>
              </w:rPr>
              <w:t>2,1</w:t>
            </w:r>
            <w:r w:rsidR="002D3A1C" w:rsidRPr="008802E2">
              <w:rPr>
                <w:bCs/>
                <w:sz w:val="22"/>
                <w:szCs w:val="22"/>
                <w:lang w:val="ru-RU"/>
              </w:rPr>
              <w:t>9;</w:t>
            </w:r>
            <w:r w:rsidRPr="008802E2">
              <w:rPr>
                <w:bCs/>
                <w:sz w:val="22"/>
                <w:szCs w:val="22"/>
                <w:lang w:val="ru-RU"/>
              </w:rPr>
              <w:t xml:space="preserve"> 7</w:t>
            </w:r>
            <w:r w:rsidR="00304D94" w:rsidRPr="008802E2">
              <w:rPr>
                <w:bCs/>
                <w:sz w:val="22"/>
                <w:szCs w:val="22"/>
                <w:lang w:val="ru-RU"/>
              </w:rPr>
              <w:t>2,2</w:t>
            </w:r>
            <w:r w:rsidR="002D3A1C" w:rsidRPr="008802E2">
              <w:rPr>
                <w:bCs/>
                <w:sz w:val="22"/>
                <w:szCs w:val="22"/>
                <w:lang w:val="ru-RU"/>
              </w:rPr>
              <w:t>1;</w:t>
            </w:r>
            <w:r w:rsidRPr="008802E2">
              <w:rPr>
                <w:bCs/>
                <w:sz w:val="22"/>
                <w:szCs w:val="22"/>
                <w:lang w:val="ru-RU"/>
              </w:rPr>
              <w:t xml:space="preserve"> 7</w:t>
            </w:r>
            <w:r w:rsidR="00304D94" w:rsidRPr="008802E2">
              <w:rPr>
                <w:bCs/>
                <w:sz w:val="22"/>
                <w:szCs w:val="22"/>
                <w:lang w:val="ru-RU"/>
              </w:rPr>
              <w:t>2,7</w:t>
            </w:r>
            <w:r w:rsidR="002D3A1C" w:rsidRPr="008802E2">
              <w:rPr>
                <w:bCs/>
                <w:sz w:val="22"/>
                <w:szCs w:val="22"/>
                <w:lang w:val="ru-RU"/>
              </w:rPr>
              <w:t>9;</w:t>
            </w:r>
            <w:r w:rsidRPr="008802E2">
              <w:rPr>
                <w:bCs/>
                <w:sz w:val="22"/>
                <w:szCs w:val="22"/>
                <w:lang w:val="ru-RU"/>
              </w:rPr>
              <w:t xml:space="preserve"> 7</w:t>
            </w:r>
            <w:r w:rsidR="00304D94" w:rsidRPr="008802E2">
              <w:rPr>
                <w:bCs/>
                <w:sz w:val="22"/>
                <w:szCs w:val="22"/>
                <w:lang w:val="ru-RU"/>
              </w:rPr>
              <w:t>2,8</w:t>
            </w:r>
            <w:r w:rsidR="002D3A1C" w:rsidRPr="008802E2">
              <w:rPr>
                <w:bCs/>
                <w:sz w:val="22"/>
                <w:szCs w:val="22"/>
                <w:lang w:val="ru-RU"/>
              </w:rPr>
              <w:t>1;</w:t>
            </w:r>
            <w:r w:rsidRPr="008802E2">
              <w:rPr>
                <w:bCs/>
                <w:sz w:val="22"/>
                <w:szCs w:val="22"/>
                <w:lang w:val="ru-RU"/>
              </w:rPr>
              <w:t xml:space="preserve"> 7</w:t>
            </w:r>
            <w:r w:rsidR="00304D94" w:rsidRPr="008802E2">
              <w:rPr>
                <w:bCs/>
                <w:sz w:val="22"/>
                <w:szCs w:val="22"/>
                <w:lang w:val="ru-RU"/>
              </w:rPr>
              <w:t>2,8</w:t>
            </w:r>
            <w:r w:rsidR="002D3A1C" w:rsidRPr="008802E2">
              <w:rPr>
                <w:bCs/>
                <w:sz w:val="22"/>
                <w:szCs w:val="22"/>
                <w:lang w:val="ru-RU"/>
              </w:rPr>
              <w:t>3;</w:t>
            </w:r>
            <w:r w:rsidRPr="008802E2">
              <w:rPr>
                <w:bCs/>
                <w:sz w:val="22"/>
                <w:szCs w:val="22"/>
                <w:lang w:val="ru-RU"/>
              </w:rPr>
              <w:t xml:space="preserve"> 7</w:t>
            </w:r>
            <w:r w:rsidR="00304D94" w:rsidRPr="008802E2">
              <w:rPr>
                <w:bCs/>
                <w:sz w:val="22"/>
                <w:szCs w:val="22"/>
                <w:lang w:val="ru-RU"/>
              </w:rPr>
              <w:t>2,8</w:t>
            </w:r>
            <w:r w:rsidR="002D3A1C" w:rsidRPr="008802E2">
              <w:rPr>
                <w:bCs/>
                <w:sz w:val="22"/>
                <w:szCs w:val="22"/>
                <w:lang w:val="ru-RU"/>
              </w:rPr>
              <w:t>5;</w:t>
            </w:r>
            <w:r w:rsidRPr="008802E2">
              <w:rPr>
                <w:bCs/>
                <w:sz w:val="22"/>
                <w:szCs w:val="22"/>
                <w:lang w:val="ru-RU"/>
              </w:rPr>
              <w:t xml:space="preserve"> 7</w:t>
            </w:r>
            <w:r w:rsidR="00304D94" w:rsidRPr="008802E2">
              <w:rPr>
                <w:bCs/>
                <w:sz w:val="22"/>
                <w:szCs w:val="22"/>
                <w:lang w:val="ru-RU"/>
              </w:rPr>
              <w:t>2,8</w:t>
            </w:r>
            <w:r w:rsidRPr="008802E2">
              <w:rPr>
                <w:bCs/>
                <w:sz w:val="22"/>
                <w:szCs w:val="22"/>
                <w:lang w:val="ru-RU"/>
              </w:rPr>
              <w:t>7</w:t>
            </w:r>
          </w:p>
        </w:tc>
      </w:tr>
      <w:tr w:rsidR="00894CCD" w:rsidRPr="00FC02E2" w14:paraId="5D2C51C9" w14:textId="77777777" w:rsidTr="008802E2">
        <w:trPr>
          <w:jc w:val="center"/>
        </w:trPr>
        <w:tc>
          <w:tcPr>
            <w:tcW w:w="6096" w:type="dxa"/>
          </w:tcPr>
          <w:p w14:paraId="64ADE21B" w14:textId="79E1402C"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9B120E" w:rsidRPr="008802E2">
              <w:rPr>
                <w:bCs/>
                <w:sz w:val="22"/>
                <w:szCs w:val="22"/>
                <w:lang w:val="ru-RU"/>
              </w:rPr>
              <w:t>Предельная передаваемая мощность</w:t>
            </w:r>
            <w:r w:rsidR="00304D94" w:rsidRPr="008802E2">
              <w:rPr>
                <w:bCs/>
                <w:sz w:val="22"/>
                <w:szCs w:val="22"/>
                <w:lang w:val="ru-RU"/>
              </w:rPr>
              <w:t>:</w:t>
            </w:r>
          </w:p>
        </w:tc>
        <w:tc>
          <w:tcPr>
            <w:tcW w:w="3685" w:type="dxa"/>
          </w:tcPr>
          <w:p w14:paraId="7DC81CB7" w14:textId="238F75DB" w:rsidR="00BD5A26" w:rsidRPr="008802E2" w:rsidRDefault="00304D94" w:rsidP="008159FC">
            <w:pPr>
              <w:pStyle w:val="Tabletext"/>
              <w:rPr>
                <w:bCs/>
                <w:sz w:val="22"/>
                <w:szCs w:val="22"/>
                <w:lang w:val="ru-RU"/>
              </w:rPr>
            </w:pPr>
            <w:r w:rsidRPr="008802E2">
              <w:rPr>
                <w:bCs/>
                <w:sz w:val="22"/>
                <w:szCs w:val="22"/>
                <w:lang w:val="ru-RU"/>
              </w:rPr>
              <w:t>750 мВт (э.и.м.)</w:t>
            </w:r>
          </w:p>
        </w:tc>
      </w:tr>
      <w:tr w:rsidR="00894CCD" w:rsidRPr="00FC02E2" w14:paraId="00D864A9" w14:textId="77777777" w:rsidTr="008802E2">
        <w:trPr>
          <w:jc w:val="center"/>
        </w:trPr>
        <w:tc>
          <w:tcPr>
            <w:tcW w:w="6096" w:type="dxa"/>
          </w:tcPr>
          <w:p w14:paraId="084A7885" w14:textId="5167D989"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Максимальная занимаемая полоса частот:</w:t>
            </w:r>
          </w:p>
        </w:tc>
        <w:tc>
          <w:tcPr>
            <w:tcW w:w="3685" w:type="dxa"/>
          </w:tcPr>
          <w:p w14:paraId="2BFE45DB" w14:textId="04B89B59" w:rsidR="00BD5A26" w:rsidRPr="008802E2" w:rsidRDefault="00304D94" w:rsidP="008159FC">
            <w:pPr>
              <w:pStyle w:val="Tabletext"/>
              <w:rPr>
                <w:bCs/>
                <w:sz w:val="22"/>
                <w:szCs w:val="22"/>
                <w:lang w:val="ru-RU"/>
              </w:rPr>
            </w:pPr>
            <w:r w:rsidRPr="008802E2">
              <w:rPr>
                <w:bCs/>
                <w:sz w:val="22"/>
                <w:szCs w:val="22"/>
                <w:lang w:val="ru-RU"/>
              </w:rPr>
              <w:t>20 кГц</w:t>
            </w:r>
          </w:p>
        </w:tc>
      </w:tr>
      <w:tr w:rsidR="00894CCD" w:rsidRPr="00FC02E2" w14:paraId="3AD8B216" w14:textId="77777777" w:rsidTr="008802E2">
        <w:trPr>
          <w:jc w:val="center"/>
        </w:trPr>
        <w:tc>
          <w:tcPr>
            <w:tcW w:w="6096" w:type="dxa"/>
          </w:tcPr>
          <w:p w14:paraId="089A6537" w14:textId="181138DC"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Допустимое отклонение частоты:</w:t>
            </w:r>
          </w:p>
        </w:tc>
        <w:tc>
          <w:tcPr>
            <w:tcW w:w="3685" w:type="dxa"/>
          </w:tcPr>
          <w:p w14:paraId="26299CD7" w14:textId="77777777" w:rsidR="00BD5A26" w:rsidRPr="008802E2" w:rsidRDefault="00BD5A26" w:rsidP="008159FC">
            <w:pPr>
              <w:pStyle w:val="Tabletext"/>
              <w:rPr>
                <w:bCs/>
                <w:sz w:val="22"/>
                <w:szCs w:val="22"/>
                <w:lang w:val="ru-RU"/>
              </w:rPr>
            </w:pPr>
            <w:r w:rsidRPr="008802E2">
              <w:rPr>
                <w:bCs/>
                <w:sz w:val="22"/>
                <w:szCs w:val="22"/>
                <w:lang w:val="ru-RU"/>
              </w:rPr>
              <w:t xml:space="preserve">30 </w:t>
            </w:r>
            <w:r w:rsidRPr="008802E2">
              <w:rPr>
                <w:bCs/>
                <w:sz w:val="22"/>
                <w:szCs w:val="22"/>
                <w:lang w:val="ru-RU"/>
              </w:rPr>
              <w:sym w:font="Symbol" w:char="F0B4"/>
            </w:r>
            <w:r w:rsidRPr="008802E2">
              <w:rPr>
                <w:bCs/>
                <w:sz w:val="22"/>
                <w:szCs w:val="22"/>
                <w:lang w:val="ru-RU"/>
              </w:rPr>
              <w:t xml:space="preserve"> 10</w:t>
            </w:r>
            <w:r w:rsidRPr="008802E2">
              <w:rPr>
                <w:bCs/>
                <w:sz w:val="22"/>
                <w:szCs w:val="22"/>
                <w:vertAlign w:val="superscript"/>
                <w:lang w:val="ru-RU"/>
              </w:rPr>
              <w:t>−6</w:t>
            </w:r>
          </w:p>
        </w:tc>
      </w:tr>
      <w:tr w:rsidR="008159FC" w:rsidRPr="00765362" w14:paraId="6E0BFD2B" w14:textId="77777777" w:rsidTr="00B335F7">
        <w:trPr>
          <w:jc w:val="center"/>
        </w:trPr>
        <w:tc>
          <w:tcPr>
            <w:tcW w:w="9781" w:type="dxa"/>
            <w:gridSpan w:val="2"/>
          </w:tcPr>
          <w:p w14:paraId="52F201B4" w14:textId="161EE3A7" w:rsidR="000A086B" w:rsidRPr="008802E2" w:rsidRDefault="000A086B" w:rsidP="00B335F7">
            <w:pPr>
              <w:pStyle w:val="Tabletext"/>
              <w:tabs>
                <w:tab w:val="clear" w:pos="284"/>
                <w:tab w:val="clear" w:pos="567"/>
                <w:tab w:val="clear" w:pos="851"/>
                <w:tab w:val="left" w:pos="747"/>
              </w:tabs>
              <w:ind w:left="748" w:hanging="748"/>
              <w:rPr>
                <w:bCs/>
                <w:sz w:val="22"/>
                <w:szCs w:val="22"/>
                <w:lang w:val="ru-RU"/>
              </w:rPr>
            </w:pPr>
            <w:bookmarkStart w:id="831" w:name="_Toc13121477"/>
            <w:r w:rsidRPr="008802E2">
              <w:rPr>
                <w:bCs/>
                <w:sz w:val="22"/>
                <w:szCs w:val="22"/>
                <w:lang w:val="ru-RU"/>
              </w:rPr>
              <w:t xml:space="preserve">− </w:t>
            </w:r>
            <w:bookmarkEnd w:id="831"/>
            <w:r w:rsidRPr="008802E2">
              <w:rPr>
                <w:bCs/>
                <w:sz w:val="22"/>
                <w:szCs w:val="22"/>
                <w:lang w:val="ru-RU"/>
              </w:rPr>
              <w:tab/>
              <w:t>Устройства дистанционного управления моделями с рабочей частотой 2</w:t>
            </w:r>
            <w:r w:rsidR="00F4653D" w:rsidRPr="008802E2">
              <w:rPr>
                <w:bCs/>
                <w:sz w:val="22"/>
                <w:szCs w:val="22"/>
                <w:lang w:val="ru-RU"/>
              </w:rPr>
              <w:t> </w:t>
            </w:r>
            <w:r w:rsidRPr="008802E2">
              <w:rPr>
                <w:bCs/>
                <w:sz w:val="22"/>
                <w:szCs w:val="22"/>
                <w:lang w:val="ru-RU"/>
              </w:rPr>
              <w:t>400 МГц</w:t>
            </w:r>
          </w:p>
        </w:tc>
      </w:tr>
      <w:tr w:rsidR="00894CCD" w:rsidRPr="00FC02E2" w14:paraId="1174CD50" w14:textId="77777777" w:rsidTr="008802E2">
        <w:trPr>
          <w:jc w:val="center"/>
        </w:trPr>
        <w:tc>
          <w:tcPr>
            <w:tcW w:w="6096" w:type="dxa"/>
          </w:tcPr>
          <w:p w14:paraId="5CFC5294" w14:textId="275079CA"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304D94" w:rsidRPr="008802E2">
              <w:rPr>
                <w:bCs/>
                <w:sz w:val="22"/>
                <w:szCs w:val="22"/>
                <w:lang w:val="ru-RU"/>
              </w:rPr>
              <w:t>Рабочие частоты (МГц):</w:t>
            </w:r>
          </w:p>
        </w:tc>
        <w:tc>
          <w:tcPr>
            <w:tcW w:w="3685" w:type="dxa"/>
          </w:tcPr>
          <w:p w14:paraId="56F8F0A0" w14:textId="16120C55" w:rsidR="00BD5A26" w:rsidRPr="008802E2" w:rsidRDefault="00BD5A26" w:rsidP="008159FC">
            <w:pPr>
              <w:pStyle w:val="Tabletext"/>
              <w:rPr>
                <w:bCs/>
                <w:sz w:val="22"/>
                <w:szCs w:val="22"/>
                <w:lang w:val="ru-RU"/>
              </w:rPr>
            </w:pPr>
            <w:r w:rsidRPr="008802E2">
              <w:rPr>
                <w:bCs/>
                <w:sz w:val="22"/>
                <w:szCs w:val="22"/>
                <w:lang w:val="ru-RU"/>
              </w:rPr>
              <w:t>2</w:t>
            </w:r>
            <w:r w:rsidR="00F4653D" w:rsidRPr="008802E2">
              <w:rPr>
                <w:bCs/>
                <w:sz w:val="22"/>
                <w:szCs w:val="22"/>
                <w:lang w:val="ru-RU"/>
              </w:rPr>
              <w:t> </w:t>
            </w:r>
            <w:r w:rsidRPr="008802E2">
              <w:rPr>
                <w:bCs/>
                <w:sz w:val="22"/>
                <w:szCs w:val="22"/>
                <w:lang w:val="ru-RU"/>
              </w:rPr>
              <w:t>40</w:t>
            </w:r>
            <w:r w:rsidR="00304D94" w:rsidRPr="008802E2">
              <w:rPr>
                <w:bCs/>
                <w:sz w:val="22"/>
                <w:szCs w:val="22"/>
                <w:lang w:val="ru-RU"/>
              </w:rPr>
              <w:t>0,0</w:t>
            </w:r>
            <w:r w:rsidR="00C402CA" w:rsidRPr="008802E2">
              <w:rPr>
                <w:bCs/>
                <w:sz w:val="22"/>
                <w:szCs w:val="22"/>
                <w:lang w:val="ru-RU"/>
              </w:rPr>
              <w:t>–</w:t>
            </w:r>
            <w:r w:rsidRPr="008802E2">
              <w:rPr>
                <w:bCs/>
                <w:sz w:val="22"/>
                <w:szCs w:val="22"/>
                <w:lang w:val="ru-RU"/>
              </w:rPr>
              <w:t>2</w:t>
            </w:r>
            <w:r w:rsidR="00F4653D" w:rsidRPr="008802E2">
              <w:rPr>
                <w:bCs/>
                <w:sz w:val="22"/>
                <w:szCs w:val="22"/>
                <w:lang w:val="ru-RU"/>
              </w:rPr>
              <w:t> </w:t>
            </w:r>
            <w:r w:rsidRPr="008802E2">
              <w:rPr>
                <w:bCs/>
                <w:sz w:val="22"/>
                <w:szCs w:val="22"/>
                <w:lang w:val="ru-RU"/>
              </w:rPr>
              <w:t>48</w:t>
            </w:r>
            <w:r w:rsidR="00304D94" w:rsidRPr="008802E2">
              <w:rPr>
                <w:bCs/>
                <w:sz w:val="22"/>
                <w:szCs w:val="22"/>
                <w:lang w:val="ru-RU"/>
              </w:rPr>
              <w:t>3,5</w:t>
            </w:r>
          </w:p>
        </w:tc>
      </w:tr>
      <w:tr w:rsidR="00894CCD" w:rsidRPr="00FC02E2" w14:paraId="49833054" w14:textId="77777777" w:rsidTr="008802E2">
        <w:trPr>
          <w:jc w:val="center"/>
        </w:trPr>
        <w:tc>
          <w:tcPr>
            <w:tcW w:w="6096" w:type="dxa"/>
          </w:tcPr>
          <w:p w14:paraId="48F51F93" w14:textId="555CFAAC"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9B120E" w:rsidRPr="008802E2">
              <w:rPr>
                <w:bCs/>
                <w:sz w:val="22"/>
                <w:szCs w:val="22"/>
                <w:lang w:val="ru-RU"/>
              </w:rPr>
              <w:t>Предельная передаваемая мощность</w:t>
            </w:r>
            <w:r w:rsidR="00C402CA" w:rsidRPr="008802E2">
              <w:rPr>
                <w:bCs/>
                <w:sz w:val="22"/>
                <w:szCs w:val="22"/>
                <w:lang w:val="ru-RU"/>
              </w:rPr>
              <w:t>:</w:t>
            </w:r>
          </w:p>
        </w:tc>
        <w:tc>
          <w:tcPr>
            <w:tcW w:w="3685" w:type="dxa"/>
          </w:tcPr>
          <w:p w14:paraId="7EC91600" w14:textId="2214B897" w:rsidR="00BD5A26" w:rsidRPr="008802E2" w:rsidRDefault="00C402CA" w:rsidP="008159FC">
            <w:pPr>
              <w:pStyle w:val="Tabletext"/>
              <w:rPr>
                <w:bCs/>
                <w:sz w:val="22"/>
                <w:szCs w:val="22"/>
                <w:lang w:val="ru-RU"/>
              </w:rPr>
            </w:pPr>
            <w:r w:rsidRPr="008802E2">
              <w:rPr>
                <w:bCs/>
                <w:sz w:val="22"/>
                <w:szCs w:val="22"/>
                <w:lang w:val="ru-RU"/>
              </w:rPr>
              <w:t>10 мВт (э.и.м.)</w:t>
            </w:r>
          </w:p>
        </w:tc>
      </w:tr>
      <w:tr w:rsidR="00894CCD" w:rsidRPr="00FC02E2" w14:paraId="5DB954F4" w14:textId="77777777" w:rsidTr="008802E2">
        <w:trPr>
          <w:jc w:val="center"/>
        </w:trPr>
        <w:tc>
          <w:tcPr>
            <w:tcW w:w="6096" w:type="dxa"/>
          </w:tcPr>
          <w:p w14:paraId="48E1DA49" w14:textId="6B096C7A"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C402CA" w:rsidRPr="008802E2">
              <w:rPr>
                <w:bCs/>
                <w:sz w:val="22"/>
                <w:szCs w:val="22"/>
                <w:lang w:val="ru-RU"/>
              </w:rPr>
              <w:t>Максимальная занимаемая полоса частот:</w:t>
            </w:r>
          </w:p>
        </w:tc>
        <w:tc>
          <w:tcPr>
            <w:tcW w:w="3685" w:type="dxa"/>
          </w:tcPr>
          <w:p w14:paraId="1B7FFF35" w14:textId="4308F37E" w:rsidR="00BD5A26" w:rsidRPr="008802E2" w:rsidRDefault="00C402CA" w:rsidP="008159FC">
            <w:pPr>
              <w:pStyle w:val="Tabletext"/>
              <w:rPr>
                <w:bCs/>
                <w:sz w:val="22"/>
                <w:szCs w:val="22"/>
                <w:lang w:val="ru-RU"/>
              </w:rPr>
            </w:pPr>
            <w:r w:rsidRPr="008802E2">
              <w:rPr>
                <w:bCs/>
                <w:sz w:val="22"/>
                <w:szCs w:val="22"/>
                <w:lang w:val="ru-RU"/>
              </w:rPr>
              <w:t>3</w:t>
            </w:r>
            <w:r w:rsidR="00AC13A5" w:rsidRPr="008802E2">
              <w:rPr>
                <w:bCs/>
                <w:sz w:val="22"/>
                <w:szCs w:val="22"/>
                <w:lang w:val="ru-RU"/>
              </w:rPr>
              <w:t> МГц</w:t>
            </w:r>
          </w:p>
        </w:tc>
      </w:tr>
      <w:tr w:rsidR="00894CCD" w:rsidRPr="00FC02E2" w14:paraId="093DF31A" w14:textId="77777777" w:rsidTr="008802E2">
        <w:trPr>
          <w:jc w:val="center"/>
        </w:trPr>
        <w:tc>
          <w:tcPr>
            <w:tcW w:w="6096" w:type="dxa"/>
          </w:tcPr>
          <w:p w14:paraId="29FCF11B" w14:textId="639375E9" w:rsidR="00BD5A26" w:rsidRPr="008802E2" w:rsidRDefault="000A086B" w:rsidP="00B335F7">
            <w:pPr>
              <w:pStyle w:val="Tabletext"/>
              <w:tabs>
                <w:tab w:val="clear" w:pos="284"/>
                <w:tab w:val="clear" w:pos="567"/>
                <w:tab w:val="clear" w:pos="851"/>
                <w:tab w:val="left" w:pos="747"/>
              </w:tabs>
              <w:ind w:left="748" w:hanging="748"/>
              <w:rPr>
                <w:bCs/>
                <w:sz w:val="22"/>
                <w:szCs w:val="22"/>
                <w:lang w:val="ru-RU"/>
              </w:rPr>
            </w:pPr>
            <w:r w:rsidRPr="008802E2">
              <w:rPr>
                <w:bCs/>
                <w:sz w:val="22"/>
                <w:szCs w:val="22"/>
                <w:lang w:val="ru-RU"/>
              </w:rPr>
              <w:tab/>
            </w:r>
            <w:r w:rsidR="00C402CA" w:rsidRPr="008802E2">
              <w:rPr>
                <w:bCs/>
                <w:sz w:val="22"/>
                <w:szCs w:val="22"/>
                <w:lang w:val="ru-RU"/>
              </w:rPr>
              <w:t>Допустимое отклонение частоты:</w:t>
            </w:r>
          </w:p>
        </w:tc>
        <w:tc>
          <w:tcPr>
            <w:tcW w:w="3685" w:type="dxa"/>
          </w:tcPr>
          <w:p w14:paraId="67BA51D4" w14:textId="77777777" w:rsidR="00BD5A26" w:rsidRPr="008802E2" w:rsidRDefault="00BD5A26" w:rsidP="008159FC">
            <w:pPr>
              <w:pStyle w:val="Tabletext"/>
              <w:rPr>
                <w:bCs/>
                <w:sz w:val="22"/>
                <w:szCs w:val="22"/>
                <w:lang w:val="ru-RU"/>
              </w:rPr>
            </w:pPr>
            <w:r w:rsidRPr="008802E2">
              <w:rPr>
                <w:bCs/>
                <w:sz w:val="22"/>
                <w:szCs w:val="22"/>
                <w:lang w:val="ru-RU"/>
              </w:rPr>
              <w:t xml:space="preserve">100 </w:t>
            </w:r>
            <w:r w:rsidRPr="008802E2">
              <w:rPr>
                <w:bCs/>
                <w:sz w:val="22"/>
                <w:szCs w:val="22"/>
                <w:lang w:val="ru-RU"/>
              </w:rPr>
              <w:sym w:font="Symbol" w:char="F0B4"/>
            </w:r>
            <w:r w:rsidRPr="008802E2">
              <w:rPr>
                <w:bCs/>
                <w:sz w:val="22"/>
                <w:szCs w:val="22"/>
                <w:lang w:val="ru-RU"/>
              </w:rPr>
              <w:t xml:space="preserve"> 10</w:t>
            </w:r>
            <w:r w:rsidRPr="008802E2">
              <w:rPr>
                <w:bCs/>
                <w:sz w:val="22"/>
                <w:szCs w:val="22"/>
                <w:vertAlign w:val="superscript"/>
                <w:lang w:val="ru-RU"/>
              </w:rPr>
              <w:t>−6</w:t>
            </w:r>
          </w:p>
        </w:tc>
      </w:tr>
    </w:tbl>
    <w:p w14:paraId="3B97E545" w14:textId="6BC77920" w:rsidR="00BD5A26" w:rsidRPr="00FC02E2" w:rsidRDefault="00BD5A26" w:rsidP="00D247A3">
      <w:pPr>
        <w:pStyle w:val="Heading1"/>
        <w:rPr>
          <w:lang w:val="ru-RU"/>
        </w:rPr>
      </w:pPr>
      <w:bookmarkStart w:id="832" w:name="_Toc57288740"/>
      <w:bookmarkStart w:id="833" w:name="_Toc74662609"/>
      <w:bookmarkStart w:id="834" w:name="_Toc13121483"/>
      <w:bookmarkStart w:id="835" w:name="_Toc90622463"/>
      <w:bookmarkStart w:id="836" w:name="_Toc190159726"/>
      <w:bookmarkEnd w:id="800"/>
      <w:r w:rsidRPr="00FC02E2">
        <w:rPr>
          <w:lang w:val="ru-RU"/>
        </w:rPr>
        <w:lastRenderedPageBreak/>
        <w:t>2</w:t>
      </w:r>
      <w:r w:rsidRPr="00FC02E2">
        <w:rPr>
          <w:lang w:val="ru-RU"/>
        </w:rPr>
        <w:tab/>
      </w:r>
      <w:bookmarkEnd w:id="832"/>
      <w:bookmarkEnd w:id="833"/>
      <w:bookmarkEnd w:id="834"/>
      <w:r w:rsidR="008A7469" w:rsidRPr="00FC02E2">
        <w:rPr>
          <w:lang w:val="ru-RU"/>
        </w:rPr>
        <w:t>Требования к рабочим параметрам</w:t>
      </w:r>
      <w:bookmarkEnd w:id="835"/>
      <w:bookmarkEnd w:id="836"/>
    </w:p>
    <w:p w14:paraId="4D434D73" w14:textId="5E992B80" w:rsidR="00BD5A26" w:rsidRPr="00FC02E2" w:rsidRDefault="00BD5A26" w:rsidP="00D247A3">
      <w:pPr>
        <w:pStyle w:val="Heading2"/>
        <w:rPr>
          <w:lang w:val="ru-RU"/>
        </w:rPr>
      </w:pPr>
      <w:bookmarkStart w:id="837" w:name="_Toc57288741"/>
      <w:bookmarkStart w:id="838" w:name="_Toc74662610"/>
      <w:bookmarkStart w:id="839" w:name="_Toc90622464"/>
      <w:bookmarkStart w:id="840" w:name="_Toc190159727"/>
      <w:r w:rsidRPr="00FC02E2">
        <w:rPr>
          <w:lang w:val="ru-RU"/>
        </w:rPr>
        <w:t>2.1</w:t>
      </w:r>
      <w:r w:rsidRPr="00FC02E2">
        <w:rPr>
          <w:lang w:val="ru-RU"/>
        </w:rPr>
        <w:tab/>
      </w:r>
      <w:bookmarkEnd w:id="837"/>
      <w:bookmarkEnd w:id="838"/>
      <w:r w:rsidR="008A7469" w:rsidRPr="00FC02E2">
        <w:rPr>
          <w:lang w:val="ru-RU"/>
        </w:rPr>
        <w:t xml:space="preserve">При использовании перечисленных ниже SRD </w:t>
      </w:r>
      <w:r w:rsidR="00067E1D" w:rsidRPr="00FC02E2">
        <w:rPr>
          <w:lang w:val="ru-RU"/>
        </w:rPr>
        <w:t>должны соблюдаться</w:t>
      </w:r>
      <w:r w:rsidR="008A7469" w:rsidRPr="00FC02E2">
        <w:rPr>
          <w:lang w:val="ru-RU"/>
        </w:rPr>
        <w:t xml:space="preserve"> следующие правила.</w:t>
      </w:r>
      <w:bookmarkEnd w:id="839"/>
      <w:bookmarkEnd w:id="840"/>
    </w:p>
    <w:p w14:paraId="29FF1643" w14:textId="2ED8F0A8" w:rsidR="00BD5A26" w:rsidRPr="00FC02E2" w:rsidRDefault="00BD5A26" w:rsidP="008A7469">
      <w:pPr>
        <w:pStyle w:val="Heading3"/>
        <w:rPr>
          <w:lang w:val="ru-RU"/>
        </w:rPr>
      </w:pPr>
      <w:r w:rsidRPr="00FC02E2">
        <w:rPr>
          <w:bCs/>
          <w:lang w:val="ru-RU"/>
        </w:rPr>
        <w:t>2.1.</w:t>
      </w:r>
      <w:r w:rsidRPr="00FC02E2">
        <w:rPr>
          <w:bCs/>
          <w:lang w:val="ru-RU" w:eastAsia="zh-CN"/>
        </w:rPr>
        <w:t>1</w:t>
      </w:r>
      <w:r w:rsidRPr="00FC02E2">
        <w:rPr>
          <w:lang w:val="ru-RU"/>
        </w:rPr>
        <w:tab/>
      </w:r>
      <w:r w:rsidR="008A7469" w:rsidRPr="00FC02E2">
        <w:rPr>
          <w:lang w:val="ru-RU"/>
        </w:rPr>
        <w:t>Устройства дистанционного радиоуправления общего назначения</w:t>
      </w:r>
    </w:p>
    <w:p w14:paraId="3A05C7E1" w14:textId="69379B1D" w:rsidR="00BD5A26" w:rsidRPr="00FC02E2" w:rsidRDefault="008A7469" w:rsidP="00AC13A5">
      <w:pPr>
        <w:rPr>
          <w:lang w:val="ru-RU"/>
        </w:rPr>
      </w:pPr>
      <w:r w:rsidRPr="00FC02E2">
        <w:rPr>
          <w:lang w:val="ru-RU"/>
        </w:rPr>
        <w:t>Эти устройства не должны использоваться для игрушек или моделей с дистанционным радиоуправлением.</w:t>
      </w:r>
    </w:p>
    <w:p w14:paraId="0AD1DDC8" w14:textId="12A0A9BC" w:rsidR="00BD5A26" w:rsidRPr="00FC02E2" w:rsidRDefault="008A7469" w:rsidP="00AC13A5">
      <w:pPr>
        <w:rPr>
          <w:lang w:val="ru-RU"/>
        </w:rPr>
      </w:pPr>
      <w:r w:rsidRPr="00FC02E2">
        <w:rPr>
          <w:lang w:val="ru-RU"/>
        </w:rPr>
        <w:t>Они должны быть оборудованы автоматическим устройством дистанционного управления, так что продолжительность передачи радиоволн периодически работающих устройств радиоуправления не должна превышать 1 секунды, а интервал времени между двумя передачами должен быть не менее 60</w:t>
      </w:r>
      <w:r w:rsidR="00095CF6" w:rsidRPr="00FC02E2">
        <w:rPr>
          <w:lang w:val="ru-RU"/>
        </w:rPr>
        <w:t> </w:t>
      </w:r>
      <w:r w:rsidRPr="00FC02E2">
        <w:rPr>
          <w:lang w:val="ru-RU"/>
        </w:rPr>
        <w:t xml:space="preserve">минут; либо продолжительность каждой передачи радиоволн </w:t>
      </w:r>
      <w:r w:rsidR="00AC13A5" w:rsidRPr="00FC02E2">
        <w:rPr>
          <w:lang w:val="ru-RU"/>
        </w:rPr>
        <w:t>непериодически</w:t>
      </w:r>
      <w:r w:rsidRPr="00FC02E2">
        <w:rPr>
          <w:lang w:val="ru-RU"/>
        </w:rPr>
        <w:t xml:space="preserve"> работающих устройств не должна превышать 5 секунд, а интервал времени между двумя передачами должен быть не менее 60 минут.</w:t>
      </w:r>
    </w:p>
    <w:p w14:paraId="3035E95F" w14:textId="09260EC1" w:rsidR="00BD5A26" w:rsidRPr="00FC02E2" w:rsidRDefault="008A7469" w:rsidP="00AC13A5">
      <w:pPr>
        <w:rPr>
          <w:lang w:val="ru-RU"/>
        </w:rPr>
      </w:pPr>
      <w:r w:rsidRPr="00FC02E2">
        <w:rPr>
          <w:lang w:val="ru-RU"/>
        </w:rPr>
        <w:t>Эти устройства не должны использоваться там, где их рабочая частота совпадает с частотой местных станций звукового или телевизионного радиовещания.</w:t>
      </w:r>
      <w:r w:rsidR="00BD5A26" w:rsidRPr="00FC02E2">
        <w:rPr>
          <w:lang w:val="ru-RU"/>
        </w:rPr>
        <w:t xml:space="preserve"> </w:t>
      </w:r>
      <w:r w:rsidRPr="00FC02E2">
        <w:rPr>
          <w:lang w:val="ru-RU"/>
        </w:rPr>
        <w:t>Если эти устройства создают вредные помехи местным станциям звукового или телевизионного радиовещания, их работа должна быть прекращена.</w:t>
      </w:r>
      <w:r w:rsidR="00BD5A26" w:rsidRPr="00FC02E2">
        <w:rPr>
          <w:lang w:val="ru-RU"/>
        </w:rPr>
        <w:t xml:space="preserve"> </w:t>
      </w:r>
      <w:r w:rsidRPr="00FC02E2">
        <w:rPr>
          <w:lang w:val="ru-RU"/>
        </w:rPr>
        <w:t>Их использование мож</w:t>
      </w:r>
      <w:r w:rsidR="000F3BD8" w:rsidRPr="00FC02E2">
        <w:rPr>
          <w:lang w:val="ru-RU"/>
        </w:rPr>
        <w:t>ет быть</w:t>
      </w:r>
      <w:r w:rsidRPr="00FC02E2">
        <w:rPr>
          <w:lang w:val="ru-RU"/>
        </w:rPr>
        <w:t xml:space="preserve"> возобнов</w:t>
      </w:r>
      <w:r w:rsidR="000F3BD8" w:rsidRPr="00FC02E2">
        <w:rPr>
          <w:lang w:val="ru-RU"/>
        </w:rPr>
        <w:t>лено</w:t>
      </w:r>
      <w:r w:rsidRPr="00FC02E2">
        <w:rPr>
          <w:lang w:val="ru-RU"/>
        </w:rPr>
        <w:t xml:space="preserve"> только после устранения помех путем настройки оборудования на частоту, не создающую помех.</w:t>
      </w:r>
    </w:p>
    <w:p w14:paraId="1F469F54" w14:textId="7AEE3280" w:rsidR="00BD5A26" w:rsidRPr="00FC02E2" w:rsidRDefault="00BD5A26" w:rsidP="00F03CE2">
      <w:pPr>
        <w:pStyle w:val="Heading3"/>
        <w:rPr>
          <w:lang w:val="ru-RU" w:eastAsia="zh-CN"/>
        </w:rPr>
      </w:pPr>
      <w:r w:rsidRPr="00FC02E2">
        <w:rPr>
          <w:bCs/>
          <w:lang w:val="ru-RU"/>
        </w:rPr>
        <w:t>2.1.2</w:t>
      </w:r>
      <w:r w:rsidRPr="00FC02E2">
        <w:rPr>
          <w:lang w:val="ru-RU"/>
        </w:rPr>
        <w:tab/>
      </w:r>
      <w:r w:rsidR="008A7469" w:rsidRPr="00FC02E2">
        <w:rPr>
          <w:lang w:val="ru-RU"/>
        </w:rPr>
        <w:t>Беспроводные передатчики звука</w:t>
      </w:r>
    </w:p>
    <w:p w14:paraId="735B2DBB" w14:textId="6528A29F" w:rsidR="00BD5A26" w:rsidRPr="00FC02E2" w:rsidRDefault="008A7469" w:rsidP="00F03CE2">
      <w:pPr>
        <w:keepNext/>
        <w:keepLines/>
        <w:rPr>
          <w:lang w:val="ru-RU"/>
        </w:rPr>
      </w:pPr>
      <w:r w:rsidRPr="00FC02E2">
        <w:rPr>
          <w:lang w:val="ru-RU"/>
        </w:rPr>
        <w:t xml:space="preserve">Эти устройства используются для аудиовизуального обучения в </w:t>
      </w:r>
      <w:r w:rsidR="00695635" w:rsidRPr="00FC02E2">
        <w:rPr>
          <w:lang w:val="ru-RU"/>
        </w:rPr>
        <w:t>учреждениях</w:t>
      </w:r>
      <w:r w:rsidRPr="00FC02E2">
        <w:rPr>
          <w:lang w:val="ru-RU"/>
        </w:rPr>
        <w:t xml:space="preserve"> образования и культуры и </w:t>
      </w:r>
      <w:r w:rsidR="00695635" w:rsidRPr="00FC02E2">
        <w:rPr>
          <w:lang w:val="ru-RU"/>
        </w:rPr>
        <w:t xml:space="preserve">для </w:t>
      </w:r>
      <w:r w:rsidRPr="00FC02E2">
        <w:rPr>
          <w:lang w:val="ru-RU"/>
        </w:rPr>
        <w:t xml:space="preserve">аудиопомощи </w:t>
      </w:r>
      <w:r w:rsidR="00695635" w:rsidRPr="00FC02E2">
        <w:rPr>
          <w:lang w:val="ru-RU"/>
        </w:rPr>
        <w:t>лицам</w:t>
      </w:r>
      <w:r w:rsidRPr="00FC02E2">
        <w:rPr>
          <w:lang w:val="ru-RU"/>
        </w:rPr>
        <w:t xml:space="preserve"> с ограниченными физическими возможностями в общественных местах, таких как кинотеатры, концертные залы и конференц-залы.</w:t>
      </w:r>
      <w:r w:rsidR="00BD5A26" w:rsidRPr="00FC02E2">
        <w:rPr>
          <w:lang w:val="ru-RU"/>
        </w:rPr>
        <w:t xml:space="preserve"> </w:t>
      </w:r>
      <w:r w:rsidRPr="00FC02E2">
        <w:rPr>
          <w:lang w:val="ru-RU"/>
        </w:rPr>
        <w:t>Они также используются в туристических зонах в качестве маломощных радиовещательных устройств.</w:t>
      </w:r>
    </w:p>
    <w:p w14:paraId="0BF6656F" w14:textId="5959CD03" w:rsidR="00BD5A26" w:rsidRPr="00FC02E2" w:rsidRDefault="008A7469" w:rsidP="00F03CE2">
      <w:pPr>
        <w:rPr>
          <w:lang w:val="ru-RU" w:eastAsia="zh-CN"/>
        </w:rPr>
      </w:pPr>
      <w:r w:rsidRPr="00FC02E2">
        <w:rPr>
          <w:lang w:val="ru-RU"/>
        </w:rPr>
        <w:t>Эти устройства не должны использоваться там, где их рабочая частота совпадает с частотой местных станций звукового или телевизионного радиовещания.</w:t>
      </w:r>
      <w:r w:rsidR="00BD5A26" w:rsidRPr="00FC02E2">
        <w:rPr>
          <w:lang w:val="ru-RU"/>
        </w:rPr>
        <w:t xml:space="preserve"> </w:t>
      </w:r>
      <w:r w:rsidRPr="00FC02E2">
        <w:rPr>
          <w:lang w:val="ru-RU"/>
        </w:rPr>
        <w:t>Если эти устройства создают вредные помехи местным станциям звукового или телевизионного радиовещания, их работа должна быть прекращена.</w:t>
      </w:r>
      <w:r w:rsidR="00BD5A26" w:rsidRPr="00FC02E2">
        <w:rPr>
          <w:lang w:val="ru-RU"/>
        </w:rPr>
        <w:t xml:space="preserve"> </w:t>
      </w:r>
      <w:r w:rsidRPr="00FC02E2">
        <w:rPr>
          <w:lang w:val="ru-RU"/>
        </w:rPr>
        <w:t>Их использование мож</w:t>
      </w:r>
      <w:r w:rsidR="00695635" w:rsidRPr="00FC02E2">
        <w:rPr>
          <w:lang w:val="ru-RU"/>
        </w:rPr>
        <w:t>ет быть</w:t>
      </w:r>
      <w:r w:rsidRPr="00FC02E2">
        <w:rPr>
          <w:lang w:val="ru-RU"/>
        </w:rPr>
        <w:t xml:space="preserve"> возобнов</w:t>
      </w:r>
      <w:r w:rsidR="00695635" w:rsidRPr="00FC02E2">
        <w:rPr>
          <w:lang w:val="ru-RU"/>
        </w:rPr>
        <w:t>лено</w:t>
      </w:r>
      <w:r w:rsidRPr="00FC02E2">
        <w:rPr>
          <w:lang w:val="ru-RU"/>
        </w:rPr>
        <w:t xml:space="preserve"> только после устранения помех или настройки устройства на частоту, не создающую помех.</w:t>
      </w:r>
    </w:p>
    <w:p w14:paraId="069E089A" w14:textId="6D83EE1F" w:rsidR="00BD5A26" w:rsidRPr="00FC02E2" w:rsidRDefault="00BD5A26" w:rsidP="00F03CE2">
      <w:pPr>
        <w:pStyle w:val="Heading3"/>
        <w:rPr>
          <w:rFonts w:eastAsia="DengXian Light"/>
          <w:lang w:val="ru-RU" w:eastAsia="zh-CN"/>
        </w:rPr>
      </w:pPr>
      <w:r w:rsidRPr="00FC02E2">
        <w:rPr>
          <w:rFonts w:eastAsia="DengXian Light"/>
          <w:lang w:val="ru-RU" w:eastAsia="zh-CN"/>
        </w:rPr>
        <w:t>2.1.3</w:t>
      </w:r>
      <w:r w:rsidRPr="00FC02E2">
        <w:rPr>
          <w:rFonts w:eastAsia="DengXian Light"/>
          <w:lang w:val="ru-RU" w:eastAsia="zh-CN"/>
        </w:rPr>
        <w:tab/>
      </w:r>
      <w:r w:rsidR="008A7469" w:rsidRPr="00FC02E2">
        <w:rPr>
          <w:rFonts w:eastAsia="DengXian Light"/>
          <w:lang w:val="ru-RU" w:eastAsia="zh-CN"/>
        </w:rPr>
        <w:t>Измерительные приборы гражданского назначения</w:t>
      </w:r>
    </w:p>
    <w:p w14:paraId="77BCB50A" w14:textId="4F0BDB37" w:rsidR="00BD5A26" w:rsidRPr="00FC02E2" w:rsidRDefault="008A7469" w:rsidP="00F03CE2">
      <w:pPr>
        <w:rPr>
          <w:rFonts w:eastAsia="DengXian Light"/>
          <w:lang w:val="ru-RU" w:eastAsia="zh-CN"/>
        </w:rPr>
      </w:pPr>
      <w:r w:rsidRPr="00FC02E2">
        <w:rPr>
          <w:rFonts w:eastAsia="DengXian Light"/>
          <w:lang w:val="ru-RU" w:eastAsia="zh-CN"/>
        </w:rPr>
        <w:t>Использование этих устройств ограничено применением в сетях, охватывающих</w:t>
      </w:r>
      <w:r w:rsidR="00095CF6" w:rsidRPr="00FC02E2">
        <w:rPr>
          <w:rFonts w:eastAsia="DengXian Light"/>
          <w:lang w:val="ru-RU" w:eastAsia="zh-CN"/>
        </w:rPr>
        <w:t xml:space="preserve"> небольшую территорию, например</w:t>
      </w:r>
      <w:r w:rsidRPr="00FC02E2">
        <w:rPr>
          <w:rFonts w:eastAsia="DengXian Light"/>
          <w:lang w:val="ru-RU" w:eastAsia="zh-CN"/>
        </w:rPr>
        <w:t xml:space="preserve"> в пределах зданий, жилых кварталов или поселков, а передача в каждый момент времени ведется только по одному каналу.</w:t>
      </w:r>
      <w:r w:rsidR="00BD5A26" w:rsidRPr="00FC02E2">
        <w:rPr>
          <w:rFonts w:eastAsia="DengXian Light"/>
          <w:lang w:val="ru-RU" w:eastAsia="zh-CN"/>
        </w:rPr>
        <w:t xml:space="preserve"> </w:t>
      </w:r>
    </w:p>
    <w:p w14:paraId="1D7A2A36" w14:textId="638FC456" w:rsidR="00BD5A26" w:rsidRPr="00FC02E2" w:rsidRDefault="008A7469" w:rsidP="00F03CE2">
      <w:pPr>
        <w:rPr>
          <w:rFonts w:eastAsia="DengXian Light"/>
          <w:lang w:val="ru-RU" w:eastAsia="zh-CN"/>
        </w:rPr>
      </w:pPr>
      <w:r w:rsidRPr="00FC02E2">
        <w:rPr>
          <w:rFonts w:eastAsia="DengXian Light"/>
          <w:lang w:val="ru-RU" w:eastAsia="zh-CN"/>
        </w:rPr>
        <w:t>Измерительные приборы гражданского назначения должны быть оснащены функциями предотвращения радиопомех, такими как LBT, которые не могут быть отрегулированы или отключены пользователями.</w:t>
      </w:r>
    </w:p>
    <w:p w14:paraId="72B20A8B" w14:textId="28D1C1E7" w:rsidR="00BD5A26" w:rsidRPr="00FC02E2" w:rsidRDefault="008A7469" w:rsidP="00F03CE2">
      <w:pPr>
        <w:rPr>
          <w:rFonts w:eastAsia="DengXian"/>
          <w:lang w:val="ru-RU"/>
        </w:rPr>
      </w:pPr>
      <w:r w:rsidRPr="00FC02E2">
        <w:rPr>
          <w:lang w:val="ru-RU"/>
        </w:rPr>
        <w:t>Эти устройства не должны использоваться там, где их рабочая частота совпадает с частотой местных станций звукового или телевизионного радиовещания.</w:t>
      </w:r>
      <w:r w:rsidR="00BD5A26" w:rsidRPr="00FC02E2">
        <w:rPr>
          <w:lang w:val="ru-RU" w:eastAsia="zh-CN"/>
        </w:rPr>
        <w:t xml:space="preserve"> </w:t>
      </w:r>
      <w:r w:rsidRPr="00FC02E2">
        <w:rPr>
          <w:rFonts w:eastAsia="DengXian"/>
          <w:lang w:val="ru-RU"/>
        </w:rPr>
        <w:t>Если эти устройства создают вредные помехи местным станциям звукового или телевизионного радиовещания, их работа должна быть прекращена.</w:t>
      </w:r>
      <w:r w:rsidR="00BD5A26" w:rsidRPr="00FC02E2">
        <w:rPr>
          <w:rFonts w:eastAsia="DengXian"/>
          <w:lang w:val="ru-RU"/>
        </w:rPr>
        <w:t xml:space="preserve"> </w:t>
      </w:r>
      <w:r w:rsidRPr="00FC02E2">
        <w:rPr>
          <w:rFonts w:eastAsia="DengXian"/>
          <w:lang w:val="ru-RU"/>
        </w:rPr>
        <w:t xml:space="preserve">Их использование </w:t>
      </w:r>
      <w:r w:rsidR="00695635" w:rsidRPr="00FC02E2">
        <w:rPr>
          <w:lang w:val="ru-RU"/>
        </w:rPr>
        <w:t xml:space="preserve">может быть возобновлено </w:t>
      </w:r>
      <w:r w:rsidRPr="00FC02E2">
        <w:rPr>
          <w:rFonts w:eastAsia="DengXian"/>
          <w:lang w:val="ru-RU"/>
        </w:rPr>
        <w:t>только после устранения помех или настройки устройства на частоту, не создающую помех.</w:t>
      </w:r>
    </w:p>
    <w:p w14:paraId="334B67CA" w14:textId="16FDF0A0" w:rsidR="00BD5A26" w:rsidRPr="00FC02E2" w:rsidRDefault="00BD5A26" w:rsidP="007B51DB">
      <w:pPr>
        <w:pStyle w:val="Heading3"/>
        <w:rPr>
          <w:lang w:val="ru-RU" w:eastAsia="zh-CN"/>
        </w:rPr>
      </w:pPr>
      <w:r w:rsidRPr="00FC02E2">
        <w:rPr>
          <w:lang w:val="ru-RU" w:eastAsia="zh-CN"/>
        </w:rPr>
        <w:lastRenderedPageBreak/>
        <w:t>2.1.4</w:t>
      </w:r>
      <w:r w:rsidRPr="00FC02E2">
        <w:rPr>
          <w:lang w:val="ru-RU" w:eastAsia="zh-CN"/>
        </w:rPr>
        <w:tab/>
      </w:r>
      <w:r w:rsidR="008A7469" w:rsidRPr="00FC02E2">
        <w:rPr>
          <w:lang w:val="ru-RU"/>
        </w:rPr>
        <w:t>Биомедицинские телеметрические устройства и медицинские имплантаты с</w:t>
      </w:r>
      <w:r w:rsidR="002D3A1C" w:rsidRPr="00FC02E2">
        <w:rPr>
          <w:lang w:val="ru-RU"/>
        </w:rPr>
        <w:t> </w:t>
      </w:r>
      <w:r w:rsidR="008A7469" w:rsidRPr="00FC02E2">
        <w:rPr>
          <w:lang w:val="ru-RU"/>
        </w:rPr>
        <w:t>соответствующими периферийными устройствами</w:t>
      </w:r>
      <w:r w:rsidRPr="00FC02E2" w:rsidDel="000C34B1">
        <w:rPr>
          <w:lang w:val="ru-RU" w:eastAsia="zh-CN"/>
        </w:rPr>
        <w:t xml:space="preserve"> </w:t>
      </w:r>
    </w:p>
    <w:p w14:paraId="6ED97C6F" w14:textId="5F03B2C0" w:rsidR="00BD5A26" w:rsidRPr="00FC02E2" w:rsidRDefault="00BD5A26" w:rsidP="007B51DB">
      <w:pPr>
        <w:pStyle w:val="Heading4"/>
        <w:rPr>
          <w:lang w:val="ru-RU" w:eastAsia="zh-CN"/>
        </w:rPr>
      </w:pPr>
      <w:r w:rsidRPr="00FC02E2">
        <w:rPr>
          <w:lang w:val="ru-RU" w:eastAsia="zh-CN"/>
        </w:rPr>
        <w:t>2.1.4.1</w:t>
      </w:r>
      <w:r w:rsidRPr="00FC02E2">
        <w:rPr>
          <w:lang w:val="ru-RU" w:eastAsia="zh-CN"/>
        </w:rPr>
        <w:tab/>
      </w:r>
      <w:r w:rsidR="008A7469" w:rsidRPr="00FC02E2">
        <w:rPr>
          <w:lang w:val="ru-RU" w:eastAsia="zh-CN"/>
        </w:rPr>
        <w:t>Биомедицинские телеметрические устройства</w:t>
      </w:r>
    </w:p>
    <w:p w14:paraId="2887962D" w14:textId="061B7102" w:rsidR="00BD5A26" w:rsidRPr="00FC02E2" w:rsidRDefault="008A7469" w:rsidP="007B51DB">
      <w:pPr>
        <w:keepNext/>
        <w:keepLines/>
        <w:rPr>
          <w:lang w:val="ru-RU" w:eastAsia="zh-CN"/>
        </w:rPr>
      </w:pPr>
      <w:r w:rsidRPr="00FC02E2">
        <w:rPr>
          <w:lang w:val="ru-RU" w:eastAsia="zh-CN"/>
        </w:rPr>
        <w:t xml:space="preserve">Радиоустройства для передачи сигналов измерения биомедицинских показателей человека или животных разрешается использовать только в медицинских </w:t>
      </w:r>
      <w:r w:rsidR="000B1414" w:rsidRPr="00FC02E2">
        <w:rPr>
          <w:lang w:val="ru-RU" w:eastAsia="zh-CN"/>
        </w:rPr>
        <w:t xml:space="preserve">целях </w:t>
      </w:r>
      <w:r w:rsidRPr="00FC02E2">
        <w:rPr>
          <w:lang w:val="ru-RU" w:eastAsia="zh-CN"/>
        </w:rPr>
        <w:t xml:space="preserve">и </w:t>
      </w:r>
      <w:r w:rsidR="000B1414" w:rsidRPr="00FC02E2">
        <w:rPr>
          <w:lang w:val="ru-RU" w:eastAsia="zh-CN"/>
        </w:rPr>
        <w:t xml:space="preserve">в целях </w:t>
      </w:r>
      <w:r w:rsidRPr="00FC02E2">
        <w:rPr>
          <w:lang w:val="ru-RU" w:eastAsia="zh-CN"/>
        </w:rPr>
        <w:t>исследова</w:t>
      </w:r>
      <w:r w:rsidR="000B1414" w:rsidRPr="00FC02E2">
        <w:rPr>
          <w:lang w:val="ru-RU" w:eastAsia="zh-CN"/>
        </w:rPr>
        <w:t>ний в области медицины</w:t>
      </w:r>
      <w:r w:rsidRPr="00FC02E2">
        <w:rPr>
          <w:lang w:val="ru-RU" w:eastAsia="zh-CN"/>
        </w:rPr>
        <w:t>.</w:t>
      </w:r>
    </w:p>
    <w:p w14:paraId="74990CBE" w14:textId="711F5A23" w:rsidR="00BD5A26" w:rsidRPr="00FC02E2" w:rsidRDefault="008A7469" w:rsidP="007B51DB">
      <w:pPr>
        <w:keepNext/>
        <w:keepLines/>
        <w:rPr>
          <w:b/>
          <w:lang w:val="ru-RU" w:eastAsia="zh-CN"/>
        </w:rPr>
      </w:pPr>
      <w:r w:rsidRPr="00FC02E2">
        <w:rPr>
          <w:lang w:val="ru-RU" w:eastAsia="zh-CN"/>
        </w:rPr>
        <w:t>Эти устройства не должны использоваться там, где их рабочая частота совпадает с частотой местных станций звукового или телевизионного радиовещания.</w:t>
      </w:r>
      <w:r w:rsidR="00BD5A26" w:rsidRPr="00FC02E2">
        <w:rPr>
          <w:lang w:val="ru-RU" w:eastAsia="zh-CN"/>
        </w:rPr>
        <w:t xml:space="preserve"> </w:t>
      </w:r>
      <w:r w:rsidRPr="00FC02E2">
        <w:rPr>
          <w:lang w:val="ru-RU" w:eastAsia="zh-CN"/>
        </w:rPr>
        <w:t>Если эти устройства создают вредные помехи местным станциям звукового или телевизионного радиовещания, их работа должна быть прекращена.</w:t>
      </w:r>
      <w:r w:rsidR="00BD5A26" w:rsidRPr="00FC02E2">
        <w:rPr>
          <w:lang w:val="ru-RU" w:eastAsia="zh-CN"/>
        </w:rPr>
        <w:t xml:space="preserve"> </w:t>
      </w:r>
      <w:r w:rsidRPr="00FC02E2">
        <w:rPr>
          <w:lang w:val="ru-RU" w:eastAsia="zh-CN"/>
        </w:rPr>
        <w:t xml:space="preserve">Их использование </w:t>
      </w:r>
      <w:r w:rsidR="00FE4950" w:rsidRPr="00FC02E2">
        <w:rPr>
          <w:lang w:val="ru-RU"/>
        </w:rPr>
        <w:t xml:space="preserve">может быть возобновлено </w:t>
      </w:r>
      <w:r w:rsidRPr="00FC02E2">
        <w:rPr>
          <w:lang w:val="ru-RU" w:eastAsia="zh-CN"/>
        </w:rPr>
        <w:t>только после устранения помех или настройки устройства на частоту, не создающую помех.</w:t>
      </w:r>
    </w:p>
    <w:p w14:paraId="2E8AD168" w14:textId="7A27BB59" w:rsidR="00BD5A26" w:rsidRPr="00FC02E2" w:rsidRDefault="00BD5A26" w:rsidP="00F03CE2">
      <w:pPr>
        <w:pStyle w:val="Heading4"/>
        <w:rPr>
          <w:lang w:val="ru-RU" w:eastAsia="zh-CN"/>
        </w:rPr>
      </w:pPr>
      <w:r w:rsidRPr="00FC02E2">
        <w:rPr>
          <w:lang w:val="ru-RU" w:eastAsia="zh-CN"/>
        </w:rPr>
        <w:t>2.1.4.2</w:t>
      </w:r>
      <w:r w:rsidRPr="00FC02E2">
        <w:rPr>
          <w:lang w:val="ru-RU" w:eastAsia="zh-CN"/>
        </w:rPr>
        <w:tab/>
      </w:r>
      <w:r w:rsidR="008A7469" w:rsidRPr="00FC02E2">
        <w:rPr>
          <w:lang w:val="ru-RU" w:eastAsia="zh-CN"/>
        </w:rPr>
        <w:t>Медицинские имплантаты с соответствующими периферийными устройствами</w:t>
      </w:r>
    </w:p>
    <w:p w14:paraId="1E904A57" w14:textId="0C646C63" w:rsidR="00BD5A26" w:rsidRPr="00FC02E2" w:rsidRDefault="008A7469" w:rsidP="00F03CE2">
      <w:pPr>
        <w:tabs>
          <w:tab w:val="left" w:pos="870"/>
        </w:tabs>
        <w:rPr>
          <w:lang w:val="ru-RU" w:eastAsia="zh-CN"/>
        </w:rPr>
      </w:pPr>
      <w:r w:rsidRPr="00FC02E2">
        <w:rPr>
          <w:rFonts w:eastAsia="DengXian Light"/>
          <w:lang w:val="ru-RU" w:eastAsia="zh-CN"/>
        </w:rPr>
        <w:t xml:space="preserve">Медицинские устройства с функцией </w:t>
      </w:r>
      <w:r w:rsidR="00640037" w:rsidRPr="00FC02E2">
        <w:rPr>
          <w:rFonts w:eastAsia="DengXian Light"/>
          <w:lang w:val="ru-RU" w:eastAsia="zh-CN"/>
        </w:rPr>
        <w:t xml:space="preserve">беспроводной </w:t>
      </w:r>
      <w:r w:rsidRPr="00FC02E2">
        <w:rPr>
          <w:rFonts w:eastAsia="DengXian Light"/>
          <w:lang w:val="ru-RU" w:eastAsia="zh-CN"/>
        </w:rPr>
        <w:t>связи, которые полностью или частично вводятся в тело или полость (рот) человека с помощью хирургического вмешательства или используются для замены эпителиальной поверхности или оболочки глаза человека и остаются в организме более 30 дней (включая 30-й день) или абсорбируются телом человека после окончания рабочего процесса, должны использоваться только для лечения или медицинских исследований.</w:t>
      </w:r>
    </w:p>
    <w:p w14:paraId="2080B0FE" w14:textId="1E05C336" w:rsidR="00BD5A26" w:rsidRPr="00FC02E2" w:rsidRDefault="00BD5A26" w:rsidP="00F03CE2">
      <w:pPr>
        <w:pStyle w:val="Heading3"/>
        <w:rPr>
          <w:lang w:val="ru-RU" w:eastAsia="zh-CN"/>
        </w:rPr>
      </w:pPr>
      <w:r w:rsidRPr="00FC02E2">
        <w:rPr>
          <w:lang w:val="ru-RU" w:eastAsia="zh-CN"/>
        </w:rPr>
        <w:t>2.1.5</w:t>
      </w:r>
      <w:r w:rsidRPr="00FC02E2">
        <w:rPr>
          <w:lang w:val="ru-RU" w:eastAsia="zh-CN"/>
        </w:rPr>
        <w:tab/>
      </w:r>
      <w:r w:rsidR="008A7469" w:rsidRPr="00FC02E2">
        <w:rPr>
          <w:lang w:val="ru-RU" w:eastAsia="zh-CN"/>
        </w:rPr>
        <w:t>Цифровой бесшнуровой телефон с рабочей частотой 2,4 ГГц</w:t>
      </w:r>
    </w:p>
    <w:p w14:paraId="0412BB65" w14:textId="2F3F7F2F" w:rsidR="00BD5A26" w:rsidRPr="00FC02E2" w:rsidRDefault="008A7469" w:rsidP="00F03CE2">
      <w:pPr>
        <w:rPr>
          <w:lang w:val="ru-RU" w:eastAsia="zh-CN"/>
        </w:rPr>
      </w:pPr>
      <w:r w:rsidRPr="00FC02E2">
        <w:rPr>
          <w:lang w:val="ru-RU" w:eastAsia="zh-CN"/>
        </w:rPr>
        <w:t>Эти устройства должны работать со скачкообразной перестройкой частоты с использованием не менее 75 каналов скачкообразной перестройки частоты.</w:t>
      </w:r>
      <w:r w:rsidR="00BD5A26" w:rsidRPr="00FC02E2">
        <w:rPr>
          <w:lang w:val="ru-RU" w:eastAsia="zh-CN"/>
        </w:rPr>
        <w:t xml:space="preserve"> </w:t>
      </w:r>
    </w:p>
    <w:p w14:paraId="5DABD13B" w14:textId="1353DBCF" w:rsidR="00BD5A26" w:rsidRPr="00FC02E2" w:rsidRDefault="008A7469" w:rsidP="00F03CE2">
      <w:pPr>
        <w:rPr>
          <w:lang w:val="ru-RU" w:eastAsia="ko-KR"/>
        </w:rPr>
      </w:pPr>
      <w:r w:rsidRPr="00FC02E2">
        <w:rPr>
          <w:lang w:val="ru-RU" w:eastAsia="zh-CN"/>
        </w:rPr>
        <w:t>Среднее время занятости любого канала не должно превышать 0,4 с в течение 60 с.</w:t>
      </w:r>
    </w:p>
    <w:p w14:paraId="23869F79" w14:textId="11213EC1" w:rsidR="00BD5A26" w:rsidRPr="00FC02E2" w:rsidRDefault="00BD5A26" w:rsidP="00F03CE2">
      <w:pPr>
        <w:pStyle w:val="Heading3"/>
        <w:rPr>
          <w:lang w:val="ru-RU"/>
        </w:rPr>
      </w:pPr>
      <w:r w:rsidRPr="00FC02E2">
        <w:rPr>
          <w:bCs/>
          <w:lang w:val="ru-RU"/>
        </w:rPr>
        <w:t>2.1.</w:t>
      </w:r>
      <w:r w:rsidRPr="00FC02E2">
        <w:rPr>
          <w:bCs/>
          <w:lang w:val="ru-RU" w:eastAsia="zh-CN"/>
        </w:rPr>
        <w:t>6</w:t>
      </w:r>
      <w:r w:rsidRPr="00FC02E2">
        <w:rPr>
          <w:lang w:val="ru-RU"/>
        </w:rPr>
        <w:tab/>
      </w:r>
      <w:r w:rsidR="008A7469" w:rsidRPr="00FC02E2">
        <w:rPr>
          <w:lang w:val="ru-RU"/>
        </w:rPr>
        <w:t>Промышленные устройства дистанционного радиоуправления</w:t>
      </w:r>
    </w:p>
    <w:p w14:paraId="7EA0B307" w14:textId="6D0D99B4" w:rsidR="00BD5A26" w:rsidRPr="00FC02E2" w:rsidRDefault="008A7469" w:rsidP="00F03CE2">
      <w:pPr>
        <w:rPr>
          <w:lang w:val="ru-RU"/>
        </w:rPr>
      </w:pPr>
      <w:r w:rsidRPr="00FC02E2">
        <w:rPr>
          <w:lang w:val="ru-RU"/>
        </w:rPr>
        <w:t>Эти устройства должны использоваться в производственных цехах (или внутри зданий).</w:t>
      </w:r>
      <w:r w:rsidR="00BD5A26" w:rsidRPr="00FC02E2">
        <w:rPr>
          <w:lang w:val="ru-RU"/>
        </w:rPr>
        <w:t xml:space="preserve"> </w:t>
      </w:r>
      <w:r w:rsidRPr="00FC02E2">
        <w:rPr>
          <w:lang w:val="ru-RU"/>
        </w:rPr>
        <w:t>Интервал между двумя передачами должен быть не менее 5 секунд.</w:t>
      </w:r>
    </w:p>
    <w:p w14:paraId="76011E15" w14:textId="08D7157D" w:rsidR="00BD5A26" w:rsidRPr="00FC02E2" w:rsidRDefault="00BD5A26" w:rsidP="00F03CE2">
      <w:pPr>
        <w:pStyle w:val="Heading3"/>
        <w:rPr>
          <w:lang w:val="ru-RU"/>
        </w:rPr>
      </w:pPr>
      <w:r w:rsidRPr="00FC02E2">
        <w:rPr>
          <w:bCs/>
          <w:lang w:val="ru-RU"/>
        </w:rPr>
        <w:t>2.1.</w:t>
      </w:r>
      <w:r w:rsidRPr="00FC02E2">
        <w:rPr>
          <w:bCs/>
          <w:lang w:val="ru-RU" w:eastAsia="zh-CN"/>
        </w:rPr>
        <w:t>7</w:t>
      </w:r>
      <w:r w:rsidRPr="00FC02E2">
        <w:rPr>
          <w:lang w:val="ru-RU"/>
        </w:rPr>
        <w:tab/>
      </w:r>
      <w:r w:rsidR="008A7469" w:rsidRPr="00FC02E2">
        <w:rPr>
          <w:lang w:val="ru-RU" w:eastAsia="zh-CN"/>
        </w:rPr>
        <w:t>Устройства дистанционного управления моделями</w:t>
      </w:r>
    </w:p>
    <w:p w14:paraId="23EC064A" w14:textId="4AC2811D" w:rsidR="00BD5A26" w:rsidRPr="00FC02E2" w:rsidRDefault="008A7469" w:rsidP="00F03CE2">
      <w:pPr>
        <w:rPr>
          <w:lang w:val="ru-RU" w:eastAsia="zh-CN"/>
        </w:rPr>
      </w:pPr>
      <w:r w:rsidRPr="00FC02E2">
        <w:rPr>
          <w:lang w:val="ru-RU" w:eastAsia="zh-CN"/>
        </w:rPr>
        <w:t>Беспилотные модели с дистанционным управлением, такие как авиамодели в воздухе, модели надводных и подводных кораблей и модели автомобилей на суше, не должны использоваться для радиоустройств других типов и БПЛА.</w:t>
      </w:r>
    </w:p>
    <w:p w14:paraId="30BA05B2" w14:textId="15AFF64E" w:rsidR="00BD5A26" w:rsidRPr="00FC02E2" w:rsidRDefault="008A7469" w:rsidP="00F03CE2">
      <w:pPr>
        <w:rPr>
          <w:lang w:val="ru-RU" w:eastAsia="zh-CN"/>
        </w:rPr>
      </w:pPr>
      <w:r w:rsidRPr="00FC02E2">
        <w:rPr>
          <w:lang w:val="ru-RU"/>
        </w:rPr>
        <w:t>Пульт дистанционного управления модели должен быть односторонним</w:t>
      </w:r>
      <w:r w:rsidR="00AC13A5" w:rsidRPr="00FC02E2">
        <w:rPr>
          <w:lang w:val="ru-RU"/>
        </w:rPr>
        <w:t xml:space="preserve"> контроллером</w:t>
      </w:r>
      <w:r w:rsidRPr="00FC02E2">
        <w:rPr>
          <w:lang w:val="ru-RU"/>
        </w:rPr>
        <w:t>.</w:t>
      </w:r>
      <w:r w:rsidR="00BD5A26" w:rsidRPr="00FC02E2">
        <w:rPr>
          <w:lang w:val="ru-RU" w:eastAsia="zh-CN"/>
        </w:rPr>
        <w:t xml:space="preserve"> </w:t>
      </w:r>
      <w:r w:rsidRPr="00FC02E2">
        <w:rPr>
          <w:lang w:val="ru-RU" w:eastAsia="zh-CN"/>
        </w:rPr>
        <w:t>Передача сигнала голосовой и видеосвязи, а также установка радиопередающего оборудования на модели не допускаются.</w:t>
      </w:r>
    </w:p>
    <w:p w14:paraId="6B795C12" w14:textId="0594F0C1" w:rsidR="00BD5A26" w:rsidRPr="00FC02E2" w:rsidRDefault="008A7469" w:rsidP="00F03CE2">
      <w:pPr>
        <w:rPr>
          <w:lang w:val="ru-RU" w:eastAsia="zh-CN"/>
        </w:rPr>
      </w:pPr>
      <w:r w:rsidRPr="00FC02E2">
        <w:rPr>
          <w:lang w:val="ru-RU" w:eastAsia="zh-CN"/>
        </w:rPr>
        <w:t>Устройства радиоуправления моделями с диапазоном частот 2400</w:t>
      </w:r>
      <w:r w:rsidR="00AC13A5" w:rsidRPr="00FC02E2">
        <w:rPr>
          <w:lang w:val="ru-RU" w:eastAsia="zh-CN"/>
        </w:rPr>
        <w:t> МГц</w:t>
      </w:r>
      <w:r w:rsidRPr="00FC02E2">
        <w:rPr>
          <w:lang w:val="ru-RU" w:eastAsia="zh-CN"/>
        </w:rPr>
        <w:t xml:space="preserve"> должны работать в режиме скачкообразной перестройки частоты.</w:t>
      </w:r>
    </w:p>
    <w:p w14:paraId="29CE19A6" w14:textId="6FC3D23A" w:rsidR="00BD5A26" w:rsidRPr="00FC02E2" w:rsidRDefault="00BD5A26" w:rsidP="00F03CE2">
      <w:pPr>
        <w:rPr>
          <w:lang w:val="ru-RU" w:eastAsia="zh-CN"/>
        </w:rPr>
      </w:pPr>
      <w:r w:rsidRPr="00FC02E2">
        <w:rPr>
          <w:b/>
          <w:bCs/>
          <w:lang w:val="ru-RU"/>
        </w:rPr>
        <w:t>2.2</w:t>
      </w:r>
      <w:r w:rsidRPr="00FC02E2">
        <w:rPr>
          <w:lang w:val="ru-RU" w:eastAsia="zh-CN"/>
        </w:rPr>
        <w:tab/>
      </w:r>
      <w:r w:rsidR="008A7469" w:rsidRPr="00FC02E2">
        <w:rPr>
          <w:lang w:val="ru-RU"/>
        </w:rPr>
        <w:t xml:space="preserve">Радиопередающие устройства отечественного производства или импортные, указанные в </w:t>
      </w:r>
      <w:r w:rsidR="00CE7A68" w:rsidRPr="00FC02E2">
        <w:rPr>
          <w:lang w:val="ru-RU"/>
        </w:rPr>
        <w:t>"</w:t>
      </w:r>
      <w:r w:rsidR="008A7469" w:rsidRPr="00FC02E2">
        <w:rPr>
          <w:lang w:val="ru-RU"/>
        </w:rPr>
        <w:t xml:space="preserve">Каталоге </w:t>
      </w:r>
      <w:r w:rsidR="00957818" w:rsidRPr="00FC02E2">
        <w:rPr>
          <w:lang w:val="ru-RU"/>
        </w:rPr>
        <w:t xml:space="preserve">SRD </w:t>
      </w:r>
      <w:r w:rsidR="008A7469" w:rsidRPr="00FC02E2">
        <w:rPr>
          <w:lang w:val="ru-RU"/>
        </w:rPr>
        <w:t>и технических требованиях к</w:t>
      </w:r>
      <w:r w:rsidR="00957818" w:rsidRPr="00FC02E2">
        <w:rPr>
          <w:lang w:val="ru-RU"/>
        </w:rPr>
        <w:t xml:space="preserve"> ним</w:t>
      </w:r>
      <w:r w:rsidR="00CE7A68" w:rsidRPr="00FC02E2">
        <w:rPr>
          <w:lang w:val="ru-RU"/>
        </w:rPr>
        <w:t>"</w:t>
      </w:r>
      <w:r w:rsidR="008A7469" w:rsidRPr="00FC02E2">
        <w:rPr>
          <w:lang w:val="ru-RU"/>
        </w:rPr>
        <w:t>, предназначенные для продажи и эксплуатации в Китае, не подлежат лицензированию использования радиочастот, лицензированию радиостанций и одобрению типа радиопередающего устройства, однако они д</w:t>
      </w:r>
      <w:r w:rsidR="006510C4" w:rsidRPr="00FC02E2">
        <w:rPr>
          <w:lang w:val="ru-RU"/>
        </w:rPr>
        <w:t>олжны соответствовать законам и </w:t>
      </w:r>
      <w:r w:rsidR="008A7469" w:rsidRPr="00FC02E2">
        <w:rPr>
          <w:lang w:val="ru-RU"/>
        </w:rPr>
        <w:t xml:space="preserve">постановлениям, таким как законы о качестве продукции, национальные стандарты и соответствующие постановления национального </w:t>
      </w:r>
      <w:r w:rsidR="00E95F70" w:rsidRPr="00FC02E2">
        <w:rPr>
          <w:lang w:val="ru-RU"/>
        </w:rPr>
        <w:t xml:space="preserve">органа по вопросам </w:t>
      </w:r>
      <w:r w:rsidR="008A7469" w:rsidRPr="00FC02E2">
        <w:rPr>
          <w:lang w:val="ru-RU"/>
        </w:rPr>
        <w:t xml:space="preserve">управления </w:t>
      </w:r>
      <w:r w:rsidR="00E95F70" w:rsidRPr="00FC02E2">
        <w:rPr>
          <w:lang w:val="ru-RU"/>
        </w:rPr>
        <w:t xml:space="preserve">в области </w:t>
      </w:r>
      <w:r w:rsidR="008A7469" w:rsidRPr="00FC02E2">
        <w:rPr>
          <w:lang w:val="ru-RU"/>
        </w:rPr>
        <w:t>радиосвязи.</w:t>
      </w:r>
    </w:p>
    <w:p w14:paraId="62BAB990" w14:textId="3A1AC40F" w:rsidR="00BD5A26" w:rsidRPr="00FC02E2" w:rsidRDefault="00BD5A26" w:rsidP="00F03CE2">
      <w:pPr>
        <w:rPr>
          <w:lang w:val="ru-RU"/>
        </w:rPr>
      </w:pPr>
      <w:bookmarkStart w:id="841" w:name="_Toc360539192"/>
      <w:r w:rsidRPr="00FC02E2">
        <w:rPr>
          <w:b/>
          <w:bCs/>
          <w:lang w:val="ru-RU"/>
        </w:rPr>
        <w:t>2.3</w:t>
      </w:r>
      <w:r w:rsidRPr="00FC02E2">
        <w:rPr>
          <w:lang w:val="ru-RU"/>
        </w:rPr>
        <w:tab/>
      </w:r>
      <w:r w:rsidR="008A7469" w:rsidRPr="00FC02E2">
        <w:rPr>
          <w:lang w:val="ru-RU"/>
        </w:rPr>
        <w:t>Использование SRD не должно приводить к вредным помехам для других авторизованных радиостанций или к требованию защиты от других авторизованных радиостанций.</w:t>
      </w:r>
      <w:r w:rsidRPr="00FC02E2">
        <w:rPr>
          <w:lang w:val="ru-RU"/>
        </w:rPr>
        <w:t xml:space="preserve"> </w:t>
      </w:r>
      <w:r w:rsidR="008A7469" w:rsidRPr="00FC02E2">
        <w:rPr>
          <w:lang w:val="ru-RU"/>
        </w:rPr>
        <w:t>Если SRD создает вредные помехи авторизованным радиостанциям, его оператор должен немедленно прекратить работу до устранения вредных помех.</w:t>
      </w:r>
    </w:p>
    <w:p w14:paraId="306DB55C" w14:textId="3AC71966" w:rsidR="00BD5A26" w:rsidRPr="00FC02E2" w:rsidRDefault="00BD5A26" w:rsidP="00F03CE2">
      <w:pPr>
        <w:keepNext/>
        <w:keepLines/>
        <w:rPr>
          <w:lang w:val="ru-RU"/>
        </w:rPr>
      </w:pPr>
      <w:r w:rsidRPr="00FC02E2">
        <w:rPr>
          <w:b/>
          <w:bCs/>
          <w:lang w:val="ru-RU"/>
        </w:rPr>
        <w:lastRenderedPageBreak/>
        <w:t>2.4</w:t>
      </w:r>
      <w:r w:rsidRPr="00FC02E2">
        <w:rPr>
          <w:lang w:val="ru-RU"/>
        </w:rPr>
        <w:tab/>
      </w:r>
      <w:r w:rsidR="008A7469" w:rsidRPr="00FC02E2">
        <w:rPr>
          <w:lang w:val="ru-RU"/>
        </w:rPr>
        <w:t>Использование SRD должно быть рассчитано на присутствие радиопомех со стороны других авторизованных радиостанций.</w:t>
      </w:r>
      <w:r w:rsidRPr="00FC02E2">
        <w:rPr>
          <w:lang w:val="ru-RU"/>
        </w:rPr>
        <w:t xml:space="preserve"> </w:t>
      </w:r>
      <w:r w:rsidR="008A7469" w:rsidRPr="00FC02E2">
        <w:rPr>
          <w:lang w:val="ru-RU"/>
        </w:rPr>
        <w:t>Использование полосы частот промышленного, научного и медицинского применения (</w:t>
      </w:r>
      <w:r w:rsidR="006E0C04" w:rsidRPr="00FC02E2">
        <w:rPr>
          <w:lang w:val="ru-RU"/>
        </w:rPr>
        <w:t>ПНМ</w:t>
      </w:r>
      <w:r w:rsidR="008A7469" w:rsidRPr="00FC02E2">
        <w:rPr>
          <w:lang w:val="ru-RU"/>
        </w:rPr>
        <w:t xml:space="preserve">), указанной в правилах разделения частот Регламента радиосвязи Китая, также должно быть рассчитано на присутствие радиопомех, создаваемых излучением устройств </w:t>
      </w:r>
      <w:r w:rsidR="006E0C04" w:rsidRPr="00FC02E2">
        <w:rPr>
          <w:lang w:val="ru-RU"/>
        </w:rPr>
        <w:t>ПНМ</w:t>
      </w:r>
      <w:r w:rsidR="008A7469" w:rsidRPr="00FC02E2">
        <w:rPr>
          <w:lang w:val="ru-RU"/>
        </w:rPr>
        <w:t>.</w:t>
      </w:r>
      <w:r w:rsidRPr="00FC02E2">
        <w:rPr>
          <w:lang w:val="ru-RU"/>
        </w:rPr>
        <w:t xml:space="preserve"> </w:t>
      </w:r>
      <w:r w:rsidR="008A7469" w:rsidRPr="00FC02E2">
        <w:rPr>
          <w:lang w:val="ru-RU"/>
        </w:rPr>
        <w:t>SRD не подлежат санкционированной защите при возникновении радиопомех.</w:t>
      </w:r>
      <w:r w:rsidRPr="00FC02E2">
        <w:rPr>
          <w:lang w:val="ru-RU"/>
        </w:rPr>
        <w:t xml:space="preserve"> </w:t>
      </w:r>
      <w:r w:rsidR="008A7469" w:rsidRPr="00FC02E2">
        <w:rPr>
          <w:lang w:val="ru-RU"/>
        </w:rPr>
        <w:t>Однако пользователь может подать апелляцию в местное управление радиосвязи.</w:t>
      </w:r>
    </w:p>
    <w:p w14:paraId="7BD36169" w14:textId="519EA80C" w:rsidR="00BD5A26" w:rsidRPr="00FC02E2" w:rsidRDefault="00BD5A26" w:rsidP="00F03CE2">
      <w:pPr>
        <w:rPr>
          <w:lang w:val="ru-RU"/>
        </w:rPr>
      </w:pPr>
      <w:r w:rsidRPr="00FC02E2">
        <w:rPr>
          <w:b/>
          <w:bCs/>
          <w:lang w:val="ru-RU"/>
        </w:rPr>
        <w:t>2.5</w:t>
      </w:r>
      <w:r w:rsidRPr="00FC02E2">
        <w:rPr>
          <w:lang w:val="ru-RU"/>
        </w:rPr>
        <w:tab/>
      </w:r>
      <w:r w:rsidR="008A7469" w:rsidRPr="00FC02E2">
        <w:rPr>
          <w:lang w:val="ru-RU"/>
        </w:rPr>
        <w:t>Устройства регулирования или дистанционного управления должны обеспечивать регулирование или управление только в пределах технических показателей, указанных в технических требованиях.</w:t>
      </w:r>
      <w:r w:rsidRPr="00FC02E2">
        <w:rPr>
          <w:lang w:val="ru-RU"/>
        </w:rPr>
        <w:t xml:space="preserve"> </w:t>
      </w:r>
      <w:r w:rsidR="008A7469" w:rsidRPr="00FC02E2">
        <w:rPr>
          <w:lang w:val="ru-RU"/>
        </w:rPr>
        <w:t>При использовании таких устройств не должны произвольно изменяться условия использования, расширяться диапазон частот передачи, увеличиваться мощность передачи (включая добавление усилителя мощности радиопередачи) и не должна изменяться передающая антенна.</w:t>
      </w:r>
    </w:p>
    <w:p w14:paraId="774CF4EC" w14:textId="0707F121" w:rsidR="00BD5A26" w:rsidRPr="00FC02E2" w:rsidRDefault="00BD5A26" w:rsidP="00000971">
      <w:pPr>
        <w:spacing w:line="240" w:lineRule="exact"/>
        <w:rPr>
          <w:bCs/>
          <w:szCs w:val="24"/>
          <w:lang w:val="ru-RU"/>
        </w:rPr>
      </w:pPr>
      <w:r w:rsidRPr="00FC02E2">
        <w:rPr>
          <w:b/>
          <w:szCs w:val="24"/>
          <w:lang w:val="ru-RU"/>
        </w:rPr>
        <w:t>2.6</w:t>
      </w:r>
      <w:r w:rsidRPr="00FC02E2">
        <w:rPr>
          <w:bCs/>
          <w:szCs w:val="24"/>
          <w:lang w:val="ru-RU"/>
        </w:rPr>
        <w:tab/>
      </w:r>
      <w:r w:rsidR="008A7469" w:rsidRPr="00FC02E2">
        <w:rPr>
          <w:bCs/>
          <w:szCs w:val="24"/>
          <w:lang w:val="ru-RU"/>
        </w:rPr>
        <w:t xml:space="preserve">Использование оборудования на борту самолетов и в зонах защиты электромагнитной среды военных и гражданских радиостанций (станций) и аэропортов, таких как радиообсерватории, метеорологические радиолокационные станции, земные станции спутниковой связи (включая станции управления, измерения дальности, приема и навигации), аэропорты и другие военные и гражданские радиостанции (станции), созданные в соответствии с законами и постановлениями, соответствующими национальными регламентами и стандартами, должно соответствовать положениям </w:t>
      </w:r>
      <w:r w:rsidR="00AC13A5" w:rsidRPr="00FC02E2">
        <w:rPr>
          <w:bCs/>
          <w:szCs w:val="24"/>
          <w:lang w:val="ru-RU"/>
        </w:rPr>
        <w:t>о</w:t>
      </w:r>
      <w:r w:rsidR="008A7469" w:rsidRPr="00FC02E2">
        <w:rPr>
          <w:bCs/>
          <w:szCs w:val="24"/>
          <w:lang w:val="ru-RU"/>
        </w:rPr>
        <w:t xml:space="preserve"> защите электромагнитной среды и постановлениям соответствующих отраслевых компетентных ведомств.</w:t>
      </w:r>
      <w:r w:rsidRPr="00FC02E2">
        <w:rPr>
          <w:bCs/>
          <w:szCs w:val="24"/>
          <w:lang w:val="ru-RU"/>
        </w:rPr>
        <w:t xml:space="preserve"> </w:t>
      </w:r>
      <w:r w:rsidR="008A7469" w:rsidRPr="00FC02E2">
        <w:rPr>
          <w:bCs/>
          <w:szCs w:val="24"/>
          <w:lang w:val="ru-RU"/>
        </w:rPr>
        <w:t>Использование устройств дистанционного управления моделями в зонах авиационного и военного контроля без согласования запрещено.</w:t>
      </w:r>
    </w:p>
    <w:p w14:paraId="5E5D04A2" w14:textId="21CC404C" w:rsidR="00BD5A26" w:rsidRPr="00FC02E2" w:rsidRDefault="00BD5A26" w:rsidP="00000971">
      <w:pPr>
        <w:spacing w:line="240" w:lineRule="exact"/>
        <w:rPr>
          <w:bCs/>
          <w:szCs w:val="24"/>
          <w:lang w:val="ru-RU" w:eastAsia="zh-CN"/>
        </w:rPr>
      </w:pPr>
      <w:r w:rsidRPr="00FC02E2">
        <w:rPr>
          <w:b/>
          <w:bCs/>
          <w:szCs w:val="24"/>
          <w:lang w:val="ru-RU" w:eastAsia="zh-CN"/>
        </w:rPr>
        <w:t>2.7</w:t>
      </w:r>
      <w:r w:rsidRPr="00FC02E2">
        <w:rPr>
          <w:bCs/>
          <w:szCs w:val="24"/>
          <w:lang w:val="ru-RU" w:eastAsia="zh-CN"/>
        </w:rPr>
        <w:tab/>
      </w:r>
      <w:r w:rsidR="008A7469" w:rsidRPr="00FC02E2">
        <w:rPr>
          <w:bCs/>
          <w:szCs w:val="24"/>
          <w:lang w:val="ru-RU" w:eastAsia="zh-CN"/>
        </w:rPr>
        <w:t>В инструкциях к SRD (включая электронное руководство по эксплуатации) должна быть указана следующая информация:</w:t>
      </w:r>
    </w:p>
    <w:p w14:paraId="3187A148" w14:textId="7817D0FC" w:rsidR="00BD5A26" w:rsidRPr="00FC02E2" w:rsidRDefault="00BD5A26" w:rsidP="00000971">
      <w:pPr>
        <w:spacing w:line="240" w:lineRule="exact"/>
        <w:rPr>
          <w:lang w:val="ru-RU" w:eastAsia="zh-CN"/>
        </w:rPr>
      </w:pPr>
      <w:r w:rsidRPr="00FC02E2">
        <w:rPr>
          <w:b/>
          <w:lang w:val="ru-RU" w:eastAsia="zh-CN"/>
        </w:rPr>
        <w:t>2.7.1</w:t>
      </w:r>
      <w:r w:rsidRPr="00FC02E2">
        <w:rPr>
          <w:lang w:val="ru-RU" w:eastAsia="zh-CN"/>
        </w:rPr>
        <w:tab/>
      </w:r>
      <w:r w:rsidR="008A7469" w:rsidRPr="00FC02E2">
        <w:rPr>
          <w:lang w:val="ru-RU" w:eastAsia="zh-CN"/>
        </w:rPr>
        <w:t xml:space="preserve">Конкретные условия и сценарии использования из </w:t>
      </w:r>
      <w:r w:rsidR="00CE7A68" w:rsidRPr="00FC02E2">
        <w:rPr>
          <w:lang w:val="ru-RU" w:eastAsia="zh-CN"/>
        </w:rPr>
        <w:t>"</w:t>
      </w:r>
      <w:r w:rsidR="008A7469" w:rsidRPr="00FC02E2">
        <w:rPr>
          <w:lang w:val="ru-RU" w:eastAsia="zh-CN"/>
        </w:rPr>
        <w:t xml:space="preserve">Каталога </w:t>
      </w:r>
      <w:r w:rsidR="00957818" w:rsidRPr="00FC02E2">
        <w:rPr>
          <w:lang w:val="ru-RU" w:eastAsia="zh-CN"/>
        </w:rPr>
        <w:t xml:space="preserve">SRD </w:t>
      </w:r>
      <w:r w:rsidR="008A7469" w:rsidRPr="00FC02E2">
        <w:rPr>
          <w:lang w:val="ru-RU" w:eastAsia="zh-CN"/>
        </w:rPr>
        <w:t xml:space="preserve">и технических требований к </w:t>
      </w:r>
      <w:r w:rsidR="00957818" w:rsidRPr="00FC02E2">
        <w:rPr>
          <w:lang w:val="ru-RU" w:eastAsia="zh-CN"/>
        </w:rPr>
        <w:t>ним</w:t>
      </w:r>
      <w:r w:rsidR="00CE7A68" w:rsidRPr="00FC02E2">
        <w:rPr>
          <w:lang w:val="ru-RU" w:eastAsia="zh-CN"/>
        </w:rPr>
        <w:t>"</w:t>
      </w:r>
      <w:r w:rsidR="008A7469" w:rsidRPr="00FC02E2">
        <w:rPr>
          <w:lang w:val="ru-RU" w:eastAsia="zh-CN"/>
        </w:rPr>
        <w:t>, которым должно соответствовать устройство.</w:t>
      </w:r>
      <w:r w:rsidRPr="00FC02E2">
        <w:rPr>
          <w:lang w:val="ru-RU" w:eastAsia="zh-CN"/>
        </w:rPr>
        <w:t xml:space="preserve"> </w:t>
      </w:r>
      <w:r w:rsidR="008A7469" w:rsidRPr="00FC02E2">
        <w:rPr>
          <w:lang w:val="ru-RU" w:eastAsia="zh-CN"/>
        </w:rPr>
        <w:t>Тип и характеристики применяемых антенн, а также методы эксплуатации, такие как управление, регулировка и переключение устройства.</w:t>
      </w:r>
    </w:p>
    <w:p w14:paraId="3B43063F" w14:textId="5969180F" w:rsidR="00BD5A26" w:rsidRPr="00FC02E2" w:rsidRDefault="00BD5A26" w:rsidP="00000971">
      <w:pPr>
        <w:spacing w:line="240" w:lineRule="exact"/>
        <w:rPr>
          <w:lang w:val="ru-RU" w:eastAsia="zh-CN"/>
        </w:rPr>
      </w:pPr>
      <w:r w:rsidRPr="00FC02E2">
        <w:rPr>
          <w:b/>
          <w:lang w:val="ru-RU" w:eastAsia="zh-CN"/>
        </w:rPr>
        <w:t>2.7.2</w:t>
      </w:r>
      <w:r w:rsidRPr="00FC02E2">
        <w:rPr>
          <w:lang w:val="ru-RU" w:eastAsia="zh-CN"/>
        </w:rPr>
        <w:tab/>
      </w:r>
      <w:r w:rsidR="000E7CD9" w:rsidRPr="00FC02E2">
        <w:rPr>
          <w:lang w:val="ru-RU" w:eastAsia="zh-CN"/>
        </w:rPr>
        <w:t>И</w:t>
      </w:r>
      <w:r w:rsidR="008A7469" w:rsidRPr="00FC02E2">
        <w:rPr>
          <w:lang w:val="ru-RU" w:eastAsia="zh-CN"/>
        </w:rPr>
        <w:t>зменение условий использования, расширение диапазона частот передачи, повышение мощности передачи (включая добавление усилителя мощности радиопередачи) или замена передающей антенны без разрешения не допускаются.</w:t>
      </w:r>
    </w:p>
    <w:p w14:paraId="1553767B" w14:textId="3A47D905" w:rsidR="00BD5A26" w:rsidRPr="00FC02E2" w:rsidRDefault="00BD5A26" w:rsidP="00000971">
      <w:pPr>
        <w:keepNext/>
        <w:keepLines/>
        <w:spacing w:line="240" w:lineRule="exact"/>
        <w:rPr>
          <w:lang w:val="ru-RU" w:eastAsia="zh-CN"/>
        </w:rPr>
      </w:pPr>
      <w:r w:rsidRPr="00FC02E2">
        <w:rPr>
          <w:b/>
          <w:lang w:val="ru-RU" w:eastAsia="zh-CN"/>
        </w:rPr>
        <w:t>2.7.3</w:t>
      </w:r>
      <w:r w:rsidRPr="00FC02E2">
        <w:rPr>
          <w:lang w:val="ru-RU" w:eastAsia="zh-CN"/>
        </w:rPr>
        <w:tab/>
      </w:r>
      <w:r w:rsidR="008A7469" w:rsidRPr="00FC02E2">
        <w:rPr>
          <w:lang w:val="ru-RU" w:eastAsia="zh-CN"/>
        </w:rPr>
        <w:t>Использование SRD не должно приводить к вредным помехам для других авторизованных радиостанций или к требованию защиты от других авторизованных радиостанций.</w:t>
      </w:r>
    </w:p>
    <w:p w14:paraId="3DF50D1F" w14:textId="68A906FD" w:rsidR="00BD5A26" w:rsidRPr="00FC02E2" w:rsidRDefault="00BD5A26" w:rsidP="00000971">
      <w:pPr>
        <w:spacing w:line="240" w:lineRule="exact"/>
        <w:rPr>
          <w:lang w:val="ru-RU" w:eastAsia="zh-CN"/>
        </w:rPr>
      </w:pPr>
      <w:r w:rsidRPr="00FC02E2">
        <w:rPr>
          <w:b/>
          <w:lang w:val="ru-RU" w:eastAsia="zh-CN"/>
        </w:rPr>
        <w:t>2.7.4</w:t>
      </w:r>
      <w:r w:rsidRPr="00FC02E2">
        <w:rPr>
          <w:lang w:val="ru-RU" w:eastAsia="zh-CN"/>
        </w:rPr>
        <w:tab/>
      </w:r>
      <w:r w:rsidR="008A7469" w:rsidRPr="00FC02E2">
        <w:rPr>
          <w:lang w:val="ru-RU" w:eastAsia="zh-CN"/>
        </w:rPr>
        <w:t xml:space="preserve">Использование устройств должно </w:t>
      </w:r>
      <w:r w:rsidR="000E7CD9" w:rsidRPr="00FC02E2">
        <w:rPr>
          <w:lang w:val="ru-RU" w:eastAsia="zh-CN"/>
        </w:rPr>
        <w:t>быть рассчитано на присутствие</w:t>
      </w:r>
      <w:r w:rsidR="008A7469" w:rsidRPr="00FC02E2">
        <w:rPr>
          <w:lang w:val="ru-RU" w:eastAsia="zh-CN"/>
        </w:rPr>
        <w:t xml:space="preserve"> радиопомех со стороны других авторизованных радиостанций или от устройств </w:t>
      </w:r>
      <w:r w:rsidR="006E0C04" w:rsidRPr="00FC02E2">
        <w:rPr>
          <w:lang w:val="ru-RU" w:eastAsia="zh-CN"/>
        </w:rPr>
        <w:t>ПНМ</w:t>
      </w:r>
      <w:r w:rsidR="008A7469" w:rsidRPr="00FC02E2">
        <w:rPr>
          <w:lang w:val="ru-RU" w:eastAsia="zh-CN"/>
        </w:rPr>
        <w:t>, излучающих радиочастотную энергию.</w:t>
      </w:r>
    </w:p>
    <w:p w14:paraId="7D054031" w14:textId="06BCA9AB" w:rsidR="00BD5A26" w:rsidRPr="00FC02E2" w:rsidRDefault="00BD5A26" w:rsidP="00000971">
      <w:pPr>
        <w:spacing w:line="240" w:lineRule="exact"/>
        <w:rPr>
          <w:lang w:val="ru-RU" w:eastAsia="zh-CN"/>
        </w:rPr>
      </w:pPr>
      <w:r w:rsidRPr="00FC02E2">
        <w:rPr>
          <w:b/>
          <w:lang w:val="ru-RU" w:eastAsia="zh-CN"/>
        </w:rPr>
        <w:t>2.7.5</w:t>
      </w:r>
      <w:r w:rsidRPr="00FC02E2">
        <w:rPr>
          <w:lang w:val="ru-RU" w:eastAsia="zh-CN"/>
        </w:rPr>
        <w:tab/>
      </w:r>
      <w:r w:rsidR="008A7469" w:rsidRPr="00FC02E2">
        <w:rPr>
          <w:lang w:val="ru-RU"/>
        </w:rPr>
        <w:t>Если устройство создает вредные помехи авторизованным радиостанциям, его оператор должен немедленно прекратить работу до устранения вредных помех.</w:t>
      </w:r>
      <w:r w:rsidRPr="00FC02E2">
        <w:rPr>
          <w:lang w:val="ru-RU"/>
        </w:rPr>
        <w:t xml:space="preserve"> </w:t>
      </w:r>
    </w:p>
    <w:p w14:paraId="4D7C8126" w14:textId="3F46F333" w:rsidR="00BD5A26" w:rsidRPr="00FC02E2" w:rsidRDefault="00BD5A26" w:rsidP="00000971">
      <w:pPr>
        <w:spacing w:line="240" w:lineRule="exact"/>
        <w:rPr>
          <w:lang w:val="ru-RU" w:eastAsia="zh-CN"/>
        </w:rPr>
      </w:pPr>
      <w:r w:rsidRPr="00FC02E2">
        <w:rPr>
          <w:b/>
          <w:lang w:val="ru-RU" w:eastAsia="zh-CN"/>
        </w:rPr>
        <w:t>2.7.6</w:t>
      </w:r>
      <w:r w:rsidRPr="00FC02E2">
        <w:rPr>
          <w:lang w:val="ru-RU" w:eastAsia="zh-CN"/>
        </w:rPr>
        <w:tab/>
      </w:r>
      <w:r w:rsidR="008A7469" w:rsidRPr="00FC02E2">
        <w:rPr>
          <w:lang w:val="ru-RU"/>
        </w:rPr>
        <w:t xml:space="preserve">Использование оборудования на борту самолетов и в зонах защиты электромагнитной среды военных и гражданских радиостанций (станций) и аэропортов, таких как радиообсерватории, метеорологические радиолокационные станции, земные станции спутниковой связи (включая станции управления, измерения дальности, приема и навигации), аэропорты и другие военные и гражданские радиостанции (станции), созданные в соответствии с законами и постановлениями, соответствующими национальными регламентами и стандартами, должно соответствовать положениям </w:t>
      </w:r>
      <w:r w:rsidR="00AC13A5" w:rsidRPr="00FC02E2">
        <w:rPr>
          <w:lang w:val="ru-RU"/>
        </w:rPr>
        <w:t>о</w:t>
      </w:r>
      <w:r w:rsidR="008A7469" w:rsidRPr="00FC02E2">
        <w:rPr>
          <w:lang w:val="ru-RU"/>
        </w:rPr>
        <w:t xml:space="preserve"> защите электромагнитной среды и постановлениям соответствующих отраслевых компетентных ведомств.</w:t>
      </w:r>
    </w:p>
    <w:p w14:paraId="3C73777B" w14:textId="3F6FE2A7" w:rsidR="00BD5A26" w:rsidRPr="00FC02E2" w:rsidRDefault="00BD5A26" w:rsidP="00000971">
      <w:pPr>
        <w:spacing w:line="240" w:lineRule="exact"/>
        <w:rPr>
          <w:lang w:val="ru-RU" w:eastAsia="zh-CN"/>
        </w:rPr>
      </w:pPr>
      <w:r w:rsidRPr="00FC02E2">
        <w:rPr>
          <w:b/>
          <w:lang w:val="ru-RU" w:eastAsia="zh-CN"/>
        </w:rPr>
        <w:t>2.7.7</w:t>
      </w:r>
      <w:r w:rsidRPr="00FC02E2">
        <w:rPr>
          <w:b/>
          <w:lang w:val="ru-RU" w:eastAsia="zh-CN"/>
        </w:rPr>
        <w:tab/>
      </w:r>
      <w:r w:rsidR="008A7469" w:rsidRPr="00FC02E2">
        <w:rPr>
          <w:lang w:val="ru-RU" w:eastAsia="zh-CN"/>
        </w:rPr>
        <w:t>Запрещается использование любых устройств дистанционного управления моделями в пределах круга радиусом 5000 м от центральной точки взлетно-посадочной полосы аэропорта.</w:t>
      </w:r>
    </w:p>
    <w:p w14:paraId="34BB7A02" w14:textId="05E52EC1" w:rsidR="00BD5A26" w:rsidRPr="00FC02E2" w:rsidRDefault="00BD5A26" w:rsidP="00000971">
      <w:pPr>
        <w:spacing w:line="240" w:lineRule="exact"/>
        <w:rPr>
          <w:lang w:val="ru-RU" w:eastAsia="zh-CN"/>
        </w:rPr>
      </w:pPr>
      <w:r w:rsidRPr="00FC02E2">
        <w:rPr>
          <w:b/>
          <w:lang w:val="ru-RU" w:eastAsia="zh-CN"/>
        </w:rPr>
        <w:t>2.7.8</w:t>
      </w:r>
      <w:r w:rsidRPr="00FC02E2">
        <w:rPr>
          <w:lang w:val="ru-RU" w:eastAsia="zh-CN"/>
        </w:rPr>
        <w:tab/>
      </w:r>
      <w:r w:rsidR="008A7469" w:rsidRPr="00FC02E2">
        <w:rPr>
          <w:lang w:val="ru-RU" w:eastAsia="zh-CN"/>
        </w:rPr>
        <w:t>Условия окружающей среды по температуре и электрическому напряжению во время использования устройства.</w:t>
      </w:r>
    </w:p>
    <w:p w14:paraId="17446DC7" w14:textId="574C655D" w:rsidR="00BD5A26" w:rsidRPr="00FC02E2" w:rsidRDefault="00BD5A26" w:rsidP="00000971">
      <w:pPr>
        <w:spacing w:line="240" w:lineRule="exact"/>
        <w:rPr>
          <w:lang w:val="ru-RU"/>
        </w:rPr>
      </w:pPr>
      <w:r w:rsidRPr="00FC02E2">
        <w:rPr>
          <w:b/>
          <w:lang w:val="ru-RU"/>
        </w:rPr>
        <w:t>2.8</w:t>
      </w:r>
      <w:r w:rsidRPr="00FC02E2">
        <w:rPr>
          <w:bCs/>
          <w:lang w:val="ru-RU"/>
        </w:rPr>
        <w:tab/>
      </w:r>
      <w:r w:rsidR="008A7469" w:rsidRPr="00FC02E2">
        <w:rPr>
          <w:lang w:val="ru-RU"/>
        </w:rPr>
        <w:t>В случае решения важных государственных задач или задач радиоконтроля использование устройств должно соответствовать регламенту управления радиосвязью, изданному во время решения важных государственных задач, или подчиняться соответствующим распоряжениям и инструкциям по радиоконтролю.</w:t>
      </w:r>
    </w:p>
    <w:p w14:paraId="0CA564A0" w14:textId="6C526FFF" w:rsidR="004A4282" w:rsidRPr="00FC02E2" w:rsidRDefault="004A4282" w:rsidP="007B51DB">
      <w:pPr>
        <w:pStyle w:val="Heading1"/>
        <w:rPr>
          <w:lang w:val="ru-RU"/>
        </w:rPr>
      </w:pPr>
      <w:bookmarkStart w:id="842" w:name="_Toc277324625"/>
      <w:bookmarkStart w:id="843" w:name="_Toc297296644"/>
      <w:bookmarkStart w:id="844" w:name="_Toc297297269"/>
      <w:bookmarkStart w:id="845" w:name="_Toc340570642"/>
      <w:bookmarkStart w:id="846" w:name="_Toc360539200"/>
      <w:bookmarkStart w:id="847" w:name="_Toc422907472"/>
      <w:bookmarkStart w:id="848" w:name="_Toc423008077"/>
      <w:bookmarkStart w:id="849" w:name="_Toc494118581"/>
      <w:bookmarkStart w:id="850" w:name="_Toc90622465"/>
      <w:bookmarkStart w:id="851" w:name="_Toc190159728"/>
      <w:bookmarkEnd w:id="801"/>
      <w:bookmarkEnd w:id="802"/>
      <w:bookmarkEnd w:id="803"/>
      <w:bookmarkEnd w:id="804"/>
      <w:bookmarkEnd w:id="805"/>
      <w:bookmarkEnd w:id="806"/>
      <w:bookmarkEnd w:id="807"/>
      <w:bookmarkEnd w:id="808"/>
      <w:bookmarkEnd w:id="841"/>
      <w:r w:rsidRPr="00FC02E2">
        <w:rPr>
          <w:lang w:val="ru-RU"/>
        </w:rPr>
        <w:lastRenderedPageBreak/>
        <w:t>3</w:t>
      </w:r>
      <w:r w:rsidRPr="00FC02E2">
        <w:rPr>
          <w:lang w:val="ru-RU"/>
        </w:rPr>
        <w:tab/>
      </w:r>
      <w:bookmarkEnd w:id="842"/>
      <w:bookmarkEnd w:id="843"/>
      <w:bookmarkEnd w:id="844"/>
      <w:bookmarkEnd w:id="845"/>
      <w:bookmarkEnd w:id="846"/>
      <w:bookmarkEnd w:id="847"/>
      <w:bookmarkEnd w:id="848"/>
      <w:bookmarkEnd w:id="849"/>
      <w:r w:rsidRPr="00FC02E2">
        <w:rPr>
          <w:lang w:val="ru-RU"/>
        </w:rPr>
        <w:t>Общие требования</w:t>
      </w:r>
      <w:bookmarkEnd w:id="850"/>
      <w:bookmarkEnd w:id="851"/>
    </w:p>
    <w:p w14:paraId="4011FB02" w14:textId="77777777" w:rsidR="004A4282" w:rsidRPr="00FC02E2" w:rsidRDefault="004A4282" w:rsidP="00000971">
      <w:pPr>
        <w:pStyle w:val="Heading2"/>
        <w:keepNext w:val="0"/>
        <w:keepLines w:val="0"/>
        <w:rPr>
          <w:lang w:val="ru-RU" w:eastAsia="zh-CN"/>
        </w:rPr>
      </w:pPr>
      <w:bookmarkStart w:id="852" w:name="_Toc277324626"/>
      <w:bookmarkStart w:id="853" w:name="_Toc297296645"/>
      <w:bookmarkStart w:id="854" w:name="_Toc297297270"/>
      <w:bookmarkStart w:id="855" w:name="_Toc340570643"/>
      <w:bookmarkStart w:id="856" w:name="_Toc360539201"/>
      <w:bookmarkStart w:id="857" w:name="_Toc422907473"/>
      <w:bookmarkStart w:id="858" w:name="_Toc423008078"/>
      <w:bookmarkStart w:id="859" w:name="_Toc494118582"/>
      <w:bookmarkStart w:id="860" w:name="_Toc90622466"/>
      <w:bookmarkStart w:id="861" w:name="_Toc190159729"/>
      <w:r w:rsidRPr="00FC02E2">
        <w:rPr>
          <w:lang w:val="ru-RU" w:eastAsia="zh-CN"/>
        </w:rPr>
        <w:t>3</w:t>
      </w:r>
      <w:r w:rsidRPr="00FC02E2">
        <w:rPr>
          <w:lang w:val="ru-RU"/>
        </w:rPr>
        <w:t>.</w:t>
      </w:r>
      <w:r w:rsidRPr="00FC02E2">
        <w:rPr>
          <w:lang w:val="ru-RU" w:eastAsia="zh-CN"/>
        </w:rPr>
        <w:t>1</w:t>
      </w:r>
      <w:r w:rsidRPr="00FC02E2">
        <w:rPr>
          <w:lang w:val="ru-RU"/>
        </w:rPr>
        <w:tab/>
      </w:r>
      <w:bookmarkEnd w:id="852"/>
      <w:bookmarkEnd w:id="853"/>
      <w:bookmarkEnd w:id="854"/>
      <w:bookmarkEnd w:id="855"/>
      <w:bookmarkEnd w:id="856"/>
      <w:bookmarkEnd w:id="857"/>
      <w:bookmarkEnd w:id="858"/>
      <w:bookmarkEnd w:id="859"/>
      <w:r w:rsidRPr="00FC02E2">
        <w:rPr>
          <w:lang w:val="ru-RU"/>
        </w:rPr>
        <w:t>Диапазоны частот измерения для излучаемых побочных излучений</w:t>
      </w:r>
      <w:bookmarkEnd w:id="860"/>
      <w:bookmarkEnd w:id="861"/>
    </w:p>
    <w:p w14:paraId="0CD74E00" w14:textId="04892DB3" w:rsidR="004A4282" w:rsidRPr="00FC02E2" w:rsidRDefault="004A4282" w:rsidP="00000971">
      <w:pPr>
        <w:pStyle w:val="TableNo"/>
        <w:keepNext w:val="0"/>
        <w:spacing w:before="240"/>
        <w:rPr>
          <w:lang w:val="ru-RU" w:eastAsia="zh-CN"/>
        </w:rPr>
      </w:pPr>
      <w:r w:rsidRPr="00FC02E2">
        <w:rPr>
          <w:lang w:val="ru-RU"/>
        </w:rPr>
        <w:t xml:space="preserve">ТАБЛИЦА </w:t>
      </w:r>
      <w:r w:rsidR="003420A9" w:rsidRPr="00FC02E2">
        <w:rPr>
          <w:lang w:val="ru-RU" w:eastAsia="zh-CN"/>
        </w:rPr>
        <w:t>1</w:t>
      </w:r>
      <w:r w:rsidR="00AB2480" w:rsidRPr="00FC02E2">
        <w:rPr>
          <w:lang w:val="ru-RU" w:eastAsia="zh-CN"/>
        </w:rPr>
        <w:t>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3187"/>
        <w:gridCol w:w="3320"/>
      </w:tblGrid>
      <w:tr w:rsidR="004A4282" w:rsidRPr="008802E2" w14:paraId="34B988CF" w14:textId="77777777" w:rsidTr="000E0641">
        <w:trPr>
          <w:jc w:val="center"/>
        </w:trPr>
        <w:tc>
          <w:tcPr>
            <w:tcW w:w="1625" w:type="pct"/>
            <w:vAlign w:val="center"/>
          </w:tcPr>
          <w:p w14:paraId="3AD81A69" w14:textId="77777777" w:rsidR="004A4282" w:rsidRPr="008802E2" w:rsidRDefault="004A4282" w:rsidP="00000971">
            <w:pPr>
              <w:pStyle w:val="Tablehead"/>
              <w:keepNext w:val="0"/>
              <w:spacing w:line="200" w:lineRule="exact"/>
              <w:rPr>
                <w:lang w:val="ru-RU"/>
              </w:rPr>
            </w:pPr>
            <w:r w:rsidRPr="008802E2">
              <w:rPr>
                <w:lang w:val="ru-RU"/>
              </w:rPr>
              <w:t>Рабочий диапазон частот</w:t>
            </w:r>
          </w:p>
        </w:tc>
        <w:tc>
          <w:tcPr>
            <w:tcW w:w="1653" w:type="pct"/>
            <w:vAlign w:val="center"/>
          </w:tcPr>
          <w:p w14:paraId="0F7A01C5" w14:textId="77777777" w:rsidR="004A4282" w:rsidRPr="008802E2" w:rsidRDefault="004A4282" w:rsidP="00000971">
            <w:pPr>
              <w:pStyle w:val="Tablehead"/>
              <w:keepNext w:val="0"/>
              <w:spacing w:line="200" w:lineRule="exact"/>
              <w:rPr>
                <w:lang w:val="ru-RU"/>
              </w:rPr>
            </w:pPr>
            <w:r w:rsidRPr="008802E2">
              <w:rPr>
                <w:lang w:val="ru-RU"/>
              </w:rPr>
              <w:t xml:space="preserve">Нижняя частота </w:t>
            </w:r>
            <w:r w:rsidRPr="008802E2">
              <w:rPr>
                <w:lang w:val="ru-RU"/>
              </w:rPr>
              <w:br/>
              <w:t>диапазона измерений</w:t>
            </w:r>
          </w:p>
        </w:tc>
        <w:tc>
          <w:tcPr>
            <w:tcW w:w="1722" w:type="pct"/>
            <w:vAlign w:val="center"/>
          </w:tcPr>
          <w:p w14:paraId="56A28AF4" w14:textId="77777777" w:rsidR="004A4282" w:rsidRPr="008802E2" w:rsidRDefault="004A4282" w:rsidP="00000971">
            <w:pPr>
              <w:pStyle w:val="Tablehead"/>
              <w:keepNext w:val="0"/>
              <w:spacing w:line="200" w:lineRule="exact"/>
              <w:rPr>
                <w:lang w:val="ru-RU"/>
              </w:rPr>
            </w:pPr>
            <w:r w:rsidRPr="008802E2">
              <w:rPr>
                <w:lang w:val="ru-RU"/>
              </w:rPr>
              <w:t xml:space="preserve">Верхняя частота </w:t>
            </w:r>
            <w:r w:rsidRPr="008802E2">
              <w:rPr>
                <w:lang w:val="ru-RU"/>
              </w:rPr>
              <w:br/>
              <w:t>диапазона измерений</w:t>
            </w:r>
          </w:p>
        </w:tc>
      </w:tr>
      <w:tr w:rsidR="004A4282" w:rsidRPr="008802E2" w14:paraId="636C4308" w14:textId="77777777" w:rsidTr="000E0641">
        <w:trPr>
          <w:jc w:val="center"/>
        </w:trPr>
        <w:tc>
          <w:tcPr>
            <w:tcW w:w="1625" w:type="pct"/>
          </w:tcPr>
          <w:p w14:paraId="4CC242B1" w14:textId="64ABF90E" w:rsidR="004A4282" w:rsidRPr="008802E2" w:rsidRDefault="004A4282" w:rsidP="00000971">
            <w:pPr>
              <w:pStyle w:val="Tabletext"/>
              <w:spacing w:line="200" w:lineRule="exact"/>
              <w:jc w:val="center"/>
              <w:rPr>
                <w:lang w:val="ru-RU"/>
              </w:rPr>
            </w:pPr>
            <w:r w:rsidRPr="008802E2">
              <w:rPr>
                <w:lang w:val="ru-RU"/>
              </w:rPr>
              <w:t>9 кГц – 100</w:t>
            </w:r>
            <w:r w:rsidR="00AC13A5" w:rsidRPr="008802E2">
              <w:rPr>
                <w:lang w:val="ru-RU"/>
              </w:rPr>
              <w:t> МГц</w:t>
            </w:r>
          </w:p>
        </w:tc>
        <w:tc>
          <w:tcPr>
            <w:tcW w:w="1653" w:type="pct"/>
          </w:tcPr>
          <w:p w14:paraId="538563CE" w14:textId="77777777" w:rsidR="004A4282" w:rsidRPr="008802E2" w:rsidRDefault="004A4282" w:rsidP="00000971">
            <w:pPr>
              <w:pStyle w:val="Tabletext"/>
              <w:spacing w:line="200" w:lineRule="exact"/>
              <w:jc w:val="center"/>
              <w:rPr>
                <w:lang w:val="ru-RU"/>
              </w:rPr>
            </w:pPr>
            <w:r w:rsidRPr="008802E2">
              <w:rPr>
                <w:lang w:val="ru-RU"/>
              </w:rPr>
              <w:t>9 кГц</w:t>
            </w:r>
          </w:p>
        </w:tc>
        <w:tc>
          <w:tcPr>
            <w:tcW w:w="1722" w:type="pct"/>
          </w:tcPr>
          <w:p w14:paraId="3F52B811" w14:textId="77777777" w:rsidR="004A4282" w:rsidRPr="008802E2" w:rsidRDefault="004A4282" w:rsidP="00000971">
            <w:pPr>
              <w:pStyle w:val="Tabletext"/>
              <w:spacing w:line="200" w:lineRule="exact"/>
              <w:jc w:val="center"/>
              <w:rPr>
                <w:lang w:val="ru-RU"/>
              </w:rPr>
            </w:pPr>
            <w:r w:rsidRPr="008802E2">
              <w:rPr>
                <w:lang w:val="ru-RU"/>
              </w:rPr>
              <w:t>1 ГГц</w:t>
            </w:r>
          </w:p>
        </w:tc>
      </w:tr>
      <w:tr w:rsidR="004A4282" w:rsidRPr="008802E2" w14:paraId="373EE9B0" w14:textId="77777777" w:rsidTr="000E0641">
        <w:trPr>
          <w:jc w:val="center"/>
        </w:trPr>
        <w:tc>
          <w:tcPr>
            <w:tcW w:w="1625" w:type="pct"/>
          </w:tcPr>
          <w:p w14:paraId="4B548876" w14:textId="71E9CF4F" w:rsidR="004A4282" w:rsidRPr="008802E2" w:rsidRDefault="004A4282" w:rsidP="00000971">
            <w:pPr>
              <w:pStyle w:val="Tabletext"/>
              <w:spacing w:line="200" w:lineRule="exact"/>
              <w:jc w:val="center"/>
              <w:rPr>
                <w:lang w:val="ru-RU"/>
              </w:rPr>
            </w:pPr>
            <w:r w:rsidRPr="008802E2">
              <w:rPr>
                <w:lang w:val="ru-RU"/>
              </w:rPr>
              <w:t>100–600</w:t>
            </w:r>
            <w:r w:rsidR="00AC13A5" w:rsidRPr="008802E2">
              <w:rPr>
                <w:lang w:val="ru-RU"/>
              </w:rPr>
              <w:t> МГц</w:t>
            </w:r>
          </w:p>
        </w:tc>
        <w:tc>
          <w:tcPr>
            <w:tcW w:w="1653" w:type="pct"/>
          </w:tcPr>
          <w:p w14:paraId="0503E8B1" w14:textId="1F6BB69B" w:rsidR="004A4282" w:rsidRPr="008802E2" w:rsidRDefault="004A4282" w:rsidP="00000971">
            <w:pPr>
              <w:pStyle w:val="Tabletext"/>
              <w:spacing w:line="200" w:lineRule="exact"/>
              <w:jc w:val="center"/>
              <w:rPr>
                <w:lang w:val="ru-RU"/>
              </w:rPr>
            </w:pPr>
            <w:r w:rsidRPr="008802E2">
              <w:rPr>
                <w:lang w:val="ru-RU"/>
              </w:rPr>
              <w:t>30</w:t>
            </w:r>
            <w:r w:rsidR="00AC13A5" w:rsidRPr="008802E2">
              <w:rPr>
                <w:lang w:val="ru-RU"/>
              </w:rPr>
              <w:t> МГц</w:t>
            </w:r>
          </w:p>
        </w:tc>
        <w:tc>
          <w:tcPr>
            <w:tcW w:w="1722" w:type="pct"/>
          </w:tcPr>
          <w:p w14:paraId="02028F45" w14:textId="77777777" w:rsidR="004A4282" w:rsidRPr="008802E2" w:rsidRDefault="004A4282" w:rsidP="00000971">
            <w:pPr>
              <w:pStyle w:val="Tabletext"/>
              <w:spacing w:line="200" w:lineRule="exact"/>
              <w:jc w:val="center"/>
              <w:rPr>
                <w:lang w:val="ru-RU"/>
              </w:rPr>
            </w:pPr>
            <w:r w:rsidRPr="008802E2">
              <w:rPr>
                <w:lang w:val="ru-RU"/>
              </w:rPr>
              <w:t>10-я гармоническая</w:t>
            </w:r>
          </w:p>
        </w:tc>
      </w:tr>
      <w:tr w:rsidR="004A4282" w:rsidRPr="008802E2" w14:paraId="739645FA" w14:textId="77777777" w:rsidTr="000E0641">
        <w:trPr>
          <w:jc w:val="center"/>
        </w:trPr>
        <w:tc>
          <w:tcPr>
            <w:tcW w:w="1625" w:type="pct"/>
          </w:tcPr>
          <w:p w14:paraId="0397D172" w14:textId="48B77FC9" w:rsidR="004A4282" w:rsidRPr="008802E2" w:rsidRDefault="004A4282" w:rsidP="00000971">
            <w:pPr>
              <w:pStyle w:val="Tabletext"/>
              <w:spacing w:line="200" w:lineRule="exact"/>
              <w:jc w:val="center"/>
              <w:rPr>
                <w:lang w:val="ru-RU"/>
              </w:rPr>
            </w:pPr>
            <w:r w:rsidRPr="008802E2">
              <w:rPr>
                <w:lang w:val="ru-RU"/>
              </w:rPr>
              <w:t>600</w:t>
            </w:r>
            <w:r w:rsidR="00AC13A5" w:rsidRPr="008802E2">
              <w:rPr>
                <w:lang w:val="ru-RU"/>
              </w:rPr>
              <w:t> МГц</w:t>
            </w:r>
            <w:r w:rsidRPr="008802E2">
              <w:rPr>
                <w:lang w:val="ru-RU"/>
              </w:rPr>
              <w:t> – 2,5 ГГц</w:t>
            </w:r>
          </w:p>
        </w:tc>
        <w:tc>
          <w:tcPr>
            <w:tcW w:w="1653" w:type="pct"/>
          </w:tcPr>
          <w:p w14:paraId="724AB7FC" w14:textId="2B251E79" w:rsidR="004A4282" w:rsidRPr="008802E2" w:rsidRDefault="004A4282" w:rsidP="00000971">
            <w:pPr>
              <w:pStyle w:val="Tabletext"/>
              <w:spacing w:line="200" w:lineRule="exact"/>
              <w:jc w:val="center"/>
              <w:rPr>
                <w:lang w:val="ru-RU"/>
              </w:rPr>
            </w:pPr>
            <w:r w:rsidRPr="008802E2">
              <w:rPr>
                <w:lang w:val="ru-RU"/>
              </w:rPr>
              <w:t>30</w:t>
            </w:r>
            <w:r w:rsidR="00AC13A5" w:rsidRPr="008802E2">
              <w:rPr>
                <w:lang w:val="ru-RU"/>
              </w:rPr>
              <w:t> МГц</w:t>
            </w:r>
          </w:p>
        </w:tc>
        <w:tc>
          <w:tcPr>
            <w:tcW w:w="1722" w:type="pct"/>
          </w:tcPr>
          <w:p w14:paraId="378139E1" w14:textId="77777777" w:rsidR="004A4282" w:rsidRPr="008802E2" w:rsidRDefault="004A4282" w:rsidP="00000971">
            <w:pPr>
              <w:pStyle w:val="Tabletext"/>
              <w:spacing w:line="200" w:lineRule="exact"/>
              <w:jc w:val="center"/>
              <w:rPr>
                <w:lang w:val="ru-RU"/>
              </w:rPr>
            </w:pPr>
            <w:r w:rsidRPr="008802E2">
              <w:rPr>
                <w:lang w:val="ru-RU"/>
              </w:rPr>
              <w:t>12,75 ГГц</w:t>
            </w:r>
          </w:p>
        </w:tc>
      </w:tr>
      <w:tr w:rsidR="004A4282" w:rsidRPr="008802E2" w14:paraId="186F925C" w14:textId="77777777" w:rsidTr="000E0641">
        <w:trPr>
          <w:jc w:val="center"/>
        </w:trPr>
        <w:tc>
          <w:tcPr>
            <w:tcW w:w="1625" w:type="pct"/>
          </w:tcPr>
          <w:p w14:paraId="67076E78" w14:textId="77777777" w:rsidR="004A4282" w:rsidRPr="008802E2" w:rsidRDefault="004A4282" w:rsidP="00000971">
            <w:pPr>
              <w:pStyle w:val="Tabletext"/>
              <w:spacing w:line="200" w:lineRule="exact"/>
              <w:jc w:val="center"/>
              <w:rPr>
                <w:lang w:val="ru-RU"/>
              </w:rPr>
            </w:pPr>
            <w:r w:rsidRPr="008802E2">
              <w:rPr>
                <w:lang w:val="ru-RU"/>
              </w:rPr>
              <w:t>2,5–13 ГГц</w:t>
            </w:r>
          </w:p>
        </w:tc>
        <w:tc>
          <w:tcPr>
            <w:tcW w:w="1653" w:type="pct"/>
          </w:tcPr>
          <w:p w14:paraId="2325EC1B" w14:textId="32D49C03" w:rsidR="004A4282" w:rsidRPr="008802E2" w:rsidRDefault="004A4282" w:rsidP="00000971">
            <w:pPr>
              <w:pStyle w:val="Tabletext"/>
              <w:spacing w:line="200" w:lineRule="exact"/>
              <w:jc w:val="center"/>
              <w:rPr>
                <w:lang w:val="ru-RU"/>
              </w:rPr>
            </w:pPr>
            <w:r w:rsidRPr="008802E2">
              <w:rPr>
                <w:lang w:val="ru-RU"/>
              </w:rPr>
              <w:t>30</w:t>
            </w:r>
            <w:r w:rsidR="00AC13A5" w:rsidRPr="008802E2">
              <w:rPr>
                <w:lang w:val="ru-RU"/>
              </w:rPr>
              <w:t> МГц</w:t>
            </w:r>
          </w:p>
        </w:tc>
        <w:tc>
          <w:tcPr>
            <w:tcW w:w="1722" w:type="pct"/>
          </w:tcPr>
          <w:p w14:paraId="00DF7A9D" w14:textId="77777777" w:rsidR="004A4282" w:rsidRPr="008802E2" w:rsidRDefault="004A4282" w:rsidP="00000971">
            <w:pPr>
              <w:pStyle w:val="Tabletext"/>
              <w:spacing w:line="200" w:lineRule="exact"/>
              <w:jc w:val="center"/>
              <w:rPr>
                <w:lang w:val="ru-RU"/>
              </w:rPr>
            </w:pPr>
            <w:r w:rsidRPr="008802E2">
              <w:rPr>
                <w:lang w:val="ru-RU"/>
              </w:rPr>
              <w:t>26 ГГц</w:t>
            </w:r>
          </w:p>
        </w:tc>
      </w:tr>
      <w:tr w:rsidR="004A4282" w:rsidRPr="008802E2" w14:paraId="3308D79C" w14:textId="77777777" w:rsidTr="000E0641">
        <w:trPr>
          <w:jc w:val="center"/>
        </w:trPr>
        <w:tc>
          <w:tcPr>
            <w:tcW w:w="1625" w:type="pct"/>
          </w:tcPr>
          <w:p w14:paraId="0B4E852E" w14:textId="77777777" w:rsidR="004A4282" w:rsidRPr="008802E2" w:rsidRDefault="004A4282" w:rsidP="00000971">
            <w:pPr>
              <w:pStyle w:val="Tabletext"/>
              <w:spacing w:line="200" w:lineRule="exact"/>
              <w:jc w:val="center"/>
              <w:rPr>
                <w:lang w:val="ru-RU"/>
              </w:rPr>
            </w:pPr>
            <w:r w:rsidRPr="008802E2">
              <w:rPr>
                <w:lang w:val="ru-RU"/>
              </w:rPr>
              <w:t>Выше 13 ГГц</w:t>
            </w:r>
          </w:p>
        </w:tc>
        <w:tc>
          <w:tcPr>
            <w:tcW w:w="1653" w:type="pct"/>
          </w:tcPr>
          <w:p w14:paraId="5E57E5B3" w14:textId="2D7B87B8" w:rsidR="004A4282" w:rsidRPr="008802E2" w:rsidRDefault="004A4282" w:rsidP="00000971">
            <w:pPr>
              <w:pStyle w:val="Tabletext"/>
              <w:spacing w:line="200" w:lineRule="exact"/>
              <w:jc w:val="center"/>
              <w:rPr>
                <w:lang w:val="ru-RU"/>
              </w:rPr>
            </w:pPr>
            <w:r w:rsidRPr="008802E2">
              <w:rPr>
                <w:lang w:val="ru-RU"/>
              </w:rPr>
              <w:t>30</w:t>
            </w:r>
            <w:r w:rsidR="00AC13A5" w:rsidRPr="008802E2">
              <w:rPr>
                <w:lang w:val="ru-RU"/>
              </w:rPr>
              <w:t> МГц</w:t>
            </w:r>
          </w:p>
        </w:tc>
        <w:tc>
          <w:tcPr>
            <w:tcW w:w="1722" w:type="pct"/>
          </w:tcPr>
          <w:p w14:paraId="6D13FE1F" w14:textId="77777777" w:rsidR="004A4282" w:rsidRPr="008802E2" w:rsidRDefault="004A4282" w:rsidP="00000971">
            <w:pPr>
              <w:pStyle w:val="Tabletext"/>
              <w:spacing w:line="200" w:lineRule="exact"/>
              <w:jc w:val="center"/>
              <w:rPr>
                <w:lang w:val="ru-RU"/>
              </w:rPr>
            </w:pPr>
            <w:r w:rsidRPr="008802E2">
              <w:rPr>
                <w:lang w:val="ru-RU"/>
              </w:rPr>
              <w:t>2-я гармоническая</w:t>
            </w:r>
          </w:p>
        </w:tc>
      </w:tr>
    </w:tbl>
    <w:p w14:paraId="6FB9C1DA" w14:textId="77777777" w:rsidR="00EB31EB" w:rsidRPr="00000971" w:rsidRDefault="00EB31EB" w:rsidP="00000971">
      <w:pPr>
        <w:pStyle w:val="Tablefin"/>
        <w:rPr>
          <w:sz w:val="8"/>
          <w:szCs w:val="8"/>
        </w:rPr>
      </w:pPr>
      <w:bookmarkStart w:id="862" w:name="_Toc277324627"/>
      <w:bookmarkStart w:id="863" w:name="_Toc297296646"/>
      <w:bookmarkStart w:id="864" w:name="_Toc297297271"/>
      <w:bookmarkStart w:id="865" w:name="_Toc340570644"/>
      <w:bookmarkStart w:id="866" w:name="_Toc360539202"/>
      <w:bookmarkStart w:id="867" w:name="_Toc422907474"/>
      <w:bookmarkStart w:id="868" w:name="_Toc423008079"/>
      <w:bookmarkStart w:id="869" w:name="_Toc494118583"/>
      <w:bookmarkStart w:id="870" w:name="_Toc90622467"/>
      <w:bookmarkStart w:id="871" w:name="_Toc190159730"/>
    </w:p>
    <w:p w14:paraId="57976B06" w14:textId="2CBEB44E" w:rsidR="004A4282" w:rsidRPr="00FC02E2" w:rsidRDefault="004A4282" w:rsidP="004A4282">
      <w:pPr>
        <w:pStyle w:val="Heading2"/>
        <w:rPr>
          <w:lang w:val="ru-RU" w:eastAsia="zh-CN"/>
        </w:rPr>
      </w:pPr>
      <w:r w:rsidRPr="00FC02E2">
        <w:rPr>
          <w:lang w:val="ru-RU" w:eastAsia="zh-CN"/>
        </w:rPr>
        <w:t>3</w:t>
      </w:r>
      <w:r w:rsidRPr="00FC02E2">
        <w:rPr>
          <w:lang w:val="ru-RU"/>
        </w:rPr>
        <w:t>.</w:t>
      </w:r>
      <w:r w:rsidRPr="00FC02E2">
        <w:rPr>
          <w:lang w:val="ru-RU" w:eastAsia="zh-CN"/>
        </w:rPr>
        <w:t>2</w:t>
      </w:r>
      <w:r w:rsidRPr="00FC02E2">
        <w:rPr>
          <w:lang w:val="ru-RU"/>
        </w:rPr>
        <w:tab/>
      </w:r>
      <w:bookmarkEnd w:id="862"/>
      <w:bookmarkEnd w:id="863"/>
      <w:bookmarkEnd w:id="864"/>
      <w:bookmarkEnd w:id="865"/>
      <w:bookmarkEnd w:id="866"/>
      <w:bookmarkEnd w:id="867"/>
      <w:bookmarkEnd w:id="868"/>
      <w:bookmarkEnd w:id="869"/>
      <w:r w:rsidRPr="00FC02E2">
        <w:rPr>
          <w:lang w:val="ru-RU"/>
        </w:rPr>
        <w:t xml:space="preserve">Пределы излучаемых </w:t>
      </w:r>
      <w:r w:rsidR="00784164" w:rsidRPr="00FC02E2">
        <w:rPr>
          <w:lang w:val="ru-RU"/>
        </w:rPr>
        <w:t>побочных</w:t>
      </w:r>
      <w:r w:rsidRPr="00FC02E2">
        <w:rPr>
          <w:lang w:val="ru-RU"/>
        </w:rPr>
        <w:t xml:space="preserve"> излучений</w:t>
      </w:r>
      <w:bookmarkEnd w:id="870"/>
      <w:bookmarkEnd w:id="871"/>
    </w:p>
    <w:p w14:paraId="2993EF17" w14:textId="20CAC971" w:rsidR="003420A9" w:rsidRPr="00FC02E2" w:rsidRDefault="003420A9" w:rsidP="003420A9">
      <w:pPr>
        <w:rPr>
          <w:lang w:val="ru-RU"/>
        </w:rPr>
      </w:pPr>
      <w:bookmarkStart w:id="872" w:name="_Toc360539203"/>
      <w:r w:rsidRPr="00FC02E2">
        <w:rPr>
          <w:lang w:val="ru-RU"/>
        </w:rPr>
        <w:t>Точка разделения между излучаемыми побочными и внеполосными излучениями находится в положении ±2,5 величины несущей частоты.</w:t>
      </w:r>
    </w:p>
    <w:p w14:paraId="66F19B1F" w14:textId="57870BEF" w:rsidR="004A4282" w:rsidRPr="00FC02E2" w:rsidRDefault="004A4282" w:rsidP="003420A9">
      <w:pPr>
        <w:rPr>
          <w:lang w:val="ru-RU" w:eastAsia="zh-CN"/>
        </w:rPr>
      </w:pPr>
      <w:r w:rsidRPr="00FC02E2">
        <w:rPr>
          <w:b/>
          <w:lang w:val="ru-RU"/>
        </w:rPr>
        <w:t>3.2.1</w:t>
      </w:r>
      <w:r w:rsidRPr="00FC02E2">
        <w:rPr>
          <w:lang w:val="ru-RU"/>
        </w:rPr>
        <w:tab/>
      </w:r>
      <w:bookmarkEnd w:id="872"/>
      <w:r w:rsidR="003420A9" w:rsidRPr="00FC02E2">
        <w:rPr>
          <w:lang w:val="ru-RU"/>
        </w:rPr>
        <w:t>В таблице 1</w:t>
      </w:r>
      <w:r w:rsidR="00AB2480" w:rsidRPr="00FC02E2">
        <w:rPr>
          <w:lang w:val="ru-RU"/>
        </w:rPr>
        <w:t>4</w:t>
      </w:r>
      <w:r w:rsidRPr="00FC02E2">
        <w:rPr>
          <w:lang w:val="ru-RU"/>
        </w:rPr>
        <w:t xml:space="preserve"> приведены пределы излучаемых </w:t>
      </w:r>
      <w:r w:rsidR="00784164" w:rsidRPr="00FC02E2">
        <w:rPr>
          <w:lang w:val="ru-RU"/>
        </w:rPr>
        <w:t>побочных</w:t>
      </w:r>
      <w:r w:rsidRPr="00FC02E2">
        <w:rPr>
          <w:lang w:val="ru-RU"/>
        </w:rPr>
        <w:t xml:space="preserve"> излучений, когда передатчик находится в режиме максимальной мощности излучений.</w:t>
      </w:r>
    </w:p>
    <w:p w14:paraId="5DD8DB36" w14:textId="77D19510" w:rsidR="004A4282" w:rsidRPr="00FC02E2" w:rsidRDefault="004A4282" w:rsidP="00D247A3">
      <w:pPr>
        <w:pStyle w:val="TableNo"/>
        <w:keepLines/>
        <w:spacing w:before="240"/>
        <w:rPr>
          <w:lang w:val="ru-RU" w:eastAsia="zh-CN"/>
        </w:rPr>
      </w:pPr>
      <w:r w:rsidRPr="00FC02E2">
        <w:rPr>
          <w:lang w:val="ru-RU"/>
        </w:rPr>
        <w:t xml:space="preserve">ТАБЛИЦА </w:t>
      </w:r>
      <w:r w:rsidR="003420A9" w:rsidRPr="00FC02E2">
        <w:rPr>
          <w:lang w:val="ru-RU" w:eastAsia="zh-CN"/>
        </w:rPr>
        <w:t>1</w:t>
      </w:r>
      <w:r w:rsidR="00AB2480" w:rsidRPr="00FC02E2">
        <w:rPr>
          <w:lang w:val="ru-RU" w:eastAsia="zh-CN"/>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0"/>
        <w:gridCol w:w="2437"/>
        <w:gridCol w:w="2547"/>
        <w:gridCol w:w="2325"/>
      </w:tblGrid>
      <w:tr w:rsidR="004A4282" w:rsidRPr="008802E2" w14:paraId="240197B4" w14:textId="77777777" w:rsidTr="000E0641">
        <w:trPr>
          <w:jc w:val="center"/>
        </w:trPr>
        <w:tc>
          <w:tcPr>
            <w:tcW w:w="1209" w:type="pct"/>
            <w:vAlign w:val="center"/>
          </w:tcPr>
          <w:p w14:paraId="635E967C" w14:textId="77777777" w:rsidR="004A4282" w:rsidRPr="008802E2" w:rsidRDefault="004A4282" w:rsidP="008802E2">
            <w:pPr>
              <w:pStyle w:val="Tablehead"/>
              <w:spacing w:line="200" w:lineRule="exact"/>
              <w:rPr>
                <w:lang w:val="ru-RU"/>
              </w:rPr>
            </w:pPr>
            <w:r w:rsidRPr="008802E2">
              <w:rPr>
                <w:lang w:val="ru-RU"/>
              </w:rPr>
              <w:t>Диапазон частот</w:t>
            </w:r>
          </w:p>
        </w:tc>
        <w:tc>
          <w:tcPr>
            <w:tcW w:w="1264" w:type="pct"/>
            <w:vAlign w:val="center"/>
          </w:tcPr>
          <w:p w14:paraId="3EBFF428" w14:textId="77777777" w:rsidR="004A4282" w:rsidRPr="008802E2" w:rsidRDefault="004A4282" w:rsidP="008802E2">
            <w:pPr>
              <w:pStyle w:val="Tablehead"/>
              <w:spacing w:line="200" w:lineRule="exact"/>
              <w:rPr>
                <w:lang w:val="ru-RU"/>
              </w:rPr>
            </w:pPr>
            <w:r w:rsidRPr="008802E2">
              <w:rPr>
                <w:lang w:val="ru-RU"/>
              </w:rPr>
              <w:t>Ширина полосы испытаний</w:t>
            </w:r>
          </w:p>
        </w:tc>
        <w:tc>
          <w:tcPr>
            <w:tcW w:w="1321" w:type="pct"/>
            <w:vAlign w:val="center"/>
          </w:tcPr>
          <w:p w14:paraId="65066597" w14:textId="77777777" w:rsidR="004A4282" w:rsidRPr="008802E2" w:rsidRDefault="004A4282" w:rsidP="008802E2">
            <w:pPr>
              <w:pStyle w:val="Tablehead"/>
              <w:spacing w:line="200" w:lineRule="exact"/>
              <w:rPr>
                <w:lang w:val="ru-RU"/>
              </w:rPr>
            </w:pPr>
            <w:r w:rsidRPr="008802E2">
              <w:rPr>
                <w:lang w:val="ru-RU"/>
              </w:rPr>
              <w:t>Предел на излучение</w:t>
            </w:r>
          </w:p>
        </w:tc>
        <w:tc>
          <w:tcPr>
            <w:tcW w:w="1206" w:type="pct"/>
            <w:vAlign w:val="center"/>
          </w:tcPr>
          <w:p w14:paraId="41744180" w14:textId="77777777" w:rsidR="004A4282" w:rsidRPr="008802E2" w:rsidRDefault="004A4282" w:rsidP="008802E2">
            <w:pPr>
              <w:pStyle w:val="Tablehead"/>
              <w:spacing w:line="200" w:lineRule="exact"/>
              <w:rPr>
                <w:lang w:val="ru-RU"/>
              </w:rPr>
            </w:pPr>
            <w:r w:rsidRPr="008802E2">
              <w:rPr>
                <w:lang w:val="ru-RU"/>
              </w:rPr>
              <w:t>Детектор</w:t>
            </w:r>
          </w:p>
        </w:tc>
      </w:tr>
      <w:tr w:rsidR="004A4282" w:rsidRPr="008802E2" w14:paraId="5605A356" w14:textId="77777777" w:rsidTr="004D0A8C">
        <w:trPr>
          <w:jc w:val="center"/>
        </w:trPr>
        <w:tc>
          <w:tcPr>
            <w:tcW w:w="1209" w:type="pct"/>
          </w:tcPr>
          <w:p w14:paraId="6C25A3D0" w14:textId="77777777" w:rsidR="004A4282" w:rsidRPr="008802E2" w:rsidRDefault="004A4282" w:rsidP="008802E2">
            <w:pPr>
              <w:pStyle w:val="Tabletext"/>
              <w:keepNext/>
              <w:spacing w:line="200" w:lineRule="exact"/>
              <w:jc w:val="center"/>
              <w:rPr>
                <w:lang w:val="ru-RU"/>
              </w:rPr>
            </w:pPr>
            <w:r w:rsidRPr="008802E2">
              <w:rPr>
                <w:lang w:val="ru-RU"/>
              </w:rPr>
              <w:t>9–150 кГц</w:t>
            </w:r>
          </w:p>
        </w:tc>
        <w:tc>
          <w:tcPr>
            <w:tcW w:w="1264" w:type="pct"/>
          </w:tcPr>
          <w:p w14:paraId="7B0A5114" w14:textId="77777777" w:rsidR="004A4282" w:rsidRPr="008802E2" w:rsidRDefault="004A4282" w:rsidP="008802E2">
            <w:pPr>
              <w:pStyle w:val="Tabletext"/>
              <w:keepNext/>
              <w:spacing w:line="200" w:lineRule="exact"/>
              <w:jc w:val="center"/>
              <w:rPr>
                <w:lang w:val="ru-RU"/>
              </w:rPr>
            </w:pPr>
            <w:r w:rsidRPr="008802E2">
              <w:rPr>
                <w:lang w:val="ru-RU"/>
              </w:rPr>
              <w:t>200 кГц (6 дБ)</w:t>
            </w:r>
          </w:p>
        </w:tc>
        <w:tc>
          <w:tcPr>
            <w:tcW w:w="1321" w:type="pct"/>
            <w:vMerge w:val="restart"/>
          </w:tcPr>
          <w:p w14:paraId="55D56978" w14:textId="77777777" w:rsidR="004A4282" w:rsidRPr="008802E2" w:rsidRDefault="004A4282" w:rsidP="008802E2">
            <w:pPr>
              <w:pStyle w:val="Tabletext"/>
              <w:keepNext/>
              <w:spacing w:line="200" w:lineRule="exact"/>
              <w:ind w:left="-57" w:right="-57"/>
              <w:jc w:val="center"/>
              <w:rPr>
                <w:lang w:val="ru-RU"/>
              </w:rPr>
            </w:pPr>
            <w:r w:rsidRPr="008802E2">
              <w:rPr>
                <w:lang w:val="ru-RU"/>
              </w:rPr>
              <w:t xml:space="preserve">27 дБ(мкА/м) </w:t>
            </w:r>
            <w:r w:rsidRPr="008802E2">
              <w:rPr>
                <w:lang w:val="ru-RU"/>
              </w:rPr>
              <w:br/>
              <w:t>на расстоянии 10 м</w:t>
            </w:r>
            <w:r w:rsidRPr="008802E2">
              <w:rPr>
                <w:lang w:val="ru-RU"/>
              </w:rPr>
              <w:br/>
              <w:t>(снижение 3 дБ на октаву)</w:t>
            </w:r>
          </w:p>
        </w:tc>
        <w:tc>
          <w:tcPr>
            <w:tcW w:w="1206" w:type="pct"/>
            <w:vMerge w:val="restart"/>
            <w:vAlign w:val="center"/>
          </w:tcPr>
          <w:p w14:paraId="773C0E83" w14:textId="77777777" w:rsidR="004A4282" w:rsidRPr="008802E2" w:rsidRDefault="004A4282" w:rsidP="008802E2">
            <w:pPr>
              <w:pStyle w:val="Tabletext"/>
              <w:keepNext/>
              <w:spacing w:line="200" w:lineRule="exact"/>
              <w:jc w:val="center"/>
              <w:rPr>
                <w:lang w:val="ru-RU"/>
              </w:rPr>
            </w:pPr>
            <w:r w:rsidRPr="008802E2">
              <w:rPr>
                <w:lang w:val="ru-RU"/>
              </w:rPr>
              <w:t>Квазипиковый</w:t>
            </w:r>
          </w:p>
        </w:tc>
      </w:tr>
      <w:tr w:rsidR="004A4282" w:rsidRPr="008802E2" w14:paraId="02CE8539" w14:textId="77777777" w:rsidTr="004D0A8C">
        <w:trPr>
          <w:jc w:val="center"/>
        </w:trPr>
        <w:tc>
          <w:tcPr>
            <w:tcW w:w="1209" w:type="pct"/>
            <w:vAlign w:val="center"/>
          </w:tcPr>
          <w:p w14:paraId="3157FBE0" w14:textId="18A91BB8" w:rsidR="004A4282" w:rsidRPr="008802E2" w:rsidRDefault="004A4282" w:rsidP="008802E2">
            <w:pPr>
              <w:pStyle w:val="Tabletext"/>
              <w:keepNext/>
              <w:spacing w:line="200" w:lineRule="exact"/>
              <w:jc w:val="center"/>
              <w:rPr>
                <w:lang w:val="ru-RU"/>
              </w:rPr>
            </w:pPr>
            <w:r w:rsidRPr="008802E2">
              <w:rPr>
                <w:lang w:val="ru-RU"/>
              </w:rPr>
              <w:t>150 кГц – 10</w:t>
            </w:r>
            <w:r w:rsidR="00AC13A5" w:rsidRPr="008802E2">
              <w:rPr>
                <w:lang w:val="ru-RU"/>
              </w:rPr>
              <w:t> МГц</w:t>
            </w:r>
          </w:p>
        </w:tc>
        <w:tc>
          <w:tcPr>
            <w:tcW w:w="1264" w:type="pct"/>
            <w:vAlign w:val="center"/>
          </w:tcPr>
          <w:p w14:paraId="17668DDB" w14:textId="77777777" w:rsidR="004A4282" w:rsidRPr="008802E2" w:rsidRDefault="004A4282" w:rsidP="008802E2">
            <w:pPr>
              <w:pStyle w:val="Tabletext"/>
              <w:keepNext/>
              <w:spacing w:line="200" w:lineRule="exact"/>
              <w:jc w:val="center"/>
              <w:rPr>
                <w:lang w:val="ru-RU"/>
              </w:rPr>
            </w:pPr>
            <w:r w:rsidRPr="008802E2">
              <w:rPr>
                <w:lang w:val="ru-RU"/>
              </w:rPr>
              <w:t>9 кГц (6 дБ)</w:t>
            </w:r>
          </w:p>
        </w:tc>
        <w:tc>
          <w:tcPr>
            <w:tcW w:w="1321" w:type="pct"/>
            <w:vMerge/>
          </w:tcPr>
          <w:p w14:paraId="545CB6FD" w14:textId="77777777" w:rsidR="004A4282" w:rsidRPr="008802E2" w:rsidRDefault="004A4282" w:rsidP="008802E2">
            <w:pPr>
              <w:pStyle w:val="Tabletext"/>
              <w:keepNext/>
              <w:spacing w:line="200" w:lineRule="exact"/>
              <w:jc w:val="center"/>
              <w:rPr>
                <w:lang w:val="ru-RU"/>
              </w:rPr>
            </w:pPr>
          </w:p>
        </w:tc>
        <w:tc>
          <w:tcPr>
            <w:tcW w:w="1206" w:type="pct"/>
            <w:vMerge/>
            <w:vAlign w:val="center"/>
          </w:tcPr>
          <w:p w14:paraId="03E4FD1A" w14:textId="77777777" w:rsidR="004A4282" w:rsidRPr="008802E2" w:rsidRDefault="004A4282" w:rsidP="008802E2">
            <w:pPr>
              <w:pStyle w:val="Tabletext"/>
              <w:keepNext/>
              <w:spacing w:line="200" w:lineRule="exact"/>
              <w:jc w:val="center"/>
              <w:rPr>
                <w:lang w:val="ru-RU"/>
              </w:rPr>
            </w:pPr>
          </w:p>
        </w:tc>
      </w:tr>
      <w:tr w:rsidR="004A4282" w:rsidRPr="008802E2" w14:paraId="0862E8C1" w14:textId="77777777" w:rsidTr="004D0A8C">
        <w:trPr>
          <w:jc w:val="center"/>
        </w:trPr>
        <w:tc>
          <w:tcPr>
            <w:tcW w:w="1209" w:type="pct"/>
            <w:vAlign w:val="center"/>
          </w:tcPr>
          <w:p w14:paraId="47D986B7" w14:textId="4CCB485C" w:rsidR="004A4282" w:rsidRPr="008802E2" w:rsidRDefault="004A4282" w:rsidP="008802E2">
            <w:pPr>
              <w:pStyle w:val="Tabletext"/>
              <w:keepNext/>
              <w:spacing w:line="200" w:lineRule="exact"/>
              <w:jc w:val="center"/>
              <w:rPr>
                <w:lang w:val="ru-RU"/>
              </w:rPr>
            </w:pPr>
            <w:r w:rsidRPr="008802E2">
              <w:rPr>
                <w:lang w:val="ru-RU"/>
              </w:rPr>
              <w:t>10–30</w:t>
            </w:r>
            <w:r w:rsidR="00AC13A5" w:rsidRPr="008802E2">
              <w:rPr>
                <w:lang w:val="ru-RU"/>
              </w:rPr>
              <w:t> МГц</w:t>
            </w:r>
          </w:p>
        </w:tc>
        <w:tc>
          <w:tcPr>
            <w:tcW w:w="1264" w:type="pct"/>
            <w:vAlign w:val="center"/>
          </w:tcPr>
          <w:p w14:paraId="7F11FE5C" w14:textId="77777777" w:rsidR="004A4282" w:rsidRPr="008802E2" w:rsidRDefault="004A4282" w:rsidP="008802E2">
            <w:pPr>
              <w:pStyle w:val="Tabletext"/>
              <w:keepNext/>
              <w:spacing w:line="200" w:lineRule="exact"/>
              <w:jc w:val="center"/>
              <w:rPr>
                <w:lang w:val="ru-RU"/>
              </w:rPr>
            </w:pPr>
            <w:r w:rsidRPr="008802E2">
              <w:rPr>
                <w:lang w:val="ru-RU"/>
              </w:rPr>
              <w:t>9 кГц (6 дБ)</w:t>
            </w:r>
          </w:p>
        </w:tc>
        <w:tc>
          <w:tcPr>
            <w:tcW w:w="1321" w:type="pct"/>
          </w:tcPr>
          <w:p w14:paraId="70580522" w14:textId="2EA8C915" w:rsidR="004A4282" w:rsidRPr="008802E2" w:rsidRDefault="002D3A1C" w:rsidP="008802E2">
            <w:pPr>
              <w:pStyle w:val="Tabletext"/>
              <w:keepNext/>
              <w:spacing w:line="200" w:lineRule="exact"/>
              <w:jc w:val="center"/>
              <w:rPr>
                <w:lang w:val="ru-RU"/>
              </w:rPr>
            </w:pPr>
            <w:r w:rsidRPr="008802E2">
              <w:rPr>
                <w:lang w:val="ru-RU"/>
              </w:rPr>
              <w:t>−</w:t>
            </w:r>
            <w:r w:rsidR="004A4282" w:rsidRPr="008802E2">
              <w:rPr>
                <w:lang w:val="ru-RU"/>
              </w:rPr>
              <w:t xml:space="preserve">3,5 дБ(мкА/м) </w:t>
            </w:r>
            <w:r w:rsidR="004A4282" w:rsidRPr="008802E2">
              <w:rPr>
                <w:lang w:val="ru-RU"/>
              </w:rPr>
              <w:br/>
              <w:t>на расстоянии 10 м</w:t>
            </w:r>
          </w:p>
        </w:tc>
        <w:tc>
          <w:tcPr>
            <w:tcW w:w="1206" w:type="pct"/>
            <w:vAlign w:val="center"/>
          </w:tcPr>
          <w:p w14:paraId="7BC9D0F9" w14:textId="77777777" w:rsidR="004A4282" w:rsidRPr="008802E2" w:rsidRDefault="004A4282" w:rsidP="008802E2">
            <w:pPr>
              <w:pStyle w:val="Tabletext"/>
              <w:keepNext/>
              <w:spacing w:line="200" w:lineRule="exact"/>
              <w:jc w:val="center"/>
              <w:rPr>
                <w:lang w:val="ru-RU"/>
              </w:rPr>
            </w:pPr>
            <w:r w:rsidRPr="008802E2">
              <w:rPr>
                <w:lang w:val="ru-RU"/>
              </w:rPr>
              <w:t>Квазипиковый</w:t>
            </w:r>
          </w:p>
        </w:tc>
      </w:tr>
      <w:tr w:rsidR="004A4282" w:rsidRPr="008802E2" w14:paraId="6B851EB9" w14:textId="77777777" w:rsidTr="000E0641">
        <w:trPr>
          <w:jc w:val="center"/>
        </w:trPr>
        <w:tc>
          <w:tcPr>
            <w:tcW w:w="1209" w:type="pct"/>
          </w:tcPr>
          <w:p w14:paraId="5587F72C" w14:textId="7EFBE38B" w:rsidR="004A4282" w:rsidRPr="008802E2" w:rsidRDefault="004A4282" w:rsidP="008802E2">
            <w:pPr>
              <w:pStyle w:val="Tabletext"/>
              <w:keepNext/>
              <w:spacing w:line="200" w:lineRule="exact"/>
              <w:jc w:val="center"/>
              <w:rPr>
                <w:lang w:val="ru-RU"/>
              </w:rPr>
            </w:pPr>
            <w:r w:rsidRPr="008802E2">
              <w:rPr>
                <w:lang w:val="ru-RU"/>
              </w:rPr>
              <w:t>30</w:t>
            </w:r>
            <w:r w:rsidR="00AC13A5" w:rsidRPr="008802E2">
              <w:rPr>
                <w:lang w:val="ru-RU"/>
              </w:rPr>
              <w:t> МГц</w:t>
            </w:r>
            <w:r w:rsidRPr="008802E2">
              <w:rPr>
                <w:lang w:val="ru-RU"/>
              </w:rPr>
              <w:t> – 1 ГГц</w:t>
            </w:r>
          </w:p>
        </w:tc>
        <w:tc>
          <w:tcPr>
            <w:tcW w:w="1264" w:type="pct"/>
          </w:tcPr>
          <w:p w14:paraId="5C2242A0" w14:textId="77777777" w:rsidR="004A4282" w:rsidRPr="008802E2" w:rsidRDefault="004A4282" w:rsidP="008802E2">
            <w:pPr>
              <w:pStyle w:val="Tabletext"/>
              <w:keepNext/>
              <w:spacing w:line="200" w:lineRule="exact"/>
              <w:jc w:val="center"/>
              <w:rPr>
                <w:lang w:val="ru-RU"/>
              </w:rPr>
            </w:pPr>
            <w:r w:rsidRPr="008802E2">
              <w:rPr>
                <w:lang w:val="ru-RU"/>
              </w:rPr>
              <w:t>100 кГц (3 дБ)</w:t>
            </w:r>
          </w:p>
        </w:tc>
        <w:tc>
          <w:tcPr>
            <w:tcW w:w="1321" w:type="pct"/>
          </w:tcPr>
          <w:p w14:paraId="2962E6B1" w14:textId="2B92BC57" w:rsidR="004A4282" w:rsidRPr="008802E2" w:rsidRDefault="002D3A1C" w:rsidP="008802E2">
            <w:pPr>
              <w:pStyle w:val="Tabletext"/>
              <w:keepNext/>
              <w:spacing w:line="200" w:lineRule="exact"/>
              <w:jc w:val="center"/>
              <w:rPr>
                <w:lang w:val="ru-RU"/>
              </w:rPr>
            </w:pPr>
            <w:r w:rsidRPr="008802E2">
              <w:rPr>
                <w:lang w:val="ru-RU"/>
              </w:rPr>
              <w:t>−</w:t>
            </w:r>
            <w:r w:rsidR="004A4282" w:rsidRPr="008802E2">
              <w:rPr>
                <w:lang w:val="ru-RU"/>
              </w:rPr>
              <w:t>36 дБм</w:t>
            </w:r>
          </w:p>
        </w:tc>
        <w:tc>
          <w:tcPr>
            <w:tcW w:w="1206" w:type="pct"/>
          </w:tcPr>
          <w:p w14:paraId="5238E3B9" w14:textId="77777777" w:rsidR="004A4282" w:rsidRPr="008802E2" w:rsidRDefault="004A4282" w:rsidP="008802E2">
            <w:pPr>
              <w:pStyle w:val="Tabletext"/>
              <w:keepNext/>
              <w:spacing w:line="200" w:lineRule="exact"/>
              <w:jc w:val="center"/>
              <w:rPr>
                <w:lang w:val="ru-RU"/>
              </w:rPr>
            </w:pPr>
            <w:r w:rsidRPr="008802E2">
              <w:rPr>
                <w:lang w:val="ru-RU"/>
              </w:rPr>
              <w:t>RMS</w:t>
            </w:r>
          </w:p>
        </w:tc>
      </w:tr>
      <w:tr w:rsidR="004A4282" w:rsidRPr="008802E2" w14:paraId="7E2E3E96" w14:textId="77777777" w:rsidTr="000E0641">
        <w:trPr>
          <w:jc w:val="center"/>
        </w:trPr>
        <w:tc>
          <w:tcPr>
            <w:tcW w:w="1209" w:type="pct"/>
          </w:tcPr>
          <w:p w14:paraId="6CF89C56" w14:textId="77777777" w:rsidR="004A4282" w:rsidRPr="008802E2" w:rsidRDefault="004A4282" w:rsidP="008802E2">
            <w:pPr>
              <w:pStyle w:val="Tabletext"/>
              <w:keepNext/>
              <w:spacing w:line="200" w:lineRule="exact"/>
              <w:jc w:val="center"/>
              <w:rPr>
                <w:lang w:val="ru-RU"/>
              </w:rPr>
            </w:pPr>
            <w:r w:rsidRPr="008802E2">
              <w:rPr>
                <w:lang w:val="ru-RU"/>
              </w:rPr>
              <w:t>1–40 ГГц</w:t>
            </w:r>
          </w:p>
        </w:tc>
        <w:tc>
          <w:tcPr>
            <w:tcW w:w="1264" w:type="pct"/>
          </w:tcPr>
          <w:p w14:paraId="18927645" w14:textId="03B8DE9B" w:rsidR="004A4282" w:rsidRPr="008802E2" w:rsidRDefault="004A4282" w:rsidP="008802E2">
            <w:pPr>
              <w:pStyle w:val="Tabletext"/>
              <w:keepNext/>
              <w:spacing w:line="200" w:lineRule="exact"/>
              <w:jc w:val="center"/>
              <w:rPr>
                <w:lang w:val="ru-RU"/>
              </w:rPr>
            </w:pPr>
            <w:r w:rsidRPr="008802E2">
              <w:rPr>
                <w:lang w:val="ru-RU"/>
              </w:rPr>
              <w:t>1</w:t>
            </w:r>
            <w:r w:rsidR="00AC13A5" w:rsidRPr="008802E2">
              <w:rPr>
                <w:lang w:val="ru-RU"/>
              </w:rPr>
              <w:t> МГц</w:t>
            </w:r>
            <w:r w:rsidRPr="008802E2">
              <w:rPr>
                <w:lang w:val="ru-RU"/>
              </w:rPr>
              <w:t xml:space="preserve"> (3 дБ)</w:t>
            </w:r>
          </w:p>
        </w:tc>
        <w:tc>
          <w:tcPr>
            <w:tcW w:w="1321" w:type="pct"/>
          </w:tcPr>
          <w:p w14:paraId="45D0059D" w14:textId="4C8E0025" w:rsidR="004A4282" w:rsidRPr="008802E2" w:rsidRDefault="002D3A1C" w:rsidP="008802E2">
            <w:pPr>
              <w:pStyle w:val="Tabletext"/>
              <w:keepNext/>
              <w:spacing w:line="200" w:lineRule="exact"/>
              <w:jc w:val="center"/>
              <w:rPr>
                <w:lang w:val="ru-RU"/>
              </w:rPr>
            </w:pPr>
            <w:r w:rsidRPr="008802E2">
              <w:rPr>
                <w:lang w:val="ru-RU"/>
              </w:rPr>
              <w:t>−</w:t>
            </w:r>
            <w:r w:rsidR="004A4282" w:rsidRPr="008802E2">
              <w:rPr>
                <w:lang w:val="ru-RU"/>
              </w:rPr>
              <w:t>30 дБм</w:t>
            </w:r>
          </w:p>
        </w:tc>
        <w:tc>
          <w:tcPr>
            <w:tcW w:w="1206" w:type="pct"/>
          </w:tcPr>
          <w:p w14:paraId="58743BFD" w14:textId="77777777" w:rsidR="004A4282" w:rsidRPr="008802E2" w:rsidRDefault="004A4282" w:rsidP="008802E2">
            <w:pPr>
              <w:pStyle w:val="Tabletext"/>
              <w:keepNext/>
              <w:spacing w:line="200" w:lineRule="exact"/>
              <w:jc w:val="center"/>
              <w:rPr>
                <w:lang w:val="ru-RU"/>
              </w:rPr>
            </w:pPr>
            <w:r w:rsidRPr="008802E2">
              <w:rPr>
                <w:lang w:val="ru-RU"/>
              </w:rPr>
              <w:t>RMS</w:t>
            </w:r>
          </w:p>
        </w:tc>
      </w:tr>
      <w:tr w:rsidR="004A4282" w:rsidRPr="008802E2" w14:paraId="09033BFA" w14:textId="77777777" w:rsidTr="000E0641">
        <w:trPr>
          <w:jc w:val="center"/>
        </w:trPr>
        <w:tc>
          <w:tcPr>
            <w:tcW w:w="1209" w:type="pct"/>
          </w:tcPr>
          <w:p w14:paraId="4F23ECFD" w14:textId="77777777" w:rsidR="004A4282" w:rsidRPr="008802E2" w:rsidRDefault="004A4282" w:rsidP="00F03CE2">
            <w:pPr>
              <w:pStyle w:val="Tabletext"/>
              <w:keepNext/>
              <w:keepLines/>
              <w:spacing w:line="200" w:lineRule="exact"/>
              <w:jc w:val="center"/>
              <w:rPr>
                <w:lang w:val="ru-RU"/>
              </w:rPr>
            </w:pPr>
            <w:r w:rsidRPr="008802E2">
              <w:rPr>
                <w:lang w:val="ru-RU"/>
              </w:rPr>
              <w:t>Выше 40 ГГц</w:t>
            </w:r>
          </w:p>
        </w:tc>
        <w:tc>
          <w:tcPr>
            <w:tcW w:w="1264" w:type="pct"/>
          </w:tcPr>
          <w:p w14:paraId="3047805A" w14:textId="55B78019" w:rsidR="004A4282" w:rsidRPr="008802E2" w:rsidRDefault="004A4282" w:rsidP="00F03CE2">
            <w:pPr>
              <w:pStyle w:val="Tabletext"/>
              <w:keepNext/>
              <w:keepLines/>
              <w:spacing w:line="200" w:lineRule="exact"/>
              <w:jc w:val="center"/>
              <w:rPr>
                <w:lang w:val="ru-RU"/>
              </w:rPr>
            </w:pPr>
            <w:r w:rsidRPr="008802E2">
              <w:rPr>
                <w:lang w:val="ru-RU"/>
              </w:rPr>
              <w:t>1</w:t>
            </w:r>
            <w:r w:rsidR="00AC13A5" w:rsidRPr="008802E2">
              <w:rPr>
                <w:lang w:val="ru-RU"/>
              </w:rPr>
              <w:t> МГц</w:t>
            </w:r>
            <w:r w:rsidRPr="008802E2">
              <w:rPr>
                <w:lang w:val="ru-RU"/>
              </w:rPr>
              <w:t xml:space="preserve"> (3 дБ)</w:t>
            </w:r>
          </w:p>
        </w:tc>
        <w:tc>
          <w:tcPr>
            <w:tcW w:w="1321" w:type="pct"/>
          </w:tcPr>
          <w:p w14:paraId="4213B963" w14:textId="5A70EB2D" w:rsidR="004A4282" w:rsidRPr="008802E2" w:rsidRDefault="002D3A1C" w:rsidP="00F03CE2">
            <w:pPr>
              <w:pStyle w:val="Tabletext"/>
              <w:keepNext/>
              <w:keepLines/>
              <w:spacing w:line="200" w:lineRule="exact"/>
              <w:jc w:val="center"/>
              <w:rPr>
                <w:lang w:val="ru-RU"/>
              </w:rPr>
            </w:pPr>
            <w:r w:rsidRPr="008802E2">
              <w:rPr>
                <w:lang w:val="ru-RU"/>
              </w:rPr>
              <w:t>−</w:t>
            </w:r>
            <w:r w:rsidR="004A4282" w:rsidRPr="008802E2">
              <w:rPr>
                <w:lang w:val="ru-RU"/>
              </w:rPr>
              <w:t>20 дБм</w:t>
            </w:r>
          </w:p>
        </w:tc>
        <w:tc>
          <w:tcPr>
            <w:tcW w:w="1206" w:type="pct"/>
          </w:tcPr>
          <w:p w14:paraId="09BBE9C1" w14:textId="77777777" w:rsidR="004A4282" w:rsidRPr="008802E2" w:rsidRDefault="004A4282" w:rsidP="00F03CE2">
            <w:pPr>
              <w:pStyle w:val="Tabletext"/>
              <w:keepNext/>
              <w:keepLines/>
              <w:spacing w:line="200" w:lineRule="exact"/>
              <w:jc w:val="center"/>
              <w:rPr>
                <w:lang w:val="ru-RU"/>
              </w:rPr>
            </w:pPr>
            <w:r w:rsidRPr="008802E2">
              <w:rPr>
                <w:lang w:val="ru-RU"/>
              </w:rPr>
              <w:t>RMS</w:t>
            </w:r>
          </w:p>
        </w:tc>
      </w:tr>
    </w:tbl>
    <w:p w14:paraId="7287C173" w14:textId="77777777" w:rsidR="00EB31EB" w:rsidRDefault="00EB31EB" w:rsidP="00EB31EB">
      <w:pPr>
        <w:pStyle w:val="Tablefin"/>
      </w:pPr>
      <w:bookmarkStart w:id="873" w:name="_Toc360539205"/>
    </w:p>
    <w:p w14:paraId="5BD4B8A2" w14:textId="45A14646" w:rsidR="004A4282" w:rsidRPr="00FC02E2" w:rsidRDefault="004A4282" w:rsidP="004A4282">
      <w:pPr>
        <w:rPr>
          <w:lang w:val="ru-RU" w:eastAsia="zh-CN"/>
        </w:rPr>
      </w:pPr>
      <w:r w:rsidRPr="00FC02E2">
        <w:rPr>
          <w:b/>
          <w:lang w:val="ru-RU"/>
        </w:rPr>
        <w:t>3.2.2</w:t>
      </w:r>
      <w:r w:rsidRPr="00FC02E2">
        <w:rPr>
          <w:lang w:val="ru-RU"/>
        </w:rPr>
        <w:tab/>
      </w:r>
      <w:bookmarkEnd w:id="873"/>
      <w:r w:rsidR="003420A9" w:rsidRPr="00FC02E2">
        <w:rPr>
          <w:lang w:val="ru-RU"/>
        </w:rPr>
        <w:t>В таблице 1</w:t>
      </w:r>
      <w:r w:rsidR="00AB2480" w:rsidRPr="00FC02E2">
        <w:rPr>
          <w:lang w:val="ru-RU"/>
        </w:rPr>
        <w:t>5</w:t>
      </w:r>
      <w:r w:rsidRPr="00FC02E2">
        <w:rPr>
          <w:lang w:val="ru-RU"/>
        </w:rPr>
        <w:t xml:space="preserve"> приведены пределы </w:t>
      </w:r>
      <w:r w:rsidR="00784164" w:rsidRPr="00FC02E2">
        <w:rPr>
          <w:lang w:val="ru-RU"/>
        </w:rPr>
        <w:t xml:space="preserve">побочных </w:t>
      </w:r>
      <w:r w:rsidRPr="00FC02E2">
        <w:rPr>
          <w:lang w:val="ru-RU"/>
        </w:rPr>
        <w:t>излучений, когда передатчик находится в режиме молчания или эксплуатационной готовности.</w:t>
      </w:r>
    </w:p>
    <w:p w14:paraId="0ABC14A4" w14:textId="4F596572" w:rsidR="004A4282" w:rsidRPr="00FC02E2" w:rsidRDefault="004A4282" w:rsidP="00D247A3">
      <w:pPr>
        <w:pStyle w:val="TableNo"/>
        <w:spacing w:before="240"/>
        <w:rPr>
          <w:lang w:val="ru-RU" w:eastAsia="zh-CN"/>
        </w:rPr>
      </w:pPr>
      <w:r w:rsidRPr="00FC02E2">
        <w:rPr>
          <w:lang w:val="ru-RU"/>
        </w:rPr>
        <w:t xml:space="preserve">ТАБЛИЦА </w:t>
      </w:r>
      <w:r w:rsidR="003420A9" w:rsidRPr="00FC02E2">
        <w:rPr>
          <w:lang w:val="ru-RU" w:eastAsia="zh-CN"/>
        </w:rPr>
        <w:t>1</w:t>
      </w:r>
      <w:r w:rsidR="00AB2480" w:rsidRPr="00FC02E2">
        <w:rPr>
          <w:lang w:val="ru-RU" w:eastAsia="zh-CN"/>
        </w:rPr>
        <w:t>5</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3"/>
        <w:gridCol w:w="2450"/>
        <w:gridCol w:w="2534"/>
        <w:gridCol w:w="2337"/>
      </w:tblGrid>
      <w:tr w:rsidR="004A4282" w:rsidRPr="008802E2" w14:paraId="2ADD7CE7" w14:textId="77777777" w:rsidTr="006B3BD0">
        <w:trPr>
          <w:jc w:val="center"/>
        </w:trPr>
        <w:tc>
          <w:tcPr>
            <w:tcW w:w="2321" w:type="dxa"/>
            <w:vAlign w:val="center"/>
          </w:tcPr>
          <w:p w14:paraId="6C709FBB" w14:textId="77777777" w:rsidR="004A4282" w:rsidRPr="008802E2" w:rsidRDefault="004A4282" w:rsidP="000E0641">
            <w:pPr>
              <w:pStyle w:val="Tablehead"/>
              <w:keepLines/>
              <w:rPr>
                <w:lang w:val="ru-RU"/>
              </w:rPr>
            </w:pPr>
            <w:r w:rsidRPr="008802E2">
              <w:rPr>
                <w:lang w:val="ru-RU"/>
              </w:rPr>
              <w:t>Диапазон частот</w:t>
            </w:r>
          </w:p>
        </w:tc>
        <w:tc>
          <w:tcPr>
            <w:tcW w:w="2449" w:type="dxa"/>
            <w:vAlign w:val="center"/>
          </w:tcPr>
          <w:p w14:paraId="37ACC611" w14:textId="77777777" w:rsidR="004A4282" w:rsidRPr="008802E2" w:rsidRDefault="004A4282" w:rsidP="000E0641">
            <w:pPr>
              <w:pStyle w:val="Tablehead"/>
              <w:keepLines/>
              <w:rPr>
                <w:lang w:val="ru-RU"/>
              </w:rPr>
            </w:pPr>
            <w:r w:rsidRPr="008802E2">
              <w:rPr>
                <w:lang w:val="ru-RU"/>
              </w:rPr>
              <w:t>Ширина полосы испытаний</w:t>
            </w:r>
          </w:p>
        </w:tc>
        <w:tc>
          <w:tcPr>
            <w:tcW w:w="2533" w:type="dxa"/>
            <w:vAlign w:val="center"/>
          </w:tcPr>
          <w:p w14:paraId="7A373AD6" w14:textId="77777777" w:rsidR="004A4282" w:rsidRPr="008802E2" w:rsidRDefault="004A4282" w:rsidP="000E0641">
            <w:pPr>
              <w:pStyle w:val="Tablehead"/>
              <w:keepLines/>
              <w:rPr>
                <w:lang w:val="ru-RU"/>
              </w:rPr>
            </w:pPr>
            <w:r w:rsidRPr="008802E2">
              <w:rPr>
                <w:lang w:val="ru-RU"/>
              </w:rPr>
              <w:t>Предел излучений</w:t>
            </w:r>
          </w:p>
        </w:tc>
        <w:tc>
          <w:tcPr>
            <w:tcW w:w="2336" w:type="dxa"/>
            <w:vAlign w:val="center"/>
          </w:tcPr>
          <w:p w14:paraId="33D91A94" w14:textId="77777777" w:rsidR="004A4282" w:rsidRPr="008802E2" w:rsidRDefault="004A4282" w:rsidP="000E0641">
            <w:pPr>
              <w:pStyle w:val="Tablehead"/>
              <w:keepLines/>
              <w:rPr>
                <w:lang w:val="ru-RU"/>
              </w:rPr>
            </w:pPr>
            <w:r w:rsidRPr="008802E2">
              <w:rPr>
                <w:lang w:val="ru-RU"/>
              </w:rPr>
              <w:t>Детектор</w:t>
            </w:r>
          </w:p>
        </w:tc>
      </w:tr>
      <w:tr w:rsidR="004A4282" w:rsidRPr="008802E2" w14:paraId="25A0DD63" w14:textId="77777777" w:rsidTr="006B3BD0">
        <w:trPr>
          <w:jc w:val="center"/>
        </w:trPr>
        <w:tc>
          <w:tcPr>
            <w:tcW w:w="2321" w:type="dxa"/>
          </w:tcPr>
          <w:p w14:paraId="0E0D7B4B" w14:textId="77777777" w:rsidR="004A4282" w:rsidRPr="008802E2" w:rsidRDefault="004A4282" w:rsidP="000E0641">
            <w:pPr>
              <w:pStyle w:val="Tabletext"/>
              <w:keepNext/>
              <w:keepLines/>
              <w:jc w:val="center"/>
              <w:rPr>
                <w:lang w:val="ru-RU"/>
              </w:rPr>
            </w:pPr>
            <w:r w:rsidRPr="008802E2">
              <w:rPr>
                <w:lang w:val="ru-RU"/>
              </w:rPr>
              <w:t>9–150 кГц</w:t>
            </w:r>
          </w:p>
        </w:tc>
        <w:tc>
          <w:tcPr>
            <w:tcW w:w="2449" w:type="dxa"/>
          </w:tcPr>
          <w:p w14:paraId="363FA9C3" w14:textId="77777777" w:rsidR="004A4282" w:rsidRPr="008802E2" w:rsidRDefault="004A4282" w:rsidP="000E0641">
            <w:pPr>
              <w:pStyle w:val="Tabletext"/>
              <w:keepNext/>
              <w:keepLines/>
              <w:jc w:val="center"/>
              <w:rPr>
                <w:lang w:val="ru-RU"/>
              </w:rPr>
            </w:pPr>
            <w:r w:rsidRPr="008802E2">
              <w:rPr>
                <w:lang w:val="ru-RU"/>
              </w:rPr>
              <w:t>200 кГц (6 дБ)</w:t>
            </w:r>
          </w:p>
        </w:tc>
        <w:tc>
          <w:tcPr>
            <w:tcW w:w="2533" w:type="dxa"/>
            <w:vMerge w:val="restart"/>
          </w:tcPr>
          <w:p w14:paraId="43607C8D" w14:textId="77777777" w:rsidR="004A4282" w:rsidRPr="008802E2" w:rsidRDefault="004A4282" w:rsidP="000E0641">
            <w:pPr>
              <w:pStyle w:val="Tabletext"/>
              <w:keepNext/>
              <w:keepLines/>
              <w:jc w:val="center"/>
              <w:rPr>
                <w:lang w:val="ru-RU"/>
              </w:rPr>
            </w:pPr>
            <w:r w:rsidRPr="008802E2">
              <w:rPr>
                <w:lang w:val="ru-RU"/>
              </w:rPr>
              <w:t xml:space="preserve">6 дБ(мкА/м) </w:t>
            </w:r>
            <w:r w:rsidRPr="008802E2">
              <w:rPr>
                <w:lang w:val="ru-RU"/>
              </w:rPr>
              <w:br/>
              <w:t>на расстоянии 10 м</w:t>
            </w:r>
            <w:r w:rsidRPr="008802E2">
              <w:rPr>
                <w:lang w:val="ru-RU"/>
              </w:rPr>
              <w:br/>
              <w:t>(снижение 3 дБ на октаву)</w:t>
            </w:r>
          </w:p>
        </w:tc>
        <w:tc>
          <w:tcPr>
            <w:tcW w:w="2336" w:type="dxa"/>
            <w:vMerge w:val="restart"/>
          </w:tcPr>
          <w:p w14:paraId="6796F779" w14:textId="77777777" w:rsidR="004A4282" w:rsidRPr="008802E2" w:rsidRDefault="004A4282" w:rsidP="000E0641">
            <w:pPr>
              <w:pStyle w:val="Tabletext"/>
              <w:keepNext/>
              <w:keepLines/>
              <w:jc w:val="center"/>
              <w:rPr>
                <w:lang w:val="ru-RU"/>
              </w:rPr>
            </w:pPr>
            <w:r w:rsidRPr="008802E2">
              <w:rPr>
                <w:lang w:val="ru-RU"/>
              </w:rPr>
              <w:t>Квазипиковый</w:t>
            </w:r>
          </w:p>
        </w:tc>
      </w:tr>
      <w:tr w:rsidR="004A4282" w:rsidRPr="008802E2" w14:paraId="69C398D4" w14:textId="77777777" w:rsidTr="006B3BD0">
        <w:trPr>
          <w:jc w:val="center"/>
        </w:trPr>
        <w:tc>
          <w:tcPr>
            <w:tcW w:w="2321" w:type="dxa"/>
            <w:vAlign w:val="center"/>
          </w:tcPr>
          <w:p w14:paraId="2759DF2E" w14:textId="2D2FC959" w:rsidR="004A4282" w:rsidRPr="008802E2" w:rsidRDefault="004A4282" w:rsidP="004D0A8C">
            <w:pPr>
              <w:pStyle w:val="Tabletext"/>
              <w:keepNext/>
              <w:keepLines/>
              <w:jc w:val="center"/>
              <w:rPr>
                <w:lang w:val="ru-RU"/>
              </w:rPr>
            </w:pPr>
            <w:r w:rsidRPr="008802E2">
              <w:rPr>
                <w:lang w:val="ru-RU"/>
              </w:rPr>
              <w:t>150 кГц – 10</w:t>
            </w:r>
            <w:r w:rsidR="00AC13A5" w:rsidRPr="008802E2">
              <w:rPr>
                <w:lang w:val="ru-RU"/>
              </w:rPr>
              <w:t> МГц</w:t>
            </w:r>
          </w:p>
        </w:tc>
        <w:tc>
          <w:tcPr>
            <w:tcW w:w="2449" w:type="dxa"/>
            <w:vAlign w:val="center"/>
          </w:tcPr>
          <w:p w14:paraId="3DD3B4BD" w14:textId="77777777" w:rsidR="004A4282" w:rsidRPr="008802E2" w:rsidRDefault="004A4282" w:rsidP="004D0A8C">
            <w:pPr>
              <w:pStyle w:val="Tabletext"/>
              <w:keepNext/>
              <w:keepLines/>
              <w:jc w:val="center"/>
              <w:rPr>
                <w:lang w:val="ru-RU"/>
              </w:rPr>
            </w:pPr>
            <w:r w:rsidRPr="008802E2">
              <w:rPr>
                <w:lang w:val="ru-RU"/>
              </w:rPr>
              <w:t>9 кГц (6 дБ)</w:t>
            </w:r>
          </w:p>
        </w:tc>
        <w:tc>
          <w:tcPr>
            <w:tcW w:w="2533" w:type="dxa"/>
            <w:vMerge/>
          </w:tcPr>
          <w:p w14:paraId="7DC98601" w14:textId="77777777" w:rsidR="004A4282" w:rsidRPr="008802E2" w:rsidRDefault="004A4282" w:rsidP="000E0641">
            <w:pPr>
              <w:pStyle w:val="Tabletext"/>
              <w:keepNext/>
              <w:keepLines/>
              <w:jc w:val="center"/>
              <w:rPr>
                <w:lang w:val="ru-RU"/>
              </w:rPr>
            </w:pPr>
          </w:p>
        </w:tc>
        <w:tc>
          <w:tcPr>
            <w:tcW w:w="2336" w:type="dxa"/>
            <w:vMerge/>
          </w:tcPr>
          <w:p w14:paraId="3726E247" w14:textId="77777777" w:rsidR="004A4282" w:rsidRPr="008802E2" w:rsidRDefault="004A4282" w:rsidP="000E0641">
            <w:pPr>
              <w:pStyle w:val="Tabletext"/>
              <w:keepNext/>
              <w:keepLines/>
              <w:jc w:val="center"/>
              <w:rPr>
                <w:lang w:val="ru-RU"/>
              </w:rPr>
            </w:pPr>
          </w:p>
        </w:tc>
      </w:tr>
      <w:tr w:rsidR="004A4282" w:rsidRPr="008802E2" w14:paraId="234A7C90" w14:textId="77777777" w:rsidTr="006B3BD0">
        <w:trPr>
          <w:jc w:val="center"/>
        </w:trPr>
        <w:tc>
          <w:tcPr>
            <w:tcW w:w="2321" w:type="dxa"/>
            <w:vAlign w:val="center"/>
          </w:tcPr>
          <w:p w14:paraId="0FCAF175" w14:textId="0D56450B" w:rsidR="004A4282" w:rsidRPr="008802E2" w:rsidRDefault="004A4282" w:rsidP="004D0A8C">
            <w:pPr>
              <w:pStyle w:val="Tabletext"/>
              <w:keepNext/>
              <w:keepLines/>
              <w:jc w:val="center"/>
              <w:rPr>
                <w:lang w:val="ru-RU"/>
              </w:rPr>
            </w:pPr>
            <w:r w:rsidRPr="008802E2">
              <w:rPr>
                <w:lang w:val="ru-RU"/>
              </w:rPr>
              <w:t>10–30</w:t>
            </w:r>
            <w:r w:rsidR="00AC13A5" w:rsidRPr="008802E2">
              <w:rPr>
                <w:lang w:val="ru-RU"/>
              </w:rPr>
              <w:t> МГц</w:t>
            </w:r>
          </w:p>
        </w:tc>
        <w:tc>
          <w:tcPr>
            <w:tcW w:w="2449" w:type="dxa"/>
            <w:vAlign w:val="center"/>
          </w:tcPr>
          <w:p w14:paraId="779DD351" w14:textId="77777777" w:rsidR="004A4282" w:rsidRPr="008802E2" w:rsidRDefault="004A4282" w:rsidP="004D0A8C">
            <w:pPr>
              <w:pStyle w:val="Tabletext"/>
              <w:keepNext/>
              <w:keepLines/>
              <w:jc w:val="center"/>
              <w:rPr>
                <w:lang w:val="ru-RU"/>
              </w:rPr>
            </w:pPr>
            <w:r w:rsidRPr="008802E2">
              <w:rPr>
                <w:lang w:val="ru-RU"/>
              </w:rPr>
              <w:t>9 кГц (6 дБ)</w:t>
            </w:r>
          </w:p>
        </w:tc>
        <w:tc>
          <w:tcPr>
            <w:tcW w:w="2533" w:type="dxa"/>
          </w:tcPr>
          <w:p w14:paraId="7CC0C501" w14:textId="1F6652D2" w:rsidR="004A4282" w:rsidRPr="008802E2" w:rsidRDefault="002D3A1C" w:rsidP="000E0641">
            <w:pPr>
              <w:pStyle w:val="Tabletext"/>
              <w:keepNext/>
              <w:keepLines/>
              <w:jc w:val="center"/>
              <w:rPr>
                <w:lang w:val="ru-RU"/>
              </w:rPr>
            </w:pPr>
            <w:r w:rsidRPr="008802E2">
              <w:rPr>
                <w:lang w:val="ru-RU"/>
              </w:rPr>
              <w:t>−</w:t>
            </w:r>
            <w:r w:rsidR="004A4282" w:rsidRPr="008802E2">
              <w:rPr>
                <w:lang w:val="ru-RU"/>
              </w:rPr>
              <w:t xml:space="preserve">24,5 дБ(мкА/м) </w:t>
            </w:r>
            <w:r w:rsidR="004A4282" w:rsidRPr="008802E2">
              <w:rPr>
                <w:lang w:val="ru-RU"/>
              </w:rPr>
              <w:br/>
              <w:t>на расстоянии 10 м</w:t>
            </w:r>
          </w:p>
        </w:tc>
        <w:tc>
          <w:tcPr>
            <w:tcW w:w="2336" w:type="dxa"/>
          </w:tcPr>
          <w:p w14:paraId="0A52BDDD" w14:textId="77777777" w:rsidR="004A4282" w:rsidRPr="008802E2" w:rsidRDefault="004A4282" w:rsidP="000E0641">
            <w:pPr>
              <w:pStyle w:val="Tabletext"/>
              <w:keepNext/>
              <w:keepLines/>
              <w:jc w:val="center"/>
              <w:rPr>
                <w:lang w:val="ru-RU"/>
              </w:rPr>
            </w:pPr>
            <w:r w:rsidRPr="008802E2">
              <w:rPr>
                <w:lang w:val="ru-RU"/>
              </w:rPr>
              <w:t>Квазипиковый</w:t>
            </w:r>
          </w:p>
        </w:tc>
      </w:tr>
      <w:tr w:rsidR="004A4282" w:rsidRPr="008802E2" w14:paraId="66DD7F2D" w14:textId="77777777" w:rsidTr="006B3BD0">
        <w:trPr>
          <w:jc w:val="center"/>
        </w:trPr>
        <w:tc>
          <w:tcPr>
            <w:tcW w:w="2321" w:type="dxa"/>
            <w:vAlign w:val="center"/>
          </w:tcPr>
          <w:p w14:paraId="7B995968" w14:textId="34A8BC19" w:rsidR="004A4282" w:rsidRPr="008802E2" w:rsidRDefault="004A4282" w:rsidP="004D0A8C">
            <w:pPr>
              <w:pStyle w:val="Tabletext"/>
              <w:jc w:val="center"/>
              <w:rPr>
                <w:lang w:val="ru-RU"/>
              </w:rPr>
            </w:pPr>
            <w:r w:rsidRPr="008802E2">
              <w:rPr>
                <w:lang w:val="ru-RU"/>
              </w:rPr>
              <w:t>30</w:t>
            </w:r>
            <w:r w:rsidR="00AC13A5" w:rsidRPr="008802E2">
              <w:rPr>
                <w:lang w:val="ru-RU"/>
              </w:rPr>
              <w:t> МГц</w:t>
            </w:r>
            <w:r w:rsidRPr="008802E2">
              <w:rPr>
                <w:lang w:val="ru-RU"/>
              </w:rPr>
              <w:t> – 1 ГГц</w:t>
            </w:r>
          </w:p>
        </w:tc>
        <w:tc>
          <w:tcPr>
            <w:tcW w:w="2449" w:type="dxa"/>
            <w:vAlign w:val="center"/>
          </w:tcPr>
          <w:p w14:paraId="4507D45B" w14:textId="12B441B1" w:rsidR="004A4282" w:rsidRPr="008802E2" w:rsidRDefault="004A4282" w:rsidP="004D0A8C">
            <w:pPr>
              <w:pStyle w:val="Tabletext"/>
              <w:jc w:val="center"/>
              <w:rPr>
                <w:lang w:val="ru-RU"/>
              </w:rPr>
            </w:pPr>
            <w:r w:rsidRPr="008802E2">
              <w:rPr>
                <w:lang w:val="ru-RU"/>
              </w:rPr>
              <w:t>1 кГц (3 дБ)</w:t>
            </w:r>
          </w:p>
        </w:tc>
        <w:tc>
          <w:tcPr>
            <w:tcW w:w="2533" w:type="dxa"/>
            <w:vMerge w:val="restart"/>
            <w:vAlign w:val="center"/>
          </w:tcPr>
          <w:p w14:paraId="586A7E59" w14:textId="195EBE2D" w:rsidR="004A4282" w:rsidRPr="008802E2" w:rsidRDefault="002D3A1C" w:rsidP="004D0A8C">
            <w:pPr>
              <w:pStyle w:val="Tabletext"/>
              <w:jc w:val="center"/>
              <w:rPr>
                <w:lang w:val="ru-RU"/>
              </w:rPr>
            </w:pPr>
            <w:r w:rsidRPr="008802E2">
              <w:rPr>
                <w:lang w:val="ru-RU"/>
              </w:rPr>
              <w:t>−</w:t>
            </w:r>
            <w:r w:rsidR="004A4282" w:rsidRPr="008802E2">
              <w:rPr>
                <w:lang w:val="ru-RU"/>
              </w:rPr>
              <w:t>47 дБм</w:t>
            </w:r>
          </w:p>
        </w:tc>
        <w:tc>
          <w:tcPr>
            <w:tcW w:w="2336" w:type="dxa"/>
            <w:vMerge w:val="restart"/>
            <w:vAlign w:val="center"/>
          </w:tcPr>
          <w:p w14:paraId="087E0DA1" w14:textId="77777777" w:rsidR="004A4282" w:rsidRPr="008802E2" w:rsidRDefault="004A4282" w:rsidP="004D0A8C">
            <w:pPr>
              <w:pStyle w:val="Tabletext"/>
              <w:jc w:val="center"/>
              <w:rPr>
                <w:lang w:val="ru-RU"/>
              </w:rPr>
            </w:pPr>
            <w:r w:rsidRPr="008802E2">
              <w:rPr>
                <w:lang w:val="ru-RU"/>
              </w:rPr>
              <w:t>RMS</w:t>
            </w:r>
          </w:p>
        </w:tc>
      </w:tr>
      <w:tr w:rsidR="004A4282" w:rsidRPr="008802E2" w14:paraId="495EC2E3" w14:textId="77777777" w:rsidTr="006B3BD0">
        <w:trPr>
          <w:jc w:val="center"/>
        </w:trPr>
        <w:tc>
          <w:tcPr>
            <w:tcW w:w="2321" w:type="dxa"/>
            <w:vAlign w:val="center"/>
          </w:tcPr>
          <w:p w14:paraId="5A64C932" w14:textId="77777777" w:rsidR="004A4282" w:rsidRPr="008802E2" w:rsidRDefault="004A4282" w:rsidP="000E0641">
            <w:pPr>
              <w:pStyle w:val="Tabletext"/>
              <w:jc w:val="center"/>
              <w:rPr>
                <w:lang w:val="ru-RU"/>
              </w:rPr>
            </w:pPr>
            <w:r w:rsidRPr="008802E2">
              <w:rPr>
                <w:lang w:val="ru-RU"/>
              </w:rPr>
              <w:t>Выше 1 ГГц</w:t>
            </w:r>
          </w:p>
        </w:tc>
        <w:tc>
          <w:tcPr>
            <w:tcW w:w="2449" w:type="dxa"/>
            <w:vAlign w:val="center"/>
          </w:tcPr>
          <w:p w14:paraId="678779EC" w14:textId="12602DD4" w:rsidR="004A4282" w:rsidRPr="008802E2" w:rsidRDefault="004A4282" w:rsidP="000E0641">
            <w:pPr>
              <w:pStyle w:val="Tabletext"/>
              <w:jc w:val="center"/>
              <w:rPr>
                <w:lang w:val="ru-RU"/>
              </w:rPr>
            </w:pPr>
            <w:r w:rsidRPr="008802E2">
              <w:rPr>
                <w:lang w:val="ru-RU"/>
              </w:rPr>
              <w:t>1</w:t>
            </w:r>
            <w:r w:rsidR="00AC13A5" w:rsidRPr="008802E2">
              <w:rPr>
                <w:lang w:val="ru-RU"/>
              </w:rPr>
              <w:t> МГц</w:t>
            </w:r>
            <w:r w:rsidRPr="008802E2">
              <w:rPr>
                <w:lang w:val="ru-RU"/>
              </w:rPr>
              <w:t xml:space="preserve"> (3 дБ)</w:t>
            </w:r>
          </w:p>
        </w:tc>
        <w:tc>
          <w:tcPr>
            <w:tcW w:w="2533" w:type="dxa"/>
            <w:vMerge/>
            <w:vAlign w:val="center"/>
          </w:tcPr>
          <w:p w14:paraId="535D4F1D" w14:textId="77777777" w:rsidR="004A4282" w:rsidRPr="008802E2" w:rsidRDefault="004A4282" w:rsidP="000E0641">
            <w:pPr>
              <w:pStyle w:val="Tabletext"/>
              <w:jc w:val="center"/>
              <w:rPr>
                <w:lang w:val="ru-RU"/>
              </w:rPr>
            </w:pPr>
          </w:p>
        </w:tc>
        <w:tc>
          <w:tcPr>
            <w:tcW w:w="2336" w:type="dxa"/>
            <w:vMerge/>
            <w:vAlign w:val="center"/>
          </w:tcPr>
          <w:p w14:paraId="3DB0F975" w14:textId="77777777" w:rsidR="004A4282" w:rsidRPr="008802E2" w:rsidRDefault="004A4282" w:rsidP="000E0641">
            <w:pPr>
              <w:pStyle w:val="Tabletext"/>
              <w:jc w:val="center"/>
              <w:rPr>
                <w:lang w:val="ru-RU"/>
              </w:rPr>
            </w:pPr>
          </w:p>
        </w:tc>
      </w:tr>
      <w:tr w:rsidR="003420A9" w:rsidRPr="008802E2" w14:paraId="7D86256B" w14:textId="77777777" w:rsidTr="006B3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14:paraId="4E6E5AEB" w14:textId="4C558BFD" w:rsidR="007B51DB" w:rsidRPr="007B51DB" w:rsidRDefault="007B51DB" w:rsidP="00EB31EB">
            <w:pPr>
              <w:pStyle w:val="TableLegendNote"/>
              <w:keepNext/>
              <w:keepLines/>
              <w:rPr>
                <w:lang w:val="ru-RU"/>
              </w:rPr>
            </w:pPr>
            <w:r w:rsidRPr="007B51DB">
              <w:rPr>
                <w:i/>
                <w:iCs/>
                <w:lang w:val="ru-RU"/>
              </w:rPr>
              <w:lastRenderedPageBreak/>
              <w:t>Примечания к таблице 15</w:t>
            </w:r>
            <w:r>
              <w:rPr>
                <w:lang w:val="ru-RU"/>
              </w:rPr>
              <w:t>:</w:t>
            </w:r>
          </w:p>
          <w:p w14:paraId="65FC7A27" w14:textId="22B6808D" w:rsidR="003420A9" w:rsidRPr="008802E2" w:rsidRDefault="003420A9" w:rsidP="00EB31EB">
            <w:pPr>
              <w:pStyle w:val="TableLegendNote"/>
              <w:keepNext/>
              <w:keepLines/>
              <w:rPr>
                <w:lang w:val="ru-RU"/>
              </w:rPr>
            </w:pPr>
            <w:r w:rsidRPr="008802E2">
              <w:rPr>
                <w:lang w:val="ru-RU"/>
              </w:rPr>
              <w:t>ПРИМЕЧАНИЕ 1. – Измерения напряженности магнитного поля должны проводиться в условиях открытого поля или в полубезэховой камере. Измере</w:t>
            </w:r>
            <w:r w:rsidR="005971E7" w:rsidRPr="008802E2">
              <w:rPr>
                <w:lang w:val="ru-RU"/>
              </w:rPr>
              <w:t>ния передаваемой мощности должны</w:t>
            </w:r>
            <w:r w:rsidRPr="008802E2">
              <w:rPr>
                <w:lang w:val="ru-RU"/>
              </w:rPr>
              <w:t xml:space="preserve"> проводиться в полностью безэховой камере.</w:t>
            </w:r>
          </w:p>
          <w:p w14:paraId="21E7110C" w14:textId="171B51B4" w:rsidR="003420A9" w:rsidRPr="008802E2" w:rsidRDefault="003420A9" w:rsidP="00EB31EB">
            <w:pPr>
              <w:pStyle w:val="TableLegendNote"/>
              <w:keepNext/>
              <w:keepLines/>
              <w:rPr>
                <w:lang w:val="ru-RU"/>
              </w:rPr>
            </w:pPr>
            <w:r w:rsidRPr="008802E2">
              <w:rPr>
                <w:lang w:val="ru-RU"/>
              </w:rPr>
              <w:t>ПРИМЕЧАНИЕ 2. – Режим передатчика, работающего на частотах ниже 30</w:t>
            </w:r>
            <w:r w:rsidR="00AC13A5" w:rsidRPr="008802E2">
              <w:rPr>
                <w:lang w:val="ru-RU"/>
              </w:rPr>
              <w:t> МГц</w:t>
            </w:r>
            <w:r w:rsidRPr="008802E2">
              <w:rPr>
                <w:lang w:val="ru-RU"/>
              </w:rPr>
              <w:t xml:space="preserve">, может быть установлен в режим передачи с одной несущей. </w:t>
            </w:r>
          </w:p>
          <w:p w14:paraId="3885BBE5" w14:textId="77777777" w:rsidR="003420A9" w:rsidRPr="008802E2" w:rsidRDefault="003420A9" w:rsidP="00EB31EB">
            <w:pPr>
              <w:pStyle w:val="Tablelegend"/>
              <w:keepNext/>
              <w:keepLines/>
              <w:ind w:left="-85" w:firstLine="0"/>
              <w:rPr>
                <w:lang w:val="ru-RU"/>
              </w:rPr>
            </w:pPr>
            <w:r w:rsidRPr="008802E2">
              <w:rPr>
                <w:lang w:val="ru-RU"/>
              </w:rPr>
              <w:t>ПРИМЕЧАНИЕ 3. – Если конкретные технические параметры не соответствуют общим требованиям, должны быть приняты первые.</w:t>
            </w:r>
          </w:p>
        </w:tc>
      </w:tr>
    </w:tbl>
    <w:p w14:paraId="4E4B0690" w14:textId="77777777" w:rsidR="00EB31EB" w:rsidRDefault="00EB31EB" w:rsidP="00EB31EB">
      <w:pPr>
        <w:pStyle w:val="Tablefin"/>
      </w:pPr>
    </w:p>
    <w:p w14:paraId="3FD8ACD1" w14:textId="53B20017" w:rsidR="004A4282" w:rsidRPr="00FC02E2" w:rsidRDefault="004A4282" w:rsidP="002F36B9">
      <w:pPr>
        <w:spacing w:before="240"/>
        <w:rPr>
          <w:lang w:val="ru-RU"/>
        </w:rPr>
      </w:pPr>
      <w:r w:rsidRPr="00FC02E2">
        <w:rPr>
          <w:b/>
          <w:bCs/>
          <w:lang w:val="ru-RU" w:eastAsia="zh-CN"/>
        </w:rPr>
        <w:t>3.2.3</w:t>
      </w:r>
      <w:r w:rsidRPr="00FC02E2">
        <w:rPr>
          <w:b/>
          <w:lang w:val="ru-RU" w:eastAsia="zh-CN"/>
        </w:rPr>
        <w:tab/>
      </w:r>
      <w:r w:rsidRPr="00FC02E2">
        <w:rPr>
          <w:lang w:val="ru-RU"/>
        </w:rPr>
        <w:t>Излучаемое побочное</w:t>
      </w:r>
      <w:r w:rsidRPr="00FC02E2">
        <w:rPr>
          <w:b/>
          <w:lang w:val="ru-RU"/>
        </w:rPr>
        <w:t xml:space="preserve"> </w:t>
      </w:r>
      <w:r w:rsidR="002D3A1C" w:rsidRPr="00FC02E2">
        <w:rPr>
          <w:lang w:val="ru-RU"/>
        </w:rPr>
        <w:t>излучение не должно превышать −</w:t>
      </w:r>
      <w:r w:rsidRPr="00FC02E2">
        <w:rPr>
          <w:lang w:val="ru-RU"/>
        </w:rPr>
        <w:t>54 дБм в полосах 48,5–72,5</w:t>
      </w:r>
      <w:r w:rsidR="00AC13A5" w:rsidRPr="00FC02E2">
        <w:rPr>
          <w:lang w:val="ru-RU"/>
        </w:rPr>
        <w:t> МГц</w:t>
      </w:r>
      <w:r w:rsidRPr="00FC02E2">
        <w:rPr>
          <w:lang w:val="ru-RU"/>
        </w:rPr>
        <w:t>, 76</w:t>
      </w:r>
      <w:r w:rsidR="007A0A25">
        <w:rPr>
          <w:lang w:val="ru-RU"/>
        </w:rPr>
        <w:t>−</w:t>
      </w:r>
      <w:r w:rsidRPr="00FC02E2">
        <w:rPr>
          <w:lang w:val="ru-RU"/>
        </w:rPr>
        <w:t>108</w:t>
      </w:r>
      <w:r w:rsidR="00AC13A5" w:rsidRPr="00FC02E2">
        <w:rPr>
          <w:lang w:val="ru-RU"/>
        </w:rPr>
        <w:t> МГц</w:t>
      </w:r>
      <w:r w:rsidRPr="00FC02E2">
        <w:rPr>
          <w:lang w:val="ru-RU"/>
        </w:rPr>
        <w:t>, 167–223</w:t>
      </w:r>
      <w:r w:rsidR="00AC13A5" w:rsidRPr="00FC02E2">
        <w:rPr>
          <w:lang w:val="ru-RU"/>
        </w:rPr>
        <w:t> МГц</w:t>
      </w:r>
      <w:r w:rsidRPr="00FC02E2">
        <w:rPr>
          <w:lang w:val="ru-RU"/>
        </w:rPr>
        <w:t>, 470–566</w:t>
      </w:r>
      <w:r w:rsidR="00AC13A5" w:rsidRPr="00FC02E2">
        <w:rPr>
          <w:lang w:val="ru-RU"/>
        </w:rPr>
        <w:t> МГц</w:t>
      </w:r>
      <w:r w:rsidRPr="00FC02E2">
        <w:rPr>
          <w:lang w:val="ru-RU"/>
        </w:rPr>
        <w:t xml:space="preserve"> и 606–798</w:t>
      </w:r>
      <w:r w:rsidR="00AC13A5" w:rsidRPr="00FC02E2">
        <w:rPr>
          <w:lang w:val="ru-RU"/>
        </w:rPr>
        <w:t> МГц</w:t>
      </w:r>
      <w:r w:rsidRPr="00FC02E2">
        <w:rPr>
          <w:lang w:val="ru-RU"/>
        </w:rPr>
        <w:t>.</w:t>
      </w:r>
    </w:p>
    <w:p w14:paraId="766AA8F6" w14:textId="3930006D" w:rsidR="004A4282" w:rsidRPr="00DA58CF" w:rsidRDefault="004A4282" w:rsidP="004A4282">
      <w:r w:rsidRPr="00FC02E2">
        <w:rPr>
          <w:b/>
          <w:lang w:val="ru-RU"/>
        </w:rPr>
        <w:t>3.2.4</w:t>
      </w:r>
      <w:r w:rsidRPr="00FC02E2">
        <w:rPr>
          <w:lang w:val="ru-RU"/>
        </w:rPr>
        <w:tab/>
      </w:r>
      <w:r w:rsidRPr="00DA58CF">
        <w:t>Кондуктивное излучение помех в портах питания, сигнальных портах и портах электросвяз</w:t>
      </w:r>
      <w:r w:rsidR="003420A9" w:rsidRPr="00DA58CF">
        <w:t>и должно соответствовать GB9254</w:t>
      </w:r>
      <w:r w:rsidRPr="00DA58CF">
        <w:t>: "Оборудование информационных технологий – Характеристики радиопомех – Пределы и методы измерений". Этот технический стандарт был выпущен прежним Государственным управлением по надзору за качеством и технологиями Китая в 1998 году.</w:t>
      </w:r>
    </w:p>
    <w:p w14:paraId="74E0D9CE" w14:textId="4416A8F9" w:rsidR="004A4282" w:rsidRPr="00FC02E2" w:rsidRDefault="004A4282" w:rsidP="004A4282">
      <w:pPr>
        <w:rPr>
          <w:lang w:val="ru-RU"/>
        </w:rPr>
      </w:pPr>
      <w:r w:rsidRPr="00FC02E2">
        <w:rPr>
          <w:b/>
          <w:lang w:val="ru-RU"/>
        </w:rPr>
        <w:t>3.2.5</w:t>
      </w:r>
      <w:r w:rsidRPr="00FC02E2">
        <w:rPr>
          <w:lang w:val="ru-RU"/>
        </w:rPr>
        <w:tab/>
        <w:t>Для диапазонов выше 30</w:t>
      </w:r>
      <w:r w:rsidR="00AC13A5" w:rsidRPr="00FC02E2">
        <w:rPr>
          <w:lang w:val="ru-RU"/>
        </w:rPr>
        <w:t> МГц</w:t>
      </w:r>
      <w:r w:rsidRPr="00FC02E2">
        <w:rPr>
          <w:lang w:val="ru-RU"/>
        </w:rPr>
        <w:t xml:space="preserve"> в пределах упомянутых выше диапазонов частот мощность </w:t>
      </w:r>
      <w:r w:rsidR="003420A9" w:rsidRPr="00FC02E2">
        <w:rPr>
          <w:lang w:val="ru-RU"/>
        </w:rPr>
        <w:t xml:space="preserve">передачи </w:t>
      </w:r>
      <w:r w:rsidR="002D3A1C" w:rsidRPr="00FC02E2">
        <w:rPr>
          <w:lang w:val="ru-RU"/>
        </w:rPr>
        <w:t>не может превышать −</w:t>
      </w:r>
      <w:r w:rsidRPr="00FC02E2">
        <w:rPr>
          <w:lang w:val="ru-RU"/>
        </w:rPr>
        <w:t>80 дБм/Гц (э.и.и.м.) на границах полосы частот. Для диапазонов ниже 30</w:t>
      </w:r>
      <w:r w:rsidR="00AC13A5" w:rsidRPr="00FC02E2">
        <w:rPr>
          <w:lang w:val="ru-RU"/>
        </w:rPr>
        <w:t> МГц</w:t>
      </w:r>
      <w:r w:rsidRPr="00FC02E2">
        <w:rPr>
          <w:lang w:val="ru-RU"/>
        </w:rPr>
        <w:t xml:space="preserve"> границы занятой ширины полосы в любом рабочем канале (99% энергии) не могут превышать упомянутые выше пределы рабочих частот.</w:t>
      </w:r>
    </w:p>
    <w:p w14:paraId="7110982A" w14:textId="1DFB4ACE" w:rsidR="004A4282" w:rsidRPr="00FC02E2" w:rsidRDefault="003420A9" w:rsidP="004A4282">
      <w:pPr>
        <w:rPr>
          <w:lang w:val="ru-RU" w:eastAsia="zh-CN"/>
        </w:rPr>
      </w:pPr>
      <w:r w:rsidRPr="00FC02E2">
        <w:rPr>
          <w:b/>
          <w:lang w:val="ru-RU"/>
        </w:rPr>
        <w:t>3.2.6</w:t>
      </w:r>
      <w:r w:rsidRPr="00FC02E2">
        <w:rPr>
          <w:lang w:val="ru-RU"/>
        </w:rPr>
        <w:tab/>
      </w:r>
      <w:r w:rsidR="004A4282" w:rsidRPr="00FC02E2">
        <w:rPr>
          <w:lang w:val="ru-RU"/>
        </w:rPr>
        <w:t xml:space="preserve">Производители SRD должны </w:t>
      </w:r>
      <w:r w:rsidRPr="00FC02E2">
        <w:rPr>
          <w:lang w:val="ru-RU"/>
        </w:rPr>
        <w:t>указать, что</w:t>
      </w:r>
      <w:r w:rsidR="004A4282" w:rsidRPr="00FC02E2">
        <w:rPr>
          <w:lang w:val="ru-RU"/>
        </w:rPr>
        <w:t xml:space="preserve"> </w:t>
      </w:r>
      <w:r w:rsidRPr="00FC02E2">
        <w:rPr>
          <w:lang w:val="ru-RU"/>
        </w:rPr>
        <w:t>условия</w:t>
      </w:r>
      <w:r w:rsidR="004A4282" w:rsidRPr="00FC02E2">
        <w:rPr>
          <w:lang w:val="ru-RU"/>
        </w:rPr>
        <w:t xml:space="preserve"> </w:t>
      </w:r>
      <w:r w:rsidRPr="00FC02E2">
        <w:rPr>
          <w:lang w:val="ru-RU"/>
        </w:rPr>
        <w:t xml:space="preserve">температуры и электрического напряжения </w:t>
      </w:r>
      <w:r w:rsidR="004A4282" w:rsidRPr="00FC02E2">
        <w:rPr>
          <w:lang w:val="ru-RU"/>
        </w:rPr>
        <w:t>рабочей среды</w:t>
      </w:r>
      <w:r w:rsidRPr="00FC02E2">
        <w:rPr>
          <w:lang w:val="ru-RU"/>
        </w:rPr>
        <w:t>,</w:t>
      </w:r>
      <w:r w:rsidR="004A4282" w:rsidRPr="00FC02E2">
        <w:rPr>
          <w:lang w:val="ru-RU"/>
        </w:rPr>
        <w:t xml:space="preserve"> </w:t>
      </w:r>
      <w:r w:rsidRPr="00FC02E2">
        <w:rPr>
          <w:lang w:val="ru-RU"/>
        </w:rPr>
        <w:t>мощность передачи и допустимое отклонение</w:t>
      </w:r>
      <w:r w:rsidR="004A4282" w:rsidRPr="00FC02E2">
        <w:rPr>
          <w:lang w:val="ru-RU"/>
        </w:rPr>
        <w:t xml:space="preserve"> частоты в </w:t>
      </w:r>
      <w:r w:rsidRPr="00FC02E2">
        <w:rPr>
          <w:lang w:val="ru-RU"/>
        </w:rPr>
        <w:t xml:space="preserve">обычных и </w:t>
      </w:r>
      <w:r w:rsidR="004A4282" w:rsidRPr="00FC02E2">
        <w:rPr>
          <w:lang w:val="ru-RU"/>
        </w:rPr>
        <w:t>исключительных условиях должны соответствовать упомянутым выше требованиям.</w:t>
      </w:r>
    </w:p>
    <w:p w14:paraId="24AA657E" w14:textId="77777777" w:rsidR="004A4282" w:rsidRPr="00FC02E2" w:rsidRDefault="004A4282" w:rsidP="004A4282">
      <w:pPr>
        <w:rPr>
          <w:lang w:val="ru-RU" w:eastAsia="zh-CN"/>
        </w:rPr>
      </w:pPr>
    </w:p>
    <w:p w14:paraId="212964D4" w14:textId="77777777" w:rsidR="00AB2480" w:rsidRPr="00FC02E2" w:rsidRDefault="00AB2480" w:rsidP="004A4282">
      <w:pPr>
        <w:rPr>
          <w:lang w:val="ru-RU" w:eastAsia="zh-CN"/>
        </w:rPr>
      </w:pPr>
    </w:p>
    <w:p w14:paraId="17CB4E21" w14:textId="77777777" w:rsidR="004A4282" w:rsidRPr="00FC02E2" w:rsidRDefault="004A4282" w:rsidP="004A4282">
      <w:pPr>
        <w:pStyle w:val="AppendixNoTitle"/>
        <w:rPr>
          <w:szCs w:val="26"/>
          <w:lang w:val="ru-RU"/>
        </w:rPr>
      </w:pPr>
      <w:bookmarkStart w:id="874" w:name="_Toc277324628"/>
      <w:bookmarkStart w:id="875" w:name="_Toc297296647"/>
      <w:bookmarkStart w:id="876" w:name="_Toc297297272"/>
      <w:bookmarkStart w:id="877" w:name="_Toc340570645"/>
      <w:bookmarkStart w:id="878" w:name="_Toc360539206"/>
      <w:bookmarkStart w:id="879" w:name="_Toc422907475"/>
      <w:bookmarkStart w:id="880" w:name="_Toc423008080"/>
      <w:bookmarkStart w:id="881" w:name="_Toc494118584"/>
      <w:bookmarkStart w:id="882" w:name="_Toc90622468"/>
      <w:bookmarkStart w:id="883" w:name="_Toc190159731"/>
      <w:r w:rsidRPr="00FC02E2">
        <w:rPr>
          <w:szCs w:val="26"/>
          <w:lang w:val="ru-RU"/>
        </w:rPr>
        <w:t>Прилагаемый документ 4</w:t>
      </w:r>
      <w:r w:rsidRPr="00FC02E2">
        <w:rPr>
          <w:szCs w:val="26"/>
          <w:lang w:val="ru-RU"/>
        </w:rPr>
        <w:br/>
        <w:t>к Приложению 2</w:t>
      </w:r>
      <w:r w:rsidRPr="00FC02E2">
        <w:rPr>
          <w:szCs w:val="26"/>
          <w:lang w:val="ru-RU"/>
        </w:rPr>
        <w:br/>
      </w:r>
      <w:r w:rsidRPr="00FC02E2">
        <w:rPr>
          <w:szCs w:val="26"/>
          <w:lang w:val="ru-RU"/>
        </w:rPr>
        <w:br/>
      </w:r>
      <w:r w:rsidRPr="00FC02E2">
        <w:rPr>
          <w:b w:val="0"/>
          <w:bCs/>
          <w:sz w:val="22"/>
          <w:szCs w:val="22"/>
          <w:lang w:val="ru-RU"/>
        </w:rPr>
        <w:t>(Япония)</w:t>
      </w:r>
      <w:r w:rsidRPr="00FC02E2">
        <w:rPr>
          <w:sz w:val="22"/>
          <w:szCs w:val="24"/>
          <w:lang w:val="ru-RU"/>
        </w:rPr>
        <w:br/>
      </w:r>
      <w:r w:rsidRPr="00FC02E2">
        <w:rPr>
          <w:sz w:val="22"/>
          <w:szCs w:val="24"/>
          <w:lang w:val="ru-RU"/>
        </w:rPr>
        <w:br/>
      </w:r>
      <w:bookmarkEnd w:id="874"/>
      <w:bookmarkEnd w:id="875"/>
      <w:bookmarkEnd w:id="876"/>
      <w:bookmarkEnd w:id="877"/>
      <w:bookmarkEnd w:id="878"/>
      <w:bookmarkEnd w:id="879"/>
      <w:bookmarkEnd w:id="880"/>
      <w:bookmarkEnd w:id="881"/>
      <w:r w:rsidRPr="00FC02E2">
        <w:rPr>
          <w:szCs w:val="26"/>
          <w:lang w:val="ru-RU"/>
        </w:rPr>
        <w:t>Действующие в Японии требования к устройствам</w:t>
      </w:r>
      <w:r w:rsidRPr="00FC02E2">
        <w:rPr>
          <w:szCs w:val="26"/>
          <w:lang w:val="ru-RU"/>
        </w:rPr>
        <w:br/>
        <w:t>малого радиуса действия</w:t>
      </w:r>
      <w:bookmarkEnd w:id="882"/>
      <w:bookmarkEnd w:id="883"/>
    </w:p>
    <w:p w14:paraId="6D8115B0" w14:textId="77777777" w:rsidR="004A4282" w:rsidRPr="00FC02E2" w:rsidRDefault="004A4282" w:rsidP="004A4282">
      <w:pPr>
        <w:pStyle w:val="Normalaftertitle"/>
        <w:rPr>
          <w:lang w:val="ru-RU"/>
        </w:rPr>
      </w:pPr>
      <w:r w:rsidRPr="00FC02E2">
        <w:rPr>
          <w:lang w:val="ru-RU"/>
        </w:rPr>
        <w:t>В Японии для создания радиостанции необходимо получить лицензию Министерства внутренних дел (MIC). Однако радиостанции, перечисленные в § 1 и 3 Статьи 4 Закона о радио (радиостанции с очень малой мощностью излучения и маломощные радиостанции), могут создаваться без получения лицензии MIC. Лицензия для радиостанции, которая имеет на все оборудование сертификаты соответствия требуемым техническим стандартам, может быть получена без предварительного лицензирования или инспекционной проверки радиостанции.</w:t>
      </w:r>
    </w:p>
    <w:p w14:paraId="0C29E8A4" w14:textId="77777777" w:rsidR="004A4282" w:rsidRPr="00FC02E2" w:rsidRDefault="004A4282" w:rsidP="004A4282">
      <w:pPr>
        <w:rPr>
          <w:lang w:val="ru-RU" w:eastAsia="ja-JP"/>
        </w:rPr>
      </w:pPr>
      <w:r w:rsidRPr="00FC02E2">
        <w:rPr>
          <w:lang w:val="ru-RU"/>
        </w:rPr>
        <w:t>Радиостанции, перечисленные в § 1 и 3 Статьи 4 Закона о радио.</w:t>
      </w:r>
    </w:p>
    <w:p w14:paraId="3ECE9E0A" w14:textId="77777777" w:rsidR="004A4282" w:rsidRPr="00FC02E2" w:rsidRDefault="004A4282" w:rsidP="004A4282">
      <w:pPr>
        <w:pStyle w:val="Heading1"/>
        <w:rPr>
          <w:lang w:val="ru-RU"/>
        </w:rPr>
      </w:pPr>
      <w:bookmarkStart w:id="884" w:name="_Toc277324629"/>
      <w:bookmarkStart w:id="885" w:name="_Toc297296648"/>
      <w:bookmarkStart w:id="886" w:name="_Toc297297273"/>
      <w:bookmarkStart w:id="887" w:name="_Toc340570646"/>
      <w:bookmarkStart w:id="888" w:name="_Toc360539207"/>
      <w:bookmarkStart w:id="889" w:name="_Toc422907476"/>
      <w:bookmarkStart w:id="890" w:name="_Toc423008081"/>
      <w:bookmarkStart w:id="891" w:name="_Toc494118585"/>
      <w:bookmarkStart w:id="892" w:name="_Toc90622469"/>
      <w:bookmarkStart w:id="893" w:name="_Toc190159732"/>
      <w:r w:rsidRPr="00FC02E2">
        <w:rPr>
          <w:lang w:val="ru-RU"/>
        </w:rPr>
        <w:t>1</w:t>
      </w:r>
      <w:r w:rsidRPr="00FC02E2">
        <w:rPr>
          <w:lang w:val="ru-RU"/>
        </w:rPr>
        <w:tab/>
      </w:r>
      <w:bookmarkEnd w:id="884"/>
      <w:bookmarkEnd w:id="885"/>
      <w:bookmarkEnd w:id="886"/>
      <w:bookmarkEnd w:id="887"/>
      <w:bookmarkEnd w:id="888"/>
      <w:bookmarkEnd w:id="889"/>
      <w:bookmarkEnd w:id="890"/>
      <w:bookmarkEnd w:id="891"/>
      <w:r w:rsidRPr="00FC02E2">
        <w:rPr>
          <w:lang w:val="ru-RU"/>
        </w:rPr>
        <w:t>Радиостанции с очень малой мощностью излучения</w:t>
      </w:r>
      <w:bookmarkEnd w:id="892"/>
      <w:bookmarkEnd w:id="893"/>
    </w:p>
    <w:p w14:paraId="1791C3E5" w14:textId="45914F75" w:rsidR="004A4282" w:rsidRPr="00FC02E2" w:rsidRDefault="004A4282" w:rsidP="004A4282">
      <w:pPr>
        <w:rPr>
          <w:lang w:val="ru-RU"/>
        </w:rPr>
      </w:pPr>
      <w:r w:rsidRPr="00FC02E2">
        <w:rPr>
          <w:lang w:val="ru-RU"/>
        </w:rPr>
        <w:t>Лицензия для радиостанции не требуется, если напряженность электрического поля меньше, чем допустимое максимальное з</w:t>
      </w:r>
      <w:r w:rsidR="00D41507" w:rsidRPr="00FC02E2">
        <w:rPr>
          <w:lang w:val="ru-RU"/>
        </w:rPr>
        <w:t>начение, показанное на рисунке 2</w:t>
      </w:r>
      <w:r w:rsidRPr="00FC02E2">
        <w:rPr>
          <w:lang w:val="ru-RU"/>
        </w:rPr>
        <w:t xml:space="preserve"> и </w:t>
      </w:r>
      <w:r w:rsidR="00D41507" w:rsidRPr="00FC02E2">
        <w:rPr>
          <w:lang w:val="ru-RU"/>
        </w:rPr>
        <w:t>в таблице 1</w:t>
      </w:r>
      <w:r w:rsidR="00AB2480" w:rsidRPr="00FC02E2">
        <w:rPr>
          <w:lang w:val="ru-RU"/>
        </w:rPr>
        <w:t>6</w:t>
      </w:r>
      <w:r w:rsidRPr="00FC02E2">
        <w:rPr>
          <w:lang w:val="ru-RU"/>
        </w:rPr>
        <w:t xml:space="preserve"> на расстоянии 3 м от радиооборудования.</w:t>
      </w:r>
    </w:p>
    <w:p w14:paraId="4E14EF00" w14:textId="61A89989" w:rsidR="004A4282" w:rsidRPr="007A0A25" w:rsidRDefault="00D41507" w:rsidP="00B85FA0">
      <w:pPr>
        <w:pStyle w:val="FigureNo"/>
        <w:keepLines w:val="0"/>
        <w:spacing w:before="360"/>
        <w:rPr>
          <w:szCs w:val="18"/>
          <w:lang w:val="ru-RU"/>
        </w:rPr>
      </w:pPr>
      <w:r w:rsidRPr="007A0A25">
        <w:rPr>
          <w:szCs w:val="18"/>
          <w:lang w:val="ru-RU"/>
        </w:rPr>
        <w:lastRenderedPageBreak/>
        <w:t>РИСУНОК 2</w:t>
      </w:r>
    </w:p>
    <w:p w14:paraId="3666870B" w14:textId="77777777" w:rsidR="00D41507" w:rsidRPr="007A0A25" w:rsidRDefault="004A4282" w:rsidP="00B85FA0">
      <w:pPr>
        <w:pStyle w:val="Figuretitle"/>
        <w:spacing w:after="0"/>
        <w:rPr>
          <w:b w:val="0"/>
          <w:szCs w:val="18"/>
          <w:lang w:val="ru-RU"/>
        </w:rPr>
      </w:pPr>
      <w:r w:rsidRPr="007A0A25">
        <w:rPr>
          <w:rFonts w:ascii="Times New Roman Bold Cyr" w:hAnsi="Times New Roman Bold Cyr"/>
          <w:szCs w:val="18"/>
          <w:lang w:val="ru-RU"/>
        </w:rPr>
        <w:t>Допустимое максимальное значение напряженности электрического поля на расстоянии 3</w:t>
      </w:r>
      <w:r w:rsidRPr="007A0A25">
        <w:rPr>
          <w:szCs w:val="18"/>
          <w:lang w:val="ru-RU"/>
        </w:rPr>
        <w:t> </w:t>
      </w:r>
      <w:r w:rsidRPr="007A0A25">
        <w:rPr>
          <w:rFonts w:ascii="Times New Roman Bold Cyr" w:hAnsi="Times New Roman Bold Cyr"/>
          <w:szCs w:val="18"/>
          <w:lang w:val="ru-RU"/>
        </w:rPr>
        <w:t xml:space="preserve">м </w:t>
      </w:r>
      <w:r w:rsidRPr="007A0A25">
        <w:rPr>
          <w:rFonts w:ascii="Times New Roman Bold Cyr" w:hAnsi="Times New Roman Bold Cyr"/>
          <w:szCs w:val="18"/>
          <w:lang w:val="ru-RU"/>
        </w:rPr>
        <w:br/>
        <w:t>от радиостанции с очень малой мощностью излучения</w:t>
      </w:r>
      <w:r w:rsidRPr="007A0A25">
        <w:rPr>
          <w:b w:val="0"/>
          <w:szCs w:val="18"/>
          <w:lang w:val="ru-RU"/>
        </w:rPr>
        <w:t>*</w:t>
      </w:r>
    </w:p>
    <w:p w14:paraId="0706139A" w14:textId="428B62D3" w:rsidR="00686B33" w:rsidRPr="00FC02E2" w:rsidRDefault="00686B33" w:rsidP="00B85FA0">
      <w:pPr>
        <w:spacing w:before="0"/>
        <w:jc w:val="center"/>
        <w:rPr>
          <w:lang w:val="ru-RU"/>
        </w:rPr>
      </w:pPr>
      <w:r w:rsidRPr="00FC02E2">
        <w:rPr>
          <w:noProof/>
          <w:lang w:val="ru-RU"/>
        </w:rPr>
        <w:drawing>
          <wp:inline distT="0" distB="0" distL="0" distR="0" wp14:anchorId="785B02FA" wp14:editId="60C76A5A">
            <wp:extent cx="5039743" cy="3060537"/>
            <wp:effectExtent l="0" t="0" r="8890" b="6985"/>
            <wp:docPr id="180608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8923" name="Picture 180608923"/>
                    <pic:cNvPicPr/>
                  </pic:nvPicPr>
                  <pic:blipFill rotWithShape="1">
                    <a:blip r:embed="rId34" cstate="print">
                      <a:extLst>
                        <a:ext uri="{28A0092B-C50C-407E-A947-70E740481C1C}">
                          <a14:useLocalDpi xmlns:a14="http://schemas.microsoft.com/office/drawing/2010/main" val="0"/>
                        </a:ext>
                      </a:extLst>
                    </a:blip>
                    <a:srcRect t="6472"/>
                    <a:stretch/>
                  </pic:blipFill>
                  <pic:spPr bwMode="auto">
                    <a:xfrm>
                      <a:off x="0" y="0"/>
                      <a:ext cx="5046449" cy="3064610"/>
                    </a:xfrm>
                    <a:prstGeom prst="rect">
                      <a:avLst/>
                    </a:prstGeom>
                    <a:ln>
                      <a:noFill/>
                    </a:ln>
                    <a:extLst>
                      <a:ext uri="{53640926-AAD7-44D8-BBD7-CCE9431645EC}">
                        <a14:shadowObscured xmlns:a14="http://schemas.microsoft.com/office/drawing/2010/main"/>
                      </a:ext>
                    </a:extLst>
                  </pic:spPr>
                </pic:pic>
              </a:graphicData>
            </a:graphic>
          </wp:inline>
        </w:drawing>
      </w:r>
    </w:p>
    <w:p w14:paraId="0D0CF242" w14:textId="134F572A" w:rsidR="004A4282" w:rsidRPr="00FC02E2" w:rsidRDefault="00D41507" w:rsidP="004A4282">
      <w:pPr>
        <w:pStyle w:val="TableNo"/>
        <w:rPr>
          <w:lang w:val="ru-RU"/>
        </w:rPr>
      </w:pPr>
      <w:r w:rsidRPr="00FC02E2">
        <w:rPr>
          <w:lang w:val="ru-RU"/>
        </w:rPr>
        <w:t>ТАБЛИЦА 1</w:t>
      </w:r>
      <w:r w:rsidR="00686B33" w:rsidRPr="00FC02E2">
        <w:rPr>
          <w:lang w:val="ru-RU"/>
        </w:rPr>
        <w:t>6</w:t>
      </w:r>
    </w:p>
    <w:p w14:paraId="44B67F81" w14:textId="77777777" w:rsidR="004A4282" w:rsidRPr="00FC02E2" w:rsidRDefault="004A4282" w:rsidP="004A4282">
      <w:pPr>
        <w:pStyle w:val="Tabletitle"/>
        <w:rPr>
          <w:lang w:val="ru-RU"/>
        </w:rPr>
      </w:pPr>
      <w:r w:rsidRPr="00FC02E2">
        <w:rPr>
          <w:lang w:val="ru-RU"/>
        </w:rPr>
        <w:t xml:space="preserve">Допустимое значение напряженности электрического поля на расстоянии 3 м </w:t>
      </w:r>
      <w:r w:rsidRPr="00FC02E2">
        <w:rPr>
          <w:lang w:val="ru-RU"/>
        </w:rPr>
        <w:br/>
        <w:t>от радиостанции с очень малой мощностью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4A4282" w:rsidRPr="008802E2" w14:paraId="0FBC3D99" w14:textId="77777777" w:rsidTr="000E0641">
        <w:trPr>
          <w:trHeight w:val="555"/>
          <w:jc w:val="center"/>
        </w:trPr>
        <w:tc>
          <w:tcPr>
            <w:tcW w:w="3969" w:type="dxa"/>
            <w:vAlign w:val="center"/>
          </w:tcPr>
          <w:p w14:paraId="2846542D" w14:textId="77777777" w:rsidR="004A4282" w:rsidRPr="008802E2" w:rsidRDefault="004A4282" w:rsidP="000E0641">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lang w:val="ru-RU"/>
              </w:rPr>
            </w:pPr>
            <w:r w:rsidRPr="008802E2">
              <w:rPr>
                <w:lang w:val="ru-RU"/>
              </w:rPr>
              <w:t>Полоса частот</w:t>
            </w:r>
          </w:p>
        </w:tc>
        <w:tc>
          <w:tcPr>
            <w:tcW w:w="3969" w:type="dxa"/>
            <w:vAlign w:val="center"/>
          </w:tcPr>
          <w:p w14:paraId="2D1813CC" w14:textId="77777777" w:rsidR="004A4282" w:rsidRPr="008802E2" w:rsidRDefault="004A4282" w:rsidP="000E0641">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lang w:val="ru-RU"/>
              </w:rPr>
            </w:pPr>
            <w:r w:rsidRPr="008802E2">
              <w:rPr>
                <w:lang w:val="ru-RU"/>
              </w:rPr>
              <w:t>Напряженность электрического поля</w:t>
            </w:r>
            <w:r w:rsidRPr="008802E2">
              <w:rPr>
                <w:lang w:val="ru-RU"/>
              </w:rPr>
              <w:br/>
              <w:t>(мкВ/м)</w:t>
            </w:r>
          </w:p>
        </w:tc>
      </w:tr>
      <w:tr w:rsidR="004A4282" w:rsidRPr="008802E2" w14:paraId="5BFC688E" w14:textId="77777777" w:rsidTr="000E0641">
        <w:trPr>
          <w:jc w:val="center"/>
        </w:trPr>
        <w:tc>
          <w:tcPr>
            <w:tcW w:w="3969" w:type="dxa"/>
          </w:tcPr>
          <w:p w14:paraId="4393CACF" w14:textId="58A74C9B" w:rsidR="004A4282" w:rsidRPr="008802E2" w:rsidRDefault="004A4282" w:rsidP="000E0641">
            <w:pPr>
              <w:pStyle w:val="Tabletext"/>
              <w:keepNext/>
              <w:jc w:val="center"/>
              <w:rPr>
                <w:lang w:val="ru-RU"/>
              </w:rPr>
            </w:pPr>
            <w:r w:rsidRPr="008802E2">
              <w:rPr>
                <w:i/>
                <w:iCs/>
                <w:lang w:val="ru-RU"/>
              </w:rPr>
              <w:t>f</w:t>
            </w:r>
            <w:r w:rsidRPr="008802E2">
              <w:rPr>
                <w:lang w:val="ru-RU"/>
              </w:rPr>
              <w:t xml:space="preserve"> </w:t>
            </w:r>
            <w:r w:rsidRPr="008802E2">
              <w:rPr>
                <w:lang w:val="ru-RU"/>
              </w:rPr>
              <w:sym w:font="Symbol" w:char="F0A3"/>
            </w:r>
            <w:r w:rsidRPr="008802E2">
              <w:rPr>
                <w:lang w:val="ru-RU"/>
              </w:rPr>
              <w:t xml:space="preserve"> 322</w:t>
            </w:r>
            <w:r w:rsidR="00AC13A5" w:rsidRPr="008802E2">
              <w:rPr>
                <w:lang w:val="ru-RU"/>
              </w:rPr>
              <w:t> МГц</w:t>
            </w:r>
          </w:p>
        </w:tc>
        <w:tc>
          <w:tcPr>
            <w:tcW w:w="3969" w:type="dxa"/>
          </w:tcPr>
          <w:p w14:paraId="17D831D5" w14:textId="77777777" w:rsidR="004A4282" w:rsidRPr="008802E2" w:rsidRDefault="004A4282" w:rsidP="000E0641">
            <w:pPr>
              <w:pStyle w:val="Tabletext"/>
              <w:keepNext/>
              <w:jc w:val="center"/>
              <w:rPr>
                <w:lang w:val="ru-RU"/>
              </w:rPr>
            </w:pPr>
            <w:r w:rsidRPr="008802E2">
              <w:rPr>
                <w:lang w:val="ru-RU"/>
              </w:rPr>
              <w:t>500</w:t>
            </w:r>
          </w:p>
        </w:tc>
      </w:tr>
      <w:tr w:rsidR="004A4282" w:rsidRPr="008802E2" w14:paraId="6EC1A607" w14:textId="77777777" w:rsidTr="000E0641">
        <w:trPr>
          <w:jc w:val="center"/>
        </w:trPr>
        <w:tc>
          <w:tcPr>
            <w:tcW w:w="3969" w:type="dxa"/>
          </w:tcPr>
          <w:p w14:paraId="7D4407EB" w14:textId="28DB0298" w:rsidR="004A4282" w:rsidRPr="008802E2" w:rsidRDefault="004A4282" w:rsidP="000E0641">
            <w:pPr>
              <w:pStyle w:val="Tabletext"/>
              <w:jc w:val="center"/>
              <w:rPr>
                <w:lang w:val="ru-RU"/>
              </w:rPr>
            </w:pPr>
            <w:r w:rsidRPr="008802E2">
              <w:rPr>
                <w:lang w:val="ru-RU"/>
              </w:rPr>
              <w:t>322</w:t>
            </w:r>
            <w:r w:rsidR="00AC13A5" w:rsidRPr="008802E2">
              <w:rPr>
                <w:lang w:val="ru-RU"/>
              </w:rPr>
              <w:t> МГц</w:t>
            </w:r>
            <w:r w:rsidRPr="008802E2">
              <w:rPr>
                <w:lang w:val="ru-RU"/>
              </w:rPr>
              <w:t xml:space="preserve"> </w:t>
            </w:r>
            <w:proofErr w:type="gramStart"/>
            <w:r w:rsidRPr="008802E2">
              <w:rPr>
                <w:lang w:val="ru-RU"/>
              </w:rPr>
              <w:t xml:space="preserve">&lt; </w:t>
            </w:r>
            <w:r w:rsidRPr="008802E2">
              <w:rPr>
                <w:i/>
                <w:iCs/>
                <w:lang w:val="ru-RU"/>
              </w:rPr>
              <w:t>f</w:t>
            </w:r>
            <w:proofErr w:type="gramEnd"/>
            <w:r w:rsidRPr="008802E2">
              <w:rPr>
                <w:lang w:val="ru-RU"/>
              </w:rPr>
              <w:t xml:space="preserve"> </w:t>
            </w:r>
            <w:r w:rsidRPr="008802E2">
              <w:rPr>
                <w:lang w:val="ru-RU"/>
              </w:rPr>
              <w:sym w:font="Symbol" w:char="F0A3"/>
            </w:r>
            <w:r w:rsidRPr="008802E2">
              <w:rPr>
                <w:lang w:val="ru-RU"/>
              </w:rPr>
              <w:t xml:space="preserve"> 10 ГГц</w:t>
            </w:r>
          </w:p>
        </w:tc>
        <w:tc>
          <w:tcPr>
            <w:tcW w:w="3969" w:type="dxa"/>
          </w:tcPr>
          <w:p w14:paraId="35F0B7A3" w14:textId="77777777" w:rsidR="004A4282" w:rsidRPr="008802E2" w:rsidRDefault="004A4282" w:rsidP="000E0641">
            <w:pPr>
              <w:pStyle w:val="Tabletext"/>
              <w:jc w:val="center"/>
              <w:rPr>
                <w:lang w:val="ru-RU"/>
              </w:rPr>
            </w:pPr>
            <w:r w:rsidRPr="008802E2">
              <w:rPr>
                <w:lang w:val="ru-RU"/>
              </w:rPr>
              <w:t>35</w:t>
            </w:r>
          </w:p>
        </w:tc>
      </w:tr>
      <w:tr w:rsidR="004A4282" w:rsidRPr="008802E2" w14:paraId="279DCA0A" w14:textId="77777777" w:rsidTr="000E0641">
        <w:trPr>
          <w:jc w:val="center"/>
        </w:trPr>
        <w:tc>
          <w:tcPr>
            <w:tcW w:w="3969" w:type="dxa"/>
          </w:tcPr>
          <w:p w14:paraId="160B5521" w14:textId="77777777" w:rsidR="004A4282" w:rsidRPr="008802E2" w:rsidRDefault="004A4282" w:rsidP="000E0641">
            <w:pPr>
              <w:pStyle w:val="Tabletext"/>
              <w:jc w:val="center"/>
              <w:rPr>
                <w:lang w:val="ru-RU"/>
              </w:rPr>
            </w:pPr>
            <w:r w:rsidRPr="008802E2">
              <w:rPr>
                <w:lang w:val="ru-RU"/>
              </w:rPr>
              <w:t xml:space="preserve">10 ГГц </w:t>
            </w:r>
            <w:proofErr w:type="gramStart"/>
            <w:r w:rsidRPr="008802E2">
              <w:rPr>
                <w:lang w:val="ru-RU"/>
              </w:rPr>
              <w:t xml:space="preserve">&lt; </w:t>
            </w:r>
            <w:r w:rsidRPr="008802E2">
              <w:rPr>
                <w:i/>
                <w:iCs/>
                <w:lang w:val="ru-RU"/>
              </w:rPr>
              <w:t>f</w:t>
            </w:r>
            <w:proofErr w:type="gramEnd"/>
            <w:r w:rsidRPr="008802E2">
              <w:rPr>
                <w:lang w:val="ru-RU"/>
              </w:rPr>
              <w:t xml:space="preserve"> </w:t>
            </w:r>
            <w:r w:rsidRPr="008802E2">
              <w:rPr>
                <w:lang w:val="ru-RU"/>
              </w:rPr>
              <w:sym w:font="Symbol" w:char="F0A3"/>
            </w:r>
            <w:r w:rsidRPr="008802E2">
              <w:rPr>
                <w:lang w:val="ru-RU"/>
              </w:rPr>
              <w:t xml:space="preserve"> 150 ГГц</w:t>
            </w:r>
          </w:p>
        </w:tc>
        <w:tc>
          <w:tcPr>
            <w:tcW w:w="3969" w:type="dxa"/>
          </w:tcPr>
          <w:p w14:paraId="4BCD8CC2" w14:textId="77777777" w:rsidR="004A4282" w:rsidRPr="008802E2" w:rsidRDefault="004A4282" w:rsidP="000E0641">
            <w:pPr>
              <w:pStyle w:val="Tabletext"/>
              <w:jc w:val="center"/>
              <w:rPr>
                <w:lang w:val="ru-RU"/>
              </w:rPr>
            </w:pPr>
            <w:r w:rsidRPr="008802E2">
              <w:rPr>
                <w:lang w:val="ru-RU"/>
              </w:rPr>
              <w:t xml:space="preserve">3,5 </w:t>
            </w:r>
            <w:r w:rsidRPr="008802E2">
              <w:rPr>
                <w:lang w:val="ru-RU"/>
              </w:rPr>
              <w:sym w:font="Symbol" w:char="F0B4"/>
            </w:r>
            <w:r w:rsidRPr="008802E2">
              <w:rPr>
                <w:lang w:val="ru-RU"/>
              </w:rPr>
              <w:t xml:space="preserve"> </w:t>
            </w:r>
            <w:r w:rsidRPr="008802E2">
              <w:rPr>
                <w:i/>
                <w:iCs/>
                <w:lang w:val="ru-RU"/>
              </w:rPr>
              <w:t>f</w:t>
            </w:r>
            <w:r w:rsidRPr="008802E2">
              <w:rPr>
                <w:rStyle w:val="FootnoteReference"/>
                <w:sz w:val="20"/>
                <w:lang w:val="ru-RU"/>
              </w:rPr>
              <w:t xml:space="preserve"> </w:t>
            </w:r>
            <w:r w:rsidRPr="008802E2">
              <w:rPr>
                <w:rStyle w:val="FootnoteReference"/>
                <w:position w:val="0"/>
                <w:sz w:val="20"/>
                <w:vertAlign w:val="superscript"/>
                <w:lang w:val="ru-RU"/>
              </w:rPr>
              <w:t>(1)</w:t>
            </w:r>
            <w:r w:rsidRPr="008802E2">
              <w:rPr>
                <w:vertAlign w:val="superscript"/>
                <w:lang w:val="ru-RU"/>
              </w:rPr>
              <w:t>, </w:t>
            </w:r>
            <w:r w:rsidRPr="008802E2">
              <w:rPr>
                <w:rStyle w:val="FootnoteReference"/>
                <w:position w:val="0"/>
                <w:sz w:val="20"/>
                <w:vertAlign w:val="superscript"/>
                <w:lang w:val="ru-RU"/>
              </w:rPr>
              <w:t>(2)</w:t>
            </w:r>
          </w:p>
        </w:tc>
      </w:tr>
      <w:tr w:rsidR="004A4282" w:rsidRPr="008802E2" w14:paraId="135FA1D9" w14:textId="77777777" w:rsidTr="000E0641">
        <w:trPr>
          <w:jc w:val="center"/>
        </w:trPr>
        <w:tc>
          <w:tcPr>
            <w:tcW w:w="3969" w:type="dxa"/>
          </w:tcPr>
          <w:p w14:paraId="6B5CBA1F" w14:textId="77777777" w:rsidR="004A4282" w:rsidRPr="008802E2" w:rsidRDefault="004A4282" w:rsidP="000E0641">
            <w:pPr>
              <w:pStyle w:val="Tabletext"/>
              <w:jc w:val="center"/>
              <w:rPr>
                <w:lang w:val="ru-RU"/>
              </w:rPr>
            </w:pPr>
            <w:r w:rsidRPr="008802E2">
              <w:rPr>
                <w:lang w:val="ru-RU"/>
              </w:rPr>
              <w:t xml:space="preserve">150 ГГц </w:t>
            </w:r>
            <w:proofErr w:type="gramStart"/>
            <w:r w:rsidRPr="008802E2">
              <w:rPr>
                <w:lang w:val="ru-RU"/>
              </w:rPr>
              <w:t xml:space="preserve">&lt; </w:t>
            </w:r>
            <w:r w:rsidRPr="008802E2">
              <w:rPr>
                <w:i/>
                <w:iCs/>
                <w:lang w:val="ru-RU"/>
              </w:rPr>
              <w:t>f</w:t>
            </w:r>
            <w:proofErr w:type="gramEnd"/>
          </w:p>
        </w:tc>
        <w:tc>
          <w:tcPr>
            <w:tcW w:w="3969" w:type="dxa"/>
          </w:tcPr>
          <w:p w14:paraId="5F5D24F5" w14:textId="77777777" w:rsidR="004A4282" w:rsidRPr="008802E2" w:rsidRDefault="004A4282" w:rsidP="000E0641">
            <w:pPr>
              <w:pStyle w:val="Tabletext"/>
              <w:jc w:val="center"/>
              <w:rPr>
                <w:lang w:val="ru-RU"/>
              </w:rPr>
            </w:pPr>
            <w:r w:rsidRPr="008802E2">
              <w:rPr>
                <w:lang w:val="ru-RU"/>
              </w:rPr>
              <w:t>500</w:t>
            </w:r>
          </w:p>
        </w:tc>
      </w:tr>
      <w:tr w:rsidR="004A4282" w:rsidRPr="008802E2" w14:paraId="69EFABB5" w14:textId="77777777" w:rsidTr="000E0641">
        <w:trPr>
          <w:jc w:val="center"/>
        </w:trPr>
        <w:tc>
          <w:tcPr>
            <w:tcW w:w="7938" w:type="dxa"/>
            <w:gridSpan w:val="2"/>
            <w:tcBorders>
              <w:left w:val="nil"/>
              <w:bottom w:val="nil"/>
              <w:right w:val="nil"/>
            </w:tcBorders>
          </w:tcPr>
          <w:p w14:paraId="56D0C950" w14:textId="77777777" w:rsidR="004A4282" w:rsidRPr="008802E2" w:rsidRDefault="004A4282" w:rsidP="000E0641">
            <w:pPr>
              <w:pStyle w:val="Tablelegend"/>
              <w:jc w:val="left"/>
              <w:rPr>
                <w:lang w:val="ru-RU"/>
              </w:rPr>
            </w:pPr>
            <w:r w:rsidRPr="008802E2">
              <w:rPr>
                <w:vertAlign w:val="superscript"/>
                <w:lang w:val="ru-RU"/>
              </w:rPr>
              <w:t>(</w:t>
            </w:r>
            <w:r w:rsidRPr="008802E2">
              <w:rPr>
                <w:rStyle w:val="FootnoteReference"/>
                <w:position w:val="0"/>
                <w:sz w:val="20"/>
                <w:vertAlign w:val="superscript"/>
                <w:lang w:val="ru-RU"/>
              </w:rPr>
              <w:t>1)</w:t>
            </w:r>
            <w:r w:rsidRPr="008802E2">
              <w:rPr>
                <w:lang w:val="ru-RU"/>
              </w:rPr>
              <w:t xml:space="preserve"> </w:t>
            </w:r>
            <w:r w:rsidRPr="008802E2">
              <w:rPr>
                <w:lang w:val="ru-RU"/>
              </w:rPr>
              <w:tab/>
            </w:r>
            <w:r w:rsidRPr="008802E2">
              <w:rPr>
                <w:i/>
                <w:iCs/>
                <w:lang w:val="ru-RU"/>
              </w:rPr>
              <w:t>f</w:t>
            </w:r>
            <w:r w:rsidRPr="008802E2">
              <w:rPr>
                <w:lang w:val="ru-RU"/>
              </w:rPr>
              <w:t xml:space="preserve"> (ГГц).</w:t>
            </w:r>
          </w:p>
          <w:p w14:paraId="22C7E6D8" w14:textId="77777777" w:rsidR="004A4282" w:rsidRPr="008802E2" w:rsidRDefault="004A4282" w:rsidP="000E0641">
            <w:pPr>
              <w:pStyle w:val="Tablelegend"/>
              <w:jc w:val="left"/>
              <w:rPr>
                <w:lang w:val="ru-RU"/>
              </w:rPr>
            </w:pPr>
            <w:r w:rsidRPr="008802E2">
              <w:rPr>
                <w:rStyle w:val="FootnoteReference"/>
                <w:position w:val="0"/>
                <w:sz w:val="20"/>
                <w:vertAlign w:val="superscript"/>
                <w:lang w:val="ru-RU"/>
              </w:rPr>
              <w:t>(2)</w:t>
            </w:r>
            <w:r w:rsidRPr="008802E2">
              <w:rPr>
                <w:lang w:val="ru-RU"/>
              </w:rPr>
              <w:t xml:space="preserve"> </w:t>
            </w:r>
            <w:r w:rsidRPr="008802E2">
              <w:rPr>
                <w:lang w:val="ru-RU"/>
              </w:rPr>
              <w:tab/>
              <w:t xml:space="preserve">Если 3,5 </w:t>
            </w:r>
            <w:r w:rsidRPr="008802E2">
              <w:rPr>
                <w:lang w:val="ru-RU"/>
              </w:rPr>
              <w:sym w:font="Symbol" w:char="F0B4"/>
            </w:r>
            <w:r w:rsidRPr="008802E2">
              <w:rPr>
                <w:lang w:val="ru-RU"/>
              </w:rPr>
              <w:t xml:space="preserve"> </w:t>
            </w:r>
            <w:proofErr w:type="gramStart"/>
            <w:r w:rsidRPr="008802E2">
              <w:rPr>
                <w:i/>
                <w:iCs/>
                <w:lang w:val="ru-RU"/>
              </w:rPr>
              <w:t>f</w:t>
            </w:r>
            <w:r w:rsidRPr="008802E2">
              <w:rPr>
                <w:lang w:val="ru-RU"/>
              </w:rPr>
              <w:t xml:space="preserve"> &gt;</w:t>
            </w:r>
            <w:proofErr w:type="gramEnd"/>
            <w:r w:rsidRPr="008802E2">
              <w:rPr>
                <w:lang w:val="ru-RU"/>
              </w:rPr>
              <w:t xml:space="preserve"> 500 мкВ/м, допустимое значение равно 500 мкВ/м.</w:t>
            </w:r>
          </w:p>
        </w:tc>
      </w:tr>
    </w:tbl>
    <w:p w14:paraId="27F1EDAC" w14:textId="77777777" w:rsidR="004A17B2" w:rsidRDefault="004A17B2" w:rsidP="004A17B2">
      <w:pPr>
        <w:pStyle w:val="Tablefin"/>
      </w:pPr>
    </w:p>
    <w:p w14:paraId="1CCBBCB8" w14:textId="03B77F9A" w:rsidR="004A4282" w:rsidRPr="00FC02E2" w:rsidRDefault="00D41507" w:rsidP="00686B33">
      <w:pPr>
        <w:pStyle w:val="Note"/>
        <w:spacing w:before="240"/>
        <w:rPr>
          <w:lang w:val="ru-RU"/>
        </w:rPr>
      </w:pPr>
      <w:r w:rsidRPr="00FC02E2">
        <w:rPr>
          <w:lang w:val="ru-RU"/>
        </w:rPr>
        <w:t>ПРИМЕЧАНИЕ. – Таблица 3 и таблица 1</w:t>
      </w:r>
      <w:r w:rsidR="00686B33" w:rsidRPr="00FC02E2">
        <w:rPr>
          <w:lang w:val="ru-RU"/>
        </w:rPr>
        <w:t>6</w:t>
      </w:r>
      <w:r w:rsidR="004A4282" w:rsidRPr="00FC02E2">
        <w:rPr>
          <w:lang w:val="ru-RU"/>
        </w:rPr>
        <w:t xml:space="preserve"> являются идентичными.</w:t>
      </w:r>
    </w:p>
    <w:p w14:paraId="4F139B29" w14:textId="77777777" w:rsidR="004A4282" w:rsidRPr="00FC02E2" w:rsidRDefault="004A4282" w:rsidP="004A4282">
      <w:pPr>
        <w:pStyle w:val="Heading1"/>
        <w:rPr>
          <w:lang w:val="ru-RU"/>
        </w:rPr>
      </w:pPr>
      <w:bookmarkStart w:id="894" w:name="_Toc277324630"/>
      <w:bookmarkStart w:id="895" w:name="_Toc297296649"/>
      <w:bookmarkStart w:id="896" w:name="_Toc297297274"/>
      <w:bookmarkStart w:id="897" w:name="_Toc340570647"/>
      <w:bookmarkStart w:id="898" w:name="_Toc360539208"/>
      <w:bookmarkStart w:id="899" w:name="_Toc422907477"/>
      <w:bookmarkStart w:id="900" w:name="_Toc423008082"/>
      <w:bookmarkStart w:id="901" w:name="_Toc494118586"/>
      <w:bookmarkStart w:id="902" w:name="_Toc90622470"/>
      <w:bookmarkStart w:id="903" w:name="_Toc190159733"/>
      <w:r w:rsidRPr="00FC02E2">
        <w:rPr>
          <w:lang w:val="ru-RU"/>
        </w:rPr>
        <w:t>2</w:t>
      </w:r>
      <w:r w:rsidRPr="00FC02E2">
        <w:rPr>
          <w:lang w:val="ru-RU"/>
        </w:rPr>
        <w:tab/>
      </w:r>
      <w:bookmarkEnd w:id="894"/>
      <w:bookmarkEnd w:id="895"/>
      <w:bookmarkEnd w:id="896"/>
      <w:bookmarkEnd w:id="897"/>
      <w:bookmarkEnd w:id="898"/>
      <w:bookmarkEnd w:id="899"/>
      <w:bookmarkEnd w:id="900"/>
      <w:bookmarkEnd w:id="901"/>
      <w:r w:rsidRPr="00FC02E2">
        <w:rPr>
          <w:lang w:val="ru-RU"/>
        </w:rPr>
        <w:t>Маломощные радиостанции</w:t>
      </w:r>
      <w:bookmarkEnd w:id="902"/>
      <w:bookmarkEnd w:id="903"/>
    </w:p>
    <w:p w14:paraId="3E345633" w14:textId="77777777" w:rsidR="004A4282" w:rsidRPr="00FC02E2" w:rsidRDefault="004A4282" w:rsidP="004A4282">
      <w:pPr>
        <w:rPr>
          <w:lang w:val="ru-RU"/>
        </w:rPr>
      </w:pPr>
      <w:r w:rsidRPr="00FC02E2">
        <w:rPr>
          <w:lang w:val="ru-RU"/>
        </w:rPr>
        <w:t>Радиостанции, использующие только радиооборудование, создающее на выходе антенны мощность 1 Вт или менее и сертифицированное на соответствие техническим стандартам, могут создаваться без получения лицензии, если они предназначены для следующих видов применения:</w:t>
      </w:r>
    </w:p>
    <w:p w14:paraId="78DBC85A" w14:textId="77777777" w:rsidR="004A4282" w:rsidRPr="00FC02E2" w:rsidRDefault="004A4282" w:rsidP="004A4282">
      <w:pPr>
        <w:rPr>
          <w:lang w:val="ru-RU"/>
        </w:rPr>
      </w:pPr>
      <w:r w:rsidRPr="00FC02E2">
        <w:rPr>
          <w:lang w:val="ru-RU"/>
        </w:rPr>
        <w:t>(только для станций, использующих частоты, установленные Министерством внутренних дел)</w:t>
      </w:r>
    </w:p>
    <w:p w14:paraId="22A21F21" w14:textId="77777777" w:rsidR="004A4282" w:rsidRPr="00FC02E2" w:rsidRDefault="004A4282" w:rsidP="004A4282">
      <w:pPr>
        <w:pStyle w:val="enumlev1"/>
        <w:keepNext/>
        <w:keepLines/>
        <w:rPr>
          <w:lang w:val="ru-RU"/>
        </w:rPr>
      </w:pPr>
      <w:r w:rsidRPr="00FC02E2">
        <w:rPr>
          <w:szCs w:val="24"/>
          <w:lang w:val="ru-RU"/>
        </w:rPr>
        <w:sym w:font="Symbol" w:char="F02D"/>
      </w:r>
      <w:r w:rsidRPr="00FC02E2">
        <w:rPr>
          <w:lang w:val="ru-RU"/>
        </w:rPr>
        <w:tab/>
        <w:t>устройство телеметрии, телеуправления и передачи данных;</w:t>
      </w:r>
    </w:p>
    <w:p w14:paraId="40910756" w14:textId="77777777" w:rsidR="004A4282" w:rsidRPr="00FC02E2" w:rsidRDefault="004A4282" w:rsidP="004A4282">
      <w:pPr>
        <w:pStyle w:val="enumlev1"/>
        <w:rPr>
          <w:lang w:val="ru-RU"/>
        </w:rPr>
      </w:pPr>
      <w:r w:rsidRPr="00FC02E2">
        <w:rPr>
          <w:szCs w:val="22"/>
          <w:lang w:val="ru-RU"/>
        </w:rPr>
        <w:sym w:font="Symbol" w:char="F02D"/>
      </w:r>
      <w:r w:rsidRPr="00FC02E2">
        <w:rPr>
          <w:lang w:val="ru-RU"/>
        </w:rPr>
        <w:tab/>
        <w:t>беспроводной телефон;</w:t>
      </w:r>
    </w:p>
    <w:p w14:paraId="16D3399F" w14:textId="77777777" w:rsidR="004A4282" w:rsidRPr="00FC02E2" w:rsidRDefault="004A4282" w:rsidP="004A4282">
      <w:pPr>
        <w:pStyle w:val="enumlev1"/>
        <w:rPr>
          <w:lang w:val="ru-RU"/>
        </w:rPr>
      </w:pPr>
      <w:r w:rsidRPr="00FC02E2">
        <w:rPr>
          <w:szCs w:val="22"/>
          <w:lang w:val="ru-RU"/>
        </w:rPr>
        <w:sym w:font="Symbol" w:char="F02D"/>
      </w:r>
      <w:r w:rsidRPr="00FC02E2">
        <w:rPr>
          <w:lang w:val="ru-RU"/>
        </w:rPr>
        <w:tab/>
        <w:t>радиопейджер;</w:t>
      </w:r>
    </w:p>
    <w:p w14:paraId="40565843" w14:textId="77777777" w:rsidR="004A4282" w:rsidRPr="00FC02E2" w:rsidRDefault="004A4282" w:rsidP="004A4282">
      <w:pPr>
        <w:pStyle w:val="enumlev1"/>
        <w:rPr>
          <w:lang w:val="ru-RU"/>
        </w:rPr>
      </w:pPr>
      <w:r w:rsidRPr="00FC02E2">
        <w:rPr>
          <w:szCs w:val="22"/>
          <w:lang w:val="ru-RU"/>
        </w:rPr>
        <w:sym w:font="Symbol" w:char="F02D"/>
      </w:r>
      <w:r w:rsidRPr="00FC02E2">
        <w:rPr>
          <w:lang w:val="ru-RU"/>
        </w:rPr>
        <w:tab/>
        <w:t>радиомикрофон;</w:t>
      </w:r>
    </w:p>
    <w:p w14:paraId="4B84D177" w14:textId="77777777" w:rsidR="004A4282" w:rsidRPr="00FC02E2" w:rsidRDefault="004A4282" w:rsidP="004A4282">
      <w:pPr>
        <w:pStyle w:val="enumlev1"/>
        <w:rPr>
          <w:lang w:val="ru-RU"/>
        </w:rPr>
      </w:pPr>
      <w:r w:rsidRPr="00FC02E2">
        <w:rPr>
          <w:szCs w:val="22"/>
          <w:lang w:val="ru-RU"/>
        </w:rPr>
        <w:sym w:font="Symbol" w:char="F02D"/>
      </w:r>
      <w:r w:rsidRPr="00FC02E2">
        <w:rPr>
          <w:lang w:val="ru-RU"/>
        </w:rPr>
        <w:tab/>
        <w:t>медицинское устройство телеметрии;</w:t>
      </w:r>
    </w:p>
    <w:p w14:paraId="416494E0" w14:textId="77777777" w:rsidR="004A4282" w:rsidRPr="00FC02E2" w:rsidRDefault="004A4282" w:rsidP="004A4282">
      <w:pPr>
        <w:pStyle w:val="enumlev1"/>
        <w:rPr>
          <w:lang w:val="ru-RU"/>
        </w:rPr>
      </w:pPr>
      <w:r w:rsidRPr="00FC02E2">
        <w:rPr>
          <w:szCs w:val="22"/>
          <w:lang w:val="ru-RU"/>
        </w:rPr>
        <w:sym w:font="Symbol" w:char="F02D"/>
      </w:r>
      <w:r w:rsidRPr="00FC02E2">
        <w:rPr>
          <w:lang w:val="ru-RU"/>
        </w:rPr>
        <w:tab/>
        <w:t>слуховой аппарат;</w:t>
      </w:r>
    </w:p>
    <w:p w14:paraId="4AB03CA0" w14:textId="77777777" w:rsidR="004A4282" w:rsidRPr="00FC02E2" w:rsidRDefault="004A4282" w:rsidP="004A4282">
      <w:pPr>
        <w:pStyle w:val="enumlev1"/>
        <w:rPr>
          <w:lang w:val="ru-RU"/>
        </w:rPr>
      </w:pPr>
      <w:r w:rsidRPr="00FC02E2">
        <w:rPr>
          <w:szCs w:val="22"/>
          <w:lang w:val="ru-RU"/>
        </w:rPr>
        <w:lastRenderedPageBreak/>
        <w:sym w:font="Symbol" w:char="F02D"/>
      </w:r>
      <w:r w:rsidRPr="00FC02E2">
        <w:rPr>
          <w:lang w:val="ru-RU"/>
        </w:rPr>
        <w:tab/>
        <w:t>сухопутная подвижная станция для портативного устройства персональной связи (PHS);</w:t>
      </w:r>
    </w:p>
    <w:p w14:paraId="6612AB80" w14:textId="77777777" w:rsidR="004A4282" w:rsidRPr="00FC02E2" w:rsidRDefault="004A4282" w:rsidP="004A4282">
      <w:pPr>
        <w:pStyle w:val="enumlev1"/>
        <w:rPr>
          <w:lang w:val="ru-RU"/>
        </w:rPr>
      </w:pPr>
      <w:r w:rsidRPr="00FC02E2">
        <w:rPr>
          <w:szCs w:val="22"/>
          <w:lang w:val="ru-RU"/>
        </w:rPr>
        <w:sym w:font="Symbol" w:char="F02D"/>
      </w:r>
      <w:r w:rsidRPr="00FC02E2">
        <w:rPr>
          <w:lang w:val="ru-RU"/>
        </w:rPr>
        <w:tab/>
        <w:t>радиостанции для маломощной системы передачи данных/беспроводной локальной сети (LAN);</w:t>
      </w:r>
    </w:p>
    <w:p w14:paraId="754A447C" w14:textId="77777777" w:rsidR="004A4282" w:rsidRPr="00FC02E2" w:rsidRDefault="004A4282" w:rsidP="004A4282">
      <w:pPr>
        <w:pStyle w:val="enumlev1"/>
        <w:rPr>
          <w:lang w:val="ru-RU"/>
        </w:rPr>
      </w:pPr>
      <w:r w:rsidRPr="00FC02E2">
        <w:rPr>
          <w:szCs w:val="22"/>
          <w:lang w:val="ru-RU"/>
        </w:rPr>
        <w:sym w:font="Symbol" w:char="F02D"/>
      </w:r>
      <w:r w:rsidRPr="00FC02E2">
        <w:rPr>
          <w:lang w:val="ru-RU"/>
        </w:rPr>
        <w:tab/>
        <w:t>миллиметровый радиолокатор;</w:t>
      </w:r>
    </w:p>
    <w:p w14:paraId="3D3233F8" w14:textId="77777777" w:rsidR="004A4282" w:rsidRPr="00FC02E2" w:rsidRDefault="004A4282" w:rsidP="004A4282">
      <w:pPr>
        <w:pStyle w:val="enumlev1"/>
        <w:rPr>
          <w:lang w:val="ru-RU"/>
        </w:rPr>
      </w:pPr>
      <w:r w:rsidRPr="00FC02E2">
        <w:rPr>
          <w:szCs w:val="22"/>
          <w:lang w:val="ru-RU"/>
        </w:rPr>
        <w:sym w:font="Symbol" w:char="F02D"/>
      </w:r>
      <w:r w:rsidRPr="00FC02E2">
        <w:rPr>
          <w:lang w:val="ru-RU"/>
        </w:rPr>
        <w:tab/>
        <w:t>радиостанции для бесшнуровых телефонов;</w:t>
      </w:r>
    </w:p>
    <w:p w14:paraId="4A0092BA" w14:textId="77777777" w:rsidR="004A4282" w:rsidRPr="00FC02E2" w:rsidRDefault="004A4282" w:rsidP="004A4282">
      <w:pPr>
        <w:pStyle w:val="enumlev1"/>
        <w:rPr>
          <w:lang w:val="ru-RU"/>
        </w:rPr>
      </w:pPr>
      <w:r w:rsidRPr="00FC02E2">
        <w:rPr>
          <w:szCs w:val="22"/>
          <w:lang w:val="ru-RU"/>
        </w:rPr>
        <w:sym w:font="Symbol" w:char="F02D"/>
      </w:r>
      <w:r w:rsidRPr="00FC02E2">
        <w:rPr>
          <w:lang w:val="ru-RU"/>
        </w:rPr>
        <w:tab/>
        <w:t>радиостанции для маломощной системы безопасности;</w:t>
      </w:r>
    </w:p>
    <w:p w14:paraId="1309B70D" w14:textId="77777777" w:rsidR="004A4282" w:rsidRPr="00FC02E2" w:rsidRDefault="004A4282" w:rsidP="004A4282">
      <w:pPr>
        <w:pStyle w:val="enumlev1"/>
        <w:rPr>
          <w:lang w:val="ru-RU"/>
        </w:rPr>
      </w:pPr>
      <w:r w:rsidRPr="00FC02E2">
        <w:rPr>
          <w:szCs w:val="22"/>
          <w:lang w:val="ru-RU"/>
        </w:rPr>
        <w:sym w:font="Symbol" w:char="F02D"/>
      </w:r>
      <w:r w:rsidRPr="00FC02E2">
        <w:rPr>
          <w:lang w:val="ru-RU"/>
        </w:rPr>
        <w:tab/>
        <w:t>радиостанции для цифровых бесшнуровых телефонов;</w:t>
      </w:r>
    </w:p>
    <w:p w14:paraId="76C01A27" w14:textId="77777777" w:rsidR="004A4282" w:rsidRPr="00FC02E2" w:rsidRDefault="004A4282" w:rsidP="004A4282">
      <w:pPr>
        <w:pStyle w:val="enumlev1"/>
        <w:rPr>
          <w:lang w:val="ru-RU"/>
        </w:rPr>
      </w:pPr>
      <w:r w:rsidRPr="00FC02E2">
        <w:rPr>
          <w:szCs w:val="22"/>
          <w:lang w:val="ru-RU"/>
        </w:rPr>
        <w:sym w:font="Symbol" w:char="F02D"/>
      </w:r>
      <w:r w:rsidRPr="00FC02E2">
        <w:rPr>
          <w:lang w:val="ru-RU"/>
        </w:rPr>
        <w:tab/>
        <w:t>сухопутные подвижные станции для специализированных систем связи с малым радиусом действия (DSRC);</w:t>
      </w:r>
    </w:p>
    <w:p w14:paraId="42B83F5B" w14:textId="77777777" w:rsidR="004A4282" w:rsidRPr="00FC02E2" w:rsidRDefault="004A4282" w:rsidP="004A4282">
      <w:pPr>
        <w:pStyle w:val="enumlev1"/>
        <w:rPr>
          <w:lang w:val="ru-RU"/>
        </w:rPr>
      </w:pPr>
      <w:r w:rsidRPr="00FC02E2">
        <w:rPr>
          <w:szCs w:val="22"/>
          <w:lang w:val="ru-RU"/>
        </w:rPr>
        <w:sym w:font="Symbol" w:char="F02D"/>
      </w:r>
      <w:r w:rsidRPr="00FC02E2">
        <w:rPr>
          <w:lang w:val="ru-RU"/>
        </w:rPr>
        <w:tab/>
        <w:t>системы радиочастотной идентификации (RFID);</w:t>
      </w:r>
    </w:p>
    <w:p w14:paraId="31636332" w14:textId="77777777" w:rsidR="004A4282" w:rsidRPr="00FC02E2" w:rsidRDefault="004A4282" w:rsidP="004A4282">
      <w:pPr>
        <w:pStyle w:val="enumlev1"/>
        <w:rPr>
          <w:lang w:val="ru-RU"/>
        </w:rPr>
      </w:pPr>
      <w:r w:rsidRPr="00FC02E2">
        <w:rPr>
          <w:szCs w:val="22"/>
          <w:lang w:val="ru-RU"/>
        </w:rPr>
        <w:sym w:font="Symbol" w:char="F02D"/>
      </w:r>
      <w:r w:rsidRPr="00FC02E2">
        <w:rPr>
          <w:lang w:val="ru-RU"/>
        </w:rPr>
        <w:tab/>
        <w:t xml:space="preserve">медицинские имплантируемые системы связи; </w:t>
      </w:r>
    </w:p>
    <w:p w14:paraId="4CE14689" w14:textId="77777777" w:rsidR="004A4282" w:rsidRPr="00FC02E2" w:rsidRDefault="004A4282" w:rsidP="004A4282">
      <w:pPr>
        <w:pStyle w:val="enumlev1"/>
        <w:rPr>
          <w:lang w:val="ru-RU"/>
        </w:rPr>
      </w:pPr>
      <w:r w:rsidRPr="00FC02E2">
        <w:rPr>
          <w:szCs w:val="22"/>
          <w:lang w:val="ru-RU"/>
        </w:rPr>
        <w:sym w:font="Symbol" w:char="F02D"/>
      </w:r>
      <w:r w:rsidRPr="00FC02E2">
        <w:rPr>
          <w:lang w:val="ru-RU"/>
        </w:rPr>
        <w:tab/>
        <w:t>датчики для обнаружения или измерения подвижных объектов;</w:t>
      </w:r>
    </w:p>
    <w:p w14:paraId="795BD9A5" w14:textId="77777777" w:rsidR="004A4282" w:rsidRPr="00FC02E2" w:rsidRDefault="004A4282" w:rsidP="004A4282">
      <w:pPr>
        <w:pStyle w:val="enumlev1"/>
        <w:rPr>
          <w:lang w:val="ru-RU"/>
        </w:rPr>
      </w:pPr>
      <w:r w:rsidRPr="00FC02E2">
        <w:rPr>
          <w:szCs w:val="22"/>
          <w:lang w:val="ru-RU"/>
        </w:rPr>
        <w:sym w:font="Symbol" w:char="F02D"/>
      </w:r>
      <w:r w:rsidRPr="00FC02E2">
        <w:rPr>
          <w:lang w:val="ru-RU"/>
        </w:rPr>
        <w:tab/>
        <w:t>системы связи квазимиллиметровых волн;</w:t>
      </w:r>
    </w:p>
    <w:p w14:paraId="53B99403" w14:textId="77777777" w:rsidR="004A4282" w:rsidRPr="00FC02E2" w:rsidRDefault="004A4282" w:rsidP="004A4282">
      <w:pPr>
        <w:pStyle w:val="enumlev1"/>
        <w:rPr>
          <w:lang w:val="ru-RU"/>
        </w:rPr>
      </w:pPr>
      <w:r w:rsidRPr="00FC02E2">
        <w:rPr>
          <w:szCs w:val="22"/>
          <w:lang w:val="ru-RU"/>
        </w:rPr>
        <w:sym w:font="Symbol" w:char="F02D"/>
      </w:r>
      <w:r w:rsidRPr="00FC02E2">
        <w:rPr>
          <w:lang w:val="ru-RU"/>
        </w:rPr>
        <w:tab/>
        <w:t>системы наблюдения за местоположением животных;</w:t>
      </w:r>
    </w:p>
    <w:p w14:paraId="117027B6" w14:textId="77777777" w:rsidR="004A4282" w:rsidRPr="00FC02E2" w:rsidRDefault="004A4282" w:rsidP="004A4282">
      <w:pPr>
        <w:pStyle w:val="enumlev1"/>
        <w:rPr>
          <w:lang w:val="ru-RU"/>
        </w:rPr>
      </w:pPr>
      <w:r w:rsidRPr="00FC02E2">
        <w:rPr>
          <w:szCs w:val="22"/>
          <w:lang w:val="ru-RU"/>
        </w:rPr>
        <w:sym w:font="Symbol" w:char="F02D"/>
      </w:r>
      <w:r w:rsidRPr="00FC02E2">
        <w:rPr>
          <w:lang w:val="ru-RU"/>
        </w:rPr>
        <w:tab/>
        <w:t>сверхширокополосные системы.</w:t>
      </w:r>
    </w:p>
    <w:p w14:paraId="16B024D2" w14:textId="7F9320D4" w:rsidR="004A4282" w:rsidRPr="00FC02E2" w:rsidRDefault="00D41507" w:rsidP="004A4282">
      <w:pPr>
        <w:pStyle w:val="TableNo"/>
        <w:rPr>
          <w:lang w:val="ru-RU"/>
        </w:rPr>
      </w:pPr>
      <w:r w:rsidRPr="00FC02E2">
        <w:rPr>
          <w:lang w:val="ru-RU"/>
        </w:rPr>
        <w:t>ТАБЛИЦА 1</w:t>
      </w:r>
      <w:r w:rsidR="00686B33" w:rsidRPr="00FC02E2">
        <w:rPr>
          <w:lang w:val="ru-RU"/>
        </w:rPr>
        <w:t>7</w:t>
      </w:r>
    </w:p>
    <w:p w14:paraId="7E814C80" w14:textId="77777777" w:rsidR="004A4282" w:rsidRPr="00FC02E2" w:rsidRDefault="004A4282" w:rsidP="004A4282">
      <w:pPr>
        <w:pStyle w:val="Tabletitle"/>
        <w:rPr>
          <w:lang w:val="ru-RU"/>
        </w:rPr>
      </w:pPr>
      <w:r w:rsidRPr="00FC02E2">
        <w:rPr>
          <w:lang w:val="ru-RU"/>
        </w:rPr>
        <w:t>Технические нормы для типовых маломощных радиостанций</w:t>
      </w:r>
    </w:p>
    <w:tbl>
      <w:tblPr>
        <w:tblW w:w="9647" w:type="dxa"/>
        <w:jc w:val="center"/>
        <w:tblLayout w:type="fixed"/>
        <w:tblLook w:val="0000" w:firstRow="0" w:lastRow="0" w:firstColumn="0" w:lastColumn="0" w:noHBand="0" w:noVBand="0"/>
      </w:tblPr>
      <w:tblGrid>
        <w:gridCol w:w="1294"/>
        <w:gridCol w:w="2253"/>
        <w:gridCol w:w="1497"/>
        <w:gridCol w:w="1726"/>
        <w:gridCol w:w="1698"/>
        <w:gridCol w:w="1179"/>
      </w:tblGrid>
      <w:tr w:rsidR="004A4282" w:rsidRPr="00FC02E2" w14:paraId="3BA0B96A" w14:textId="77777777" w:rsidTr="00686B33">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160BDE4" w14:textId="77777777" w:rsidR="004A4282" w:rsidRPr="00FC02E2" w:rsidRDefault="004A4282" w:rsidP="000E0641">
            <w:pPr>
              <w:pStyle w:val="Tablehead"/>
              <w:rPr>
                <w:sz w:val="18"/>
                <w:szCs w:val="18"/>
                <w:lang w:val="ru-RU"/>
              </w:rPr>
            </w:pPr>
            <w:r w:rsidRPr="00FC02E2">
              <w:rPr>
                <w:sz w:val="18"/>
                <w:szCs w:val="18"/>
                <w:lang w:val="ru-RU"/>
              </w:rPr>
              <w:t>Тип излучения</w:t>
            </w:r>
          </w:p>
        </w:tc>
        <w:tc>
          <w:tcPr>
            <w:tcW w:w="225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761A32E" w14:textId="77777777" w:rsidR="004A4282" w:rsidRPr="00FC02E2" w:rsidRDefault="004A4282" w:rsidP="000E0641">
            <w:pPr>
              <w:pStyle w:val="Tablehead"/>
              <w:rPr>
                <w:sz w:val="18"/>
                <w:szCs w:val="18"/>
                <w:lang w:val="ru-RU"/>
              </w:rPr>
            </w:pPr>
            <w:r w:rsidRPr="00FC02E2">
              <w:rPr>
                <w:sz w:val="18"/>
                <w:szCs w:val="18"/>
                <w:lang w:val="ru-RU"/>
              </w:rPr>
              <w:t>Полоса частот</w:t>
            </w:r>
            <w:r w:rsidRPr="00FC02E2">
              <w:rPr>
                <w:sz w:val="18"/>
                <w:szCs w:val="18"/>
                <w:lang w:val="ru-RU"/>
              </w:rPr>
              <w:br/>
              <w:t>(МГц)</w:t>
            </w:r>
          </w:p>
        </w:tc>
        <w:tc>
          <w:tcPr>
            <w:tcW w:w="14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7BDDCE6" w14:textId="77777777" w:rsidR="004A4282" w:rsidRPr="00FC02E2" w:rsidRDefault="004A4282" w:rsidP="000E0641">
            <w:pPr>
              <w:pStyle w:val="Tablehead"/>
              <w:rPr>
                <w:sz w:val="18"/>
                <w:szCs w:val="18"/>
                <w:lang w:val="ru-RU"/>
              </w:rPr>
            </w:pPr>
            <w:r w:rsidRPr="00FC02E2">
              <w:rPr>
                <w:sz w:val="18"/>
                <w:szCs w:val="18"/>
                <w:lang w:val="ru-RU"/>
              </w:rPr>
              <w:t xml:space="preserve">Занимаемая ширина полосы </w:t>
            </w:r>
            <w:r w:rsidRPr="00FC02E2">
              <w:rPr>
                <w:sz w:val="18"/>
                <w:szCs w:val="18"/>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9D03E72" w14:textId="77777777" w:rsidR="004A4282" w:rsidRPr="00FC02E2" w:rsidRDefault="004A4282" w:rsidP="000E0641">
            <w:pPr>
              <w:pStyle w:val="Tablehead"/>
              <w:rPr>
                <w:sz w:val="18"/>
                <w:szCs w:val="18"/>
                <w:lang w:val="ru-RU"/>
              </w:rPr>
            </w:pPr>
            <w:r w:rsidRPr="00FC02E2">
              <w:rPr>
                <w:sz w:val="18"/>
                <w:szCs w:val="18"/>
                <w:lang w:val="ru-RU"/>
              </w:rPr>
              <w:t>Уровень мощности или спектральная плотность</w:t>
            </w:r>
            <w:r w:rsidRPr="00FC02E2">
              <w:rPr>
                <w:sz w:val="18"/>
                <w:szCs w:val="18"/>
                <w:lang w:val="ru-RU"/>
              </w:rPr>
              <w:br/>
              <w:t>(э.и.и.м.)</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4F85B8E" w14:textId="77777777" w:rsidR="004A4282" w:rsidRPr="00FC02E2" w:rsidRDefault="004A4282" w:rsidP="00686B33">
            <w:pPr>
              <w:pStyle w:val="Tablehead"/>
              <w:ind w:left="-57" w:right="-57"/>
              <w:rPr>
                <w:sz w:val="18"/>
                <w:szCs w:val="18"/>
                <w:lang w:val="ru-RU"/>
              </w:rPr>
            </w:pPr>
            <w:r w:rsidRPr="00FC02E2">
              <w:rPr>
                <w:sz w:val="18"/>
                <w:szCs w:val="18"/>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6DD1CA6" w14:textId="77777777" w:rsidR="004A4282" w:rsidRPr="00FC02E2" w:rsidRDefault="004A4282" w:rsidP="000E0641">
            <w:pPr>
              <w:pStyle w:val="Tablehead"/>
              <w:rPr>
                <w:sz w:val="18"/>
                <w:szCs w:val="18"/>
                <w:lang w:val="ru-RU"/>
              </w:rPr>
            </w:pPr>
            <w:r w:rsidRPr="00FC02E2">
              <w:rPr>
                <w:sz w:val="18"/>
                <w:szCs w:val="18"/>
                <w:lang w:val="ru-RU"/>
              </w:rPr>
              <w:t>Контроль несущей</w:t>
            </w:r>
          </w:p>
        </w:tc>
      </w:tr>
      <w:tr w:rsidR="004A4282" w:rsidRPr="00765362" w14:paraId="3578A033" w14:textId="77777777" w:rsidTr="00686B33">
        <w:trPr>
          <w:cantSplit/>
          <w:jc w:val="center"/>
        </w:trPr>
        <w:tc>
          <w:tcPr>
            <w:tcW w:w="9647" w:type="dxa"/>
            <w:gridSpan w:val="6"/>
            <w:tcBorders>
              <w:top w:val="single" w:sz="6" w:space="0" w:color="auto"/>
              <w:left w:val="single" w:sz="4" w:space="0" w:color="auto"/>
              <w:right w:val="single" w:sz="4" w:space="0" w:color="auto"/>
            </w:tcBorders>
            <w:tcMar>
              <w:left w:w="85" w:type="dxa"/>
              <w:right w:w="57" w:type="dxa"/>
            </w:tcMar>
            <w:vAlign w:val="center"/>
          </w:tcPr>
          <w:p w14:paraId="1FF5D853" w14:textId="77777777" w:rsidR="004A4282" w:rsidRPr="00FC02E2" w:rsidRDefault="004A4282" w:rsidP="000E0641">
            <w:pPr>
              <w:pStyle w:val="Tabletext"/>
              <w:jc w:val="center"/>
              <w:rPr>
                <w:rFonts w:eastAsia="MS PGothic"/>
                <w:i/>
                <w:iCs/>
                <w:sz w:val="18"/>
                <w:szCs w:val="18"/>
                <w:lang w:val="ru-RU"/>
              </w:rPr>
            </w:pPr>
            <w:r w:rsidRPr="00FC02E2">
              <w:rPr>
                <w:i/>
                <w:sz w:val="18"/>
                <w:szCs w:val="18"/>
                <w:lang w:val="ru-RU"/>
              </w:rPr>
              <w:t>Устройство телеметрии, телеуправления и передачи данных</w:t>
            </w:r>
          </w:p>
        </w:tc>
      </w:tr>
      <w:tr w:rsidR="004A4282" w:rsidRPr="00FC02E2" w14:paraId="7E5983A8" w14:textId="77777777" w:rsidTr="00686B33">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14:paraId="6FA69945" w14:textId="77777777" w:rsidR="004A4282" w:rsidRPr="00FC02E2" w:rsidRDefault="004A4282" w:rsidP="00F03CE2">
            <w:pPr>
              <w:pStyle w:val="Tabletext"/>
              <w:jc w:val="center"/>
              <w:rPr>
                <w:sz w:val="18"/>
                <w:szCs w:val="18"/>
                <w:lang w:val="ru-RU"/>
              </w:rPr>
            </w:pPr>
            <w:r w:rsidRPr="00FC02E2">
              <w:rPr>
                <w:sz w:val="18"/>
                <w:szCs w:val="18"/>
                <w:lang w:val="ru-RU"/>
              </w:rPr>
              <w:t>–</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552D69D" w14:textId="77777777" w:rsidR="004A4282" w:rsidRPr="00FC02E2" w:rsidRDefault="004A4282" w:rsidP="00F5480B">
            <w:pPr>
              <w:pStyle w:val="Tabletext"/>
              <w:rPr>
                <w:rFonts w:eastAsia="MS PGothic"/>
                <w:sz w:val="18"/>
                <w:szCs w:val="18"/>
                <w:lang w:val="ru-RU"/>
              </w:rPr>
            </w:pPr>
            <w:r w:rsidRPr="00FC02E2">
              <w:rPr>
                <w:sz w:val="18"/>
                <w:szCs w:val="18"/>
                <w:lang w:val="ru-RU"/>
              </w:rPr>
              <w:t>312–315,25</w:t>
            </w:r>
          </w:p>
        </w:tc>
        <w:tc>
          <w:tcPr>
            <w:tcW w:w="1497" w:type="dxa"/>
            <w:vMerge w:val="restart"/>
            <w:tcBorders>
              <w:top w:val="single" w:sz="4" w:space="0" w:color="auto"/>
              <w:left w:val="single" w:sz="4" w:space="0" w:color="auto"/>
              <w:right w:val="single" w:sz="4" w:space="0" w:color="auto"/>
            </w:tcBorders>
            <w:tcMar>
              <w:left w:w="85" w:type="dxa"/>
              <w:right w:w="57" w:type="dxa"/>
            </w:tcMar>
            <w:vAlign w:val="center"/>
          </w:tcPr>
          <w:p w14:paraId="36002A44" w14:textId="48C29DA7" w:rsidR="004A4282" w:rsidRPr="00FC02E2" w:rsidRDefault="004A4282" w:rsidP="00F5480B">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1</w:t>
            </w:r>
            <w:r w:rsidR="00F4653D" w:rsidRPr="00FC02E2">
              <w:rPr>
                <w:sz w:val="18"/>
                <w:szCs w:val="18"/>
                <w:lang w:val="ru-RU"/>
              </w:rPr>
              <w:t> </w:t>
            </w:r>
            <w:r w:rsidRPr="00FC02E2">
              <w:rPr>
                <w:sz w:val="18"/>
                <w:szCs w:val="18"/>
                <w:lang w:val="ru-RU"/>
              </w:rPr>
              <w:t>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623564" w14:textId="77777777" w:rsidR="004A4282" w:rsidRPr="00FC02E2" w:rsidRDefault="004A4282" w:rsidP="00F5480B">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250 мкВт</w:t>
            </w:r>
            <w:r w:rsidRPr="00FC02E2">
              <w:rPr>
                <w:rFonts w:eastAsia="MS PGothic"/>
                <w:sz w:val="18"/>
                <w:szCs w:val="18"/>
                <w:lang w:val="ru-RU"/>
              </w:rPr>
              <w:br/>
            </w:r>
            <w:r w:rsidRPr="00FC02E2">
              <w:rPr>
                <w:sz w:val="18"/>
                <w:szCs w:val="18"/>
                <w:lang w:val="ru-RU"/>
              </w:rPr>
              <w:t>(–6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14:paraId="35A70A21" w14:textId="77777777" w:rsidR="004A4282" w:rsidRPr="00FC02E2" w:rsidRDefault="004A4282" w:rsidP="00F03CE2">
            <w:pPr>
              <w:pStyle w:val="Tabletext"/>
              <w:jc w:val="center"/>
              <w:rPr>
                <w:sz w:val="18"/>
                <w:szCs w:val="18"/>
                <w:lang w:val="ru-RU"/>
              </w:rPr>
            </w:pPr>
            <w:r w:rsidRPr="00FC02E2">
              <w:rPr>
                <w:sz w:val="18"/>
                <w:szCs w:val="18"/>
                <w:lang w:val="ru-RU"/>
              </w:rPr>
              <w:t>–</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14:paraId="643C74CB" w14:textId="77777777" w:rsidR="004A4282" w:rsidRPr="00FC02E2" w:rsidRDefault="004A4282" w:rsidP="000E0641">
            <w:pPr>
              <w:pStyle w:val="Tabletext"/>
              <w:rPr>
                <w:rFonts w:eastAsia="MS PGothic"/>
                <w:sz w:val="18"/>
                <w:szCs w:val="18"/>
                <w:lang w:val="ru-RU"/>
              </w:rPr>
            </w:pPr>
            <w:r w:rsidRPr="00FC02E2">
              <w:rPr>
                <w:sz w:val="18"/>
                <w:szCs w:val="18"/>
                <w:lang w:val="ru-RU"/>
              </w:rPr>
              <w:t>Не требуется</w:t>
            </w:r>
          </w:p>
        </w:tc>
      </w:tr>
      <w:tr w:rsidR="004A4282" w:rsidRPr="00FC02E2" w14:paraId="39F6B7C4" w14:textId="77777777" w:rsidTr="00686B33">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4B1CC429" w14:textId="77777777" w:rsidR="004A4282" w:rsidRPr="00FC02E2" w:rsidRDefault="004A4282" w:rsidP="00F5480B">
            <w:pPr>
              <w:pStyle w:val="Tabletex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99E23C0" w14:textId="77777777" w:rsidR="004A4282" w:rsidRPr="00FC02E2" w:rsidRDefault="004A4282" w:rsidP="00F5480B">
            <w:pPr>
              <w:pStyle w:val="Tabletext"/>
              <w:rPr>
                <w:rFonts w:eastAsia="MS PGothic"/>
                <w:sz w:val="18"/>
                <w:szCs w:val="18"/>
                <w:lang w:val="ru-RU"/>
              </w:rPr>
            </w:pPr>
            <w:r w:rsidRPr="00FC02E2">
              <w:rPr>
                <w:sz w:val="18"/>
                <w:szCs w:val="18"/>
                <w:lang w:val="ru-RU"/>
              </w:rPr>
              <w:t>312–315,05</w:t>
            </w:r>
          </w:p>
        </w:tc>
        <w:tc>
          <w:tcPr>
            <w:tcW w:w="1497" w:type="dxa"/>
            <w:vMerge/>
            <w:tcBorders>
              <w:left w:val="single" w:sz="4" w:space="0" w:color="auto"/>
              <w:bottom w:val="single" w:sz="4" w:space="0" w:color="auto"/>
              <w:right w:val="single" w:sz="4" w:space="0" w:color="auto"/>
            </w:tcBorders>
            <w:tcMar>
              <w:left w:w="85" w:type="dxa"/>
              <w:right w:w="57" w:type="dxa"/>
            </w:tcMar>
            <w:vAlign w:val="center"/>
          </w:tcPr>
          <w:p w14:paraId="32CE41D6" w14:textId="77777777" w:rsidR="004A4282" w:rsidRPr="00FC02E2" w:rsidRDefault="004A4282" w:rsidP="00F5480B">
            <w:pPr>
              <w:pStyle w:val="Tabletext"/>
              <w:rPr>
                <w:rFonts w:eastAsia="MS PGothic"/>
                <w:sz w:val="18"/>
                <w:szCs w:val="18"/>
                <w:lang w:val="ru-RU"/>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DC0745A" w14:textId="77777777" w:rsidR="004A4282" w:rsidRPr="00FC02E2" w:rsidRDefault="004A4282" w:rsidP="00F5480B">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25 мкВт</w:t>
            </w:r>
            <w:r w:rsidRPr="00FC02E2">
              <w:rPr>
                <w:rFonts w:eastAsia="MS PGothic"/>
                <w:sz w:val="18"/>
                <w:szCs w:val="18"/>
                <w:lang w:val="ru-RU"/>
              </w:rPr>
              <w:br/>
            </w:r>
            <w:r w:rsidRPr="00FC02E2">
              <w:rPr>
                <w:sz w:val="18"/>
                <w:szCs w:val="18"/>
                <w:lang w:val="ru-RU"/>
              </w:rPr>
              <w:t>(–16 дБм)</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14:paraId="4B3C70B8" w14:textId="77777777" w:rsidR="004A4282" w:rsidRPr="00FC02E2" w:rsidRDefault="004A4282" w:rsidP="00F5480B">
            <w:pPr>
              <w:pStyle w:val="Tabletext"/>
              <w:rPr>
                <w:rFonts w:eastAsia="MS PGothic"/>
                <w:sz w:val="18"/>
                <w:szCs w:val="18"/>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68BD1C62" w14:textId="77777777" w:rsidR="004A4282" w:rsidRPr="00FC02E2" w:rsidRDefault="004A4282" w:rsidP="000E0641">
            <w:pPr>
              <w:pStyle w:val="Tabletext"/>
              <w:rPr>
                <w:rFonts w:eastAsia="MS PGothic"/>
                <w:sz w:val="18"/>
                <w:szCs w:val="18"/>
                <w:lang w:val="ru-RU"/>
              </w:rPr>
            </w:pPr>
          </w:p>
        </w:tc>
      </w:tr>
      <w:tr w:rsidR="004A4282" w:rsidRPr="00FC02E2" w14:paraId="1723B077" w14:textId="77777777" w:rsidTr="00686B33">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F49DB7" w14:textId="77777777" w:rsidR="004A4282" w:rsidRPr="007C2331" w:rsidRDefault="004A4282" w:rsidP="00F5480B">
            <w:pPr>
              <w:pStyle w:val="Tabletext"/>
              <w:rPr>
                <w:rFonts w:eastAsia="MS PGothic"/>
                <w:sz w:val="18"/>
                <w:szCs w:val="18"/>
              </w:rPr>
            </w:pPr>
            <w:r w:rsidRPr="007C2331">
              <w:rPr>
                <w:sz w:val="18"/>
                <w:szCs w:val="18"/>
              </w:rPr>
              <w:t xml:space="preserve">F1D, F1F, F2D, F2F, F7D, F7F, G1D, G1F, G2D, G2F, G7D, G7F, D1D, D1F, D2D, D2F, D7D </w:t>
            </w:r>
            <w:r w:rsidRPr="00FC02E2">
              <w:rPr>
                <w:sz w:val="18"/>
                <w:szCs w:val="18"/>
                <w:lang w:val="ru-RU"/>
              </w:rPr>
              <w:t>или</w:t>
            </w:r>
            <w:r w:rsidRPr="007C2331">
              <w:rPr>
                <w:sz w:val="18"/>
                <w:szCs w:val="18"/>
              </w:rPr>
              <w:t xml:space="preserve"> D7F</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B534234" w14:textId="77777777" w:rsidR="004A4282" w:rsidRPr="00FC02E2" w:rsidRDefault="004A4282" w:rsidP="00F5480B">
            <w:pPr>
              <w:pStyle w:val="Tabletext"/>
              <w:rPr>
                <w:rFonts w:eastAsia="MS PGothic"/>
                <w:sz w:val="18"/>
                <w:szCs w:val="18"/>
                <w:lang w:val="ru-RU"/>
              </w:rPr>
            </w:pPr>
            <w:r w:rsidRPr="00FC02E2">
              <w:rPr>
                <w:sz w:val="18"/>
                <w:szCs w:val="18"/>
                <w:lang w:val="ru-RU"/>
              </w:rPr>
              <w:t>426,025–426,1375</w:t>
            </w:r>
            <w:r w:rsidRPr="00FC02E2">
              <w:rPr>
                <w:rFonts w:eastAsia="MS PGothic"/>
                <w:sz w:val="18"/>
                <w:szCs w:val="18"/>
                <w:lang w:val="ru-RU"/>
              </w:rPr>
              <w:br/>
            </w:r>
            <w:r w:rsidRPr="00FC02E2">
              <w:rPr>
                <w:sz w:val="18"/>
                <w:szCs w:val="18"/>
                <w:lang w:val="ru-RU"/>
              </w:rPr>
              <w:t>(канал 12,5 кГц)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41FC517" w14:textId="77777777" w:rsidR="004A4282" w:rsidRPr="00FC02E2" w:rsidRDefault="004A4282" w:rsidP="00F5480B">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1D8FB78" w14:textId="77777777" w:rsidR="004A4282" w:rsidRPr="00FC02E2" w:rsidRDefault="004A4282" w:rsidP="00F5480B">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16,4 </w:t>
            </w:r>
            <w:proofErr w:type="gramStart"/>
            <w:r w:rsidRPr="00FC02E2">
              <w:rPr>
                <w:sz w:val="18"/>
                <w:szCs w:val="18"/>
                <w:lang w:val="ru-RU"/>
              </w:rPr>
              <w:t>мВт</w:t>
            </w:r>
            <w:r w:rsidRPr="00DC6ADA">
              <w:rPr>
                <w:szCs w:val="18"/>
                <w:vertAlign w:val="superscript"/>
                <w:lang w:val="ru-RU"/>
              </w:rPr>
              <w:t>(</w:t>
            </w:r>
            <w:proofErr w:type="gramEnd"/>
            <w:r w:rsidRPr="00DC6ADA">
              <w:rPr>
                <w:szCs w:val="18"/>
                <w:vertAlign w:val="superscript"/>
                <w:lang w:val="ru-RU"/>
              </w:rPr>
              <w:t>1)</w:t>
            </w:r>
            <w:r w:rsidRPr="00FC02E2">
              <w:rPr>
                <w:rFonts w:eastAsia="MS PGothic"/>
                <w:sz w:val="18"/>
                <w:szCs w:val="18"/>
                <w:lang w:val="ru-RU"/>
              </w:rPr>
              <w:br/>
            </w:r>
            <w:r w:rsidRPr="00FC02E2">
              <w:rPr>
                <w:sz w:val="18"/>
                <w:szCs w:val="18"/>
                <w:lang w:val="ru-RU"/>
              </w:rPr>
              <w:t xml:space="preserve">(12,14 дБм)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C33E4A9" w14:textId="77777777" w:rsidR="004A4282" w:rsidRPr="00FC02E2" w:rsidRDefault="004A4282" w:rsidP="00F5480B">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100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xml:space="preserve"> 2,14 дБи </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D81ED5" w14:textId="77777777" w:rsidR="004A4282" w:rsidRPr="00FC02E2" w:rsidRDefault="004A4282" w:rsidP="000E0641">
            <w:pPr>
              <w:pStyle w:val="Tabletext"/>
              <w:rPr>
                <w:rFonts w:eastAsia="MS PGothic"/>
                <w:sz w:val="18"/>
                <w:szCs w:val="18"/>
                <w:lang w:val="ru-RU"/>
              </w:rPr>
            </w:pPr>
            <w:r w:rsidRPr="00FC02E2">
              <w:rPr>
                <w:sz w:val="18"/>
                <w:szCs w:val="18"/>
                <w:lang w:val="ru-RU"/>
              </w:rPr>
              <w:t>Не требуется</w:t>
            </w:r>
          </w:p>
        </w:tc>
      </w:tr>
      <w:tr w:rsidR="004A4282" w:rsidRPr="00FC02E2" w14:paraId="571469A4" w14:textId="77777777" w:rsidTr="00686B33">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4F358C09" w14:textId="77777777" w:rsidR="004A4282" w:rsidRPr="00FC02E2" w:rsidRDefault="004A4282" w:rsidP="00F5480B">
            <w:pPr>
              <w:pStyle w:val="Tabletex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4A280F" w14:textId="77777777" w:rsidR="004A4282" w:rsidRPr="00FC02E2" w:rsidRDefault="004A4282" w:rsidP="00F5480B">
            <w:pPr>
              <w:pStyle w:val="Tabletext"/>
              <w:rPr>
                <w:rFonts w:eastAsia="MS PGothic"/>
                <w:sz w:val="18"/>
                <w:szCs w:val="18"/>
                <w:lang w:val="ru-RU"/>
              </w:rPr>
            </w:pPr>
            <w:r w:rsidRPr="00FC02E2">
              <w:rPr>
                <w:sz w:val="18"/>
                <w:szCs w:val="18"/>
                <w:lang w:val="ru-RU"/>
              </w:rPr>
              <w:t>426,0375–426,1125</w:t>
            </w:r>
            <w:r w:rsidRPr="00FC02E2">
              <w:rPr>
                <w:rFonts w:eastAsia="MS PGothic"/>
                <w:sz w:val="18"/>
                <w:szCs w:val="18"/>
                <w:lang w:val="ru-RU"/>
              </w:rPr>
              <w:br/>
            </w:r>
            <w:r w:rsidRPr="00FC02E2">
              <w:rPr>
                <w:sz w:val="18"/>
                <w:szCs w:val="18"/>
                <w:lang w:val="ru-RU"/>
              </w:rPr>
              <w:t>(канал 25 кГц)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BEFABC7" w14:textId="77777777" w:rsidR="004A4282" w:rsidRPr="00FC02E2" w:rsidRDefault="004A4282" w:rsidP="00F5480B">
            <w:pPr>
              <w:pStyle w:val="Tabletext"/>
              <w:rPr>
                <w:rFonts w:eastAsia="MS PGothic"/>
                <w:sz w:val="18"/>
                <w:szCs w:val="18"/>
                <w:lang w:val="ru-RU"/>
              </w:rPr>
            </w:pPr>
            <w:r w:rsidRPr="00FC02E2">
              <w:rPr>
                <w:sz w:val="18"/>
                <w:szCs w:val="18"/>
                <w:lang w:val="ru-RU"/>
              </w:rPr>
              <w:t>&gt; 8,5</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49DD372" w14:textId="77777777" w:rsidR="004A4282" w:rsidRPr="00FC02E2" w:rsidRDefault="004A4282" w:rsidP="00F5480B">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16,4 </w:t>
            </w:r>
            <w:proofErr w:type="gramStart"/>
            <w:r w:rsidRPr="00FC02E2">
              <w:rPr>
                <w:sz w:val="18"/>
                <w:szCs w:val="18"/>
                <w:lang w:val="ru-RU"/>
              </w:rPr>
              <w:t>мВт</w:t>
            </w:r>
            <w:r w:rsidRPr="00DC6ADA">
              <w:rPr>
                <w:szCs w:val="18"/>
                <w:vertAlign w:val="superscript"/>
                <w:lang w:val="ru-RU"/>
              </w:rPr>
              <w:t>(</w:t>
            </w:r>
            <w:proofErr w:type="gramEnd"/>
            <w:r w:rsidRPr="00DC6ADA">
              <w:rPr>
                <w:szCs w:val="18"/>
                <w:vertAlign w:val="superscript"/>
                <w:lang w:val="ru-RU"/>
              </w:rPr>
              <w:t>1)</w:t>
            </w:r>
            <w:r w:rsidRPr="00FC02E2">
              <w:rPr>
                <w:rFonts w:eastAsia="MS PGothic"/>
                <w:sz w:val="18"/>
                <w:szCs w:val="18"/>
                <w:lang w:val="ru-RU"/>
              </w:rPr>
              <w:br/>
            </w:r>
            <w:r w:rsidRPr="00FC02E2">
              <w:rPr>
                <w:sz w:val="18"/>
                <w:szCs w:val="18"/>
                <w:lang w:val="ru-RU"/>
              </w:rPr>
              <w:t xml:space="preserve">(12,14 дБм)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5C5BAAB" w14:textId="77777777" w:rsidR="004A4282" w:rsidRPr="00FC02E2" w:rsidRDefault="004A4282" w:rsidP="00F5480B">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100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xml:space="preserve"> 2,14 дБи </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970E81" w14:textId="77777777" w:rsidR="004A4282" w:rsidRPr="00FC02E2" w:rsidRDefault="004A4282" w:rsidP="000E0641">
            <w:pPr>
              <w:pStyle w:val="Tabletext"/>
              <w:rPr>
                <w:rFonts w:eastAsia="MS PGothic"/>
                <w:sz w:val="18"/>
                <w:szCs w:val="18"/>
                <w:lang w:val="ru-RU"/>
              </w:rPr>
            </w:pPr>
            <w:r w:rsidRPr="00FC02E2">
              <w:rPr>
                <w:sz w:val="18"/>
                <w:szCs w:val="18"/>
                <w:lang w:val="ru-RU"/>
              </w:rPr>
              <w:t>Не требуется</w:t>
            </w:r>
          </w:p>
        </w:tc>
      </w:tr>
      <w:tr w:rsidR="004A4282" w:rsidRPr="00FC02E2" w14:paraId="7B003F21" w14:textId="77777777" w:rsidTr="00686B33">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45259F4E" w14:textId="77777777" w:rsidR="004A4282" w:rsidRPr="00FC02E2" w:rsidRDefault="004A4282" w:rsidP="00F5480B">
            <w:pPr>
              <w:pStyle w:val="Tabletex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F5D4E4C" w14:textId="77777777" w:rsidR="004A4282" w:rsidRPr="00FC02E2" w:rsidRDefault="004A4282" w:rsidP="00F5480B">
            <w:pPr>
              <w:pStyle w:val="Tabletext"/>
              <w:rPr>
                <w:rFonts w:eastAsia="MS PGothic"/>
                <w:sz w:val="18"/>
                <w:szCs w:val="18"/>
                <w:lang w:val="ru-RU"/>
              </w:rPr>
            </w:pPr>
            <w:r w:rsidRPr="00FC02E2">
              <w:rPr>
                <w:sz w:val="18"/>
                <w:szCs w:val="18"/>
                <w:lang w:val="ru-RU"/>
              </w:rPr>
              <w:t>429,1750–429,7375</w:t>
            </w:r>
            <w:r w:rsidRPr="00FC02E2">
              <w:rPr>
                <w:rFonts w:eastAsia="MS PGothic"/>
                <w:sz w:val="18"/>
                <w:szCs w:val="18"/>
                <w:lang w:val="ru-RU"/>
              </w:rPr>
              <w:br/>
            </w:r>
            <w:r w:rsidRPr="00FC02E2">
              <w:rPr>
                <w:sz w:val="18"/>
                <w:szCs w:val="18"/>
                <w:lang w:val="ru-RU"/>
              </w:rPr>
              <w:t>(канал 12,5 кГц)</w:t>
            </w:r>
          </w:p>
        </w:tc>
        <w:tc>
          <w:tcPr>
            <w:tcW w:w="1497" w:type="dxa"/>
            <w:vMerge w:val="restart"/>
            <w:tcBorders>
              <w:top w:val="single" w:sz="4" w:space="0" w:color="auto"/>
              <w:left w:val="single" w:sz="4" w:space="0" w:color="auto"/>
              <w:right w:val="single" w:sz="4" w:space="0" w:color="auto"/>
            </w:tcBorders>
            <w:tcMar>
              <w:left w:w="85" w:type="dxa"/>
              <w:right w:w="57" w:type="dxa"/>
            </w:tcMar>
            <w:vAlign w:val="center"/>
          </w:tcPr>
          <w:p w14:paraId="4991A714" w14:textId="77777777" w:rsidR="004A4282" w:rsidRPr="00FC02E2" w:rsidRDefault="004A4282" w:rsidP="00F5480B">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14:paraId="73C39290" w14:textId="0C37B585" w:rsidR="004A4282" w:rsidRPr="00FC02E2" w:rsidRDefault="004A4282" w:rsidP="00F5480B">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16,4 </w:t>
            </w:r>
            <w:proofErr w:type="gramStart"/>
            <w:r w:rsidRPr="00FC02E2">
              <w:rPr>
                <w:sz w:val="18"/>
                <w:szCs w:val="18"/>
                <w:lang w:val="ru-RU"/>
              </w:rPr>
              <w:t>мВт</w:t>
            </w:r>
            <w:r w:rsidRPr="00DC6ADA">
              <w:rPr>
                <w:szCs w:val="18"/>
                <w:vertAlign w:val="superscript"/>
                <w:lang w:val="ru-RU"/>
              </w:rPr>
              <w:t>(</w:t>
            </w:r>
            <w:proofErr w:type="gramEnd"/>
            <w:r w:rsidRPr="00DC6ADA">
              <w:rPr>
                <w:szCs w:val="18"/>
                <w:vertAlign w:val="superscript"/>
                <w:lang w:val="ru-RU"/>
              </w:rPr>
              <w:t>1)</w:t>
            </w:r>
            <w:r w:rsidRPr="00FC02E2">
              <w:rPr>
                <w:rFonts w:eastAsia="MS PGothic"/>
                <w:sz w:val="18"/>
                <w:szCs w:val="18"/>
                <w:lang w:val="ru-RU"/>
              </w:rPr>
              <w:br/>
            </w:r>
            <w:r w:rsidRPr="00FC02E2">
              <w:rPr>
                <w:sz w:val="18"/>
                <w:szCs w:val="18"/>
                <w:lang w:val="ru-RU"/>
              </w:rPr>
              <w:t>(12,14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14:paraId="30DA9886" w14:textId="77777777" w:rsidR="004A4282" w:rsidRPr="00FC02E2" w:rsidRDefault="004A4282" w:rsidP="00F5480B">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 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2,14 дБи</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14:paraId="4D1A0A0C" w14:textId="77777777" w:rsidR="004A4282" w:rsidRPr="00FC02E2" w:rsidRDefault="004A4282" w:rsidP="000E0641">
            <w:pPr>
              <w:pStyle w:val="Tabletext"/>
              <w:rPr>
                <w:rFonts w:eastAsia="MS PGothic"/>
                <w:sz w:val="18"/>
                <w:szCs w:val="18"/>
                <w:lang w:val="ru-RU"/>
              </w:rPr>
            </w:pPr>
            <w:r w:rsidRPr="00FC02E2">
              <w:rPr>
                <w:sz w:val="18"/>
                <w:szCs w:val="18"/>
                <w:lang w:val="ru-RU"/>
              </w:rPr>
              <w:t>7 мкВ</w:t>
            </w:r>
          </w:p>
        </w:tc>
      </w:tr>
      <w:tr w:rsidR="004A4282" w:rsidRPr="00FC02E2" w14:paraId="19BB5DCE" w14:textId="77777777" w:rsidTr="00686B33">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5382CDD9" w14:textId="77777777" w:rsidR="004A4282" w:rsidRPr="00FC02E2" w:rsidRDefault="004A4282" w:rsidP="00F5480B">
            <w:pPr>
              <w:pStyle w:val="Tabletex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C1FD738" w14:textId="77777777" w:rsidR="004A4282" w:rsidRPr="00FC02E2" w:rsidRDefault="004A4282" w:rsidP="00F5480B">
            <w:pPr>
              <w:pStyle w:val="Tabletext"/>
              <w:rPr>
                <w:rFonts w:eastAsia="MS PGothic"/>
                <w:sz w:val="18"/>
                <w:szCs w:val="18"/>
                <w:lang w:val="ru-RU"/>
              </w:rPr>
            </w:pPr>
            <w:r w:rsidRPr="00FC02E2">
              <w:rPr>
                <w:sz w:val="18"/>
                <w:szCs w:val="18"/>
                <w:lang w:val="ru-RU"/>
              </w:rPr>
              <w:t>429,8125–429,9250</w:t>
            </w:r>
            <w:r w:rsidRPr="00FC02E2">
              <w:rPr>
                <w:rFonts w:eastAsia="MS PGothic"/>
                <w:sz w:val="18"/>
                <w:szCs w:val="18"/>
                <w:lang w:val="ru-RU"/>
              </w:rPr>
              <w:br/>
            </w:r>
            <w:r w:rsidRPr="00FC02E2">
              <w:rPr>
                <w:sz w:val="18"/>
                <w:szCs w:val="18"/>
                <w:lang w:val="ru-RU"/>
              </w:rPr>
              <w:t>(канал 12,5 кГц)</w:t>
            </w:r>
          </w:p>
        </w:tc>
        <w:tc>
          <w:tcPr>
            <w:tcW w:w="1497" w:type="dxa"/>
            <w:vMerge/>
            <w:tcBorders>
              <w:left w:val="single" w:sz="4" w:space="0" w:color="auto"/>
              <w:right w:val="single" w:sz="4" w:space="0" w:color="auto"/>
            </w:tcBorders>
            <w:tcMar>
              <w:left w:w="85" w:type="dxa"/>
              <w:right w:w="57" w:type="dxa"/>
            </w:tcMar>
            <w:vAlign w:val="center"/>
          </w:tcPr>
          <w:p w14:paraId="4C9073EF" w14:textId="77777777" w:rsidR="004A4282" w:rsidRPr="00FC02E2" w:rsidRDefault="004A4282" w:rsidP="00F5480B">
            <w:pPr>
              <w:pStyle w:val="Tabletext"/>
              <w:rPr>
                <w:rFonts w:eastAsia="MS PGothic"/>
                <w:sz w:val="18"/>
                <w:szCs w:val="18"/>
                <w:lang w:val="ru-RU"/>
              </w:rPr>
            </w:pPr>
          </w:p>
        </w:tc>
        <w:tc>
          <w:tcPr>
            <w:tcW w:w="1726" w:type="dxa"/>
            <w:vMerge/>
            <w:tcBorders>
              <w:left w:val="single" w:sz="4" w:space="0" w:color="auto"/>
              <w:right w:val="single" w:sz="4" w:space="0" w:color="auto"/>
            </w:tcBorders>
            <w:tcMar>
              <w:left w:w="85" w:type="dxa"/>
              <w:right w:w="57" w:type="dxa"/>
            </w:tcMar>
            <w:vAlign w:val="center"/>
          </w:tcPr>
          <w:p w14:paraId="5CBC6393" w14:textId="77777777" w:rsidR="004A4282" w:rsidRPr="00FC02E2" w:rsidRDefault="004A4282" w:rsidP="00F5480B">
            <w:pPr>
              <w:pStyle w:val="Tabletext"/>
              <w:rPr>
                <w:rFonts w:eastAsia="MS PGothic"/>
                <w:sz w:val="18"/>
                <w:szCs w:val="18"/>
                <w:lang w:val="ru-RU"/>
              </w:rPr>
            </w:pPr>
          </w:p>
        </w:tc>
        <w:tc>
          <w:tcPr>
            <w:tcW w:w="1698" w:type="dxa"/>
            <w:vMerge/>
            <w:tcBorders>
              <w:left w:val="single" w:sz="4" w:space="0" w:color="auto"/>
              <w:right w:val="single" w:sz="4" w:space="0" w:color="auto"/>
            </w:tcBorders>
            <w:tcMar>
              <w:left w:w="85" w:type="dxa"/>
              <w:right w:w="57" w:type="dxa"/>
            </w:tcMar>
            <w:vAlign w:val="center"/>
          </w:tcPr>
          <w:p w14:paraId="4244F0BE" w14:textId="77777777" w:rsidR="004A4282" w:rsidRPr="00FC02E2" w:rsidRDefault="004A4282" w:rsidP="00F5480B">
            <w:pPr>
              <w:pStyle w:val="Tabletext"/>
              <w:rPr>
                <w:rFonts w:eastAsia="MS PGothic"/>
                <w:sz w:val="18"/>
                <w:szCs w:val="18"/>
                <w:lang w:val="ru-RU"/>
              </w:rPr>
            </w:pPr>
          </w:p>
        </w:tc>
        <w:tc>
          <w:tcPr>
            <w:tcW w:w="1179" w:type="dxa"/>
            <w:vMerge/>
            <w:tcBorders>
              <w:left w:val="single" w:sz="4" w:space="0" w:color="auto"/>
              <w:right w:val="single" w:sz="4" w:space="0" w:color="auto"/>
            </w:tcBorders>
            <w:tcMar>
              <w:left w:w="85" w:type="dxa"/>
              <w:right w:w="57" w:type="dxa"/>
            </w:tcMar>
            <w:vAlign w:val="center"/>
          </w:tcPr>
          <w:p w14:paraId="69D489E7" w14:textId="77777777" w:rsidR="004A4282" w:rsidRPr="00FC02E2" w:rsidRDefault="004A4282" w:rsidP="000E0641">
            <w:pPr>
              <w:pStyle w:val="Tabletext"/>
              <w:rPr>
                <w:rFonts w:eastAsia="MS PGothic"/>
                <w:sz w:val="18"/>
                <w:szCs w:val="18"/>
                <w:lang w:val="ru-RU"/>
              </w:rPr>
            </w:pPr>
          </w:p>
        </w:tc>
      </w:tr>
      <w:tr w:rsidR="004A4282" w:rsidRPr="00FC02E2" w14:paraId="7F0CEA8E" w14:textId="77777777" w:rsidTr="00686B33">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440A571E" w14:textId="77777777" w:rsidR="004A4282" w:rsidRPr="00FC02E2" w:rsidRDefault="004A4282" w:rsidP="00F5480B">
            <w:pPr>
              <w:pStyle w:val="Tabletex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BBCE4FA" w14:textId="77777777" w:rsidR="004A4282" w:rsidRPr="00FC02E2" w:rsidRDefault="004A4282" w:rsidP="00F5480B">
            <w:pPr>
              <w:pStyle w:val="Tabletext"/>
              <w:rPr>
                <w:rFonts w:eastAsia="MS PGothic"/>
                <w:sz w:val="18"/>
                <w:szCs w:val="18"/>
                <w:lang w:val="ru-RU"/>
              </w:rPr>
            </w:pPr>
            <w:r w:rsidRPr="00FC02E2">
              <w:rPr>
                <w:sz w:val="18"/>
                <w:szCs w:val="18"/>
                <w:lang w:val="ru-RU"/>
              </w:rPr>
              <w:t>449,7125–449,8250</w:t>
            </w:r>
            <w:r w:rsidRPr="00FC02E2">
              <w:rPr>
                <w:rFonts w:eastAsia="MS PGothic"/>
                <w:sz w:val="18"/>
                <w:szCs w:val="18"/>
                <w:lang w:val="ru-RU"/>
              </w:rPr>
              <w:br/>
            </w:r>
            <w:r w:rsidRPr="00FC02E2">
              <w:rPr>
                <w:sz w:val="18"/>
                <w:szCs w:val="18"/>
                <w:lang w:val="ru-RU"/>
              </w:rPr>
              <w:t>(канал 12,5 кГц)</w:t>
            </w:r>
          </w:p>
        </w:tc>
        <w:tc>
          <w:tcPr>
            <w:tcW w:w="1497" w:type="dxa"/>
            <w:vMerge/>
            <w:tcBorders>
              <w:left w:val="single" w:sz="4" w:space="0" w:color="auto"/>
              <w:right w:val="single" w:sz="4" w:space="0" w:color="auto"/>
            </w:tcBorders>
            <w:tcMar>
              <w:left w:w="85" w:type="dxa"/>
              <w:right w:w="57" w:type="dxa"/>
            </w:tcMar>
            <w:vAlign w:val="center"/>
          </w:tcPr>
          <w:p w14:paraId="78A924CE" w14:textId="77777777" w:rsidR="004A4282" w:rsidRPr="00FC02E2" w:rsidRDefault="004A4282" w:rsidP="00F5480B">
            <w:pPr>
              <w:pStyle w:val="Tabletext"/>
              <w:rPr>
                <w:rFonts w:eastAsia="MS PGothic"/>
                <w:sz w:val="18"/>
                <w:szCs w:val="18"/>
                <w:lang w:val="ru-RU"/>
              </w:rPr>
            </w:pPr>
          </w:p>
        </w:tc>
        <w:tc>
          <w:tcPr>
            <w:tcW w:w="1726" w:type="dxa"/>
            <w:vMerge/>
            <w:tcBorders>
              <w:left w:val="single" w:sz="4" w:space="0" w:color="auto"/>
              <w:right w:val="single" w:sz="4" w:space="0" w:color="auto"/>
            </w:tcBorders>
            <w:tcMar>
              <w:left w:w="85" w:type="dxa"/>
              <w:right w:w="57" w:type="dxa"/>
            </w:tcMar>
            <w:vAlign w:val="center"/>
          </w:tcPr>
          <w:p w14:paraId="0BF5F8D0" w14:textId="77777777" w:rsidR="004A4282" w:rsidRPr="00FC02E2" w:rsidRDefault="004A4282" w:rsidP="00F5480B">
            <w:pPr>
              <w:pStyle w:val="Tabletext"/>
              <w:rPr>
                <w:rFonts w:eastAsia="MS PGothic"/>
                <w:sz w:val="18"/>
                <w:szCs w:val="18"/>
                <w:lang w:val="ru-RU"/>
              </w:rPr>
            </w:pPr>
          </w:p>
        </w:tc>
        <w:tc>
          <w:tcPr>
            <w:tcW w:w="1698" w:type="dxa"/>
            <w:vMerge/>
            <w:tcBorders>
              <w:left w:val="single" w:sz="4" w:space="0" w:color="auto"/>
              <w:right w:val="single" w:sz="4" w:space="0" w:color="auto"/>
            </w:tcBorders>
            <w:tcMar>
              <w:left w:w="85" w:type="dxa"/>
              <w:right w:w="57" w:type="dxa"/>
            </w:tcMar>
            <w:vAlign w:val="center"/>
          </w:tcPr>
          <w:p w14:paraId="7656EE58" w14:textId="77777777" w:rsidR="004A4282" w:rsidRPr="00FC02E2" w:rsidRDefault="004A4282" w:rsidP="00F5480B">
            <w:pPr>
              <w:pStyle w:val="Tabletext"/>
              <w:rPr>
                <w:rFonts w:eastAsia="MS PGothic"/>
                <w:sz w:val="18"/>
                <w:szCs w:val="18"/>
                <w:lang w:val="ru-RU"/>
              </w:rPr>
            </w:pPr>
          </w:p>
        </w:tc>
        <w:tc>
          <w:tcPr>
            <w:tcW w:w="1179" w:type="dxa"/>
            <w:vMerge/>
            <w:tcBorders>
              <w:left w:val="single" w:sz="4" w:space="0" w:color="auto"/>
              <w:right w:val="single" w:sz="4" w:space="0" w:color="auto"/>
            </w:tcBorders>
            <w:tcMar>
              <w:left w:w="85" w:type="dxa"/>
              <w:right w:w="57" w:type="dxa"/>
            </w:tcMar>
            <w:vAlign w:val="center"/>
          </w:tcPr>
          <w:p w14:paraId="00029B50" w14:textId="77777777" w:rsidR="004A4282" w:rsidRPr="00FC02E2" w:rsidRDefault="004A4282" w:rsidP="000E0641">
            <w:pPr>
              <w:pStyle w:val="Tabletext"/>
              <w:rPr>
                <w:rFonts w:eastAsia="MS PGothic"/>
                <w:sz w:val="18"/>
                <w:szCs w:val="18"/>
                <w:lang w:val="ru-RU"/>
              </w:rPr>
            </w:pPr>
          </w:p>
        </w:tc>
      </w:tr>
      <w:tr w:rsidR="004A4282" w:rsidRPr="00FC02E2" w14:paraId="1DE33E4E" w14:textId="77777777" w:rsidTr="00686B33">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2D8F4705" w14:textId="77777777" w:rsidR="004A4282" w:rsidRPr="00FC02E2" w:rsidRDefault="004A4282" w:rsidP="00F5480B">
            <w:pPr>
              <w:pStyle w:val="Tabletex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CA44EC6" w14:textId="77777777" w:rsidR="004A4282" w:rsidRPr="00FC02E2" w:rsidRDefault="004A4282" w:rsidP="00F5480B">
            <w:pPr>
              <w:pStyle w:val="Tabletext"/>
              <w:rPr>
                <w:rFonts w:eastAsia="MS PGothic"/>
                <w:sz w:val="18"/>
                <w:szCs w:val="18"/>
                <w:lang w:val="ru-RU"/>
              </w:rPr>
            </w:pPr>
            <w:r w:rsidRPr="00FC02E2">
              <w:rPr>
                <w:sz w:val="18"/>
                <w:szCs w:val="18"/>
                <w:lang w:val="ru-RU"/>
              </w:rPr>
              <w:t>449,8375–449,8875</w:t>
            </w:r>
            <w:r w:rsidRPr="00FC02E2">
              <w:rPr>
                <w:rFonts w:eastAsia="MS PGothic"/>
                <w:sz w:val="18"/>
                <w:szCs w:val="18"/>
                <w:lang w:val="ru-RU"/>
              </w:rPr>
              <w:br/>
            </w:r>
            <w:r w:rsidRPr="00FC02E2">
              <w:rPr>
                <w:sz w:val="18"/>
                <w:szCs w:val="18"/>
                <w:lang w:val="ru-RU"/>
              </w:rPr>
              <w:t>(канал 12,5 кГц)</w:t>
            </w:r>
          </w:p>
        </w:tc>
        <w:tc>
          <w:tcPr>
            <w:tcW w:w="1497" w:type="dxa"/>
            <w:vMerge/>
            <w:tcBorders>
              <w:left w:val="single" w:sz="4" w:space="0" w:color="auto"/>
              <w:right w:val="single" w:sz="4" w:space="0" w:color="auto"/>
            </w:tcBorders>
            <w:tcMar>
              <w:left w:w="85" w:type="dxa"/>
              <w:right w:w="57" w:type="dxa"/>
            </w:tcMar>
            <w:vAlign w:val="center"/>
          </w:tcPr>
          <w:p w14:paraId="766EF877" w14:textId="77777777" w:rsidR="004A4282" w:rsidRPr="00FC02E2" w:rsidRDefault="004A4282" w:rsidP="00F5480B">
            <w:pPr>
              <w:pStyle w:val="Tabletext"/>
              <w:rPr>
                <w:rFonts w:eastAsia="MS PGothic"/>
                <w:sz w:val="18"/>
                <w:szCs w:val="18"/>
                <w:lang w:val="ru-RU"/>
              </w:rPr>
            </w:pPr>
          </w:p>
        </w:tc>
        <w:tc>
          <w:tcPr>
            <w:tcW w:w="1726" w:type="dxa"/>
            <w:vMerge/>
            <w:tcBorders>
              <w:left w:val="single" w:sz="4" w:space="0" w:color="auto"/>
              <w:right w:val="single" w:sz="4" w:space="0" w:color="auto"/>
            </w:tcBorders>
            <w:tcMar>
              <w:left w:w="85" w:type="dxa"/>
              <w:right w:w="57" w:type="dxa"/>
            </w:tcMar>
            <w:vAlign w:val="center"/>
          </w:tcPr>
          <w:p w14:paraId="1A3ED4DC" w14:textId="77777777" w:rsidR="004A4282" w:rsidRPr="00FC02E2" w:rsidRDefault="004A4282" w:rsidP="00F5480B">
            <w:pPr>
              <w:pStyle w:val="Tabletext"/>
              <w:rPr>
                <w:rFonts w:eastAsia="MS PGothic"/>
                <w:sz w:val="18"/>
                <w:szCs w:val="18"/>
                <w:lang w:val="ru-RU"/>
              </w:rPr>
            </w:pPr>
          </w:p>
        </w:tc>
        <w:tc>
          <w:tcPr>
            <w:tcW w:w="1698" w:type="dxa"/>
            <w:vMerge/>
            <w:tcBorders>
              <w:left w:val="single" w:sz="4" w:space="0" w:color="auto"/>
              <w:right w:val="single" w:sz="4" w:space="0" w:color="auto"/>
            </w:tcBorders>
            <w:tcMar>
              <w:left w:w="85" w:type="dxa"/>
              <w:right w:w="57" w:type="dxa"/>
            </w:tcMar>
            <w:vAlign w:val="center"/>
          </w:tcPr>
          <w:p w14:paraId="7778B77D" w14:textId="77777777" w:rsidR="004A4282" w:rsidRPr="00FC02E2" w:rsidRDefault="004A4282" w:rsidP="00F5480B">
            <w:pPr>
              <w:pStyle w:val="Tabletext"/>
              <w:rPr>
                <w:rFonts w:eastAsia="MS PGothic"/>
                <w:sz w:val="18"/>
                <w:szCs w:val="18"/>
                <w:lang w:val="ru-RU"/>
              </w:rPr>
            </w:pPr>
          </w:p>
        </w:tc>
        <w:tc>
          <w:tcPr>
            <w:tcW w:w="1179" w:type="dxa"/>
            <w:vMerge/>
            <w:tcBorders>
              <w:left w:val="single" w:sz="4" w:space="0" w:color="auto"/>
              <w:right w:val="single" w:sz="4" w:space="0" w:color="auto"/>
            </w:tcBorders>
            <w:tcMar>
              <w:left w:w="85" w:type="dxa"/>
              <w:right w:w="57" w:type="dxa"/>
            </w:tcMar>
            <w:vAlign w:val="center"/>
          </w:tcPr>
          <w:p w14:paraId="6D241FC2" w14:textId="77777777" w:rsidR="004A4282" w:rsidRPr="00FC02E2" w:rsidRDefault="004A4282" w:rsidP="000E0641">
            <w:pPr>
              <w:pStyle w:val="Tabletext"/>
              <w:rPr>
                <w:rFonts w:eastAsia="MS PGothic"/>
                <w:sz w:val="18"/>
                <w:szCs w:val="18"/>
                <w:lang w:val="ru-RU"/>
              </w:rPr>
            </w:pPr>
          </w:p>
        </w:tc>
      </w:tr>
      <w:tr w:rsidR="004A4282" w:rsidRPr="00FC02E2" w14:paraId="2A00E6D4" w14:textId="77777777" w:rsidTr="00686B33">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31D9EE4F" w14:textId="77777777" w:rsidR="004A4282" w:rsidRPr="00FC02E2" w:rsidRDefault="004A4282" w:rsidP="00F5480B">
            <w:pPr>
              <w:pStyle w:val="Tabletex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0981A7A" w14:textId="77777777" w:rsidR="004A4282" w:rsidRPr="00FC02E2" w:rsidRDefault="004A4282" w:rsidP="00F5480B">
            <w:pPr>
              <w:pStyle w:val="Tabletext"/>
              <w:rPr>
                <w:rFonts w:eastAsia="MS PGothic"/>
                <w:sz w:val="18"/>
                <w:szCs w:val="18"/>
                <w:lang w:val="ru-RU"/>
              </w:rPr>
            </w:pPr>
            <w:r w:rsidRPr="00FC02E2">
              <w:rPr>
                <w:sz w:val="18"/>
                <w:szCs w:val="18"/>
                <w:lang w:val="ru-RU"/>
              </w:rPr>
              <w:t>469,4375–469,4875</w:t>
            </w:r>
            <w:r w:rsidRPr="00FC02E2">
              <w:rPr>
                <w:rFonts w:eastAsia="MS PGothic"/>
                <w:sz w:val="18"/>
                <w:szCs w:val="18"/>
                <w:lang w:val="ru-RU"/>
              </w:rPr>
              <w:br/>
            </w:r>
            <w:r w:rsidRPr="00FC02E2">
              <w:rPr>
                <w:sz w:val="18"/>
                <w:szCs w:val="18"/>
                <w:lang w:val="ru-RU"/>
              </w:rPr>
              <w:t>(канал 12,5 кГц)</w:t>
            </w:r>
          </w:p>
        </w:tc>
        <w:tc>
          <w:tcPr>
            <w:tcW w:w="1497" w:type="dxa"/>
            <w:vMerge/>
            <w:tcBorders>
              <w:left w:val="single" w:sz="4" w:space="0" w:color="auto"/>
              <w:bottom w:val="single" w:sz="4" w:space="0" w:color="auto"/>
              <w:right w:val="single" w:sz="4" w:space="0" w:color="auto"/>
            </w:tcBorders>
            <w:tcMar>
              <w:left w:w="85" w:type="dxa"/>
              <w:right w:w="57" w:type="dxa"/>
            </w:tcMar>
            <w:vAlign w:val="center"/>
          </w:tcPr>
          <w:p w14:paraId="363C82A1" w14:textId="77777777" w:rsidR="004A4282" w:rsidRPr="00FC02E2" w:rsidRDefault="004A4282" w:rsidP="00F5480B">
            <w:pPr>
              <w:pStyle w:val="Tabletext"/>
              <w:rPr>
                <w:rFonts w:eastAsia="MS PGothic"/>
                <w:sz w:val="18"/>
                <w:szCs w:val="18"/>
                <w:lang w:val="ru-RU"/>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14:paraId="4A6C18D4" w14:textId="77777777" w:rsidR="004A4282" w:rsidRPr="00FC02E2" w:rsidRDefault="004A4282" w:rsidP="00F5480B">
            <w:pPr>
              <w:pStyle w:val="Tabletext"/>
              <w:rPr>
                <w:rFonts w:eastAsia="MS PGothic"/>
                <w:sz w:val="18"/>
                <w:szCs w:val="18"/>
                <w:lang w:val="ru-RU"/>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14:paraId="30015BA7" w14:textId="77777777" w:rsidR="004A4282" w:rsidRPr="00FC02E2" w:rsidRDefault="004A4282" w:rsidP="00F5480B">
            <w:pPr>
              <w:pStyle w:val="Tabletext"/>
              <w:rPr>
                <w:rFonts w:eastAsia="MS PGothic"/>
                <w:sz w:val="18"/>
                <w:szCs w:val="18"/>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3F25D8F4" w14:textId="77777777" w:rsidR="004A4282" w:rsidRPr="00FC02E2" w:rsidRDefault="004A4282" w:rsidP="000E0641">
            <w:pPr>
              <w:pStyle w:val="Tabletext"/>
              <w:rPr>
                <w:rFonts w:eastAsia="MS PGothic"/>
                <w:sz w:val="18"/>
                <w:szCs w:val="18"/>
                <w:lang w:val="ru-RU"/>
              </w:rPr>
            </w:pPr>
          </w:p>
        </w:tc>
      </w:tr>
    </w:tbl>
    <w:p w14:paraId="3BB4139B" w14:textId="40EB0D61" w:rsidR="00686B33" w:rsidRPr="00FC02E2" w:rsidRDefault="00686B33" w:rsidP="00D247A3">
      <w:pPr>
        <w:pStyle w:val="TableNo"/>
        <w:pageBreakBefore/>
        <w:rPr>
          <w:lang w:val="ru-RU"/>
        </w:rPr>
      </w:pPr>
      <w:r w:rsidRPr="00FC02E2">
        <w:rPr>
          <w:lang w:val="ru-RU"/>
        </w:rPr>
        <w:lastRenderedPageBreak/>
        <w:t>ТАБЛИЦА 17 (</w:t>
      </w:r>
      <w:r w:rsidRPr="00FC02E2">
        <w:rPr>
          <w:i/>
          <w:lang w:val="ru-RU"/>
        </w:rPr>
        <w:t>продолжение</w:t>
      </w:r>
      <w:r w:rsidRPr="00FC02E2">
        <w:rPr>
          <w:lang w:val="ru-RU"/>
        </w:rPr>
        <w:t>)</w:t>
      </w:r>
    </w:p>
    <w:tbl>
      <w:tblPr>
        <w:tblW w:w="9650" w:type="dxa"/>
        <w:jc w:val="center"/>
        <w:tblLayout w:type="fixed"/>
        <w:tblLook w:val="0000" w:firstRow="0" w:lastRow="0" w:firstColumn="0" w:lastColumn="0" w:noHBand="0" w:noVBand="0"/>
      </w:tblPr>
      <w:tblGrid>
        <w:gridCol w:w="1294"/>
        <w:gridCol w:w="2254"/>
        <w:gridCol w:w="1497"/>
        <w:gridCol w:w="1727"/>
        <w:gridCol w:w="1699"/>
        <w:gridCol w:w="1179"/>
      </w:tblGrid>
      <w:tr w:rsidR="00686B33" w:rsidRPr="00FC02E2" w14:paraId="2F58898F" w14:textId="77777777" w:rsidTr="00686B33">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660F3BC" w14:textId="77777777" w:rsidR="00686B33" w:rsidRPr="00FC02E2" w:rsidRDefault="00686B33" w:rsidP="00DA6BF7">
            <w:pPr>
              <w:pStyle w:val="Tablehead"/>
              <w:rPr>
                <w:sz w:val="18"/>
                <w:szCs w:val="18"/>
                <w:lang w:val="ru-RU"/>
              </w:rPr>
            </w:pPr>
            <w:r w:rsidRPr="00FC02E2">
              <w:rPr>
                <w:sz w:val="18"/>
                <w:szCs w:val="18"/>
                <w:lang w:val="ru-RU"/>
              </w:rPr>
              <w:t>Тип излучения</w:t>
            </w:r>
          </w:p>
        </w:tc>
        <w:tc>
          <w:tcPr>
            <w:tcW w:w="225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0731F47" w14:textId="77777777" w:rsidR="00686B33" w:rsidRPr="00FC02E2" w:rsidRDefault="00686B33" w:rsidP="00DA6BF7">
            <w:pPr>
              <w:pStyle w:val="Tablehead"/>
              <w:rPr>
                <w:sz w:val="18"/>
                <w:szCs w:val="18"/>
                <w:lang w:val="ru-RU"/>
              </w:rPr>
            </w:pPr>
            <w:r w:rsidRPr="00FC02E2">
              <w:rPr>
                <w:sz w:val="18"/>
                <w:szCs w:val="18"/>
                <w:lang w:val="ru-RU"/>
              </w:rPr>
              <w:t>Полоса частот</w:t>
            </w:r>
            <w:r w:rsidRPr="00FC02E2">
              <w:rPr>
                <w:sz w:val="18"/>
                <w:szCs w:val="18"/>
                <w:lang w:val="ru-RU"/>
              </w:rPr>
              <w:br/>
              <w:t>(МГц)</w:t>
            </w:r>
          </w:p>
        </w:tc>
        <w:tc>
          <w:tcPr>
            <w:tcW w:w="14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B83D888" w14:textId="77777777" w:rsidR="00686B33" w:rsidRPr="00FC02E2" w:rsidRDefault="00686B33" w:rsidP="00DA6BF7">
            <w:pPr>
              <w:pStyle w:val="Tablehead"/>
              <w:rPr>
                <w:sz w:val="18"/>
                <w:szCs w:val="18"/>
                <w:lang w:val="ru-RU"/>
              </w:rPr>
            </w:pPr>
            <w:r w:rsidRPr="00FC02E2">
              <w:rPr>
                <w:sz w:val="18"/>
                <w:szCs w:val="18"/>
                <w:lang w:val="ru-RU"/>
              </w:rPr>
              <w:t xml:space="preserve">Занимаемая ширина полосы </w:t>
            </w:r>
            <w:r w:rsidRPr="00FC02E2">
              <w:rPr>
                <w:sz w:val="18"/>
                <w:szCs w:val="18"/>
                <w:lang w:val="ru-RU"/>
              </w:rPr>
              <w:br/>
              <w:t>(кГц)</w:t>
            </w:r>
          </w:p>
        </w:tc>
        <w:tc>
          <w:tcPr>
            <w:tcW w:w="172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C16CF45" w14:textId="77777777" w:rsidR="00686B33" w:rsidRPr="00FC02E2" w:rsidRDefault="00686B33" w:rsidP="00DA6BF7">
            <w:pPr>
              <w:pStyle w:val="Tablehead"/>
              <w:rPr>
                <w:sz w:val="18"/>
                <w:szCs w:val="18"/>
                <w:lang w:val="ru-RU"/>
              </w:rPr>
            </w:pPr>
            <w:r w:rsidRPr="00FC02E2">
              <w:rPr>
                <w:sz w:val="18"/>
                <w:szCs w:val="18"/>
                <w:lang w:val="ru-RU"/>
              </w:rPr>
              <w:t>Уровень мощности или спектральная плотность</w:t>
            </w:r>
            <w:r w:rsidRPr="00FC02E2">
              <w:rPr>
                <w:sz w:val="18"/>
                <w:szCs w:val="18"/>
                <w:lang w:val="ru-RU"/>
              </w:rPr>
              <w:br/>
              <w:t>(э.и.и.м.)</w:t>
            </w:r>
          </w:p>
        </w:tc>
        <w:tc>
          <w:tcPr>
            <w:tcW w:w="169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21A5944" w14:textId="77777777" w:rsidR="00686B33" w:rsidRPr="00FC02E2" w:rsidRDefault="00686B33" w:rsidP="00686B33">
            <w:pPr>
              <w:pStyle w:val="Tablehead"/>
              <w:ind w:left="-57" w:right="-57"/>
              <w:rPr>
                <w:sz w:val="18"/>
                <w:szCs w:val="18"/>
                <w:lang w:val="ru-RU"/>
              </w:rPr>
            </w:pPr>
            <w:r w:rsidRPr="00FC02E2">
              <w:rPr>
                <w:sz w:val="18"/>
                <w:szCs w:val="18"/>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7DF5F51" w14:textId="77777777" w:rsidR="00686B33" w:rsidRPr="00FC02E2" w:rsidRDefault="00686B33" w:rsidP="00DA6BF7">
            <w:pPr>
              <w:pStyle w:val="Tablehead"/>
              <w:rPr>
                <w:sz w:val="18"/>
                <w:szCs w:val="18"/>
                <w:lang w:val="ru-RU"/>
              </w:rPr>
            </w:pPr>
            <w:r w:rsidRPr="00FC02E2">
              <w:rPr>
                <w:sz w:val="18"/>
                <w:szCs w:val="18"/>
                <w:lang w:val="ru-RU"/>
              </w:rPr>
              <w:t>Контроль несущей</w:t>
            </w:r>
          </w:p>
        </w:tc>
      </w:tr>
      <w:tr w:rsidR="004A4282" w:rsidRPr="00FC02E2" w14:paraId="0A94BB69" w14:textId="77777777" w:rsidTr="00686B33">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FA412DA" w14:textId="77777777" w:rsidR="004A4282" w:rsidRPr="00FC02E2" w:rsidRDefault="004A4282" w:rsidP="00F5480B">
            <w:pPr>
              <w:tabs>
                <w:tab w:val="clear" w:pos="794"/>
                <w:tab w:val="clear" w:pos="1191"/>
                <w:tab w:val="clear" w:pos="1588"/>
                <w:tab w:val="clear" w:pos="1985"/>
              </w:tabs>
              <w:overflowPunct/>
              <w:autoSpaceDE/>
              <w:autoSpaceDN/>
              <w:adjustRightInd/>
              <w:spacing w:before="0"/>
              <w:jc w:val="left"/>
              <w:textAlignment w:val="auto"/>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742C1B" w14:textId="77777777" w:rsidR="004A4282" w:rsidRPr="00FC02E2" w:rsidRDefault="004A4282" w:rsidP="00F5480B">
            <w:pPr>
              <w:pStyle w:val="Tabletext"/>
              <w:rPr>
                <w:rFonts w:eastAsia="MS PGothic"/>
                <w:sz w:val="18"/>
                <w:szCs w:val="18"/>
                <w:lang w:val="ru-RU"/>
              </w:rPr>
            </w:pPr>
            <w:r w:rsidRPr="00FC02E2">
              <w:rPr>
                <w:sz w:val="18"/>
                <w:szCs w:val="18"/>
                <w:lang w:val="ru-RU"/>
              </w:rPr>
              <w:t>916–928</w:t>
            </w:r>
            <w:r w:rsidRPr="00FC02E2">
              <w:rPr>
                <w:rFonts w:eastAsia="MS PGothic"/>
                <w:sz w:val="18"/>
                <w:szCs w:val="18"/>
                <w:lang w:val="ru-RU"/>
              </w:rPr>
              <w:br/>
            </w:r>
            <w:r w:rsidRPr="00FC02E2">
              <w:rPr>
                <w:sz w:val="18"/>
                <w:szCs w:val="18"/>
                <w:lang w:val="ru-RU"/>
              </w:rPr>
              <w:t>(канал 100 кГц)</w:t>
            </w:r>
          </w:p>
        </w:tc>
        <w:tc>
          <w:tcPr>
            <w:tcW w:w="1497" w:type="dxa"/>
            <w:vMerge w:val="restart"/>
            <w:tcBorders>
              <w:top w:val="single" w:sz="4" w:space="0" w:color="auto"/>
              <w:left w:val="single" w:sz="4" w:space="0" w:color="auto"/>
              <w:right w:val="single" w:sz="4" w:space="0" w:color="auto"/>
            </w:tcBorders>
            <w:tcMar>
              <w:left w:w="85" w:type="dxa"/>
              <w:right w:w="57" w:type="dxa"/>
            </w:tcMar>
            <w:vAlign w:val="center"/>
          </w:tcPr>
          <w:p w14:paraId="07CCEBD7" w14:textId="77777777" w:rsidR="004A4282" w:rsidRPr="00FC02E2" w:rsidRDefault="004A4282" w:rsidP="00F5480B">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200</w:t>
            </w:r>
          </w:p>
        </w:tc>
        <w:tc>
          <w:tcPr>
            <w:tcW w:w="1727" w:type="dxa"/>
            <w:tcBorders>
              <w:top w:val="single" w:sz="4" w:space="0" w:color="auto"/>
              <w:left w:val="single" w:sz="4" w:space="0" w:color="auto"/>
              <w:right w:val="single" w:sz="4" w:space="0" w:color="auto"/>
            </w:tcBorders>
            <w:tcMar>
              <w:left w:w="85" w:type="dxa"/>
              <w:right w:w="57" w:type="dxa"/>
            </w:tcMar>
            <w:vAlign w:val="center"/>
          </w:tcPr>
          <w:p w14:paraId="5B805D63" w14:textId="77777777" w:rsidR="004A4282" w:rsidRPr="00FC02E2" w:rsidRDefault="004A4282" w:rsidP="00F5480B">
            <w:pPr>
              <w:pStyle w:val="Tabletext"/>
              <w:rPr>
                <w:rFonts w:ascii="Symbol" w:eastAsia="MS PGothic" w:hAnsi="Symbol" w:hint="eastAsia"/>
                <w:sz w:val="18"/>
                <w:szCs w:val="18"/>
                <w:lang w:val="ru-RU"/>
              </w:rPr>
            </w:pPr>
            <w:r w:rsidRPr="00FC02E2">
              <w:rPr>
                <w:rFonts w:eastAsia="MS PGothic"/>
                <w:sz w:val="18"/>
                <w:szCs w:val="18"/>
                <w:lang w:val="ru-RU"/>
              </w:rPr>
              <w:sym w:font="Symbol" w:char="F0A3"/>
            </w:r>
            <w:r w:rsidRPr="00FC02E2">
              <w:rPr>
                <w:sz w:val="18"/>
                <w:szCs w:val="18"/>
                <w:lang w:val="ru-RU"/>
              </w:rPr>
              <w:t> 2 мВт</w:t>
            </w:r>
            <w:r w:rsidRPr="00FC02E2">
              <w:rPr>
                <w:rFonts w:eastAsia="MS PGothic"/>
                <w:sz w:val="18"/>
                <w:szCs w:val="18"/>
                <w:lang w:val="ru-RU"/>
              </w:rPr>
              <w:br/>
            </w:r>
            <w:r w:rsidRPr="00FC02E2">
              <w:rPr>
                <w:sz w:val="18"/>
                <w:szCs w:val="18"/>
                <w:lang w:val="ru-RU"/>
              </w:rPr>
              <w:t>(3 дБм)</w:t>
            </w:r>
          </w:p>
        </w:tc>
        <w:tc>
          <w:tcPr>
            <w:tcW w:w="1699" w:type="dxa"/>
            <w:tcBorders>
              <w:top w:val="single" w:sz="4" w:space="0" w:color="auto"/>
              <w:left w:val="single" w:sz="4" w:space="0" w:color="auto"/>
              <w:right w:val="single" w:sz="4" w:space="0" w:color="auto"/>
            </w:tcBorders>
            <w:tcMar>
              <w:left w:w="85" w:type="dxa"/>
              <w:right w:w="57" w:type="dxa"/>
            </w:tcMar>
            <w:vAlign w:val="center"/>
          </w:tcPr>
          <w:p w14:paraId="668B8757" w14:textId="77777777" w:rsidR="004A4282" w:rsidRPr="00FC02E2" w:rsidRDefault="004A4282" w:rsidP="00F5480B">
            <w:pPr>
              <w:pStyle w:val="Tabletext"/>
              <w:rPr>
                <w:rFonts w:ascii="Symbol" w:eastAsia="MS PGothic" w:hAnsi="Symbol" w:hint="eastAsia"/>
                <w:sz w:val="18"/>
                <w:szCs w:val="18"/>
                <w:lang w:val="ru-RU"/>
              </w:rPr>
            </w:pPr>
            <w:r w:rsidRPr="00FC02E2">
              <w:rPr>
                <w:rFonts w:eastAsia="MS PGothic"/>
                <w:sz w:val="18"/>
                <w:szCs w:val="18"/>
                <w:lang w:val="ru-RU"/>
              </w:rPr>
              <w:sym w:font="Symbol" w:char="F0A3"/>
            </w:r>
            <w:r w:rsidRPr="00FC02E2">
              <w:rPr>
                <w:sz w:val="18"/>
                <w:szCs w:val="18"/>
                <w:lang w:val="ru-RU"/>
              </w:rPr>
              <w:t> 1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 дБи</w:t>
            </w:r>
          </w:p>
        </w:tc>
        <w:tc>
          <w:tcPr>
            <w:tcW w:w="1179" w:type="dxa"/>
            <w:tcBorders>
              <w:top w:val="single" w:sz="4" w:space="0" w:color="auto"/>
              <w:left w:val="single" w:sz="4" w:space="0" w:color="auto"/>
              <w:right w:val="single" w:sz="4" w:space="0" w:color="auto"/>
            </w:tcBorders>
            <w:tcMar>
              <w:left w:w="85" w:type="dxa"/>
              <w:right w:w="57" w:type="dxa"/>
            </w:tcMar>
            <w:vAlign w:val="center"/>
          </w:tcPr>
          <w:p w14:paraId="11D3EF6C" w14:textId="77777777" w:rsidR="004A4282" w:rsidRPr="00FC02E2" w:rsidRDefault="004A4282" w:rsidP="000E0641">
            <w:pPr>
              <w:pStyle w:val="Tabletext"/>
              <w:rPr>
                <w:rFonts w:eastAsia="MS PGothic"/>
                <w:sz w:val="18"/>
                <w:szCs w:val="18"/>
                <w:lang w:val="ru-RU"/>
              </w:rPr>
            </w:pPr>
          </w:p>
        </w:tc>
      </w:tr>
      <w:tr w:rsidR="004A4282" w:rsidRPr="00FC02E2" w14:paraId="6796D1A3" w14:textId="77777777" w:rsidTr="00686B33">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E64EF7" w14:textId="77777777" w:rsidR="004A4282" w:rsidRPr="00FC02E2" w:rsidRDefault="004A4282" w:rsidP="00F5480B">
            <w:pPr>
              <w:pStyle w:val="Tabletext"/>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700676" w14:textId="77777777" w:rsidR="004A4282" w:rsidRPr="00FC02E2" w:rsidRDefault="004A4282" w:rsidP="00F5480B">
            <w:pPr>
              <w:pStyle w:val="Tabletext"/>
              <w:rPr>
                <w:rFonts w:eastAsia="MS PGothic"/>
                <w:sz w:val="18"/>
                <w:szCs w:val="18"/>
                <w:lang w:val="ru-RU"/>
              </w:rPr>
            </w:pPr>
            <w:r w:rsidRPr="00FC02E2">
              <w:rPr>
                <w:sz w:val="18"/>
                <w:szCs w:val="18"/>
                <w:lang w:val="ru-RU"/>
              </w:rPr>
              <w:t>920,6–928</w:t>
            </w:r>
            <w:r w:rsidRPr="00FC02E2">
              <w:rPr>
                <w:rFonts w:eastAsia="MS PGothic"/>
                <w:sz w:val="18"/>
                <w:szCs w:val="18"/>
                <w:lang w:val="ru-RU"/>
              </w:rPr>
              <w:br/>
            </w:r>
            <w:r w:rsidRPr="00FC02E2">
              <w:rPr>
                <w:sz w:val="18"/>
                <w:szCs w:val="18"/>
                <w:lang w:val="ru-RU"/>
              </w:rPr>
              <w:t>(канал 100 кГц)</w:t>
            </w:r>
          </w:p>
        </w:tc>
        <w:tc>
          <w:tcPr>
            <w:tcW w:w="1497" w:type="dxa"/>
            <w:vMerge/>
            <w:tcBorders>
              <w:left w:val="single" w:sz="4" w:space="0" w:color="auto"/>
              <w:bottom w:val="single" w:sz="4" w:space="0" w:color="auto"/>
              <w:right w:val="single" w:sz="4" w:space="0" w:color="auto"/>
            </w:tcBorders>
            <w:tcMar>
              <w:left w:w="85" w:type="dxa"/>
              <w:right w:w="57" w:type="dxa"/>
            </w:tcMar>
            <w:vAlign w:val="center"/>
          </w:tcPr>
          <w:p w14:paraId="00B4C792" w14:textId="77777777" w:rsidR="004A4282" w:rsidRPr="00FC02E2" w:rsidRDefault="004A4282" w:rsidP="00F5480B">
            <w:pPr>
              <w:pStyle w:val="Tabletext"/>
              <w:rPr>
                <w:rFonts w:eastAsia="MS PGothic"/>
                <w:sz w:val="18"/>
                <w:szCs w:val="18"/>
                <w:lang w:val="ru-RU"/>
              </w:rPr>
            </w:pPr>
          </w:p>
        </w:tc>
        <w:tc>
          <w:tcPr>
            <w:tcW w:w="1727" w:type="dxa"/>
            <w:tcBorders>
              <w:top w:val="single" w:sz="4" w:space="0" w:color="auto"/>
              <w:left w:val="single" w:sz="4" w:space="0" w:color="auto"/>
              <w:right w:val="single" w:sz="4" w:space="0" w:color="auto"/>
            </w:tcBorders>
            <w:tcMar>
              <w:left w:w="85" w:type="dxa"/>
              <w:right w:w="57" w:type="dxa"/>
            </w:tcMar>
            <w:vAlign w:val="center"/>
          </w:tcPr>
          <w:p w14:paraId="3258D254" w14:textId="77777777" w:rsidR="004A4282" w:rsidRPr="00FC02E2" w:rsidRDefault="004A4282" w:rsidP="00F5480B">
            <w:pPr>
              <w:pStyle w:val="Tabletext"/>
              <w:rPr>
                <w:rFonts w:ascii="Symbol" w:eastAsia="MS PGothic" w:hAnsi="Symbol" w:hint="eastAsia"/>
                <w:sz w:val="18"/>
                <w:szCs w:val="18"/>
                <w:lang w:val="ru-RU"/>
              </w:rPr>
            </w:pPr>
            <w:r w:rsidRPr="00FC02E2">
              <w:rPr>
                <w:rFonts w:eastAsia="MS PGothic"/>
                <w:sz w:val="18"/>
                <w:szCs w:val="18"/>
                <w:lang w:val="ru-RU"/>
              </w:rPr>
              <w:sym w:font="Symbol" w:char="F0A3"/>
            </w:r>
            <w:r w:rsidRPr="00FC02E2">
              <w:rPr>
                <w:sz w:val="18"/>
                <w:szCs w:val="18"/>
                <w:lang w:val="ru-RU"/>
              </w:rPr>
              <w:t> 40 мВт</w:t>
            </w:r>
            <w:r w:rsidRPr="00FC02E2">
              <w:rPr>
                <w:rFonts w:eastAsia="MS PGothic"/>
                <w:sz w:val="18"/>
                <w:szCs w:val="18"/>
                <w:lang w:val="ru-RU"/>
              </w:rPr>
              <w:br/>
            </w:r>
            <w:r w:rsidRPr="00FC02E2">
              <w:rPr>
                <w:sz w:val="18"/>
                <w:szCs w:val="18"/>
                <w:lang w:val="ru-RU"/>
              </w:rPr>
              <w:t>(16 дБм)</w:t>
            </w:r>
          </w:p>
        </w:tc>
        <w:tc>
          <w:tcPr>
            <w:tcW w:w="1699" w:type="dxa"/>
            <w:tcBorders>
              <w:top w:val="single" w:sz="4" w:space="0" w:color="auto"/>
              <w:left w:val="single" w:sz="4" w:space="0" w:color="auto"/>
              <w:right w:val="single" w:sz="4" w:space="0" w:color="auto"/>
            </w:tcBorders>
            <w:tcMar>
              <w:left w:w="85" w:type="dxa"/>
              <w:right w:w="57" w:type="dxa"/>
            </w:tcMar>
            <w:vAlign w:val="center"/>
          </w:tcPr>
          <w:p w14:paraId="1489B364" w14:textId="77777777" w:rsidR="004A4282" w:rsidRPr="00FC02E2" w:rsidRDefault="004A4282" w:rsidP="00F5480B">
            <w:pPr>
              <w:pStyle w:val="Tabletext"/>
              <w:rPr>
                <w:rFonts w:ascii="Symbol" w:eastAsia="MS PGothic" w:hAnsi="Symbol" w:hint="eastAsia"/>
                <w:sz w:val="18"/>
                <w:szCs w:val="18"/>
                <w:lang w:val="ru-RU"/>
              </w:rPr>
            </w:pPr>
            <w:r w:rsidRPr="00FC02E2">
              <w:rPr>
                <w:sz w:val="18"/>
                <w:szCs w:val="18"/>
                <w:lang w:val="ru-RU"/>
              </w:rPr>
              <w:t>&gt; 1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20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 дБи</w:t>
            </w:r>
          </w:p>
        </w:tc>
        <w:tc>
          <w:tcPr>
            <w:tcW w:w="1179" w:type="dxa"/>
            <w:tcBorders>
              <w:left w:val="single" w:sz="4" w:space="0" w:color="auto"/>
              <w:right w:val="single" w:sz="4" w:space="0" w:color="auto"/>
            </w:tcBorders>
            <w:tcMar>
              <w:left w:w="85" w:type="dxa"/>
              <w:right w:w="57" w:type="dxa"/>
            </w:tcMar>
            <w:vAlign w:val="center"/>
          </w:tcPr>
          <w:p w14:paraId="01B3BE43" w14:textId="77777777" w:rsidR="004A4282" w:rsidRPr="00FC02E2" w:rsidRDefault="004A4282" w:rsidP="000E0641">
            <w:pPr>
              <w:pStyle w:val="Tabletext"/>
              <w:rPr>
                <w:rFonts w:eastAsia="MS PGothic"/>
                <w:sz w:val="18"/>
                <w:szCs w:val="18"/>
                <w:lang w:val="ru-RU"/>
              </w:rPr>
            </w:pPr>
          </w:p>
        </w:tc>
      </w:tr>
      <w:tr w:rsidR="004A4282" w:rsidRPr="00FC02E2" w14:paraId="2503CB78" w14:textId="77777777" w:rsidTr="00686B33">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FF552BE" w14:textId="77777777" w:rsidR="004A4282" w:rsidRPr="00FC02E2" w:rsidRDefault="004A4282" w:rsidP="00F5480B">
            <w:pPr>
              <w:pStyle w:val="Tabletext"/>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17400C4" w14:textId="77777777" w:rsidR="004A4282" w:rsidRPr="00FC02E2" w:rsidRDefault="004A4282" w:rsidP="00F5480B">
            <w:pPr>
              <w:pStyle w:val="Tabletext"/>
              <w:rPr>
                <w:rFonts w:eastAsia="MS PGothic"/>
                <w:sz w:val="18"/>
                <w:szCs w:val="18"/>
                <w:lang w:val="ru-RU"/>
              </w:rPr>
            </w:pPr>
            <w:r w:rsidRPr="00FC02E2">
              <w:rPr>
                <w:sz w:val="18"/>
                <w:szCs w:val="18"/>
                <w:lang w:val="ru-RU"/>
              </w:rPr>
              <w:t>916,1–927,9</w:t>
            </w:r>
            <w:r w:rsidRPr="00FC02E2">
              <w:rPr>
                <w:rFonts w:eastAsia="MS PGothic"/>
                <w:sz w:val="18"/>
                <w:szCs w:val="18"/>
                <w:lang w:val="ru-RU"/>
              </w:rPr>
              <w:br/>
            </w:r>
            <w:r w:rsidRPr="00FC02E2">
              <w:rPr>
                <w:sz w:val="18"/>
                <w:szCs w:val="18"/>
                <w:lang w:val="ru-RU"/>
              </w:rPr>
              <w:t xml:space="preserve">(канал 100 кГц) </w:t>
            </w:r>
          </w:p>
        </w:tc>
        <w:tc>
          <w:tcPr>
            <w:tcW w:w="1497" w:type="dxa"/>
            <w:vMerge w:val="restart"/>
            <w:tcBorders>
              <w:top w:val="single" w:sz="4" w:space="0" w:color="auto"/>
              <w:left w:val="single" w:sz="4" w:space="0" w:color="auto"/>
              <w:right w:val="single" w:sz="4" w:space="0" w:color="auto"/>
            </w:tcBorders>
            <w:tcMar>
              <w:left w:w="85" w:type="dxa"/>
              <w:right w:w="57" w:type="dxa"/>
            </w:tcMar>
            <w:vAlign w:val="center"/>
          </w:tcPr>
          <w:p w14:paraId="7A4E2C73" w14:textId="77777777" w:rsidR="004A4282" w:rsidRPr="00FC02E2" w:rsidRDefault="004A4282" w:rsidP="00F5480B">
            <w:pPr>
              <w:pStyle w:val="Tabletext"/>
              <w:rPr>
                <w:rFonts w:eastAsia="MS PGothic"/>
                <w:sz w:val="18"/>
                <w:szCs w:val="18"/>
                <w:lang w:val="ru-RU"/>
              </w:rPr>
            </w:pPr>
            <w:r w:rsidRPr="00FC02E2">
              <w:rPr>
                <w:sz w:val="18"/>
                <w:szCs w:val="18"/>
                <w:lang w:val="ru-RU"/>
              </w:rPr>
              <w:t>&gt; 200</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400</w:t>
            </w:r>
          </w:p>
        </w:tc>
        <w:tc>
          <w:tcPr>
            <w:tcW w:w="1727" w:type="dxa"/>
            <w:tcBorders>
              <w:top w:val="single" w:sz="4" w:space="0" w:color="auto"/>
              <w:left w:val="single" w:sz="4" w:space="0" w:color="auto"/>
              <w:right w:val="single" w:sz="4" w:space="0" w:color="auto"/>
            </w:tcBorders>
            <w:tcMar>
              <w:left w:w="85" w:type="dxa"/>
              <w:right w:w="57" w:type="dxa"/>
            </w:tcMar>
            <w:vAlign w:val="center"/>
          </w:tcPr>
          <w:p w14:paraId="240C4266" w14:textId="77777777" w:rsidR="004A4282" w:rsidRPr="00FC02E2" w:rsidRDefault="004A4282" w:rsidP="00F5480B">
            <w:pPr>
              <w:pStyle w:val="Tabletext"/>
              <w:rPr>
                <w:rFonts w:ascii="Symbol" w:eastAsia="MS PGothic" w:hAnsi="Symbol" w:hint="eastAsia"/>
                <w:sz w:val="18"/>
                <w:szCs w:val="18"/>
                <w:lang w:val="ru-RU"/>
              </w:rPr>
            </w:pPr>
            <w:r w:rsidRPr="00FC02E2">
              <w:rPr>
                <w:rFonts w:eastAsia="MS PGothic"/>
                <w:sz w:val="18"/>
                <w:szCs w:val="18"/>
                <w:lang w:val="ru-RU"/>
              </w:rPr>
              <w:sym w:font="Symbol" w:char="F0A3"/>
            </w:r>
            <w:r w:rsidRPr="00FC02E2">
              <w:rPr>
                <w:sz w:val="18"/>
                <w:szCs w:val="18"/>
                <w:lang w:val="ru-RU"/>
              </w:rPr>
              <w:t> 2 мВт</w:t>
            </w:r>
            <w:r w:rsidRPr="00FC02E2">
              <w:rPr>
                <w:rFonts w:eastAsia="MS PGothic"/>
                <w:sz w:val="18"/>
                <w:szCs w:val="18"/>
                <w:lang w:val="ru-RU"/>
              </w:rPr>
              <w:br/>
            </w:r>
            <w:r w:rsidRPr="00FC02E2">
              <w:rPr>
                <w:sz w:val="18"/>
                <w:szCs w:val="18"/>
                <w:lang w:val="ru-RU"/>
              </w:rPr>
              <w:t>(3 дБм)</w:t>
            </w:r>
          </w:p>
        </w:tc>
        <w:tc>
          <w:tcPr>
            <w:tcW w:w="1699" w:type="dxa"/>
            <w:tcBorders>
              <w:top w:val="single" w:sz="4" w:space="0" w:color="auto"/>
              <w:left w:val="single" w:sz="4" w:space="0" w:color="auto"/>
              <w:right w:val="single" w:sz="4" w:space="0" w:color="auto"/>
            </w:tcBorders>
            <w:tcMar>
              <w:left w:w="85" w:type="dxa"/>
              <w:right w:w="57" w:type="dxa"/>
            </w:tcMar>
            <w:vAlign w:val="center"/>
          </w:tcPr>
          <w:p w14:paraId="055BF808" w14:textId="77777777" w:rsidR="004A4282" w:rsidRPr="00FC02E2" w:rsidRDefault="004A4282" w:rsidP="00F5480B">
            <w:pPr>
              <w:pStyle w:val="Tabletext"/>
              <w:rPr>
                <w:rFonts w:ascii="Symbol" w:eastAsia="MS PGothic" w:hAnsi="Symbol" w:hint="eastAsia"/>
                <w:sz w:val="18"/>
                <w:szCs w:val="18"/>
                <w:lang w:val="ru-RU"/>
              </w:rPr>
            </w:pPr>
            <w:r w:rsidRPr="00FC02E2">
              <w:rPr>
                <w:rFonts w:eastAsia="MS PGothic"/>
                <w:sz w:val="18"/>
                <w:szCs w:val="18"/>
                <w:lang w:val="ru-RU"/>
              </w:rPr>
              <w:sym w:font="Symbol" w:char="F0A3"/>
            </w:r>
            <w:r w:rsidRPr="00FC02E2">
              <w:rPr>
                <w:sz w:val="18"/>
                <w:szCs w:val="18"/>
                <w:lang w:val="ru-RU"/>
              </w:rPr>
              <w:t> 1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 дБи</w:t>
            </w:r>
          </w:p>
        </w:tc>
        <w:tc>
          <w:tcPr>
            <w:tcW w:w="1179" w:type="dxa"/>
            <w:tcBorders>
              <w:left w:val="single" w:sz="4" w:space="0" w:color="auto"/>
              <w:right w:val="single" w:sz="4" w:space="0" w:color="auto"/>
            </w:tcBorders>
            <w:tcMar>
              <w:left w:w="85" w:type="dxa"/>
              <w:right w:w="57" w:type="dxa"/>
            </w:tcMar>
            <w:vAlign w:val="center"/>
          </w:tcPr>
          <w:p w14:paraId="34470E7E" w14:textId="0D074906" w:rsidR="004A4282" w:rsidRPr="00FC02E2" w:rsidRDefault="002D3A1C" w:rsidP="000E0641">
            <w:pPr>
              <w:pStyle w:val="Tabletext"/>
              <w:rPr>
                <w:rFonts w:eastAsia="MS PGothic"/>
                <w:sz w:val="18"/>
                <w:szCs w:val="18"/>
                <w:lang w:val="ru-RU"/>
              </w:rPr>
            </w:pPr>
            <w:r w:rsidRPr="00FC02E2">
              <w:rPr>
                <w:sz w:val="18"/>
                <w:szCs w:val="18"/>
                <w:lang w:val="ru-RU"/>
              </w:rPr>
              <w:t>−</w:t>
            </w:r>
            <w:r w:rsidR="004A4282" w:rsidRPr="00FC02E2">
              <w:rPr>
                <w:sz w:val="18"/>
                <w:szCs w:val="18"/>
                <w:lang w:val="ru-RU"/>
              </w:rPr>
              <w:t>75 дБм</w:t>
            </w:r>
          </w:p>
        </w:tc>
      </w:tr>
      <w:tr w:rsidR="004A4282" w:rsidRPr="00FC02E2" w14:paraId="796A6E96" w14:textId="77777777" w:rsidTr="00686B33">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DA19050" w14:textId="77777777" w:rsidR="004A4282" w:rsidRPr="00FC02E2" w:rsidRDefault="004A4282" w:rsidP="00F5480B">
            <w:pPr>
              <w:pStyle w:val="Tabletext"/>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A2A1F1C" w14:textId="77777777" w:rsidR="004A4282" w:rsidRPr="00FC02E2" w:rsidRDefault="004A4282" w:rsidP="00F5480B">
            <w:pPr>
              <w:pStyle w:val="Tabletext"/>
              <w:rPr>
                <w:rFonts w:eastAsia="MS PGothic"/>
                <w:sz w:val="18"/>
                <w:szCs w:val="18"/>
                <w:lang w:val="ru-RU"/>
              </w:rPr>
            </w:pPr>
            <w:r w:rsidRPr="00FC02E2">
              <w:rPr>
                <w:sz w:val="18"/>
                <w:szCs w:val="18"/>
                <w:lang w:val="ru-RU"/>
              </w:rPr>
              <w:t>920,7–927,9</w:t>
            </w:r>
            <w:r w:rsidRPr="00FC02E2">
              <w:rPr>
                <w:rFonts w:eastAsia="MS PGothic"/>
                <w:sz w:val="18"/>
                <w:szCs w:val="18"/>
                <w:lang w:val="ru-RU"/>
              </w:rPr>
              <w:br/>
            </w:r>
            <w:r w:rsidRPr="00FC02E2">
              <w:rPr>
                <w:sz w:val="18"/>
                <w:szCs w:val="18"/>
                <w:lang w:val="ru-RU"/>
              </w:rPr>
              <w:t xml:space="preserve">(канал 200 кГц) </w:t>
            </w:r>
          </w:p>
        </w:tc>
        <w:tc>
          <w:tcPr>
            <w:tcW w:w="1497" w:type="dxa"/>
            <w:vMerge/>
            <w:tcBorders>
              <w:left w:val="single" w:sz="4" w:space="0" w:color="auto"/>
              <w:bottom w:val="single" w:sz="4" w:space="0" w:color="auto"/>
              <w:right w:val="single" w:sz="4" w:space="0" w:color="auto"/>
            </w:tcBorders>
            <w:tcMar>
              <w:left w:w="85" w:type="dxa"/>
              <w:right w:w="57" w:type="dxa"/>
            </w:tcMar>
            <w:vAlign w:val="center"/>
          </w:tcPr>
          <w:p w14:paraId="1CF84B0B" w14:textId="77777777" w:rsidR="004A4282" w:rsidRPr="00FC02E2" w:rsidRDefault="004A4282" w:rsidP="00F5480B">
            <w:pPr>
              <w:pStyle w:val="Tabletext"/>
              <w:rPr>
                <w:rFonts w:eastAsia="MS PGothic"/>
                <w:sz w:val="18"/>
                <w:szCs w:val="18"/>
                <w:lang w:val="ru-RU"/>
              </w:rPr>
            </w:pPr>
          </w:p>
        </w:tc>
        <w:tc>
          <w:tcPr>
            <w:tcW w:w="1727" w:type="dxa"/>
            <w:tcBorders>
              <w:top w:val="single" w:sz="4" w:space="0" w:color="auto"/>
              <w:left w:val="single" w:sz="4" w:space="0" w:color="auto"/>
              <w:right w:val="single" w:sz="4" w:space="0" w:color="auto"/>
            </w:tcBorders>
            <w:tcMar>
              <w:left w:w="85" w:type="dxa"/>
              <w:right w:w="57" w:type="dxa"/>
            </w:tcMar>
            <w:vAlign w:val="center"/>
          </w:tcPr>
          <w:p w14:paraId="7C639E9D" w14:textId="77777777" w:rsidR="004A4282" w:rsidRPr="00FC02E2" w:rsidRDefault="004A4282" w:rsidP="00F5480B">
            <w:pPr>
              <w:pStyle w:val="Tabletext"/>
              <w:rPr>
                <w:rFonts w:ascii="Symbol" w:eastAsia="MS PGothic" w:hAnsi="Symbol" w:hint="eastAsia"/>
                <w:sz w:val="18"/>
                <w:szCs w:val="18"/>
                <w:lang w:val="ru-RU"/>
              </w:rPr>
            </w:pPr>
            <w:r w:rsidRPr="00FC02E2">
              <w:rPr>
                <w:rFonts w:eastAsia="MS PGothic"/>
                <w:sz w:val="18"/>
                <w:szCs w:val="18"/>
                <w:lang w:val="ru-RU"/>
              </w:rPr>
              <w:sym w:font="Symbol" w:char="F0A3"/>
            </w:r>
            <w:r w:rsidRPr="00FC02E2">
              <w:rPr>
                <w:sz w:val="18"/>
                <w:szCs w:val="18"/>
                <w:lang w:val="ru-RU"/>
              </w:rPr>
              <w:t> 40 мВт</w:t>
            </w:r>
            <w:r w:rsidRPr="00FC02E2">
              <w:rPr>
                <w:rFonts w:eastAsia="MS PGothic"/>
                <w:sz w:val="18"/>
                <w:szCs w:val="18"/>
                <w:lang w:val="ru-RU"/>
              </w:rPr>
              <w:br/>
            </w:r>
            <w:r w:rsidRPr="00FC02E2">
              <w:rPr>
                <w:sz w:val="18"/>
                <w:szCs w:val="18"/>
                <w:lang w:val="ru-RU"/>
              </w:rPr>
              <w:t>(16 дБм)</w:t>
            </w:r>
          </w:p>
        </w:tc>
        <w:tc>
          <w:tcPr>
            <w:tcW w:w="1699" w:type="dxa"/>
            <w:tcBorders>
              <w:top w:val="single" w:sz="4" w:space="0" w:color="auto"/>
              <w:left w:val="single" w:sz="4" w:space="0" w:color="auto"/>
              <w:right w:val="single" w:sz="4" w:space="0" w:color="auto"/>
            </w:tcBorders>
            <w:tcMar>
              <w:left w:w="85" w:type="dxa"/>
              <w:right w:w="57" w:type="dxa"/>
            </w:tcMar>
            <w:vAlign w:val="center"/>
          </w:tcPr>
          <w:p w14:paraId="14C8E107" w14:textId="77777777" w:rsidR="004A4282" w:rsidRPr="00FC02E2" w:rsidRDefault="004A4282" w:rsidP="00F5480B">
            <w:pPr>
              <w:pStyle w:val="Tabletext"/>
              <w:rPr>
                <w:rFonts w:ascii="Symbol" w:eastAsia="MS PGothic" w:hAnsi="Symbol" w:hint="eastAsia"/>
                <w:sz w:val="18"/>
                <w:szCs w:val="18"/>
                <w:lang w:val="ru-RU"/>
              </w:rPr>
            </w:pPr>
            <w:r w:rsidRPr="00FC02E2">
              <w:rPr>
                <w:sz w:val="18"/>
                <w:szCs w:val="18"/>
                <w:lang w:val="ru-RU"/>
              </w:rPr>
              <w:t>&gt; 1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20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 дБи</w:t>
            </w:r>
          </w:p>
        </w:tc>
        <w:tc>
          <w:tcPr>
            <w:tcW w:w="1179" w:type="dxa"/>
            <w:tcBorders>
              <w:left w:val="single" w:sz="4" w:space="0" w:color="auto"/>
              <w:right w:val="single" w:sz="4" w:space="0" w:color="auto"/>
            </w:tcBorders>
            <w:tcMar>
              <w:left w:w="85" w:type="dxa"/>
              <w:right w:w="57" w:type="dxa"/>
            </w:tcMar>
            <w:vAlign w:val="center"/>
          </w:tcPr>
          <w:p w14:paraId="796D83E9" w14:textId="77777777" w:rsidR="004A4282" w:rsidRPr="00FC02E2" w:rsidRDefault="004A4282" w:rsidP="000E0641">
            <w:pPr>
              <w:pStyle w:val="Tabletext"/>
              <w:rPr>
                <w:rFonts w:eastAsia="MS PGothic"/>
                <w:sz w:val="18"/>
                <w:szCs w:val="18"/>
                <w:lang w:val="ru-RU"/>
              </w:rPr>
            </w:pPr>
          </w:p>
        </w:tc>
      </w:tr>
      <w:tr w:rsidR="004A4282" w:rsidRPr="00FC02E2" w14:paraId="3396236F" w14:textId="77777777" w:rsidTr="00686B33">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2174E5" w14:textId="77777777" w:rsidR="004A4282" w:rsidRPr="00FC02E2" w:rsidRDefault="004A4282" w:rsidP="00F5480B">
            <w:pPr>
              <w:pStyle w:val="Tabletext"/>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58E272B" w14:textId="77777777" w:rsidR="004A4282" w:rsidRPr="00FC02E2" w:rsidRDefault="004A4282" w:rsidP="00F5480B">
            <w:pPr>
              <w:pStyle w:val="Tabletext"/>
              <w:rPr>
                <w:rFonts w:eastAsia="MS PGothic"/>
                <w:sz w:val="18"/>
                <w:szCs w:val="18"/>
                <w:lang w:val="ru-RU"/>
              </w:rPr>
            </w:pPr>
            <w:r w:rsidRPr="00FC02E2">
              <w:rPr>
                <w:sz w:val="18"/>
                <w:szCs w:val="18"/>
                <w:lang w:val="ru-RU"/>
              </w:rPr>
              <w:t>916,2–927,8</w:t>
            </w:r>
            <w:r w:rsidRPr="00FC02E2">
              <w:rPr>
                <w:rFonts w:eastAsia="MS PGothic"/>
                <w:sz w:val="18"/>
                <w:szCs w:val="18"/>
                <w:lang w:val="ru-RU"/>
              </w:rPr>
              <w:br/>
            </w:r>
            <w:r w:rsidRPr="00FC02E2">
              <w:rPr>
                <w:sz w:val="18"/>
                <w:szCs w:val="18"/>
                <w:lang w:val="ru-RU"/>
              </w:rPr>
              <w:t>(канал 100 кГц)</w:t>
            </w:r>
          </w:p>
        </w:tc>
        <w:tc>
          <w:tcPr>
            <w:tcW w:w="1497" w:type="dxa"/>
            <w:vMerge w:val="restart"/>
            <w:tcBorders>
              <w:top w:val="single" w:sz="4" w:space="0" w:color="auto"/>
              <w:left w:val="single" w:sz="4" w:space="0" w:color="auto"/>
              <w:right w:val="single" w:sz="4" w:space="0" w:color="auto"/>
            </w:tcBorders>
            <w:tcMar>
              <w:left w:w="85" w:type="dxa"/>
              <w:right w:w="57" w:type="dxa"/>
            </w:tcMar>
          </w:tcPr>
          <w:p w14:paraId="29817C62" w14:textId="77777777" w:rsidR="004A4282" w:rsidRPr="00FC02E2" w:rsidRDefault="004A4282" w:rsidP="00F5480B">
            <w:pPr>
              <w:pStyle w:val="Tabletext"/>
              <w:rPr>
                <w:rFonts w:eastAsia="MS PGothic"/>
                <w:sz w:val="18"/>
                <w:szCs w:val="18"/>
                <w:lang w:val="ru-RU"/>
              </w:rPr>
            </w:pPr>
            <w:r w:rsidRPr="00FC02E2">
              <w:rPr>
                <w:sz w:val="18"/>
                <w:szCs w:val="18"/>
                <w:lang w:val="ru-RU"/>
              </w:rPr>
              <w:t>&gt; 400</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600</w:t>
            </w:r>
          </w:p>
        </w:tc>
        <w:tc>
          <w:tcPr>
            <w:tcW w:w="1727" w:type="dxa"/>
            <w:tcBorders>
              <w:top w:val="single" w:sz="4" w:space="0" w:color="auto"/>
              <w:left w:val="single" w:sz="4" w:space="0" w:color="auto"/>
              <w:right w:val="single" w:sz="4" w:space="0" w:color="auto"/>
            </w:tcBorders>
            <w:tcMar>
              <w:left w:w="85" w:type="dxa"/>
              <w:right w:w="57" w:type="dxa"/>
            </w:tcMar>
            <w:vAlign w:val="center"/>
          </w:tcPr>
          <w:p w14:paraId="678D8B53" w14:textId="77777777" w:rsidR="004A4282" w:rsidRPr="00FC02E2" w:rsidRDefault="004A4282" w:rsidP="00F5480B">
            <w:pPr>
              <w:pStyle w:val="Tabletext"/>
              <w:rPr>
                <w:rFonts w:ascii="Symbol" w:eastAsia="MS PGothic" w:hAnsi="Symbol" w:hint="eastAsia"/>
                <w:sz w:val="18"/>
                <w:szCs w:val="18"/>
                <w:lang w:val="ru-RU"/>
              </w:rPr>
            </w:pPr>
            <w:r w:rsidRPr="00FC02E2">
              <w:rPr>
                <w:rFonts w:eastAsia="MS PGothic"/>
                <w:sz w:val="18"/>
                <w:szCs w:val="18"/>
                <w:lang w:val="ru-RU"/>
              </w:rPr>
              <w:sym w:font="Symbol" w:char="F0A3"/>
            </w:r>
            <w:r w:rsidRPr="00FC02E2">
              <w:rPr>
                <w:sz w:val="18"/>
                <w:szCs w:val="18"/>
                <w:lang w:val="ru-RU"/>
              </w:rPr>
              <w:t> 2 мВт</w:t>
            </w:r>
            <w:r w:rsidRPr="00FC02E2">
              <w:rPr>
                <w:rFonts w:eastAsia="MS PGothic"/>
                <w:sz w:val="18"/>
                <w:szCs w:val="18"/>
                <w:lang w:val="ru-RU"/>
              </w:rPr>
              <w:br/>
            </w:r>
            <w:r w:rsidRPr="00FC02E2">
              <w:rPr>
                <w:sz w:val="18"/>
                <w:szCs w:val="18"/>
                <w:lang w:val="ru-RU"/>
              </w:rPr>
              <w:t>(3 дБм)</w:t>
            </w:r>
          </w:p>
        </w:tc>
        <w:tc>
          <w:tcPr>
            <w:tcW w:w="1699" w:type="dxa"/>
            <w:tcBorders>
              <w:top w:val="single" w:sz="4" w:space="0" w:color="auto"/>
              <w:left w:val="single" w:sz="4" w:space="0" w:color="auto"/>
              <w:right w:val="single" w:sz="4" w:space="0" w:color="auto"/>
            </w:tcBorders>
            <w:tcMar>
              <w:left w:w="85" w:type="dxa"/>
              <w:right w:w="57" w:type="dxa"/>
            </w:tcMar>
            <w:vAlign w:val="center"/>
          </w:tcPr>
          <w:p w14:paraId="3C26D32F" w14:textId="77777777" w:rsidR="004A4282" w:rsidRPr="00FC02E2" w:rsidRDefault="004A4282" w:rsidP="00F5480B">
            <w:pPr>
              <w:pStyle w:val="Tabletext"/>
              <w:rPr>
                <w:rFonts w:ascii="Symbol" w:eastAsia="MS PGothic" w:hAnsi="Symbol" w:hint="eastAsia"/>
                <w:sz w:val="18"/>
                <w:szCs w:val="18"/>
                <w:lang w:val="ru-RU"/>
              </w:rPr>
            </w:pPr>
            <w:r w:rsidRPr="00FC02E2">
              <w:rPr>
                <w:rFonts w:eastAsia="MS PGothic"/>
                <w:sz w:val="18"/>
                <w:szCs w:val="18"/>
                <w:lang w:val="ru-RU"/>
              </w:rPr>
              <w:sym w:font="Symbol" w:char="F0A3"/>
            </w:r>
            <w:r w:rsidRPr="00FC02E2">
              <w:rPr>
                <w:sz w:val="18"/>
                <w:szCs w:val="18"/>
                <w:lang w:val="ru-RU"/>
              </w:rPr>
              <w:t> 1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 дБи</w:t>
            </w:r>
          </w:p>
        </w:tc>
        <w:tc>
          <w:tcPr>
            <w:tcW w:w="1179" w:type="dxa"/>
            <w:tcBorders>
              <w:left w:val="single" w:sz="4" w:space="0" w:color="auto"/>
              <w:right w:val="single" w:sz="4" w:space="0" w:color="auto"/>
            </w:tcBorders>
            <w:tcMar>
              <w:left w:w="85" w:type="dxa"/>
              <w:right w:w="57" w:type="dxa"/>
            </w:tcMar>
            <w:vAlign w:val="center"/>
          </w:tcPr>
          <w:p w14:paraId="3880785C" w14:textId="77777777" w:rsidR="004A4282" w:rsidRPr="00FC02E2" w:rsidRDefault="004A4282" w:rsidP="000E0641">
            <w:pPr>
              <w:pStyle w:val="Tabletext"/>
              <w:rPr>
                <w:rFonts w:eastAsia="MS PGothic"/>
                <w:sz w:val="18"/>
                <w:szCs w:val="18"/>
                <w:lang w:val="ru-RU"/>
              </w:rPr>
            </w:pPr>
          </w:p>
        </w:tc>
      </w:tr>
      <w:tr w:rsidR="004A4282" w:rsidRPr="00FC02E2" w14:paraId="1093E95C" w14:textId="77777777" w:rsidTr="00686B33">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1DA3424" w14:textId="77777777" w:rsidR="004A4282" w:rsidRPr="00FC02E2" w:rsidRDefault="004A4282" w:rsidP="00F5480B">
            <w:pPr>
              <w:pStyle w:val="Tabletext"/>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B0F0240" w14:textId="77777777" w:rsidR="004A4282" w:rsidRPr="00FC02E2" w:rsidRDefault="004A4282" w:rsidP="00F5480B">
            <w:pPr>
              <w:pStyle w:val="Tabletext"/>
              <w:rPr>
                <w:rFonts w:eastAsia="MS PGothic"/>
                <w:sz w:val="18"/>
                <w:szCs w:val="18"/>
                <w:lang w:val="ru-RU"/>
              </w:rPr>
            </w:pPr>
            <w:r w:rsidRPr="00FC02E2">
              <w:rPr>
                <w:sz w:val="18"/>
                <w:szCs w:val="18"/>
                <w:lang w:val="ru-RU"/>
              </w:rPr>
              <w:t>920,8–927,8</w:t>
            </w:r>
            <w:r w:rsidRPr="00FC02E2">
              <w:rPr>
                <w:rFonts w:eastAsia="MS PGothic"/>
                <w:sz w:val="18"/>
                <w:szCs w:val="18"/>
                <w:lang w:val="ru-RU"/>
              </w:rPr>
              <w:br/>
            </w:r>
            <w:r w:rsidRPr="00FC02E2">
              <w:rPr>
                <w:sz w:val="18"/>
                <w:szCs w:val="18"/>
                <w:lang w:val="ru-RU"/>
              </w:rPr>
              <w:t>(канал 100 кГц)</w:t>
            </w:r>
          </w:p>
        </w:tc>
        <w:tc>
          <w:tcPr>
            <w:tcW w:w="1497" w:type="dxa"/>
            <w:vMerge/>
            <w:tcBorders>
              <w:left w:val="single" w:sz="4" w:space="0" w:color="auto"/>
              <w:bottom w:val="single" w:sz="4" w:space="0" w:color="auto"/>
              <w:right w:val="single" w:sz="4" w:space="0" w:color="auto"/>
            </w:tcBorders>
            <w:tcMar>
              <w:left w:w="85" w:type="dxa"/>
              <w:right w:w="57" w:type="dxa"/>
            </w:tcMar>
            <w:vAlign w:val="center"/>
          </w:tcPr>
          <w:p w14:paraId="19D61B6F" w14:textId="77777777" w:rsidR="004A4282" w:rsidRPr="00FC02E2" w:rsidRDefault="004A4282" w:rsidP="00F5480B">
            <w:pPr>
              <w:pStyle w:val="Tabletext"/>
              <w:rPr>
                <w:rFonts w:eastAsia="MS PGothic"/>
                <w:sz w:val="18"/>
                <w:szCs w:val="18"/>
                <w:lang w:val="ru-RU"/>
              </w:rPr>
            </w:pP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E71E0E" w14:textId="77777777" w:rsidR="004A4282" w:rsidRPr="00FC02E2" w:rsidRDefault="004A4282" w:rsidP="00F5480B">
            <w:pPr>
              <w:pStyle w:val="Tabletext"/>
              <w:rPr>
                <w:rFonts w:ascii="Symbol" w:eastAsia="MS PGothic" w:hAnsi="Symbol" w:hint="eastAsia"/>
                <w:sz w:val="18"/>
                <w:szCs w:val="18"/>
                <w:lang w:val="ru-RU"/>
              </w:rPr>
            </w:pPr>
            <w:r w:rsidRPr="00FC02E2">
              <w:rPr>
                <w:rFonts w:eastAsia="MS PGothic"/>
                <w:sz w:val="18"/>
                <w:szCs w:val="18"/>
                <w:lang w:val="ru-RU"/>
              </w:rPr>
              <w:sym w:font="Symbol" w:char="F0A3"/>
            </w:r>
            <w:r w:rsidRPr="00FC02E2">
              <w:rPr>
                <w:sz w:val="18"/>
                <w:szCs w:val="18"/>
                <w:lang w:val="ru-RU"/>
              </w:rPr>
              <w:t> 40 мВт</w:t>
            </w:r>
            <w:r w:rsidRPr="00FC02E2">
              <w:rPr>
                <w:rFonts w:eastAsia="MS PGothic"/>
                <w:sz w:val="18"/>
                <w:szCs w:val="18"/>
                <w:lang w:val="ru-RU"/>
              </w:rPr>
              <w:br/>
            </w:r>
            <w:r w:rsidRPr="00FC02E2">
              <w:rPr>
                <w:sz w:val="18"/>
                <w:szCs w:val="18"/>
                <w:lang w:val="ru-RU"/>
              </w:rPr>
              <w:t>(16 дБм)</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E78E9C9" w14:textId="77777777" w:rsidR="004A4282" w:rsidRPr="00FC02E2" w:rsidRDefault="004A4282" w:rsidP="00F5480B">
            <w:pPr>
              <w:pStyle w:val="Tabletext"/>
              <w:rPr>
                <w:rFonts w:ascii="Symbol" w:eastAsia="MS PGothic" w:hAnsi="Symbol" w:hint="eastAsia"/>
                <w:sz w:val="18"/>
                <w:szCs w:val="18"/>
                <w:lang w:val="ru-RU"/>
              </w:rPr>
            </w:pPr>
            <w:r w:rsidRPr="00FC02E2">
              <w:rPr>
                <w:sz w:val="18"/>
                <w:szCs w:val="18"/>
                <w:lang w:val="ru-RU"/>
              </w:rPr>
              <w:t>&gt; 1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20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 дБи</w:t>
            </w:r>
          </w:p>
        </w:tc>
        <w:tc>
          <w:tcPr>
            <w:tcW w:w="1179" w:type="dxa"/>
            <w:tcBorders>
              <w:left w:val="single" w:sz="4" w:space="0" w:color="auto"/>
              <w:right w:val="single" w:sz="4" w:space="0" w:color="auto"/>
            </w:tcBorders>
            <w:tcMar>
              <w:left w:w="85" w:type="dxa"/>
              <w:right w:w="57" w:type="dxa"/>
            </w:tcMar>
            <w:vAlign w:val="center"/>
          </w:tcPr>
          <w:p w14:paraId="0FAD90AD" w14:textId="77777777" w:rsidR="004A4282" w:rsidRPr="00FC02E2" w:rsidRDefault="004A4282" w:rsidP="000E0641">
            <w:pPr>
              <w:pStyle w:val="Tabletext"/>
              <w:rPr>
                <w:rFonts w:eastAsia="MS PGothic"/>
                <w:sz w:val="18"/>
                <w:szCs w:val="18"/>
                <w:lang w:val="ru-RU"/>
              </w:rPr>
            </w:pPr>
          </w:p>
        </w:tc>
      </w:tr>
      <w:tr w:rsidR="004A4282" w:rsidRPr="00765362" w14:paraId="5FEE1E25" w14:textId="77777777" w:rsidTr="00686B33">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6C1DDB" w14:textId="77777777" w:rsidR="004A4282" w:rsidRPr="00FC02E2" w:rsidRDefault="004A4282" w:rsidP="00F5480B">
            <w:pPr>
              <w:pStyle w:val="Tabletext"/>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C20D35" w14:textId="77777777" w:rsidR="004A4282" w:rsidRPr="00FC02E2" w:rsidRDefault="004A4282" w:rsidP="00F5480B">
            <w:pPr>
              <w:pStyle w:val="Tabletext"/>
              <w:rPr>
                <w:rFonts w:eastAsia="MS PGothic"/>
                <w:sz w:val="18"/>
                <w:szCs w:val="18"/>
                <w:lang w:val="ru-RU"/>
              </w:rPr>
            </w:pPr>
            <w:r w:rsidRPr="00FC02E2">
              <w:rPr>
                <w:sz w:val="18"/>
                <w:szCs w:val="18"/>
                <w:lang w:val="ru-RU"/>
              </w:rPr>
              <w:t>916,3–927,7</w:t>
            </w:r>
          </w:p>
          <w:p w14:paraId="0281A25E" w14:textId="77777777" w:rsidR="004A4282" w:rsidRPr="00FC02E2" w:rsidRDefault="004A4282" w:rsidP="00F5480B">
            <w:pPr>
              <w:pStyle w:val="Tabletext"/>
              <w:rPr>
                <w:rFonts w:eastAsia="MS PGothic"/>
                <w:sz w:val="18"/>
                <w:szCs w:val="18"/>
                <w:lang w:val="ru-RU"/>
              </w:rPr>
            </w:pPr>
            <w:r w:rsidRPr="00FC02E2">
              <w:rPr>
                <w:sz w:val="18"/>
                <w:szCs w:val="18"/>
                <w:lang w:val="ru-RU"/>
              </w:rPr>
              <w:t>(канал 100 кГц)</w:t>
            </w:r>
          </w:p>
        </w:tc>
        <w:tc>
          <w:tcPr>
            <w:tcW w:w="1497" w:type="dxa"/>
            <w:vMerge w:val="restart"/>
            <w:tcBorders>
              <w:left w:val="single" w:sz="4" w:space="0" w:color="auto"/>
              <w:right w:val="single" w:sz="4" w:space="0" w:color="auto"/>
            </w:tcBorders>
            <w:tcMar>
              <w:left w:w="85" w:type="dxa"/>
              <w:right w:w="57" w:type="dxa"/>
            </w:tcMar>
          </w:tcPr>
          <w:p w14:paraId="423EAA38" w14:textId="77777777" w:rsidR="004A4282" w:rsidRPr="00FC02E2" w:rsidRDefault="004A4282" w:rsidP="00F5480B">
            <w:pPr>
              <w:pStyle w:val="Tabletext"/>
              <w:rPr>
                <w:rFonts w:ascii="Symbol" w:eastAsia="MS PGothic" w:hAnsi="Symbol" w:hint="eastAsia"/>
                <w:sz w:val="18"/>
                <w:szCs w:val="18"/>
                <w:lang w:val="ru-RU"/>
              </w:rPr>
            </w:pPr>
            <w:r w:rsidRPr="00FC02E2">
              <w:rPr>
                <w:sz w:val="18"/>
                <w:szCs w:val="18"/>
                <w:lang w:val="ru-RU"/>
              </w:rPr>
              <w:t>&gt; 600</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800</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914F76A" w14:textId="77777777" w:rsidR="004A4282" w:rsidRPr="00FC02E2" w:rsidRDefault="004A4282" w:rsidP="00F5480B">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2 мВт</w:t>
            </w:r>
            <w:r w:rsidRPr="00FC02E2">
              <w:rPr>
                <w:rFonts w:eastAsia="MS PGothic"/>
                <w:sz w:val="18"/>
                <w:szCs w:val="18"/>
                <w:lang w:val="ru-RU"/>
              </w:rPr>
              <w:br/>
            </w:r>
            <w:r w:rsidRPr="00FC02E2">
              <w:rPr>
                <w:sz w:val="18"/>
                <w:szCs w:val="18"/>
                <w:lang w:val="ru-RU"/>
              </w:rPr>
              <w:t>(3 дБм)</w:t>
            </w:r>
          </w:p>
        </w:tc>
        <w:tc>
          <w:tcPr>
            <w:tcW w:w="1699" w:type="dxa"/>
            <w:vMerge w:val="restart"/>
            <w:tcBorders>
              <w:top w:val="single" w:sz="4" w:space="0" w:color="auto"/>
              <w:left w:val="single" w:sz="4" w:space="0" w:color="auto"/>
              <w:right w:val="single" w:sz="4" w:space="0" w:color="auto"/>
            </w:tcBorders>
            <w:tcMar>
              <w:left w:w="85" w:type="dxa"/>
              <w:right w:w="57" w:type="dxa"/>
            </w:tcMar>
            <w:vAlign w:val="center"/>
          </w:tcPr>
          <w:p w14:paraId="3464A2E2" w14:textId="77777777" w:rsidR="004A4282" w:rsidRPr="00FC02E2" w:rsidRDefault="004A4282" w:rsidP="00F5480B">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 дБи</w:t>
            </w:r>
          </w:p>
          <w:p w14:paraId="13C977DE" w14:textId="77777777" w:rsidR="004A4282" w:rsidRPr="00FC02E2" w:rsidRDefault="004A4282" w:rsidP="00F5480B">
            <w:pPr>
              <w:pStyle w:val="Tabletext"/>
              <w:rPr>
                <w:rFonts w:eastAsia="MS PGothic"/>
                <w:sz w:val="18"/>
                <w:szCs w:val="18"/>
                <w:lang w:val="ru-RU"/>
              </w:rPr>
            </w:pPr>
            <w:r w:rsidRPr="00FC02E2">
              <w:rPr>
                <w:sz w:val="18"/>
                <w:szCs w:val="18"/>
                <w:lang w:val="ru-RU"/>
              </w:rPr>
              <w:t>&gt; 1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20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 дБи</w:t>
            </w:r>
          </w:p>
        </w:tc>
        <w:tc>
          <w:tcPr>
            <w:tcW w:w="1179" w:type="dxa"/>
            <w:tcBorders>
              <w:left w:val="single" w:sz="4" w:space="0" w:color="auto"/>
              <w:right w:val="single" w:sz="4" w:space="0" w:color="auto"/>
            </w:tcBorders>
            <w:tcMar>
              <w:left w:w="85" w:type="dxa"/>
              <w:right w:w="57" w:type="dxa"/>
            </w:tcMar>
            <w:vAlign w:val="center"/>
          </w:tcPr>
          <w:p w14:paraId="3308493B" w14:textId="77777777" w:rsidR="004A4282" w:rsidRPr="00FC02E2" w:rsidRDefault="004A4282" w:rsidP="000E0641">
            <w:pPr>
              <w:pStyle w:val="Tabletext"/>
              <w:rPr>
                <w:rFonts w:eastAsia="MS PGothic"/>
                <w:sz w:val="18"/>
                <w:szCs w:val="18"/>
                <w:lang w:val="ru-RU"/>
              </w:rPr>
            </w:pPr>
          </w:p>
        </w:tc>
      </w:tr>
      <w:tr w:rsidR="004A4282" w:rsidRPr="00FC02E2" w14:paraId="7422EB8B" w14:textId="77777777" w:rsidTr="00686B33">
        <w:trPr>
          <w:cantSplit/>
          <w:jc w:val="center"/>
        </w:trPr>
        <w:tc>
          <w:tcPr>
            <w:tcW w:w="1294" w:type="dxa"/>
            <w:vMerge/>
            <w:tcBorders>
              <w:top w:val="single" w:sz="4" w:space="0" w:color="auto"/>
              <w:left w:val="single" w:sz="4" w:space="0" w:color="auto"/>
              <w:right w:val="single" w:sz="4" w:space="0" w:color="auto"/>
            </w:tcBorders>
            <w:tcMar>
              <w:left w:w="85" w:type="dxa"/>
              <w:right w:w="57" w:type="dxa"/>
            </w:tcMar>
            <w:vAlign w:val="center"/>
          </w:tcPr>
          <w:p w14:paraId="4D0756BE" w14:textId="77777777" w:rsidR="004A4282" w:rsidRPr="00FC02E2" w:rsidRDefault="004A4282" w:rsidP="00F5480B">
            <w:pPr>
              <w:pStyle w:val="Tabletext"/>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D97A70B" w14:textId="77777777" w:rsidR="004A4282" w:rsidRPr="00FC02E2" w:rsidRDefault="004A4282" w:rsidP="00F5480B">
            <w:pPr>
              <w:pStyle w:val="Tabletext"/>
              <w:rPr>
                <w:rFonts w:eastAsia="MS PGothic"/>
                <w:sz w:val="18"/>
                <w:szCs w:val="18"/>
                <w:lang w:val="ru-RU"/>
              </w:rPr>
            </w:pPr>
            <w:r w:rsidRPr="00FC02E2">
              <w:rPr>
                <w:sz w:val="18"/>
                <w:szCs w:val="18"/>
                <w:lang w:val="ru-RU"/>
              </w:rPr>
              <w:t>920,9–927,7</w:t>
            </w:r>
          </w:p>
          <w:p w14:paraId="2DF019AE" w14:textId="77777777" w:rsidR="004A4282" w:rsidRPr="00FC02E2" w:rsidRDefault="004A4282" w:rsidP="00F5480B">
            <w:pPr>
              <w:pStyle w:val="Tabletext"/>
              <w:rPr>
                <w:rFonts w:eastAsia="MS PGothic"/>
                <w:sz w:val="18"/>
                <w:szCs w:val="18"/>
                <w:lang w:val="ru-RU"/>
              </w:rPr>
            </w:pPr>
            <w:r w:rsidRPr="00FC02E2">
              <w:rPr>
                <w:sz w:val="18"/>
                <w:szCs w:val="18"/>
                <w:lang w:val="ru-RU"/>
              </w:rPr>
              <w:t>(канал 100 кГц)</w:t>
            </w:r>
          </w:p>
        </w:tc>
        <w:tc>
          <w:tcPr>
            <w:tcW w:w="1497" w:type="dxa"/>
            <w:vMerge/>
            <w:tcBorders>
              <w:left w:val="single" w:sz="4" w:space="0" w:color="auto"/>
              <w:bottom w:val="single" w:sz="4" w:space="0" w:color="auto"/>
              <w:right w:val="single" w:sz="4" w:space="0" w:color="auto"/>
            </w:tcBorders>
            <w:tcMar>
              <w:left w:w="85" w:type="dxa"/>
              <w:right w:w="57" w:type="dxa"/>
            </w:tcMar>
            <w:vAlign w:val="center"/>
          </w:tcPr>
          <w:p w14:paraId="6F15E307" w14:textId="77777777" w:rsidR="004A4282" w:rsidRPr="00FC02E2" w:rsidRDefault="004A4282" w:rsidP="00F5480B">
            <w:pPr>
              <w:pStyle w:val="Tabletext"/>
              <w:rPr>
                <w:rFonts w:ascii="Symbol" w:eastAsia="MS PGothic" w:hAnsi="Symbol" w:hint="eastAsia"/>
                <w:sz w:val="18"/>
                <w:szCs w:val="18"/>
                <w:lang w:val="ru-RU"/>
              </w:rPr>
            </w:pP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5B373F0" w14:textId="77777777" w:rsidR="004A4282" w:rsidRPr="00FC02E2" w:rsidRDefault="004A4282" w:rsidP="00F5480B">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40 мВт</w:t>
            </w:r>
            <w:r w:rsidRPr="00FC02E2">
              <w:rPr>
                <w:rFonts w:eastAsia="MS PGothic"/>
                <w:sz w:val="18"/>
                <w:szCs w:val="18"/>
                <w:lang w:val="ru-RU"/>
              </w:rPr>
              <w:br/>
            </w:r>
            <w:r w:rsidRPr="00FC02E2">
              <w:rPr>
                <w:sz w:val="18"/>
                <w:szCs w:val="18"/>
                <w:lang w:val="ru-RU"/>
              </w:rPr>
              <w:t>(16 дБм)</w:t>
            </w:r>
          </w:p>
        </w:tc>
        <w:tc>
          <w:tcPr>
            <w:tcW w:w="1699" w:type="dxa"/>
            <w:vMerge/>
            <w:tcBorders>
              <w:left w:val="single" w:sz="4" w:space="0" w:color="auto"/>
              <w:bottom w:val="single" w:sz="4" w:space="0" w:color="auto"/>
              <w:right w:val="single" w:sz="4" w:space="0" w:color="auto"/>
            </w:tcBorders>
            <w:tcMar>
              <w:left w:w="85" w:type="dxa"/>
              <w:right w:w="57" w:type="dxa"/>
            </w:tcMar>
            <w:vAlign w:val="center"/>
          </w:tcPr>
          <w:p w14:paraId="40738359" w14:textId="77777777" w:rsidR="004A4282" w:rsidRPr="00FC02E2" w:rsidRDefault="004A4282" w:rsidP="00F5480B">
            <w:pPr>
              <w:pStyle w:val="Tabletext"/>
              <w:rPr>
                <w:rFonts w:eastAsia="MS PGothic"/>
                <w:sz w:val="18"/>
                <w:szCs w:val="18"/>
                <w:lang w:val="ru-RU"/>
              </w:rPr>
            </w:pPr>
          </w:p>
        </w:tc>
        <w:tc>
          <w:tcPr>
            <w:tcW w:w="1179" w:type="dxa"/>
            <w:tcBorders>
              <w:left w:val="single" w:sz="4" w:space="0" w:color="auto"/>
              <w:right w:val="single" w:sz="4" w:space="0" w:color="auto"/>
            </w:tcBorders>
            <w:tcMar>
              <w:left w:w="85" w:type="dxa"/>
              <w:right w:w="57" w:type="dxa"/>
            </w:tcMar>
            <w:vAlign w:val="center"/>
          </w:tcPr>
          <w:p w14:paraId="2A82B9E9" w14:textId="77777777" w:rsidR="004A4282" w:rsidRPr="00FC02E2" w:rsidRDefault="004A4282" w:rsidP="000E0641">
            <w:pPr>
              <w:pStyle w:val="Tabletext"/>
              <w:rPr>
                <w:rFonts w:eastAsia="MS PGothic"/>
                <w:sz w:val="18"/>
                <w:szCs w:val="18"/>
                <w:lang w:val="ru-RU"/>
              </w:rPr>
            </w:pPr>
          </w:p>
        </w:tc>
      </w:tr>
      <w:tr w:rsidR="004A4282" w:rsidRPr="00FC02E2" w14:paraId="562BF824" w14:textId="77777777" w:rsidTr="00686B33">
        <w:trPr>
          <w:cantSplit/>
          <w:jc w:val="center"/>
        </w:trPr>
        <w:tc>
          <w:tcPr>
            <w:tcW w:w="1294" w:type="dxa"/>
            <w:tcBorders>
              <w:left w:val="single" w:sz="4" w:space="0" w:color="auto"/>
              <w:right w:val="single" w:sz="4" w:space="0" w:color="auto"/>
            </w:tcBorders>
            <w:tcMar>
              <w:left w:w="85" w:type="dxa"/>
              <w:right w:w="57" w:type="dxa"/>
            </w:tcMar>
            <w:vAlign w:val="center"/>
          </w:tcPr>
          <w:p w14:paraId="7AB333C5" w14:textId="77777777" w:rsidR="004A4282" w:rsidRPr="00FC02E2" w:rsidRDefault="004A4282" w:rsidP="00F5480B">
            <w:pPr>
              <w:tabs>
                <w:tab w:val="clear" w:pos="794"/>
                <w:tab w:val="clear" w:pos="1191"/>
                <w:tab w:val="clear" w:pos="1588"/>
                <w:tab w:val="clear" w:pos="1985"/>
              </w:tabs>
              <w:overflowPunct/>
              <w:autoSpaceDE/>
              <w:autoSpaceDN/>
              <w:adjustRightInd/>
              <w:spacing w:before="0"/>
              <w:jc w:val="left"/>
              <w:textAlignment w:val="auto"/>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7D60B92" w14:textId="77777777" w:rsidR="004A4282" w:rsidRPr="00FC02E2" w:rsidRDefault="004A4282" w:rsidP="00F5480B">
            <w:pPr>
              <w:pStyle w:val="Tabletext"/>
              <w:rPr>
                <w:rFonts w:eastAsia="MS PGothic"/>
                <w:sz w:val="18"/>
                <w:szCs w:val="18"/>
                <w:lang w:val="ru-RU"/>
              </w:rPr>
            </w:pPr>
            <w:r w:rsidRPr="00FC02E2">
              <w:rPr>
                <w:sz w:val="18"/>
                <w:szCs w:val="18"/>
                <w:lang w:val="ru-RU"/>
              </w:rPr>
              <w:t>916,4–927,6</w:t>
            </w:r>
          </w:p>
          <w:p w14:paraId="7986B561" w14:textId="77777777" w:rsidR="004A4282" w:rsidRPr="00FC02E2" w:rsidRDefault="004A4282" w:rsidP="00F5480B">
            <w:pPr>
              <w:pStyle w:val="Tabletext"/>
              <w:rPr>
                <w:rFonts w:eastAsia="MS PGothic"/>
                <w:sz w:val="18"/>
                <w:szCs w:val="18"/>
                <w:lang w:val="ru-RU"/>
              </w:rPr>
            </w:pPr>
            <w:r w:rsidRPr="00FC02E2">
              <w:rPr>
                <w:sz w:val="18"/>
                <w:szCs w:val="18"/>
                <w:lang w:val="ru-RU"/>
              </w:rPr>
              <w:t>(канал 100 кГц)</w:t>
            </w:r>
          </w:p>
        </w:tc>
        <w:tc>
          <w:tcPr>
            <w:tcW w:w="1497" w:type="dxa"/>
            <w:vMerge w:val="restart"/>
            <w:tcBorders>
              <w:left w:val="single" w:sz="4" w:space="0" w:color="auto"/>
              <w:right w:val="single" w:sz="4" w:space="0" w:color="auto"/>
            </w:tcBorders>
            <w:tcMar>
              <w:left w:w="85" w:type="dxa"/>
              <w:right w:w="57" w:type="dxa"/>
            </w:tcMar>
            <w:vAlign w:val="center"/>
          </w:tcPr>
          <w:p w14:paraId="3FE9462C" w14:textId="74EB5C29" w:rsidR="004A4282" w:rsidRPr="00FC02E2" w:rsidRDefault="004A4282" w:rsidP="00F5480B">
            <w:pPr>
              <w:pStyle w:val="Tabletext"/>
              <w:rPr>
                <w:rFonts w:ascii="Symbol" w:eastAsia="MS PGothic" w:hAnsi="Symbol" w:hint="eastAsia"/>
                <w:sz w:val="18"/>
                <w:szCs w:val="18"/>
                <w:lang w:val="ru-RU"/>
              </w:rPr>
            </w:pPr>
            <w:r w:rsidRPr="00FC02E2">
              <w:rPr>
                <w:sz w:val="18"/>
                <w:szCs w:val="18"/>
                <w:lang w:val="ru-RU"/>
              </w:rPr>
              <w:t>&gt; 800</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1</w:t>
            </w:r>
            <w:r w:rsidR="00F4653D" w:rsidRPr="00FC02E2">
              <w:rPr>
                <w:sz w:val="18"/>
                <w:szCs w:val="18"/>
                <w:lang w:val="ru-RU"/>
              </w:rPr>
              <w:t> </w:t>
            </w:r>
            <w:r w:rsidRPr="00FC02E2">
              <w:rPr>
                <w:sz w:val="18"/>
                <w:szCs w:val="18"/>
                <w:lang w:val="ru-RU"/>
              </w:rPr>
              <w:t>000</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335CA3E" w14:textId="77777777" w:rsidR="004A4282" w:rsidRPr="00FC02E2" w:rsidRDefault="004A4282" w:rsidP="00F5480B">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2 мВт</w:t>
            </w:r>
            <w:r w:rsidRPr="00FC02E2">
              <w:rPr>
                <w:rFonts w:eastAsia="MS PGothic"/>
                <w:sz w:val="18"/>
                <w:szCs w:val="18"/>
                <w:lang w:val="ru-RU"/>
              </w:rPr>
              <w:br/>
            </w:r>
            <w:r w:rsidRPr="00FC02E2">
              <w:rPr>
                <w:sz w:val="18"/>
                <w:szCs w:val="18"/>
                <w:lang w:val="ru-RU"/>
              </w:rPr>
              <w:t>(3 дБм)</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19C9891" w14:textId="77777777" w:rsidR="004A4282" w:rsidRPr="00FC02E2" w:rsidRDefault="004A4282" w:rsidP="00F5480B">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 дБи</w:t>
            </w: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14:paraId="1F95F02F" w14:textId="77777777" w:rsidR="004A4282" w:rsidRPr="00FC02E2" w:rsidRDefault="004A4282" w:rsidP="000E0641">
            <w:pPr>
              <w:pStyle w:val="Tabletext"/>
              <w:rPr>
                <w:rFonts w:eastAsia="MS PGothic"/>
                <w:sz w:val="18"/>
                <w:szCs w:val="18"/>
                <w:lang w:val="ru-RU"/>
              </w:rPr>
            </w:pPr>
          </w:p>
        </w:tc>
      </w:tr>
      <w:tr w:rsidR="004A4282" w:rsidRPr="00FC02E2" w14:paraId="29D6ABDF" w14:textId="77777777" w:rsidTr="00686B33">
        <w:trPr>
          <w:cantSplit/>
          <w:jc w:val="center"/>
        </w:trPr>
        <w:tc>
          <w:tcPr>
            <w:tcW w:w="1294" w:type="dxa"/>
            <w:vMerge w:val="restart"/>
            <w:tcBorders>
              <w:left w:val="single" w:sz="4" w:space="0" w:color="auto"/>
              <w:bottom w:val="single" w:sz="4" w:space="0" w:color="auto"/>
              <w:right w:val="single" w:sz="4" w:space="0" w:color="auto"/>
            </w:tcBorders>
            <w:tcMar>
              <w:left w:w="85" w:type="dxa"/>
              <w:right w:w="57" w:type="dxa"/>
            </w:tcMar>
            <w:vAlign w:val="center"/>
          </w:tcPr>
          <w:p w14:paraId="6FDB5857" w14:textId="77777777" w:rsidR="004A4282" w:rsidRPr="00FC02E2" w:rsidRDefault="004A4282" w:rsidP="00F5480B">
            <w:pPr>
              <w:tabs>
                <w:tab w:val="clear" w:pos="794"/>
                <w:tab w:val="clear" w:pos="1191"/>
                <w:tab w:val="clear" w:pos="1588"/>
                <w:tab w:val="clear" w:pos="1985"/>
              </w:tabs>
              <w:overflowPunct/>
              <w:autoSpaceDE/>
              <w:autoSpaceDN/>
              <w:adjustRightInd/>
              <w:spacing w:before="0"/>
              <w:jc w:val="left"/>
              <w:textAlignment w:val="auto"/>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D8E496" w14:textId="77777777" w:rsidR="004A4282" w:rsidRPr="00FC02E2" w:rsidRDefault="004A4282" w:rsidP="00F5480B">
            <w:pPr>
              <w:pStyle w:val="Tabletext"/>
              <w:rPr>
                <w:rFonts w:eastAsia="MS PGothic"/>
                <w:sz w:val="18"/>
                <w:szCs w:val="18"/>
                <w:lang w:val="ru-RU"/>
              </w:rPr>
            </w:pPr>
            <w:r w:rsidRPr="00FC02E2">
              <w:rPr>
                <w:sz w:val="18"/>
                <w:szCs w:val="18"/>
                <w:lang w:val="ru-RU"/>
              </w:rPr>
              <w:t>921,4–927,6</w:t>
            </w:r>
          </w:p>
          <w:p w14:paraId="37C62662" w14:textId="77777777" w:rsidR="004A4282" w:rsidRPr="00FC02E2" w:rsidRDefault="004A4282" w:rsidP="00F5480B">
            <w:pPr>
              <w:pStyle w:val="Tabletext"/>
              <w:rPr>
                <w:rFonts w:eastAsia="MS PGothic"/>
                <w:sz w:val="18"/>
                <w:szCs w:val="18"/>
                <w:lang w:val="ru-RU"/>
              </w:rPr>
            </w:pPr>
            <w:r w:rsidRPr="00FC02E2">
              <w:rPr>
                <w:sz w:val="18"/>
                <w:szCs w:val="18"/>
                <w:lang w:val="ru-RU"/>
              </w:rPr>
              <w:t>(канал 100 кГц)</w:t>
            </w:r>
          </w:p>
        </w:tc>
        <w:tc>
          <w:tcPr>
            <w:tcW w:w="1497" w:type="dxa"/>
            <w:vMerge/>
            <w:tcBorders>
              <w:left w:val="single" w:sz="4" w:space="0" w:color="auto"/>
              <w:bottom w:val="single" w:sz="4" w:space="0" w:color="auto"/>
              <w:right w:val="single" w:sz="4" w:space="0" w:color="auto"/>
            </w:tcBorders>
            <w:tcMar>
              <w:left w:w="85" w:type="dxa"/>
              <w:right w:w="57" w:type="dxa"/>
            </w:tcMar>
            <w:vAlign w:val="center"/>
          </w:tcPr>
          <w:p w14:paraId="47BB59EA" w14:textId="77777777" w:rsidR="004A4282" w:rsidRPr="00FC02E2" w:rsidRDefault="004A4282" w:rsidP="00F5480B">
            <w:pPr>
              <w:pStyle w:val="Tabletext"/>
              <w:rPr>
                <w:rFonts w:ascii="Symbol" w:eastAsia="MS PGothic" w:hAnsi="Symbol" w:hint="eastAsia"/>
                <w:sz w:val="18"/>
                <w:szCs w:val="18"/>
                <w:lang w:val="ru-RU"/>
              </w:rPr>
            </w:pP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9753774" w14:textId="77777777" w:rsidR="004A4282" w:rsidRPr="00FC02E2" w:rsidRDefault="004A4282" w:rsidP="00F5480B">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40 мВт</w:t>
            </w:r>
            <w:r w:rsidRPr="00FC02E2">
              <w:rPr>
                <w:rFonts w:eastAsia="MS PGothic"/>
                <w:sz w:val="18"/>
                <w:szCs w:val="18"/>
                <w:lang w:val="ru-RU"/>
              </w:rPr>
              <w:br/>
            </w:r>
            <w:r w:rsidRPr="00FC02E2">
              <w:rPr>
                <w:sz w:val="18"/>
                <w:szCs w:val="18"/>
                <w:lang w:val="ru-RU"/>
              </w:rPr>
              <w:t>(16 дБм)</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DD47FE" w14:textId="77777777" w:rsidR="004A4282" w:rsidRPr="00FC02E2" w:rsidRDefault="004A4282" w:rsidP="00F5480B">
            <w:pPr>
              <w:pStyle w:val="Tabletext"/>
              <w:rPr>
                <w:rFonts w:eastAsia="MS PGothic"/>
                <w:sz w:val="18"/>
                <w:szCs w:val="18"/>
                <w:lang w:val="ru-RU"/>
              </w:rPr>
            </w:pPr>
            <w:r w:rsidRPr="00FC02E2">
              <w:rPr>
                <w:sz w:val="18"/>
                <w:szCs w:val="18"/>
                <w:lang w:val="ru-RU"/>
              </w:rPr>
              <w:t>&gt; 1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20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 дБи</w:t>
            </w:r>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41F8FA5" w14:textId="77777777" w:rsidR="004A4282" w:rsidRPr="00FC02E2" w:rsidRDefault="004A4282" w:rsidP="000E0641">
            <w:pPr>
              <w:pStyle w:val="Tabletext"/>
              <w:rPr>
                <w:rFonts w:eastAsia="MS PGothic"/>
                <w:sz w:val="18"/>
                <w:szCs w:val="18"/>
                <w:lang w:val="ru-RU"/>
              </w:rPr>
            </w:pPr>
          </w:p>
        </w:tc>
      </w:tr>
      <w:tr w:rsidR="004A4282" w:rsidRPr="00FC02E2" w14:paraId="6ED69E34" w14:textId="77777777" w:rsidTr="00686B33">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8C5850" w14:textId="77777777" w:rsidR="004A4282" w:rsidRPr="00FC02E2" w:rsidRDefault="004A4282" w:rsidP="00F5480B">
            <w:pPr>
              <w:pStyle w:val="Tabletext"/>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224C7C9" w14:textId="77777777" w:rsidR="004A4282" w:rsidRPr="00FC02E2" w:rsidRDefault="004A4282" w:rsidP="00F5480B">
            <w:pPr>
              <w:pStyle w:val="Tabletext"/>
              <w:rPr>
                <w:rFonts w:eastAsia="MS PGothic"/>
                <w:sz w:val="18"/>
                <w:szCs w:val="18"/>
                <w:lang w:val="ru-RU"/>
              </w:rPr>
            </w:pPr>
            <w:r w:rsidRPr="00FC02E2">
              <w:rPr>
                <w:sz w:val="18"/>
                <w:szCs w:val="18"/>
                <w:lang w:val="ru-RU"/>
              </w:rPr>
              <w:t>928,15–929,65</w:t>
            </w:r>
          </w:p>
          <w:p w14:paraId="181131E1" w14:textId="77777777" w:rsidR="004A4282" w:rsidRPr="00FC02E2" w:rsidRDefault="004A4282" w:rsidP="00F5480B">
            <w:pPr>
              <w:pStyle w:val="Tabletext"/>
              <w:rPr>
                <w:rFonts w:eastAsia="MS PGothic"/>
                <w:sz w:val="18"/>
                <w:szCs w:val="18"/>
                <w:lang w:val="ru-RU"/>
              </w:rPr>
            </w:pPr>
            <w:r w:rsidRPr="00FC02E2">
              <w:rPr>
                <w:sz w:val="18"/>
                <w:szCs w:val="18"/>
                <w:lang w:val="ru-RU"/>
              </w:rPr>
              <w:t>(канал 100 кГц)</w:t>
            </w:r>
          </w:p>
        </w:tc>
        <w:tc>
          <w:tcPr>
            <w:tcW w:w="1497" w:type="dxa"/>
            <w:tcBorders>
              <w:left w:val="single" w:sz="4" w:space="0" w:color="auto"/>
              <w:bottom w:val="single" w:sz="4" w:space="0" w:color="auto"/>
              <w:right w:val="single" w:sz="4" w:space="0" w:color="auto"/>
            </w:tcBorders>
            <w:tcMar>
              <w:left w:w="85" w:type="dxa"/>
              <w:right w:w="57" w:type="dxa"/>
            </w:tcMar>
            <w:vAlign w:val="center"/>
          </w:tcPr>
          <w:p w14:paraId="66B33FA1" w14:textId="77777777" w:rsidR="004A4282" w:rsidRPr="00FC02E2" w:rsidRDefault="004A4282" w:rsidP="00F5480B">
            <w:pPr>
              <w:pStyle w:val="Tabletext"/>
              <w:rPr>
                <w:rFonts w:ascii="Symbol" w:eastAsia="MS PGothic" w:hAnsi="Symbol" w:hint="eastAsia"/>
                <w:sz w:val="18"/>
                <w:szCs w:val="18"/>
                <w:lang w:val="ru-RU"/>
              </w:rPr>
            </w:pPr>
            <w:r w:rsidRPr="00FC02E2">
              <w:rPr>
                <w:rFonts w:eastAsia="MS PGothic"/>
                <w:sz w:val="18"/>
                <w:szCs w:val="18"/>
                <w:lang w:val="ru-RU"/>
              </w:rPr>
              <w:sym w:font="Symbol" w:char="F0A3"/>
            </w:r>
            <w:r w:rsidRPr="00FC02E2">
              <w:rPr>
                <w:sz w:val="18"/>
                <w:szCs w:val="18"/>
                <w:lang w:val="ru-RU"/>
              </w:rPr>
              <w:t> 100</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9CFADA" w14:textId="77777777" w:rsidR="004A4282" w:rsidRPr="00FC02E2" w:rsidRDefault="004A4282" w:rsidP="00F5480B">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2 мВт</w:t>
            </w:r>
            <w:r w:rsidRPr="00FC02E2">
              <w:rPr>
                <w:rFonts w:eastAsia="MS PGothic"/>
                <w:sz w:val="18"/>
                <w:szCs w:val="18"/>
                <w:lang w:val="ru-RU"/>
              </w:rPr>
              <w:br/>
            </w:r>
            <w:r w:rsidRPr="00FC02E2">
              <w:rPr>
                <w:sz w:val="18"/>
                <w:szCs w:val="18"/>
                <w:lang w:val="ru-RU"/>
              </w:rPr>
              <w:t>(3 дБм)</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2503E3B" w14:textId="77777777" w:rsidR="004A4282" w:rsidRPr="00FC02E2" w:rsidRDefault="004A4282" w:rsidP="00F5480B">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 дБи</w:t>
            </w:r>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B7050C0" w14:textId="77777777" w:rsidR="004A4282" w:rsidRPr="00FC02E2" w:rsidRDefault="004A4282" w:rsidP="000E0641">
            <w:pPr>
              <w:pStyle w:val="Tabletext"/>
              <w:rPr>
                <w:rFonts w:eastAsia="MS PGothic"/>
                <w:sz w:val="18"/>
                <w:szCs w:val="18"/>
                <w:lang w:val="ru-RU"/>
              </w:rPr>
            </w:pPr>
          </w:p>
        </w:tc>
      </w:tr>
      <w:tr w:rsidR="004A4282" w:rsidRPr="00FC02E2" w14:paraId="7DAED9C0" w14:textId="77777777" w:rsidTr="00686B33">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A802388" w14:textId="77777777" w:rsidR="004A4282" w:rsidRPr="00FC02E2" w:rsidRDefault="004A4282" w:rsidP="00F5480B">
            <w:pPr>
              <w:pStyle w:val="Tabletext"/>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DFEEF2" w14:textId="77777777" w:rsidR="004A4282" w:rsidRPr="00FC02E2" w:rsidRDefault="004A4282" w:rsidP="00F5480B">
            <w:pPr>
              <w:pStyle w:val="Tabletext"/>
              <w:rPr>
                <w:rFonts w:eastAsia="MS PGothic"/>
                <w:sz w:val="18"/>
                <w:szCs w:val="18"/>
                <w:lang w:val="ru-RU"/>
              </w:rPr>
            </w:pPr>
            <w:r w:rsidRPr="00FC02E2">
              <w:rPr>
                <w:sz w:val="18"/>
                <w:szCs w:val="18"/>
                <w:lang w:val="ru-RU"/>
              </w:rPr>
              <w:t>928,2–929,6</w:t>
            </w:r>
          </w:p>
          <w:p w14:paraId="09DEB241" w14:textId="77777777" w:rsidR="004A4282" w:rsidRPr="00FC02E2" w:rsidRDefault="004A4282" w:rsidP="00F5480B">
            <w:pPr>
              <w:pStyle w:val="Tabletext"/>
              <w:rPr>
                <w:rFonts w:eastAsia="MS PGothic"/>
                <w:sz w:val="18"/>
                <w:szCs w:val="18"/>
                <w:lang w:val="ru-RU"/>
              </w:rPr>
            </w:pPr>
            <w:r w:rsidRPr="00FC02E2">
              <w:rPr>
                <w:sz w:val="18"/>
                <w:szCs w:val="18"/>
                <w:lang w:val="ru-RU"/>
              </w:rPr>
              <w:t>(канал 100 кГц)</w:t>
            </w:r>
          </w:p>
        </w:tc>
        <w:tc>
          <w:tcPr>
            <w:tcW w:w="1497" w:type="dxa"/>
            <w:tcBorders>
              <w:left w:val="single" w:sz="4" w:space="0" w:color="auto"/>
              <w:bottom w:val="single" w:sz="4" w:space="0" w:color="auto"/>
              <w:right w:val="single" w:sz="4" w:space="0" w:color="auto"/>
            </w:tcBorders>
            <w:tcMar>
              <w:left w:w="85" w:type="dxa"/>
              <w:right w:w="57" w:type="dxa"/>
            </w:tcMar>
            <w:vAlign w:val="center"/>
          </w:tcPr>
          <w:p w14:paraId="3F691026" w14:textId="77777777" w:rsidR="004A4282" w:rsidRPr="00FC02E2" w:rsidRDefault="004A4282" w:rsidP="00F5480B">
            <w:pPr>
              <w:pStyle w:val="Tabletext"/>
              <w:rPr>
                <w:rFonts w:ascii="Symbol" w:eastAsia="MS PGothic" w:hAnsi="Symbol" w:hint="eastAsia"/>
                <w:sz w:val="18"/>
                <w:szCs w:val="18"/>
                <w:lang w:val="ru-RU"/>
              </w:rPr>
            </w:pPr>
            <w:r w:rsidRPr="00FC02E2">
              <w:rPr>
                <w:sz w:val="18"/>
                <w:szCs w:val="18"/>
                <w:lang w:val="ru-RU"/>
              </w:rPr>
              <w:t>&gt; 100</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200</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C9D65E9" w14:textId="77777777" w:rsidR="004A4282" w:rsidRPr="00FC02E2" w:rsidRDefault="004A4282" w:rsidP="00F5480B">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2 мВт</w:t>
            </w:r>
            <w:r w:rsidRPr="00FC02E2">
              <w:rPr>
                <w:rFonts w:eastAsia="MS PGothic"/>
                <w:sz w:val="18"/>
                <w:szCs w:val="18"/>
                <w:lang w:val="ru-RU"/>
              </w:rPr>
              <w:br/>
            </w:r>
            <w:r w:rsidRPr="00FC02E2">
              <w:rPr>
                <w:sz w:val="18"/>
                <w:szCs w:val="18"/>
                <w:lang w:val="ru-RU"/>
              </w:rPr>
              <w:t>(3 дБм)</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D5B68E4" w14:textId="77777777" w:rsidR="004A4282" w:rsidRPr="00FC02E2" w:rsidRDefault="004A4282" w:rsidP="00F5480B">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 дБи</w:t>
            </w:r>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6D3FD72" w14:textId="77777777" w:rsidR="004A4282" w:rsidRPr="00FC02E2" w:rsidRDefault="004A4282" w:rsidP="000E0641">
            <w:pPr>
              <w:pStyle w:val="Tabletext"/>
              <w:rPr>
                <w:rFonts w:eastAsia="MS PGothic"/>
                <w:sz w:val="18"/>
                <w:szCs w:val="18"/>
                <w:lang w:val="ru-RU"/>
              </w:rPr>
            </w:pPr>
          </w:p>
        </w:tc>
      </w:tr>
      <w:tr w:rsidR="004A4282" w:rsidRPr="00FC02E2" w14:paraId="28DD613D" w14:textId="77777777" w:rsidTr="00686B33">
        <w:trPr>
          <w:cantSplit/>
          <w:jc w:val="center"/>
        </w:trPr>
        <w:tc>
          <w:tcPr>
            <w:tcW w:w="1294" w:type="dxa"/>
            <w:vMerge w:val="restart"/>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3B5BAF23" w14:textId="77777777" w:rsidR="004A4282" w:rsidRPr="00FC02E2" w:rsidRDefault="004A4282" w:rsidP="00686B33">
            <w:pPr>
              <w:tabs>
                <w:tab w:val="clear" w:pos="794"/>
                <w:tab w:val="clear" w:pos="1191"/>
                <w:tab w:val="clear" w:pos="1588"/>
                <w:tab w:val="clear" w:pos="1985"/>
              </w:tabs>
              <w:overflowPunct/>
              <w:autoSpaceDE/>
              <w:autoSpaceDN/>
              <w:adjustRightInd/>
              <w:spacing w:before="0"/>
              <w:jc w:val="left"/>
              <w:textAlignment w:val="auto"/>
              <w:rPr>
                <w:rFonts w:eastAsia="MS PGothic"/>
                <w:sz w:val="18"/>
                <w:szCs w:val="18"/>
                <w:lang w:val="ru-RU"/>
              </w:rPr>
            </w:pPr>
          </w:p>
        </w:tc>
        <w:tc>
          <w:tcPr>
            <w:tcW w:w="2254"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475AB332" w14:textId="77777777" w:rsidR="004A4282" w:rsidRPr="00FC02E2" w:rsidRDefault="004A4282" w:rsidP="00F5480B">
            <w:pPr>
              <w:pStyle w:val="Tabletext"/>
              <w:rPr>
                <w:rFonts w:eastAsia="MS PGothic"/>
                <w:sz w:val="18"/>
                <w:szCs w:val="18"/>
                <w:lang w:val="ru-RU"/>
              </w:rPr>
            </w:pPr>
            <w:r w:rsidRPr="00FC02E2">
              <w:rPr>
                <w:sz w:val="18"/>
                <w:szCs w:val="18"/>
                <w:lang w:val="ru-RU"/>
              </w:rPr>
              <w:t>928,25–929,55</w:t>
            </w:r>
          </w:p>
          <w:p w14:paraId="7D996B10" w14:textId="77777777" w:rsidR="004A4282" w:rsidRPr="00FC02E2" w:rsidRDefault="004A4282" w:rsidP="00F5480B">
            <w:pPr>
              <w:pStyle w:val="Tabletext"/>
              <w:rPr>
                <w:rFonts w:eastAsia="MS PGothic"/>
                <w:sz w:val="18"/>
                <w:szCs w:val="18"/>
                <w:lang w:val="ru-RU"/>
              </w:rPr>
            </w:pPr>
            <w:r w:rsidRPr="00FC02E2">
              <w:rPr>
                <w:sz w:val="18"/>
                <w:szCs w:val="18"/>
                <w:lang w:val="ru-RU"/>
              </w:rPr>
              <w:t>(канал 100 кГц)</w:t>
            </w:r>
          </w:p>
        </w:tc>
        <w:tc>
          <w:tcPr>
            <w:tcW w:w="1497"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01AD4638" w14:textId="77777777" w:rsidR="004A4282" w:rsidRPr="00FC02E2" w:rsidRDefault="004A4282" w:rsidP="000E0641">
            <w:pPr>
              <w:pStyle w:val="Tabletext"/>
              <w:rPr>
                <w:rFonts w:ascii="Symbol" w:eastAsia="MS PGothic" w:hAnsi="Symbol" w:hint="eastAsia"/>
                <w:sz w:val="18"/>
                <w:szCs w:val="18"/>
                <w:lang w:val="ru-RU"/>
              </w:rPr>
            </w:pPr>
            <w:r w:rsidRPr="00FC02E2">
              <w:rPr>
                <w:sz w:val="18"/>
                <w:szCs w:val="18"/>
                <w:lang w:val="ru-RU"/>
              </w:rPr>
              <w:t>&gt; 200</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300</w:t>
            </w:r>
          </w:p>
        </w:tc>
        <w:tc>
          <w:tcPr>
            <w:tcW w:w="1727"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6F6B7A21"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2 мВт</w:t>
            </w:r>
            <w:r w:rsidRPr="00FC02E2">
              <w:rPr>
                <w:rFonts w:eastAsia="MS PGothic"/>
                <w:sz w:val="18"/>
                <w:szCs w:val="18"/>
                <w:lang w:val="ru-RU"/>
              </w:rPr>
              <w:br/>
            </w:r>
            <w:r w:rsidRPr="00FC02E2">
              <w:rPr>
                <w:sz w:val="18"/>
                <w:szCs w:val="18"/>
                <w:lang w:val="ru-RU"/>
              </w:rPr>
              <w:t>(3 дБм)</w:t>
            </w:r>
          </w:p>
        </w:tc>
        <w:tc>
          <w:tcPr>
            <w:tcW w:w="1699"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09392F24"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 дБи</w:t>
            </w:r>
          </w:p>
        </w:tc>
        <w:tc>
          <w:tcPr>
            <w:tcW w:w="1179" w:type="dxa"/>
            <w:vMerge w:val="restart"/>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71D238E3" w14:textId="77777777" w:rsidR="004A4282" w:rsidRPr="00FC02E2" w:rsidRDefault="004A4282" w:rsidP="000E0641">
            <w:pPr>
              <w:pStyle w:val="Tabletext"/>
              <w:rPr>
                <w:rFonts w:eastAsia="MS PGothic"/>
                <w:sz w:val="18"/>
                <w:szCs w:val="18"/>
                <w:lang w:val="ru-RU"/>
              </w:rPr>
            </w:pPr>
          </w:p>
        </w:tc>
      </w:tr>
      <w:tr w:rsidR="004A4282" w:rsidRPr="00FC02E2" w14:paraId="220815A3" w14:textId="77777777" w:rsidTr="00686B33">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FE835E7" w14:textId="77777777" w:rsidR="004A4282" w:rsidRPr="00FC02E2" w:rsidRDefault="004A4282" w:rsidP="00F5480B">
            <w:pPr>
              <w:pStyle w:val="Tabletext"/>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68C978" w14:textId="77777777" w:rsidR="004A4282" w:rsidRPr="00FC02E2" w:rsidRDefault="004A4282" w:rsidP="00F5480B">
            <w:pPr>
              <w:pStyle w:val="Tabletext"/>
              <w:rPr>
                <w:rFonts w:eastAsia="MS PGothic"/>
                <w:sz w:val="18"/>
                <w:szCs w:val="18"/>
                <w:lang w:val="ru-RU"/>
              </w:rPr>
            </w:pPr>
            <w:r w:rsidRPr="00FC02E2">
              <w:rPr>
                <w:sz w:val="18"/>
                <w:szCs w:val="18"/>
                <w:lang w:val="ru-RU"/>
              </w:rPr>
              <w:t>928,3–929,5</w:t>
            </w:r>
          </w:p>
          <w:p w14:paraId="4105BF4F" w14:textId="77777777" w:rsidR="004A4282" w:rsidRPr="00FC02E2" w:rsidRDefault="004A4282" w:rsidP="00F5480B">
            <w:pPr>
              <w:pStyle w:val="Tabletext"/>
              <w:rPr>
                <w:rFonts w:eastAsia="MS PGothic"/>
                <w:sz w:val="18"/>
                <w:szCs w:val="18"/>
                <w:lang w:val="ru-RU"/>
              </w:rPr>
            </w:pPr>
            <w:r w:rsidRPr="00FC02E2">
              <w:rPr>
                <w:sz w:val="18"/>
                <w:szCs w:val="18"/>
                <w:lang w:val="ru-RU"/>
              </w:rPr>
              <w:t>(канал 100 кГц)</w:t>
            </w:r>
          </w:p>
        </w:tc>
        <w:tc>
          <w:tcPr>
            <w:tcW w:w="1497" w:type="dxa"/>
            <w:tcBorders>
              <w:left w:val="single" w:sz="4" w:space="0" w:color="auto"/>
              <w:bottom w:val="single" w:sz="4" w:space="0" w:color="auto"/>
              <w:right w:val="single" w:sz="4" w:space="0" w:color="auto"/>
            </w:tcBorders>
            <w:tcMar>
              <w:left w:w="85" w:type="dxa"/>
              <w:right w:w="57" w:type="dxa"/>
            </w:tcMar>
            <w:vAlign w:val="center"/>
          </w:tcPr>
          <w:p w14:paraId="148914D1" w14:textId="77777777" w:rsidR="004A4282" w:rsidRPr="00FC02E2" w:rsidRDefault="004A4282" w:rsidP="000E0641">
            <w:pPr>
              <w:pStyle w:val="Tabletext"/>
              <w:rPr>
                <w:rFonts w:ascii="Symbol" w:eastAsia="MS PGothic" w:hAnsi="Symbol" w:hint="eastAsia"/>
                <w:sz w:val="18"/>
                <w:szCs w:val="18"/>
                <w:lang w:val="ru-RU"/>
              </w:rPr>
            </w:pPr>
            <w:r w:rsidRPr="00FC02E2">
              <w:rPr>
                <w:sz w:val="18"/>
                <w:szCs w:val="18"/>
                <w:lang w:val="ru-RU"/>
              </w:rPr>
              <w:t>&gt; 300</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400</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9F0449B"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2 мВт</w:t>
            </w:r>
            <w:r w:rsidRPr="00FC02E2">
              <w:rPr>
                <w:rFonts w:eastAsia="MS PGothic"/>
                <w:sz w:val="18"/>
                <w:szCs w:val="18"/>
                <w:lang w:val="ru-RU"/>
              </w:rPr>
              <w:br/>
            </w:r>
            <w:r w:rsidRPr="00FC02E2">
              <w:rPr>
                <w:sz w:val="18"/>
                <w:szCs w:val="18"/>
                <w:lang w:val="ru-RU"/>
              </w:rPr>
              <w:t>(3 дБм)</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184CE5E"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 дБи</w:t>
            </w:r>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EEDC0BF" w14:textId="77777777" w:rsidR="004A4282" w:rsidRPr="00FC02E2" w:rsidRDefault="004A4282" w:rsidP="000E0641">
            <w:pPr>
              <w:pStyle w:val="Tabletext"/>
              <w:rPr>
                <w:rFonts w:eastAsia="MS PGothic"/>
                <w:sz w:val="18"/>
                <w:szCs w:val="18"/>
                <w:lang w:val="ru-RU"/>
              </w:rPr>
            </w:pPr>
          </w:p>
        </w:tc>
      </w:tr>
      <w:tr w:rsidR="004A4282" w:rsidRPr="00FC02E2" w14:paraId="7C4B4FEE" w14:textId="77777777" w:rsidTr="00686B33">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32D52C" w14:textId="77777777" w:rsidR="004A4282" w:rsidRPr="00FC02E2" w:rsidRDefault="004A4282" w:rsidP="00F5480B">
            <w:pPr>
              <w:pStyle w:val="Tabletext"/>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828D359" w14:textId="77777777" w:rsidR="004A4282" w:rsidRPr="00FC02E2" w:rsidRDefault="004A4282" w:rsidP="00F5480B">
            <w:pPr>
              <w:pStyle w:val="Tabletext"/>
              <w:rPr>
                <w:rFonts w:eastAsia="MS PGothic"/>
                <w:sz w:val="18"/>
                <w:szCs w:val="18"/>
                <w:lang w:val="ru-RU"/>
              </w:rPr>
            </w:pPr>
            <w:r w:rsidRPr="00FC02E2">
              <w:rPr>
                <w:sz w:val="18"/>
                <w:szCs w:val="18"/>
                <w:lang w:val="ru-RU"/>
              </w:rPr>
              <w:t>928,35–929,45</w:t>
            </w:r>
          </w:p>
          <w:p w14:paraId="3140D96C" w14:textId="77777777" w:rsidR="004A4282" w:rsidRPr="00FC02E2" w:rsidRDefault="004A4282" w:rsidP="00F5480B">
            <w:pPr>
              <w:pStyle w:val="Tabletext"/>
              <w:rPr>
                <w:rFonts w:eastAsia="MS PGothic"/>
                <w:sz w:val="18"/>
                <w:szCs w:val="18"/>
                <w:lang w:val="ru-RU"/>
              </w:rPr>
            </w:pPr>
            <w:r w:rsidRPr="00FC02E2">
              <w:rPr>
                <w:sz w:val="18"/>
                <w:szCs w:val="18"/>
                <w:lang w:val="ru-RU"/>
              </w:rPr>
              <w:t>(канал 100 кГц)</w:t>
            </w:r>
          </w:p>
        </w:tc>
        <w:tc>
          <w:tcPr>
            <w:tcW w:w="1497" w:type="dxa"/>
            <w:tcBorders>
              <w:left w:val="single" w:sz="4" w:space="0" w:color="auto"/>
              <w:bottom w:val="single" w:sz="4" w:space="0" w:color="auto"/>
              <w:right w:val="single" w:sz="4" w:space="0" w:color="auto"/>
            </w:tcBorders>
            <w:tcMar>
              <w:left w:w="85" w:type="dxa"/>
              <w:right w:w="57" w:type="dxa"/>
            </w:tcMar>
            <w:vAlign w:val="center"/>
          </w:tcPr>
          <w:p w14:paraId="1FE1C0C7" w14:textId="77777777" w:rsidR="004A4282" w:rsidRPr="00FC02E2" w:rsidRDefault="004A4282" w:rsidP="000E0641">
            <w:pPr>
              <w:pStyle w:val="Tabletext"/>
              <w:rPr>
                <w:rFonts w:ascii="Symbol" w:eastAsia="MS PGothic" w:hAnsi="Symbol" w:hint="eastAsia"/>
                <w:sz w:val="18"/>
                <w:szCs w:val="18"/>
                <w:lang w:val="ru-RU"/>
              </w:rPr>
            </w:pPr>
            <w:r w:rsidRPr="00FC02E2">
              <w:rPr>
                <w:sz w:val="18"/>
                <w:szCs w:val="18"/>
                <w:lang w:val="ru-RU"/>
              </w:rPr>
              <w:t>&gt; 400</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500</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2AD6324"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2 мВт</w:t>
            </w:r>
            <w:r w:rsidRPr="00FC02E2">
              <w:rPr>
                <w:rFonts w:eastAsia="MS PGothic"/>
                <w:sz w:val="18"/>
                <w:szCs w:val="18"/>
                <w:lang w:val="ru-RU"/>
              </w:rPr>
              <w:br/>
            </w:r>
            <w:r w:rsidRPr="00FC02E2">
              <w:rPr>
                <w:sz w:val="18"/>
                <w:szCs w:val="18"/>
                <w:lang w:val="ru-RU"/>
              </w:rPr>
              <w:t>(3 дБм)</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C1358B"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 дБи</w:t>
            </w:r>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F2FEAB0" w14:textId="77777777" w:rsidR="004A4282" w:rsidRPr="00FC02E2" w:rsidRDefault="004A4282" w:rsidP="000E0641">
            <w:pPr>
              <w:pStyle w:val="Tabletext"/>
              <w:rPr>
                <w:rFonts w:eastAsia="MS PGothic"/>
                <w:sz w:val="18"/>
                <w:szCs w:val="18"/>
                <w:lang w:val="ru-RU"/>
              </w:rPr>
            </w:pPr>
          </w:p>
        </w:tc>
      </w:tr>
      <w:tr w:rsidR="004A4282" w:rsidRPr="00FC02E2" w14:paraId="348E4C52" w14:textId="77777777" w:rsidTr="00686B33">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46502C" w14:textId="77777777" w:rsidR="004A4282" w:rsidRPr="00FC02E2" w:rsidRDefault="004A4282" w:rsidP="00F5480B">
            <w:pPr>
              <w:pStyle w:val="Tabletext"/>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7EABC8" w14:textId="1590E0AA" w:rsidR="004A4282" w:rsidRPr="00FC02E2" w:rsidRDefault="004A4282" w:rsidP="00F5480B">
            <w:pPr>
              <w:pStyle w:val="Tabletext"/>
              <w:rPr>
                <w:rFonts w:eastAsia="MS PGothic"/>
                <w:sz w:val="18"/>
                <w:szCs w:val="18"/>
                <w:lang w:val="ru-RU"/>
              </w:rPr>
            </w:pPr>
            <w:r w:rsidRPr="00FC02E2">
              <w:rPr>
                <w:sz w:val="18"/>
                <w:szCs w:val="18"/>
                <w:lang w:val="ru-RU"/>
              </w:rPr>
              <w:t>1</w:t>
            </w:r>
            <w:r w:rsidR="00F4653D" w:rsidRPr="00FC02E2">
              <w:rPr>
                <w:sz w:val="18"/>
                <w:szCs w:val="18"/>
                <w:lang w:val="ru-RU"/>
              </w:rPr>
              <w:t> </w:t>
            </w:r>
            <w:r w:rsidRPr="00FC02E2">
              <w:rPr>
                <w:sz w:val="18"/>
                <w:szCs w:val="18"/>
                <w:lang w:val="ru-RU"/>
              </w:rPr>
              <w:t>216–1</w:t>
            </w:r>
            <w:r w:rsidR="00F4653D" w:rsidRPr="00FC02E2">
              <w:rPr>
                <w:sz w:val="18"/>
                <w:szCs w:val="18"/>
                <w:lang w:val="ru-RU"/>
              </w:rPr>
              <w:t> </w:t>
            </w:r>
            <w:r w:rsidRPr="00FC02E2">
              <w:rPr>
                <w:sz w:val="18"/>
                <w:szCs w:val="18"/>
                <w:lang w:val="ru-RU"/>
              </w:rPr>
              <w:t>217</w:t>
            </w:r>
            <w:r w:rsidRPr="00FC02E2">
              <w:rPr>
                <w:rFonts w:eastAsia="MS PGothic"/>
                <w:sz w:val="18"/>
                <w:szCs w:val="18"/>
                <w:lang w:val="ru-RU"/>
              </w:rPr>
              <w:br/>
            </w:r>
            <w:r w:rsidRPr="00FC02E2">
              <w:rPr>
                <w:sz w:val="18"/>
                <w:szCs w:val="18"/>
                <w:lang w:val="ru-RU"/>
              </w:rPr>
              <w:t>(канал 50 кГц)</w:t>
            </w:r>
          </w:p>
        </w:tc>
        <w:tc>
          <w:tcPr>
            <w:tcW w:w="149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9104FB" w14:textId="77777777" w:rsidR="004A4282" w:rsidRPr="00FC02E2" w:rsidRDefault="004A4282" w:rsidP="000E0641">
            <w:pPr>
              <w:pStyle w:val="Tabletext"/>
              <w:rPr>
                <w:rFonts w:eastAsia="MS PGothic"/>
                <w:sz w:val="18"/>
                <w:szCs w:val="18"/>
                <w:lang w:val="ru-RU"/>
              </w:rPr>
            </w:pPr>
            <w:r w:rsidRPr="00FC02E2">
              <w:rPr>
                <w:sz w:val="18"/>
                <w:szCs w:val="18"/>
                <w:lang w:val="ru-RU"/>
              </w:rPr>
              <w:t>&gt; 16</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32</w:t>
            </w:r>
          </w:p>
        </w:tc>
        <w:tc>
          <w:tcPr>
            <w:tcW w:w="172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78C52F" w14:textId="74277845" w:rsidR="004A4282" w:rsidRPr="00FC02E2" w:rsidRDefault="004A4282" w:rsidP="00623D8F">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16,4 </w:t>
            </w:r>
            <w:proofErr w:type="gramStart"/>
            <w:r w:rsidRPr="00FC02E2">
              <w:rPr>
                <w:sz w:val="18"/>
                <w:szCs w:val="18"/>
                <w:lang w:val="ru-RU"/>
              </w:rPr>
              <w:t>мВт</w:t>
            </w:r>
            <w:r w:rsidRPr="00DC6ADA">
              <w:rPr>
                <w:szCs w:val="18"/>
                <w:vertAlign w:val="superscript"/>
                <w:lang w:val="ru-RU"/>
              </w:rPr>
              <w:t>(</w:t>
            </w:r>
            <w:proofErr w:type="gramEnd"/>
            <w:r w:rsidRPr="00DC6ADA">
              <w:rPr>
                <w:szCs w:val="18"/>
                <w:vertAlign w:val="superscript"/>
                <w:lang w:val="ru-RU"/>
              </w:rPr>
              <w:t>1)</w:t>
            </w:r>
            <w:r w:rsidRPr="00FC02E2">
              <w:rPr>
                <w:rFonts w:eastAsia="MS PGothic"/>
                <w:sz w:val="18"/>
                <w:szCs w:val="18"/>
                <w:lang w:val="ru-RU"/>
              </w:rPr>
              <w:br/>
            </w:r>
            <w:r w:rsidRPr="00FC02E2">
              <w:rPr>
                <w:sz w:val="18"/>
                <w:szCs w:val="18"/>
                <w:lang w:val="ru-RU"/>
              </w:rPr>
              <w:t xml:space="preserve">(12,14 дБм) </w:t>
            </w:r>
          </w:p>
        </w:tc>
        <w:tc>
          <w:tcPr>
            <w:tcW w:w="169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C317829"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 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2,14 дБи</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DB9FCC" w14:textId="77777777" w:rsidR="004A4282" w:rsidRPr="00FC02E2" w:rsidRDefault="004A4282" w:rsidP="000E0641">
            <w:pPr>
              <w:pStyle w:val="Tabletext"/>
              <w:rPr>
                <w:rFonts w:eastAsia="MS PGothic"/>
                <w:sz w:val="18"/>
                <w:szCs w:val="18"/>
                <w:lang w:val="ru-RU"/>
              </w:rPr>
            </w:pPr>
            <w:r w:rsidRPr="00FC02E2">
              <w:rPr>
                <w:sz w:val="18"/>
                <w:szCs w:val="18"/>
                <w:lang w:val="ru-RU"/>
              </w:rPr>
              <w:t>4,47 мкВ</w:t>
            </w:r>
          </w:p>
        </w:tc>
      </w:tr>
      <w:tr w:rsidR="004A4282" w:rsidRPr="00FC02E2" w14:paraId="5D1EAAB5" w14:textId="77777777" w:rsidTr="00686B33">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212BF54" w14:textId="77777777" w:rsidR="004A4282" w:rsidRPr="00FC02E2" w:rsidRDefault="004A4282" w:rsidP="00F5480B">
            <w:pPr>
              <w:pStyle w:val="Tabletext"/>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42D5AE" w14:textId="4AD6BEAA" w:rsidR="004A4282" w:rsidRPr="00FC02E2" w:rsidRDefault="004A4282" w:rsidP="00F5480B">
            <w:pPr>
              <w:pStyle w:val="Tabletext"/>
              <w:rPr>
                <w:rFonts w:eastAsia="MS PGothic"/>
                <w:sz w:val="18"/>
                <w:szCs w:val="18"/>
                <w:lang w:val="ru-RU"/>
              </w:rPr>
            </w:pPr>
            <w:r w:rsidRPr="00FC02E2">
              <w:rPr>
                <w:sz w:val="18"/>
                <w:szCs w:val="18"/>
                <w:lang w:val="ru-RU"/>
              </w:rPr>
              <w:t>1</w:t>
            </w:r>
            <w:r w:rsidR="004A17B2">
              <w:rPr>
                <w:sz w:val="18"/>
                <w:szCs w:val="18"/>
                <w:lang w:val="ru-RU"/>
              </w:rPr>
              <w:t> </w:t>
            </w:r>
            <w:r w:rsidRPr="00FC02E2">
              <w:rPr>
                <w:sz w:val="18"/>
                <w:szCs w:val="18"/>
                <w:lang w:val="ru-RU"/>
              </w:rPr>
              <w:t>252–1</w:t>
            </w:r>
            <w:r w:rsidR="004A17B2">
              <w:rPr>
                <w:sz w:val="18"/>
                <w:szCs w:val="18"/>
                <w:lang w:val="ru-RU"/>
              </w:rPr>
              <w:t> </w:t>
            </w:r>
            <w:r w:rsidRPr="00FC02E2">
              <w:rPr>
                <w:sz w:val="18"/>
                <w:szCs w:val="18"/>
                <w:lang w:val="ru-RU"/>
              </w:rPr>
              <w:t>253</w:t>
            </w:r>
            <w:r w:rsidRPr="00FC02E2">
              <w:rPr>
                <w:rFonts w:eastAsia="MS PGothic"/>
                <w:sz w:val="18"/>
                <w:szCs w:val="18"/>
                <w:lang w:val="ru-RU"/>
              </w:rPr>
              <w:br/>
            </w:r>
            <w:r w:rsidRPr="00FC02E2">
              <w:rPr>
                <w:sz w:val="18"/>
                <w:szCs w:val="18"/>
                <w:lang w:val="ru-RU"/>
              </w:rPr>
              <w:t>(канал 50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0C37BA" w14:textId="77777777" w:rsidR="004A4282" w:rsidRPr="00FC02E2" w:rsidRDefault="004A4282" w:rsidP="000E0641">
            <w:pPr>
              <w:pStyle w:val="Tabletext"/>
              <w:rPr>
                <w:rFonts w:eastAsia="MS PGothic"/>
                <w:sz w:val="18"/>
                <w:szCs w:val="18"/>
                <w:lang w:val="ru-RU"/>
              </w:rPr>
            </w:pPr>
          </w:p>
        </w:tc>
        <w:tc>
          <w:tcPr>
            <w:tcW w:w="172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C280F0" w14:textId="77777777" w:rsidR="004A4282" w:rsidRPr="00FC02E2" w:rsidRDefault="004A4282" w:rsidP="000E0641">
            <w:pPr>
              <w:pStyle w:val="Tabletext"/>
              <w:rPr>
                <w:rFonts w:eastAsia="MS PGothic"/>
                <w:sz w:val="18"/>
                <w:szCs w:val="18"/>
                <w:lang w:val="ru-RU"/>
              </w:rPr>
            </w:pPr>
          </w:p>
        </w:tc>
        <w:tc>
          <w:tcPr>
            <w:tcW w:w="169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ED92AAA" w14:textId="77777777" w:rsidR="004A4282" w:rsidRPr="00FC02E2" w:rsidRDefault="004A4282" w:rsidP="000E0641">
            <w:pPr>
              <w:pStyle w:val="Tabletext"/>
              <w:rPr>
                <w:rFonts w:eastAsia="MS PGothic"/>
                <w:sz w:val="18"/>
                <w:szCs w:val="18"/>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1C46A46D" w14:textId="77777777" w:rsidR="004A4282" w:rsidRPr="00FC02E2" w:rsidRDefault="004A4282" w:rsidP="000E0641">
            <w:pPr>
              <w:pStyle w:val="Tabletext"/>
              <w:rPr>
                <w:rFonts w:eastAsia="MS PGothic"/>
                <w:sz w:val="18"/>
                <w:szCs w:val="18"/>
                <w:lang w:val="ru-RU"/>
              </w:rPr>
            </w:pPr>
          </w:p>
        </w:tc>
      </w:tr>
      <w:tr w:rsidR="004A4282" w:rsidRPr="00FC02E2" w14:paraId="26A2B0C6" w14:textId="77777777" w:rsidTr="00686B33">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C87DC09" w14:textId="77777777" w:rsidR="004A4282" w:rsidRPr="00FC02E2" w:rsidRDefault="004A4282" w:rsidP="00F5480B">
            <w:pPr>
              <w:pStyle w:val="Tabletext"/>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112FE6" w14:textId="0FE0DE4A" w:rsidR="004A4282" w:rsidRPr="00FC02E2" w:rsidRDefault="004A4282" w:rsidP="00F5480B">
            <w:pPr>
              <w:pStyle w:val="Tabletext"/>
              <w:rPr>
                <w:rFonts w:eastAsia="MS PGothic"/>
                <w:sz w:val="18"/>
                <w:szCs w:val="18"/>
                <w:lang w:val="ru-RU"/>
              </w:rPr>
            </w:pPr>
            <w:r w:rsidRPr="00FC02E2">
              <w:rPr>
                <w:sz w:val="18"/>
                <w:szCs w:val="18"/>
                <w:lang w:val="ru-RU"/>
              </w:rPr>
              <w:t>1</w:t>
            </w:r>
            <w:r w:rsidR="004A17B2">
              <w:rPr>
                <w:sz w:val="18"/>
                <w:szCs w:val="18"/>
                <w:lang w:val="ru-RU"/>
              </w:rPr>
              <w:t> </w:t>
            </w:r>
            <w:r w:rsidRPr="00FC02E2">
              <w:rPr>
                <w:sz w:val="18"/>
                <w:szCs w:val="18"/>
                <w:lang w:val="ru-RU"/>
              </w:rPr>
              <w:t>216,0125–1</w:t>
            </w:r>
            <w:r w:rsidR="004A17B2">
              <w:rPr>
                <w:sz w:val="18"/>
                <w:szCs w:val="18"/>
                <w:lang w:val="ru-RU"/>
              </w:rPr>
              <w:t> </w:t>
            </w:r>
            <w:r w:rsidRPr="00FC02E2">
              <w:rPr>
                <w:sz w:val="18"/>
                <w:szCs w:val="18"/>
                <w:lang w:val="ru-RU"/>
              </w:rPr>
              <w:t>216,9875</w:t>
            </w:r>
            <w:r w:rsidRPr="00FC02E2">
              <w:rPr>
                <w:rFonts w:eastAsia="MS PGothic"/>
                <w:sz w:val="18"/>
                <w:szCs w:val="18"/>
                <w:lang w:val="ru-RU"/>
              </w:rPr>
              <w:br/>
            </w:r>
            <w:r w:rsidRPr="00FC02E2">
              <w:rPr>
                <w:sz w:val="18"/>
                <w:szCs w:val="18"/>
                <w:lang w:val="ru-RU"/>
              </w:rPr>
              <w:t>(канал 25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6729F3" w14:textId="77777777" w:rsidR="004A4282" w:rsidRPr="00FC02E2" w:rsidRDefault="004A4282" w:rsidP="000E0641">
            <w:pPr>
              <w:pStyle w:val="Tabletext"/>
              <w:rPr>
                <w:rFonts w:eastAsia="MS PGothic"/>
                <w:sz w:val="18"/>
                <w:szCs w:val="18"/>
                <w:lang w:val="ru-RU"/>
              </w:rPr>
            </w:pPr>
          </w:p>
        </w:tc>
        <w:tc>
          <w:tcPr>
            <w:tcW w:w="172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1C12D3E" w14:textId="77777777" w:rsidR="004A4282" w:rsidRPr="00FC02E2" w:rsidRDefault="004A4282" w:rsidP="000E0641">
            <w:pPr>
              <w:pStyle w:val="Tabletext"/>
              <w:rPr>
                <w:rFonts w:eastAsia="MS PGothic"/>
                <w:sz w:val="18"/>
                <w:szCs w:val="18"/>
                <w:lang w:val="ru-RU"/>
              </w:rPr>
            </w:pPr>
          </w:p>
        </w:tc>
        <w:tc>
          <w:tcPr>
            <w:tcW w:w="169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AF16577" w14:textId="77777777" w:rsidR="004A4282" w:rsidRPr="00FC02E2" w:rsidRDefault="004A4282" w:rsidP="000E0641">
            <w:pPr>
              <w:pStyle w:val="Tabletext"/>
              <w:rPr>
                <w:rFonts w:eastAsia="MS PGothic"/>
                <w:sz w:val="18"/>
                <w:szCs w:val="18"/>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69CE33B6" w14:textId="77777777" w:rsidR="004A4282" w:rsidRPr="00FC02E2" w:rsidRDefault="004A4282" w:rsidP="000E0641">
            <w:pPr>
              <w:pStyle w:val="Tabletext"/>
              <w:rPr>
                <w:rFonts w:eastAsia="MS PGothic"/>
                <w:sz w:val="18"/>
                <w:szCs w:val="18"/>
                <w:lang w:val="ru-RU"/>
              </w:rPr>
            </w:pPr>
          </w:p>
        </w:tc>
      </w:tr>
      <w:tr w:rsidR="004A4282" w:rsidRPr="00FC02E2" w14:paraId="33DFCB36" w14:textId="77777777" w:rsidTr="00686B33">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A6465BC" w14:textId="77777777" w:rsidR="004A4282" w:rsidRPr="00FC02E2" w:rsidRDefault="004A4282" w:rsidP="00F5480B">
            <w:pPr>
              <w:pStyle w:val="Tabletext"/>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89FB3EB" w14:textId="274F48DF" w:rsidR="004A4282" w:rsidRPr="00FC02E2" w:rsidRDefault="004A4282" w:rsidP="00F5480B">
            <w:pPr>
              <w:pStyle w:val="Tabletext"/>
              <w:rPr>
                <w:rFonts w:eastAsia="MS PGothic"/>
                <w:sz w:val="18"/>
                <w:szCs w:val="18"/>
                <w:lang w:val="ru-RU"/>
              </w:rPr>
            </w:pPr>
            <w:r w:rsidRPr="00FC02E2">
              <w:rPr>
                <w:sz w:val="18"/>
                <w:szCs w:val="18"/>
                <w:lang w:val="ru-RU"/>
              </w:rPr>
              <w:t>1</w:t>
            </w:r>
            <w:r w:rsidR="004A17B2">
              <w:rPr>
                <w:sz w:val="18"/>
                <w:szCs w:val="18"/>
                <w:lang w:val="ru-RU"/>
              </w:rPr>
              <w:t> </w:t>
            </w:r>
            <w:r w:rsidRPr="00FC02E2">
              <w:rPr>
                <w:sz w:val="18"/>
                <w:szCs w:val="18"/>
                <w:lang w:val="ru-RU"/>
              </w:rPr>
              <w:t>252,0125–1</w:t>
            </w:r>
            <w:r w:rsidR="004A17B2">
              <w:rPr>
                <w:sz w:val="18"/>
                <w:szCs w:val="18"/>
                <w:lang w:val="ru-RU"/>
              </w:rPr>
              <w:t> </w:t>
            </w:r>
            <w:r w:rsidRPr="00FC02E2">
              <w:rPr>
                <w:sz w:val="18"/>
                <w:szCs w:val="18"/>
                <w:lang w:val="ru-RU"/>
              </w:rPr>
              <w:t>252,9875</w:t>
            </w:r>
            <w:r w:rsidRPr="00FC02E2">
              <w:rPr>
                <w:rFonts w:eastAsia="MS PGothic"/>
                <w:sz w:val="18"/>
                <w:szCs w:val="18"/>
                <w:lang w:val="ru-RU"/>
              </w:rPr>
              <w:br/>
            </w:r>
            <w:r w:rsidRPr="00FC02E2">
              <w:rPr>
                <w:sz w:val="18"/>
                <w:szCs w:val="18"/>
                <w:lang w:val="ru-RU"/>
              </w:rPr>
              <w:t>(канал 25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1C5F0F2" w14:textId="77777777" w:rsidR="004A4282" w:rsidRPr="00FC02E2" w:rsidRDefault="004A4282" w:rsidP="000E0641">
            <w:pPr>
              <w:pStyle w:val="Tabletext"/>
              <w:rPr>
                <w:rFonts w:eastAsia="MS PGothic"/>
                <w:sz w:val="18"/>
                <w:szCs w:val="18"/>
                <w:lang w:val="ru-RU"/>
              </w:rPr>
            </w:pPr>
          </w:p>
        </w:tc>
        <w:tc>
          <w:tcPr>
            <w:tcW w:w="172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1B9650E" w14:textId="77777777" w:rsidR="004A4282" w:rsidRPr="00FC02E2" w:rsidRDefault="004A4282" w:rsidP="000E0641">
            <w:pPr>
              <w:pStyle w:val="Tabletext"/>
              <w:rPr>
                <w:rFonts w:eastAsia="MS PGothic"/>
                <w:sz w:val="18"/>
                <w:szCs w:val="18"/>
                <w:lang w:val="ru-RU"/>
              </w:rPr>
            </w:pPr>
          </w:p>
        </w:tc>
        <w:tc>
          <w:tcPr>
            <w:tcW w:w="169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066AEB7" w14:textId="77777777" w:rsidR="004A4282" w:rsidRPr="00FC02E2" w:rsidRDefault="004A4282" w:rsidP="000E0641">
            <w:pPr>
              <w:pStyle w:val="Tabletext"/>
              <w:rPr>
                <w:rFonts w:eastAsia="MS PGothic"/>
                <w:sz w:val="18"/>
                <w:szCs w:val="18"/>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0E497A26" w14:textId="77777777" w:rsidR="004A4282" w:rsidRPr="00FC02E2" w:rsidRDefault="004A4282" w:rsidP="000E0641">
            <w:pPr>
              <w:pStyle w:val="Tabletext"/>
              <w:rPr>
                <w:rFonts w:eastAsia="MS PGothic"/>
                <w:sz w:val="18"/>
                <w:szCs w:val="18"/>
                <w:lang w:val="ru-RU"/>
              </w:rPr>
            </w:pPr>
          </w:p>
        </w:tc>
      </w:tr>
      <w:tr w:rsidR="004A4282" w:rsidRPr="00765362" w14:paraId="76ADA352" w14:textId="77777777" w:rsidTr="00686B33">
        <w:trPr>
          <w:cantSplit/>
          <w:jc w:val="center"/>
        </w:trPr>
        <w:tc>
          <w:tcPr>
            <w:tcW w:w="9650"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83B46E" w14:textId="77777777" w:rsidR="004A4282" w:rsidRPr="00FC02E2" w:rsidRDefault="004A4282" w:rsidP="000E0641">
            <w:pPr>
              <w:pStyle w:val="Tabletext"/>
              <w:jc w:val="center"/>
              <w:rPr>
                <w:rFonts w:eastAsia="MS PGothic"/>
                <w:sz w:val="18"/>
                <w:szCs w:val="18"/>
                <w:lang w:val="ru-RU"/>
              </w:rPr>
            </w:pPr>
            <w:r w:rsidRPr="00FC02E2">
              <w:rPr>
                <w:i/>
                <w:sz w:val="18"/>
                <w:szCs w:val="18"/>
                <w:lang w:val="ru-RU"/>
              </w:rPr>
              <w:t>Устройство телеметрии, телеуправления и передачи данных</w:t>
            </w:r>
          </w:p>
        </w:tc>
      </w:tr>
      <w:tr w:rsidR="004A4282" w:rsidRPr="00FC02E2" w14:paraId="0F15667A" w14:textId="77777777" w:rsidTr="00686B33">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5F65F0" w14:textId="77777777" w:rsidR="004A4282" w:rsidRPr="00FC02E2" w:rsidRDefault="004A4282" w:rsidP="000E0641">
            <w:pPr>
              <w:pStyle w:val="Tabletext"/>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CD6B0C9" w14:textId="43439753" w:rsidR="004A4282" w:rsidRPr="00FC02E2" w:rsidRDefault="004A4282" w:rsidP="000E0641">
            <w:pPr>
              <w:pStyle w:val="Tabletext"/>
              <w:rPr>
                <w:rFonts w:eastAsia="MS PGothic"/>
                <w:sz w:val="18"/>
                <w:szCs w:val="18"/>
                <w:lang w:val="ru-RU"/>
              </w:rPr>
            </w:pPr>
            <w:r w:rsidRPr="00FC02E2">
              <w:rPr>
                <w:sz w:val="18"/>
                <w:szCs w:val="18"/>
                <w:lang w:val="ru-RU"/>
              </w:rPr>
              <w:t>1</w:t>
            </w:r>
            <w:r w:rsidR="004A17B2">
              <w:rPr>
                <w:sz w:val="18"/>
                <w:szCs w:val="18"/>
                <w:lang w:val="ru-RU"/>
              </w:rPr>
              <w:t> </w:t>
            </w:r>
            <w:r w:rsidRPr="00FC02E2">
              <w:rPr>
                <w:sz w:val="18"/>
                <w:szCs w:val="18"/>
                <w:lang w:val="ru-RU"/>
              </w:rPr>
              <w:t>216,5375–1</w:t>
            </w:r>
            <w:r w:rsidR="004A17B2">
              <w:rPr>
                <w:sz w:val="18"/>
                <w:szCs w:val="18"/>
                <w:lang w:val="ru-RU"/>
              </w:rPr>
              <w:t> </w:t>
            </w:r>
            <w:r w:rsidRPr="00FC02E2">
              <w:rPr>
                <w:sz w:val="18"/>
                <w:szCs w:val="18"/>
                <w:lang w:val="ru-RU"/>
              </w:rPr>
              <w:t>216,9875</w:t>
            </w:r>
            <w:r w:rsidRPr="00FC02E2">
              <w:rPr>
                <w:rFonts w:eastAsia="MS PGothic"/>
                <w:sz w:val="18"/>
                <w:szCs w:val="18"/>
                <w:lang w:val="ru-RU"/>
              </w:rPr>
              <w:br/>
            </w:r>
            <w:r w:rsidRPr="00FC02E2">
              <w:rPr>
                <w:sz w:val="18"/>
                <w:szCs w:val="18"/>
                <w:lang w:val="ru-RU"/>
              </w:rPr>
              <w:t>(канал 25 кГц)</w:t>
            </w:r>
          </w:p>
        </w:tc>
        <w:tc>
          <w:tcPr>
            <w:tcW w:w="149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348C797" w14:textId="77777777" w:rsidR="004A4282" w:rsidRPr="00FC02E2" w:rsidRDefault="004A4282" w:rsidP="000E0641">
            <w:pPr>
              <w:pStyle w:val="Tabletext"/>
              <w:rPr>
                <w:rFonts w:eastAsia="MS PGothic"/>
                <w:sz w:val="18"/>
                <w:szCs w:val="18"/>
                <w:lang w:val="ru-RU"/>
              </w:rPr>
            </w:pPr>
            <w:r w:rsidRPr="00FC02E2">
              <w:rPr>
                <w:rFonts w:ascii="Symbol" w:eastAsia="MS PGothic" w:hAnsi="Symbol"/>
                <w:sz w:val="18"/>
                <w:szCs w:val="18"/>
                <w:lang w:val="ru-RU"/>
              </w:rPr>
              <w:sym w:font="Symbol" w:char="F0A3"/>
            </w:r>
            <w:r w:rsidRPr="00FC02E2">
              <w:rPr>
                <w:sz w:val="18"/>
                <w:szCs w:val="18"/>
                <w:lang w:val="ru-RU"/>
              </w:rPr>
              <w:t> 16</w:t>
            </w:r>
          </w:p>
        </w:tc>
        <w:tc>
          <w:tcPr>
            <w:tcW w:w="172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A1DCB03" w14:textId="77777777" w:rsidR="004A4282" w:rsidRPr="00FC02E2" w:rsidRDefault="004A4282" w:rsidP="000E0641">
            <w:pPr>
              <w:pStyle w:val="Tabletext"/>
              <w:rPr>
                <w:rFonts w:eastAsia="MS PGothic"/>
                <w:sz w:val="18"/>
                <w:szCs w:val="18"/>
                <w:lang w:val="ru-RU"/>
              </w:rPr>
            </w:pPr>
          </w:p>
        </w:tc>
        <w:tc>
          <w:tcPr>
            <w:tcW w:w="169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4022627" w14:textId="77777777" w:rsidR="004A4282" w:rsidRPr="00FC02E2" w:rsidRDefault="004A4282" w:rsidP="000E0641">
            <w:pPr>
              <w:pStyle w:val="Tabletext"/>
              <w:rPr>
                <w:rFonts w:eastAsia="MS PGothic"/>
                <w:sz w:val="18"/>
                <w:szCs w:val="18"/>
                <w:lang w:val="ru-RU"/>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14:paraId="217E8DDF" w14:textId="77777777" w:rsidR="004A4282" w:rsidRPr="00FC02E2" w:rsidRDefault="004A4282" w:rsidP="000E0641">
            <w:pPr>
              <w:pStyle w:val="Tabletext"/>
              <w:rPr>
                <w:rFonts w:eastAsia="MS PGothic"/>
                <w:sz w:val="18"/>
                <w:szCs w:val="18"/>
                <w:lang w:val="ru-RU"/>
              </w:rPr>
            </w:pPr>
          </w:p>
        </w:tc>
      </w:tr>
      <w:tr w:rsidR="004A4282" w:rsidRPr="00FC02E2" w14:paraId="146F0649" w14:textId="77777777" w:rsidTr="00686B33">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3090E38" w14:textId="77777777" w:rsidR="004A4282" w:rsidRPr="00FC02E2" w:rsidRDefault="004A4282" w:rsidP="000E0641">
            <w:pPr>
              <w:spacing w:before="40" w:after="40"/>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734127" w14:textId="277622CA" w:rsidR="004A4282" w:rsidRPr="00FC02E2" w:rsidRDefault="004A4282" w:rsidP="000E0641">
            <w:pPr>
              <w:pStyle w:val="Tabletext"/>
              <w:rPr>
                <w:rFonts w:eastAsia="MS PGothic"/>
                <w:sz w:val="18"/>
                <w:szCs w:val="18"/>
                <w:lang w:val="ru-RU"/>
              </w:rPr>
            </w:pPr>
            <w:r w:rsidRPr="00FC02E2">
              <w:rPr>
                <w:sz w:val="18"/>
                <w:szCs w:val="18"/>
                <w:lang w:val="ru-RU"/>
              </w:rPr>
              <w:t>1</w:t>
            </w:r>
            <w:r w:rsidR="004A17B2">
              <w:rPr>
                <w:sz w:val="18"/>
                <w:szCs w:val="18"/>
                <w:lang w:val="ru-RU"/>
              </w:rPr>
              <w:t> </w:t>
            </w:r>
            <w:r w:rsidRPr="00FC02E2">
              <w:rPr>
                <w:sz w:val="18"/>
                <w:szCs w:val="18"/>
                <w:lang w:val="ru-RU"/>
              </w:rPr>
              <w:t>252,5375–1</w:t>
            </w:r>
            <w:r w:rsidR="004A17B2">
              <w:rPr>
                <w:sz w:val="18"/>
                <w:szCs w:val="18"/>
                <w:lang w:val="ru-RU"/>
              </w:rPr>
              <w:t> </w:t>
            </w:r>
            <w:r w:rsidRPr="00FC02E2">
              <w:rPr>
                <w:sz w:val="18"/>
                <w:szCs w:val="18"/>
                <w:lang w:val="ru-RU"/>
              </w:rPr>
              <w:t>252,9875</w:t>
            </w:r>
            <w:r w:rsidRPr="00FC02E2">
              <w:rPr>
                <w:rFonts w:eastAsia="MS PGothic"/>
                <w:sz w:val="18"/>
                <w:szCs w:val="18"/>
                <w:lang w:val="ru-RU"/>
              </w:rPr>
              <w:br/>
            </w:r>
            <w:r w:rsidRPr="00FC02E2">
              <w:rPr>
                <w:sz w:val="18"/>
                <w:szCs w:val="18"/>
                <w:lang w:val="ru-RU"/>
              </w:rPr>
              <w:t>(канал 25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9974198" w14:textId="77777777" w:rsidR="004A4282" w:rsidRPr="00FC02E2" w:rsidRDefault="004A4282" w:rsidP="000E0641">
            <w:pPr>
              <w:pStyle w:val="Tabletext"/>
              <w:rPr>
                <w:rFonts w:eastAsia="MS PGothic"/>
                <w:sz w:val="18"/>
                <w:szCs w:val="18"/>
                <w:lang w:val="ru-RU"/>
              </w:rPr>
            </w:pPr>
          </w:p>
        </w:tc>
        <w:tc>
          <w:tcPr>
            <w:tcW w:w="172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BC488D" w14:textId="77777777" w:rsidR="004A4282" w:rsidRPr="00FC02E2" w:rsidRDefault="004A4282" w:rsidP="000E0641">
            <w:pPr>
              <w:pStyle w:val="Tabletext"/>
              <w:rPr>
                <w:rFonts w:eastAsia="MS PGothic"/>
                <w:sz w:val="18"/>
                <w:szCs w:val="18"/>
                <w:lang w:val="ru-RU"/>
              </w:rPr>
            </w:pPr>
          </w:p>
        </w:tc>
        <w:tc>
          <w:tcPr>
            <w:tcW w:w="169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4380504" w14:textId="77777777" w:rsidR="004A4282" w:rsidRPr="00FC02E2" w:rsidRDefault="004A4282" w:rsidP="000E0641">
            <w:pPr>
              <w:pStyle w:val="Tabletext"/>
              <w:rPr>
                <w:rFonts w:eastAsia="MS PGothic"/>
                <w:sz w:val="18"/>
                <w:szCs w:val="18"/>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34254258" w14:textId="77777777" w:rsidR="004A4282" w:rsidRPr="00FC02E2" w:rsidRDefault="004A4282" w:rsidP="000E0641">
            <w:pPr>
              <w:pStyle w:val="Tabletext"/>
              <w:rPr>
                <w:rFonts w:eastAsia="MS PGothic"/>
                <w:sz w:val="18"/>
                <w:szCs w:val="18"/>
                <w:lang w:val="ru-RU"/>
              </w:rPr>
            </w:pPr>
          </w:p>
        </w:tc>
      </w:tr>
    </w:tbl>
    <w:p w14:paraId="78EEE91E" w14:textId="77777777" w:rsidR="00686B33" w:rsidRPr="00FC02E2" w:rsidRDefault="00686B33" w:rsidP="00686B33">
      <w:pPr>
        <w:pStyle w:val="TableNo"/>
        <w:rPr>
          <w:lang w:val="ru-RU"/>
        </w:rPr>
      </w:pPr>
      <w:r w:rsidRPr="00FC02E2">
        <w:rPr>
          <w:lang w:val="ru-RU"/>
        </w:rPr>
        <w:lastRenderedPageBreak/>
        <w:t>ТАБЛИЦА 17 (</w:t>
      </w:r>
      <w:r w:rsidRPr="00FC02E2">
        <w:rPr>
          <w:i/>
          <w:lang w:val="ru-RU"/>
        </w:rPr>
        <w:t>продолжение</w:t>
      </w:r>
      <w:r w:rsidRPr="00FC02E2">
        <w:rPr>
          <w:lang w:val="ru-RU"/>
        </w:rPr>
        <w:t>)</w:t>
      </w:r>
    </w:p>
    <w:tbl>
      <w:tblPr>
        <w:tblW w:w="9653" w:type="dxa"/>
        <w:jc w:val="center"/>
        <w:tblLayout w:type="fixed"/>
        <w:tblLook w:val="0000" w:firstRow="0" w:lastRow="0" w:firstColumn="0" w:lastColumn="0" w:noHBand="0" w:noVBand="0"/>
      </w:tblPr>
      <w:tblGrid>
        <w:gridCol w:w="1293"/>
        <w:gridCol w:w="2254"/>
        <w:gridCol w:w="1496"/>
        <w:gridCol w:w="1727"/>
        <w:gridCol w:w="1699"/>
        <w:gridCol w:w="1178"/>
        <w:gridCol w:w="6"/>
      </w:tblGrid>
      <w:tr w:rsidR="00686B33" w:rsidRPr="00FC02E2" w14:paraId="08B20A7C" w14:textId="77777777" w:rsidTr="00686B33">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0720B3B" w14:textId="77777777" w:rsidR="00686B33" w:rsidRPr="00FC02E2" w:rsidRDefault="00686B33" w:rsidP="00DA6BF7">
            <w:pPr>
              <w:pStyle w:val="Tablehead"/>
              <w:rPr>
                <w:sz w:val="18"/>
                <w:szCs w:val="18"/>
                <w:lang w:val="ru-RU"/>
              </w:rPr>
            </w:pPr>
            <w:r w:rsidRPr="00FC02E2">
              <w:rPr>
                <w:sz w:val="18"/>
                <w:szCs w:val="18"/>
                <w:lang w:val="ru-RU"/>
              </w:rPr>
              <w:t>Тип излучения</w:t>
            </w:r>
          </w:p>
        </w:tc>
        <w:tc>
          <w:tcPr>
            <w:tcW w:w="225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2257621" w14:textId="77777777" w:rsidR="00686B33" w:rsidRPr="00FC02E2" w:rsidRDefault="00686B33" w:rsidP="00DA6BF7">
            <w:pPr>
              <w:pStyle w:val="Tablehead"/>
              <w:rPr>
                <w:sz w:val="18"/>
                <w:szCs w:val="18"/>
                <w:lang w:val="ru-RU"/>
              </w:rPr>
            </w:pPr>
            <w:r w:rsidRPr="00FC02E2">
              <w:rPr>
                <w:sz w:val="18"/>
                <w:szCs w:val="18"/>
                <w:lang w:val="ru-RU"/>
              </w:rPr>
              <w:t>Полоса частот</w:t>
            </w:r>
            <w:r w:rsidRPr="00FC02E2">
              <w:rPr>
                <w:sz w:val="18"/>
                <w:szCs w:val="18"/>
                <w:lang w:val="ru-RU"/>
              </w:rPr>
              <w:br/>
              <w:t>(МГц)</w:t>
            </w:r>
          </w:p>
        </w:tc>
        <w:tc>
          <w:tcPr>
            <w:tcW w:w="149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231A375" w14:textId="77777777" w:rsidR="00686B33" w:rsidRPr="00FC02E2" w:rsidRDefault="00686B33" w:rsidP="00DA6BF7">
            <w:pPr>
              <w:pStyle w:val="Tablehead"/>
              <w:rPr>
                <w:sz w:val="18"/>
                <w:szCs w:val="18"/>
                <w:lang w:val="ru-RU"/>
              </w:rPr>
            </w:pPr>
            <w:r w:rsidRPr="00FC02E2">
              <w:rPr>
                <w:sz w:val="18"/>
                <w:szCs w:val="18"/>
                <w:lang w:val="ru-RU"/>
              </w:rPr>
              <w:t xml:space="preserve">Занимаемая ширина полосы </w:t>
            </w:r>
            <w:r w:rsidRPr="00FC02E2">
              <w:rPr>
                <w:sz w:val="18"/>
                <w:szCs w:val="18"/>
                <w:lang w:val="ru-RU"/>
              </w:rPr>
              <w:br/>
              <w:t>(кГц)</w:t>
            </w:r>
          </w:p>
        </w:tc>
        <w:tc>
          <w:tcPr>
            <w:tcW w:w="172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558B22F" w14:textId="77777777" w:rsidR="00686B33" w:rsidRPr="00FC02E2" w:rsidRDefault="00686B33" w:rsidP="00DA6BF7">
            <w:pPr>
              <w:pStyle w:val="Tablehead"/>
              <w:rPr>
                <w:sz w:val="18"/>
                <w:szCs w:val="18"/>
                <w:lang w:val="ru-RU"/>
              </w:rPr>
            </w:pPr>
            <w:r w:rsidRPr="00FC02E2">
              <w:rPr>
                <w:sz w:val="18"/>
                <w:szCs w:val="18"/>
                <w:lang w:val="ru-RU"/>
              </w:rPr>
              <w:t>Уровень мощности или спектральная плотность</w:t>
            </w:r>
            <w:r w:rsidRPr="00FC02E2">
              <w:rPr>
                <w:sz w:val="18"/>
                <w:szCs w:val="18"/>
                <w:lang w:val="ru-RU"/>
              </w:rPr>
              <w:br/>
              <w:t>(э.и.и.м.)</w:t>
            </w:r>
          </w:p>
        </w:tc>
        <w:tc>
          <w:tcPr>
            <w:tcW w:w="169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6B87BCE" w14:textId="77777777" w:rsidR="00686B33" w:rsidRPr="00FC02E2" w:rsidRDefault="00686B33" w:rsidP="00DA6BF7">
            <w:pPr>
              <w:pStyle w:val="Tablehead"/>
              <w:ind w:left="-57" w:right="-57"/>
              <w:rPr>
                <w:sz w:val="18"/>
                <w:szCs w:val="18"/>
                <w:lang w:val="ru-RU"/>
              </w:rPr>
            </w:pPr>
            <w:r w:rsidRPr="00FC02E2">
              <w:rPr>
                <w:sz w:val="18"/>
                <w:szCs w:val="18"/>
                <w:lang w:val="ru-RU"/>
              </w:rPr>
              <w:t>Мощность на выходе антенны и коэффициент усиления антенны</w:t>
            </w:r>
          </w:p>
        </w:tc>
        <w:tc>
          <w:tcPr>
            <w:tcW w:w="1184"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E7279A7" w14:textId="77777777" w:rsidR="00686B33" w:rsidRPr="00FC02E2" w:rsidRDefault="00686B33" w:rsidP="00DA6BF7">
            <w:pPr>
              <w:pStyle w:val="Tablehead"/>
              <w:rPr>
                <w:sz w:val="18"/>
                <w:szCs w:val="18"/>
                <w:lang w:val="ru-RU"/>
              </w:rPr>
            </w:pPr>
            <w:r w:rsidRPr="00FC02E2">
              <w:rPr>
                <w:sz w:val="18"/>
                <w:szCs w:val="18"/>
                <w:lang w:val="ru-RU"/>
              </w:rPr>
              <w:t>Контроль несущей</w:t>
            </w:r>
          </w:p>
        </w:tc>
      </w:tr>
      <w:tr w:rsidR="004A4282" w:rsidRPr="00FC02E2" w14:paraId="705303CA" w14:textId="77777777" w:rsidTr="00686B33">
        <w:trPr>
          <w:cantSplit/>
          <w:jc w:val="center"/>
        </w:trPr>
        <w:tc>
          <w:tcPr>
            <w:tcW w:w="9653"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50C99B" w14:textId="77777777" w:rsidR="004A4282" w:rsidRPr="00FC02E2" w:rsidRDefault="004A4282" w:rsidP="000E0641">
            <w:pPr>
              <w:pStyle w:val="Tabletext"/>
              <w:jc w:val="center"/>
              <w:rPr>
                <w:rFonts w:eastAsia="MS PGothic"/>
                <w:i/>
                <w:iCs/>
                <w:sz w:val="18"/>
                <w:szCs w:val="18"/>
                <w:lang w:val="ru-RU"/>
              </w:rPr>
            </w:pPr>
            <w:r w:rsidRPr="00FC02E2">
              <w:rPr>
                <w:i/>
                <w:sz w:val="18"/>
                <w:szCs w:val="18"/>
                <w:lang w:val="ru-RU"/>
              </w:rPr>
              <w:t>Беспроводной телефон</w:t>
            </w:r>
          </w:p>
        </w:tc>
      </w:tr>
      <w:tr w:rsidR="004A4282" w:rsidRPr="00FC02E2" w14:paraId="20B2B0CB" w14:textId="77777777" w:rsidTr="00686B33">
        <w:trPr>
          <w:cantSplit/>
          <w:jc w:val="center"/>
        </w:trPr>
        <w:tc>
          <w:tcPr>
            <w:tcW w:w="1293"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BC55D56" w14:textId="77777777" w:rsidR="004A4282" w:rsidRPr="007C2331" w:rsidRDefault="004A4282" w:rsidP="00F5480B">
            <w:pPr>
              <w:pStyle w:val="Tabletext"/>
              <w:rPr>
                <w:rFonts w:eastAsia="MS PGothic"/>
                <w:sz w:val="18"/>
                <w:szCs w:val="18"/>
                <w:lang w:val="it-IT"/>
              </w:rPr>
            </w:pPr>
            <w:r w:rsidRPr="007C2331">
              <w:rPr>
                <w:sz w:val="18"/>
                <w:szCs w:val="18"/>
                <w:lang w:val="it-IT"/>
              </w:rPr>
              <w:t xml:space="preserve">F1D, F1E, F2D, F2E, F3E, F7W, G1D, G1E, G2D, G2E, G7E, G7W, D1D, D1E, D2D, D2E, D3E, D7E </w:t>
            </w:r>
            <w:r w:rsidRPr="00FC02E2">
              <w:rPr>
                <w:sz w:val="18"/>
                <w:szCs w:val="18"/>
                <w:lang w:val="ru-RU"/>
              </w:rPr>
              <w:t>или</w:t>
            </w:r>
            <w:r w:rsidRPr="007C2331">
              <w:rPr>
                <w:sz w:val="18"/>
                <w:szCs w:val="18"/>
                <w:lang w:val="it-IT"/>
              </w:rPr>
              <w:t xml:space="preserve"> D7W</w:t>
            </w:r>
          </w:p>
        </w:tc>
        <w:tc>
          <w:tcPr>
            <w:tcW w:w="2254" w:type="dxa"/>
            <w:tcBorders>
              <w:left w:val="single" w:sz="4" w:space="0" w:color="auto"/>
              <w:bottom w:val="single" w:sz="4" w:space="0" w:color="auto"/>
              <w:right w:val="single" w:sz="4" w:space="0" w:color="auto"/>
            </w:tcBorders>
            <w:tcMar>
              <w:left w:w="85" w:type="dxa"/>
              <w:right w:w="57" w:type="dxa"/>
            </w:tcMar>
            <w:vAlign w:val="center"/>
          </w:tcPr>
          <w:p w14:paraId="1D9A8DE0" w14:textId="77777777" w:rsidR="004A4282" w:rsidRPr="00FC02E2" w:rsidRDefault="004A4282" w:rsidP="000E0641">
            <w:pPr>
              <w:pStyle w:val="Tabletext"/>
              <w:rPr>
                <w:rFonts w:eastAsia="MS PGothic"/>
                <w:sz w:val="18"/>
                <w:szCs w:val="18"/>
                <w:lang w:val="ru-RU"/>
              </w:rPr>
            </w:pPr>
            <w:r w:rsidRPr="00FC02E2">
              <w:rPr>
                <w:sz w:val="18"/>
                <w:szCs w:val="18"/>
                <w:lang w:val="ru-RU"/>
              </w:rPr>
              <w:t>422,2–422,3</w:t>
            </w:r>
            <w:r w:rsidRPr="00FC02E2">
              <w:rPr>
                <w:rFonts w:eastAsia="MS PGothic"/>
                <w:sz w:val="18"/>
                <w:szCs w:val="18"/>
                <w:lang w:val="ru-RU"/>
              </w:rPr>
              <w:br/>
            </w:r>
            <w:r w:rsidRPr="00FC02E2">
              <w:rPr>
                <w:sz w:val="18"/>
                <w:szCs w:val="18"/>
                <w:lang w:val="ru-RU"/>
              </w:rPr>
              <w:t>(канал 12,5 кГц)</w:t>
            </w:r>
          </w:p>
        </w:tc>
        <w:tc>
          <w:tcPr>
            <w:tcW w:w="1496" w:type="dxa"/>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4D4197DA" w14:textId="77777777" w:rsidR="004A4282" w:rsidRPr="00FC02E2" w:rsidRDefault="004A4282" w:rsidP="000E0641">
            <w:pPr>
              <w:pStyle w:val="Tabletext"/>
              <w:rPr>
                <w:rFonts w:eastAsia="MS PGothic"/>
                <w:sz w:val="18"/>
                <w:szCs w:val="18"/>
                <w:lang w:val="ru-RU"/>
              </w:rPr>
            </w:pPr>
            <w:r w:rsidRPr="00FC02E2">
              <w:rPr>
                <w:rFonts w:ascii="Symbol" w:eastAsia="MS PGothic" w:hAnsi="Symbol"/>
                <w:sz w:val="18"/>
                <w:szCs w:val="18"/>
                <w:lang w:val="ru-RU"/>
              </w:rPr>
              <w:sym w:font="Symbol" w:char="F0A3"/>
            </w:r>
            <w:r w:rsidRPr="00FC02E2">
              <w:rPr>
                <w:rFonts w:ascii="Tms Rmn" w:hAnsi="Tms Rmn"/>
                <w:sz w:val="18"/>
                <w:szCs w:val="18"/>
                <w:lang w:val="ru-RU"/>
              </w:rPr>
              <w:t> </w:t>
            </w:r>
            <w:r w:rsidRPr="00FC02E2">
              <w:rPr>
                <w:sz w:val="18"/>
                <w:szCs w:val="18"/>
                <w:lang w:val="ru-RU"/>
              </w:rPr>
              <w:t>8,5</w:t>
            </w:r>
          </w:p>
        </w:tc>
        <w:tc>
          <w:tcPr>
            <w:tcW w:w="1727" w:type="dxa"/>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686B58FD"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16,4 </w:t>
            </w:r>
            <w:proofErr w:type="gramStart"/>
            <w:r w:rsidRPr="00FC02E2">
              <w:rPr>
                <w:sz w:val="18"/>
                <w:szCs w:val="18"/>
                <w:lang w:val="ru-RU"/>
              </w:rPr>
              <w:t>мВт</w:t>
            </w:r>
            <w:r w:rsidRPr="00DC6ADA">
              <w:rPr>
                <w:szCs w:val="18"/>
                <w:vertAlign w:val="superscript"/>
                <w:lang w:val="ru-RU"/>
              </w:rPr>
              <w:t>(</w:t>
            </w:r>
            <w:proofErr w:type="gramEnd"/>
            <w:r w:rsidRPr="00DC6ADA">
              <w:rPr>
                <w:szCs w:val="18"/>
                <w:vertAlign w:val="superscript"/>
                <w:lang w:val="ru-RU"/>
              </w:rPr>
              <w:t>2)</w:t>
            </w:r>
            <w:r w:rsidRPr="00FC02E2">
              <w:rPr>
                <w:rFonts w:eastAsia="MS PGothic"/>
                <w:sz w:val="18"/>
                <w:szCs w:val="18"/>
                <w:lang w:val="ru-RU"/>
              </w:rPr>
              <w:br/>
            </w:r>
            <w:r w:rsidRPr="00FC02E2">
              <w:rPr>
                <w:sz w:val="18"/>
                <w:szCs w:val="18"/>
                <w:lang w:val="ru-RU"/>
              </w:rPr>
              <w:t xml:space="preserve">(12,14 дБм) </w:t>
            </w:r>
          </w:p>
        </w:tc>
        <w:tc>
          <w:tcPr>
            <w:tcW w:w="1699" w:type="dxa"/>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7941D718" w14:textId="77777777" w:rsidR="004A4282" w:rsidRPr="00FC02E2" w:rsidRDefault="004A4282" w:rsidP="000E0641">
            <w:pPr>
              <w:pStyle w:val="Tabletext"/>
              <w:rPr>
                <w:rFonts w:eastAsia="MS PGothic"/>
                <w:sz w:val="18"/>
                <w:szCs w:val="18"/>
                <w:lang w:val="ru-RU"/>
              </w:rPr>
            </w:pPr>
            <w:r w:rsidRPr="00FC02E2">
              <w:rPr>
                <w:rFonts w:ascii="Symbol" w:eastAsia="MS PGothic" w:hAnsi="Symbol"/>
                <w:sz w:val="18"/>
                <w:szCs w:val="18"/>
                <w:lang w:val="ru-RU"/>
              </w:rPr>
              <w:sym w:font="Symbol" w:char="F0A3"/>
            </w:r>
            <w:r w:rsidRPr="00FC02E2">
              <w:rPr>
                <w:rFonts w:ascii="Tms Rmn" w:hAnsi="Tms Rmn"/>
                <w:sz w:val="18"/>
                <w:szCs w:val="18"/>
                <w:lang w:val="ru-RU"/>
              </w:rPr>
              <w:t> </w:t>
            </w:r>
            <w:r w:rsidRPr="00FC02E2">
              <w:rPr>
                <w:sz w:val="18"/>
                <w:szCs w:val="18"/>
                <w:lang w:val="ru-RU"/>
              </w:rPr>
              <w:t>10 мВт</w:t>
            </w:r>
            <w:r w:rsidRPr="00FC02E2">
              <w:rPr>
                <w:rFonts w:eastAsia="MS PGothic"/>
                <w:sz w:val="18"/>
                <w:szCs w:val="18"/>
                <w:lang w:val="ru-RU"/>
              </w:rPr>
              <w:br/>
            </w:r>
            <w:r w:rsidRPr="00FC02E2">
              <w:rPr>
                <w:rFonts w:ascii="Symbol" w:eastAsia="MS PGothic" w:hAnsi="Symbol"/>
                <w:sz w:val="18"/>
                <w:szCs w:val="18"/>
                <w:lang w:val="ru-RU"/>
              </w:rPr>
              <w:sym w:font="Symbol" w:char="F0A3"/>
            </w:r>
            <w:r w:rsidRPr="00FC02E2">
              <w:rPr>
                <w:rFonts w:eastAsia="MS PGothic"/>
                <w:sz w:val="18"/>
                <w:szCs w:val="18"/>
                <w:lang w:val="ru-RU"/>
              </w:rPr>
              <w:t> </w:t>
            </w:r>
            <w:r w:rsidRPr="00FC02E2">
              <w:rPr>
                <w:rFonts w:ascii="Symbol" w:eastAsia="MS PGothic" w:hAnsi="Symbol" w:cs="Symbol"/>
                <w:sz w:val="18"/>
                <w:szCs w:val="18"/>
                <w:lang w:val="ru-RU"/>
              </w:rPr>
              <w:t></w:t>
            </w:r>
            <w:r w:rsidRPr="00FC02E2">
              <w:rPr>
                <w:sz w:val="18"/>
                <w:szCs w:val="18"/>
                <w:lang w:val="ru-RU"/>
              </w:rPr>
              <w:t>2,14 дБи</w:t>
            </w:r>
          </w:p>
        </w:tc>
        <w:tc>
          <w:tcPr>
            <w:tcW w:w="1184" w:type="dxa"/>
            <w:gridSpan w:val="2"/>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6DE5B737" w14:textId="77777777" w:rsidR="004A4282" w:rsidRPr="00FC02E2" w:rsidRDefault="004A4282" w:rsidP="000E0641">
            <w:pPr>
              <w:pStyle w:val="Tabletext"/>
              <w:rPr>
                <w:rFonts w:ascii="Symbol" w:eastAsia="MS PGothic" w:hAnsi="Symbol" w:cs="Symbol" w:hint="eastAsia"/>
                <w:sz w:val="18"/>
                <w:szCs w:val="18"/>
                <w:lang w:val="ru-RU"/>
              </w:rPr>
            </w:pPr>
            <w:r w:rsidRPr="00FC02E2">
              <w:rPr>
                <w:sz w:val="18"/>
                <w:szCs w:val="18"/>
                <w:lang w:val="ru-RU"/>
              </w:rPr>
              <w:t>7 мкВ</w:t>
            </w:r>
          </w:p>
        </w:tc>
      </w:tr>
      <w:tr w:rsidR="004A4282" w:rsidRPr="00FC02E2" w14:paraId="5545700A" w14:textId="77777777" w:rsidTr="00686B33">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14:paraId="0235204F" w14:textId="77777777" w:rsidR="004A4282" w:rsidRPr="00FC02E2" w:rsidRDefault="004A4282" w:rsidP="00F5480B">
            <w:pPr>
              <w:spacing w:before="40" w:after="40"/>
              <w:jc w:val="left"/>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B2531E4" w14:textId="77777777" w:rsidR="004A4282" w:rsidRPr="00FC02E2" w:rsidRDefault="004A4282" w:rsidP="000E0641">
            <w:pPr>
              <w:pStyle w:val="Tabletext"/>
              <w:rPr>
                <w:rFonts w:eastAsia="MS PGothic"/>
                <w:sz w:val="18"/>
                <w:szCs w:val="18"/>
                <w:lang w:val="ru-RU"/>
              </w:rPr>
            </w:pPr>
            <w:r w:rsidRPr="00FC02E2">
              <w:rPr>
                <w:sz w:val="18"/>
                <w:szCs w:val="18"/>
                <w:lang w:val="ru-RU"/>
              </w:rPr>
              <w:t>421,8125–421,9125</w:t>
            </w:r>
            <w:r w:rsidRPr="00FC02E2">
              <w:rPr>
                <w:rFonts w:eastAsia="MS PGothic"/>
                <w:sz w:val="18"/>
                <w:szCs w:val="18"/>
                <w:lang w:val="ru-RU"/>
              </w:rPr>
              <w:br/>
            </w:r>
            <w:r w:rsidRPr="00FC02E2">
              <w:rPr>
                <w:sz w:val="18"/>
                <w:szCs w:val="18"/>
                <w:lang w:val="ru-RU"/>
              </w:rPr>
              <w:t>(канал 12,5 кГц)</w:t>
            </w:r>
          </w:p>
        </w:tc>
        <w:tc>
          <w:tcPr>
            <w:tcW w:w="1496"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6CF7E4B3" w14:textId="77777777" w:rsidR="004A4282" w:rsidRPr="00FC02E2" w:rsidRDefault="004A4282" w:rsidP="000E0641">
            <w:pPr>
              <w:spacing w:before="40" w:after="40"/>
              <w:rPr>
                <w:rFonts w:eastAsia="MS PGothic"/>
                <w:sz w:val="18"/>
                <w:szCs w:val="18"/>
                <w:lang w:val="ru-RU"/>
              </w:rPr>
            </w:pPr>
          </w:p>
        </w:tc>
        <w:tc>
          <w:tcPr>
            <w:tcW w:w="1727"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7D0D94F2" w14:textId="77777777" w:rsidR="004A4282" w:rsidRPr="00FC02E2" w:rsidRDefault="004A4282" w:rsidP="000E0641">
            <w:pPr>
              <w:spacing w:before="40" w:after="40"/>
              <w:rPr>
                <w:rFonts w:eastAsia="MS PGothic"/>
                <w:sz w:val="18"/>
                <w:szCs w:val="18"/>
                <w:lang w:val="ru-RU"/>
              </w:rPr>
            </w:pPr>
          </w:p>
        </w:tc>
        <w:tc>
          <w:tcPr>
            <w:tcW w:w="1699"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0D17F3BD" w14:textId="77777777" w:rsidR="004A4282" w:rsidRPr="00FC02E2" w:rsidRDefault="004A4282" w:rsidP="000E0641">
            <w:pPr>
              <w:spacing w:before="40" w:after="40"/>
              <w:rPr>
                <w:rFonts w:eastAsia="MS PGothic"/>
                <w:sz w:val="18"/>
                <w:szCs w:val="18"/>
                <w:lang w:val="ru-RU"/>
              </w:rPr>
            </w:pPr>
          </w:p>
        </w:tc>
        <w:tc>
          <w:tcPr>
            <w:tcW w:w="1184" w:type="dxa"/>
            <w:gridSpan w:val="2"/>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6AEE5BD2" w14:textId="77777777" w:rsidR="004A4282" w:rsidRPr="00FC02E2" w:rsidRDefault="004A4282" w:rsidP="000E0641">
            <w:pPr>
              <w:pStyle w:val="Tabletext"/>
              <w:rPr>
                <w:rFonts w:eastAsia="MS PGothic"/>
                <w:sz w:val="18"/>
                <w:szCs w:val="18"/>
                <w:lang w:val="ru-RU"/>
              </w:rPr>
            </w:pPr>
          </w:p>
        </w:tc>
      </w:tr>
      <w:tr w:rsidR="004A4282" w:rsidRPr="00FC02E2" w14:paraId="6A734044" w14:textId="77777777" w:rsidTr="00686B33">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14:paraId="63E80712" w14:textId="77777777" w:rsidR="004A4282" w:rsidRPr="00FC02E2" w:rsidRDefault="004A4282" w:rsidP="00F5480B">
            <w:pPr>
              <w:spacing w:before="40" w:after="40"/>
              <w:jc w:val="left"/>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7643CC4" w14:textId="77777777" w:rsidR="004A4282" w:rsidRPr="00FC02E2" w:rsidRDefault="004A4282" w:rsidP="000E0641">
            <w:pPr>
              <w:pStyle w:val="Tabletext"/>
              <w:rPr>
                <w:rFonts w:eastAsia="MS PGothic"/>
                <w:sz w:val="18"/>
                <w:szCs w:val="18"/>
                <w:lang w:val="ru-RU"/>
              </w:rPr>
            </w:pPr>
            <w:r w:rsidRPr="00FC02E2">
              <w:rPr>
                <w:sz w:val="18"/>
                <w:szCs w:val="18"/>
                <w:lang w:val="ru-RU"/>
              </w:rPr>
              <w:t>440,2625–440,3625</w:t>
            </w:r>
            <w:r w:rsidRPr="00FC02E2">
              <w:rPr>
                <w:rFonts w:eastAsia="MS PGothic"/>
                <w:sz w:val="18"/>
                <w:szCs w:val="18"/>
                <w:lang w:val="ru-RU"/>
              </w:rPr>
              <w:br/>
            </w:r>
            <w:r w:rsidRPr="00FC02E2">
              <w:rPr>
                <w:sz w:val="18"/>
                <w:szCs w:val="18"/>
                <w:lang w:val="ru-RU"/>
              </w:rPr>
              <w:t>(канал 12,5 кГц)</w:t>
            </w:r>
          </w:p>
        </w:tc>
        <w:tc>
          <w:tcPr>
            <w:tcW w:w="1496"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3B7C1561" w14:textId="77777777" w:rsidR="004A4282" w:rsidRPr="00FC02E2" w:rsidRDefault="004A4282" w:rsidP="000E0641">
            <w:pPr>
              <w:spacing w:before="40" w:after="40"/>
              <w:rPr>
                <w:rFonts w:eastAsia="MS PGothic"/>
                <w:sz w:val="18"/>
                <w:szCs w:val="18"/>
                <w:lang w:val="ru-RU"/>
              </w:rPr>
            </w:pPr>
          </w:p>
        </w:tc>
        <w:tc>
          <w:tcPr>
            <w:tcW w:w="1727"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224CEC7A" w14:textId="77777777" w:rsidR="004A4282" w:rsidRPr="00FC02E2" w:rsidRDefault="004A4282" w:rsidP="000E0641">
            <w:pPr>
              <w:spacing w:before="40" w:after="40"/>
              <w:rPr>
                <w:rFonts w:eastAsia="MS PGothic"/>
                <w:sz w:val="18"/>
                <w:szCs w:val="18"/>
                <w:lang w:val="ru-RU"/>
              </w:rPr>
            </w:pPr>
          </w:p>
        </w:tc>
        <w:tc>
          <w:tcPr>
            <w:tcW w:w="1699"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7C18CDAC" w14:textId="77777777" w:rsidR="004A4282" w:rsidRPr="00FC02E2" w:rsidRDefault="004A4282" w:rsidP="000E0641">
            <w:pPr>
              <w:spacing w:before="40" w:after="40"/>
              <w:rPr>
                <w:rFonts w:eastAsia="MS PGothic"/>
                <w:sz w:val="18"/>
                <w:szCs w:val="18"/>
                <w:lang w:val="ru-RU"/>
              </w:rPr>
            </w:pPr>
          </w:p>
        </w:tc>
        <w:tc>
          <w:tcPr>
            <w:tcW w:w="1184" w:type="dxa"/>
            <w:gridSpan w:val="2"/>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5E973904" w14:textId="77777777" w:rsidR="004A4282" w:rsidRPr="00FC02E2" w:rsidRDefault="004A4282" w:rsidP="000E0641">
            <w:pPr>
              <w:pStyle w:val="Tabletext"/>
              <w:rPr>
                <w:rFonts w:eastAsia="MS PGothic"/>
                <w:sz w:val="18"/>
                <w:szCs w:val="18"/>
                <w:lang w:val="ru-RU"/>
              </w:rPr>
            </w:pPr>
          </w:p>
        </w:tc>
      </w:tr>
      <w:tr w:rsidR="004A4282" w:rsidRPr="00FC02E2" w14:paraId="1AE9C7F4" w14:textId="77777777" w:rsidTr="00686B33">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14:paraId="62756D88" w14:textId="77777777" w:rsidR="004A4282" w:rsidRPr="00FC02E2" w:rsidRDefault="004A4282" w:rsidP="00F5480B">
            <w:pPr>
              <w:spacing w:before="40" w:after="40"/>
              <w:jc w:val="left"/>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F7EBC6" w14:textId="77777777" w:rsidR="004A4282" w:rsidRPr="00FC02E2" w:rsidRDefault="004A4282" w:rsidP="000E0641">
            <w:pPr>
              <w:pStyle w:val="Tabletext"/>
              <w:rPr>
                <w:rFonts w:eastAsia="MS PGothic"/>
                <w:sz w:val="18"/>
                <w:szCs w:val="18"/>
                <w:lang w:val="ru-RU"/>
              </w:rPr>
            </w:pPr>
            <w:r w:rsidRPr="00FC02E2">
              <w:rPr>
                <w:sz w:val="18"/>
                <w:szCs w:val="18"/>
                <w:lang w:val="ru-RU"/>
              </w:rPr>
              <w:t>422,05–422,1875</w:t>
            </w:r>
            <w:r w:rsidRPr="00FC02E2">
              <w:rPr>
                <w:rFonts w:eastAsia="MS PGothic"/>
                <w:sz w:val="18"/>
                <w:szCs w:val="18"/>
                <w:lang w:val="ru-RU"/>
              </w:rPr>
              <w:br/>
            </w:r>
            <w:r w:rsidRPr="00FC02E2">
              <w:rPr>
                <w:sz w:val="18"/>
                <w:szCs w:val="18"/>
                <w:lang w:val="ru-RU"/>
              </w:rPr>
              <w:t>(канал 12,5 кГц)</w:t>
            </w:r>
          </w:p>
        </w:tc>
        <w:tc>
          <w:tcPr>
            <w:tcW w:w="1496"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3B1CDDF3" w14:textId="77777777" w:rsidR="004A4282" w:rsidRPr="00FC02E2" w:rsidRDefault="004A4282" w:rsidP="000E0641">
            <w:pPr>
              <w:spacing w:before="40" w:after="40"/>
              <w:rPr>
                <w:rFonts w:eastAsia="MS PGothic"/>
                <w:sz w:val="18"/>
                <w:szCs w:val="18"/>
                <w:lang w:val="ru-RU"/>
              </w:rPr>
            </w:pPr>
          </w:p>
        </w:tc>
        <w:tc>
          <w:tcPr>
            <w:tcW w:w="1727"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5D7B9701" w14:textId="77777777" w:rsidR="004A4282" w:rsidRPr="00FC02E2" w:rsidRDefault="004A4282" w:rsidP="000E0641">
            <w:pPr>
              <w:spacing w:before="40" w:after="40"/>
              <w:rPr>
                <w:rFonts w:eastAsia="MS PGothic"/>
                <w:sz w:val="18"/>
                <w:szCs w:val="18"/>
                <w:lang w:val="ru-RU"/>
              </w:rPr>
            </w:pPr>
          </w:p>
        </w:tc>
        <w:tc>
          <w:tcPr>
            <w:tcW w:w="1699"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695CF87F" w14:textId="77777777" w:rsidR="004A4282" w:rsidRPr="00FC02E2" w:rsidRDefault="004A4282" w:rsidP="000E0641">
            <w:pPr>
              <w:spacing w:before="40" w:after="40"/>
              <w:rPr>
                <w:rFonts w:eastAsia="MS PGothic"/>
                <w:sz w:val="18"/>
                <w:szCs w:val="18"/>
                <w:lang w:val="ru-RU"/>
              </w:rPr>
            </w:pPr>
          </w:p>
        </w:tc>
        <w:tc>
          <w:tcPr>
            <w:tcW w:w="1184" w:type="dxa"/>
            <w:gridSpan w:val="2"/>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2EB618FF" w14:textId="77777777" w:rsidR="004A4282" w:rsidRPr="00FC02E2" w:rsidRDefault="004A4282" w:rsidP="000E0641">
            <w:pPr>
              <w:pStyle w:val="Tabletext"/>
              <w:rPr>
                <w:rFonts w:eastAsia="MS PGothic"/>
                <w:sz w:val="18"/>
                <w:szCs w:val="18"/>
                <w:lang w:val="ru-RU"/>
              </w:rPr>
            </w:pPr>
          </w:p>
        </w:tc>
      </w:tr>
      <w:tr w:rsidR="004A4282" w:rsidRPr="00FC02E2" w14:paraId="55A2D439" w14:textId="77777777" w:rsidTr="00686B33">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14:paraId="15A8A2E6" w14:textId="77777777" w:rsidR="004A4282" w:rsidRPr="00FC02E2" w:rsidRDefault="004A4282" w:rsidP="00F5480B">
            <w:pPr>
              <w:spacing w:before="40" w:after="40"/>
              <w:jc w:val="left"/>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17E216F" w14:textId="77777777" w:rsidR="004A4282" w:rsidRPr="00FC02E2" w:rsidRDefault="004A4282" w:rsidP="000E0641">
            <w:pPr>
              <w:pStyle w:val="Tabletext"/>
              <w:rPr>
                <w:rFonts w:eastAsia="MS PGothic"/>
                <w:sz w:val="18"/>
                <w:szCs w:val="18"/>
                <w:lang w:val="ru-RU"/>
              </w:rPr>
            </w:pPr>
            <w:r w:rsidRPr="00FC02E2">
              <w:rPr>
                <w:sz w:val="18"/>
                <w:szCs w:val="18"/>
                <w:lang w:val="ru-RU"/>
              </w:rPr>
              <w:t>421,575–421,8</w:t>
            </w:r>
            <w:r w:rsidRPr="00FC02E2">
              <w:rPr>
                <w:rFonts w:eastAsia="MS PGothic"/>
                <w:sz w:val="18"/>
                <w:szCs w:val="18"/>
                <w:lang w:val="ru-RU"/>
              </w:rPr>
              <w:br/>
            </w:r>
            <w:r w:rsidRPr="00FC02E2">
              <w:rPr>
                <w:sz w:val="18"/>
                <w:szCs w:val="18"/>
                <w:lang w:val="ru-RU"/>
              </w:rPr>
              <w:t>(канал 12,5 кГц)</w:t>
            </w:r>
          </w:p>
        </w:tc>
        <w:tc>
          <w:tcPr>
            <w:tcW w:w="1496"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5ED54490" w14:textId="77777777" w:rsidR="004A4282" w:rsidRPr="00FC02E2" w:rsidRDefault="004A4282" w:rsidP="000E0641">
            <w:pPr>
              <w:spacing w:before="40" w:after="40"/>
              <w:rPr>
                <w:rFonts w:eastAsia="MS PGothic"/>
                <w:sz w:val="18"/>
                <w:szCs w:val="18"/>
                <w:lang w:val="ru-RU"/>
              </w:rPr>
            </w:pPr>
          </w:p>
        </w:tc>
        <w:tc>
          <w:tcPr>
            <w:tcW w:w="1727"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36B42CB8" w14:textId="77777777" w:rsidR="004A4282" w:rsidRPr="00FC02E2" w:rsidRDefault="004A4282" w:rsidP="000E0641">
            <w:pPr>
              <w:spacing w:before="40" w:after="40"/>
              <w:rPr>
                <w:rFonts w:eastAsia="MS PGothic"/>
                <w:sz w:val="18"/>
                <w:szCs w:val="18"/>
                <w:lang w:val="ru-RU"/>
              </w:rPr>
            </w:pPr>
          </w:p>
        </w:tc>
        <w:tc>
          <w:tcPr>
            <w:tcW w:w="1699"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39245D12" w14:textId="77777777" w:rsidR="004A4282" w:rsidRPr="00FC02E2" w:rsidRDefault="004A4282" w:rsidP="000E0641">
            <w:pPr>
              <w:spacing w:before="40" w:after="40"/>
              <w:rPr>
                <w:rFonts w:eastAsia="MS PGothic"/>
                <w:sz w:val="18"/>
                <w:szCs w:val="18"/>
                <w:lang w:val="ru-RU"/>
              </w:rPr>
            </w:pPr>
          </w:p>
        </w:tc>
        <w:tc>
          <w:tcPr>
            <w:tcW w:w="1184" w:type="dxa"/>
            <w:gridSpan w:val="2"/>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4313474B" w14:textId="77777777" w:rsidR="004A4282" w:rsidRPr="00FC02E2" w:rsidRDefault="004A4282" w:rsidP="000E0641">
            <w:pPr>
              <w:pStyle w:val="Tabletext"/>
              <w:rPr>
                <w:rFonts w:eastAsia="MS PGothic"/>
                <w:sz w:val="18"/>
                <w:szCs w:val="18"/>
                <w:lang w:val="ru-RU"/>
              </w:rPr>
            </w:pPr>
          </w:p>
        </w:tc>
      </w:tr>
      <w:tr w:rsidR="004A4282" w:rsidRPr="00FC02E2" w14:paraId="76BD8C6F" w14:textId="77777777" w:rsidTr="00686B33">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14:paraId="62B46F96" w14:textId="77777777" w:rsidR="004A4282" w:rsidRPr="00FC02E2" w:rsidRDefault="004A4282" w:rsidP="00F5480B">
            <w:pPr>
              <w:spacing w:before="40" w:after="40"/>
              <w:jc w:val="left"/>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29C860" w14:textId="77777777" w:rsidR="004A4282" w:rsidRPr="00FC02E2" w:rsidRDefault="004A4282" w:rsidP="000E0641">
            <w:pPr>
              <w:pStyle w:val="Tabletext"/>
              <w:rPr>
                <w:rFonts w:eastAsia="MS PGothic"/>
                <w:sz w:val="18"/>
                <w:szCs w:val="18"/>
                <w:lang w:val="ru-RU"/>
              </w:rPr>
            </w:pPr>
            <w:r w:rsidRPr="00FC02E2">
              <w:rPr>
                <w:sz w:val="18"/>
                <w:szCs w:val="18"/>
                <w:lang w:val="ru-RU"/>
              </w:rPr>
              <w:t>440,025–440,25</w:t>
            </w:r>
            <w:r w:rsidRPr="00FC02E2">
              <w:rPr>
                <w:rFonts w:eastAsia="MS PGothic"/>
                <w:sz w:val="18"/>
                <w:szCs w:val="18"/>
                <w:lang w:val="ru-RU"/>
              </w:rPr>
              <w:br/>
            </w:r>
            <w:r w:rsidRPr="00FC02E2">
              <w:rPr>
                <w:sz w:val="18"/>
                <w:szCs w:val="18"/>
                <w:lang w:val="ru-RU"/>
              </w:rPr>
              <w:t>(канал 12,5 кГц)</w:t>
            </w:r>
          </w:p>
        </w:tc>
        <w:tc>
          <w:tcPr>
            <w:tcW w:w="149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F8E085" w14:textId="77777777" w:rsidR="004A4282" w:rsidRPr="00FC02E2" w:rsidRDefault="004A4282" w:rsidP="000E0641">
            <w:pPr>
              <w:spacing w:before="40" w:after="40"/>
              <w:rPr>
                <w:rFonts w:eastAsia="MS PGothic"/>
                <w:sz w:val="18"/>
                <w:szCs w:val="18"/>
                <w:lang w:val="ru-RU"/>
              </w:rPr>
            </w:pPr>
          </w:p>
        </w:tc>
        <w:tc>
          <w:tcPr>
            <w:tcW w:w="172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6CA1965" w14:textId="77777777" w:rsidR="004A4282" w:rsidRPr="00FC02E2" w:rsidRDefault="004A4282" w:rsidP="000E0641">
            <w:pPr>
              <w:spacing w:before="40" w:after="40"/>
              <w:rPr>
                <w:rFonts w:eastAsia="MS PGothic"/>
                <w:sz w:val="18"/>
                <w:szCs w:val="18"/>
                <w:lang w:val="ru-RU"/>
              </w:rPr>
            </w:pPr>
          </w:p>
        </w:tc>
        <w:tc>
          <w:tcPr>
            <w:tcW w:w="169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23D11AE" w14:textId="77777777" w:rsidR="004A4282" w:rsidRPr="00FC02E2" w:rsidRDefault="004A4282" w:rsidP="000E0641">
            <w:pPr>
              <w:spacing w:before="40" w:after="40"/>
              <w:rPr>
                <w:rFonts w:eastAsia="MS PGothic"/>
                <w:sz w:val="18"/>
                <w:szCs w:val="18"/>
                <w:lang w:val="ru-RU"/>
              </w:rPr>
            </w:pPr>
          </w:p>
        </w:tc>
        <w:tc>
          <w:tcPr>
            <w:tcW w:w="1184"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BDC1FD1" w14:textId="77777777" w:rsidR="004A4282" w:rsidRPr="00FC02E2" w:rsidRDefault="004A4282" w:rsidP="000E0641">
            <w:pPr>
              <w:pStyle w:val="Tabletext"/>
              <w:rPr>
                <w:rFonts w:eastAsia="MS PGothic"/>
                <w:sz w:val="18"/>
                <w:szCs w:val="18"/>
                <w:lang w:val="ru-RU"/>
              </w:rPr>
            </w:pPr>
          </w:p>
        </w:tc>
      </w:tr>
      <w:tr w:rsidR="004A4282" w:rsidRPr="00FC02E2" w14:paraId="38FBE093" w14:textId="77777777" w:rsidTr="00686B33">
        <w:trPr>
          <w:cantSplit/>
          <w:jc w:val="center"/>
        </w:trPr>
        <w:tc>
          <w:tcPr>
            <w:tcW w:w="1293" w:type="dxa"/>
            <w:vMerge w:val="restart"/>
            <w:tcBorders>
              <w:top w:val="single" w:sz="4" w:space="0" w:color="auto"/>
              <w:left w:val="single" w:sz="4" w:space="0" w:color="auto"/>
              <w:right w:val="single" w:sz="4" w:space="0" w:color="auto"/>
            </w:tcBorders>
            <w:tcMar>
              <w:left w:w="85" w:type="dxa"/>
              <w:right w:w="57" w:type="dxa"/>
            </w:tcMar>
            <w:vAlign w:val="center"/>
          </w:tcPr>
          <w:p w14:paraId="60C173BC" w14:textId="77777777" w:rsidR="004A4282" w:rsidRPr="00FC02E2" w:rsidRDefault="004A4282" w:rsidP="00F5480B">
            <w:pPr>
              <w:pStyle w:val="Tablehead"/>
              <w:jc w:val="left"/>
              <w:rPr>
                <w:rFonts w:eastAsia="MS PGothic"/>
                <w:b w:val="0"/>
                <w:sz w:val="18"/>
                <w:szCs w:val="18"/>
                <w:lang w:val="ru-RU"/>
              </w:rPr>
            </w:pPr>
            <w:r w:rsidRPr="00FC02E2">
              <w:rPr>
                <w:b w:val="0"/>
                <w:sz w:val="18"/>
                <w:szCs w:val="18"/>
                <w:lang w:val="ru-RU"/>
              </w:rPr>
              <w:t>F2D, F3E</w:t>
            </w: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881E569" w14:textId="77777777" w:rsidR="004A4282" w:rsidRPr="00FC02E2" w:rsidRDefault="004A4282" w:rsidP="000E0641">
            <w:pPr>
              <w:pStyle w:val="Tablehead"/>
              <w:jc w:val="left"/>
              <w:rPr>
                <w:rFonts w:eastAsia="MS PGothic"/>
                <w:b w:val="0"/>
                <w:sz w:val="18"/>
                <w:szCs w:val="18"/>
                <w:lang w:val="ru-RU"/>
              </w:rPr>
            </w:pPr>
            <w:r w:rsidRPr="00FC02E2">
              <w:rPr>
                <w:b w:val="0"/>
                <w:sz w:val="18"/>
                <w:szCs w:val="18"/>
                <w:lang w:val="ru-RU"/>
              </w:rPr>
              <w:t>413,7–414,14375</w:t>
            </w:r>
            <w:r w:rsidRPr="00FC02E2">
              <w:rPr>
                <w:rFonts w:eastAsia="MS PGothic"/>
                <w:b w:val="0"/>
                <w:sz w:val="18"/>
                <w:szCs w:val="18"/>
                <w:lang w:val="ru-RU"/>
              </w:rPr>
              <w:br/>
            </w:r>
            <w:r w:rsidRPr="00FC02E2">
              <w:rPr>
                <w:b w:val="0"/>
                <w:sz w:val="18"/>
                <w:szCs w:val="18"/>
                <w:lang w:val="ru-RU"/>
              </w:rPr>
              <w:t>(канал 6,25 кГц)</w:t>
            </w:r>
          </w:p>
        </w:tc>
        <w:tc>
          <w:tcPr>
            <w:tcW w:w="1496" w:type="dxa"/>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2A4ADF7D" w14:textId="77777777" w:rsidR="004A4282" w:rsidRPr="00FC02E2" w:rsidRDefault="004A4282" w:rsidP="000E0641">
            <w:pPr>
              <w:pStyle w:val="Tablehead"/>
              <w:jc w:val="left"/>
              <w:rPr>
                <w:rFonts w:eastAsia="MS PGothic"/>
                <w:b w:val="0"/>
                <w:sz w:val="18"/>
                <w:szCs w:val="18"/>
                <w:lang w:val="ru-RU"/>
              </w:rPr>
            </w:pPr>
            <w:r w:rsidRPr="00FC02E2">
              <w:rPr>
                <w:rFonts w:eastAsia="MS PGothic"/>
                <w:b w:val="0"/>
                <w:sz w:val="18"/>
                <w:szCs w:val="18"/>
                <w:lang w:val="ru-RU"/>
              </w:rPr>
              <w:sym w:font="Symbol" w:char="F0A3"/>
            </w:r>
            <w:r w:rsidRPr="00FC02E2">
              <w:rPr>
                <w:b w:val="0"/>
                <w:sz w:val="18"/>
                <w:szCs w:val="18"/>
                <w:lang w:val="ru-RU"/>
              </w:rPr>
              <w:t> 8,5</w:t>
            </w:r>
          </w:p>
        </w:tc>
        <w:tc>
          <w:tcPr>
            <w:tcW w:w="1727" w:type="dxa"/>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156C7915" w14:textId="77777777" w:rsidR="004A4282" w:rsidRPr="00FC02E2" w:rsidRDefault="004A4282" w:rsidP="000E0641">
            <w:pPr>
              <w:pStyle w:val="Tablehead"/>
              <w:jc w:val="left"/>
              <w:rPr>
                <w:rFonts w:eastAsia="MS PGothic"/>
                <w:b w:val="0"/>
                <w:sz w:val="18"/>
                <w:szCs w:val="18"/>
                <w:lang w:val="ru-RU"/>
              </w:rPr>
            </w:pPr>
            <w:r w:rsidRPr="00FC02E2">
              <w:rPr>
                <w:b w:val="0"/>
                <w:sz w:val="18"/>
                <w:szCs w:val="18"/>
                <w:lang w:val="ru-RU"/>
              </w:rPr>
              <w:t>1,64 </w:t>
            </w:r>
            <w:proofErr w:type="gramStart"/>
            <w:r w:rsidRPr="00FC02E2">
              <w:rPr>
                <w:b w:val="0"/>
                <w:sz w:val="18"/>
                <w:szCs w:val="18"/>
                <w:lang w:val="ru-RU"/>
              </w:rPr>
              <w:t>мВт</w:t>
            </w:r>
            <w:r w:rsidRPr="00DC6ADA">
              <w:rPr>
                <w:b w:val="0"/>
                <w:szCs w:val="18"/>
                <w:vertAlign w:val="superscript"/>
                <w:lang w:val="ru-RU"/>
              </w:rPr>
              <w:t>(</w:t>
            </w:r>
            <w:proofErr w:type="gramEnd"/>
            <w:r w:rsidRPr="00DC6ADA">
              <w:rPr>
                <w:b w:val="0"/>
                <w:szCs w:val="18"/>
                <w:vertAlign w:val="superscript"/>
                <w:lang w:val="ru-RU"/>
              </w:rPr>
              <w:t>3)</w:t>
            </w:r>
            <w:r w:rsidRPr="00FC02E2">
              <w:rPr>
                <w:rFonts w:eastAsia="MS PGothic"/>
                <w:b w:val="0"/>
                <w:sz w:val="18"/>
                <w:szCs w:val="18"/>
                <w:lang w:val="ru-RU"/>
              </w:rPr>
              <w:br/>
            </w:r>
            <w:r w:rsidRPr="00FC02E2">
              <w:rPr>
                <w:b w:val="0"/>
                <w:sz w:val="18"/>
                <w:szCs w:val="18"/>
                <w:lang w:val="ru-RU"/>
              </w:rPr>
              <w:t>(2,14 дБм)</w:t>
            </w:r>
          </w:p>
        </w:tc>
        <w:tc>
          <w:tcPr>
            <w:tcW w:w="1699" w:type="dxa"/>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7D6DD6B8" w14:textId="77777777" w:rsidR="004A4282" w:rsidRPr="00FC02E2" w:rsidRDefault="004A4282" w:rsidP="000E0641">
            <w:pPr>
              <w:pStyle w:val="Tablehead"/>
              <w:jc w:val="left"/>
              <w:rPr>
                <w:rFonts w:eastAsia="MS PGothic"/>
                <w:b w:val="0"/>
                <w:sz w:val="18"/>
                <w:szCs w:val="18"/>
                <w:lang w:val="ru-RU"/>
              </w:rPr>
            </w:pPr>
            <w:r w:rsidRPr="00FC02E2">
              <w:rPr>
                <w:rFonts w:eastAsia="MS PGothic"/>
                <w:b w:val="0"/>
                <w:sz w:val="18"/>
                <w:szCs w:val="18"/>
                <w:lang w:val="ru-RU"/>
              </w:rPr>
              <w:sym w:font="Symbol" w:char="F0A3"/>
            </w:r>
            <w:r w:rsidRPr="00FC02E2">
              <w:rPr>
                <w:b w:val="0"/>
                <w:sz w:val="18"/>
                <w:szCs w:val="18"/>
                <w:lang w:val="ru-RU"/>
              </w:rPr>
              <w:t> 1 мВт</w:t>
            </w:r>
            <w:r w:rsidRPr="00FC02E2">
              <w:rPr>
                <w:rFonts w:eastAsia="MS PGothic"/>
                <w:b w:val="0"/>
                <w:sz w:val="18"/>
                <w:szCs w:val="18"/>
                <w:lang w:val="ru-RU"/>
              </w:rPr>
              <w:br/>
            </w:r>
            <w:r w:rsidRPr="00FC02E2">
              <w:rPr>
                <w:rFonts w:eastAsia="MS PGothic"/>
                <w:b w:val="0"/>
                <w:sz w:val="18"/>
                <w:szCs w:val="18"/>
                <w:lang w:val="ru-RU"/>
              </w:rPr>
              <w:sym w:font="Symbol" w:char="F0A3"/>
            </w:r>
            <w:r w:rsidRPr="00FC02E2">
              <w:rPr>
                <w:b w:val="0"/>
                <w:sz w:val="18"/>
                <w:szCs w:val="18"/>
                <w:lang w:val="ru-RU"/>
              </w:rPr>
              <w:t> (2,14 дБи)</w:t>
            </w:r>
          </w:p>
        </w:tc>
        <w:tc>
          <w:tcPr>
            <w:tcW w:w="1184" w:type="dxa"/>
            <w:gridSpan w:val="2"/>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79D3449B" w14:textId="77777777" w:rsidR="004A4282" w:rsidRPr="00FC02E2" w:rsidRDefault="004A4282" w:rsidP="000E0641">
            <w:pPr>
              <w:pStyle w:val="Tablehead"/>
              <w:jc w:val="left"/>
              <w:rPr>
                <w:rFonts w:eastAsia="MS PGothic"/>
                <w:b w:val="0"/>
                <w:sz w:val="18"/>
                <w:szCs w:val="18"/>
                <w:lang w:val="ru-RU"/>
              </w:rPr>
            </w:pPr>
            <w:r w:rsidRPr="00FC02E2">
              <w:rPr>
                <w:b w:val="0"/>
                <w:sz w:val="18"/>
                <w:szCs w:val="18"/>
                <w:lang w:val="ru-RU"/>
              </w:rPr>
              <w:t>Не требуется</w:t>
            </w:r>
          </w:p>
        </w:tc>
      </w:tr>
      <w:tr w:rsidR="004A4282" w:rsidRPr="00FC02E2" w14:paraId="76B297E2" w14:textId="77777777" w:rsidTr="00686B33">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14:paraId="31E34164" w14:textId="77777777" w:rsidR="004A4282" w:rsidRPr="00FC02E2" w:rsidRDefault="004A4282" w:rsidP="000E0641">
            <w:pPr>
              <w:pStyle w:val="Tablehead"/>
              <w:rPr>
                <w:rFonts w:eastAsia="MS PGothic"/>
                <w:b w:val="0"/>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5078EF" w14:textId="77777777" w:rsidR="004A4282" w:rsidRPr="00FC02E2" w:rsidRDefault="004A4282" w:rsidP="000E0641">
            <w:pPr>
              <w:pStyle w:val="Tablehead"/>
              <w:jc w:val="left"/>
              <w:rPr>
                <w:rFonts w:eastAsia="MS PGothic"/>
                <w:b w:val="0"/>
                <w:sz w:val="18"/>
                <w:szCs w:val="18"/>
                <w:lang w:val="ru-RU"/>
              </w:rPr>
            </w:pPr>
            <w:r w:rsidRPr="00FC02E2">
              <w:rPr>
                <w:b w:val="0"/>
                <w:sz w:val="18"/>
                <w:szCs w:val="18"/>
                <w:lang w:val="ru-RU"/>
              </w:rPr>
              <w:t>454,05–454,19375</w:t>
            </w:r>
            <w:r w:rsidRPr="00FC02E2">
              <w:rPr>
                <w:rFonts w:eastAsia="MS PGothic"/>
                <w:b w:val="0"/>
                <w:sz w:val="18"/>
                <w:szCs w:val="18"/>
                <w:lang w:val="ru-RU"/>
              </w:rPr>
              <w:br/>
            </w:r>
            <w:r w:rsidRPr="00FC02E2">
              <w:rPr>
                <w:b w:val="0"/>
                <w:sz w:val="18"/>
                <w:szCs w:val="18"/>
                <w:lang w:val="ru-RU"/>
              </w:rPr>
              <w:t>(канал 6,25 кГц)</w:t>
            </w:r>
          </w:p>
        </w:tc>
        <w:tc>
          <w:tcPr>
            <w:tcW w:w="149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83C6057" w14:textId="77777777" w:rsidR="004A4282" w:rsidRPr="00FC02E2" w:rsidRDefault="004A4282" w:rsidP="000E0641">
            <w:pPr>
              <w:pStyle w:val="Tablehead"/>
              <w:rPr>
                <w:rFonts w:eastAsia="MS PGothic"/>
                <w:b w:val="0"/>
                <w:sz w:val="18"/>
                <w:szCs w:val="18"/>
                <w:lang w:val="ru-RU"/>
              </w:rPr>
            </w:pPr>
          </w:p>
        </w:tc>
        <w:tc>
          <w:tcPr>
            <w:tcW w:w="172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F48924B" w14:textId="77777777" w:rsidR="004A4282" w:rsidRPr="00FC02E2" w:rsidRDefault="004A4282" w:rsidP="000E0641">
            <w:pPr>
              <w:pStyle w:val="Tablehead"/>
              <w:rPr>
                <w:rFonts w:eastAsia="MS PGothic"/>
                <w:b w:val="0"/>
                <w:sz w:val="18"/>
                <w:szCs w:val="18"/>
                <w:lang w:val="ru-RU"/>
              </w:rPr>
            </w:pPr>
          </w:p>
        </w:tc>
        <w:tc>
          <w:tcPr>
            <w:tcW w:w="169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E2112EC" w14:textId="77777777" w:rsidR="004A4282" w:rsidRPr="00FC02E2" w:rsidRDefault="004A4282" w:rsidP="000E0641">
            <w:pPr>
              <w:pStyle w:val="Tablehead"/>
              <w:rPr>
                <w:rFonts w:eastAsia="MS PGothic"/>
                <w:b w:val="0"/>
                <w:sz w:val="18"/>
                <w:szCs w:val="18"/>
                <w:lang w:val="ru-RU"/>
              </w:rPr>
            </w:pPr>
          </w:p>
        </w:tc>
        <w:tc>
          <w:tcPr>
            <w:tcW w:w="1184" w:type="dxa"/>
            <w:gridSpan w:val="2"/>
            <w:vMerge/>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05DFD31C" w14:textId="77777777" w:rsidR="004A4282" w:rsidRPr="00FC02E2" w:rsidRDefault="004A4282" w:rsidP="000E0641">
            <w:pPr>
              <w:pStyle w:val="Tablehead"/>
              <w:rPr>
                <w:rFonts w:eastAsia="MS PGothic"/>
                <w:b w:val="0"/>
                <w:sz w:val="18"/>
                <w:szCs w:val="18"/>
                <w:lang w:val="ru-RU"/>
              </w:rPr>
            </w:pPr>
          </w:p>
        </w:tc>
      </w:tr>
      <w:tr w:rsidR="004A4282" w:rsidRPr="00FC02E2" w14:paraId="24F794D0" w14:textId="77777777" w:rsidTr="00686B33">
        <w:trPr>
          <w:cantSplit/>
          <w:jc w:val="center"/>
        </w:trPr>
        <w:tc>
          <w:tcPr>
            <w:tcW w:w="9653"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C79BA94" w14:textId="77777777" w:rsidR="004A4282" w:rsidRPr="00FC02E2" w:rsidRDefault="004A4282" w:rsidP="000E0641">
            <w:pPr>
              <w:pStyle w:val="Tabletext"/>
              <w:jc w:val="center"/>
              <w:rPr>
                <w:rFonts w:eastAsia="MS PGothic"/>
                <w:i/>
                <w:iCs/>
                <w:sz w:val="18"/>
                <w:szCs w:val="18"/>
                <w:lang w:val="ru-RU"/>
              </w:rPr>
            </w:pPr>
            <w:r w:rsidRPr="00FC02E2">
              <w:rPr>
                <w:i/>
                <w:sz w:val="18"/>
                <w:szCs w:val="18"/>
                <w:lang w:val="ru-RU"/>
              </w:rPr>
              <w:t>Радиопейджер</w:t>
            </w:r>
          </w:p>
        </w:tc>
      </w:tr>
      <w:tr w:rsidR="004A4282" w:rsidRPr="00FC02E2" w14:paraId="273B610B" w14:textId="77777777" w:rsidTr="00686B33">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914A942" w14:textId="77777777" w:rsidR="004A4282" w:rsidRPr="007C2331" w:rsidRDefault="004A4282" w:rsidP="00F5480B">
            <w:pPr>
              <w:pStyle w:val="Tabletext"/>
              <w:rPr>
                <w:rFonts w:eastAsia="MS PGothic"/>
                <w:sz w:val="18"/>
                <w:szCs w:val="18"/>
              </w:rPr>
            </w:pPr>
            <w:r w:rsidRPr="007C2331">
              <w:rPr>
                <w:sz w:val="18"/>
                <w:szCs w:val="18"/>
              </w:rPr>
              <w:t xml:space="preserve">F1B, F2B, F3E, G1B </w:t>
            </w:r>
            <w:r w:rsidRPr="00FC02E2">
              <w:rPr>
                <w:sz w:val="18"/>
                <w:szCs w:val="18"/>
                <w:lang w:val="ru-RU"/>
              </w:rPr>
              <w:t>или</w:t>
            </w:r>
            <w:r w:rsidRPr="007C2331">
              <w:rPr>
                <w:sz w:val="18"/>
                <w:szCs w:val="18"/>
              </w:rPr>
              <w:t xml:space="preserve"> G2B</w:t>
            </w: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8AE1D92" w14:textId="77777777" w:rsidR="004A4282" w:rsidRPr="00FC02E2" w:rsidRDefault="004A4282" w:rsidP="000E0641">
            <w:pPr>
              <w:pStyle w:val="Tabletext"/>
              <w:rPr>
                <w:rFonts w:eastAsia="MS PGothic"/>
                <w:sz w:val="18"/>
                <w:szCs w:val="18"/>
                <w:lang w:val="ru-RU"/>
              </w:rPr>
            </w:pPr>
            <w:r w:rsidRPr="00FC02E2">
              <w:rPr>
                <w:sz w:val="18"/>
                <w:szCs w:val="18"/>
                <w:lang w:val="ru-RU"/>
              </w:rPr>
              <w:t>429,75</w:t>
            </w:r>
            <w:r w:rsidRPr="00FC02E2">
              <w:rPr>
                <w:rFonts w:eastAsia="MS PGothic"/>
                <w:sz w:val="18"/>
                <w:szCs w:val="18"/>
                <w:lang w:val="ru-RU"/>
              </w:rPr>
              <w:br/>
            </w:r>
            <w:r w:rsidRPr="00FC02E2">
              <w:rPr>
                <w:sz w:val="18"/>
                <w:szCs w:val="18"/>
                <w:lang w:val="ru-RU"/>
              </w:rPr>
              <w:t>429,7625</w:t>
            </w:r>
            <w:r w:rsidRPr="00FC02E2">
              <w:rPr>
                <w:rFonts w:eastAsia="MS PGothic"/>
                <w:sz w:val="18"/>
                <w:szCs w:val="18"/>
                <w:lang w:val="ru-RU"/>
              </w:rPr>
              <w:br/>
            </w:r>
            <w:r w:rsidRPr="00FC02E2">
              <w:rPr>
                <w:sz w:val="18"/>
                <w:szCs w:val="18"/>
                <w:lang w:val="ru-RU"/>
              </w:rPr>
              <w:t>429,775</w:t>
            </w:r>
            <w:r w:rsidRPr="00FC02E2">
              <w:rPr>
                <w:rFonts w:eastAsia="MS PGothic"/>
                <w:sz w:val="18"/>
                <w:szCs w:val="18"/>
                <w:lang w:val="ru-RU"/>
              </w:rPr>
              <w:br/>
            </w:r>
            <w:r w:rsidRPr="00FC02E2">
              <w:rPr>
                <w:sz w:val="18"/>
                <w:szCs w:val="18"/>
                <w:lang w:val="ru-RU"/>
              </w:rPr>
              <w:t>429,7875</w:t>
            </w:r>
            <w:r w:rsidRPr="00FC02E2">
              <w:rPr>
                <w:rFonts w:eastAsia="MS PGothic"/>
                <w:sz w:val="18"/>
                <w:szCs w:val="18"/>
                <w:lang w:val="ru-RU"/>
              </w:rPr>
              <w:br/>
            </w:r>
            <w:r w:rsidRPr="00FC02E2">
              <w:rPr>
                <w:sz w:val="18"/>
                <w:szCs w:val="18"/>
                <w:lang w:val="ru-RU"/>
              </w:rPr>
              <w:t>429,8</w:t>
            </w:r>
          </w:p>
        </w:tc>
        <w:tc>
          <w:tcPr>
            <w:tcW w:w="149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AB146A7"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8,5</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F03BA0" w14:textId="74FAB8F8" w:rsidR="004A4282" w:rsidRPr="00FC02E2" w:rsidRDefault="004A4282" w:rsidP="00623D8F">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16,4 </w:t>
            </w:r>
            <w:proofErr w:type="gramStart"/>
            <w:r w:rsidRPr="00FC02E2">
              <w:rPr>
                <w:sz w:val="18"/>
                <w:szCs w:val="18"/>
                <w:lang w:val="ru-RU"/>
              </w:rPr>
              <w:t>мВт</w:t>
            </w:r>
            <w:r w:rsidRPr="00DC6ADA">
              <w:rPr>
                <w:szCs w:val="18"/>
                <w:vertAlign w:val="superscript"/>
                <w:lang w:val="ru-RU"/>
              </w:rPr>
              <w:t>(</w:t>
            </w:r>
            <w:proofErr w:type="gramEnd"/>
            <w:r w:rsidRPr="00DC6ADA">
              <w:rPr>
                <w:szCs w:val="18"/>
                <w:vertAlign w:val="superscript"/>
                <w:lang w:val="ru-RU"/>
              </w:rPr>
              <w:t>2)</w:t>
            </w:r>
            <w:r w:rsidRPr="00FC02E2">
              <w:rPr>
                <w:rFonts w:eastAsia="MS PGothic"/>
                <w:sz w:val="18"/>
                <w:szCs w:val="18"/>
                <w:lang w:val="ru-RU"/>
              </w:rPr>
              <w:br/>
            </w:r>
            <w:r w:rsidRPr="00FC02E2">
              <w:rPr>
                <w:sz w:val="18"/>
                <w:szCs w:val="18"/>
                <w:lang w:val="ru-RU"/>
              </w:rPr>
              <w:t xml:space="preserve">(12,14 дБм) </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42C437E"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10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2,14 дБи</w:t>
            </w:r>
          </w:p>
        </w:tc>
        <w:tc>
          <w:tcPr>
            <w:tcW w:w="1184"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125EE80" w14:textId="77777777" w:rsidR="004A4282" w:rsidRPr="00FC02E2" w:rsidRDefault="004A4282" w:rsidP="000E0641">
            <w:pPr>
              <w:pStyle w:val="Tabletext"/>
              <w:rPr>
                <w:rFonts w:eastAsia="MS PGothic"/>
                <w:sz w:val="18"/>
                <w:szCs w:val="18"/>
                <w:lang w:val="ru-RU"/>
              </w:rPr>
            </w:pPr>
            <w:r w:rsidRPr="00FC02E2">
              <w:rPr>
                <w:sz w:val="18"/>
                <w:szCs w:val="18"/>
                <w:lang w:val="ru-RU"/>
              </w:rPr>
              <w:t>7 мкВ</w:t>
            </w:r>
          </w:p>
        </w:tc>
      </w:tr>
      <w:tr w:rsidR="004A4282" w:rsidRPr="00FC02E2" w14:paraId="5DC2CD18" w14:textId="77777777" w:rsidTr="00686B33">
        <w:trPr>
          <w:gridAfter w:val="1"/>
          <w:wAfter w:w="6" w:type="dxa"/>
          <w:cantSplit/>
          <w:jc w:val="center"/>
        </w:trPr>
        <w:tc>
          <w:tcPr>
            <w:tcW w:w="9647" w:type="dxa"/>
            <w:gridSpan w:val="6"/>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1305BA25" w14:textId="77777777" w:rsidR="004A4282" w:rsidRPr="00FC02E2" w:rsidRDefault="004A4282" w:rsidP="000E0641">
            <w:pPr>
              <w:pStyle w:val="Tabletext"/>
              <w:jc w:val="center"/>
              <w:rPr>
                <w:rFonts w:eastAsia="MS PGothic"/>
                <w:i/>
                <w:iCs/>
                <w:sz w:val="18"/>
                <w:szCs w:val="18"/>
                <w:lang w:val="ru-RU"/>
              </w:rPr>
            </w:pPr>
            <w:r w:rsidRPr="00FC02E2">
              <w:rPr>
                <w:i/>
                <w:sz w:val="18"/>
                <w:szCs w:val="18"/>
                <w:lang w:val="ru-RU"/>
              </w:rPr>
              <w:t>Радиомикрофон</w:t>
            </w:r>
          </w:p>
        </w:tc>
      </w:tr>
      <w:tr w:rsidR="004A4282" w:rsidRPr="00FC02E2" w14:paraId="4DC462C1" w14:textId="77777777" w:rsidTr="00686B33">
        <w:trPr>
          <w:gridAfter w:val="1"/>
          <w:wAfter w:w="6" w:type="dxa"/>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42FFA4" w14:textId="77777777" w:rsidR="004A4282" w:rsidRPr="007C2331" w:rsidRDefault="004A4282" w:rsidP="00F5480B">
            <w:pPr>
              <w:pStyle w:val="Tabletext"/>
              <w:rPr>
                <w:rFonts w:eastAsia="MS PGothic"/>
                <w:sz w:val="18"/>
                <w:szCs w:val="18"/>
                <w:lang w:val="it-IT"/>
              </w:rPr>
            </w:pPr>
            <w:r w:rsidRPr="007C2331">
              <w:rPr>
                <w:color w:val="000000"/>
                <w:sz w:val="18"/>
                <w:szCs w:val="18"/>
                <w:lang w:val="it-IT"/>
              </w:rPr>
              <w:t xml:space="preserve">F1D, F1E, F2D, F3E, F7D, F7E, F7W, F8E, F8W, F9W, D1D, D1E, D7D, D7E, D7W, G1D, G1E, G7D, G7E, G7W </w:t>
            </w:r>
            <w:r w:rsidRPr="00FC02E2">
              <w:rPr>
                <w:color w:val="000000"/>
                <w:sz w:val="18"/>
                <w:szCs w:val="18"/>
                <w:lang w:val="ru-RU"/>
              </w:rPr>
              <w:t>или</w:t>
            </w:r>
            <w:r w:rsidRPr="007C2331">
              <w:rPr>
                <w:color w:val="000000"/>
                <w:sz w:val="18"/>
                <w:szCs w:val="18"/>
                <w:lang w:val="it-IT"/>
              </w:rPr>
              <w:t xml:space="preserve"> N0N</w:t>
            </w: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655FBF6" w14:textId="77777777" w:rsidR="004A4282" w:rsidRPr="00FC02E2" w:rsidRDefault="004A4282" w:rsidP="000E0641">
            <w:pPr>
              <w:pStyle w:val="Tabletext"/>
              <w:keepNext/>
              <w:keepLines/>
              <w:rPr>
                <w:rFonts w:eastAsia="MS PGothic"/>
                <w:sz w:val="18"/>
                <w:szCs w:val="18"/>
                <w:lang w:val="ru-RU"/>
              </w:rPr>
            </w:pPr>
            <w:r w:rsidRPr="00FC02E2">
              <w:rPr>
                <w:color w:val="000000"/>
                <w:sz w:val="18"/>
                <w:szCs w:val="18"/>
                <w:lang w:val="ru-RU"/>
              </w:rPr>
              <w:t>806,125–809,75</w:t>
            </w:r>
            <w:r w:rsidRPr="00FC02E2">
              <w:rPr>
                <w:rFonts w:eastAsia="MS PGothic"/>
                <w:color w:val="000000"/>
                <w:sz w:val="18"/>
                <w:szCs w:val="18"/>
                <w:lang w:val="ru-RU"/>
              </w:rPr>
              <w:br/>
            </w:r>
            <w:r w:rsidRPr="00FC02E2">
              <w:rPr>
                <w:color w:val="000000"/>
                <w:sz w:val="18"/>
                <w:szCs w:val="18"/>
                <w:lang w:val="ru-RU"/>
              </w:rPr>
              <w:t>(канал 125 кГц)</w:t>
            </w:r>
          </w:p>
        </w:tc>
        <w:tc>
          <w:tcPr>
            <w:tcW w:w="149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BAFEDD9" w14:textId="77777777" w:rsidR="004A4282" w:rsidRPr="00FC02E2" w:rsidRDefault="004A4282" w:rsidP="00BD353E">
            <w:pPr>
              <w:pStyle w:val="Tabletext"/>
              <w:keepNext/>
              <w:keepLines/>
              <w:rPr>
                <w:rFonts w:ascii="Symbol" w:eastAsia="MS PGothic" w:hAnsi="Symbol" w:hint="eastAsia"/>
                <w:sz w:val="18"/>
                <w:szCs w:val="18"/>
                <w:lang w:val="ru-RU"/>
              </w:rPr>
            </w:pPr>
            <w:r w:rsidRPr="00FC02E2">
              <w:rPr>
                <w:sz w:val="18"/>
                <w:szCs w:val="18"/>
                <w:lang w:val="ru-RU"/>
              </w:rPr>
              <w:t>Частотная модуляция (за исключением частотной манипуляции)</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110</w:t>
            </w:r>
            <w:r w:rsidRPr="00FC02E2">
              <w:rPr>
                <w:rFonts w:eastAsia="MS PGothic"/>
                <w:color w:val="000000"/>
                <w:sz w:val="18"/>
                <w:szCs w:val="18"/>
                <w:lang w:val="ru-RU"/>
              </w:rPr>
              <w:br/>
            </w:r>
            <w:r w:rsidRPr="00FC02E2">
              <w:rPr>
                <w:rFonts w:eastAsia="MS PGothic"/>
                <w:sz w:val="18"/>
                <w:szCs w:val="18"/>
                <w:lang w:val="ru-RU"/>
              </w:rPr>
              <w:br/>
            </w:r>
            <w:r w:rsidRPr="00FC02E2">
              <w:rPr>
                <w:sz w:val="18"/>
                <w:szCs w:val="18"/>
                <w:lang w:val="ru-RU"/>
              </w:rPr>
              <w:t>Частотная модуляция</w:t>
            </w:r>
            <w:r w:rsidRPr="00FC02E2">
              <w:rPr>
                <w:rFonts w:hAnsi="Symbol"/>
                <w:color w:val="000000"/>
                <w:sz w:val="18"/>
                <w:szCs w:val="18"/>
                <w:lang w:val="ru-RU"/>
              </w:rPr>
              <w:t xml:space="preserve"> (</w:t>
            </w:r>
            <w:r w:rsidRPr="00FC02E2">
              <w:rPr>
                <w:color w:val="000000"/>
                <w:sz w:val="18"/>
                <w:szCs w:val="18"/>
                <w:lang w:val="ru-RU"/>
              </w:rPr>
              <w:t>ограниченная частотной манипуляцией</w:t>
            </w:r>
            <w:r w:rsidRPr="00FC02E2">
              <w:rPr>
                <w:rFonts w:hAnsi="Symbol"/>
                <w:color w:val="000000"/>
                <w:sz w:val="18"/>
                <w:szCs w:val="18"/>
                <w:lang w:val="ru-RU"/>
              </w:rPr>
              <w:t xml:space="preserve">), </w:t>
            </w:r>
            <w:r w:rsidRPr="00FC02E2">
              <w:rPr>
                <w:rFonts w:eastAsia="MS PGothic" w:hAnsi="Symbol"/>
                <w:color w:val="000000"/>
                <w:sz w:val="18"/>
                <w:szCs w:val="18"/>
                <w:lang w:val="ru-RU"/>
              </w:rPr>
              <w:br/>
            </w:r>
            <w:r w:rsidRPr="00FC02E2">
              <w:rPr>
                <w:sz w:val="18"/>
                <w:szCs w:val="18"/>
                <w:lang w:val="ru-RU"/>
              </w:rPr>
              <w:t>фазовая модуляция</w:t>
            </w:r>
            <w:r w:rsidRPr="00FC02E2">
              <w:rPr>
                <w:rFonts w:hAnsi="Symbol"/>
                <w:color w:val="000000"/>
                <w:sz w:val="18"/>
                <w:szCs w:val="18"/>
                <w:lang w:val="ru-RU"/>
              </w:rPr>
              <w:t xml:space="preserve"> </w:t>
            </w:r>
            <w:r w:rsidRPr="00FC02E2">
              <w:rPr>
                <w:color w:val="000000"/>
                <w:sz w:val="18"/>
                <w:szCs w:val="18"/>
                <w:lang w:val="ru-RU"/>
              </w:rPr>
              <w:t xml:space="preserve">или </w:t>
            </w:r>
            <w:r w:rsidRPr="00FC02E2">
              <w:rPr>
                <w:sz w:val="18"/>
                <w:szCs w:val="18"/>
                <w:lang w:val="ru-RU"/>
              </w:rPr>
              <w:t>квадратурная амплитудная модуляция</w:t>
            </w:r>
            <w:r w:rsidRPr="00FC02E2">
              <w:rPr>
                <w:rFonts w:eastAsia="MS PGothic"/>
                <w:color w:val="000000"/>
                <w:sz w:val="18"/>
                <w:szCs w:val="18"/>
                <w:lang w:val="ru-RU"/>
              </w:rPr>
              <w:br/>
            </w:r>
            <w:r w:rsidRPr="00FC02E2">
              <w:rPr>
                <w:rFonts w:eastAsia="MS PGothic"/>
                <w:sz w:val="18"/>
                <w:szCs w:val="18"/>
                <w:lang w:val="ru-RU"/>
              </w:rPr>
              <w:sym w:font="Symbol" w:char="F0A3"/>
            </w:r>
            <w:r w:rsidRPr="00FC02E2">
              <w:rPr>
                <w:sz w:val="18"/>
                <w:szCs w:val="18"/>
                <w:lang w:val="ru-RU"/>
              </w:rPr>
              <w:t> </w:t>
            </w:r>
            <w:r w:rsidRPr="00FC02E2">
              <w:rPr>
                <w:color w:val="000000"/>
                <w:sz w:val="18"/>
                <w:szCs w:val="18"/>
                <w:lang w:val="ru-RU"/>
              </w:rPr>
              <w:t>192</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74483BC" w14:textId="77777777" w:rsidR="004A4282" w:rsidRPr="00FC02E2" w:rsidRDefault="004A4282" w:rsidP="000E0641">
            <w:pPr>
              <w:pStyle w:val="Tabletext"/>
              <w:keepNext/>
              <w:keepLines/>
              <w:rPr>
                <w:rFonts w:ascii="Symbol" w:eastAsia="MS PGothic" w:hAnsi="Symbol" w:hint="eastAsia"/>
                <w:sz w:val="18"/>
                <w:szCs w:val="18"/>
                <w:lang w:val="ru-RU"/>
              </w:rPr>
            </w:pPr>
            <w:r w:rsidRPr="00FC02E2">
              <w:rPr>
                <w:rFonts w:eastAsia="MS PGothic"/>
                <w:sz w:val="18"/>
                <w:szCs w:val="18"/>
                <w:lang w:val="ru-RU"/>
              </w:rPr>
              <w:sym w:font="Symbol" w:char="F0A3"/>
            </w:r>
            <w:r w:rsidRPr="00FC02E2">
              <w:rPr>
                <w:sz w:val="18"/>
                <w:szCs w:val="18"/>
                <w:lang w:val="ru-RU"/>
              </w:rPr>
              <w:t> </w:t>
            </w:r>
            <w:r w:rsidRPr="00FC02E2">
              <w:rPr>
                <w:color w:val="000000"/>
                <w:sz w:val="18"/>
                <w:szCs w:val="18"/>
                <w:lang w:val="ru-RU"/>
              </w:rPr>
              <w:t>16 мВт</w:t>
            </w:r>
            <w:r w:rsidRPr="00FC02E2">
              <w:rPr>
                <w:rFonts w:eastAsia="MS PGothic"/>
                <w:color w:val="000000"/>
                <w:sz w:val="18"/>
                <w:szCs w:val="18"/>
                <w:lang w:val="ru-RU"/>
              </w:rPr>
              <w:br/>
            </w:r>
            <w:r w:rsidRPr="00FC02E2">
              <w:rPr>
                <w:color w:val="000000"/>
                <w:sz w:val="18"/>
                <w:szCs w:val="18"/>
                <w:lang w:val="ru-RU"/>
              </w:rPr>
              <w:t xml:space="preserve">(12,14 дБм) </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A7E9E55" w14:textId="77777777" w:rsidR="004A4282" w:rsidRPr="00FC02E2" w:rsidRDefault="004A4282" w:rsidP="000E0641">
            <w:pPr>
              <w:pStyle w:val="Tabletext"/>
              <w:keepNext/>
              <w:keepLines/>
              <w:rPr>
                <w:rFonts w:ascii="Symbol" w:eastAsia="MS PGothic" w:hAnsi="Symbol" w:hint="eastAsia"/>
                <w:sz w:val="18"/>
                <w:szCs w:val="18"/>
                <w:lang w:val="ru-RU"/>
              </w:rPr>
            </w:pPr>
            <w:r w:rsidRPr="00FC02E2">
              <w:rPr>
                <w:rFonts w:eastAsia="MS PGothic"/>
                <w:sz w:val="18"/>
                <w:szCs w:val="18"/>
                <w:lang w:val="ru-RU"/>
              </w:rPr>
              <w:sym w:font="Symbol" w:char="F0A3"/>
            </w:r>
            <w:r w:rsidRPr="00FC02E2">
              <w:rPr>
                <w:sz w:val="18"/>
                <w:szCs w:val="18"/>
                <w:lang w:val="ru-RU"/>
              </w:rPr>
              <w:t> </w:t>
            </w:r>
            <w:r w:rsidRPr="00FC02E2">
              <w:rPr>
                <w:color w:val="000000"/>
                <w:sz w:val="18"/>
                <w:szCs w:val="18"/>
                <w:lang w:val="ru-RU"/>
              </w:rPr>
              <w:t>10 мВт</w:t>
            </w:r>
            <w:r w:rsidRPr="00FC02E2">
              <w:rPr>
                <w:rFonts w:eastAsia="MS PGothic"/>
                <w:color w:val="000000"/>
                <w:sz w:val="18"/>
                <w:szCs w:val="18"/>
                <w:lang w:val="ru-RU"/>
              </w:rPr>
              <w:br/>
            </w:r>
            <w:r w:rsidRPr="00FC02E2">
              <w:rPr>
                <w:rFonts w:eastAsia="MS PGothic"/>
                <w:sz w:val="18"/>
                <w:szCs w:val="18"/>
                <w:lang w:val="ru-RU"/>
              </w:rPr>
              <w:sym w:font="Symbol" w:char="F0A3"/>
            </w:r>
            <w:r w:rsidRPr="00FC02E2">
              <w:rPr>
                <w:sz w:val="18"/>
                <w:szCs w:val="18"/>
                <w:lang w:val="ru-RU"/>
              </w:rPr>
              <w:t> </w:t>
            </w:r>
            <w:r w:rsidRPr="00FC02E2">
              <w:rPr>
                <w:color w:val="000000"/>
                <w:sz w:val="18"/>
                <w:szCs w:val="18"/>
                <w:lang w:val="ru-RU"/>
              </w:rPr>
              <w:t>2,14 дБи</w:t>
            </w:r>
          </w:p>
        </w:tc>
        <w:tc>
          <w:tcPr>
            <w:tcW w:w="117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68D1751" w14:textId="77777777" w:rsidR="004A4282" w:rsidRPr="00FC02E2" w:rsidRDefault="004A4282" w:rsidP="000E0641">
            <w:pPr>
              <w:pStyle w:val="Tabletext"/>
              <w:keepNext/>
              <w:keepLines/>
              <w:rPr>
                <w:rFonts w:eastAsia="MS PGothic"/>
                <w:sz w:val="18"/>
                <w:szCs w:val="18"/>
                <w:lang w:val="ru-RU"/>
              </w:rPr>
            </w:pPr>
            <w:r w:rsidRPr="00FC02E2">
              <w:rPr>
                <w:sz w:val="18"/>
                <w:szCs w:val="18"/>
                <w:lang w:val="ru-RU"/>
              </w:rPr>
              <w:t>Не требуется</w:t>
            </w:r>
          </w:p>
        </w:tc>
      </w:tr>
      <w:tr w:rsidR="004A4282" w:rsidRPr="00FC02E2" w14:paraId="5765F6F5" w14:textId="77777777" w:rsidTr="00686B33">
        <w:trPr>
          <w:gridAfter w:val="1"/>
          <w:wAfter w:w="6" w:type="dxa"/>
          <w:cantSplit/>
          <w:jc w:val="center"/>
        </w:trPr>
        <w:tc>
          <w:tcPr>
            <w:tcW w:w="9647"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0D6846" w14:textId="77777777" w:rsidR="004A4282" w:rsidRPr="00FC02E2" w:rsidRDefault="004A4282" w:rsidP="000E0641">
            <w:pPr>
              <w:pStyle w:val="Tabletext"/>
              <w:jc w:val="center"/>
              <w:rPr>
                <w:rFonts w:eastAsia="MS PGothic"/>
                <w:i/>
                <w:iCs/>
                <w:sz w:val="18"/>
                <w:szCs w:val="18"/>
                <w:lang w:val="ru-RU"/>
              </w:rPr>
            </w:pPr>
            <w:r w:rsidRPr="00FC02E2">
              <w:rPr>
                <w:i/>
                <w:sz w:val="18"/>
                <w:szCs w:val="18"/>
                <w:lang w:val="ru-RU"/>
              </w:rPr>
              <w:t>Радиомикрофон</w:t>
            </w:r>
          </w:p>
        </w:tc>
      </w:tr>
      <w:tr w:rsidR="004A4282" w:rsidRPr="00FC02E2" w14:paraId="59698B73" w14:textId="77777777" w:rsidTr="00686B33">
        <w:trPr>
          <w:gridAfter w:val="1"/>
          <w:wAfter w:w="6" w:type="dxa"/>
          <w:cantSplit/>
          <w:jc w:val="center"/>
        </w:trPr>
        <w:tc>
          <w:tcPr>
            <w:tcW w:w="1293"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DBFF151" w14:textId="77777777" w:rsidR="004A4282" w:rsidRPr="007C2331" w:rsidRDefault="004A4282" w:rsidP="000E0641">
            <w:pPr>
              <w:pStyle w:val="Tabletext"/>
              <w:rPr>
                <w:rFonts w:eastAsia="MS PGothic"/>
                <w:sz w:val="18"/>
                <w:szCs w:val="18"/>
              </w:rPr>
            </w:pPr>
            <w:r w:rsidRPr="007C2331">
              <w:rPr>
                <w:sz w:val="18"/>
                <w:szCs w:val="18"/>
              </w:rPr>
              <w:t xml:space="preserve">F3E, F8W, F2D </w:t>
            </w:r>
            <w:r w:rsidRPr="00FC02E2">
              <w:rPr>
                <w:sz w:val="18"/>
                <w:szCs w:val="18"/>
                <w:lang w:val="ru-RU"/>
              </w:rPr>
              <w:t>или</w:t>
            </w:r>
            <w:r w:rsidRPr="007C2331">
              <w:rPr>
                <w:sz w:val="18"/>
                <w:szCs w:val="18"/>
              </w:rPr>
              <w:t xml:space="preserve"> F9W</w:t>
            </w: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79998E0" w14:textId="77777777" w:rsidR="004A4282" w:rsidRPr="00FC02E2" w:rsidRDefault="004A4282" w:rsidP="000E0641">
            <w:pPr>
              <w:pStyle w:val="Tabletext"/>
              <w:rPr>
                <w:rFonts w:eastAsia="MS PGothic"/>
                <w:sz w:val="18"/>
                <w:szCs w:val="18"/>
                <w:lang w:val="ru-RU"/>
              </w:rPr>
            </w:pPr>
            <w:r w:rsidRPr="00FC02E2">
              <w:rPr>
                <w:sz w:val="18"/>
                <w:szCs w:val="18"/>
                <w:lang w:val="ru-RU"/>
              </w:rPr>
              <w:t>322,025–322,15</w:t>
            </w:r>
            <w:r w:rsidRPr="00FC02E2">
              <w:rPr>
                <w:rFonts w:eastAsia="MS PGothic"/>
                <w:sz w:val="18"/>
                <w:szCs w:val="18"/>
                <w:lang w:val="ru-RU"/>
              </w:rPr>
              <w:br/>
            </w:r>
            <w:r w:rsidRPr="00FC02E2">
              <w:rPr>
                <w:sz w:val="18"/>
                <w:szCs w:val="18"/>
                <w:lang w:val="ru-RU"/>
              </w:rPr>
              <w:t>(канал 25 кГц)</w:t>
            </w:r>
          </w:p>
        </w:tc>
        <w:tc>
          <w:tcPr>
            <w:tcW w:w="149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A8AAB4E"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30</w:t>
            </w:r>
          </w:p>
        </w:tc>
        <w:tc>
          <w:tcPr>
            <w:tcW w:w="172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4DAB8AF"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1,6 мВт</w:t>
            </w:r>
            <w:r w:rsidRPr="00FC02E2">
              <w:rPr>
                <w:rFonts w:eastAsia="MS PGothic"/>
                <w:sz w:val="18"/>
                <w:szCs w:val="18"/>
                <w:lang w:val="ru-RU"/>
              </w:rPr>
              <w:br/>
            </w:r>
            <w:r w:rsidRPr="00FC02E2">
              <w:rPr>
                <w:sz w:val="18"/>
                <w:szCs w:val="18"/>
                <w:lang w:val="ru-RU"/>
              </w:rPr>
              <w:t xml:space="preserve">(2,14 дБм) </w:t>
            </w:r>
          </w:p>
        </w:tc>
        <w:tc>
          <w:tcPr>
            <w:tcW w:w="169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5EBFA40"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xml:space="preserve"> 2,14 дБи</w:t>
            </w:r>
          </w:p>
        </w:tc>
        <w:tc>
          <w:tcPr>
            <w:tcW w:w="117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8EC3993" w14:textId="77777777" w:rsidR="004A4282" w:rsidRPr="00FC02E2" w:rsidRDefault="004A4282" w:rsidP="000E0641">
            <w:pPr>
              <w:spacing w:before="40" w:after="40"/>
              <w:jc w:val="left"/>
              <w:rPr>
                <w:sz w:val="18"/>
                <w:szCs w:val="18"/>
                <w:lang w:val="ru-RU"/>
              </w:rPr>
            </w:pPr>
            <w:r w:rsidRPr="00FC02E2">
              <w:rPr>
                <w:sz w:val="18"/>
                <w:szCs w:val="18"/>
                <w:lang w:val="ru-RU"/>
              </w:rPr>
              <w:t>Не требуется</w:t>
            </w:r>
          </w:p>
        </w:tc>
      </w:tr>
      <w:tr w:rsidR="004A4282" w:rsidRPr="00FC02E2" w14:paraId="076BC776" w14:textId="77777777" w:rsidTr="00686B33">
        <w:trPr>
          <w:gridAfter w:val="1"/>
          <w:wAfter w:w="6" w:type="dxa"/>
          <w:cantSplit/>
          <w:jc w:val="center"/>
        </w:trPr>
        <w:tc>
          <w:tcPr>
            <w:tcW w:w="12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117ACD2" w14:textId="77777777" w:rsidR="004A4282" w:rsidRPr="00FC02E2" w:rsidRDefault="004A4282" w:rsidP="000E0641">
            <w:pPr>
              <w:pStyle w:val="Tabletext"/>
              <w:rPr>
                <w:rFonts w:eastAsia="MS PGothic"/>
                <w:sz w:val="18"/>
                <w:szCs w:val="18"/>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44DB94C" w14:textId="77777777" w:rsidR="004A4282" w:rsidRPr="00FC02E2" w:rsidRDefault="004A4282" w:rsidP="000E0641">
            <w:pPr>
              <w:pStyle w:val="Tabletext"/>
              <w:rPr>
                <w:rFonts w:eastAsia="MS PGothic"/>
                <w:sz w:val="18"/>
                <w:szCs w:val="18"/>
                <w:lang w:val="ru-RU"/>
              </w:rPr>
            </w:pPr>
            <w:r w:rsidRPr="00FC02E2">
              <w:rPr>
                <w:sz w:val="18"/>
                <w:szCs w:val="18"/>
                <w:lang w:val="ru-RU"/>
              </w:rPr>
              <w:t>322,25–322,4</w:t>
            </w:r>
            <w:r w:rsidRPr="00FC02E2">
              <w:rPr>
                <w:rFonts w:eastAsia="MS PGothic"/>
                <w:sz w:val="18"/>
                <w:szCs w:val="18"/>
                <w:lang w:val="ru-RU"/>
              </w:rPr>
              <w:br/>
            </w:r>
            <w:r w:rsidRPr="00FC02E2">
              <w:rPr>
                <w:sz w:val="18"/>
                <w:szCs w:val="18"/>
                <w:lang w:val="ru-RU"/>
              </w:rPr>
              <w:t>(канал 25 кГц)</w:t>
            </w:r>
          </w:p>
        </w:tc>
        <w:tc>
          <w:tcPr>
            <w:tcW w:w="149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4CA7D9C" w14:textId="77777777" w:rsidR="004A4282" w:rsidRPr="00FC02E2" w:rsidRDefault="004A4282" w:rsidP="000E0641">
            <w:pPr>
              <w:pStyle w:val="Tabletext"/>
              <w:rPr>
                <w:rFonts w:eastAsia="MS PGothic"/>
                <w:sz w:val="18"/>
                <w:szCs w:val="18"/>
                <w:lang w:val="ru-RU"/>
              </w:rPr>
            </w:pPr>
          </w:p>
        </w:tc>
        <w:tc>
          <w:tcPr>
            <w:tcW w:w="1727" w:type="dxa"/>
            <w:vMerge/>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1741C42F" w14:textId="77777777" w:rsidR="004A4282" w:rsidRPr="00FC02E2" w:rsidRDefault="004A4282" w:rsidP="000E0641">
            <w:pPr>
              <w:pStyle w:val="Tabletext"/>
              <w:rPr>
                <w:rFonts w:eastAsia="MS PGothic"/>
                <w:sz w:val="18"/>
                <w:szCs w:val="18"/>
                <w:lang w:val="ru-RU"/>
              </w:rPr>
            </w:pPr>
          </w:p>
        </w:tc>
        <w:tc>
          <w:tcPr>
            <w:tcW w:w="1699" w:type="dxa"/>
            <w:vMerge/>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510FF1F3" w14:textId="77777777" w:rsidR="004A4282" w:rsidRPr="00FC02E2" w:rsidRDefault="004A4282" w:rsidP="000E0641">
            <w:pPr>
              <w:pStyle w:val="Tabletext"/>
              <w:rPr>
                <w:rFonts w:eastAsia="MS PGothic"/>
                <w:sz w:val="18"/>
                <w:szCs w:val="18"/>
                <w:lang w:val="ru-RU"/>
              </w:rPr>
            </w:pPr>
          </w:p>
        </w:tc>
        <w:tc>
          <w:tcPr>
            <w:tcW w:w="1178" w:type="dxa"/>
            <w:vMerge/>
            <w:tcBorders>
              <w:top w:val="single" w:sz="4" w:space="0" w:color="auto"/>
              <w:left w:val="single" w:sz="4" w:space="0" w:color="auto"/>
              <w:bottom w:val="single" w:sz="4" w:space="0" w:color="auto"/>
              <w:right w:val="single" w:sz="4" w:space="0" w:color="auto"/>
            </w:tcBorders>
            <w:tcMar>
              <w:left w:w="85" w:type="dxa"/>
              <w:right w:w="57" w:type="dxa"/>
            </w:tcMar>
          </w:tcPr>
          <w:p w14:paraId="6BC1DDED" w14:textId="77777777" w:rsidR="004A4282" w:rsidRPr="00FC02E2" w:rsidRDefault="004A4282" w:rsidP="000E0641">
            <w:pPr>
              <w:pStyle w:val="Tabletext"/>
              <w:rPr>
                <w:rFonts w:eastAsia="MS PGothic"/>
                <w:sz w:val="18"/>
                <w:szCs w:val="18"/>
                <w:lang w:val="ru-RU"/>
              </w:rPr>
            </w:pPr>
          </w:p>
        </w:tc>
      </w:tr>
      <w:tr w:rsidR="004A4282" w:rsidRPr="00FC02E2" w14:paraId="2E7DABCF" w14:textId="77777777" w:rsidTr="00686B33">
        <w:trPr>
          <w:gridAfter w:val="1"/>
          <w:wAfter w:w="6" w:type="dxa"/>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CF9ECE" w14:textId="77777777" w:rsidR="004A4282" w:rsidRPr="00FC02E2" w:rsidRDefault="004A4282" w:rsidP="000E0641">
            <w:pPr>
              <w:pStyle w:val="Tabletext"/>
              <w:rPr>
                <w:rFonts w:eastAsia="MS PGothic"/>
                <w:sz w:val="18"/>
                <w:szCs w:val="18"/>
                <w:lang w:val="ru-RU"/>
              </w:rPr>
            </w:pPr>
            <w:r w:rsidRPr="00FC02E2">
              <w:rPr>
                <w:sz w:val="18"/>
                <w:szCs w:val="18"/>
                <w:lang w:val="ru-RU"/>
              </w:rPr>
              <w:t>F3E или F8W</w:t>
            </w: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0C33BB" w14:textId="77777777" w:rsidR="004A4282" w:rsidRPr="00FC02E2" w:rsidRDefault="004A4282" w:rsidP="000E0641">
            <w:pPr>
              <w:pStyle w:val="Tabletext"/>
              <w:rPr>
                <w:rFonts w:eastAsia="MS PGothic"/>
                <w:sz w:val="18"/>
                <w:szCs w:val="18"/>
                <w:lang w:val="ru-RU"/>
              </w:rPr>
            </w:pPr>
            <w:r w:rsidRPr="00FC02E2">
              <w:rPr>
                <w:sz w:val="18"/>
                <w:szCs w:val="18"/>
                <w:lang w:val="ru-RU"/>
              </w:rPr>
              <w:t>74,58; 74,64; 74,70; 74,76</w:t>
            </w:r>
          </w:p>
        </w:tc>
        <w:tc>
          <w:tcPr>
            <w:tcW w:w="149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329602D"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60</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5B96FC"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color w:val="000000"/>
                <w:sz w:val="18"/>
                <w:szCs w:val="18"/>
                <w:lang w:val="ru-RU"/>
              </w:rPr>
              <w:t> 16 мВт</w:t>
            </w:r>
            <w:r w:rsidRPr="00FC02E2">
              <w:rPr>
                <w:rFonts w:eastAsia="MS PGothic"/>
                <w:color w:val="000000"/>
                <w:sz w:val="18"/>
                <w:szCs w:val="18"/>
                <w:lang w:val="ru-RU"/>
              </w:rPr>
              <w:br/>
            </w:r>
            <w:r w:rsidRPr="00FC02E2">
              <w:rPr>
                <w:color w:val="000000"/>
                <w:sz w:val="18"/>
                <w:szCs w:val="18"/>
                <w:lang w:val="ru-RU"/>
              </w:rPr>
              <w:t xml:space="preserve">(12,14 дБм) </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BC061A" w14:textId="77777777" w:rsidR="004A4282" w:rsidRPr="00FC02E2" w:rsidRDefault="004A4282" w:rsidP="000E0641">
            <w:pPr>
              <w:pStyle w:val="Tabletext"/>
              <w:rPr>
                <w:rFonts w:eastAsia="MS PGothic"/>
                <w:sz w:val="18"/>
                <w:szCs w:val="18"/>
                <w:lang w:val="ru-RU"/>
              </w:rPr>
            </w:pPr>
            <w:bookmarkStart w:id="904" w:name="OLE_LINK4"/>
            <w:r w:rsidRPr="00FC02E2">
              <w:rPr>
                <w:rFonts w:eastAsia="MS PGothic"/>
                <w:sz w:val="18"/>
                <w:szCs w:val="18"/>
                <w:lang w:val="ru-RU"/>
              </w:rPr>
              <w:sym w:font="Symbol" w:char="F0A3"/>
            </w:r>
            <w:bookmarkEnd w:id="904"/>
            <w:r w:rsidRPr="00FC02E2">
              <w:rPr>
                <w:color w:val="000000"/>
                <w:sz w:val="18"/>
                <w:szCs w:val="18"/>
                <w:lang w:val="ru-RU"/>
              </w:rPr>
              <w:t> 10 мВт</w:t>
            </w:r>
            <w:r w:rsidRPr="00FC02E2">
              <w:rPr>
                <w:rFonts w:eastAsia="MS PGothic"/>
                <w:color w:val="000000"/>
                <w:sz w:val="18"/>
                <w:szCs w:val="18"/>
                <w:lang w:val="ru-RU"/>
              </w:rPr>
              <w:br/>
            </w:r>
            <w:r w:rsidRPr="00FC02E2">
              <w:rPr>
                <w:rFonts w:eastAsia="MS PGothic"/>
                <w:sz w:val="18"/>
                <w:szCs w:val="18"/>
                <w:lang w:val="ru-RU"/>
              </w:rPr>
              <w:sym w:font="Symbol" w:char="F0A3"/>
            </w:r>
            <w:r w:rsidRPr="00FC02E2">
              <w:rPr>
                <w:sz w:val="18"/>
                <w:szCs w:val="18"/>
                <w:lang w:val="ru-RU"/>
              </w:rPr>
              <w:t xml:space="preserve"> </w:t>
            </w:r>
            <w:r w:rsidRPr="00FC02E2">
              <w:rPr>
                <w:color w:val="000000"/>
                <w:sz w:val="18"/>
                <w:szCs w:val="18"/>
                <w:lang w:val="ru-RU"/>
              </w:rPr>
              <w:t>2,14 дБи</w:t>
            </w:r>
          </w:p>
        </w:tc>
        <w:tc>
          <w:tcPr>
            <w:tcW w:w="1178" w:type="dxa"/>
            <w:tcBorders>
              <w:top w:val="single" w:sz="4" w:space="0" w:color="auto"/>
              <w:left w:val="single" w:sz="4" w:space="0" w:color="auto"/>
              <w:bottom w:val="single" w:sz="4" w:space="0" w:color="auto"/>
              <w:right w:val="single" w:sz="4" w:space="0" w:color="auto"/>
            </w:tcBorders>
            <w:tcMar>
              <w:left w:w="85" w:type="dxa"/>
              <w:right w:w="57" w:type="dxa"/>
            </w:tcMar>
          </w:tcPr>
          <w:p w14:paraId="49431B5D" w14:textId="77777777" w:rsidR="004A4282" w:rsidRPr="00FC02E2" w:rsidRDefault="004A4282" w:rsidP="000E0641">
            <w:pPr>
              <w:spacing w:before="40" w:after="40"/>
              <w:rPr>
                <w:sz w:val="18"/>
                <w:szCs w:val="18"/>
                <w:lang w:val="ru-RU"/>
              </w:rPr>
            </w:pPr>
            <w:r w:rsidRPr="00FC02E2">
              <w:rPr>
                <w:sz w:val="18"/>
                <w:szCs w:val="18"/>
                <w:lang w:val="ru-RU"/>
              </w:rPr>
              <w:t>Не требуется</w:t>
            </w:r>
          </w:p>
        </w:tc>
      </w:tr>
    </w:tbl>
    <w:p w14:paraId="38BDC002" w14:textId="77777777" w:rsidR="00686B33" w:rsidRPr="00FC02E2" w:rsidRDefault="00686B33" w:rsidP="00686B33">
      <w:pPr>
        <w:pStyle w:val="TableNo"/>
        <w:rPr>
          <w:lang w:val="ru-RU"/>
        </w:rPr>
      </w:pPr>
      <w:r w:rsidRPr="00FC02E2">
        <w:rPr>
          <w:lang w:val="ru-RU"/>
        </w:rPr>
        <w:lastRenderedPageBreak/>
        <w:t>ТАБЛИЦА 17 (</w:t>
      </w:r>
      <w:r w:rsidRPr="00FC02E2">
        <w:rPr>
          <w:i/>
          <w:lang w:val="ru-RU"/>
        </w:rPr>
        <w:t>продолжение</w:t>
      </w:r>
      <w:r w:rsidRPr="00FC02E2">
        <w:rPr>
          <w:lang w:val="ru-RU"/>
        </w:rPr>
        <w:t>)</w:t>
      </w:r>
    </w:p>
    <w:tbl>
      <w:tblPr>
        <w:tblW w:w="9656" w:type="dxa"/>
        <w:jc w:val="center"/>
        <w:tblLayout w:type="fixed"/>
        <w:tblLook w:val="0000" w:firstRow="0" w:lastRow="0" w:firstColumn="0" w:lastColumn="0" w:noHBand="0" w:noVBand="0"/>
      </w:tblPr>
      <w:tblGrid>
        <w:gridCol w:w="1293"/>
        <w:gridCol w:w="2253"/>
        <w:gridCol w:w="1497"/>
        <w:gridCol w:w="1727"/>
        <w:gridCol w:w="1698"/>
        <w:gridCol w:w="1179"/>
        <w:gridCol w:w="9"/>
      </w:tblGrid>
      <w:tr w:rsidR="00686B33" w:rsidRPr="00FC02E2" w14:paraId="36CED903" w14:textId="77777777" w:rsidTr="00686B33">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27BE4EA" w14:textId="77777777" w:rsidR="00686B33" w:rsidRPr="00FC02E2" w:rsidRDefault="00686B33" w:rsidP="00DA6BF7">
            <w:pPr>
              <w:pStyle w:val="Tablehead"/>
              <w:rPr>
                <w:sz w:val="18"/>
                <w:szCs w:val="18"/>
                <w:lang w:val="ru-RU"/>
              </w:rPr>
            </w:pPr>
            <w:r w:rsidRPr="00FC02E2">
              <w:rPr>
                <w:sz w:val="18"/>
                <w:szCs w:val="18"/>
                <w:lang w:val="ru-RU"/>
              </w:rPr>
              <w:t>Тип излучения</w:t>
            </w:r>
          </w:p>
        </w:tc>
        <w:tc>
          <w:tcPr>
            <w:tcW w:w="225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609DD31" w14:textId="77777777" w:rsidR="00686B33" w:rsidRPr="00FC02E2" w:rsidRDefault="00686B33" w:rsidP="00DA6BF7">
            <w:pPr>
              <w:pStyle w:val="Tablehead"/>
              <w:rPr>
                <w:sz w:val="18"/>
                <w:szCs w:val="18"/>
                <w:lang w:val="ru-RU"/>
              </w:rPr>
            </w:pPr>
            <w:r w:rsidRPr="00FC02E2">
              <w:rPr>
                <w:sz w:val="18"/>
                <w:szCs w:val="18"/>
                <w:lang w:val="ru-RU"/>
              </w:rPr>
              <w:t>Полоса частот</w:t>
            </w:r>
            <w:r w:rsidRPr="00FC02E2">
              <w:rPr>
                <w:sz w:val="18"/>
                <w:szCs w:val="18"/>
                <w:lang w:val="ru-RU"/>
              </w:rPr>
              <w:br/>
              <w:t>(МГц)</w:t>
            </w:r>
          </w:p>
        </w:tc>
        <w:tc>
          <w:tcPr>
            <w:tcW w:w="14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3778822" w14:textId="77777777" w:rsidR="00686B33" w:rsidRPr="00FC02E2" w:rsidRDefault="00686B33" w:rsidP="00DA6BF7">
            <w:pPr>
              <w:pStyle w:val="Tablehead"/>
              <w:rPr>
                <w:sz w:val="18"/>
                <w:szCs w:val="18"/>
                <w:lang w:val="ru-RU"/>
              </w:rPr>
            </w:pPr>
            <w:r w:rsidRPr="00FC02E2">
              <w:rPr>
                <w:sz w:val="18"/>
                <w:szCs w:val="18"/>
                <w:lang w:val="ru-RU"/>
              </w:rPr>
              <w:t xml:space="preserve">Занимаемая ширина полосы </w:t>
            </w:r>
            <w:r w:rsidRPr="00FC02E2">
              <w:rPr>
                <w:sz w:val="18"/>
                <w:szCs w:val="18"/>
                <w:lang w:val="ru-RU"/>
              </w:rPr>
              <w:br/>
              <w:t>(кГц)</w:t>
            </w:r>
          </w:p>
        </w:tc>
        <w:tc>
          <w:tcPr>
            <w:tcW w:w="172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BAE1FF9" w14:textId="77777777" w:rsidR="00686B33" w:rsidRPr="00FC02E2" w:rsidRDefault="00686B33" w:rsidP="00DA6BF7">
            <w:pPr>
              <w:pStyle w:val="Tablehead"/>
              <w:rPr>
                <w:sz w:val="18"/>
                <w:szCs w:val="18"/>
                <w:lang w:val="ru-RU"/>
              </w:rPr>
            </w:pPr>
            <w:r w:rsidRPr="00FC02E2">
              <w:rPr>
                <w:sz w:val="18"/>
                <w:szCs w:val="18"/>
                <w:lang w:val="ru-RU"/>
              </w:rPr>
              <w:t>Уровень мощности или спектральная плотность</w:t>
            </w:r>
            <w:r w:rsidRPr="00FC02E2">
              <w:rPr>
                <w:sz w:val="18"/>
                <w:szCs w:val="18"/>
                <w:lang w:val="ru-RU"/>
              </w:rPr>
              <w:br/>
              <w:t>(э.и.и.м.)</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20D5FF7" w14:textId="77777777" w:rsidR="00686B33" w:rsidRPr="00FC02E2" w:rsidRDefault="00686B33" w:rsidP="00DA6BF7">
            <w:pPr>
              <w:pStyle w:val="Tablehead"/>
              <w:ind w:left="-57" w:right="-57"/>
              <w:rPr>
                <w:sz w:val="18"/>
                <w:szCs w:val="18"/>
                <w:lang w:val="ru-RU"/>
              </w:rPr>
            </w:pPr>
            <w:r w:rsidRPr="00FC02E2">
              <w:rPr>
                <w:sz w:val="18"/>
                <w:szCs w:val="18"/>
                <w:lang w:val="ru-RU"/>
              </w:rPr>
              <w:t>Мощность на выходе антенны и коэффициент усиления антенны</w:t>
            </w:r>
          </w:p>
        </w:tc>
        <w:tc>
          <w:tcPr>
            <w:tcW w:w="1188"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627254D" w14:textId="77777777" w:rsidR="00686B33" w:rsidRPr="00FC02E2" w:rsidRDefault="00686B33" w:rsidP="00DA6BF7">
            <w:pPr>
              <w:pStyle w:val="Tablehead"/>
              <w:rPr>
                <w:sz w:val="18"/>
                <w:szCs w:val="18"/>
                <w:lang w:val="ru-RU"/>
              </w:rPr>
            </w:pPr>
            <w:r w:rsidRPr="00FC02E2">
              <w:rPr>
                <w:sz w:val="18"/>
                <w:szCs w:val="18"/>
                <w:lang w:val="ru-RU"/>
              </w:rPr>
              <w:t>Контроль несущей</w:t>
            </w:r>
          </w:p>
        </w:tc>
      </w:tr>
      <w:tr w:rsidR="004A4282" w:rsidRPr="00FC02E2" w14:paraId="55E96682" w14:textId="77777777" w:rsidTr="00686B33">
        <w:trPr>
          <w:gridAfter w:val="1"/>
          <w:wAfter w:w="9" w:type="dxa"/>
          <w:cantSplit/>
          <w:jc w:val="center"/>
        </w:trPr>
        <w:tc>
          <w:tcPr>
            <w:tcW w:w="9647"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634E2B1" w14:textId="77777777" w:rsidR="004A4282" w:rsidRPr="00FC02E2" w:rsidRDefault="004A4282" w:rsidP="000E0641">
            <w:pPr>
              <w:pStyle w:val="Tabletext"/>
              <w:keepNext/>
              <w:jc w:val="center"/>
              <w:rPr>
                <w:rFonts w:eastAsia="MS PGothic"/>
                <w:i/>
                <w:iCs/>
                <w:sz w:val="18"/>
                <w:szCs w:val="18"/>
                <w:lang w:val="ru-RU"/>
              </w:rPr>
            </w:pPr>
            <w:r w:rsidRPr="00FC02E2">
              <w:rPr>
                <w:i/>
                <w:sz w:val="18"/>
                <w:szCs w:val="18"/>
                <w:lang w:val="ru-RU"/>
              </w:rPr>
              <w:t>Медицинское устройство телеметрии</w:t>
            </w:r>
          </w:p>
        </w:tc>
      </w:tr>
      <w:tr w:rsidR="004A4282" w:rsidRPr="00FC02E2" w14:paraId="7D5E2BDF" w14:textId="77777777" w:rsidTr="00686B33">
        <w:trPr>
          <w:gridAfter w:val="1"/>
          <w:wAfter w:w="9" w:type="dxa"/>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0E6AA1" w14:textId="77777777" w:rsidR="004A4282" w:rsidRPr="00FC02E2" w:rsidRDefault="004A4282" w:rsidP="00F5480B">
            <w:pPr>
              <w:pStyle w:val="Tabletext"/>
              <w:rPr>
                <w:rFonts w:eastAsia="MS PGothic"/>
                <w:sz w:val="18"/>
                <w:szCs w:val="18"/>
                <w:lang w:val="ru-RU"/>
              </w:rPr>
            </w:pPr>
            <w:r w:rsidRPr="00FC02E2">
              <w:rPr>
                <w:sz w:val="18"/>
                <w:szCs w:val="18"/>
                <w:lang w:val="ru-RU"/>
              </w:rPr>
              <w:t>F1D, F2D, F3D, F7D, F8D или F9D</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21DA7CA" w14:textId="77777777" w:rsidR="004A4282" w:rsidRPr="00FC02E2" w:rsidRDefault="004A4282" w:rsidP="00BD353E">
            <w:pPr>
              <w:pStyle w:val="Tabletext"/>
              <w:rPr>
                <w:rFonts w:eastAsia="MS PGothic"/>
                <w:sz w:val="18"/>
                <w:szCs w:val="18"/>
                <w:lang w:val="ru-RU"/>
              </w:rPr>
            </w:pPr>
            <w:r w:rsidRPr="00FC02E2">
              <w:rPr>
                <w:sz w:val="18"/>
                <w:szCs w:val="18"/>
                <w:lang w:val="ru-RU"/>
              </w:rPr>
              <w:t>420,05–421,0375;</w:t>
            </w:r>
            <w:r w:rsidRPr="00FC02E2">
              <w:rPr>
                <w:rFonts w:eastAsia="MS PGothic"/>
                <w:sz w:val="18"/>
                <w:szCs w:val="18"/>
                <w:lang w:val="ru-RU"/>
              </w:rPr>
              <w:br/>
            </w:r>
            <w:r w:rsidRPr="00FC02E2">
              <w:rPr>
                <w:sz w:val="18"/>
                <w:szCs w:val="18"/>
                <w:lang w:val="ru-RU"/>
              </w:rPr>
              <w:t>424,4875–425,975;</w:t>
            </w:r>
            <w:r w:rsidRPr="00FC02E2">
              <w:rPr>
                <w:rFonts w:eastAsia="MS PGothic"/>
                <w:sz w:val="18"/>
                <w:szCs w:val="18"/>
                <w:lang w:val="ru-RU"/>
              </w:rPr>
              <w:br/>
            </w:r>
            <w:r w:rsidRPr="00FC02E2">
              <w:rPr>
                <w:sz w:val="18"/>
                <w:szCs w:val="18"/>
                <w:lang w:val="ru-RU"/>
              </w:rPr>
              <w:t>429,25–429,7375;</w:t>
            </w:r>
            <w:r w:rsidRPr="00FC02E2">
              <w:rPr>
                <w:rFonts w:eastAsia="MS PGothic"/>
                <w:sz w:val="18"/>
                <w:szCs w:val="18"/>
                <w:lang w:val="ru-RU"/>
              </w:rPr>
              <w:br/>
            </w:r>
            <w:r w:rsidRPr="00FC02E2">
              <w:rPr>
                <w:sz w:val="18"/>
                <w:szCs w:val="18"/>
                <w:lang w:val="ru-RU"/>
              </w:rPr>
              <w:t>440,5625–441,55;</w:t>
            </w:r>
            <w:r w:rsidRPr="00FC02E2">
              <w:rPr>
                <w:rFonts w:eastAsia="MS PGothic"/>
                <w:sz w:val="18"/>
                <w:szCs w:val="18"/>
                <w:lang w:val="ru-RU"/>
              </w:rPr>
              <w:br/>
            </w:r>
            <w:r w:rsidRPr="00FC02E2">
              <w:rPr>
                <w:sz w:val="18"/>
                <w:szCs w:val="18"/>
                <w:lang w:val="ru-RU"/>
              </w:rPr>
              <w:t>444,5125–445,5 и</w:t>
            </w:r>
            <w:r w:rsidRPr="00FC02E2">
              <w:rPr>
                <w:rFonts w:eastAsia="MS PGothic"/>
                <w:sz w:val="18"/>
                <w:szCs w:val="18"/>
                <w:lang w:val="ru-RU"/>
              </w:rPr>
              <w:br/>
            </w:r>
            <w:r w:rsidRPr="00FC02E2">
              <w:rPr>
                <w:sz w:val="18"/>
                <w:szCs w:val="18"/>
                <w:lang w:val="ru-RU"/>
              </w:rPr>
              <w:t>448,675–449,6625</w:t>
            </w:r>
            <w:r w:rsidRPr="00FC02E2">
              <w:rPr>
                <w:rFonts w:eastAsia="MS PGothic"/>
                <w:sz w:val="18"/>
                <w:szCs w:val="18"/>
                <w:lang w:val="ru-RU"/>
              </w:rPr>
              <w:br/>
            </w:r>
            <w:r w:rsidRPr="00FC02E2">
              <w:rPr>
                <w:sz w:val="18"/>
                <w:szCs w:val="18"/>
                <w:lang w:val="ru-RU"/>
              </w:rPr>
              <w:t>(канал 12,5 кГц)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6BAA940"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8,5</w:t>
            </w:r>
          </w:p>
        </w:tc>
        <w:tc>
          <w:tcPr>
            <w:tcW w:w="1727" w:type="dxa"/>
            <w:tcBorders>
              <w:top w:val="single" w:sz="4" w:space="0" w:color="auto"/>
              <w:left w:val="single" w:sz="4" w:space="0" w:color="auto"/>
              <w:right w:val="single" w:sz="4" w:space="0" w:color="auto"/>
            </w:tcBorders>
            <w:tcMar>
              <w:left w:w="85" w:type="dxa"/>
              <w:right w:w="57" w:type="dxa"/>
            </w:tcMar>
            <w:vAlign w:val="center"/>
          </w:tcPr>
          <w:p w14:paraId="21FBF749" w14:textId="77777777" w:rsidR="004A4282" w:rsidRPr="00FC02E2" w:rsidRDefault="004A4282" w:rsidP="000E0641">
            <w:pPr>
              <w:pStyle w:val="Tabletext"/>
              <w:rPr>
                <w:rFonts w:eastAsia="MS PGothic"/>
                <w:sz w:val="18"/>
                <w:szCs w:val="18"/>
                <w:lang w:val="ru-RU"/>
              </w:rPr>
            </w:pPr>
          </w:p>
        </w:tc>
        <w:tc>
          <w:tcPr>
            <w:tcW w:w="1698" w:type="dxa"/>
            <w:tcBorders>
              <w:top w:val="single" w:sz="4" w:space="0" w:color="auto"/>
              <w:left w:val="single" w:sz="4" w:space="0" w:color="auto"/>
              <w:right w:val="single" w:sz="4" w:space="0" w:color="auto"/>
            </w:tcBorders>
            <w:tcMar>
              <w:left w:w="85" w:type="dxa"/>
              <w:right w:w="57" w:type="dxa"/>
            </w:tcMar>
            <w:vAlign w:val="center"/>
          </w:tcPr>
          <w:p w14:paraId="5A4A68BC" w14:textId="77777777" w:rsidR="004A4282" w:rsidRPr="00FC02E2" w:rsidRDefault="004A4282" w:rsidP="000E0641">
            <w:pPr>
              <w:pStyle w:val="Tabletext"/>
              <w:rPr>
                <w:rFonts w:eastAsia="MS PGothic"/>
                <w:sz w:val="18"/>
                <w:szCs w:val="18"/>
                <w:lang w:val="ru-RU"/>
              </w:rPr>
            </w:pPr>
          </w:p>
        </w:tc>
        <w:tc>
          <w:tcPr>
            <w:tcW w:w="1179" w:type="dxa"/>
            <w:tcBorders>
              <w:top w:val="single" w:sz="4" w:space="0" w:color="auto"/>
              <w:left w:val="single" w:sz="4" w:space="0" w:color="auto"/>
              <w:right w:val="single" w:sz="4" w:space="0" w:color="auto"/>
            </w:tcBorders>
            <w:tcMar>
              <w:left w:w="85" w:type="dxa"/>
              <w:right w:w="57" w:type="dxa"/>
            </w:tcMar>
            <w:vAlign w:val="center"/>
          </w:tcPr>
          <w:p w14:paraId="73A0DD7E" w14:textId="77777777" w:rsidR="004A4282" w:rsidRPr="00FC02E2" w:rsidRDefault="004A4282" w:rsidP="000E0641">
            <w:pPr>
              <w:pStyle w:val="Tabletext"/>
              <w:rPr>
                <w:rFonts w:eastAsia="MS PGothic"/>
                <w:sz w:val="18"/>
                <w:szCs w:val="18"/>
                <w:lang w:val="ru-RU"/>
              </w:rPr>
            </w:pPr>
          </w:p>
        </w:tc>
      </w:tr>
      <w:tr w:rsidR="004A4282" w:rsidRPr="00FC02E2" w14:paraId="0123F80E" w14:textId="77777777" w:rsidTr="00686B33">
        <w:trPr>
          <w:gridAfter w:val="1"/>
          <w:wAfter w:w="9" w:type="dxa"/>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C60904" w14:textId="77777777" w:rsidR="004A4282" w:rsidRPr="00FC02E2" w:rsidRDefault="004A4282" w:rsidP="00F5480B">
            <w:pPr>
              <w:pStyle w:val="Tabletext"/>
              <w:rPr>
                <w:rFonts w:eastAsia="MS PGothic"/>
                <w:sz w:val="18"/>
                <w:szCs w:val="18"/>
                <w:lang w:val="ru-RU"/>
              </w:rPr>
            </w:pPr>
            <w:r w:rsidRPr="00FC02E2">
              <w:rPr>
                <w:sz w:val="18"/>
                <w:szCs w:val="18"/>
                <w:lang w:val="ru-RU"/>
              </w:rPr>
              <w:t>F7D, F8D или F9D</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854B3CB" w14:textId="77777777" w:rsidR="004A4282" w:rsidRPr="00FC02E2" w:rsidRDefault="004A4282" w:rsidP="000E0641">
            <w:pPr>
              <w:pStyle w:val="Tabletext"/>
              <w:rPr>
                <w:rFonts w:eastAsia="MS PGothic"/>
                <w:sz w:val="18"/>
                <w:szCs w:val="18"/>
                <w:lang w:val="ru-RU"/>
              </w:rPr>
            </w:pPr>
            <w:r w:rsidRPr="00FC02E2">
              <w:rPr>
                <w:sz w:val="18"/>
                <w:szCs w:val="18"/>
                <w:lang w:val="ru-RU"/>
              </w:rPr>
              <w:t>420,0625–421,0125;</w:t>
            </w:r>
            <w:r w:rsidRPr="00FC02E2">
              <w:rPr>
                <w:rFonts w:eastAsia="MS PGothic"/>
                <w:sz w:val="18"/>
                <w:szCs w:val="18"/>
                <w:lang w:val="ru-RU"/>
              </w:rPr>
              <w:br/>
            </w:r>
            <w:r w:rsidRPr="00FC02E2">
              <w:rPr>
                <w:sz w:val="18"/>
                <w:szCs w:val="18"/>
                <w:lang w:val="ru-RU"/>
              </w:rPr>
              <w:t>424,5–425,95;</w:t>
            </w:r>
            <w:r w:rsidRPr="00FC02E2">
              <w:rPr>
                <w:rFonts w:eastAsia="MS PGothic"/>
                <w:sz w:val="18"/>
                <w:szCs w:val="18"/>
                <w:lang w:val="ru-RU"/>
              </w:rPr>
              <w:br/>
            </w:r>
            <w:r w:rsidRPr="00FC02E2">
              <w:rPr>
                <w:sz w:val="18"/>
                <w:szCs w:val="18"/>
                <w:lang w:val="ru-RU"/>
              </w:rPr>
              <w:t>429,2625–429,7125;</w:t>
            </w:r>
            <w:r w:rsidRPr="00FC02E2">
              <w:rPr>
                <w:rFonts w:eastAsia="MS PGothic"/>
                <w:sz w:val="18"/>
                <w:szCs w:val="18"/>
                <w:lang w:val="ru-RU"/>
              </w:rPr>
              <w:br/>
            </w:r>
            <w:r w:rsidRPr="00FC02E2">
              <w:rPr>
                <w:sz w:val="18"/>
                <w:szCs w:val="18"/>
                <w:lang w:val="ru-RU"/>
              </w:rPr>
              <w:t>440,575–441,525;</w:t>
            </w:r>
            <w:r w:rsidRPr="00FC02E2">
              <w:rPr>
                <w:rFonts w:eastAsia="MS PGothic"/>
                <w:sz w:val="18"/>
                <w:szCs w:val="18"/>
                <w:lang w:val="ru-RU"/>
              </w:rPr>
              <w:br/>
            </w:r>
            <w:r w:rsidRPr="00FC02E2">
              <w:rPr>
                <w:sz w:val="18"/>
                <w:szCs w:val="18"/>
                <w:lang w:val="ru-RU"/>
              </w:rPr>
              <w:t>444,525–445,475;</w:t>
            </w:r>
            <w:r w:rsidRPr="00FC02E2">
              <w:rPr>
                <w:rFonts w:eastAsia="MS PGothic"/>
                <w:sz w:val="18"/>
                <w:szCs w:val="18"/>
                <w:lang w:val="ru-RU"/>
              </w:rPr>
              <w:br/>
            </w:r>
            <w:r w:rsidRPr="00FC02E2">
              <w:rPr>
                <w:sz w:val="18"/>
                <w:szCs w:val="18"/>
                <w:lang w:val="ru-RU"/>
              </w:rPr>
              <w:t>448,6875–449,6375</w:t>
            </w:r>
            <w:r w:rsidRPr="00FC02E2">
              <w:rPr>
                <w:rFonts w:eastAsia="MS PGothic"/>
                <w:sz w:val="18"/>
                <w:szCs w:val="18"/>
                <w:lang w:val="ru-RU"/>
              </w:rPr>
              <w:br/>
            </w:r>
            <w:r w:rsidRPr="00FC02E2">
              <w:rPr>
                <w:sz w:val="18"/>
                <w:szCs w:val="18"/>
                <w:lang w:val="ru-RU"/>
              </w:rPr>
              <w:t>(канал 25 кГц)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4826EAE" w14:textId="77777777" w:rsidR="004A4282" w:rsidRPr="00FC02E2" w:rsidRDefault="004A4282" w:rsidP="000E0641">
            <w:pPr>
              <w:pStyle w:val="Tabletext"/>
              <w:rPr>
                <w:rFonts w:eastAsia="MS PGothic"/>
                <w:sz w:val="18"/>
                <w:szCs w:val="18"/>
                <w:lang w:val="ru-RU"/>
              </w:rPr>
            </w:pPr>
            <w:r w:rsidRPr="00FC02E2">
              <w:rPr>
                <w:sz w:val="18"/>
                <w:szCs w:val="18"/>
                <w:lang w:val="ru-RU"/>
              </w:rPr>
              <w:t>&gt; 8,5</w:t>
            </w:r>
            <w:r w:rsidRPr="00FC02E2">
              <w:rPr>
                <w:rFonts w:eastAsia="MS PGothic"/>
                <w:sz w:val="18"/>
                <w:szCs w:val="18"/>
                <w:lang w:val="ru-RU"/>
              </w:rPr>
              <w:br/>
            </w:r>
            <w:bookmarkStart w:id="905" w:name="OLE_LINK5"/>
            <w:bookmarkStart w:id="906" w:name="OLE_LINK6"/>
            <w:r w:rsidRPr="00FC02E2">
              <w:rPr>
                <w:rFonts w:eastAsia="MS PGothic"/>
                <w:sz w:val="18"/>
                <w:szCs w:val="18"/>
                <w:lang w:val="ru-RU"/>
              </w:rPr>
              <w:sym w:font="Symbol" w:char="F0A3"/>
            </w:r>
            <w:bookmarkEnd w:id="905"/>
            <w:bookmarkEnd w:id="906"/>
            <w:r w:rsidRPr="00FC02E2">
              <w:rPr>
                <w:sz w:val="18"/>
                <w:szCs w:val="18"/>
                <w:lang w:val="ru-RU"/>
              </w:rPr>
              <w:t> 16</w:t>
            </w:r>
          </w:p>
        </w:tc>
        <w:tc>
          <w:tcPr>
            <w:tcW w:w="1727" w:type="dxa"/>
            <w:tcBorders>
              <w:left w:val="single" w:sz="4" w:space="0" w:color="auto"/>
              <w:right w:val="single" w:sz="4" w:space="0" w:color="auto"/>
            </w:tcBorders>
            <w:tcMar>
              <w:left w:w="85" w:type="dxa"/>
              <w:right w:w="57" w:type="dxa"/>
            </w:tcMar>
            <w:vAlign w:val="center"/>
          </w:tcPr>
          <w:p w14:paraId="6ADCCD52" w14:textId="77777777" w:rsidR="004A4282" w:rsidRPr="00FC02E2" w:rsidRDefault="004A4282" w:rsidP="000E0641">
            <w:pPr>
              <w:spacing w:before="40" w:after="40"/>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1,6 мВт</w:t>
            </w:r>
            <w:r w:rsidRPr="00FC02E2">
              <w:rPr>
                <w:rFonts w:eastAsia="MS PGothic"/>
                <w:sz w:val="18"/>
                <w:szCs w:val="18"/>
                <w:lang w:val="ru-RU"/>
              </w:rPr>
              <w:br/>
            </w:r>
            <w:r w:rsidRPr="00FC02E2">
              <w:rPr>
                <w:sz w:val="18"/>
                <w:szCs w:val="18"/>
                <w:lang w:val="ru-RU"/>
              </w:rPr>
              <w:t>(2,14 дБм)</w:t>
            </w:r>
          </w:p>
        </w:tc>
        <w:tc>
          <w:tcPr>
            <w:tcW w:w="1698" w:type="dxa"/>
            <w:tcBorders>
              <w:left w:val="single" w:sz="4" w:space="0" w:color="auto"/>
              <w:right w:val="single" w:sz="4" w:space="0" w:color="auto"/>
            </w:tcBorders>
            <w:tcMar>
              <w:left w:w="85" w:type="dxa"/>
              <w:right w:w="57" w:type="dxa"/>
            </w:tcMar>
            <w:vAlign w:val="center"/>
          </w:tcPr>
          <w:p w14:paraId="33BDA0E6"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2,14 дБи</w:t>
            </w:r>
          </w:p>
        </w:tc>
        <w:tc>
          <w:tcPr>
            <w:tcW w:w="1179" w:type="dxa"/>
            <w:tcBorders>
              <w:left w:val="single" w:sz="4" w:space="0" w:color="auto"/>
              <w:right w:val="single" w:sz="4" w:space="0" w:color="auto"/>
            </w:tcBorders>
            <w:tcMar>
              <w:left w:w="85" w:type="dxa"/>
              <w:right w:w="57" w:type="dxa"/>
            </w:tcMar>
            <w:vAlign w:val="center"/>
          </w:tcPr>
          <w:p w14:paraId="0CD276CB" w14:textId="77777777" w:rsidR="004A4282" w:rsidRPr="00FC02E2" w:rsidRDefault="004A4282" w:rsidP="000E0641">
            <w:pPr>
              <w:pStyle w:val="Tabletext"/>
              <w:rPr>
                <w:rFonts w:eastAsia="MS PGothic"/>
                <w:sz w:val="18"/>
                <w:szCs w:val="18"/>
                <w:lang w:val="ru-RU"/>
              </w:rPr>
            </w:pPr>
            <w:r w:rsidRPr="00FC02E2">
              <w:rPr>
                <w:sz w:val="18"/>
                <w:szCs w:val="18"/>
                <w:lang w:val="ru-RU"/>
              </w:rPr>
              <w:t>Не требуется</w:t>
            </w:r>
          </w:p>
        </w:tc>
      </w:tr>
      <w:tr w:rsidR="004A4282" w:rsidRPr="00FC02E2" w14:paraId="73B60FBB" w14:textId="77777777" w:rsidTr="00686B33">
        <w:trPr>
          <w:gridAfter w:val="1"/>
          <w:wAfter w:w="9" w:type="dxa"/>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BEFEE4D" w14:textId="77777777" w:rsidR="004A4282" w:rsidRPr="00FC02E2" w:rsidRDefault="004A4282" w:rsidP="00F5480B">
            <w:pPr>
              <w:pStyle w:val="Tabletext"/>
              <w:rPr>
                <w:rFonts w:eastAsia="MS PGothic"/>
                <w:sz w:val="18"/>
                <w:szCs w:val="18"/>
                <w:lang w:val="ru-RU"/>
              </w:rPr>
            </w:pPr>
            <w:r w:rsidRPr="00FC02E2">
              <w:rPr>
                <w:sz w:val="18"/>
                <w:szCs w:val="18"/>
                <w:lang w:val="ru-RU"/>
              </w:rPr>
              <w:t>F7D, F8D, F9D или G7D</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E95E92D" w14:textId="77777777" w:rsidR="004A4282" w:rsidRPr="00FC02E2" w:rsidRDefault="004A4282" w:rsidP="000E0641">
            <w:pPr>
              <w:pStyle w:val="Tabletext"/>
              <w:rPr>
                <w:rFonts w:eastAsia="MS PGothic"/>
                <w:sz w:val="18"/>
                <w:szCs w:val="18"/>
                <w:lang w:val="ru-RU"/>
              </w:rPr>
            </w:pPr>
            <w:r w:rsidRPr="00FC02E2">
              <w:rPr>
                <w:sz w:val="18"/>
                <w:szCs w:val="18"/>
                <w:lang w:val="ru-RU"/>
              </w:rPr>
              <w:t>420,075–420,975;</w:t>
            </w:r>
            <w:r w:rsidRPr="00FC02E2">
              <w:rPr>
                <w:rFonts w:eastAsia="MS PGothic"/>
                <w:sz w:val="18"/>
                <w:szCs w:val="18"/>
                <w:lang w:val="ru-RU"/>
              </w:rPr>
              <w:br/>
            </w:r>
            <w:r w:rsidRPr="00FC02E2">
              <w:rPr>
                <w:sz w:val="18"/>
                <w:szCs w:val="18"/>
                <w:lang w:val="ru-RU"/>
              </w:rPr>
              <w:t>424,5125–425,9125;</w:t>
            </w:r>
            <w:r w:rsidRPr="00FC02E2">
              <w:rPr>
                <w:rFonts w:eastAsia="MS PGothic"/>
                <w:sz w:val="18"/>
                <w:szCs w:val="18"/>
                <w:lang w:val="ru-RU"/>
              </w:rPr>
              <w:br/>
            </w:r>
            <w:r w:rsidRPr="00FC02E2">
              <w:rPr>
                <w:sz w:val="18"/>
                <w:szCs w:val="18"/>
                <w:lang w:val="ru-RU"/>
              </w:rPr>
              <w:t>429,275–429,675;</w:t>
            </w:r>
            <w:r w:rsidRPr="00FC02E2">
              <w:rPr>
                <w:rFonts w:eastAsia="MS PGothic"/>
                <w:sz w:val="18"/>
                <w:szCs w:val="18"/>
                <w:lang w:val="ru-RU"/>
              </w:rPr>
              <w:br/>
            </w:r>
            <w:r w:rsidRPr="00FC02E2">
              <w:rPr>
                <w:sz w:val="18"/>
                <w:szCs w:val="18"/>
                <w:lang w:val="ru-RU"/>
              </w:rPr>
              <w:t>440,5875–441,4875;</w:t>
            </w:r>
            <w:r w:rsidRPr="00FC02E2">
              <w:rPr>
                <w:rFonts w:eastAsia="MS PGothic"/>
                <w:sz w:val="18"/>
                <w:szCs w:val="18"/>
                <w:lang w:val="ru-RU"/>
              </w:rPr>
              <w:br/>
            </w:r>
            <w:r w:rsidRPr="00FC02E2">
              <w:rPr>
                <w:sz w:val="18"/>
                <w:szCs w:val="18"/>
                <w:lang w:val="ru-RU"/>
              </w:rPr>
              <w:t>444,5375–445,4375;</w:t>
            </w:r>
            <w:r w:rsidRPr="00FC02E2">
              <w:rPr>
                <w:rFonts w:eastAsia="MS PGothic"/>
                <w:sz w:val="18"/>
                <w:szCs w:val="18"/>
                <w:lang w:val="ru-RU"/>
              </w:rPr>
              <w:br/>
            </w:r>
            <w:r w:rsidRPr="00FC02E2">
              <w:rPr>
                <w:sz w:val="18"/>
                <w:szCs w:val="18"/>
                <w:lang w:val="ru-RU"/>
              </w:rPr>
              <w:t>448,7–449,6</w:t>
            </w:r>
            <w:r w:rsidRPr="00FC02E2">
              <w:rPr>
                <w:rFonts w:eastAsia="MS PGothic"/>
                <w:sz w:val="18"/>
                <w:szCs w:val="18"/>
                <w:lang w:val="ru-RU"/>
              </w:rPr>
              <w:br/>
            </w:r>
            <w:r w:rsidRPr="00FC02E2">
              <w:rPr>
                <w:sz w:val="18"/>
                <w:szCs w:val="18"/>
                <w:lang w:val="ru-RU"/>
              </w:rPr>
              <w:t>(канал 50 кГц)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81F232F" w14:textId="77777777" w:rsidR="004A4282" w:rsidRPr="00FC02E2" w:rsidRDefault="004A4282" w:rsidP="000E0641">
            <w:pPr>
              <w:pStyle w:val="Tabletext"/>
              <w:rPr>
                <w:rFonts w:eastAsia="MS PGothic"/>
                <w:sz w:val="18"/>
                <w:szCs w:val="18"/>
                <w:lang w:val="ru-RU"/>
              </w:rPr>
            </w:pPr>
            <w:r w:rsidRPr="00FC02E2">
              <w:rPr>
                <w:sz w:val="18"/>
                <w:szCs w:val="18"/>
                <w:lang w:val="ru-RU"/>
              </w:rPr>
              <w:t>&gt; 16</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xml:space="preserve"> 32</w:t>
            </w:r>
          </w:p>
        </w:tc>
        <w:tc>
          <w:tcPr>
            <w:tcW w:w="1727" w:type="dxa"/>
            <w:tcBorders>
              <w:left w:val="single" w:sz="4" w:space="0" w:color="auto"/>
              <w:bottom w:val="single" w:sz="4" w:space="0" w:color="auto"/>
              <w:right w:val="single" w:sz="4" w:space="0" w:color="auto"/>
            </w:tcBorders>
            <w:tcMar>
              <w:left w:w="85" w:type="dxa"/>
              <w:right w:w="57" w:type="dxa"/>
            </w:tcMar>
            <w:vAlign w:val="center"/>
          </w:tcPr>
          <w:p w14:paraId="5D95B8FC" w14:textId="77777777" w:rsidR="004A4282" w:rsidRPr="00FC02E2" w:rsidRDefault="004A4282" w:rsidP="000E0641">
            <w:pPr>
              <w:spacing w:before="40" w:after="40"/>
              <w:rPr>
                <w:rFonts w:eastAsia="MS PGothic"/>
                <w:sz w:val="18"/>
                <w:szCs w:val="18"/>
                <w:lang w:val="ru-RU"/>
              </w:rPr>
            </w:pPr>
          </w:p>
        </w:tc>
        <w:tc>
          <w:tcPr>
            <w:tcW w:w="1698" w:type="dxa"/>
            <w:tcBorders>
              <w:left w:val="single" w:sz="4" w:space="0" w:color="auto"/>
              <w:bottom w:val="single" w:sz="4" w:space="0" w:color="auto"/>
              <w:right w:val="single" w:sz="4" w:space="0" w:color="auto"/>
            </w:tcBorders>
            <w:tcMar>
              <w:left w:w="85" w:type="dxa"/>
              <w:right w:w="57" w:type="dxa"/>
            </w:tcMar>
            <w:vAlign w:val="center"/>
          </w:tcPr>
          <w:p w14:paraId="53E67F93" w14:textId="77777777" w:rsidR="004A4282" w:rsidRPr="00FC02E2" w:rsidRDefault="004A4282" w:rsidP="000E0641">
            <w:pPr>
              <w:spacing w:before="40" w:after="40"/>
              <w:rPr>
                <w:rFonts w:eastAsia="MS PGothic"/>
                <w:sz w:val="18"/>
                <w:szCs w:val="18"/>
                <w:lang w:val="ru-RU"/>
              </w:rPr>
            </w:pPr>
          </w:p>
        </w:tc>
        <w:tc>
          <w:tcPr>
            <w:tcW w:w="1179" w:type="dxa"/>
            <w:tcBorders>
              <w:left w:val="single" w:sz="4" w:space="0" w:color="auto"/>
              <w:bottom w:val="single" w:sz="4" w:space="0" w:color="auto"/>
              <w:right w:val="single" w:sz="4" w:space="0" w:color="auto"/>
            </w:tcBorders>
            <w:tcMar>
              <w:left w:w="85" w:type="dxa"/>
              <w:right w:w="57" w:type="dxa"/>
            </w:tcMar>
            <w:vAlign w:val="center"/>
          </w:tcPr>
          <w:p w14:paraId="4CB9170C" w14:textId="77777777" w:rsidR="004A4282" w:rsidRPr="00FC02E2" w:rsidRDefault="004A4282" w:rsidP="000E0641">
            <w:pPr>
              <w:pStyle w:val="Tabletext"/>
              <w:rPr>
                <w:rFonts w:eastAsia="MS PGothic"/>
                <w:sz w:val="18"/>
                <w:szCs w:val="18"/>
                <w:lang w:val="ru-RU"/>
              </w:rPr>
            </w:pPr>
          </w:p>
        </w:tc>
      </w:tr>
      <w:tr w:rsidR="004A4282" w:rsidRPr="00FC02E2" w14:paraId="7C8A0757"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1293" w:type="dxa"/>
            <w:tcBorders>
              <w:top w:val="single" w:sz="6" w:space="0" w:color="auto"/>
            </w:tcBorders>
            <w:tcMar>
              <w:left w:w="85" w:type="dxa"/>
              <w:right w:w="57" w:type="dxa"/>
            </w:tcMar>
            <w:vAlign w:val="center"/>
          </w:tcPr>
          <w:p w14:paraId="622AB845" w14:textId="77777777" w:rsidR="004A4282" w:rsidRPr="00FC02E2" w:rsidRDefault="004A4282" w:rsidP="00F5480B">
            <w:pPr>
              <w:pStyle w:val="Tabletext"/>
              <w:rPr>
                <w:rFonts w:eastAsia="MS PGothic"/>
                <w:sz w:val="18"/>
                <w:szCs w:val="18"/>
                <w:lang w:val="ru-RU"/>
              </w:rPr>
            </w:pPr>
            <w:r w:rsidRPr="00FC02E2">
              <w:rPr>
                <w:sz w:val="18"/>
                <w:szCs w:val="18"/>
                <w:lang w:val="ru-RU"/>
              </w:rPr>
              <w:t>F7D, F8D, F9D или G7D</w:t>
            </w:r>
          </w:p>
        </w:tc>
        <w:tc>
          <w:tcPr>
            <w:tcW w:w="2253" w:type="dxa"/>
            <w:tcBorders>
              <w:top w:val="single" w:sz="6" w:space="0" w:color="auto"/>
            </w:tcBorders>
            <w:tcMar>
              <w:left w:w="85" w:type="dxa"/>
              <w:right w:w="57" w:type="dxa"/>
            </w:tcMar>
            <w:vAlign w:val="center"/>
          </w:tcPr>
          <w:p w14:paraId="1BEC1FB0" w14:textId="77777777" w:rsidR="004A4282" w:rsidRPr="00FC02E2" w:rsidRDefault="004A4282" w:rsidP="000E0641">
            <w:pPr>
              <w:pStyle w:val="Tabletext"/>
              <w:rPr>
                <w:rFonts w:eastAsia="MS PGothic"/>
                <w:sz w:val="18"/>
                <w:szCs w:val="18"/>
                <w:lang w:val="ru-RU"/>
              </w:rPr>
            </w:pPr>
            <w:r w:rsidRPr="00FC02E2">
              <w:rPr>
                <w:sz w:val="18"/>
                <w:szCs w:val="18"/>
                <w:lang w:val="ru-RU"/>
              </w:rPr>
              <w:t>420,1–420,9;</w:t>
            </w:r>
            <w:r w:rsidRPr="00FC02E2">
              <w:rPr>
                <w:rFonts w:eastAsia="MS PGothic"/>
                <w:sz w:val="18"/>
                <w:szCs w:val="18"/>
                <w:lang w:val="ru-RU"/>
              </w:rPr>
              <w:br/>
            </w:r>
            <w:r w:rsidRPr="00FC02E2">
              <w:rPr>
                <w:sz w:val="18"/>
                <w:szCs w:val="18"/>
                <w:lang w:val="ru-RU"/>
              </w:rPr>
              <w:t>424,5375–425,8375;</w:t>
            </w:r>
            <w:r w:rsidRPr="00FC02E2">
              <w:rPr>
                <w:rFonts w:eastAsia="MS PGothic"/>
                <w:sz w:val="18"/>
                <w:szCs w:val="18"/>
                <w:lang w:val="ru-RU"/>
              </w:rPr>
              <w:br/>
            </w:r>
            <w:r w:rsidRPr="00FC02E2">
              <w:rPr>
                <w:sz w:val="18"/>
                <w:szCs w:val="18"/>
                <w:lang w:val="ru-RU"/>
              </w:rPr>
              <w:t>429,3–429,6;</w:t>
            </w:r>
            <w:r w:rsidRPr="00FC02E2">
              <w:rPr>
                <w:rFonts w:eastAsia="MS PGothic"/>
                <w:sz w:val="18"/>
                <w:szCs w:val="18"/>
                <w:lang w:val="ru-RU"/>
              </w:rPr>
              <w:br/>
            </w:r>
            <w:r w:rsidRPr="00FC02E2">
              <w:rPr>
                <w:sz w:val="18"/>
                <w:szCs w:val="18"/>
                <w:lang w:val="ru-RU"/>
              </w:rPr>
              <w:t>440,6125–441,4125;</w:t>
            </w:r>
            <w:r w:rsidRPr="00FC02E2">
              <w:rPr>
                <w:rFonts w:eastAsia="MS PGothic"/>
                <w:sz w:val="18"/>
                <w:szCs w:val="18"/>
                <w:lang w:val="ru-RU"/>
              </w:rPr>
              <w:br/>
            </w:r>
            <w:r w:rsidRPr="00FC02E2">
              <w:rPr>
                <w:sz w:val="18"/>
                <w:szCs w:val="18"/>
                <w:lang w:val="ru-RU"/>
              </w:rPr>
              <w:t>444,5625–445,3625;</w:t>
            </w:r>
            <w:r w:rsidRPr="00FC02E2">
              <w:rPr>
                <w:rFonts w:eastAsia="MS PGothic"/>
                <w:sz w:val="18"/>
                <w:szCs w:val="18"/>
                <w:lang w:val="ru-RU"/>
              </w:rPr>
              <w:br/>
            </w:r>
            <w:r w:rsidRPr="00FC02E2">
              <w:rPr>
                <w:sz w:val="18"/>
                <w:szCs w:val="18"/>
                <w:lang w:val="ru-RU"/>
              </w:rPr>
              <w:t>448,725–449,525</w:t>
            </w:r>
            <w:r w:rsidRPr="00FC02E2">
              <w:rPr>
                <w:rFonts w:eastAsia="MS PGothic"/>
                <w:sz w:val="18"/>
                <w:szCs w:val="18"/>
                <w:lang w:val="ru-RU"/>
              </w:rPr>
              <w:br/>
            </w:r>
            <w:r w:rsidRPr="00FC02E2">
              <w:rPr>
                <w:sz w:val="18"/>
                <w:szCs w:val="18"/>
                <w:lang w:val="ru-RU"/>
              </w:rPr>
              <w:t>(канал 100 кГц)</w:t>
            </w:r>
          </w:p>
        </w:tc>
        <w:tc>
          <w:tcPr>
            <w:tcW w:w="1497" w:type="dxa"/>
            <w:tcBorders>
              <w:top w:val="single" w:sz="6" w:space="0" w:color="auto"/>
            </w:tcBorders>
            <w:tcMar>
              <w:left w:w="85" w:type="dxa"/>
              <w:right w:w="57" w:type="dxa"/>
            </w:tcMar>
            <w:vAlign w:val="center"/>
          </w:tcPr>
          <w:p w14:paraId="4C8856A3" w14:textId="77777777" w:rsidR="004A4282" w:rsidRPr="00FC02E2" w:rsidRDefault="004A4282" w:rsidP="000E0641">
            <w:pPr>
              <w:pStyle w:val="Tabletext"/>
              <w:rPr>
                <w:rFonts w:eastAsia="MS PGothic"/>
                <w:sz w:val="18"/>
                <w:szCs w:val="18"/>
                <w:lang w:val="ru-RU"/>
              </w:rPr>
            </w:pPr>
            <w:r w:rsidRPr="00FC02E2">
              <w:rPr>
                <w:sz w:val="18"/>
                <w:szCs w:val="18"/>
                <w:lang w:val="ru-RU"/>
              </w:rPr>
              <w:t>&gt; 32</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xml:space="preserve"> 64</w:t>
            </w:r>
          </w:p>
        </w:tc>
        <w:tc>
          <w:tcPr>
            <w:tcW w:w="1727" w:type="dxa"/>
            <w:tcBorders>
              <w:top w:val="single" w:sz="6" w:space="0" w:color="auto"/>
            </w:tcBorders>
            <w:tcMar>
              <w:left w:w="85" w:type="dxa"/>
              <w:right w:w="57" w:type="dxa"/>
            </w:tcMar>
            <w:vAlign w:val="center"/>
          </w:tcPr>
          <w:p w14:paraId="257091CB" w14:textId="77777777" w:rsidR="004A4282" w:rsidRPr="00FC02E2" w:rsidRDefault="004A4282" w:rsidP="000E0641">
            <w:pPr>
              <w:spacing w:before="40" w:after="40"/>
              <w:rPr>
                <w:rFonts w:eastAsia="MS PGothic"/>
                <w:sz w:val="18"/>
                <w:szCs w:val="18"/>
                <w:lang w:val="ru-RU"/>
              </w:rPr>
            </w:pPr>
          </w:p>
        </w:tc>
        <w:tc>
          <w:tcPr>
            <w:tcW w:w="1698" w:type="dxa"/>
            <w:tcBorders>
              <w:top w:val="single" w:sz="6" w:space="0" w:color="auto"/>
            </w:tcBorders>
            <w:tcMar>
              <w:left w:w="85" w:type="dxa"/>
              <w:right w:w="57" w:type="dxa"/>
            </w:tcMar>
            <w:vAlign w:val="center"/>
          </w:tcPr>
          <w:p w14:paraId="6A95E5C5" w14:textId="77777777" w:rsidR="004A4282" w:rsidRPr="00FC02E2" w:rsidRDefault="004A4282" w:rsidP="000E0641">
            <w:pPr>
              <w:spacing w:before="40" w:after="40"/>
              <w:rPr>
                <w:rFonts w:eastAsia="MS PGothic"/>
                <w:sz w:val="18"/>
                <w:szCs w:val="18"/>
                <w:lang w:val="ru-RU"/>
              </w:rPr>
            </w:pPr>
          </w:p>
        </w:tc>
        <w:tc>
          <w:tcPr>
            <w:tcW w:w="1179" w:type="dxa"/>
            <w:vMerge w:val="restart"/>
            <w:tcBorders>
              <w:top w:val="single" w:sz="6" w:space="0" w:color="auto"/>
            </w:tcBorders>
            <w:tcMar>
              <w:left w:w="85" w:type="dxa"/>
              <w:right w:w="57" w:type="dxa"/>
            </w:tcMar>
            <w:vAlign w:val="center"/>
          </w:tcPr>
          <w:p w14:paraId="139CAC48" w14:textId="77777777" w:rsidR="004A4282" w:rsidRPr="00FC02E2" w:rsidRDefault="004A4282" w:rsidP="000E0641">
            <w:pPr>
              <w:pStyle w:val="Tabletext"/>
              <w:rPr>
                <w:rFonts w:eastAsia="MS PGothic"/>
                <w:sz w:val="18"/>
                <w:szCs w:val="18"/>
                <w:lang w:val="ru-RU"/>
              </w:rPr>
            </w:pPr>
          </w:p>
        </w:tc>
      </w:tr>
      <w:tr w:rsidR="004A4282" w:rsidRPr="00FC02E2" w14:paraId="58E58587"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1293" w:type="dxa"/>
            <w:tcMar>
              <w:left w:w="85" w:type="dxa"/>
              <w:right w:w="57" w:type="dxa"/>
            </w:tcMar>
            <w:vAlign w:val="center"/>
          </w:tcPr>
          <w:p w14:paraId="564895DB" w14:textId="77777777" w:rsidR="004A4282" w:rsidRPr="00FC02E2" w:rsidRDefault="004A4282" w:rsidP="00F5480B">
            <w:pPr>
              <w:pStyle w:val="Tabletext"/>
              <w:rPr>
                <w:rFonts w:eastAsia="MS PGothic"/>
                <w:sz w:val="18"/>
                <w:szCs w:val="18"/>
                <w:lang w:val="ru-RU"/>
              </w:rPr>
            </w:pPr>
            <w:r w:rsidRPr="00FC02E2">
              <w:rPr>
                <w:sz w:val="18"/>
                <w:szCs w:val="18"/>
                <w:lang w:val="ru-RU"/>
              </w:rPr>
              <w:t>F7D, F8D, F9D или G7D</w:t>
            </w:r>
          </w:p>
        </w:tc>
        <w:tc>
          <w:tcPr>
            <w:tcW w:w="2253" w:type="dxa"/>
            <w:tcMar>
              <w:left w:w="85" w:type="dxa"/>
              <w:right w:w="57" w:type="dxa"/>
            </w:tcMar>
            <w:vAlign w:val="center"/>
          </w:tcPr>
          <w:p w14:paraId="39A9D923" w14:textId="77777777" w:rsidR="004A4282" w:rsidRPr="00FC02E2" w:rsidRDefault="004A4282" w:rsidP="00BD353E">
            <w:pPr>
              <w:pStyle w:val="Tabletext"/>
              <w:rPr>
                <w:rFonts w:eastAsia="MS PGothic"/>
                <w:sz w:val="18"/>
                <w:szCs w:val="18"/>
                <w:lang w:val="ru-RU"/>
              </w:rPr>
            </w:pPr>
            <w:r w:rsidRPr="00FC02E2">
              <w:rPr>
                <w:sz w:val="18"/>
                <w:szCs w:val="18"/>
                <w:lang w:val="ru-RU"/>
              </w:rPr>
              <w:t>420,3; 420,8; 424,7375; 425,2375; 425,7375; 429,5; 440,8125; 441,3125; 444,7625; 445,2625; 448,925; 449,425</w:t>
            </w:r>
          </w:p>
        </w:tc>
        <w:tc>
          <w:tcPr>
            <w:tcW w:w="1497" w:type="dxa"/>
            <w:tcMar>
              <w:left w:w="85" w:type="dxa"/>
              <w:right w:w="57" w:type="dxa"/>
            </w:tcMar>
            <w:vAlign w:val="center"/>
          </w:tcPr>
          <w:p w14:paraId="43FBE0BE" w14:textId="77777777" w:rsidR="004A4282" w:rsidRPr="00FC02E2" w:rsidRDefault="004A4282" w:rsidP="000E0641">
            <w:pPr>
              <w:pStyle w:val="Tabletext"/>
              <w:rPr>
                <w:rFonts w:eastAsia="MS PGothic"/>
                <w:sz w:val="18"/>
                <w:szCs w:val="18"/>
                <w:lang w:val="ru-RU"/>
              </w:rPr>
            </w:pPr>
            <w:r w:rsidRPr="00FC02E2">
              <w:rPr>
                <w:sz w:val="18"/>
                <w:szCs w:val="18"/>
                <w:lang w:val="ru-RU"/>
              </w:rPr>
              <w:t>&gt; 64</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xml:space="preserve"> 320</w:t>
            </w:r>
          </w:p>
        </w:tc>
        <w:tc>
          <w:tcPr>
            <w:tcW w:w="1727" w:type="dxa"/>
            <w:tcMar>
              <w:left w:w="85" w:type="dxa"/>
              <w:right w:w="57" w:type="dxa"/>
            </w:tcMar>
            <w:vAlign w:val="center"/>
          </w:tcPr>
          <w:p w14:paraId="30E9A860"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16 мВт</w:t>
            </w:r>
            <w:r w:rsidRPr="00FC02E2">
              <w:rPr>
                <w:rFonts w:eastAsia="MS PGothic"/>
                <w:sz w:val="18"/>
                <w:szCs w:val="18"/>
                <w:lang w:val="ru-RU"/>
              </w:rPr>
              <w:br/>
            </w:r>
            <w:r w:rsidRPr="00FC02E2">
              <w:rPr>
                <w:sz w:val="18"/>
                <w:szCs w:val="18"/>
                <w:lang w:val="ru-RU"/>
              </w:rPr>
              <w:t xml:space="preserve">(12,14 дБм) </w:t>
            </w:r>
          </w:p>
        </w:tc>
        <w:tc>
          <w:tcPr>
            <w:tcW w:w="1698" w:type="dxa"/>
            <w:tcMar>
              <w:left w:w="85" w:type="dxa"/>
              <w:right w:w="57" w:type="dxa"/>
            </w:tcMar>
            <w:vAlign w:val="center"/>
          </w:tcPr>
          <w:p w14:paraId="0EED2C11"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10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2,14 дБи</w:t>
            </w:r>
          </w:p>
        </w:tc>
        <w:tc>
          <w:tcPr>
            <w:tcW w:w="1179" w:type="dxa"/>
            <w:vMerge/>
            <w:tcMar>
              <w:left w:w="85" w:type="dxa"/>
              <w:right w:w="57" w:type="dxa"/>
            </w:tcMar>
            <w:vAlign w:val="center"/>
          </w:tcPr>
          <w:p w14:paraId="3BC03CB3" w14:textId="77777777" w:rsidR="004A4282" w:rsidRPr="00FC02E2" w:rsidRDefault="004A4282" w:rsidP="000E0641">
            <w:pPr>
              <w:pStyle w:val="Tabletext"/>
              <w:rPr>
                <w:rFonts w:eastAsia="MS PGothic"/>
                <w:sz w:val="18"/>
                <w:szCs w:val="18"/>
                <w:lang w:val="ru-RU"/>
              </w:rPr>
            </w:pPr>
          </w:p>
        </w:tc>
      </w:tr>
      <w:tr w:rsidR="004A4282" w:rsidRPr="00FC02E2" w14:paraId="5C5A40B3"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9647" w:type="dxa"/>
            <w:gridSpan w:val="6"/>
            <w:tcMar>
              <w:left w:w="85" w:type="dxa"/>
              <w:right w:w="57" w:type="dxa"/>
            </w:tcMar>
            <w:vAlign w:val="center"/>
          </w:tcPr>
          <w:p w14:paraId="78407876" w14:textId="77777777" w:rsidR="004A4282" w:rsidRPr="00FC02E2" w:rsidRDefault="004A4282" w:rsidP="000E0641">
            <w:pPr>
              <w:pStyle w:val="Tabletext"/>
              <w:jc w:val="center"/>
              <w:rPr>
                <w:rFonts w:eastAsia="MS PGothic"/>
                <w:i/>
                <w:iCs/>
                <w:sz w:val="18"/>
                <w:szCs w:val="18"/>
                <w:lang w:val="ru-RU"/>
              </w:rPr>
            </w:pPr>
            <w:r w:rsidRPr="00FC02E2">
              <w:rPr>
                <w:i/>
                <w:sz w:val="18"/>
                <w:szCs w:val="18"/>
                <w:lang w:val="ru-RU"/>
              </w:rPr>
              <w:t>Слуховой аппарат</w:t>
            </w:r>
          </w:p>
        </w:tc>
      </w:tr>
      <w:tr w:rsidR="004A4282" w:rsidRPr="00FC02E2" w14:paraId="3E3BA5BA"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1293" w:type="dxa"/>
            <w:tcMar>
              <w:left w:w="85" w:type="dxa"/>
              <w:right w:w="57" w:type="dxa"/>
            </w:tcMar>
            <w:vAlign w:val="center"/>
          </w:tcPr>
          <w:p w14:paraId="0D70FA5B" w14:textId="77777777" w:rsidR="004A4282" w:rsidRPr="00FC02E2" w:rsidRDefault="004A4282" w:rsidP="000E0641">
            <w:pPr>
              <w:pStyle w:val="Tabletext"/>
              <w:rPr>
                <w:rFonts w:eastAsia="MS PGothic"/>
                <w:sz w:val="18"/>
                <w:szCs w:val="18"/>
                <w:lang w:val="ru-RU"/>
              </w:rPr>
            </w:pPr>
            <w:r w:rsidRPr="00FC02E2">
              <w:rPr>
                <w:sz w:val="18"/>
                <w:szCs w:val="18"/>
                <w:lang w:val="ru-RU"/>
              </w:rPr>
              <w:t>F3E или F8W</w:t>
            </w:r>
          </w:p>
        </w:tc>
        <w:tc>
          <w:tcPr>
            <w:tcW w:w="2253" w:type="dxa"/>
            <w:tcMar>
              <w:left w:w="85" w:type="dxa"/>
              <w:right w:w="57" w:type="dxa"/>
            </w:tcMar>
            <w:vAlign w:val="center"/>
          </w:tcPr>
          <w:p w14:paraId="42413B0B" w14:textId="77777777" w:rsidR="004A4282" w:rsidRPr="00FC02E2" w:rsidRDefault="004A4282" w:rsidP="000E0641">
            <w:pPr>
              <w:pStyle w:val="Tabletext"/>
              <w:keepNext/>
              <w:keepLines/>
              <w:rPr>
                <w:rFonts w:eastAsia="MS PGothic"/>
                <w:sz w:val="18"/>
                <w:szCs w:val="18"/>
                <w:lang w:val="ru-RU"/>
              </w:rPr>
            </w:pPr>
            <w:r w:rsidRPr="00FC02E2">
              <w:rPr>
                <w:sz w:val="18"/>
                <w:szCs w:val="18"/>
                <w:lang w:val="ru-RU"/>
              </w:rPr>
              <w:t>75,2125–75,5875</w:t>
            </w:r>
            <w:r w:rsidRPr="00FC02E2">
              <w:rPr>
                <w:rFonts w:eastAsia="MS PGothic"/>
                <w:sz w:val="18"/>
                <w:szCs w:val="18"/>
                <w:lang w:val="ru-RU"/>
              </w:rPr>
              <w:br/>
            </w:r>
            <w:r w:rsidRPr="00FC02E2">
              <w:rPr>
                <w:sz w:val="18"/>
                <w:szCs w:val="18"/>
                <w:lang w:val="ru-RU"/>
              </w:rPr>
              <w:t>(канал 12,5 кГц)</w:t>
            </w:r>
          </w:p>
        </w:tc>
        <w:tc>
          <w:tcPr>
            <w:tcW w:w="1497" w:type="dxa"/>
            <w:tcMar>
              <w:left w:w="85" w:type="dxa"/>
              <w:right w:w="57" w:type="dxa"/>
            </w:tcMar>
            <w:vAlign w:val="center"/>
          </w:tcPr>
          <w:p w14:paraId="5B82E17F" w14:textId="77777777" w:rsidR="004A4282" w:rsidRPr="00FC02E2" w:rsidRDefault="004A4282" w:rsidP="000E0641">
            <w:pPr>
              <w:pStyle w:val="Tabletext"/>
              <w:keepNext/>
              <w:keepLines/>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20</w:t>
            </w:r>
          </w:p>
        </w:tc>
        <w:tc>
          <w:tcPr>
            <w:tcW w:w="1727" w:type="dxa"/>
            <w:vMerge w:val="restart"/>
            <w:tcMar>
              <w:left w:w="85" w:type="dxa"/>
              <w:right w:w="57" w:type="dxa"/>
            </w:tcMar>
            <w:vAlign w:val="center"/>
          </w:tcPr>
          <w:p w14:paraId="4711B06F" w14:textId="77777777" w:rsidR="004A4282" w:rsidRPr="00FC02E2" w:rsidRDefault="004A4282" w:rsidP="000E0641">
            <w:pPr>
              <w:pStyle w:val="Tabletext"/>
              <w:keepNext/>
              <w:keepLines/>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16 мВт</w:t>
            </w:r>
            <w:r w:rsidRPr="00FC02E2">
              <w:rPr>
                <w:rFonts w:eastAsia="MS PGothic"/>
                <w:sz w:val="18"/>
                <w:szCs w:val="18"/>
                <w:lang w:val="ru-RU"/>
              </w:rPr>
              <w:br/>
            </w:r>
            <w:r w:rsidRPr="00FC02E2">
              <w:rPr>
                <w:sz w:val="18"/>
                <w:szCs w:val="18"/>
                <w:lang w:val="ru-RU"/>
              </w:rPr>
              <w:t xml:space="preserve">(12,14 дБм) </w:t>
            </w:r>
          </w:p>
        </w:tc>
        <w:tc>
          <w:tcPr>
            <w:tcW w:w="1698" w:type="dxa"/>
            <w:vMerge w:val="restart"/>
            <w:tcMar>
              <w:left w:w="85" w:type="dxa"/>
              <w:right w:w="57" w:type="dxa"/>
            </w:tcMar>
            <w:vAlign w:val="center"/>
          </w:tcPr>
          <w:p w14:paraId="0CAA705D" w14:textId="77777777" w:rsidR="004A4282" w:rsidRPr="00FC02E2" w:rsidRDefault="004A4282" w:rsidP="000E0641">
            <w:pPr>
              <w:pStyle w:val="Tabletext"/>
              <w:keepNext/>
              <w:keepLines/>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10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xml:space="preserve"> 2,14 дБи </w:t>
            </w:r>
          </w:p>
        </w:tc>
        <w:tc>
          <w:tcPr>
            <w:tcW w:w="1179" w:type="dxa"/>
            <w:vMerge w:val="restart"/>
            <w:tcMar>
              <w:left w:w="85" w:type="dxa"/>
              <w:right w:w="57" w:type="dxa"/>
            </w:tcMar>
            <w:vAlign w:val="center"/>
          </w:tcPr>
          <w:p w14:paraId="01A551B1" w14:textId="77777777" w:rsidR="004A4282" w:rsidRPr="00FC02E2" w:rsidRDefault="004A4282" w:rsidP="000E0641">
            <w:pPr>
              <w:pStyle w:val="Tabletext"/>
              <w:keepNext/>
              <w:keepLines/>
              <w:rPr>
                <w:rFonts w:eastAsia="MS PGothic"/>
                <w:sz w:val="18"/>
                <w:szCs w:val="18"/>
                <w:lang w:val="ru-RU"/>
              </w:rPr>
            </w:pPr>
            <w:r w:rsidRPr="00FC02E2">
              <w:rPr>
                <w:sz w:val="18"/>
                <w:szCs w:val="18"/>
                <w:lang w:val="ru-RU"/>
              </w:rPr>
              <w:t>Не требуется</w:t>
            </w:r>
          </w:p>
        </w:tc>
      </w:tr>
      <w:tr w:rsidR="004A4282" w:rsidRPr="00FC02E2" w14:paraId="4A0ECC7E"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1293" w:type="dxa"/>
            <w:tcMar>
              <w:left w:w="85" w:type="dxa"/>
              <w:right w:w="57" w:type="dxa"/>
            </w:tcMar>
            <w:vAlign w:val="center"/>
          </w:tcPr>
          <w:p w14:paraId="1151B3C8" w14:textId="77777777" w:rsidR="004A4282" w:rsidRPr="00FC02E2" w:rsidRDefault="004A4282" w:rsidP="000E0641">
            <w:pPr>
              <w:pStyle w:val="Tabletext"/>
              <w:rPr>
                <w:rFonts w:eastAsia="MS PGothic"/>
                <w:sz w:val="18"/>
                <w:szCs w:val="18"/>
                <w:lang w:val="ru-RU"/>
              </w:rPr>
            </w:pPr>
            <w:r w:rsidRPr="00FC02E2">
              <w:rPr>
                <w:sz w:val="18"/>
                <w:szCs w:val="18"/>
                <w:lang w:val="ru-RU"/>
              </w:rPr>
              <w:t>F3E или F8W</w:t>
            </w:r>
          </w:p>
        </w:tc>
        <w:tc>
          <w:tcPr>
            <w:tcW w:w="2253" w:type="dxa"/>
            <w:tcMar>
              <w:left w:w="85" w:type="dxa"/>
              <w:right w:w="57" w:type="dxa"/>
            </w:tcMar>
            <w:vAlign w:val="center"/>
          </w:tcPr>
          <w:p w14:paraId="066AAB1E" w14:textId="77777777" w:rsidR="004A4282" w:rsidRPr="00FC02E2" w:rsidRDefault="004A4282" w:rsidP="000E0641">
            <w:pPr>
              <w:pStyle w:val="Tabletext"/>
              <w:keepNext/>
              <w:keepLines/>
              <w:rPr>
                <w:rFonts w:eastAsia="MS PGothic"/>
                <w:sz w:val="18"/>
                <w:szCs w:val="18"/>
                <w:lang w:val="ru-RU"/>
              </w:rPr>
            </w:pPr>
            <w:r w:rsidRPr="00FC02E2">
              <w:rPr>
                <w:sz w:val="18"/>
                <w:szCs w:val="18"/>
                <w:lang w:val="ru-RU"/>
              </w:rPr>
              <w:t>75,225–75,575</w:t>
            </w:r>
            <w:r w:rsidRPr="00FC02E2">
              <w:rPr>
                <w:rFonts w:eastAsia="MS PGothic"/>
                <w:sz w:val="18"/>
                <w:szCs w:val="18"/>
                <w:lang w:val="ru-RU"/>
              </w:rPr>
              <w:br/>
            </w:r>
            <w:r w:rsidRPr="00FC02E2">
              <w:rPr>
                <w:sz w:val="18"/>
                <w:szCs w:val="18"/>
                <w:lang w:val="ru-RU"/>
              </w:rPr>
              <w:t>(канал 25 кГц)</w:t>
            </w:r>
          </w:p>
        </w:tc>
        <w:tc>
          <w:tcPr>
            <w:tcW w:w="1497" w:type="dxa"/>
            <w:tcMar>
              <w:left w:w="85" w:type="dxa"/>
              <w:right w:w="57" w:type="dxa"/>
            </w:tcMar>
            <w:vAlign w:val="center"/>
          </w:tcPr>
          <w:p w14:paraId="45335EDC" w14:textId="77777777" w:rsidR="004A4282" w:rsidRPr="00FC02E2" w:rsidRDefault="004A4282" w:rsidP="00BD353E">
            <w:pPr>
              <w:pStyle w:val="Tabletext"/>
              <w:keepNext/>
              <w:keepLines/>
              <w:rPr>
                <w:rFonts w:eastAsia="MS PGothic"/>
                <w:sz w:val="18"/>
                <w:szCs w:val="18"/>
                <w:lang w:val="ru-RU"/>
              </w:rPr>
            </w:pPr>
            <w:r w:rsidRPr="00FC02E2">
              <w:rPr>
                <w:sz w:val="18"/>
                <w:szCs w:val="18"/>
                <w:lang w:val="ru-RU"/>
              </w:rPr>
              <w:t>&gt; 20</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xml:space="preserve"> 30</w:t>
            </w:r>
          </w:p>
        </w:tc>
        <w:tc>
          <w:tcPr>
            <w:tcW w:w="1727" w:type="dxa"/>
            <w:vMerge/>
            <w:tcMar>
              <w:left w:w="85" w:type="dxa"/>
              <w:right w:w="57" w:type="dxa"/>
            </w:tcMar>
            <w:vAlign w:val="center"/>
          </w:tcPr>
          <w:p w14:paraId="5ECB0A44" w14:textId="77777777" w:rsidR="004A4282" w:rsidRPr="00FC02E2" w:rsidRDefault="004A4282" w:rsidP="000E0641">
            <w:pPr>
              <w:keepNext/>
              <w:keepLines/>
              <w:spacing w:before="40" w:after="40"/>
              <w:rPr>
                <w:rFonts w:eastAsia="MS PGothic"/>
                <w:sz w:val="18"/>
                <w:szCs w:val="18"/>
                <w:lang w:val="ru-RU"/>
              </w:rPr>
            </w:pPr>
          </w:p>
        </w:tc>
        <w:tc>
          <w:tcPr>
            <w:tcW w:w="1698" w:type="dxa"/>
            <w:vMerge/>
            <w:tcMar>
              <w:left w:w="85" w:type="dxa"/>
              <w:right w:w="57" w:type="dxa"/>
            </w:tcMar>
            <w:vAlign w:val="center"/>
          </w:tcPr>
          <w:p w14:paraId="2E55C592" w14:textId="77777777" w:rsidR="004A4282" w:rsidRPr="00FC02E2" w:rsidRDefault="004A4282" w:rsidP="000E0641">
            <w:pPr>
              <w:keepNext/>
              <w:keepLines/>
              <w:spacing w:before="40" w:after="40"/>
              <w:rPr>
                <w:rFonts w:eastAsia="MS PGothic"/>
                <w:sz w:val="18"/>
                <w:szCs w:val="18"/>
                <w:lang w:val="ru-RU"/>
              </w:rPr>
            </w:pPr>
          </w:p>
        </w:tc>
        <w:tc>
          <w:tcPr>
            <w:tcW w:w="1179" w:type="dxa"/>
            <w:vMerge/>
            <w:tcMar>
              <w:left w:w="85" w:type="dxa"/>
              <w:right w:w="57" w:type="dxa"/>
            </w:tcMar>
            <w:vAlign w:val="center"/>
          </w:tcPr>
          <w:p w14:paraId="2B8936FA" w14:textId="77777777" w:rsidR="004A4282" w:rsidRPr="00FC02E2" w:rsidRDefault="004A4282" w:rsidP="000E0641">
            <w:pPr>
              <w:pStyle w:val="Tabletext"/>
              <w:keepNext/>
              <w:keepLines/>
              <w:rPr>
                <w:rFonts w:eastAsia="MS PGothic"/>
                <w:sz w:val="18"/>
                <w:szCs w:val="18"/>
                <w:lang w:val="ru-RU"/>
              </w:rPr>
            </w:pPr>
          </w:p>
        </w:tc>
      </w:tr>
      <w:tr w:rsidR="004A4282" w:rsidRPr="00FC02E2" w14:paraId="716B166C"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9647" w:type="dxa"/>
            <w:gridSpan w:val="6"/>
            <w:tcMar>
              <w:left w:w="85" w:type="dxa"/>
              <w:right w:w="57" w:type="dxa"/>
            </w:tcMar>
            <w:vAlign w:val="center"/>
          </w:tcPr>
          <w:p w14:paraId="34C7D60A" w14:textId="77777777" w:rsidR="004A4282" w:rsidRPr="00FC02E2" w:rsidRDefault="004A4282" w:rsidP="000E0641">
            <w:pPr>
              <w:pStyle w:val="Tabletext"/>
              <w:jc w:val="center"/>
              <w:rPr>
                <w:rFonts w:eastAsia="MS PGothic"/>
                <w:i/>
                <w:iCs/>
                <w:sz w:val="18"/>
                <w:szCs w:val="18"/>
                <w:lang w:val="ru-RU"/>
              </w:rPr>
            </w:pPr>
            <w:r w:rsidRPr="00FC02E2">
              <w:rPr>
                <w:i/>
                <w:sz w:val="18"/>
                <w:szCs w:val="18"/>
                <w:lang w:val="ru-RU"/>
              </w:rPr>
              <w:t>Слуховой аппарат</w:t>
            </w:r>
          </w:p>
        </w:tc>
      </w:tr>
      <w:tr w:rsidR="004A4282" w:rsidRPr="00FC02E2" w14:paraId="369BFC69"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1293" w:type="dxa"/>
            <w:tcMar>
              <w:left w:w="85" w:type="dxa"/>
              <w:right w:w="57" w:type="dxa"/>
            </w:tcMar>
            <w:vAlign w:val="center"/>
          </w:tcPr>
          <w:p w14:paraId="34481071" w14:textId="77777777" w:rsidR="004A4282" w:rsidRPr="00FC02E2" w:rsidRDefault="004A4282" w:rsidP="000E0641">
            <w:pPr>
              <w:pStyle w:val="Tabletext"/>
              <w:rPr>
                <w:rFonts w:eastAsia="MS PGothic"/>
                <w:sz w:val="18"/>
                <w:szCs w:val="18"/>
                <w:lang w:val="ru-RU"/>
              </w:rPr>
            </w:pPr>
            <w:r w:rsidRPr="00FC02E2">
              <w:rPr>
                <w:sz w:val="18"/>
                <w:szCs w:val="18"/>
                <w:lang w:val="ru-RU"/>
              </w:rPr>
              <w:t>F3E или F8W</w:t>
            </w:r>
          </w:p>
        </w:tc>
        <w:tc>
          <w:tcPr>
            <w:tcW w:w="2253" w:type="dxa"/>
            <w:tcMar>
              <w:left w:w="85" w:type="dxa"/>
              <w:right w:w="57" w:type="dxa"/>
            </w:tcMar>
            <w:vAlign w:val="center"/>
          </w:tcPr>
          <w:p w14:paraId="4BAB8568" w14:textId="77777777" w:rsidR="004A4282" w:rsidRPr="00FC02E2" w:rsidRDefault="004A4282" w:rsidP="000E0641">
            <w:pPr>
              <w:pStyle w:val="Tabletext"/>
              <w:keepNext/>
              <w:keepLines/>
              <w:rPr>
                <w:rFonts w:eastAsia="MS PGothic"/>
                <w:sz w:val="18"/>
                <w:szCs w:val="18"/>
                <w:lang w:val="ru-RU"/>
              </w:rPr>
            </w:pPr>
            <w:r w:rsidRPr="00FC02E2">
              <w:rPr>
                <w:sz w:val="18"/>
                <w:szCs w:val="18"/>
                <w:lang w:val="ru-RU"/>
              </w:rPr>
              <w:t>75,2625–75,5125</w:t>
            </w:r>
            <w:r w:rsidRPr="00FC02E2">
              <w:rPr>
                <w:rFonts w:eastAsia="MS PGothic"/>
                <w:sz w:val="18"/>
                <w:szCs w:val="18"/>
                <w:lang w:val="ru-RU"/>
              </w:rPr>
              <w:br/>
            </w:r>
            <w:r w:rsidRPr="00FC02E2">
              <w:rPr>
                <w:sz w:val="18"/>
                <w:szCs w:val="18"/>
                <w:lang w:val="ru-RU"/>
              </w:rPr>
              <w:t>(канал 62,5 кГц)</w:t>
            </w:r>
          </w:p>
        </w:tc>
        <w:tc>
          <w:tcPr>
            <w:tcW w:w="1497" w:type="dxa"/>
            <w:tcMar>
              <w:left w:w="85" w:type="dxa"/>
              <w:right w:w="57" w:type="dxa"/>
            </w:tcMar>
            <w:vAlign w:val="center"/>
          </w:tcPr>
          <w:p w14:paraId="0E29D621" w14:textId="77777777" w:rsidR="004A4282" w:rsidRPr="00FC02E2" w:rsidRDefault="004A4282" w:rsidP="000E0641">
            <w:pPr>
              <w:pStyle w:val="Tabletext"/>
              <w:keepNext/>
              <w:keepLines/>
              <w:rPr>
                <w:rFonts w:eastAsia="MS PGothic"/>
                <w:sz w:val="18"/>
                <w:szCs w:val="18"/>
                <w:lang w:val="ru-RU"/>
              </w:rPr>
            </w:pPr>
            <w:r w:rsidRPr="00FC02E2">
              <w:rPr>
                <w:sz w:val="18"/>
                <w:szCs w:val="18"/>
                <w:lang w:val="ru-RU"/>
              </w:rPr>
              <w:t>&gt; 30</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80</w:t>
            </w:r>
          </w:p>
        </w:tc>
        <w:tc>
          <w:tcPr>
            <w:tcW w:w="1727" w:type="dxa"/>
            <w:tcMar>
              <w:left w:w="85" w:type="dxa"/>
              <w:right w:w="57" w:type="dxa"/>
            </w:tcMar>
            <w:vAlign w:val="center"/>
          </w:tcPr>
          <w:p w14:paraId="76086050" w14:textId="77777777" w:rsidR="004A4282" w:rsidRPr="00FC02E2" w:rsidRDefault="004A4282" w:rsidP="000E0641">
            <w:pPr>
              <w:keepNext/>
              <w:keepLines/>
              <w:spacing w:before="40" w:after="40"/>
              <w:jc w:val="left"/>
              <w:rPr>
                <w:rFonts w:eastAsia="MS PGothic"/>
                <w:sz w:val="18"/>
                <w:szCs w:val="18"/>
                <w:lang w:val="ru-RU"/>
              </w:rPr>
            </w:pPr>
          </w:p>
        </w:tc>
        <w:tc>
          <w:tcPr>
            <w:tcW w:w="1698" w:type="dxa"/>
            <w:tcMar>
              <w:left w:w="85" w:type="dxa"/>
              <w:right w:w="57" w:type="dxa"/>
            </w:tcMar>
            <w:vAlign w:val="center"/>
          </w:tcPr>
          <w:p w14:paraId="3A63E356" w14:textId="77777777" w:rsidR="004A4282" w:rsidRPr="00FC02E2" w:rsidRDefault="004A4282" w:rsidP="000E0641">
            <w:pPr>
              <w:keepNext/>
              <w:keepLines/>
              <w:spacing w:before="40" w:after="40"/>
              <w:jc w:val="left"/>
              <w:rPr>
                <w:rFonts w:eastAsia="MS PGothic"/>
                <w:sz w:val="18"/>
                <w:szCs w:val="18"/>
                <w:lang w:val="ru-RU"/>
              </w:rPr>
            </w:pPr>
          </w:p>
        </w:tc>
        <w:tc>
          <w:tcPr>
            <w:tcW w:w="1179" w:type="dxa"/>
            <w:tcMar>
              <w:left w:w="85" w:type="dxa"/>
              <w:right w:w="57" w:type="dxa"/>
            </w:tcMar>
            <w:vAlign w:val="center"/>
          </w:tcPr>
          <w:p w14:paraId="251520E7" w14:textId="77777777" w:rsidR="004A4282" w:rsidRPr="00FC02E2" w:rsidRDefault="004A4282" w:rsidP="000E0641">
            <w:pPr>
              <w:pStyle w:val="Tabletext"/>
              <w:keepNext/>
              <w:keepLines/>
              <w:rPr>
                <w:rFonts w:eastAsia="MS PGothic"/>
                <w:sz w:val="18"/>
                <w:szCs w:val="18"/>
                <w:lang w:val="ru-RU"/>
              </w:rPr>
            </w:pPr>
          </w:p>
        </w:tc>
      </w:tr>
      <w:tr w:rsidR="004A4282" w:rsidRPr="00FC02E2" w14:paraId="6DB97162"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1293" w:type="dxa"/>
            <w:tcMar>
              <w:left w:w="85" w:type="dxa"/>
              <w:right w:w="57" w:type="dxa"/>
            </w:tcMar>
            <w:vAlign w:val="center"/>
          </w:tcPr>
          <w:p w14:paraId="192F0E5B" w14:textId="77777777" w:rsidR="004A4282" w:rsidRPr="00FC02E2" w:rsidRDefault="004A4282" w:rsidP="000E0641">
            <w:pPr>
              <w:pStyle w:val="Tabletext"/>
              <w:rPr>
                <w:rFonts w:eastAsia="MS PGothic"/>
                <w:sz w:val="18"/>
                <w:szCs w:val="18"/>
                <w:lang w:val="ru-RU"/>
              </w:rPr>
            </w:pPr>
            <w:r w:rsidRPr="00FC02E2">
              <w:rPr>
                <w:sz w:val="18"/>
                <w:szCs w:val="18"/>
                <w:lang w:val="ru-RU"/>
              </w:rPr>
              <w:t>F3E или F8W</w:t>
            </w:r>
          </w:p>
        </w:tc>
        <w:tc>
          <w:tcPr>
            <w:tcW w:w="2253" w:type="dxa"/>
            <w:tcMar>
              <w:left w:w="85" w:type="dxa"/>
              <w:right w:w="57" w:type="dxa"/>
            </w:tcMar>
            <w:vAlign w:val="center"/>
          </w:tcPr>
          <w:p w14:paraId="3D46741A" w14:textId="77777777" w:rsidR="004A4282" w:rsidRPr="00FC02E2" w:rsidRDefault="004A4282" w:rsidP="000E0641">
            <w:pPr>
              <w:pStyle w:val="Tabletext"/>
              <w:keepNext/>
              <w:keepLines/>
              <w:rPr>
                <w:rFonts w:eastAsia="MS PGothic"/>
                <w:sz w:val="18"/>
                <w:szCs w:val="18"/>
                <w:lang w:val="ru-RU"/>
              </w:rPr>
            </w:pPr>
            <w:r w:rsidRPr="00FC02E2">
              <w:rPr>
                <w:sz w:val="18"/>
                <w:szCs w:val="18"/>
                <w:lang w:val="ru-RU"/>
              </w:rPr>
              <w:t>169,4125–169,7875</w:t>
            </w:r>
            <w:r w:rsidRPr="00FC02E2">
              <w:rPr>
                <w:rFonts w:eastAsia="MS PGothic"/>
                <w:sz w:val="18"/>
                <w:szCs w:val="18"/>
                <w:lang w:val="ru-RU"/>
              </w:rPr>
              <w:br/>
            </w:r>
            <w:r w:rsidRPr="00FC02E2">
              <w:rPr>
                <w:sz w:val="18"/>
                <w:szCs w:val="18"/>
                <w:lang w:val="ru-RU"/>
              </w:rPr>
              <w:t>(канал 25 кГц)</w:t>
            </w:r>
          </w:p>
        </w:tc>
        <w:tc>
          <w:tcPr>
            <w:tcW w:w="1497" w:type="dxa"/>
            <w:tcMar>
              <w:left w:w="85" w:type="dxa"/>
              <w:right w:w="57" w:type="dxa"/>
            </w:tcMar>
            <w:vAlign w:val="center"/>
          </w:tcPr>
          <w:p w14:paraId="52E0E861" w14:textId="77777777" w:rsidR="004A4282" w:rsidRPr="00FC02E2" w:rsidRDefault="004A4282" w:rsidP="000E0641">
            <w:pPr>
              <w:pStyle w:val="Tabletext"/>
              <w:keepNext/>
              <w:keepLines/>
              <w:rPr>
                <w:rFonts w:eastAsia="MS PGothic"/>
                <w:sz w:val="18"/>
                <w:szCs w:val="18"/>
                <w:lang w:val="ru-RU"/>
              </w:rPr>
            </w:pPr>
            <w:r w:rsidRPr="00FC02E2">
              <w:rPr>
                <w:sz w:val="18"/>
                <w:szCs w:val="18"/>
                <w:lang w:val="ru-RU"/>
              </w:rPr>
              <w:t>&gt; 20</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30</w:t>
            </w:r>
          </w:p>
        </w:tc>
        <w:tc>
          <w:tcPr>
            <w:tcW w:w="1727" w:type="dxa"/>
            <w:vMerge w:val="restart"/>
            <w:tcMar>
              <w:left w:w="85" w:type="dxa"/>
              <w:right w:w="57" w:type="dxa"/>
            </w:tcMar>
            <w:vAlign w:val="center"/>
          </w:tcPr>
          <w:p w14:paraId="193FB066" w14:textId="77777777" w:rsidR="004A4282" w:rsidRPr="00FC02E2" w:rsidRDefault="004A4282" w:rsidP="000E0641">
            <w:pPr>
              <w:keepNext/>
              <w:keepLines/>
              <w:spacing w:before="40" w:after="40"/>
              <w:jc w:val="lef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16 мВт</w:t>
            </w:r>
            <w:r w:rsidRPr="00FC02E2">
              <w:rPr>
                <w:rFonts w:eastAsia="MS PGothic"/>
                <w:sz w:val="18"/>
                <w:szCs w:val="18"/>
                <w:lang w:val="ru-RU"/>
              </w:rPr>
              <w:br/>
            </w:r>
            <w:r w:rsidRPr="00FC02E2">
              <w:rPr>
                <w:sz w:val="18"/>
                <w:szCs w:val="18"/>
                <w:lang w:val="ru-RU"/>
              </w:rPr>
              <w:t>(12,14 дБм)</w:t>
            </w:r>
          </w:p>
        </w:tc>
        <w:tc>
          <w:tcPr>
            <w:tcW w:w="1698" w:type="dxa"/>
            <w:vMerge w:val="restart"/>
            <w:tcMar>
              <w:left w:w="85" w:type="dxa"/>
              <w:right w:w="57" w:type="dxa"/>
            </w:tcMar>
            <w:vAlign w:val="center"/>
          </w:tcPr>
          <w:p w14:paraId="3B5F06C2" w14:textId="77777777" w:rsidR="004A4282" w:rsidRPr="00FC02E2" w:rsidRDefault="004A4282" w:rsidP="000E0641">
            <w:pPr>
              <w:keepNext/>
              <w:keepLines/>
              <w:spacing w:before="40" w:after="40"/>
              <w:jc w:val="lef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10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xml:space="preserve"> 2,14 дБи</w:t>
            </w:r>
          </w:p>
        </w:tc>
        <w:tc>
          <w:tcPr>
            <w:tcW w:w="1179" w:type="dxa"/>
            <w:vMerge w:val="restart"/>
            <w:tcMar>
              <w:left w:w="85" w:type="dxa"/>
              <w:right w:w="57" w:type="dxa"/>
            </w:tcMar>
            <w:vAlign w:val="center"/>
          </w:tcPr>
          <w:p w14:paraId="479301D0" w14:textId="77777777" w:rsidR="004A4282" w:rsidRPr="00FC02E2" w:rsidRDefault="004A4282" w:rsidP="000E0641">
            <w:pPr>
              <w:pStyle w:val="Tabletext"/>
              <w:keepNext/>
              <w:keepLines/>
              <w:rPr>
                <w:rFonts w:eastAsia="MS PGothic"/>
                <w:sz w:val="18"/>
                <w:szCs w:val="18"/>
                <w:lang w:val="ru-RU"/>
              </w:rPr>
            </w:pPr>
            <w:r w:rsidRPr="00FC02E2">
              <w:rPr>
                <w:sz w:val="18"/>
                <w:szCs w:val="18"/>
                <w:lang w:val="ru-RU"/>
              </w:rPr>
              <w:t>Не требуется</w:t>
            </w:r>
          </w:p>
        </w:tc>
      </w:tr>
      <w:tr w:rsidR="004A4282" w:rsidRPr="00FC02E2" w14:paraId="01018E9B"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1293" w:type="dxa"/>
            <w:tcMar>
              <w:left w:w="85" w:type="dxa"/>
              <w:right w:w="57" w:type="dxa"/>
            </w:tcMar>
            <w:vAlign w:val="center"/>
          </w:tcPr>
          <w:p w14:paraId="7E3FC139" w14:textId="77777777" w:rsidR="004A4282" w:rsidRPr="00FC02E2" w:rsidRDefault="004A4282" w:rsidP="000E0641">
            <w:pPr>
              <w:pStyle w:val="Tabletext"/>
              <w:rPr>
                <w:rFonts w:eastAsia="MS PGothic"/>
                <w:sz w:val="18"/>
                <w:szCs w:val="18"/>
                <w:lang w:val="ru-RU"/>
              </w:rPr>
            </w:pPr>
            <w:r w:rsidRPr="00FC02E2">
              <w:rPr>
                <w:sz w:val="18"/>
                <w:szCs w:val="18"/>
                <w:lang w:val="ru-RU"/>
              </w:rPr>
              <w:t>F3E или F8W</w:t>
            </w:r>
          </w:p>
        </w:tc>
        <w:tc>
          <w:tcPr>
            <w:tcW w:w="2253" w:type="dxa"/>
            <w:tcMar>
              <w:left w:w="85" w:type="dxa"/>
              <w:right w:w="57" w:type="dxa"/>
            </w:tcMar>
            <w:vAlign w:val="center"/>
          </w:tcPr>
          <w:p w14:paraId="6EE49506" w14:textId="77777777" w:rsidR="004A4282" w:rsidRPr="00FC02E2" w:rsidRDefault="004A4282" w:rsidP="000E0641">
            <w:pPr>
              <w:pStyle w:val="Tabletext"/>
              <w:keepNext/>
              <w:keepLines/>
              <w:rPr>
                <w:rFonts w:eastAsia="MS PGothic"/>
                <w:sz w:val="18"/>
                <w:szCs w:val="18"/>
                <w:lang w:val="ru-RU"/>
              </w:rPr>
            </w:pPr>
            <w:r w:rsidRPr="00FC02E2">
              <w:rPr>
                <w:sz w:val="18"/>
                <w:szCs w:val="18"/>
                <w:lang w:val="ru-RU"/>
              </w:rPr>
              <w:t>169,4375–169,75</w:t>
            </w:r>
            <w:r w:rsidRPr="00FC02E2">
              <w:rPr>
                <w:rFonts w:eastAsia="MS PGothic"/>
                <w:sz w:val="18"/>
                <w:szCs w:val="18"/>
                <w:lang w:val="ru-RU"/>
              </w:rPr>
              <w:br/>
            </w:r>
            <w:r w:rsidRPr="00FC02E2">
              <w:rPr>
                <w:sz w:val="18"/>
                <w:szCs w:val="18"/>
                <w:lang w:val="ru-RU"/>
              </w:rPr>
              <w:t>(канал 62,5 кГц)</w:t>
            </w:r>
          </w:p>
        </w:tc>
        <w:tc>
          <w:tcPr>
            <w:tcW w:w="1497" w:type="dxa"/>
            <w:tcMar>
              <w:left w:w="85" w:type="dxa"/>
              <w:right w:w="57" w:type="dxa"/>
            </w:tcMar>
            <w:vAlign w:val="center"/>
          </w:tcPr>
          <w:p w14:paraId="523607FB" w14:textId="77777777" w:rsidR="004A4282" w:rsidRPr="00FC02E2" w:rsidRDefault="004A4282" w:rsidP="00BD353E">
            <w:pPr>
              <w:pStyle w:val="Tabletext"/>
              <w:keepNext/>
              <w:keepLines/>
              <w:rPr>
                <w:rFonts w:eastAsia="MS PGothic"/>
                <w:sz w:val="18"/>
                <w:szCs w:val="18"/>
                <w:lang w:val="ru-RU"/>
              </w:rPr>
            </w:pPr>
            <w:r w:rsidRPr="00FC02E2">
              <w:rPr>
                <w:sz w:val="18"/>
                <w:szCs w:val="18"/>
                <w:lang w:val="ru-RU"/>
              </w:rPr>
              <w:t>&gt; 30</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xml:space="preserve"> 80</w:t>
            </w:r>
          </w:p>
        </w:tc>
        <w:tc>
          <w:tcPr>
            <w:tcW w:w="1727" w:type="dxa"/>
            <w:vMerge/>
            <w:tcMar>
              <w:left w:w="85" w:type="dxa"/>
              <w:right w:w="57" w:type="dxa"/>
            </w:tcMar>
            <w:vAlign w:val="center"/>
          </w:tcPr>
          <w:p w14:paraId="7DDD0B4F" w14:textId="77777777" w:rsidR="004A4282" w:rsidRPr="00FC02E2" w:rsidRDefault="004A4282" w:rsidP="000E0641">
            <w:pPr>
              <w:keepNext/>
              <w:keepLines/>
              <w:spacing w:before="40" w:after="40"/>
              <w:rPr>
                <w:rFonts w:eastAsia="MS PGothic"/>
                <w:sz w:val="18"/>
                <w:szCs w:val="18"/>
                <w:lang w:val="ru-RU"/>
              </w:rPr>
            </w:pPr>
          </w:p>
        </w:tc>
        <w:tc>
          <w:tcPr>
            <w:tcW w:w="1698" w:type="dxa"/>
            <w:vMerge/>
            <w:tcMar>
              <w:left w:w="85" w:type="dxa"/>
              <w:right w:w="57" w:type="dxa"/>
            </w:tcMar>
            <w:vAlign w:val="center"/>
          </w:tcPr>
          <w:p w14:paraId="2407E1D1" w14:textId="77777777" w:rsidR="004A4282" w:rsidRPr="00FC02E2" w:rsidRDefault="004A4282" w:rsidP="000E0641">
            <w:pPr>
              <w:keepNext/>
              <w:keepLines/>
              <w:spacing w:before="40" w:after="40"/>
              <w:rPr>
                <w:rFonts w:eastAsia="MS PGothic"/>
                <w:sz w:val="18"/>
                <w:szCs w:val="18"/>
                <w:lang w:val="ru-RU"/>
              </w:rPr>
            </w:pPr>
          </w:p>
        </w:tc>
        <w:tc>
          <w:tcPr>
            <w:tcW w:w="1179" w:type="dxa"/>
            <w:vMerge/>
            <w:tcMar>
              <w:left w:w="85" w:type="dxa"/>
              <w:right w:w="57" w:type="dxa"/>
            </w:tcMar>
            <w:vAlign w:val="center"/>
          </w:tcPr>
          <w:p w14:paraId="5D6EDC2D" w14:textId="77777777" w:rsidR="004A4282" w:rsidRPr="00FC02E2" w:rsidRDefault="004A4282" w:rsidP="000E0641">
            <w:pPr>
              <w:pStyle w:val="Tabletext"/>
              <w:keepNext/>
              <w:keepLines/>
              <w:rPr>
                <w:rFonts w:eastAsia="MS PGothic"/>
                <w:sz w:val="18"/>
                <w:szCs w:val="18"/>
                <w:lang w:val="ru-RU"/>
              </w:rPr>
            </w:pPr>
          </w:p>
        </w:tc>
      </w:tr>
    </w:tbl>
    <w:p w14:paraId="1C1C0F7B" w14:textId="77777777" w:rsidR="00686B33" w:rsidRPr="00FC02E2" w:rsidRDefault="00686B33" w:rsidP="00686B33">
      <w:pPr>
        <w:pStyle w:val="TableNo"/>
        <w:rPr>
          <w:lang w:val="ru-RU"/>
        </w:rPr>
      </w:pPr>
      <w:r w:rsidRPr="00FC02E2">
        <w:rPr>
          <w:lang w:val="ru-RU"/>
        </w:rPr>
        <w:lastRenderedPageBreak/>
        <w:t>ТАБЛИЦА 17 (</w:t>
      </w:r>
      <w:r w:rsidRPr="00FC02E2">
        <w:rPr>
          <w:i/>
          <w:lang w:val="ru-RU"/>
        </w:rPr>
        <w:t>продолжение</w:t>
      </w:r>
      <w:r w:rsidRPr="00FC02E2">
        <w:rPr>
          <w:lang w:val="ru-RU"/>
        </w:rPr>
        <w:t>)</w:t>
      </w:r>
    </w:p>
    <w:tbl>
      <w:tblPr>
        <w:tblW w:w="9659" w:type="dxa"/>
        <w:jc w:val="center"/>
        <w:tblLayout w:type="fixed"/>
        <w:tblLook w:val="0000" w:firstRow="0" w:lastRow="0" w:firstColumn="0" w:lastColumn="0" w:noHBand="0" w:noVBand="0"/>
      </w:tblPr>
      <w:tblGrid>
        <w:gridCol w:w="1293"/>
        <w:gridCol w:w="1960"/>
        <w:gridCol w:w="1790"/>
        <w:gridCol w:w="1727"/>
        <w:gridCol w:w="1698"/>
        <w:gridCol w:w="1179"/>
        <w:gridCol w:w="12"/>
      </w:tblGrid>
      <w:tr w:rsidR="00686B33" w:rsidRPr="00FC02E2" w14:paraId="325497E6" w14:textId="77777777" w:rsidTr="00061642">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B8AABC9" w14:textId="77777777" w:rsidR="00686B33" w:rsidRPr="00FC02E2" w:rsidRDefault="00686B33" w:rsidP="00DA6BF7">
            <w:pPr>
              <w:pStyle w:val="Tablehead"/>
              <w:rPr>
                <w:sz w:val="18"/>
                <w:szCs w:val="18"/>
                <w:lang w:val="ru-RU"/>
              </w:rPr>
            </w:pPr>
            <w:r w:rsidRPr="00FC02E2">
              <w:rPr>
                <w:sz w:val="18"/>
                <w:szCs w:val="18"/>
                <w:lang w:val="ru-RU"/>
              </w:rPr>
              <w:t>Тип излучения</w:t>
            </w:r>
          </w:p>
        </w:tc>
        <w:tc>
          <w:tcPr>
            <w:tcW w:w="196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1ED3083" w14:textId="77777777" w:rsidR="00686B33" w:rsidRPr="00FC02E2" w:rsidRDefault="00686B33" w:rsidP="00DA6BF7">
            <w:pPr>
              <w:pStyle w:val="Tablehead"/>
              <w:rPr>
                <w:sz w:val="18"/>
                <w:szCs w:val="18"/>
                <w:lang w:val="ru-RU"/>
              </w:rPr>
            </w:pPr>
            <w:r w:rsidRPr="00FC02E2">
              <w:rPr>
                <w:sz w:val="18"/>
                <w:szCs w:val="18"/>
                <w:lang w:val="ru-RU"/>
              </w:rPr>
              <w:t>Полоса частот</w:t>
            </w:r>
            <w:r w:rsidRPr="00FC02E2">
              <w:rPr>
                <w:sz w:val="18"/>
                <w:szCs w:val="18"/>
                <w:lang w:val="ru-RU"/>
              </w:rPr>
              <w:br/>
              <w:t>(МГц)</w:t>
            </w:r>
          </w:p>
        </w:tc>
        <w:tc>
          <w:tcPr>
            <w:tcW w:w="179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36ADA0B" w14:textId="77777777" w:rsidR="00686B33" w:rsidRPr="00FC02E2" w:rsidRDefault="00686B33" w:rsidP="00DA6BF7">
            <w:pPr>
              <w:pStyle w:val="Tablehead"/>
              <w:rPr>
                <w:sz w:val="18"/>
                <w:szCs w:val="18"/>
                <w:lang w:val="ru-RU"/>
              </w:rPr>
            </w:pPr>
            <w:r w:rsidRPr="00FC02E2">
              <w:rPr>
                <w:sz w:val="18"/>
                <w:szCs w:val="18"/>
                <w:lang w:val="ru-RU"/>
              </w:rPr>
              <w:t xml:space="preserve">Занимаемая ширина полосы </w:t>
            </w:r>
            <w:r w:rsidRPr="00FC02E2">
              <w:rPr>
                <w:sz w:val="18"/>
                <w:szCs w:val="18"/>
                <w:lang w:val="ru-RU"/>
              </w:rPr>
              <w:br/>
              <w:t>(кГц)</w:t>
            </w:r>
          </w:p>
        </w:tc>
        <w:tc>
          <w:tcPr>
            <w:tcW w:w="172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53BCAA3" w14:textId="77777777" w:rsidR="00686B33" w:rsidRPr="00FC02E2" w:rsidRDefault="00686B33" w:rsidP="00DA6BF7">
            <w:pPr>
              <w:pStyle w:val="Tablehead"/>
              <w:rPr>
                <w:sz w:val="18"/>
                <w:szCs w:val="18"/>
                <w:lang w:val="ru-RU"/>
              </w:rPr>
            </w:pPr>
            <w:r w:rsidRPr="00FC02E2">
              <w:rPr>
                <w:sz w:val="18"/>
                <w:szCs w:val="18"/>
                <w:lang w:val="ru-RU"/>
              </w:rPr>
              <w:t>Уровень мощности или спектральная плотность</w:t>
            </w:r>
            <w:r w:rsidRPr="00FC02E2">
              <w:rPr>
                <w:sz w:val="18"/>
                <w:szCs w:val="18"/>
                <w:lang w:val="ru-RU"/>
              </w:rPr>
              <w:br/>
              <w:t>(э.и.и.м.)</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1D9A59C" w14:textId="77777777" w:rsidR="00686B33" w:rsidRPr="00FC02E2" w:rsidRDefault="00686B33" w:rsidP="00DA6BF7">
            <w:pPr>
              <w:pStyle w:val="Tablehead"/>
              <w:ind w:left="-57" w:right="-57"/>
              <w:rPr>
                <w:sz w:val="18"/>
                <w:szCs w:val="18"/>
                <w:lang w:val="ru-RU"/>
              </w:rPr>
            </w:pPr>
            <w:r w:rsidRPr="00FC02E2">
              <w:rPr>
                <w:sz w:val="18"/>
                <w:szCs w:val="18"/>
                <w:lang w:val="ru-RU"/>
              </w:rPr>
              <w:t>Мощность на выходе антенны и коэффициент усиления антенны</w:t>
            </w:r>
          </w:p>
        </w:tc>
        <w:tc>
          <w:tcPr>
            <w:tcW w:w="1191"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5B315B5" w14:textId="77777777" w:rsidR="00686B33" w:rsidRPr="00FC02E2" w:rsidRDefault="00686B33" w:rsidP="00DA6BF7">
            <w:pPr>
              <w:pStyle w:val="Tablehead"/>
              <w:rPr>
                <w:sz w:val="18"/>
                <w:szCs w:val="18"/>
                <w:lang w:val="ru-RU"/>
              </w:rPr>
            </w:pPr>
            <w:r w:rsidRPr="00FC02E2">
              <w:rPr>
                <w:sz w:val="18"/>
                <w:szCs w:val="18"/>
                <w:lang w:val="ru-RU"/>
              </w:rPr>
              <w:t>Контроль несущей</w:t>
            </w:r>
          </w:p>
        </w:tc>
      </w:tr>
      <w:tr w:rsidR="004A4282" w:rsidRPr="00FC02E2" w14:paraId="2EA8455E"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9647" w:type="dxa"/>
            <w:gridSpan w:val="6"/>
            <w:tcMar>
              <w:left w:w="85" w:type="dxa"/>
              <w:right w:w="57" w:type="dxa"/>
            </w:tcMar>
            <w:vAlign w:val="center"/>
          </w:tcPr>
          <w:p w14:paraId="33C88522" w14:textId="77777777" w:rsidR="004A4282" w:rsidRPr="00FC02E2" w:rsidRDefault="004A4282" w:rsidP="000E0641">
            <w:pPr>
              <w:pStyle w:val="Tabletext"/>
              <w:keepNext/>
              <w:keepLines/>
              <w:jc w:val="center"/>
              <w:rPr>
                <w:rFonts w:eastAsia="MS PGothic"/>
                <w:i/>
                <w:iCs/>
                <w:sz w:val="18"/>
                <w:szCs w:val="18"/>
                <w:lang w:val="ru-RU"/>
              </w:rPr>
            </w:pPr>
            <w:r w:rsidRPr="00FC02E2">
              <w:rPr>
                <w:sz w:val="18"/>
                <w:szCs w:val="18"/>
                <w:lang w:val="ru-RU"/>
              </w:rPr>
              <w:br w:type="page"/>
            </w:r>
            <w:r w:rsidRPr="00FC02E2">
              <w:rPr>
                <w:i/>
                <w:sz w:val="18"/>
                <w:szCs w:val="18"/>
                <w:lang w:val="ru-RU"/>
              </w:rPr>
              <w:t xml:space="preserve">PHS </w:t>
            </w:r>
            <w:r w:rsidRPr="00FC02E2">
              <w:rPr>
                <w:sz w:val="18"/>
                <w:szCs w:val="18"/>
                <w:lang w:val="ru-RU"/>
              </w:rPr>
              <w:t>(</w:t>
            </w:r>
            <w:r w:rsidRPr="00FC02E2">
              <w:rPr>
                <w:i/>
                <w:sz w:val="18"/>
                <w:szCs w:val="18"/>
                <w:lang w:val="ru-RU"/>
              </w:rPr>
              <w:t>Сухопутная подвижная станция</w:t>
            </w:r>
            <w:r w:rsidRPr="00FC02E2">
              <w:rPr>
                <w:sz w:val="18"/>
                <w:szCs w:val="18"/>
                <w:lang w:val="ru-RU"/>
              </w:rPr>
              <w:t>)</w:t>
            </w:r>
          </w:p>
        </w:tc>
      </w:tr>
      <w:tr w:rsidR="004A4282" w:rsidRPr="00FC02E2" w14:paraId="1B5AA5E1" w14:textId="77777777" w:rsidTr="00061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1293" w:type="dxa"/>
            <w:tcBorders>
              <w:bottom w:val="single" w:sz="4" w:space="0" w:color="auto"/>
            </w:tcBorders>
            <w:tcMar>
              <w:left w:w="85" w:type="dxa"/>
              <w:right w:w="57" w:type="dxa"/>
            </w:tcMar>
            <w:vAlign w:val="center"/>
          </w:tcPr>
          <w:p w14:paraId="0879E83A" w14:textId="77777777" w:rsidR="004A4282" w:rsidRPr="007C2331" w:rsidRDefault="004A4282" w:rsidP="00F5480B">
            <w:pPr>
              <w:pStyle w:val="Tabletext"/>
              <w:rPr>
                <w:rFonts w:eastAsia="MS PGothic"/>
                <w:sz w:val="18"/>
                <w:szCs w:val="18"/>
              </w:rPr>
            </w:pPr>
            <w:r w:rsidRPr="007C2331">
              <w:rPr>
                <w:sz w:val="18"/>
                <w:szCs w:val="18"/>
              </w:rPr>
              <w:t xml:space="preserve">D1C, D1D, D1E, D1F, D1X, D1W, D7C, D7D, D7E, D7F, D7X, D7W, G1C, G1D, G1E, G1F, G1X, G1W, G7C, G7D, G7E, G7F, G7X </w:t>
            </w:r>
            <w:r w:rsidRPr="00FC02E2">
              <w:rPr>
                <w:sz w:val="18"/>
                <w:szCs w:val="18"/>
                <w:lang w:val="ru-RU"/>
              </w:rPr>
              <w:t>или</w:t>
            </w:r>
            <w:r w:rsidRPr="007C2331">
              <w:rPr>
                <w:sz w:val="18"/>
                <w:szCs w:val="18"/>
              </w:rPr>
              <w:t xml:space="preserve"> G7W</w:t>
            </w:r>
          </w:p>
        </w:tc>
        <w:tc>
          <w:tcPr>
            <w:tcW w:w="1960" w:type="dxa"/>
            <w:tcBorders>
              <w:bottom w:val="single" w:sz="4" w:space="0" w:color="auto"/>
            </w:tcBorders>
            <w:tcMar>
              <w:left w:w="85" w:type="dxa"/>
              <w:right w:w="57" w:type="dxa"/>
            </w:tcMar>
            <w:vAlign w:val="center"/>
          </w:tcPr>
          <w:p w14:paraId="47CEB653" w14:textId="0F5C0406" w:rsidR="004A4282" w:rsidRPr="00FC02E2" w:rsidRDefault="004A4282" w:rsidP="00BD353E">
            <w:pPr>
              <w:pStyle w:val="Tabletext"/>
              <w:rPr>
                <w:rFonts w:eastAsia="MS PGothic"/>
                <w:sz w:val="18"/>
                <w:szCs w:val="18"/>
                <w:lang w:val="ru-RU"/>
              </w:rPr>
            </w:pPr>
            <w:r w:rsidRPr="00FC02E2">
              <w:rPr>
                <w:sz w:val="18"/>
                <w:szCs w:val="18"/>
                <w:lang w:val="ru-RU"/>
              </w:rPr>
              <w:t>1</w:t>
            </w:r>
            <w:r w:rsidR="00EA61E1">
              <w:rPr>
                <w:sz w:val="18"/>
                <w:szCs w:val="18"/>
                <w:lang w:val="ru-RU"/>
              </w:rPr>
              <w:t> </w:t>
            </w:r>
            <w:r w:rsidRPr="00FC02E2">
              <w:rPr>
                <w:sz w:val="18"/>
                <w:szCs w:val="18"/>
                <w:lang w:val="ru-RU"/>
              </w:rPr>
              <w:t>884,65–1</w:t>
            </w:r>
            <w:r w:rsidR="00EA61E1">
              <w:rPr>
                <w:sz w:val="18"/>
                <w:szCs w:val="18"/>
                <w:lang w:val="ru-RU"/>
              </w:rPr>
              <w:t> </w:t>
            </w:r>
            <w:r w:rsidRPr="00FC02E2">
              <w:rPr>
                <w:sz w:val="18"/>
                <w:szCs w:val="18"/>
                <w:lang w:val="ru-RU"/>
              </w:rPr>
              <w:t>918,25</w:t>
            </w:r>
          </w:p>
        </w:tc>
        <w:tc>
          <w:tcPr>
            <w:tcW w:w="1790" w:type="dxa"/>
            <w:tcBorders>
              <w:bottom w:val="single" w:sz="4" w:space="0" w:color="auto"/>
            </w:tcBorders>
            <w:tcMar>
              <w:left w:w="85" w:type="dxa"/>
              <w:right w:w="57" w:type="dxa"/>
            </w:tcMar>
            <w:vAlign w:val="center"/>
          </w:tcPr>
          <w:p w14:paraId="603567A7" w14:textId="18AE1BAB" w:rsidR="004A4282" w:rsidRPr="00FC02E2" w:rsidRDefault="004A4282" w:rsidP="00BD353E">
            <w:pPr>
              <w:pStyle w:val="Tabletext"/>
              <w:rPr>
                <w:rFonts w:eastAsia="MS PGothic"/>
                <w:sz w:val="18"/>
                <w:szCs w:val="18"/>
                <w:lang w:val="ru-RU"/>
              </w:rPr>
            </w:pPr>
            <w:r w:rsidRPr="00FC02E2">
              <w:rPr>
                <w:sz w:val="18"/>
                <w:szCs w:val="18"/>
                <w:lang w:val="ru-RU"/>
              </w:rPr>
              <w:t>1</w:t>
            </w:r>
            <w:r w:rsidR="00EA61E1">
              <w:rPr>
                <w:sz w:val="18"/>
                <w:szCs w:val="18"/>
                <w:lang w:val="ru-RU"/>
              </w:rPr>
              <w:t> </w:t>
            </w:r>
            <w:r w:rsidRPr="00FC02E2">
              <w:rPr>
                <w:sz w:val="18"/>
                <w:szCs w:val="18"/>
                <w:lang w:val="ru-RU"/>
              </w:rPr>
              <w:t>884,65–</w:t>
            </w:r>
            <w:r w:rsidRPr="00FC02E2">
              <w:rPr>
                <w:rFonts w:eastAsia="MS PGothic"/>
                <w:sz w:val="18"/>
                <w:szCs w:val="18"/>
                <w:lang w:val="ru-RU"/>
              </w:rPr>
              <w:br/>
            </w:r>
            <w:r w:rsidRPr="00FC02E2">
              <w:rPr>
                <w:sz w:val="18"/>
                <w:szCs w:val="18"/>
                <w:lang w:val="ru-RU"/>
              </w:rPr>
              <w:t>1</w:t>
            </w:r>
            <w:r w:rsidR="00EA61E1">
              <w:rPr>
                <w:sz w:val="18"/>
                <w:szCs w:val="18"/>
                <w:lang w:val="ru-RU"/>
              </w:rPr>
              <w:t> </w:t>
            </w:r>
            <w:r w:rsidRPr="00FC02E2">
              <w:rPr>
                <w:sz w:val="18"/>
                <w:szCs w:val="18"/>
                <w:lang w:val="ru-RU"/>
              </w:rPr>
              <w:t>918,25</w:t>
            </w:r>
            <w:r w:rsidR="00AC13A5" w:rsidRPr="00FC02E2">
              <w:rPr>
                <w:sz w:val="18"/>
                <w:szCs w:val="18"/>
                <w:lang w:val="ru-RU"/>
              </w:rPr>
              <w:t> МГц</w:t>
            </w:r>
            <w:r w:rsidRPr="00FC02E2">
              <w:rPr>
                <w:sz w:val="18"/>
                <w:szCs w:val="18"/>
                <w:lang w:val="ru-RU"/>
              </w:rPr>
              <w:t xml:space="preserve"> </w:t>
            </w:r>
            <w:r w:rsidRPr="00FC02E2">
              <w:rPr>
                <w:rFonts w:eastAsia="MS PGothic"/>
                <w:sz w:val="18"/>
                <w:szCs w:val="18"/>
                <w:lang w:val="ru-RU"/>
              </w:rPr>
              <w:sym w:font="Symbol" w:char="F0A3"/>
            </w:r>
            <w:r w:rsidRPr="00FC02E2">
              <w:rPr>
                <w:sz w:val="18"/>
                <w:szCs w:val="18"/>
                <w:lang w:val="ru-RU"/>
              </w:rPr>
              <w:t> 288</w:t>
            </w:r>
            <w:r w:rsidRPr="00FC02E2">
              <w:rPr>
                <w:rFonts w:eastAsia="MS PGothic"/>
                <w:sz w:val="18"/>
                <w:szCs w:val="18"/>
                <w:lang w:val="ru-RU"/>
              </w:rPr>
              <w:br/>
            </w:r>
            <w:r w:rsidRPr="00FC02E2">
              <w:rPr>
                <w:sz w:val="18"/>
                <w:szCs w:val="18"/>
                <w:lang w:val="ru-RU"/>
              </w:rPr>
              <w:t>1</w:t>
            </w:r>
            <w:r w:rsidR="00EA61E1">
              <w:rPr>
                <w:sz w:val="18"/>
                <w:szCs w:val="18"/>
                <w:lang w:val="ru-RU"/>
              </w:rPr>
              <w:t> </w:t>
            </w:r>
            <w:r w:rsidRPr="00FC02E2">
              <w:rPr>
                <w:sz w:val="18"/>
                <w:szCs w:val="18"/>
                <w:lang w:val="ru-RU"/>
              </w:rPr>
              <w:t>884,95–</w:t>
            </w:r>
            <w:r w:rsidRPr="00FC02E2">
              <w:rPr>
                <w:rFonts w:eastAsia="MS PGothic"/>
                <w:sz w:val="18"/>
                <w:szCs w:val="18"/>
                <w:lang w:val="ru-RU"/>
              </w:rPr>
              <w:br/>
            </w:r>
            <w:r w:rsidRPr="00FC02E2">
              <w:rPr>
                <w:sz w:val="18"/>
                <w:szCs w:val="18"/>
                <w:lang w:val="ru-RU"/>
              </w:rPr>
              <w:t>1</w:t>
            </w:r>
            <w:r w:rsidR="00EA61E1">
              <w:rPr>
                <w:sz w:val="18"/>
                <w:szCs w:val="18"/>
                <w:lang w:val="ru-RU"/>
              </w:rPr>
              <w:t> </w:t>
            </w:r>
            <w:r w:rsidRPr="00FC02E2">
              <w:rPr>
                <w:sz w:val="18"/>
                <w:szCs w:val="18"/>
                <w:lang w:val="ru-RU"/>
              </w:rPr>
              <w:t>893,05</w:t>
            </w:r>
            <w:r w:rsidR="00AC13A5" w:rsidRPr="00FC02E2">
              <w:rPr>
                <w:sz w:val="18"/>
                <w:szCs w:val="18"/>
                <w:lang w:val="ru-RU"/>
              </w:rPr>
              <w:t> МГц</w:t>
            </w:r>
            <w:r w:rsidRPr="00FC02E2">
              <w:rPr>
                <w:rFonts w:eastAsia="MS PGothic"/>
                <w:sz w:val="18"/>
                <w:szCs w:val="18"/>
                <w:lang w:val="ru-RU"/>
              </w:rPr>
              <w:br/>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884</w:t>
            </w:r>
          </w:p>
        </w:tc>
        <w:tc>
          <w:tcPr>
            <w:tcW w:w="1727" w:type="dxa"/>
            <w:tcBorders>
              <w:bottom w:val="single" w:sz="4" w:space="0" w:color="auto"/>
            </w:tcBorders>
            <w:tcMar>
              <w:left w:w="85" w:type="dxa"/>
              <w:right w:w="57" w:type="dxa"/>
            </w:tcMar>
            <w:vAlign w:val="center"/>
          </w:tcPr>
          <w:p w14:paraId="7BD65D90" w14:textId="77777777" w:rsidR="004A4282" w:rsidRPr="00FC02E2" w:rsidRDefault="004A4282" w:rsidP="00BD353E">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25 мВт</w:t>
            </w:r>
            <w:r w:rsidRPr="00FC02E2">
              <w:rPr>
                <w:rFonts w:eastAsia="MS PGothic"/>
                <w:sz w:val="18"/>
                <w:szCs w:val="18"/>
                <w:lang w:val="ru-RU"/>
              </w:rPr>
              <w:br/>
            </w:r>
            <w:r w:rsidRPr="00FC02E2">
              <w:rPr>
                <w:sz w:val="18"/>
                <w:szCs w:val="18"/>
                <w:lang w:val="ru-RU"/>
              </w:rPr>
              <w:t xml:space="preserve">(14 дБм) </w:t>
            </w:r>
          </w:p>
        </w:tc>
        <w:tc>
          <w:tcPr>
            <w:tcW w:w="1698" w:type="dxa"/>
            <w:tcBorders>
              <w:bottom w:val="single" w:sz="4" w:space="0" w:color="auto"/>
            </w:tcBorders>
            <w:tcMar>
              <w:left w:w="85" w:type="dxa"/>
              <w:right w:w="57" w:type="dxa"/>
            </w:tcMar>
            <w:vAlign w:val="center"/>
          </w:tcPr>
          <w:p w14:paraId="69D04CBB" w14:textId="77777777" w:rsidR="004A4282" w:rsidRPr="00FC02E2" w:rsidRDefault="004A4282" w:rsidP="00BD353E">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10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xml:space="preserve"> 4 дБи</w:t>
            </w:r>
          </w:p>
        </w:tc>
        <w:tc>
          <w:tcPr>
            <w:tcW w:w="1179" w:type="dxa"/>
            <w:tcBorders>
              <w:bottom w:val="single" w:sz="4" w:space="0" w:color="auto"/>
            </w:tcBorders>
            <w:tcMar>
              <w:left w:w="85" w:type="dxa"/>
              <w:right w:w="57" w:type="dxa"/>
            </w:tcMar>
            <w:vAlign w:val="center"/>
          </w:tcPr>
          <w:p w14:paraId="771C7FAA" w14:textId="77777777" w:rsidR="004A4282" w:rsidRPr="00FC02E2" w:rsidRDefault="004A4282" w:rsidP="00BD353E">
            <w:pPr>
              <w:pStyle w:val="Tabletext"/>
              <w:rPr>
                <w:rFonts w:eastAsia="MS PGothic"/>
                <w:sz w:val="18"/>
                <w:szCs w:val="18"/>
                <w:lang w:val="ru-RU"/>
              </w:rPr>
            </w:pPr>
            <w:r w:rsidRPr="00FC02E2">
              <w:rPr>
                <w:sz w:val="18"/>
                <w:szCs w:val="18"/>
                <w:lang w:val="ru-RU"/>
              </w:rPr>
              <w:t xml:space="preserve">159 мкВ </w:t>
            </w:r>
          </w:p>
        </w:tc>
      </w:tr>
      <w:tr w:rsidR="004A4282" w:rsidRPr="00FC02E2" w14:paraId="622660C0"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9647" w:type="dxa"/>
            <w:gridSpan w:val="6"/>
            <w:tcBorders>
              <w:top w:val="single" w:sz="4" w:space="0" w:color="auto"/>
            </w:tcBorders>
            <w:tcMar>
              <w:left w:w="85" w:type="dxa"/>
              <w:right w:w="57" w:type="dxa"/>
            </w:tcMar>
            <w:vAlign w:val="center"/>
          </w:tcPr>
          <w:p w14:paraId="7F9A6BCC" w14:textId="77777777" w:rsidR="004A4282" w:rsidRPr="00FC02E2" w:rsidRDefault="004A4282" w:rsidP="000E0641">
            <w:pPr>
              <w:pStyle w:val="Tabletext"/>
              <w:jc w:val="center"/>
              <w:rPr>
                <w:rFonts w:eastAsia="MS PGothic"/>
                <w:i/>
                <w:iCs/>
                <w:sz w:val="18"/>
                <w:szCs w:val="18"/>
                <w:lang w:val="ru-RU"/>
              </w:rPr>
            </w:pPr>
            <w:r w:rsidRPr="00FC02E2">
              <w:rPr>
                <w:i/>
                <w:sz w:val="18"/>
                <w:szCs w:val="18"/>
                <w:lang w:val="ru-RU"/>
              </w:rPr>
              <w:t>Беспроводная LAN</w:t>
            </w:r>
          </w:p>
        </w:tc>
      </w:tr>
      <w:tr w:rsidR="004A4282" w:rsidRPr="00FC02E2" w14:paraId="39DC48AD" w14:textId="77777777" w:rsidTr="00061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1293" w:type="dxa"/>
            <w:tcMar>
              <w:left w:w="85" w:type="dxa"/>
              <w:right w:w="57" w:type="dxa"/>
            </w:tcMar>
            <w:vAlign w:val="center"/>
          </w:tcPr>
          <w:p w14:paraId="755A9876" w14:textId="7327ECFD" w:rsidR="004A4282" w:rsidRPr="00FC02E2" w:rsidRDefault="004A4282" w:rsidP="00F5480B">
            <w:pPr>
              <w:pStyle w:val="Tabletext"/>
              <w:rPr>
                <w:rFonts w:eastAsia="MS PGothic"/>
                <w:sz w:val="18"/>
                <w:szCs w:val="18"/>
                <w:lang w:val="ru-RU"/>
              </w:rPr>
            </w:pPr>
            <w:r w:rsidRPr="00FC02E2">
              <w:rPr>
                <w:sz w:val="18"/>
                <w:szCs w:val="18"/>
                <w:lang w:val="ru-RU"/>
              </w:rPr>
              <w:t xml:space="preserve">SS </w:t>
            </w:r>
            <w:r w:rsidRPr="00FC02E2">
              <w:rPr>
                <w:rFonts w:eastAsia="MS PGothic"/>
                <w:sz w:val="18"/>
                <w:szCs w:val="18"/>
                <w:lang w:val="ru-RU"/>
              </w:rPr>
              <w:br/>
            </w:r>
            <w:r w:rsidRPr="00FC02E2">
              <w:rPr>
                <w:sz w:val="18"/>
                <w:szCs w:val="18"/>
                <w:lang w:val="ru-RU"/>
              </w:rPr>
              <w:t xml:space="preserve">(расширение спектра) </w:t>
            </w:r>
            <w:r w:rsidRPr="00FC02E2">
              <w:rPr>
                <w:rFonts w:eastAsia="MS PGothic"/>
                <w:sz w:val="18"/>
                <w:szCs w:val="18"/>
                <w:lang w:val="ru-RU"/>
              </w:rPr>
              <w:br/>
            </w:r>
            <w:r w:rsidRPr="00FC02E2">
              <w:rPr>
                <w:sz w:val="18"/>
                <w:szCs w:val="18"/>
                <w:lang w:val="ru-RU"/>
              </w:rPr>
              <w:t>DS (прямая последова-тельность), FH</w:t>
            </w:r>
            <w:r w:rsidR="00EA61E1">
              <w:rPr>
                <w:sz w:val="18"/>
                <w:szCs w:val="18"/>
                <w:lang w:val="ru-RU"/>
              </w:rPr>
              <w:t> </w:t>
            </w:r>
            <w:r w:rsidRPr="00FC02E2">
              <w:rPr>
                <w:sz w:val="18"/>
                <w:szCs w:val="18"/>
                <w:lang w:val="ru-RU"/>
              </w:rPr>
              <w:t>(скачко-образное изменение частоты), FH/DS), OFDM</w:t>
            </w:r>
            <w:r w:rsidRPr="00FC02E2">
              <w:rPr>
                <w:rFonts w:eastAsia="MS PGothic"/>
                <w:sz w:val="18"/>
                <w:szCs w:val="18"/>
                <w:lang w:val="ru-RU"/>
              </w:rPr>
              <w:br/>
            </w:r>
            <w:r w:rsidRPr="00FC02E2">
              <w:rPr>
                <w:sz w:val="18"/>
                <w:szCs w:val="18"/>
                <w:lang w:val="ru-RU"/>
              </w:rPr>
              <w:t>или другие</w:t>
            </w:r>
          </w:p>
        </w:tc>
        <w:tc>
          <w:tcPr>
            <w:tcW w:w="1960" w:type="dxa"/>
            <w:tcMar>
              <w:left w:w="85" w:type="dxa"/>
              <w:right w:w="57" w:type="dxa"/>
            </w:tcMar>
            <w:vAlign w:val="center"/>
          </w:tcPr>
          <w:p w14:paraId="2F97EA98" w14:textId="40A57A77" w:rsidR="004A4282" w:rsidRPr="00FC02E2" w:rsidRDefault="004A4282" w:rsidP="00BD353E">
            <w:pPr>
              <w:pStyle w:val="Tabletext"/>
              <w:rPr>
                <w:rFonts w:eastAsia="MS PGothic"/>
                <w:sz w:val="18"/>
                <w:szCs w:val="18"/>
                <w:lang w:val="ru-RU"/>
              </w:rPr>
            </w:pPr>
            <w:r w:rsidRPr="00FC02E2">
              <w:rPr>
                <w:sz w:val="18"/>
                <w:szCs w:val="18"/>
                <w:lang w:val="ru-RU"/>
              </w:rPr>
              <w:t>2</w:t>
            </w:r>
            <w:r w:rsidR="00EA61E1">
              <w:rPr>
                <w:sz w:val="18"/>
                <w:szCs w:val="18"/>
                <w:lang w:val="ru-RU"/>
              </w:rPr>
              <w:t> </w:t>
            </w:r>
            <w:r w:rsidRPr="00FC02E2">
              <w:rPr>
                <w:sz w:val="18"/>
                <w:szCs w:val="18"/>
                <w:lang w:val="ru-RU"/>
              </w:rPr>
              <w:t>400–2</w:t>
            </w:r>
            <w:r w:rsidR="00EA61E1">
              <w:rPr>
                <w:sz w:val="18"/>
                <w:szCs w:val="18"/>
                <w:lang w:val="ru-RU"/>
              </w:rPr>
              <w:t> </w:t>
            </w:r>
            <w:r w:rsidRPr="00FC02E2">
              <w:rPr>
                <w:sz w:val="18"/>
                <w:szCs w:val="18"/>
                <w:lang w:val="ru-RU"/>
              </w:rPr>
              <w:t>483,5</w:t>
            </w:r>
          </w:p>
        </w:tc>
        <w:tc>
          <w:tcPr>
            <w:tcW w:w="1790" w:type="dxa"/>
            <w:tcMar>
              <w:left w:w="85" w:type="dxa"/>
              <w:right w:w="57" w:type="dxa"/>
            </w:tcMar>
            <w:vAlign w:val="center"/>
          </w:tcPr>
          <w:p w14:paraId="720F8948" w14:textId="308AECCC" w:rsidR="004A4282" w:rsidRPr="00FC02E2" w:rsidRDefault="004A4282" w:rsidP="00BD353E">
            <w:pPr>
              <w:pStyle w:val="Tabletext"/>
              <w:rPr>
                <w:rFonts w:eastAsia="MS PGothic"/>
                <w:sz w:val="18"/>
                <w:szCs w:val="18"/>
                <w:lang w:val="ru-RU"/>
              </w:rPr>
            </w:pPr>
            <w:r w:rsidRPr="00FC02E2">
              <w:rPr>
                <w:sz w:val="18"/>
                <w:szCs w:val="18"/>
                <w:lang w:val="ru-RU"/>
              </w:rPr>
              <w:t xml:space="preserve">FH или FH/DS: </w:t>
            </w:r>
            <w:r w:rsidRPr="00FC02E2">
              <w:rPr>
                <w:rFonts w:eastAsia="MS PGothic"/>
                <w:sz w:val="18"/>
                <w:szCs w:val="18"/>
                <w:lang w:val="ru-RU"/>
              </w:rPr>
              <w:sym w:font="Symbol" w:char="F0A3"/>
            </w:r>
            <w:r w:rsidRPr="00FC02E2">
              <w:rPr>
                <w:sz w:val="18"/>
                <w:szCs w:val="18"/>
                <w:lang w:val="ru-RU"/>
              </w:rPr>
              <w:t> 85,5</w:t>
            </w:r>
            <w:r w:rsidR="00AC13A5" w:rsidRPr="00FC02E2">
              <w:rPr>
                <w:sz w:val="18"/>
                <w:szCs w:val="18"/>
                <w:lang w:val="ru-RU"/>
              </w:rPr>
              <w:t> МГц</w:t>
            </w:r>
            <w:r w:rsidRPr="00FC02E2">
              <w:rPr>
                <w:rFonts w:eastAsia="MS PGothic"/>
                <w:sz w:val="18"/>
                <w:szCs w:val="18"/>
                <w:lang w:val="ru-RU"/>
              </w:rPr>
              <w:br/>
            </w:r>
            <w:r w:rsidRPr="00FC02E2">
              <w:rPr>
                <w:sz w:val="18"/>
                <w:szCs w:val="18"/>
                <w:lang w:val="ru-RU"/>
              </w:rPr>
              <w:t>OFDM</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38</w:t>
            </w:r>
            <w:r w:rsidR="00AC13A5" w:rsidRPr="00FC02E2">
              <w:rPr>
                <w:sz w:val="18"/>
                <w:szCs w:val="18"/>
                <w:lang w:val="ru-RU"/>
              </w:rPr>
              <w:t> МГц</w:t>
            </w:r>
            <w:r w:rsidRPr="00FC02E2">
              <w:rPr>
                <w:rFonts w:eastAsia="MS PGothic"/>
                <w:sz w:val="18"/>
                <w:szCs w:val="18"/>
                <w:lang w:val="ru-RU"/>
              </w:rPr>
              <w:br/>
            </w:r>
            <w:r w:rsidRPr="00FC02E2">
              <w:rPr>
                <w:sz w:val="18"/>
                <w:szCs w:val="18"/>
                <w:lang w:val="ru-RU"/>
              </w:rPr>
              <w:t>Другие:</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26</w:t>
            </w:r>
            <w:r w:rsidR="00AC13A5" w:rsidRPr="00FC02E2">
              <w:rPr>
                <w:sz w:val="18"/>
                <w:szCs w:val="18"/>
                <w:lang w:val="ru-RU"/>
              </w:rPr>
              <w:t> МГц</w:t>
            </w:r>
          </w:p>
        </w:tc>
        <w:tc>
          <w:tcPr>
            <w:tcW w:w="1727" w:type="dxa"/>
            <w:tcMar>
              <w:left w:w="85" w:type="dxa"/>
              <w:right w:w="57" w:type="dxa"/>
            </w:tcMar>
            <w:vAlign w:val="center"/>
          </w:tcPr>
          <w:p w14:paraId="5912749C" w14:textId="77777777" w:rsidR="004A4282" w:rsidRPr="00FC02E2" w:rsidRDefault="004A4282" w:rsidP="00BD353E">
            <w:pPr>
              <w:pStyle w:val="Tabletext"/>
              <w:rPr>
                <w:rFonts w:eastAsia="MS PGothic"/>
                <w:sz w:val="18"/>
                <w:szCs w:val="18"/>
                <w:lang w:val="ru-RU"/>
              </w:rPr>
            </w:pPr>
            <w:r w:rsidRPr="00FC02E2">
              <w:rPr>
                <w:sz w:val="18"/>
                <w:szCs w:val="18"/>
                <w:lang w:val="ru-RU"/>
              </w:rPr>
              <w:t>FH или FH/DS:</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4,9 мВт/МГц</w:t>
            </w:r>
            <w:r w:rsidRPr="00FC02E2">
              <w:rPr>
                <w:rFonts w:eastAsia="MS PGothic"/>
                <w:sz w:val="18"/>
                <w:szCs w:val="18"/>
                <w:lang w:val="ru-RU"/>
              </w:rPr>
              <w:br/>
            </w:r>
            <w:r w:rsidRPr="00FC02E2">
              <w:rPr>
                <w:sz w:val="18"/>
                <w:szCs w:val="18"/>
                <w:lang w:val="ru-RU"/>
              </w:rPr>
              <w:t>(6,9 дБм/МГц)</w:t>
            </w:r>
          </w:p>
          <w:p w14:paraId="34105C6A" w14:textId="77777777" w:rsidR="004A4282" w:rsidRPr="00FC02E2" w:rsidRDefault="004A4282" w:rsidP="00BD353E">
            <w:pPr>
              <w:pStyle w:val="Tabletext"/>
              <w:rPr>
                <w:rFonts w:eastAsia="MS PGothic"/>
                <w:sz w:val="18"/>
                <w:szCs w:val="18"/>
                <w:lang w:val="ru-RU"/>
              </w:rPr>
            </w:pPr>
            <w:r w:rsidRPr="00FC02E2">
              <w:rPr>
                <w:sz w:val="18"/>
                <w:szCs w:val="18"/>
                <w:lang w:val="ru-RU"/>
              </w:rPr>
              <w:t>DS или OFDM:</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16 мВт/МГц</w:t>
            </w:r>
            <w:r w:rsidRPr="00FC02E2">
              <w:rPr>
                <w:rFonts w:eastAsia="MS PGothic"/>
                <w:sz w:val="18"/>
                <w:szCs w:val="18"/>
                <w:lang w:val="ru-RU"/>
              </w:rPr>
              <w:br/>
            </w:r>
            <w:r w:rsidRPr="00FC02E2">
              <w:rPr>
                <w:sz w:val="18"/>
                <w:szCs w:val="18"/>
                <w:lang w:val="ru-RU"/>
              </w:rPr>
              <w:t>(12,14 дБм/МГц)</w:t>
            </w:r>
          </w:p>
          <w:p w14:paraId="72B61CE1" w14:textId="77777777" w:rsidR="004A4282" w:rsidRPr="00FC02E2" w:rsidRDefault="004A4282" w:rsidP="00BD353E">
            <w:pPr>
              <w:pStyle w:val="Tabletext"/>
              <w:rPr>
                <w:rFonts w:eastAsia="MS PGothic"/>
                <w:sz w:val="18"/>
                <w:szCs w:val="18"/>
                <w:lang w:val="ru-RU"/>
              </w:rPr>
            </w:pPr>
            <w:r w:rsidRPr="00FC02E2">
              <w:rPr>
                <w:sz w:val="18"/>
                <w:szCs w:val="18"/>
                <w:lang w:val="ru-RU"/>
              </w:rPr>
              <w:t xml:space="preserve">Другие: </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16 мВт</w:t>
            </w:r>
            <w:r w:rsidRPr="00FC02E2">
              <w:rPr>
                <w:rFonts w:eastAsia="MS PGothic"/>
                <w:sz w:val="18"/>
                <w:szCs w:val="18"/>
                <w:lang w:val="ru-RU"/>
              </w:rPr>
              <w:br/>
            </w:r>
            <w:r w:rsidRPr="00FC02E2">
              <w:rPr>
                <w:sz w:val="18"/>
                <w:szCs w:val="18"/>
                <w:lang w:val="ru-RU"/>
              </w:rPr>
              <w:t>(12,14 дБм/МГц)</w:t>
            </w:r>
          </w:p>
        </w:tc>
        <w:tc>
          <w:tcPr>
            <w:tcW w:w="1698" w:type="dxa"/>
            <w:tcMar>
              <w:left w:w="85" w:type="dxa"/>
              <w:right w:w="57" w:type="dxa"/>
            </w:tcMar>
            <w:vAlign w:val="center"/>
          </w:tcPr>
          <w:p w14:paraId="4F7EE3CA" w14:textId="77777777" w:rsidR="004A4282" w:rsidRPr="00FC02E2" w:rsidRDefault="004A4282" w:rsidP="00BD353E">
            <w:pPr>
              <w:pStyle w:val="Tabletext"/>
              <w:rPr>
                <w:rFonts w:eastAsia="MS PGothic"/>
                <w:sz w:val="18"/>
                <w:szCs w:val="18"/>
                <w:lang w:val="ru-RU"/>
              </w:rPr>
            </w:pPr>
            <w:r w:rsidRPr="00FC02E2">
              <w:rPr>
                <w:sz w:val="18"/>
                <w:szCs w:val="18"/>
                <w:lang w:val="ru-RU"/>
              </w:rPr>
              <w:t>FH или FH/DS:</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 мВт/МГц</w:t>
            </w:r>
          </w:p>
          <w:p w14:paraId="51F5A68E" w14:textId="77777777" w:rsidR="004A4282" w:rsidRPr="00FC02E2" w:rsidRDefault="004A4282" w:rsidP="00BD353E">
            <w:pPr>
              <w:pStyle w:val="Tabletext"/>
              <w:rPr>
                <w:rFonts w:eastAsia="MS PGothic"/>
                <w:sz w:val="18"/>
                <w:szCs w:val="18"/>
                <w:lang w:val="ru-RU"/>
              </w:rPr>
            </w:pPr>
            <w:r w:rsidRPr="00FC02E2">
              <w:rPr>
                <w:sz w:val="18"/>
                <w:szCs w:val="18"/>
                <w:lang w:val="ru-RU"/>
              </w:rPr>
              <w:t>DS или OFDM:</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10 мВт/МГц</w:t>
            </w:r>
          </w:p>
          <w:p w14:paraId="58037E2F" w14:textId="77777777" w:rsidR="004A4282" w:rsidRPr="00FC02E2" w:rsidRDefault="004A4282" w:rsidP="00BD353E">
            <w:pPr>
              <w:pStyle w:val="Tabletext"/>
              <w:rPr>
                <w:rFonts w:eastAsia="MS PGothic"/>
                <w:sz w:val="18"/>
                <w:szCs w:val="18"/>
                <w:lang w:val="ru-RU"/>
              </w:rPr>
            </w:pPr>
            <w:r w:rsidRPr="00FC02E2">
              <w:rPr>
                <w:sz w:val="18"/>
                <w:szCs w:val="18"/>
                <w:lang w:val="ru-RU"/>
              </w:rPr>
              <w:t xml:space="preserve">Другие: </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10 мВт</w:t>
            </w:r>
          </w:p>
          <w:p w14:paraId="190CC0CC" w14:textId="77777777" w:rsidR="004A4282" w:rsidRPr="00FC02E2" w:rsidRDefault="004A4282" w:rsidP="00BD353E">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2,14 дБи</w:t>
            </w:r>
          </w:p>
        </w:tc>
        <w:tc>
          <w:tcPr>
            <w:tcW w:w="1179" w:type="dxa"/>
            <w:tcMar>
              <w:left w:w="85" w:type="dxa"/>
              <w:right w:w="57" w:type="dxa"/>
            </w:tcMar>
            <w:vAlign w:val="center"/>
          </w:tcPr>
          <w:p w14:paraId="194CFEEB" w14:textId="77777777" w:rsidR="004A4282" w:rsidRPr="00FC02E2" w:rsidRDefault="004A4282" w:rsidP="000E0641">
            <w:pPr>
              <w:pStyle w:val="Tabletext"/>
              <w:rPr>
                <w:rFonts w:eastAsia="MS PGothic"/>
                <w:sz w:val="18"/>
                <w:szCs w:val="18"/>
                <w:lang w:val="ru-RU"/>
              </w:rPr>
            </w:pPr>
            <w:r w:rsidRPr="00FC02E2">
              <w:rPr>
                <w:sz w:val="18"/>
                <w:szCs w:val="18"/>
                <w:lang w:val="ru-RU"/>
              </w:rPr>
              <w:t>Не требуется</w:t>
            </w:r>
          </w:p>
        </w:tc>
      </w:tr>
      <w:tr w:rsidR="004A4282" w:rsidRPr="00FC02E2" w14:paraId="77908801" w14:textId="77777777" w:rsidTr="00061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1293" w:type="dxa"/>
            <w:tcMar>
              <w:left w:w="85" w:type="dxa"/>
              <w:right w:w="57" w:type="dxa"/>
            </w:tcMar>
            <w:vAlign w:val="center"/>
          </w:tcPr>
          <w:p w14:paraId="3D62B458" w14:textId="77777777" w:rsidR="004A4282" w:rsidRPr="007C2331" w:rsidRDefault="004A4282" w:rsidP="00FF29EC">
            <w:pPr>
              <w:pStyle w:val="Tabletext"/>
              <w:rPr>
                <w:rFonts w:eastAsia="MS PGothic"/>
                <w:sz w:val="18"/>
                <w:szCs w:val="18"/>
              </w:rPr>
            </w:pPr>
            <w:r w:rsidRPr="007C2331">
              <w:rPr>
                <w:sz w:val="18"/>
                <w:szCs w:val="18"/>
              </w:rPr>
              <w:t xml:space="preserve">SS (DS, FH </w:t>
            </w:r>
            <w:r w:rsidRPr="00FC02E2">
              <w:rPr>
                <w:sz w:val="18"/>
                <w:szCs w:val="18"/>
                <w:lang w:val="ru-RU"/>
              </w:rPr>
              <w:t>или</w:t>
            </w:r>
            <w:r w:rsidRPr="007C2331">
              <w:rPr>
                <w:sz w:val="18"/>
                <w:szCs w:val="18"/>
              </w:rPr>
              <w:t xml:space="preserve"> FH/DS)</w:t>
            </w:r>
          </w:p>
        </w:tc>
        <w:tc>
          <w:tcPr>
            <w:tcW w:w="1960" w:type="dxa"/>
            <w:tcMar>
              <w:left w:w="85" w:type="dxa"/>
              <w:right w:w="57" w:type="dxa"/>
            </w:tcMar>
            <w:vAlign w:val="center"/>
          </w:tcPr>
          <w:p w14:paraId="0EAD5E4D" w14:textId="03ED2E3D" w:rsidR="004A4282" w:rsidRPr="00FC02E2" w:rsidRDefault="004A4282" w:rsidP="000E0641">
            <w:pPr>
              <w:pStyle w:val="Tabletext"/>
              <w:rPr>
                <w:rFonts w:eastAsia="MS PGothic"/>
                <w:sz w:val="18"/>
                <w:szCs w:val="18"/>
                <w:lang w:val="ru-RU"/>
              </w:rPr>
            </w:pPr>
            <w:r w:rsidRPr="00FC02E2">
              <w:rPr>
                <w:sz w:val="18"/>
                <w:szCs w:val="18"/>
                <w:lang w:val="ru-RU"/>
              </w:rPr>
              <w:t>2</w:t>
            </w:r>
            <w:r w:rsidR="00C1588D">
              <w:rPr>
                <w:sz w:val="18"/>
                <w:szCs w:val="18"/>
                <w:lang w:val="ru-RU"/>
              </w:rPr>
              <w:t> </w:t>
            </w:r>
            <w:r w:rsidRPr="00FC02E2">
              <w:rPr>
                <w:sz w:val="18"/>
                <w:szCs w:val="18"/>
                <w:lang w:val="ru-RU"/>
              </w:rPr>
              <w:t>471–2</w:t>
            </w:r>
            <w:r w:rsidR="00C1588D">
              <w:rPr>
                <w:sz w:val="18"/>
                <w:szCs w:val="18"/>
                <w:lang w:val="ru-RU"/>
              </w:rPr>
              <w:t> </w:t>
            </w:r>
            <w:r w:rsidRPr="00FC02E2">
              <w:rPr>
                <w:sz w:val="18"/>
                <w:szCs w:val="18"/>
                <w:lang w:val="ru-RU"/>
              </w:rPr>
              <w:t>497</w:t>
            </w:r>
          </w:p>
        </w:tc>
        <w:tc>
          <w:tcPr>
            <w:tcW w:w="1790" w:type="dxa"/>
            <w:tcMar>
              <w:left w:w="85" w:type="dxa"/>
              <w:right w:w="57" w:type="dxa"/>
            </w:tcMar>
            <w:vAlign w:val="center"/>
          </w:tcPr>
          <w:p w14:paraId="2C076AA5" w14:textId="2B0BFF44"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26</w:t>
            </w:r>
            <w:r w:rsidR="00AC13A5" w:rsidRPr="00FC02E2">
              <w:rPr>
                <w:sz w:val="18"/>
                <w:szCs w:val="18"/>
                <w:lang w:val="ru-RU"/>
              </w:rPr>
              <w:t> МГц</w:t>
            </w:r>
          </w:p>
        </w:tc>
        <w:tc>
          <w:tcPr>
            <w:tcW w:w="1727" w:type="dxa"/>
            <w:tcMar>
              <w:left w:w="85" w:type="dxa"/>
              <w:right w:w="57" w:type="dxa"/>
            </w:tcMar>
            <w:vAlign w:val="center"/>
          </w:tcPr>
          <w:p w14:paraId="3392F809"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16 мВт</w:t>
            </w:r>
            <w:r w:rsidRPr="00FC02E2">
              <w:rPr>
                <w:rFonts w:eastAsia="MS PGothic"/>
                <w:sz w:val="18"/>
                <w:szCs w:val="18"/>
                <w:lang w:val="ru-RU"/>
              </w:rPr>
              <w:br/>
            </w:r>
            <w:r w:rsidRPr="00FC02E2">
              <w:rPr>
                <w:sz w:val="18"/>
                <w:szCs w:val="18"/>
                <w:lang w:val="ru-RU"/>
              </w:rPr>
              <w:t xml:space="preserve">(12,14 дБм/МГц) </w:t>
            </w:r>
          </w:p>
        </w:tc>
        <w:tc>
          <w:tcPr>
            <w:tcW w:w="1698" w:type="dxa"/>
            <w:tcMar>
              <w:left w:w="85" w:type="dxa"/>
              <w:right w:w="57" w:type="dxa"/>
            </w:tcMar>
            <w:vAlign w:val="center"/>
          </w:tcPr>
          <w:p w14:paraId="28423EAC"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10 мВт/МГц</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xml:space="preserve"> 2,14 дБи</w:t>
            </w:r>
          </w:p>
        </w:tc>
        <w:tc>
          <w:tcPr>
            <w:tcW w:w="1179" w:type="dxa"/>
            <w:tcMar>
              <w:left w:w="85" w:type="dxa"/>
              <w:right w:w="57" w:type="dxa"/>
            </w:tcMar>
            <w:vAlign w:val="center"/>
          </w:tcPr>
          <w:p w14:paraId="106B1851" w14:textId="77777777" w:rsidR="004A4282" w:rsidRPr="00FC02E2" w:rsidRDefault="004A4282" w:rsidP="000E0641">
            <w:pPr>
              <w:pStyle w:val="Tabletext"/>
              <w:rPr>
                <w:rFonts w:eastAsia="MS PGothic"/>
                <w:sz w:val="18"/>
                <w:szCs w:val="18"/>
                <w:lang w:val="ru-RU"/>
              </w:rPr>
            </w:pPr>
            <w:r w:rsidRPr="00FC02E2">
              <w:rPr>
                <w:sz w:val="18"/>
                <w:szCs w:val="18"/>
                <w:lang w:val="ru-RU"/>
              </w:rPr>
              <w:t>Не требуется</w:t>
            </w:r>
          </w:p>
        </w:tc>
      </w:tr>
      <w:tr w:rsidR="004A4282" w:rsidRPr="00765362" w14:paraId="37E57B19" w14:textId="77777777" w:rsidTr="00061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1293" w:type="dxa"/>
            <w:vMerge w:val="restart"/>
            <w:tcMar>
              <w:left w:w="85" w:type="dxa"/>
              <w:right w:w="57" w:type="dxa"/>
            </w:tcMar>
            <w:vAlign w:val="center"/>
          </w:tcPr>
          <w:p w14:paraId="7EBE917C" w14:textId="77777777" w:rsidR="004A4282" w:rsidRPr="00FC02E2" w:rsidRDefault="004A4282" w:rsidP="00F5480B">
            <w:pPr>
              <w:pStyle w:val="Tabletext"/>
              <w:rPr>
                <w:rFonts w:eastAsia="MS PGothic"/>
                <w:sz w:val="18"/>
                <w:szCs w:val="18"/>
                <w:lang w:val="ru-RU"/>
              </w:rPr>
            </w:pPr>
            <w:r w:rsidRPr="00FC02E2">
              <w:rPr>
                <w:sz w:val="18"/>
                <w:szCs w:val="18"/>
                <w:lang w:val="ru-RU"/>
              </w:rPr>
              <w:t>SS (DS), OFDM или другие</w:t>
            </w:r>
          </w:p>
        </w:tc>
        <w:tc>
          <w:tcPr>
            <w:tcW w:w="1960" w:type="dxa"/>
            <w:tcMar>
              <w:left w:w="85" w:type="dxa"/>
              <w:right w:w="57" w:type="dxa"/>
            </w:tcMar>
            <w:vAlign w:val="center"/>
          </w:tcPr>
          <w:p w14:paraId="6FE03D74" w14:textId="44B226E0" w:rsidR="004A4282" w:rsidRPr="00FC02E2" w:rsidRDefault="004A4282" w:rsidP="00BD353E">
            <w:pPr>
              <w:pStyle w:val="Tabletext"/>
              <w:keepNext/>
              <w:rPr>
                <w:rFonts w:eastAsia="MS PGothic"/>
                <w:sz w:val="18"/>
                <w:szCs w:val="18"/>
                <w:lang w:val="ru-RU"/>
              </w:rPr>
            </w:pPr>
            <w:r w:rsidRPr="00FC02E2">
              <w:rPr>
                <w:sz w:val="18"/>
                <w:szCs w:val="18"/>
                <w:lang w:val="ru-RU"/>
              </w:rPr>
              <w:t>5</w:t>
            </w:r>
            <w:r w:rsidR="00C1588D">
              <w:rPr>
                <w:sz w:val="18"/>
                <w:szCs w:val="18"/>
                <w:lang w:val="ru-RU"/>
              </w:rPr>
              <w:t> </w:t>
            </w:r>
            <w:r w:rsidRPr="00FC02E2">
              <w:rPr>
                <w:sz w:val="18"/>
                <w:szCs w:val="18"/>
                <w:lang w:val="ru-RU"/>
              </w:rPr>
              <w:t>150–5</w:t>
            </w:r>
            <w:r w:rsidR="00C1588D">
              <w:rPr>
                <w:sz w:val="18"/>
                <w:szCs w:val="18"/>
                <w:lang w:val="ru-RU"/>
              </w:rPr>
              <w:t> </w:t>
            </w:r>
            <w:r w:rsidRPr="00FC02E2">
              <w:rPr>
                <w:sz w:val="18"/>
                <w:szCs w:val="18"/>
                <w:lang w:val="ru-RU"/>
              </w:rPr>
              <w:t>250 (использование внутри помещений)</w:t>
            </w:r>
          </w:p>
        </w:tc>
        <w:tc>
          <w:tcPr>
            <w:tcW w:w="1790" w:type="dxa"/>
            <w:vMerge w:val="restart"/>
            <w:tcMar>
              <w:left w:w="85" w:type="dxa"/>
              <w:right w:w="57" w:type="dxa"/>
            </w:tcMar>
            <w:vAlign w:val="center"/>
          </w:tcPr>
          <w:p w14:paraId="08A26B47" w14:textId="08374290" w:rsidR="004A4282" w:rsidRPr="00FC02E2" w:rsidRDefault="004A4282" w:rsidP="00BD353E">
            <w:pPr>
              <w:pStyle w:val="Tabletext"/>
              <w:keepNext/>
              <w:rPr>
                <w:rFonts w:eastAsia="MS PGothic"/>
                <w:sz w:val="18"/>
                <w:szCs w:val="18"/>
                <w:lang w:val="ru-RU"/>
              </w:rPr>
            </w:pPr>
            <w:r w:rsidRPr="00FC02E2">
              <w:rPr>
                <w:sz w:val="18"/>
                <w:szCs w:val="18"/>
                <w:lang w:val="ru-RU"/>
              </w:rPr>
              <w:t>Система 20</w:t>
            </w:r>
            <w:r w:rsidR="00AC13A5" w:rsidRPr="00FC02E2">
              <w:rPr>
                <w:sz w:val="18"/>
                <w:szCs w:val="18"/>
                <w:lang w:val="ru-RU"/>
              </w:rPr>
              <w:t> МГц</w:t>
            </w:r>
            <w:r w:rsidRPr="00FC02E2">
              <w:rPr>
                <w:sz w:val="18"/>
                <w:szCs w:val="18"/>
                <w:lang w:val="ru-RU"/>
              </w:rPr>
              <w:t xml:space="preserve">: </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19</w:t>
            </w:r>
            <w:r w:rsidR="00AC13A5" w:rsidRPr="00FC02E2">
              <w:rPr>
                <w:sz w:val="18"/>
                <w:szCs w:val="18"/>
                <w:lang w:val="ru-RU"/>
              </w:rPr>
              <w:t> МГц</w:t>
            </w:r>
          </w:p>
          <w:p w14:paraId="59FA3811" w14:textId="00AFF4F5" w:rsidR="004A4282" w:rsidRPr="00FC02E2" w:rsidRDefault="004A4282" w:rsidP="00BD353E">
            <w:pPr>
              <w:pStyle w:val="Tabletext"/>
              <w:keepNext/>
              <w:rPr>
                <w:rFonts w:eastAsia="MS PGothic"/>
                <w:sz w:val="18"/>
                <w:szCs w:val="18"/>
                <w:lang w:val="ru-RU"/>
              </w:rPr>
            </w:pPr>
            <w:r w:rsidRPr="00FC02E2">
              <w:rPr>
                <w:sz w:val="18"/>
                <w:szCs w:val="18"/>
                <w:lang w:val="ru-RU"/>
              </w:rPr>
              <w:t>Система 40</w:t>
            </w:r>
            <w:r w:rsidR="00AC13A5" w:rsidRPr="00FC02E2">
              <w:rPr>
                <w:sz w:val="18"/>
                <w:szCs w:val="18"/>
                <w:lang w:val="ru-RU"/>
              </w:rPr>
              <w:t> МГц</w:t>
            </w:r>
            <w:r w:rsidRPr="00FC02E2">
              <w:rPr>
                <w:sz w:val="18"/>
                <w:szCs w:val="18"/>
                <w:lang w:val="ru-RU"/>
              </w:rPr>
              <w:t>:</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38</w:t>
            </w:r>
            <w:r w:rsidR="00AC13A5" w:rsidRPr="00FC02E2">
              <w:rPr>
                <w:sz w:val="18"/>
                <w:szCs w:val="18"/>
                <w:lang w:val="ru-RU"/>
              </w:rPr>
              <w:t> МГц</w:t>
            </w:r>
            <w:r w:rsidRPr="00FC02E2">
              <w:rPr>
                <w:sz w:val="18"/>
                <w:szCs w:val="18"/>
                <w:lang w:val="ru-RU"/>
              </w:rPr>
              <w:t xml:space="preserve"> </w:t>
            </w:r>
          </w:p>
        </w:tc>
        <w:tc>
          <w:tcPr>
            <w:tcW w:w="1727" w:type="dxa"/>
            <w:tcMar>
              <w:left w:w="85" w:type="dxa"/>
              <w:right w:w="57" w:type="dxa"/>
            </w:tcMar>
            <w:vAlign w:val="center"/>
          </w:tcPr>
          <w:p w14:paraId="6F45C3A2" w14:textId="4BEEBAD3" w:rsidR="004A4282" w:rsidRPr="00FC02E2" w:rsidRDefault="004A4282" w:rsidP="00BD353E">
            <w:pPr>
              <w:pStyle w:val="HeadingSum"/>
              <w:spacing w:before="40" w:after="40"/>
              <w:jc w:val="left"/>
              <w:rPr>
                <w:rFonts w:eastAsia="MS PGothic"/>
                <w:b w:val="0"/>
                <w:bCs/>
                <w:sz w:val="18"/>
                <w:szCs w:val="18"/>
                <w:lang w:val="ru-RU"/>
              </w:rPr>
            </w:pPr>
            <w:r w:rsidRPr="00FC02E2">
              <w:rPr>
                <w:b w:val="0"/>
                <w:sz w:val="18"/>
                <w:szCs w:val="18"/>
                <w:lang w:val="ru-RU"/>
              </w:rPr>
              <w:t>Система 20</w:t>
            </w:r>
            <w:r w:rsidR="00AC13A5" w:rsidRPr="00FC02E2">
              <w:rPr>
                <w:b w:val="0"/>
                <w:sz w:val="18"/>
                <w:szCs w:val="18"/>
                <w:lang w:val="ru-RU"/>
              </w:rPr>
              <w:t> МГц</w:t>
            </w:r>
            <w:r w:rsidRPr="00FC02E2">
              <w:rPr>
                <w:b w:val="0"/>
                <w:sz w:val="18"/>
                <w:szCs w:val="18"/>
                <w:lang w:val="ru-RU"/>
              </w:rPr>
              <w:t>:</w:t>
            </w:r>
            <w:r w:rsidRPr="00FC02E2">
              <w:rPr>
                <w:rFonts w:eastAsia="MS PGothic"/>
                <w:b w:val="0"/>
                <w:bCs/>
                <w:sz w:val="18"/>
                <w:szCs w:val="18"/>
                <w:lang w:val="ru-RU"/>
              </w:rPr>
              <w:br/>
            </w:r>
            <w:r w:rsidRPr="00FC02E2">
              <w:rPr>
                <w:rFonts w:eastAsia="MS PGothic"/>
                <w:b w:val="0"/>
                <w:bCs/>
                <w:sz w:val="18"/>
                <w:szCs w:val="18"/>
                <w:lang w:val="ru-RU"/>
              </w:rPr>
              <w:sym w:font="Symbol" w:char="F0A3"/>
            </w:r>
            <w:r w:rsidRPr="00FC02E2">
              <w:rPr>
                <w:b w:val="0"/>
                <w:sz w:val="18"/>
                <w:szCs w:val="18"/>
                <w:lang w:val="ru-RU"/>
              </w:rPr>
              <w:t> 10 мВт/МГц</w:t>
            </w:r>
          </w:p>
          <w:p w14:paraId="626F076C" w14:textId="3B31EEE8" w:rsidR="004A4282" w:rsidRPr="00FC02E2" w:rsidRDefault="004A4282" w:rsidP="00BD353E">
            <w:pPr>
              <w:pStyle w:val="Tabletext"/>
              <w:keepNext/>
              <w:rPr>
                <w:rFonts w:eastAsia="MS PGothic"/>
                <w:sz w:val="18"/>
                <w:szCs w:val="18"/>
                <w:lang w:val="ru-RU"/>
              </w:rPr>
            </w:pPr>
            <w:r w:rsidRPr="00FC02E2">
              <w:rPr>
                <w:sz w:val="18"/>
                <w:szCs w:val="18"/>
                <w:lang w:val="ru-RU"/>
              </w:rPr>
              <w:t>Система 40</w:t>
            </w:r>
            <w:r w:rsidR="00AC13A5" w:rsidRPr="00FC02E2">
              <w:rPr>
                <w:sz w:val="18"/>
                <w:szCs w:val="18"/>
                <w:lang w:val="ru-RU"/>
              </w:rPr>
              <w:t> МГц</w:t>
            </w:r>
            <w:r w:rsidRPr="00FC02E2">
              <w:rPr>
                <w:sz w:val="18"/>
                <w:szCs w:val="18"/>
                <w:lang w:val="ru-RU"/>
              </w:rPr>
              <w:t>:</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xml:space="preserve"> 5 мВт/МГц </w:t>
            </w:r>
          </w:p>
        </w:tc>
        <w:tc>
          <w:tcPr>
            <w:tcW w:w="1698" w:type="dxa"/>
            <w:vMerge w:val="restart"/>
            <w:tcMar>
              <w:left w:w="85" w:type="dxa"/>
              <w:right w:w="57" w:type="dxa"/>
            </w:tcMar>
            <w:vAlign w:val="center"/>
          </w:tcPr>
          <w:p w14:paraId="587CB7E3" w14:textId="75993C7C" w:rsidR="004A4282" w:rsidRPr="00FC02E2" w:rsidRDefault="004A4282" w:rsidP="00BD353E">
            <w:pPr>
              <w:keepNext/>
              <w:spacing w:before="40" w:after="40"/>
              <w:jc w:val="left"/>
              <w:rPr>
                <w:rFonts w:eastAsia="MS PGothic"/>
                <w:sz w:val="18"/>
                <w:szCs w:val="18"/>
                <w:lang w:val="ru-RU"/>
              </w:rPr>
            </w:pPr>
            <w:r w:rsidRPr="00FC02E2">
              <w:rPr>
                <w:sz w:val="18"/>
                <w:szCs w:val="18"/>
                <w:lang w:val="ru-RU"/>
              </w:rPr>
              <w:t>Система 20</w:t>
            </w:r>
            <w:r w:rsidR="00AC13A5" w:rsidRPr="00FC02E2">
              <w:rPr>
                <w:sz w:val="18"/>
                <w:szCs w:val="18"/>
                <w:lang w:val="ru-RU"/>
              </w:rPr>
              <w:t> МГц</w:t>
            </w:r>
            <w:r w:rsidRPr="00FC02E2">
              <w:rPr>
                <w:sz w:val="18"/>
                <w:szCs w:val="18"/>
                <w:lang w:val="ru-RU"/>
              </w:rPr>
              <w:t xml:space="preserve"> с DS или OFDM:</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10 мВт/МГц</w:t>
            </w:r>
          </w:p>
          <w:p w14:paraId="43A770C2" w14:textId="5C2215D9" w:rsidR="004A4282" w:rsidRPr="00FC02E2" w:rsidRDefault="004A4282" w:rsidP="00BD353E">
            <w:pPr>
              <w:keepNext/>
              <w:spacing w:before="40" w:after="40"/>
              <w:jc w:val="left"/>
              <w:rPr>
                <w:rFonts w:eastAsia="MS PGothic"/>
                <w:sz w:val="18"/>
                <w:szCs w:val="18"/>
                <w:lang w:val="ru-RU"/>
              </w:rPr>
            </w:pPr>
            <w:r w:rsidRPr="00FC02E2">
              <w:rPr>
                <w:sz w:val="18"/>
                <w:szCs w:val="18"/>
                <w:lang w:val="ru-RU"/>
              </w:rPr>
              <w:t>Система 20</w:t>
            </w:r>
            <w:r w:rsidR="00AC13A5" w:rsidRPr="00FC02E2">
              <w:rPr>
                <w:sz w:val="18"/>
                <w:szCs w:val="18"/>
                <w:lang w:val="ru-RU"/>
              </w:rPr>
              <w:t> МГц</w:t>
            </w:r>
            <w:r w:rsidRPr="00FC02E2">
              <w:rPr>
                <w:sz w:val="18"/>
                <w:szCs w:val="18"/>
                <w:lang w:val="ru-RU"/>
              </w:rPr>
              <w:t xml:space="preserve"> с другими:</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10 мВт</w:t>
            </w:r>
          </w:p>
          <w:p w14:paraId="099D8E88" w14:textId="615DA0B7" w:rsidR="004A4282" w:rsidRPr="00FC02E2" w:rsidRDefault="004A4282" w:rsidP="00BD353E">
            <w:pPr>
              <w:keepNext/>
              <w:spacing w:before="40" w:after="40"/>
              <w:jc w:val="left"/>
              <w:rPr>
                <w:rFonts w:eastAsia="MS PGothic"/>
                <w:sz w:val="18"/>
                <w:szCs w:val="18"/>
                <w:lang w:val="ru-RU"/>
              </w:rPr>
            </w:pPr>
            <w:r w:rsidRPr="00FC02E2">
              <w:rPr>
                <w:sz w:val="18"/>
                <w:szCs w:val="18"/>
                <w:lang w:val="ru-RU"/>
              </w:rPr>
              <w:t>Система 40</w:t>
            </w:r>
            <w:r w:rsidR="00AC13A5" w:rsidRPr="00FC02E2">
              <w:rPr>
                <w:sz w:val="18"/>
                <w:szCs w:val="18"/>
                <w:lang w:val="ru-RU"/>
              </w:rPr>
              <w:t> МГц</w:t>
            </w:r>
            <w:r w:rsidRPr="00FC02E2">
              <w:rPr>
                <w:sz w:val="18"/>
                <w:szCs w:val="18"/>
                <w:lang w:val="ru-RU"/>
              </w:rPr>
              <w:t>:</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5 мВт/МГц</w:t>
            </w:r>
          </w:p>
          <w:p w14:paraId="7C71B8E4" w14:textId="77777777" w:rsidR="004A4282" w:rsidRPr="00FC02E2" w:rsidRDefault="004A4282" w:rsidP="00BD353E">
            <w:pPr>
              <w:keepNext/>
              <w:spacing w:before="40" w:after="40"/>
              <w:ind w:firstLineChars="100" w:firstLine="180"/>
              <w:jc w:val="left"/>
              <w:rPr>
                <w:rFonts w:eastAsia="MS PGothic"/>
                <w:sz w:val="18"/>
                <w:szCs w:val="18"/>
                <w:lang w:val="ru-RU"/>
              </w:rPr>
            </w:pPr>
          </w:p>
          <w:p w14:paraId="31CEF997" w14:textId="77777777" w:rsidR="004A4282" w:rsidRPr="00FC02E2" w:rsidRDefault="004A4282" w:rsidP="00BD353E">
            <w:pPr>
              <w:pStyle w:val="Tabletext"/>
              <w:keepNext/>
              <w:rPr>
                <w:rFonts w:eastAsia="MS PGothic"/>
                <w:sz w:val="18"/>
                <w:szCs w:val="18"/>
                <w:lang w:val="ru-RU"/>
              </w:rPr>
            </w:pPr>
            <w:r w:rsidRPr="00FC02E2">
              <w:rPr>
                <w:sz w:val="18"/>
                <w:szCs w:val="18"/>
                <w:lang w:val="ru-RU"/>
              </w:rPr>
              <w:t>Коэффициент усиления антенны не требуется</w:t>
            </w:r>
          </w:p>
        </w:tc>
        <w:tc>
          <w:tcPr>
            <w:tcW w:w="1179" w:type="dxa"/>
            <w:tcMar>
              <w:left w:w="85" w:type="dxa"/>
              <w:right w:w="28" w:type="dxa"/>
            </w:tcMar>
            <w:vAlign w:val="center"/>
          </w:tcPr>
          <w:p w14:paraId="6C49EBF2" w14:textId="77777777" w:rsidR="004A4282" w:rsidRPr="00FC02E2" w:rsidRDefault="004A4282" w:rsidP="00BD353E">
            <w:pPr>
              <w:pStyle w:val="Tabletext"/>
              <w:keepNext/>
              <w:rPr>
                <w:rFonts w:eastAsia="MS PGothic"/>
                <w:sz w:val="18"/>
                <w:szCs w:val="18"/>
                <w:lang w:val="ru-RU"/>
              </w:rPr>
            </w:pPr>
            <w:r w:rsidRPr="00FC02E2">
              <w:rPr>
                <w:sz w:val="18"/>
                <w:szCs w:val="18"/>
                <w:lang w:val="ru-RU"/>
              </w:rPr>
              <w:t>100 мВ/м</w:t>
            </w:r>
          </w:p>
          <w:p w14:paraId="6AED97CD" w14:textId="77777777" w:rsidR="004A4282" w:rsidRPr="00FC02E2" w:rsidRDefault="004A4282" w:rsidP="00BD353E">
            <w:pPr>
              <w:pStyle w:val="Tabletext"/>
              <w:keepNext/>
              <w:rPr>
                <w:rFonts w:eastAsia="MS PGothic"/>
                <w:sz w:val="18"/>
                <w:szCs w:val="18"/>
                <w:lang w:val="ru-RU"/>
              </w:rPr>
            </w:pPr>
            <w:r w:rsidRPr="00FC02E2">
              <w:rPr>
                <w:sz w:val="18"/>
                <w:szCs w:val="18"/>
                <w:lang w:val="ru-RU"/>
              </w:rPr>
              <w:t>DFS/</w:t>
            </w:r>
            <w:r w:rsidRPr="00FC02E2">
              <w:rPr>
                <w:rFonts w:eastAsia="MS PGothic"/>
                <w:sz w:val="18"/>
                <w:szCs w:val="18"/>
                <w:lang w:val="ru-RU"/>
              </w:rPr>
              <w:br/>
            </w:r>
            <w:r w:rsidRPr="00FC02E2">
              <w:rPr>
                <w:sz w:val="18"/>
                <w:szCs w:val="18"/>
                <w:lang w:val="ru-RU"/>
              </w:rPr>
              <w:t>TPC не требуется</w:t>
            </w:r>
          </w:p>
        </w:tc>
      </w:tr>
      <w:tr w:rsidR="004A4282" w:rsidRPr="00765362" w14:paraId="4DB77252" w14:textId="77777777" w:rsidTr="00061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1293" w:type="dxa"/>
            <w:vMerge/>
            <w:tcMar>
              <w:left w:w="85" w:type="dxa"/>
              <w:right w:w="57" w:type="dxa"/>
            </w:tcMar>
            <w:vAlign w:val="center"/>
          </w:tcPr>
          <w:p w14:paraId="79B05003" w14:textId="77777777" w:rsidR="004A4282" w:rsidRPr="00FC02E2" w:rsidRDefault="004A4282" w:rsidP="000E0641">
            <w:pPr>
              <w:pStyle w:val="Tabletext"/>
              <w:rPr>
                <w:rFonts w:eastAsia="MS PGothic"/>
                <w:sz w:val="18"/>
                <w:szCs w:val="18"/>
                <w:lang w:val="ru-RU"/>
              </w:rPr>
            </w:pPr>
          </w:p>
        </w:tc>
        <w:tc>
          <w:tcPr>
            <w:tcW w:w="1960" w:type="dxa"/>
            <w:tcMar>
              <w:left w:w="85" w:type="dxa"/>
              <w:right w:w="57" w:type="dxa"/>
            </w:tcMar>
            <w:vAlign w:val="center"/>
          </w:tcPr>
          <w:p w14:paraId="7BFA6C70" w14:textId="0E009124" w:rsidR="004A4282" w:rsidRPr="00FC02E2" w:rsidRDefault="004A4282" w:rsidP="00BD353E">
            <w:pPr>
              <w:pStyle w:val="Tabletext"/>
              <w:rPr>
                <w:rFonts w:eastAsia="MS PGothic"/>
                <w:sz w:val="18"/>
                <w:szCs w:val="18"/>
                <w:lang w:val="ru-RU"/>
              </w:rPr>
            </w:pPr>
            <w:r w:rsidRPr="00FC02E2">
              <w:rPr>
                <w:sz w:val="18"/>
                <w:szCs w:val="18"/>
                <w:lang w:val="ru-RU"/>
              </w:rPr>
              <w:t>5</w:t>
            </w:r>
            <w:r w:rsidR="00C1588D">
              <w:rPr>
                <w:sz w:val="18"/>
                <w:szCs w:val="18"/>
                <w:lang w:val="ru-RU"/>
              </w:rPr>
              <w:t> </w:t>
            </w:r>
            <w:r w:rsidRPr="00FC02E2">
              <w:rPr>
                <w:sz w:val="18"/>
                <w:szCs w:val="18"/>
                <w:lang w:val="ru-RU"/>
              </w:rPr>
              <w:t>250–5</w:t>
            </w:r>
            <w:r w:rsidR="00C1588D">
              <w:rPr>
                <w:sz w:val="18"/>
                <w:szCs w:val="18"/>
                <w:lang w:val="ru-RU"/>
              </w:rPr>
              <w:t> </w:t>
            </w:r>
            <w:r w:rsidRPr="00FC02E2">
              <w:rPr>
                <w:sz w:val="18"/>
                <w:szCs w:val="18"/>
                <w:lang w:val="ru-RU"/>
              </w:rPr>
              <w:t>350 (использование внутри помещений)</w:t>
            </w:r>
          </w:p>
        </w:tc>
        <w:tc>
          <w:tcPr>
            <w:tcW w:w="1790" w:type="dxa"/>
            <w:vMerge/>
            <w:tcMar>
              <w:left w:w="85" w:type="dxa"/>
              <w:right w:w="57" w:type="dxa"/>
            </w:tcMar>
            <w:vAlign w:val="center"/>
          </w:tcPr>
          <w:p w14:paraId="511EED83" w14:textId="77777777" w:rsidR="004A4282" w:rsidRPr="00FC02E2" w:rsidRDefault="004A4282" w:rsidP="000E0641">
            <w:pPr>
              <w:pStyle w:val="Tabletext"/>
              <w:rPr>
                <w:rFonts w:eastAsia="MS PGothic"/>
                <w:sz w:val="18"/>
                <w:szCs w:val="18"/>
                <w:lang w:val="ru-RU"/>
              </w:rPr>
            </w:pPr>
          </w:p>
        </w:tc>
        <w:tc>
          <w:tcPr>
            <w:tcW w:w="1727" w:type="dxa"/>
            <w:tcMar>
              <w:left w:w="85" w:type="dxa"/>
              <w:right w:w="57" w:type="dxa"/>
            </w:tcMar>
            <w:vAlign w:val="center"/>
          </w:tcPr>
          <w:p w14:paraId="2A8A98ED" w14:textId="683F213D" w:rsidR="004A4282" w:rsidRPr="00FC02E2" w:rsidRDefault="004A4282" w:rsidP="00BD353E">
            <w:pPr>
              <w:spacing w:before="40" w:after="40"/>
              <w:jc w:val="left"/>
              <w:rPr>
                <w:rFonts w:eastAsia="MS PGothic"/>
                <w:sz w:val="18"/>
                <w:szCs w:val="18"/>
                <w:lang w:val="ru-RU"/>
              </w:rPr>
            </w:pPr>
            <w:r w:rsidRPr="00FC02E2">
              <w:rPr>
                <w:sz w:val="18"/>
                <w:szCs w:val="18"/>
                <w:lang w:val="ru-RU"/>
              </w:rPr>
              <w:t>Система 20</w:t>
            </w:r>
            <w:r w:rsidR="00AC13A5" w:rsidRPr="00FC02E2">
              <w:rPr>
                <w:sz w:val="18"/>
                <w:szCs w:val="18"/>
                <w:lang w:val="ru-RU"/>
              </w:rPr>
              <w:t> МГц</w:t>
            </w:r>
            <w:r w:rsidRPr="00FC02E2">
              <w:rPr>
                <w:sz w:val="18"/>
                <w:szCs w:val="18"/>
                <w:lang w:val="ru-RU"/>
              </w:rPr>
              <w:t>:</w:t>
            </w:r>
          </w:p>
          <w:p w14:paraId="221989E0" w14:textId="77777777" w:rsidR="004A4282" w:rsidRPr="00FC02E2" w:rsidRDefault="004A4282" w:rsidP="00BD353E">
            <w:pPr>
              <w:spacing w:before="40" w:after="40"/>
              <w:jc w:val="left"/>
              <w:rPr>
                <w:rFonts w:eastAsia="MS PGothic"/>
                <w:sz w:val="18"/>
                <w:szCs w:val="18"/>
                <w:lang w:val="ru-RU"/>
              </w:rPr>
            </w:pPr>
            <w:r w:rsidRPr="00FC02E2">
              <w:rPr>
                <w:sz w:val="18"/>
                <w:szCs w:val="18"/>
                <w:lang w:val="ru-RU"/>
              </w:rPr>
              <w:t>С TPC:</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10 мВт/МГц</w:t>
            </w:r>
          </w:p>
          <w:p w14:paraId="48CB1EAE" w14:textId="77777777" w:rsidR="004A4282" w:rsidRPr="00FC02E2" w:rsidRDefault="004A4282" w:rsidP="00BD353E">
            <w:pPr>
              <w:spacing w:before="40" w:after="40"/>
              <w:jc w:val="left"/>
              <w:rPr>
                <w:rFonts w:eastAsia="MS PGothic"/>
                <w:sz w:val="18"/>
                <w:szCs w:val="18"/>
                <w:lang w:val="ru-RU"/>
              </w:rPr>
            </w:pPr>
            <w:r w:rsidRPr="00FC02E2">
              <w:rPr>
                <w:sz w:val="18"/>
                <w:szCs w:val="18"/>
                <w:lang w:val="ru-RU"/>
              </w:rPr>
              <w:t>Без TPC:</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5 мВт/МГц</w:t>
            </w:r>
          </w:p>
          <w:p w14:paraId="3364DDEA" w14:textId="4D01BA43" w:rsidR="004A4282" w:rsidRPr="00FC02E2" w:rsidRDefault="004A4282" w:rsidP="00BD353E">
            <w:pPr>
              <w:spacing w:before="40" w:after="40"/>
              <w:jc w:val="left"/>
              <w:rPr>
                <w:rFonts w:eastAsia="MS PGothic"/>
                <w:sz w:val="18"/>
                <w:szCs w:val="18"/>
                <w:lang w:val="ru-RU"/>
              </w:rPr>
            </w:pPr>
            <w:r w:rsidRPr="00FC02E2">
              <w:rPr>
                <w:sz w:val="18"/>
                <w:szCs w:val="18"/>
                <w:lang w:val="ru-RU"/>
              </w:rPr>
              <w:t>Система 40</w:t>
            </w:r>
            <w:r w:rsidR="00AC13A5" w:rsidRPr="00FC02E2">
              <w:rPr>
                <w:sz w:val="18"/>
                <w:szCs w:val="18"/>
                <w:lang w:val="ru-RU"/>
              </w:rPr>
              <w:t> МГц</w:t>
            </w:r>
            <w:r w:rsidRPr="00FC02E2">
              <w:rPr>
                <w:sz w:val="18"/>
                <w:szCs w:val="18"/>
                <w:lang w:val="ru-RU"/>
              </w:rPr>
              <w:t>:</w:t>
            </w:r>
          </w:p>
          <w:p w14:paraId="3FA238A5" w14:textId="77777777" w:rsidR="004A4282" w:rsidRPr="00FC02E2" w:rsidRDefault="004A4282" w:rsidP="00BD353E">
            <w:pPr>
              <w:spacing w:before="40" w:after="40"/>
              <w:jc w:val="left"/>
              <w:rPr>
                <w:rFonts w:eastAsia="MS PGothic"/>
                <w:sz w:val="18"/>
                <w:szCs w:val="18"/>
                <w:lang w:val="ru-RU"/>
              </w:rPr>
            </w:pPr>
            <w:r w:rsidRPr="00FC02E2">
              <w:rPr>
                <w:sz w:val="18"/>
                <w:szCs w:val="18"/>
                <w:lang w:val="ru-RU"/>
              </w:rPr>
              <w:t>С TPC:</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5 мВт/МГц</w:t>
            </w:r>
          </w:p>
          <w:p w14:paraId="4D63D53A" w14:textId="77777777" w:rsidR="004A4282" w:rsidRPr="00FC02E2" w:rsidRDefault="004A4282" w:rsidP="00BD353E">
            <w:pPr>
              <w:pStyle w:val="Tabletext"/>
              <w:rPr>
                <w:rFonts w:eastAsia="MS PGothic"/>
                <w:sz w:val="18"/>
                <w:szCs w:val="18"/>
                <w:lang w:val="ru-RU"/>
              </w:rPr>
            </w:pPr>
            <w:r w:rsidRPr="00FC02E2">
              <w:rPr>
                <w:sz w:val="18"/>
                <w:szCs w:val="18"/>
                <w:lang w:val="ru-RU"/>
              </w:rPr>
              <w:t>Без TPC:</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2,5 мВт/МГц</w:t>
            </w:r>
          </w:p>
        </w:tc>
        <w:tc>
          <w:tcPr>
            <w:tcW w:w="1698" w:type="dxa"/>
            <w:vMerge/>
            <w:tcMar>
              <w:left w:w="85" w:type="dxa"/>
              <w:right w:w="57" w:type="dxa"/>
            </w:tcMar>
            <w:vAlign w:val="center"/>
          </w:tcPr>
          <w:p w14:paraId="09F7F042" w14:textId="77777777" w:rsidR="004A4282" w:rsidRPr="00FC02E2" w:rsidRDefault="004A4282" w:rsidP="00BD353E">
            <w:pPr>
              <w:pStyle w:val="Tabletext"/>
              <w:rPr>
                <w:rFonts w:eastAsia="MS PGothic"/>
                <w:sz w:val="18"/>
                <w:szCs w:val="18"/>
                <w:lang w:val="ru-RU"/>
              </w:rPr>
            </w:pPr>
          </w:p>
        </w:tc>
        <w:tc>
          <w:tcPr>
            <w:tcW w:w="1179" w:type="dxa"/>
            <w:tcMar>
              <w:left w:w="85" w:type="dxa"/>
              <w:right w:w="28" w:type="dxa"/>
            </w:tcMar>
            <w:vAlign w:val="center"/>
          </w:tcPr>
          <w:p w14:paraId="07C8D3D2" w14:textId="77777777" w:rsidR="004A4282" w:rsidRPr="00FC02E2" w:rsidRDefault="004A4282" w:rsidP="00BD353E">
            <w:pPr>
              <w:pStyle w:val="Tabletext"/>
              <w:rPr>
                <w:rFonts w:eastAsia="MS PGothic"/>
                <w:sz w:val="18"/>
                <w:szCs w:val="18"/>
                <w:lang w:val="ru-RU"/>
              </w:rPr>
            </w:pPr>
            <w:r w:rsidRPr="00FC02E2">
              <w:rPr>
                <w:sz w:val="18"/>
                <w:szCs w:val="18"/>
                <w:lang w:val="ru-RU"/>
              </w:rPr>
              <w:t>100 мВ/м</w:t>
            </w:r>
          </w:p>
          <w:p w14:paraId="3E72C979" w14:textId="77777777" w:rsidR="004A4282" w:rsidRPr="00FC02E2" w:rsidRDefault="004A4282" w:rsidP="00BD353E">
            <w:pPr>
              <w:pStyle w:val="HeadingSum"/>
              <w:spacing w:before="40" w:after="40"/>
              <w:jc w:val="left"/>
              <w:rPr>
                <w:rFonts w:eastAsia="MS PGothic"/>
                <w:sz w:val="18"/>
                <w:szCs w:val="18"/>
                <w:lang w:val="ru-RU"/>
              </w:rPr>
            </w:pPr>
            <w:r w:rsidRPr="00FC02E2">
              <w:rPr>
                <w:b w:val="0"/>
                <w:sz w:val="18"/>
                <w:szCs w:val="18"/>
                <w:lang w:val="ru-RU"/>
              </w:rPr>
              <w:t>DFS/</w:t>
            </w:r>
            <w:r w:rsidRPr="00FC02E2">
              <w:rPr>
                <w:rFonts w:eastAsia="MS PGothic"/>
                <w:sz w:val="18"/>
                <w:szCs w:val="18"/>
                <w:lang w:val="ru-RU"/>
              </w:rPr>
              <w:br/>
            </w:r>
            <w:r w:rsidRPr="00FC02E2">
              <w:rPr>
                <w:b w:val="0"/>
                <w:sz w:val="18"/>
                <w:szCs w:val="18"/>
                <w:lang w:val="ru-RU"/>
              </w:rPr>
              <w:t>TPC не требуется для основной станции.</w:t>
            </w:r>
          </w:p>
          <w:p w14:paraId="54A80AE9" w14:textId="77777777" w:rsidR="004A4282" w:rsidRPr="00FC02E2" w:rsidRDefault="004A4282" w:rsidP="00BD353E">
            <w:pPr>
              <w:pStyle w:val="Tabletext"/>
              <w:spacing w:before="120"/>
              <w:rPr>
                <w:rFonts w:eastAsia="MS PGothic"/>
                <w:sz w:val="18"/>
                <w:szCs w:val="18"/>
                <w:lang w:val="ru-RU"/>
              </w:rPr>
            </w:pPr>
            <w:r w:rsidRPr="00FC02E2">
              <w:rPr>
                <w:sz w:val="18"/>
                <w:szCs w:val="18"/>
                <w:lang w:val="ru-RU"/>
              </w:rPr>
              <w:t>DFS/</w:t>
            </w:r>
            <w:r w:rsidRPr="00FC02E2">
              <w:rPr>
                <w:rFonts w:eastAsia="MS PGothic"/>
                <w:sz w:val="18"/>
                <w:szCs w:val="18"/>
                <w:lang w:val="ru-RU"/>
              </w:rPr>
              <w:br/>
            </w:r>
            <w:r w:rsidRPr="00FC02E2">
              <w:rPr>
                <w:sz w:val="18"/>
                <w:szCs w:val="18"/>
                <w:lang w:val="ru-RU"/>
              </w:rPr>
              <w:t>TPC не требуется для станции, управляемой основной станцией</w:t>
            </w:r>
          </w:p>
        </w:tc>
      </w:tr>
      <w:tr w:rsidR="004A4282" w:rsidRPr="00FC02E2" w14:paraId="2E8EFD52" w14:textId="77777777" w:rsidTr="00061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1293" w:type="dxa"/>
            <w:tcMar>
              <w:left w:w="85" w:type="dxa"/>
              <w:right w:w="57" w:type="dxa"/>
            </w:tcMar>
            <w:vAlign w:val="center"/>
          </w:tcPr>
          <w:p w14:paraId="11A9A04A" w14:textId="77777777" w:rsidR="004A4282" w:rsidRPr="00FC02E2" w:rsidRDefault="004A4282" w:rsidP="000E0641">
            <w:pPr>
              <w:pStyle w:val="Tabletext"/>
              <w:rPr>
                <w:rFonts w:eastAsia="MS PGothic"/>
                <w:sz w:val="18"/>
                <w:szCs w:val="18"/>
                <w:lang w:val="ru-RU"/>
              </w:rPr>
            </w:pPr>
          </w:p>
        </w:tc>
        <w:tc>
          <w:tcPr>
            <w:tcW w:w="1960" w:type="dxa"/>
            <w:tcMar>
              <w:left w:w="85" w:type="dxa"/>
              <w:right w:w="57" w:type="dxa"/>
            </w:tcMar>
            <w:vAlign w:val="center"/>
          </w:tcPr>
          <w:p w14:paraId="3376EAF6" w14:textId="1FF68DEE" w:rsidR="004A4282" w:rsidRPr="00FC02E2" w:rsidRDefault="004A4282" w:rsidP="000E0641">
            <w:pPr>
              <w:pStyle w:val="Tabletext"/>
              <w:rPr>
                <w:rFonts w:eastAsia="MS PGothic"/>
                <w:sz w:val="18"/>
                <w:szCs w:val="18"/>
                <w:lang w:val="ru-RU"/>
              </w:rPr>
            </w:pPr>
            <w:r w:rsidRPr="00FC02E2">
              <w:rPr>
                <w:sz w:val="18"/>
                <w:szCs w:val="18"/>
                <w:lang w:val="ru-RU"/>
              </w:rPr>
              <w:t>5</w:t>
            </w:r>
            <w:r w:rsidR="00C1588D">
              <w:rPr>
                <w:sz w:val="18"/>
                <w:szCs w:val="18"/>
                <w:lang w:val="ru-RU"/>
              </w:rPr>
              <w:t> </w:t>
            </w:r>
            <w:r w:rsidRPr="00FC02E2">
              <w:rPr>
                <w:sz w:val="18"/>
                <w:szCs w:val="18"/>
                <w:lang w:val="ru-RU"/>
              </w:rPr>
              <w:t>470–5</w:t>
            </w:r>
            <w:r w:rsidR="00C1588D">
              <w:rPr>
                <w:sz w:val="18"/>
                <w:szCs w:val="18"/>
                <w:lang w:val="ru-RU"/>
              </w:rPr>
              <w:t> </w:t>
            </w:r>
            <w:r w:rsidRPr="00FC02E2">
              <w:rPr>
                <w:sz w:val="18"/>
                <w:szCs w:val="18"/>
                <w:lang w:val="ru-RU"/>
              </w:rPr>
              <w:t>725</w:t>
            </w:r>
          </w:p>
        </w:tc>
        <w:tc>
          <w:tcPr>
            <w:tcW w:w="1790" w:type="dxa"/>
            <w:tcMar>
              <w:left w:w="85" w:type="dxa"/>
              <w:right w:w="57" w:type="dxa"/>
            </w:tcMar>
            <w:vAlign w:val="center"/>
          </w:tcPr>
          <w:p w14:paraId="74209C0E" w14:textId="5B652ED2"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19,7</w:t>
            </w:r>
            <w:r w:rsidR="00AC13A5" w:rsidRPr="00FC02E2">
              <w:rPr>
                <w:sz w:val="18"/>
                <w:szCs w:val="18"/>
                <w:lang w:val="ru-RU"/>
              </w:rPr>
              <w:t> МГц</w:t>
            </w:r>
          </w:p>
        </w:tc>
        <w:tc>
          <w:tcPr>
            <w:tcW w:w="1727" w:type="dxa"/>
            <w:tcMar>
              <w:left w:w="85" w:type="dxa"/>
              <w:right w:w="57" w:type="dxa"/>
            </w:tcMar>
            <w:vAlign w:val="center"/>
          </w:tcPr>
          <w:p w14:paraId="220FCA3C" w14:textId="77777777" w:rsidR="004A4282" w:rsidRPr="00FC02E2" w:rsidRDefault="004A4282" w:rsidP="000E0641">
            <w:pPr>
              <w:spacing w:before="40" w:after="40"/>
              <w:jc w:val="lef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50 мВт/МГц</w:t>
            </w:r>
            <w:r w:rsidRPr="00FC02E2">
              <w:rPr>
                <w:rFonts w:eastAsia="MS PGothic"/>
                <w:sz w:val="18"/>
                <w:szCs w:val="18"/>
                <w:lang w:val="ru-RU"/>
              </w:rPr>
              <w:br/>
            </w:r>
            <w:r w:rsidRPr="00FC02E2">
              <w:rPr>
                <w:sz w:val="18"/>
                <w:szCs w:val="18"/>
                <w:lang w:val="ru-RU"/>
              </w:rPr>
              <w:t>(17 дБм/МГц)</w:t>
            </w:r>
          </w:p>
        </w:tc>
        <w:tc>
          <w:tcPr>
            <w:tcW w:w="1698" w:type="dxa"/>
            <w:tcMar>
              <w:left w:w="85" w:type="dxa"/>
              <w:right w:w="57" w:type="dxa"/>
            </w:tcMar>
            <w:vAlign w:val="center"/>
          </w:tcPr>
          <w:p w14:paraId="52CE3118" w14:textId="77777777" w:rsidR="004A4282" w:rsidRPr="00FC02E2" w:rsidRDefault="004A4282" w:rsidP="000E0641">
            <w:pPr>
              <w:pStyle w:val="Tabletext"/>
              <w:rPr>
                <w:rFonts w:eastAsia="MS PGothic"/>
                <w:sz w:val="18"/>
                <w:szCs w:val="18"/>
                <w:lang w:val="ru-RU"/>
              </w:rPr>
            </w:pPr>
          </w:p>
        </w:tc>
        <w:tc>
          <w:tcPr>
            <w:tcW w:w="1179" w:type="dxa"/>
            <w:tcMar>
              <w:left w:w="85" w:type="dxa"/>
              <w:right w:w="28" w:type="dxa"/>
            </w:tcMar>
            <w:vAlign w:val="center"/>
          </w:tcPr>
          <w:p w14:paraId="4B3E42A1" w14:textId="77777777" w:rsidR="004A4282" w:rsidRPr="00FC02E2" w:rsidRDefault="004A4282" w:rsidP="000E0641">
            <w:pPr>
              <w:pStyle w:val="Tabletext"/>
              <w:rPr>
                <w:rFonts w:eastAsia="MS PGothic"/>
                <w:sz w:val="18"/>
                <w:szCs w:val="18"/>
                <w:lang w:val="ru-RU"/>
              </w:rPr>
            </w:pPr>
          </w:p>
        </w:tc>
      </w:tr>
      <w:tr w:rsidR="004A4282" w:rsidRPr="00FC02E2" w14:paraId="0E2209B6"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9647" w:type="dxa"/>
            <w:gridSpan w:val="6"/>
            <w:tcMar>
              <w:left w:w="85" w:type="dxa"/>
              <w:right w:w="57" w:type="dxa"/>
            </w:tcMar>
            <w:vAlign w:val="center"/>
          </w:tcPr>
          <w:p w14:paraId="3E98FCAB" w14:textId="77777777" w:rsidR="004A4282" w:rsidRPr="00FC02E2" w:rsidRDefault="004A4282" w:rsidP="000E0641">
            <w:pPr>
              <w:pStyle w:val="Tabletext"/>
              <w:jc w:val="center"/>
              <w:rPr>
                <w:rFonts w:eastAsia="MS PGothic"/>
                <w:i/>
                <w:iCs/>
                <w:sz w:val="18"/>
                <w:szCs w:val="18"/>
                <w:lang w:val="ru-RU"/>
              </w:rPr>
            </w:pPr>
            <w:r w:rsidRPr="00FC02E2">
              <w:rPr>
                <w:i/>
                <w:sz w:val="18"/>
                <w:szCs w:val="18"/>
                <w:lang w:val="ru-RU"/>
              </w:rPr>
              <w:t>Миллиметровый радиолокатор</w:t>
            </w:r>
          </w:p>
        </w:tc>
      </w:tr>
      <w:tr w:rsidR="004A4282" w:rsidRPr="00FC02E2" w14:paraId="0CA15ABF" w14:textId="77777777" w:rsidTr="00061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1293" w:type="dxa"/>
            <w:tcMar>
              <w:left w:w="85" w:type="dxa"/>
              <w:right w:w="57" w:type="dxa"/>
            </w:tcMar>
            <w:vAlign w:val="center"/>
          </w:tcPr>
          <w:p w14:paraId="4ADB3993" w14:textId="77777777" w:rsidR="004A4282" w:rsidRPr="00FC02E2" w:rsidRDefault="004A4282" w:rsidP="000E0641">
            <w:pPr>
              <w:pStyle w:val="Tabletext"/>
              <w:jc w:val="center"/>
              <w:rPr>
                <w:rFonts w:eastAsia="MS PGothic"/>
                <w:sz w:val="18"/>
                <w:szCs w:val="18"/>
                <w:lang w:val="ru-RU"/>
              </w:rPr>
            </w:pPr>
            <w:r w:rsidRPr="00FC02E2">
              <w:rPr>
                <w:sz w:val="18"/>
                <w:szCs w:val="18"/>
                <w:lang w:val="ru-RU"/>
              </w:rPr>
              <w:t>–</w:t>
            </w:r>
          </w:p>
        </w:tc>
        <w:tc>
          <w:tcPr>
            <w:tcW w:w="1960" w:type="dxa"/>
            <w:tcMar>
              <w:left w:w="85" w:type="dxa"/>
              <w:right w:w="57" w:type="dxa"/>
            </w:tcMar>
            <w:vAlign w:val="center"/>
          </w:tcPr>
          <w:p w14:paraId="573C878E" w14:textId="77777777" w:rsidR="004A4282" w:rsidRPr="00FC02E2" w:rsidRDefault="004A4282" w:rsidP="000E0641">
            <w:pPr>
              <w:pStyle w:val="Tabletext"/>
              <w:rPr>
                <w:rFonts w:eastAsia="MS PGothic"/>
                <w:sz w:val="18"/>
                <w:szCs w:val="18"/>
                <w:lang w:val="ru-RU"/>
              </w:rPr>
            </w:pPr>
            <w:r w:rsidRPr="00FC02E2">
              <w:rPr>
                <w:sz w:val="18"/>
                <w:szCs w:val="18"/>
                <w:lang w:val="ru-RU"/>
              </w:rPr>
              <w:t>60,5 ГГц</w:t>
            </w:r>
            <w:r w:rsidRPr="00FC02E2">
              <w:rPr>
                <w:rFonts w:eastAsia="MS PGothic"/>
                <w:sz w:val="18"/>
                <w:szCs w:val="18"/>
                <w:lang w:val="ru-RU"/>
              </w:rPr>
              <w:br/>
            </w:r>
            <w:r w:rsidRPr="00FC02E2">
              <w:rPr>
                <w:sz w:val="18"/>
                <w:szCs w:val="18"/>
                <w:lang w:val="ru-RU"/>
              </w:rPr>
              <w:t>76,5 ГГц</w:t>
            </w:r>
          </w:p>
        </w:tc>
        <w:tc>
          <w:tcPr>
            <w:tcW w:w="1790" w:type="dxa"/>
            <w:tcMar>
              <w:left w:w="85" w:type="dxa"/>
              <w:right w:w="57" w:type="dxa"/>
            </w:tcMar>
            <w:vAlign w:val="center"/>
          </w:tcPr>
          <w:p w14:paraId="4829338B" w14:textId="57DDF33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500</w:t>
            </w:r>
            <w:r w:rsidR="00AC13A5" w:rsidRPr="00FC02E2">
              <w:rPr>
                <w:sz w:val="18"/>
                <w:szCs w:val="18"/>
                <w:lang w:val="ru-RU"/>
              </w:rPr>
              <w:t> МГц</w:t>
            </w:r>
          </w:p>
        </w:tc>
        <w:tc>
          <w:tcPr>
            <w:tcW w:w="1727" w:type="dxa"/>
            <w:tcMar>
              <w:left w:w="85" w:type="dxa"/>
              <w:right w:w="57" w:type="dxa"/>
            </w:tcMar>
            <w:vAlign w:val="center"/>
          </w:tcPr>
          <w:p w14:paraId="6FAB36FB" w14:textId="77777777" w:rsidR="004A4282" w:rsidRPr="00FC02E2" w:rsidRDefault="004A4282" w:rsidP="00BD353E">
            <w:pPr>
              <w:pStyle w:val="Tabletext"/>
              <w:rPr>
                <w:rFonts w:eastAsia="MS PGothic"/>
                <w:sz w:val="18"/>
                <w:szCs w:val="18"/>
                <w:lang w:val="ru-RU"/>
              </w:rPr>
            </w:pPr>
            <w:r w:rsidRPr="00FC02E2">
              <w:rPr>
                <w:sz w:val="18"/>
                <w:szCs w:val="18"/>
                <w:lang w:val="ru-RU"/>
              </w:rPr>
              <w:t>100 Вт</w:t>
            </w:r>
            <w:r w:rsidRPr="00FC02E2">
              <w:rPr>
                <w:rFonts w:eastAsia="MS PGothic"/>
                <w:sz w:val="18"/>
                <w:szCs w:val="18"/>
                <w:lang w:val="ru-RU"/>
              </w:rPr>
              <w:br/>
            </w:r>
            <w:r w:rsidRPr="00FC02E2">
              <w:rPr>
                <w:sz w:val="18"/>
                <w:szCs w:val="18"/>
                <w:lang w:val="ru-RU"/>
              </w:rPr>
              <w:t>(50 дБм)</w:t>
            </w:r>
          </w:p>
        </w:tc>
        <w:tc>
          <w:tcPr>
            <w:tcW w:w="1698" w:type="dxa"/>
            <w:tcMar>
              <w:left w:w="85" w:type="dxa"/>
              <w:right w:w="57" w:type="dxa"/>
            </w:tcMar>
            <w:vAlign w:val="center"/>
          </w:tcPr>
          <w:p w14:paraId="16693312"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10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40 дБи</w:t>
            </w:r>
          </w:p>
        </w:tc>
        <w:tc>
          <w:tcPr>
            <w:tcW w:w="1179" w:type="dxa"/>
            <w:tcMar>
              <w:left w:w="85" w:type="dxa"/>
              <w:right w:w="57" w:type="dxa"/>
            </w:tcMar>
            <w:vAlign w:val="center"/>
          </w:tcPr>
          <w:p w14:paraId="5CD904FE" w14:textId="77777777" w:rsidR="004A4282" w:rsidRPr="00FC02E2" w:rsidRDefault="004A4282" w:rsidP="000E0641">
            <w:pPr>
              <w:pStyle w:val="Tabletext"/>
              <w:rPr>
                <w:rFonts w:eastAsia="MS PGothic"/>
                <w:sz w:val="18"/>
                <w:szCs w:val="18"/>
                <w:lang w:val="ru-RU"/>
              </w:rPr>
            </w:pPr>
            <w:r w:rsidRPr="00FC02E2">
              <w:rPr>
                <w:sz w:val="18"/>
                <w:szCs w:val="18"/>
                <w:lang w:val="ru-RU"/>
              </w:rPr>
              <w:t>Не требуется</w:t>
            </w:r>
          </w:p>
        </w:tc>
      </w:tr>
      <w:tr w:rsidR="004A4282" w:rsidRPr="00FC02E2" w14:paraId="2E7F72C5" w14:textId="77777777" w:rsidTr="00061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1293" w:type="dxa"/>
            <w:tcMar>
              <w:left w:w="85" w:type="dxa"/>
              <w:right w:w="57" w:type="dxa"/>
            </w:tcMar>
            <w:vAlign w:val="center"/>
          </w:tcPr>
          <w:p w14:paraId="2522F607" w14:textId="77777777" w:rsidR="004A4282" w:rsidRPr="00FC02E2" w:rsidRDefault="004A4282" w:rsidP="000E0641">
            <w:pPr>
              <w:pStyle w:val="Tabletext"/>
              <w:jc w:val="center"/>
              <w:rPr>
                <w:rFonts w:eastAsia="MS PGothic"/>
                <w:sz w:val="18"/>
                <w:szCs w:val="18"/>
                <w:lang w:val="ru-RU"/>
              </w:rPr>
            </w:pPr>
            <w:r w:rsidRPr="00FC02E2">
              <w:rPr>
                <w:sz w:val="18"/>
                <w:szCs w:val="18"/>
                <w:lang w:val="ru-RU"/>
              </w:rPr>
              <w:t>–</w:t>
            </w:r>
          </w:p>
        </w:tc>
        <w:tc>
          <w:tcPr>
            <w:tcW w:w="1960" w:type="dxa"/>
            <w:tcMar>
              <w:left w:w="85" w:type="dxa"/>
              <w:right w:w="57" w:type="dxa"/>
            </w:tcMar>
            <w:vAlign w:val="center"/>
          </w:tcPr>
          <w:p w14:paraId="49453D90" w14:textId="77777777" w:rsidR="004A4282" w:rsidRPr="00FC02E2" w:rsidRDefault="004A4282" w:rsidP="000E0641">
            <w:pPr>
              <w:pStyle w:val="Tabletext"/>
              <w:rPr>
                <w:rFonts w:eastAsia="MS PGothic"/>
                <w:sz w:val="18"/>
                <w:szCs w:val="18"/>
                <w:lang w:val="ru-RU"/>
              </w:rPr>
            </w:pPr>
            <w:r w:rsidRPr="00FC02E2">
              <w:rPr>
                <w:sz w:val="18"/>
                <w:szCs w:val="18"/>
                <w:lang w:val="ru-RU"/>
              </w:rPr>
              <w:t>79,5 ГГц</w:t>
            </w:r>
          </w:p>
        </w:tc>
        <w:tc>
          <w:tcPr>
            <w:tcW w:w="1790" w:type="dxa"/>
            <w:tcMar>
              <w:left w:w="85" w:type="dxa"/>
              <w:right w:w="57" w:type="dxa"/>
            </w:tcMar>
            <w:vAlign w:val="center"/>
          </w:tcPr>
          <w:p w14:paraId="0057A10C"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2 ГГц</w:t>
            </w:r>
          </w:p>
        </w:tc>
        <w:tc>
          <w:tcPr>
            <w:tcW w:w="1727" w:type="dxa"/>
            <w:tcMar>
              <w:left w:w="85" w:type="dxa"/>
              <w:right w:w="57" w:type="dxa"/>
            </w:tcMar>
            <w:vAlign w:val="center"/>
          </w:tcPr>
          <w:p w14:paraId="3CC9F3C5" w14:textId="77777777" w:rsidR="004A4282" w:rsidRPr="00FC02E2" w:rsidRDefault="004A4282" w:rsidP="000E0641">
            <w:pPr>
              <w:pStyle w:val="Tabletext"/>
              <w:rPr>
                <w:rFonts w:eastAsia="MS PGothic"/>
                <w:sz w:val="18"/>
                <w:szCs w:val="18"/>
                <w:lang w:val="ru-RU"/>
              </w:rPr>
            </w:pPr>
            <w:r w:rsidRPr="00FC02E2">
              <w:rPr>
                <w:sz w:val="18"/>
                <w:szCs w:val="18"/>
                <w:lang w:val="ru-RU"/>
              </w:rPr>
              <w:t>33 Вт (45 дБм)</w:t>
            </w:r>
          </w:p>
        </w:tc>
        <w:tc>
          <w:tcPr>
            <w:tcW w:w="1698" w:type="dxa"/>
            <w:tcMar>
              <w:left w:w="85" w:type="dxa"/>
              <w:right w:w="57" w:type="dxa"/>
            </w:tcMar>
            <w:vAlign w:val="center"/>
          </w:tcPr>
          <w:p w14:paraId="2A999F11" w14:textId="3DDB6291"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5 мкВ/1</w:t>
            </w:r>
            <w:r w:rsidR="00AC13A5" w:rsidRPr="00FC02E2">
              <w:rPr>
                <w:sz w:val="18"/>
                <w:szCs w:val="18"/>
                <w:lang w:val="ru-RU"/>
              </w:rPr>
              <w:t> МГц</w:t>
            </w:r>
          </w:p>
          <w:p w14:paraId="62781083"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35 дБи</w:t>
            </w:r>
          </w:p>
        </w:tc>
        <w:tc>
          <w:tcPr>
            <w:tcW w:w="1179" w:type="dxa"/>
            <w:tcMar>
              <w:left w:w="85" w:type="dxa"/>
              <w:right w:w="57" w:type="dxa"/>
            </w:tcMar>
            <w:vAlign w:val="center"/>
          </w:tcPr>
          <w:p w14:paraId="331E5A6A" w14:textId="77777777" w:rsidR="004A4282" w:rsidRPr="00FC02E2" w:rsidRDefault="004A4282" w:rsidP="000E0641">
            <w:pPr>
              <w:pStyle w:val="Tabletext"/>
              <w:rPr>
                <w:rFonts w:eastAsia="MS PGothic"/>
                <w:sz w:val="18"/>
                <w:szCs w:val="18"/>
                <w:lang w:val="ru-RU"/>
              </w:rPr>
            </w:pPr>
            <w:r w:rsidRPr="00FC02E2">
              <w:rPr>
                <w:sz w:val="18"/>
                <w:szCs w:val="18"/>
                <w:lang w:val="ru-RU"/>
              </w:rPr>
              <w:t>Не требуется</w:t>
            </w:r>
          </w:p>
        </w:tc>
      </w:tr>
    </w:tbl>
    <w:p w14:paraId="28938498" w14:textId="77777777" w:rsidR="00686B33" w:rsidRPr="00FC02E2" w:rsidRDefault="00686B33" w:rsidP="00686B33">
      <w:pPr>
        <w:pStyle w:val="TableNo"/>
        <w:rPr>
          <w:lang w:val="ru-RU"/>
        </w:rPr>
      </w:pPr>
      <w:r w:rsidRPr="00FC02E2">
        <w:rPr>
          <w:lang w:val="ru-RU"/>
        </w:rPr>
        <w:lastRenderedPageBreak/>
        <w:t>ТАБЛИЦА 17 (</w:t>
      </w:r>
      <w:r w:rsidRPr="00FC02E2">
        <w:rPr>
          <w:i/>
          <w:lang w:val="ru-RU"/>
        </w:rPr>
        <w:t>продолжение</w:t>
      </w:r>
      <w:r w:rsidRPr="00FC02E2">
        <w:rPr>
          <w:lang w:val="ru-RU"/>
        </w:rPr>
        <w:t>)</w:t>
      </w:r>
    </w:p>
    <w:tbl>
      <w:tblPr>
        <w:tblW w:w="9656" w:type="dxa"/>
        <w:jc w:val="center"/>
        <w:tblLayout w:type="fixed"/>
        <w:tblLook w:val="0000" w:firstRow="0" w:lastRow="0" w:firstColumn="0" w:lastColumn="0" w:noHBand="0" w:noVBand="0"/>
      </w:tblPr>
      <w:tblGrid>
        <w:gridCol w:w="1293"/>
        <w:gridCol w:w="1960"/>
        <w:gridCol w:w="1559"/>
        <w:gridCol w:w="1843"/>
        <w:gridCol w:w="1842"/>
        <w:gridCol w:w="1150"/>
        <w:gridCol w:w="9"/>
      </w:tblGrid>
      <w:tr w:rsidR="00686B33" w:rsidRPr="00FC02E2" w14:paraId="7CD3E4DE" w14:textId="77777777" w:rsidTr="00DD25B1">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E527CC8" w14:textId="77777777" w:rsidR="00686B33" w:rsidRPr="00FC02E2" w:rsidRDefault="00686B33" w:rsidP="00DA6BF7">
            <w:pPr>
              <w:pStyle w:val="Tablehead"/>
              <w:rPr>
                <w:sz w:val="18"/>
                <w:szCs w:val="18"/>
                <w:lang w:val="ru-RU"/>
              </w:rPr>
            </w:pPr>
            <w:r w:rsidRPr="00FC02E2">
              <w:rPr>
                <w:sz w:val="18"/>
                <w:szCs w:val="18"/>
                <w:lang w:val="ru-RU"/>
              </w:rPr>
              <w:t>Тип излучения</w:t>
            </w:r>
          </w:p>
        </w:tc>
        <w:tc>
          <w:tcPr>
            <w:tcW w:w="196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D89DC05" w14:textId="77777777" w:rsidR="00686B33" w:rsidRPr="00FC02E2" w:rsidRDefault="00686B33" w:rsidP="00DA6BF7">
            <w:pPr>
              <w:pStyle w:val="Tablehead"/>
              <w:rPr>
                <w:sz w:val="18"/>
                <w:szCs w:val="18"/>
                <w:lang w:val="ru-RU"/>
              </w:rPr>
            </w:pPr>
            <w:r w:rsidRPr="00FC02E2">
              <w:rPr>
                <w:sz w:val="18"/>
                <w:szCs w:val="18"/>
                <w:lang w:val="ru-RU"/>
              </w:rPr>
              <w:t>Полоса частот</w:t>
            </w:r>
            <w:r w:rsidRPr="00FC02E2">
              <w:rPr>
                <w:sz w:val="18"/>
                <w:szCs w:val="18"/>
                <w:lang w:val="ru-RU"/>
              </w:rPr>
              <w:br/>
              <w:t>(МГц)</w:t>
            </w:r>
          </w:p>
        </w:tc>
        <w:tc>
          <w:tcPr>
            <w:tcW w:w="155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CCAA414" w14:textId="77777777" w:rsidR="00686B33" w:rsidRPr="00FC02E2" w:rsidRDefault="00686B33" w:rsidP="00DA6BF7">
            <w:pPr>
              <w:pStyle w:val="Tablehead"/>
              <w:rPr>
                <w:sz w:val="18"/>
                <w:szCs w:val="18"/>
                <w:lang w:val="ru-RU"/>
              </w:rPr>
            </w:pPr>
            <w:r w:rsidRPr="00FC02E2">
              <w:rPr>
                <w:sz w:val="18"/>
                <w:szCs w:val="18"/>
                <w:lang w:val="ru-RU"/>
              </w:rPr>
              <w:t xml:space="preserve">Занимаемая ширина полосы </w:t>
            </w:r>
            <w:r w:rsidRPr="00FC02E2">
              <w:rPr>
                <w:sz w:val="18"/>
                <w:szCs w:val="18"/>
                <w:lang w:val="ru-RU"/>
              </w:rPr>
              <w:br/>
              <w:t>(кГц)</w:t>
            </w:r>
          </w:p>
        </w:tc>
        <w:tc>
          <w:tcPr>
            <w:tcW w:w="184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5055B45" w14:textId="77777777" w:rsidR="00686B33" w:rsidRPr="00FC02E2" w:rsidRDefault="00686B33" w:rsidP="00DA6BF7">
            <w:pPr>
              <w:pStyle w:val="Tablehead"/>
              <w:rPr>
                <w:sz w:val="18"/>
                <w:szCs w:val="18"/>
                <w:lang w:val="ru-RU"/>
              </w:rPr>
            </w:pPr>
            <w:r w:rsidRPr="00FC02E2">
              <w:rPr>
                <w:sz w:val="18"/>
                <w:szCs w:val="18"/>
                <w:lang w:val="ru-RU"/>
              </w:rPr>
              <w:t>Уровень мощности или спектральная плотность</w:t>
            </w:r>
            <w:r w:rsidRPr="00FC02E2">
              <w:rPr>
                <w:sz w:val="18"/>
                <w:szCs w:val="18"/>
                <w:lang w:val="ru-RU"/>
              </w:rPr>
              <w:br/>
              <w:t>(э.и.и.м.)</w:t>
            </w:r>
          </w:p>
        </w:tc>
        <w:tc>
          <w:tcPr>
            <w:tcW w:w="184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98B5542" w14:textId="051CDC49" w:rsidR="00686B33" w:rsidRPr="00FC02E2" w:rsidRDefault="00686B33" w:rsidP="00DA6BF7">
            <w:pPr>
              <w:pStyle w:val="Tablehead"/>
              <w:ind w:left="-57" w:right="-57"/>
              <w:rPr>
                <w:sz w:val="18"/>
                <w:szCs w:val="18"/>
                <w:lang w:val="ru-RU"/>
              </w:rPr>
            </w:pPr>
            <w:r w:rsidRPr="00FC02E2">
              <w:rPr>
                <w:sz w:val="18"/>
                <w:szCs w:val="18"/>
                <w:lang w:val="ru-RU"/>
              </w:rPr>
              <w:t xml:space="preserve">Мощность </w:t>
            </w:r>
            <w:r w:rsidR="00DD25B1">
              <w:rPr>
                <w:sz w:val="18"/>
                <w:szCs w:val="18"/>
                <w:lang w:val="ru-RU"/>
              </w:rPr>
              <w:br/>
            </w:r>
            <w:r w:rsidRPr="00FC02E2">
              <w:rPr>
                <w:sz w:val="18"/>
                <w:szCs w:val="18"/>
                <w:lang w:val="ru-RU"/>
              </w:rPr>
              <w:t>на выходе антенны и коэффициент усиления антенны</w:t>
            </w:r>
          </w:p>
        </w:tc>
        <w:tc>
          <w:tcPr>
            <w:tcW w:w="1159"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152B419" w14:textId="77777777" w:rsidR="00686B33" w:rsidRPr="00FC02E2" w:rsidRDefault="00686B33" w:rsidP="00DA6BF7">
            <w:pPr>
              <w:pStyle w:val="Tablehead"/>
              <w:rPr>
                <w:sz w:val="18"/>
                <w:szCs w:val="18"/>
                <w:lang w:val="ru-RU"/>
              </w:rPr>
            </w:pPr>
            <w:r w:rsidRPr="00FC02E2">
              <w:rPr>
                <w:sz w:val="18"/>
                <w:szCs w:val="18"/>
                <w:lang w:val="ru-RU"/>
              </w:rPr>
              <w:t>Контроль несущей</w:t>
            </w:r>
          </w:p>
        </w:tc>
      </w:tr>
      <w:tr w:rsidR="004A4282" w:rsidRPr="00FC02E2" w14:paraId="67FB4D4D"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9647" w:type="dxa"/>
            <w:gridSpan w:val="6"/>
            <w:tcMar>
              <w:left w:w="85" w:type="dxa"/>
              <w:right w:w="57" w:type="dxa"/>
            </w:tcMar>
            <w:vAlign w:val="center"/>
          </w:tcPr>
          <w:p w14:paraId="6A62B65F" w14:textId="77777777" w:rsidR="004A4282" w:rsidRPr="00FC02E2" w:rsidRDefault="004A4282" w:rsidP="000E0641">
            <w:pPr>
              <w:pStyle w:val="Tabletext"/>
              <w:jc w:val="center"/>
              <w:rPr>
                <w:rFonts w:eastAsia="MS PGothic"/>
                <w:sz w:val="18"/>
                <w:szCs w:val="18"/>
                <w:lang w:val="ru-RU"/>
              </w:rPr>
            </w:pPr>
            <w:r w:rsidRPr="00FC02E2">
              <w:rPr>
                <w:i/>
                <w:sz w:val="18"/>
                <w:szCs w:val="18"/>
                <w:lang w:val="ru-RU"/>
              </w:rPr>
              <w:t>Радиостанции для бесшнуровых телефонов</w:t>
            </w:r>
          </w:p>
        </w:tc>
      </w:tr>
      <w:tr w:rsidR="004A4282" w:rsidRPr="00FC02E2" w14:paraId="21172E2F" w14:textId="77777777" w:rsidTr="00DD2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1293" w:type="dxa"/>
            <w:tcMar>
              <w:left w:w="85" w:type="dxa"/>
              <w:right w:w="57" w:type="dxa"/>
            </w:tcMar>
            <w:vAlign w:val="center"/>
          </w:tcPr>
          <w:p w14:paraId="2ED1674E" w14:textId="77777777" w:rsidR="004A4282" w:rsidRPr="007C2331" w:rsidRDefault="004A4282" w:rsidP="00F5480B">
            <w:pPr>
              <w:pStyle w:val="Tabletext"/>
              <w:rPr>
                <w:rFonts w:eastAsia="MS PGothic"/>
                <w:sz w:val="18"/>
                <w:szCs w:val="18"/>
                <w:lang w:val="en-GB"/>
              </w:rPr>
            </w:pPr>
            <w:r w:rsidRPr="007C2331">
              <w:rPr>
                <w:sz w:val="18"/>
                <w:szCs w:val="18"/>
                <w:lang w:val="en-GB"/>
              </w:rPr>
              <w:t xml:space="preserve">F1D, F2A, F2B, F2C, F2D, F2N, F2X </w:t>
            </w:r>
            <w:r w:rsidRPr="00FC02E2">
              <w:rPr>
                <w:sz w:val="18"/>
                <w:szCs w:val="18"/>
                <w:lang w:val="ru-RU"/>
              </w:rPr>
              <w:t>или</w:t>
            </w:r>
            <w:r w:rsidRPr="007C2331">
              <w:rPr>
                <w:sz w:val="18"/>
                <w:szCs w:val="18"/>
                <w:lang w:val="en-GB"/>
              </w:rPr>
              <w:t xml:space="preserve"> F3E</w:t>
            </w:r>
          </w:p>
        </w:tc>
        <w:tc>
          <w:tcPr>
            <w:tcW w:w="1960" w:type="dxa"/>
            <w:tcMar>
              <w:left w:w="85" w:type="dxa"/>
              <w:right w:w="57" w:type="dxa"/>
            </w:tcMar>
            <w:vAlign w:val="center"/>
          </w:tcPr>
          <w:p w14:paraId="3274D721" w14:textId="77777777" w:rsidR="004A4282" w:rsidRPr="00FC02E2" w:rsidRDefault="004A4282" w:rsidP="00BD353E">
            <w:pPr>
              <w:pStyle w:val="Tabletext"/>
              <w:rPr>
                <w:rFonts w:eastAsia="MS PGothic"/>
                <w:sz w:val="18"/>
                <w:szCs w:val="18"/>
                <w:lang w:val="ru-RU"/>
              </w:rPr>
            </w:pPr>
            <w:r w:rsidRPr="00FC02E2">
              <w:rPr>
                <w:sz w:val="18"/>
                <w:szCs w:val="18"/>
                <w:lang w:val="ru-RU"/>
              </w:rPr>
              <w:t>253,8625–254,9625</w:t>
            </w:r>
            <w:r w:rsidRPr="00FC02E2">
              <w:rPr>
                <w:rFonts w:eastAsia="MS PGothic"/>
                <w:sz w:val="18"/>
                <w:szCs w:val="18"/>
                <w:lang w:val="ru-RU"/>
              </w:rPr>
              <w:br/>
            </w:r>
            <w:r w:rsidRPr="00FC02E2">
              <w:rPr>
                <w:sz w:val="18"/>
                <w:szCs w:val="18"/>
                <w:lang w:val="ru-RU"/>
              </w:rPr>
              <w:t>(канал 12,5 кГц)</w:t>
            </w:r>
            <w:r w:rsidRPr="00FC02E2">
              <w:rPr>
                <w:rFonts w:eastAsia="MS PGothic"/>
                <w:sz w:val="18"/>
                <w:szCs w:val="18"/>
                <w:lang w:val="ru-RU"/>
              </w:rPr>
              <w:br/>
            </w:r>
            <w:r w:rsidRPr="00FC02E2">
              <w:rPr>
                <w:sz w:val="18"/>
                <w:szCs w:val="18"/>
                <w:lang w:val="ru-RU"/>
              </w:rPr>
              <w:t>380,2125–381,3125</w:t>
            </w:r>
            <w:r w:rsidRPr="00FC02E2">
              <w:rPr>
                <w:rFonts w:eastAsia="MS PGothic"/>
                <w:sz w:val="18"/>
                <w:szCs w:val="18"/>
                <w:lang w:val="ru-RU"/>
              </w:rPr>
              <w:br/>
            </w:r>
            <w:r w:rsidRPr="00FC02E2">
              <w:rPr>
                <w:sz w:val="18"/>
                <w:szCs w:val="18"/>
                <w:lang w:val="ru-RU"/>
              </w:rPr>
              <w:t>(канал 12,5 кГц)</w:t>
            </w:r>
          </w:p>
        </w:tc>
        <w:tc>
          <w:tcPr>
            <w:tcW w:w="1559" w:type="dxa"/>
            <w:tcMar>
              <w:left w:w="85" w:type="dxa"/>
              <w:right w:w="57" w:type="dxa"/>
            </w:tcMar>
            <w:vAlign w:val="center"/>
          </w:tcPr>
          <w:p w14:paraId="476DE4E1"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8,5</w:t>
            </w:r>
          </w:p>
        </w:tc>
        <w:tc>
          <w:tcPr>
            <w:tcW w:w="1843" w:type="dxa"/>
            <w:tcMar>
              <w:left w:w="85" w:type="dxa"/>
              <w:right w:w="57" w:type="dxa"/>
            </w:tcMar>
            <w:vAlign w:val="center"/>
          </w:tcPr>
          <w:p w14:paraId="5DF2680C"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10 мВт</w:t>
            </w:r>
            <w:r w:rsidRPr="00FC02E2">
              <w:rPr>
                <w:rFonts w:eastAsia="MS PGothic"/>
                <w:sz w:val="18"/>
                <w:szCs w:val="18"/>
                <w:lang w:val="ru-RU"/>
              </w:rPr>
              <w:br/>
            </w:r>
            <w:r w:rsidRPr="00FC02E2">
              <w:rPr>
                <w:sz w:val="18"/>
                <w:szCs w:val="18"/>
                <w:lang w:val="ru-RU"/>
              </w:rPr>
              <w:t>(10 дБм)</w:t>
            </w:r>
          </w:p>
        </w:tc>
        <w:tc>
          <w:tcPr>
            <w:tcW w:w="1842" w:type="dxa"/>
            <w:tcMar>
              <w:left w:w="85" w:type="dxa"/>
              <w:right w:w="57" w:type="dxa"/>
            </w:tcMar>
            <w:vAlign w:val="center"/>
          </w:tcPr>
          <w:p w14:paraId="378E8C2C" w14:textId="77777777" w:rsidR="004A4282" w:rsidRPr="00FC02E2" w:rsidRDefault="004A4282" w:rsidP="000E0641">
            <w:pPr>
              <w:pStyle w:val="Tabletext"/>
              <w:jc w:val="center"/>
              <w:rPr>
                <w:rFonts w:eastAsia="MS PGothic"/>
                <w:sz w:val="18"/>
                <w:szCs w:val="18"/>
                <w:lang w:val="ru-RU"/>
              </w:rPr>
            </w:pPr>
            <w:r w:rsidRPr="00FC02E2">
              <w:rPr>
                <w:sz w:val="18"/>
                <w:szCs w:val="18"/>
                <w:lang w:val="ru-RU"/>
              </w:rPr>
              <w:t>–</w:t>
            </w:r>
          </w:p>
        </w:tc>
        <w:tc>
          <w:tcPr>
            <w:tcW w:w="1150" w:type="dxa"/>
            <w:tcMar>
              <w:left w:w="85" w:type="dxa"/>
              <w:right w:w="57" w:type="dxa"/>
            </w:tcMar>
            <w:vAlign w:val="center"/>
          </w:tcPr>
          <w:p w14:paraId="72A43877" w14:textId="77777777" w:rsidR="004A4282" w:rsidRPr="00FC02E2" w:rsidRDefault="004A4282" w:rsidP="000E0641">
            <w:pPr>
              <w:pStyle w:val="Tabletext"/>
              <w:rPr>
                <w:rFonts w:eastAsia="MS PGothic"/>
                <w:sz w:val="18"/>
                <w:szCs w:val="18"/>
                <w:lang w:val="ru-RU"/>
              </w:rPr>
            </w:pPr>
            <w:r w:rsidRPr="00FC02E2">
              <w:rPr>
                <w:sz w:val="18"/>
                <w:szCs w:val="18"/>
                <w:lang w:val="ru-RU"/>
              </w:rPr>
              <w:t>2 мкВ</w:t>
            </w:r>
          </w:p>
        </w:tc>
      </w:tr>
      <w:tr w:rsidR="004A4282" w:rsidRPr="00765362" w14:paraId="4D262ECE"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9647" w:type="dxa"/>
            <w:gridSpan w:val="6"/>
            <w:tcMar>
              <w:left w:w="85" w:type="dxa"/>
              <w:right w:w="57" w:type="dxa"/>
            </w:tcMar>
            <w:vAlign w:val="center"/>
          </w:tcPr>
          <w:p w14:paraId="11538BC8" w14:textId="77777777" w:rsidR="004A4282" w:rsidRPr="00FC02E2" w:rsidRDefault="004A4282" w:rsidP="000E0641">
            <w:pPr>
              <w:pStyle w:val="Tabletext"/>
              <w:jc w:val="center"/>
              <w:rPr>
                <w:rFonts w:eastAsia="MS PGothic"/>
                <w:i/>
                <w:iCs/>
                <w:sz w:val="18"/>
                <w:szCs w:val="18"/>
                <w:lang w:val="ru-RU"/>
              </w:rPr>
            </w:pPr>
            <w:r w:rsidRPr="00FC02E2">
              <w:rPr>
                <w:i/>
                <w:sz w:val="18"/>
                <w:szCs w:val="18"/>
                <w:lang w:val="ru-RU"/>
              </w:rPr>
              <w:t>Радиостанции для маломощной системы безопасности</w:t>
            </w:r>
          </w:p>
        </w:tc>
      </w:tr>
      <w:tr w:rsidR="004A4282" w:rsidRPr="00FC02E2" w14:paraId="56614E6D" w14:textId="77777777" w:rsidTr="00DD2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1293" w:type="dxa"/>
            <w:vMerge w:val="restart"/>
            <w:tcMar>
              <w:left w:w="85" w:type="dxa"/>
              <w:right w:w="57" w:type="dxa"/>
            </w:tcMar>
            <w:vAlign w:val="center"/>
          </w:tcPr>
          <w:p w14:paraId="4CDE62B0" w14:textId="77777777" w:rsidR="004A4282" w:rsidRPr="00FC02E2" w:rsidRDefault="004A4282" w:rsidP="00F5480B">
            <w:pPr>
              <w:pStyle w:val="Tabletext"/>
              <w:rPr>
                <w:rFonts w:eastAsia="MS PGothic"/>
                <w:sz w:val="18"/>
                <w:szCs w:val="18"/>
                <w:lang w:val="ru-RU"/>
              </w:rPr>
            </w:pPr>
            <w:r w:rsidRPr="00FC02E2">
              <w:rPr>
                <w:sz w:val="18"/>
                <w:szCs w:val="18"/>
                <w:lang w:val="ru-RU"/>
              </w:rPr>
              <w:t>F1D, F2D или G1D</w:t>
            </w:r>
          </w:p>
        </w:tc>
        <w:tc>
          <w:tcPr>
            <w:tcW w:w="1960" w:type="dxa"/>
            <w:tcMar>
              <w:left w:w="85" w:type="dxa"/>
              <w:right w:w="57" w:type="dxa"/>
            </w:tcMar>
            <w:vAlign w:val="center"/>
          </w:tcPr>
          <w:p w14:paraId="0A7CC937" w14:textId="77777777" w:rsidR="004A4282" w:rsidRPr="00FC02E2" w:rsidRDefault="004A4282" w:rsidP="000E0641">
            <w:pPr>
              <w:pStyle w:val="Tabletext"/>
              <w:rPr>
                <w:rFonts w:eastAsia="MS PGothic"/>
                <w:sz w:val="18"/>
                <w:szCs w:val="18"/>
                <w:lang w:val="ru-RU"/>
              </w:rPr>
            </w:pPr>
            <w:r w:rsidRPr="00FC02E2">
              <w:rPr>
                <w:sz w:val="18"/>
                <w:szCs w:val="18"/>
                <w:lang w:val="ru-RU"/>
              </w:rPr>
              <w:t>426,25–426,8375</w:t>
            </w:r>
            <w:r w:rsidRPr="00FC02E2">
              <w:rPr>
                <w:rFonts w:eastAsia="MS PGothic"/>
                <w:sz w:val="18"/>
                <w:szCs w:val="18"/>
                <w:lang w:val="ru-RU"/>
              </w:rPr>
              <w:br/>
            </w:r>
            <w:r w:rsidRPr="00FC02E2">
              <w:rPr>
                <w:sz w:val="18"/>
                <w:szCs w:val="18"/>
                <w:lang w:val="ru-RU"/>
              </w:rPr>
              <w:t>(канал 12,5 кГц)</w:t>
            </w:r>
          </w:p>
        </w:tc>
        <w:tc>
          <w:tcPr>
            <w:tcW w:w="1559" w:type="dxa"/>
            <w:tcMar>
              <w:left w:w="85" w:type="dxa"/>
              <w:right w:w="57" w:type="dxa"/>
            </w:tcMar>
            <w:vAlign w:val="center"/>
          </w:tcPr>
          <w:p w14:paraId="703FFD32"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8,5</w:t>
            </w:r>
          </w:p>
        </w:tc>
        <w:tc>
          <w:tcPr>
            <w:tcW w:w="1843" w:type="dxa"/>
            <w:vMerge w:val="restart"/>
            <w:tcMar>
              <w:left w:w="85" w:type="dxa"/>
              <w:right w:w="57" w:type="dxa"/>
            </w:tcMar>
            <w:vAlign w:val="center"/>
          </w:tcPr>
          <w:p w14:paraId="61E16C89" w14:textId="77777777" w:rsidR="004A4282" w:rsidRPr="00FC02E2" w:rsidRDefault="004A4282" w:rsidP="00BD353E">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1 Вт</w:t>
            </w:r>
            <w:r w:rsidRPr="00FC02E2">
              <w:rPr>
                <w:rFonts w:eastAsia="MS PGothic"/>
                <w:sz w:val="18"/>
                <w:szCs w:val="18"/>
                <w:lang w:val="ru-RU"/>
              </w:rPr>
              <w:br/>
            </w:r>
            <w:r w:rsidRPr="00FC02E2">
              <w:rPr>
                <w:sz w:val="18"/>
                <w:szCs w:val="18"/>
                <w:lang w:val="ru-RU"/>
              </w:rPr>
              <w:t>(30 дБм)</w:t>
            </w:r>
          </w:p>
        </w:tc>
        <w:tc>
          <w:tcPr>
            <w:tcW w:w="1842" w:type="dxa"/>
            <w:vMerge w:val="restart"/>
            <w:tcMar>
              <w:left w:w="85" w:type="dxa"/>
              <w:right w:w="57" w:type="dxa"/>
            </w:tcMar>
            <w:vAlign w:val="center"/>
          </w:tcPr>
          <w:p w14:paraId="200DA9E6"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2,14 дБи</w:t>
            </w:r>
            <w:r w:rsidRPr="00DC6ADA">
              <w:rPr>
                <w:szCs w:val="18"/>
                <w:vertAlign w:val="superscript"/>
                <w:lang w:val="ru-RU"/>
              </w:rPr>
              <w:t>(10)</w:t>
            </w:r>
          </w:p>
        </w:tc>
        <w:tc>
          <w:tcPr>
            <w:tcW w:w="1150" w:type="dxa"/>
            <w:vMerge w:val="restart"/>
            <w:tcMar>
              <w:left w:w="85" w:type="dxa"/>
              <w:right w:w="57" w:type="dxa"/>
            </w:tcMar>
            <w:vAlign w:val="center"/>
          </w:tcPr>
          <w:p w14:paraId="473BA622" w14:textId="77777777" w:rsidR="004A4282" w:rsidRPr="00FC02E2" w:rsidRDefault="004A4282" w:rsidP="000E0641">
            <w:pPr>
              <w:pStyle w:val="Tabletext"/>
              <w:rPr>
                <w:rFonts w:eastAsia="MS PGothic"/>
                <w:sz w:val="18"/>
                <w:szCs w:val="18"/>
                <w:lang w:val="ru-RU"/>
              </w:rPr>
            </w:pPr>
            <w:r w:rsidRPr="00FC02E2">
              <w:rPr>
                <w:sz w:val="18"/>
                <w:szCs w:val="18"/>
                <w:lang w:val="ru-RU"/>
              </w:rPr>
              <w:t>Не требуется</w:t>
            </w:r>
          </w:p>
        </w:tc>
      </w:tr>
      <w:tr w:rsidR="004A4282" w:rsidRPr="00FC02E2" w14:paraId="207CBF30" w14:textId="77777777" w:rsidTr="00DD2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1293" w:type="dxa"/>
            <w:vMerge/>
            <w:tcMar>
              <w:left w:w="85" w:type="dxa"/>
              <w:right w:w="57" w:type="dxa"/>
            </w:tcMar>
            <w:vAlign w:val="center"/>
          </w:tcPr>
          <w:p w14:paraId="6E0A90E6" w14:textId="77777777" w:rsidR="004A4282" w:rsidRPr="00FC02E2" w:rsidRDefault="004A4282" w:rsidP="000E0641">
            <w:pPr>
              <w:tabs>
                <w:tab w:val="clear" w:pos="794"/>
                <w:tab w:val="clear" w:pos="1191"/>
                <w:tab w:val="clear" w:pos="1588"/>
                <w:tab w:val="clear" w:pos="1985"/>
              </w:tabs>
              <w:overflowPunct/>
              <w:autoSpaceDE/>
              <w:autoSpaceDN/>
              <w:adjustRightInd/>
              <w:spacing w:before="0"/>
              <w:jc w:val="left"/>
              <w:textAlignment w:val="auto"/>
              <w:rPr>
                <w:rFonts w:eastAsia="MS PGothic"/>
                <w:sz w:val="18"/>
                <w:szCs w:val="18"/>
                <w:lang w:val="ru-RU"/>
              </w:rPr>
            </w:pPr>
          </w:p>
        </w:tc>
        <w:tc>
          <w:tcPr>
            <w:tcW w:w="1960" w:type="dxa"/>
            <w:tcMar>
              <w:left w:w="85" w:type="dxa"/>
              <w:right w:w="57" w:type="dxa"/>
            </w:tcMar>
            <w:vAlign w:val="center"/>
          </w:tcPr>
          <w:p w14:paraId="2665B793" w14:textId="77777777" w:rsidR="004A4282" w:rsidRPr="00FC02E2" w:rsidRDefault="004A4282" w:rsidP="000E0641">
            <w:pPr>
              <w:pStyle w:val="Tabletext"/>
              <w:rPr>
                <w:rFonts w:eastAsia="MS PGothic"/>
                <w:sz w:val="18"/>
                <w:szCs w:val="18"/>
                <w:lang w:val="ru-RU"/>
              </w:rPr>
            </w:pPr>
            <w:r w:rsidRPr="00FC02E2">
              <w:rPr>
                <w:sz w:val="18"/>
                <w:szCs w:val="18"/>
                <w:lang w:val="ru-RU"/>
              </w:rPr>
              <w:t>426,2625–426,8375</w:t>
            </w:r>
            <w:r w:rsidRPr="00FC02E2">
              <w:rPr>
                <w:rFonts w:eastAsia="MS PGothic"/>
                <w:sz w:val="18"/>
                <w:szCs w:val="18"/>
                <w:lang w:val="ru-RU"/>
              </w:rPr>
              <w:br/>
            </w:r>
            <w:r w:rsidRPr="00FC02E2">
              <w:rPr>
                <w:sz w:val="18"/>
                <w:szCs w:val="18"/>
                <w:lang w:val="ru-RU"/>
              </w:rPr>
              <w:t>(канал 25 кГц)</w:t>
            </w:r>
          </w:p>
        </w:tc>
        <w:tc>
          <w:tcPr>
            <w:tcW w:w="1559" w:type="dxa"/>
            <w:tcMar>
              <w:left w:w="85" w:type="dxa"/>
              <w:right w:w="57" w:type="dxa"/>
            </w:tcMar>
            <w:vAlign w:val="center"/>
          </w:tcPr>
          <w:p w14:paraId="27404B29" w14:textId="77777777" w:rsidR="004A4282" w:rsidRPr="00FC02E2" w:rsidRDefault="004A4282" w:rsidP="000E0641">
            <w:pPr>
              <w:pStyle w:val="Tabletext"/>
              <w:rPr>
                <w:rFonts w:eastAsia="MS PGothic"/>
                <w:sz w:val="18"/>
                <w:szCs w:val="18"/>
                <w:lang w:val="ru-RU"/>
              </w:rPr>
            </w:pPr>
            <w:r w:rsidRPr="00FC02E2">
              <w:rPr>
                <w:sz w:val="18"/>
                <w:szCs w:val="18"/>
                <w:lang w:val="ru-RU"/>
              </w:rPr>
              <w:t>&gt; 8,5</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xml:space="preserve"> 16</w:t>
            </w:r>
          </w:p>
        </w:tc>
        <w:tc>
          <w:tcPr>
            <w:tcW w:w="1843" w:type="dxa"/>
            <w:vMerge/>
            <w:tcMar>
              <w:left w:w="85" w:type="dxa"/>
              <w:right w:w="57" w:type="dxa"/>
            </w:tcMar>
            <w:vAlign w:val="center"/>
          </w:tcPr>
          <w:p w14:paraId="689025AE" w14:textId="77777777" w:rsidR="004A4282" w:rsidRPr="00FC02E2" w:rsidRDefault="004A4282" w:rsidP="000E0641">
            <w:pPr>
              <w:spacing w:before="40" w:after="40"/>
              <w:jc w:val="left"/>
              <w:rPr>
                <w:rFonts w:eastAsia="MS PGothic"/>
                <w:sz w:val="18"/>
                <w:szCs w:val="18"/>
                <w:lang w:val="ru-RU"/>
              </w:rPr>
            </w:pPr>
          </w:p>
        </w:tc>
        <w:tc>
          <w:tcPr>
            <w:tcW w:w="1842" w:type="dxa"/>
            <w:vMerge/>
            <w:tcMar>
              <w:left w:w="85" w:type="dxa"/>
              <w:right w:w="57" w:type="dxa"/>
            </w:tcMar>
            <w:vAlign w:val="center"/>
          </w:tcPr>
          <w:p w14:paraId="7D02707B" w14:textId="77777777" w:rsidR="004A4282" w:rsidRPr="00FC02E2" w:rsidRDefault="004A4282" w:rsidP="000E0641">
            <w:pPr>
              <w:spacing w:before="40" w:after="40"/>
              <w:jc w:val="left"/>
              <w:rPr>
                <w:rFonts w:eastAsia="MS PGothic"/>
                <w:sz w:val="18"/>
                <w:szCs w:val="18"/>
                <w:lang w:val="ru-RU"/>
              </w:rPr>
            </w:pPr>
          </w:p>
        </w:tc>
        <w:tc>
          <w:tcPr>
            <w:tcW w:w="1150" w:type="dxa"/>
            <w:vMerge/>
            <w:tcMar>
              <w:left w:w="85" w:type="dxa"/>
              <w:right w:w="57" w:type="dxa"/>
            </w:tcMar>
            <w:vAlign w:val="center"/>
          </w:tcPr>
          <w:p w14:paraId="61A20A94" w14:textId="77777777" w:rsidR="004A4282" w:rsidRPr="00FC02E2" w:rsidRDefault="004A4282" w:rsidP="000E0641">
            <w:pPr>
              <w:pStyle w:val="Tabletext"/>
              <w:rPr>
                <w:rFonts w:eastAsia="MS PGothic"/>
                <w:sz w:val="18"/>
                <w:szCs w:val="18"/>
                <w:lang w:val="ru-RU"/>
              </w:rPr>
            </w:pPr>
          </w:p>
        </w:tc>
      </w:tr>
      <w:tr w:rsidR="004A4282" w:rsidRPr="00765362" w14:paraId="01C94717"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9647" w:type="dxa"/>
            <w:gridSpan w:val="6"/>
            <w:tcMar>
              <w:left w:w="85" w:type="dxa"/>
              <w:right w:w="57" w:type="dxa"/>
            </w:tcMar>
            <w:vAlign w:val="center"/>
          </w:tcPr>
          <w:p w14:paraId="6CBF4BBB" w14:textId="77777777" w:rsidR="004A4282" w:rsidRPr="00FC02E2" w:rsidRDefault="004A4282" w:rsidP="000E0641">
            <w:pPr>
              <w:pStyle w:val="Tabletext"/>
              <w:jc w:val="center"/>
              <w:rPr>
                <w:rFonts w:eastAsia="MS PGothic"/>
                <w:i/>
                <w:iCs/>
                <w:sz w:val="18"/>
                <w:szCs w:val="18"/>
                <w:lang w:val="ru-RU"/>
              </w:rPr>
            </w:pPr>
            <w:r w:rsidRPr="00FC02E2">
              <w:rPr>
                <w:i/>
                <w:sz w:val="18"/>
                <w:szCs w:val="18"/>
                <w:lang w:val="ru-RU"/>
              </w:rPr>
              <w:t>Радиостанции для цифровых бесшнуровых телефонов</w:t>
            </w:r>
          </w:p>
        </w:tc>
      </w:tr>
      <w:tr w:rsidR="004A4282" w:rsidRPr="00FC02E2" w14:paraId="578F08ED" w14:textId="77777777" w:rsidTr="00DD2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1293" w:type="dxa"/>
            <w:tcMar>
              <w:left w:w="85" w:type="dxa"/>
              <w:right w:w="57" w:type="dxa"/>
            </w:tcMar>
            <w:vAlign w:val="center"/>
          </w:tcPr>
          <w:p w14:paraId="21B8DE1A" w14:textId="77777777" w:rsidR="004A4282" w:rsidRPr="00FC02E2" w:rsidRDefault="004A4282" w:rsidP="00F5480B">
            <w:pPr>
              <w:pStyle w:val="Tabletext"/>
              <w:rPr>
                <w:rFonts w:eastAsia="MS PGothic"/>
                <w:sz w:val="18"/>
                <w:szCs w:val="18"/>
                <w:lang w:val="ru-RU"/>
              </w:rPr>
            </w:pPr>
            <w:r w:rsidRPr="00FC02E2">
              <w:rPr>
                <w:sz w:val="18"/>
                <w:szCs w:val="18"/>
                <w:lang w:val="ru-RU"/>
              </w:rPr>
              <w:t>G1C, G1D,</w:t>
            </w:r>
            <w:r w:rsidRPr="00FC02E2">
              <w:rPr>
                <w:rFonts w:eastAsia="MS PGothic"/>
                <w:sz w:val="18"/>
                <w:szCs w:val="18"/>
                <w:lang w:val="ru-RU"/>
              </w:rPr>
              <w:br/>
            </w:r>
            <w:r w:rsidRPr="00FC02E2">
              <w:rPr>
                <w:sz w:val="18"/>
                <w:szCs w:val="18"/>
                <w:lang w:val="ru-RU"/>
              </w:rPr>
              <w:t>G1E, G1F,</w:t>
            </w:r>
            <w:r w:rsidRPr="00FC02E2">
              <w:rPr>
                <w:rFonts w:eastAsia="MS PGothic"/>
                <w:sz w:val="18"/>
                <w:szCs w:val="18"/>
                <w:lang w:val="ru-RU"/>
              </w:rPr>
              <w:br/>
            </w:r>
            <w:r w:rsidRPr="00FC02E2">
              <w:rPr>
                <w:sz w:val="18"/>
                <w:szCs w:val="18"/>
                <w:lang w:val="ru-RU"/>
              </w:rPr>
              <w:t>G1X, G1W,</w:t>
            </w:r>
            <w:r w:rsidRPr="00FC02E2">
              <w:rPr>
                <w:rFonts w:eastAsia="MS PGothic"/>
                <w:sz w:val="18"/>
                <w:szCs w:val="18"/>
                <w:lang w:val="ru-RU"/>
              </w:rPr>
              <w:br/>
            </w:r>
            <w:r w:rsidRPr="00FC02E2">
              <w:rPr>
                <w:sz w:val="18"/>
                <w:szCs w:val="18"/>
                <w:lang w:val="ru-RU"/>
              </w:rPr>
              <w:t>G7C, G7D,</w:t>
            </w:r>
            <w:r w:rsidRPr="00FC02E2">
              <w:rPr>
                <w:rFonts w:eastAsia="MS PGothic"/>
                <w:sz w:val="18"/>
                <w:szCs w:val="18"/>
                <w:lang w:val="ru-RU"/>
              </w:rPr>
              <w:br/>
            </w:r>
            <w:r w:rsidRPr="00FC02E2">
              <w:rPr>
                <w:sz w:val="18"/>
                <w:szCs w:val="18"/>
                <w:lang w:val="ru-RU"/>
              </w:rPr>
              <w:t>G7E, G7F,</w:t>
            </w:r>
            <w:r w:rsidRPr="00FC02E2">
              <w:rPr>
                <w:rFonts w:eastAsia="MS PGothic"/>
                <w:sz w:val="18"/>
                <w:szCs w:val="18"/>
                <w:lang w:val="ru-RU"/>
              </w:rPr>
              <w:br/>
            </w:r>
            <w:r w:rsidRPr="00FC02E2">
              <w:rPr>
                <w:sz w:val="18"/>
                <w:szCs w:val="18"/>
                <w:lang w:val="ru-RU"/>
              </w:rPr>
              <w:t>G1X или G7W</w:t>
            </w:r>
          </w:p>
        </w:tc>
        <w:tc>
          <w:tcPr>
            <w:tcW w:w="1960" w:type="dxa"/>
            <w:tcMar>
              <w:left w:w="85" w:type="dxa"/>
              <w:right w:w="57" w:type="dxa"/>
            </w:tcMar>
            <w:vAlign w:val="center"/>
          </w:tcPr>
          <w:p w14:paraId="4C2D4D62" w14:textId="792C76F6" w:rsidR="004A4282" w:rsidRPr="00FC02E2" w:rsidRDefault="004A4282" w:rsidP="000E0641">
            <w:pPr>
              <w:pStyle w:val="Tabletext"/>
              <w:keepNext/>
              <w:keepLines/>
              <w:rPr>
                <w:rFonts w:eastAsia="MS PGothic"/>
                <w:sz w:val="18"/>
                <w:szCs w:val="18"/>
                <w:lang w:val="ru-RU"/>
              </w:rPr>
            </w:pPr>
            <w:r w:rsidRPr="00FC02E2">
              <w:rPr>
                <w:sz w:val="18"/>
                <w:szCs w:val="18"/>
                <w:lang w:val="ru-RU"/>
              </w:rPr>
              <w:t>1</w:t>
            </w:r>
            <w:r w:rsidR="00DD25B1">
              <w:rPr>
                <w:sz w:val="18"/>
                <w:szCs w:val="18"/>
                <w:lang w:val="ru-RU"/>
              </w:rPr>
              <w:t> </w:t>
            </w:r>
            <w:r w:rsidRPr="00FC02E2">
              <w:rPr>
                <w:sz w:val="18"/>
                <w:szCs w:val="18"/>
                <w:lang w:val="ru-RU"/>
              </w:rPr>
              <w:t>893,65–1</w:t>
            </w:r>
            <w:r w:rsidR="00DD25B1">
              <w:rPr>
                <w:sz w:val="18"/>
                <w:szCs w:val="18"/>
                <w:lang w:val="ru-RU"/>
              </w:rPr>
              <w:t> </w:t>
            </w:r>
            <w:r w:rsidRPr="00FC02E2">
              <w:rPr>
                <w:sz w:val="18"/>
                <w:szCs w:val="18"/>
                <w:lang w:val="ru-RU"/>
              </w:rPr>
              <w:t>905,95</w:t>
            </w:r>
            <w:r w:rsidRPr="00FC02E2">
              <w:rPr>
                <w:rFonts w:eastAsia="MS PGothic"/>
                <w:sz w:val="18"/>
                <w:szCs w:val="18"/>
                <w:lang w:val="ru-RU"/>
              </w:rPr>
              <w:br/>
            </w:r>
            <w:r w:rsidRPr="00FC02E2">
              <w:rPr>
                <w:sz w:val="18"/>
                <w:szCs w:val="18"/>
                <w:lang w:val="ru-RU"/>
              </w:rPr>
              <w:t>(канал 300 кГц)</w:t>
            </w:r>
          </w:p>
        </w:tc>
        <w:tc>
          <w:tcPr>
            <w:tcW w:w="1559" w:type="dxa"/>
            <w:tcMar>
              <w:left w:w="85" w:type="dxa"/>
              <w:right w:w="57" w:type="dxa"/>
            </w:tcMar>
            <w:vAlign w:val="center"/>
          </w:tcPr>
          <w:p w14:paraId="00FE9374" w14:textId="77777777" w:rsidR="004A4282" w:rsidRPr="00FC02E2" w:rsidRDefault="004A4282" w:rsidP="000E0641">
            <w:pPr>
              <w:pStyle w:val="Tabletext"/>
              <w:keepNext/>
              <w:keepLines/>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288</w:t>
            </w:r>
          </w:p>
        </w:tc>
        <w:tc>
          <w:tcPr>
            <w:tcW w:w="1843" w:type="dxa"/>
            <w:tcMar>
              <w:left w:w="85" w:type="dxa"/>
              <w:right w:w="57" w:type="dxa"/>
            </w:tcMar>
            <w:vAlign w:val="center"/>
          </w:tcPr>
          <w:p w14:paraId="416B7D5E" w14:textId="77777777" w:rsidR="004A4282" w:rsidRPr="00FC02E2" w:rsidRDefault="004A4282" w:rsidP="000E0641">
            <w:pPr>
              <w:pStyle w:val="Tabletext"/>
              <w:keepNext/>
              <w:keepLines/>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25 мВт</w:t>
            </w:r>
            <w:r w:rsidRPr="00FC02E2">
              <w:rPr>
                <w:rFonts w:eastAsia="MS PGothic"/>
                <w:sz w:val="18"/>
                <w:szCs w:val="18"/>
                <w:lang w:val="ru-RU"/>
              </w:rPr>
              <w:br/>
            </w:r>
            <w:r w:rsidRPr="00FC02E2">
              <w:rPr>
                <w:sz w:val="18"/>
                <w:szCs w:val="18"/>
                <w:lang w:val="ru-RU"/>
              </w:rPr>
              <w:t>(14 дБм)</w:t>
            </w:r>
          </w:p>
        </w:tc>
        <w:tc>
          <w:tcPr>
            <w:tcW w:w="1842" w:type="dxa"/>
            <w:tcMar>
              <w:left w:w="85" w:type="dxa"/>
              <w:right w:w="57" w:type="dxa"/>
            </w:tcMar>
            <w:vAlign w:val="center"/>
          </w:tcPr>
          <w:p w14:paraId="53B549C7" w14:textId="77777777" w:rsidR="004A4282" w:rsidRPr="00FC02E2" w:rsidRDefault="004A4282" w:rsidP="000E0641">
            <w:pPr>
              <w:pStyle w:val="Tabletext"/>
              <w:keepNext/>
              <w:keepLines/>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10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4 дБи</w:t>
            </w:r>
          </w:p>
        </w:tc>
        <w:tc>
          <w:tcPr>
            <w:tcW w:w="1150" w:type="dxa"/>
            <w:tcMar>
              <w:left w:w="85" w:type="dxa"/>
              <w:right w:w="57" w:type="dxa"/>
            </w:tcMar>
            <w:vAlign w:val="center"/>
          </w:tcPr>
          <w:p w14:paraId="6CDC394C" w14:textId="77777777" w:rsidR="004A4282" w:rsidRPr="00FC02E2" w:rsidRDefault="004A4282" w:rsidP="000E0641">
            <w:pPr>
              <w:pStyle w:val="Tabletext"/>
              <w:keepNext/>
              <w:keepLines/>
              <w:rPr>
                <w:rFonts w:eastAsia="MS PGothic"/>
                <w:sz w:val="18"/>
                <w:szCs w:val="18"/>
                <w:lang w:val="ru-RU"/>
              </w:rPr>
            </w:pPr>
            <w:r w:rsidRPr="00FC02E2">
              <w:rPr>
                <w:sz w:val="18"/>
                <w:szCs w:val="18"/>
                <w:lang w:val="ru-RU"/>
              </w:rPr>
              <w:t>159 мкВ</w:t>
            </w:r>
          </w:p>
        </w:tc>
      </w:tr>
      <w:tr w:rsidR="004A4282" w:rsidRPr="00765362" w14:paraId="7B63C73C"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9647" w:type="dxa"/>
            <w:gridSpan w:val="6"/>
            <w:tcMar>
              <w:left w:w="85" w:type="dxa"/>
              <w:right w:w="57" w:type="dxa"/>
            </w:tcMar>
            <w:vAlign w:val="center"/>
          </w:tcPr>
          <w:p w14:paraId="255650BA" w14:textId="77777777" w:rsidR="004A4282" w:rsidRPr="00FC02E2" w:rsidRDefault="004A4282" w:rsidP="000E0641">
            <w:pPr>
              <w:pStyle w:val="Tabletext"/>
              <w:jc w:val="center"/>
              <w:rPr>
                <w:rFonts w:eastAsia="MS PGothic"/>
                <w:i/>
                <w:iCs/>
                <w:sz w:val="18"/>
                <w:szCs w:val="18"/>
                <w:lang w:val="ru-RU"/>
              </w:rPr>
            </w:pPr>
            <w:r w:rsidRPr="00FC02E2">
              <w:rPr>
                <w:i/>
                <w:sz w:val="18"/>
                <w:szCs w:val="18"/>
                <w:lang w:val="ru-RU"/>
              </w:rPr>
              <w:t xml:space="preserve">Сухопутные подвижные станции для специализированных систем связи с малым радиусом действия (DSRC) </w:t>
            </w:r>
          </w:p>
        </w:tc>
      </w:tr>
      <w:tr w:rsidR="004A4282" w:rsidRPr="00FC02E2" w14:paraId="2ECCBF7A" w14:textId="77777777" w:rsidTr="00DD2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1293" w:type="dxa"/>
            <w:tcMar>
              <w:left w:w="85" w:type="dxa"/>
              <w:right w:w="57" w:type="dxa"/>
            </w:tcMar>
            <w:vAlign w:val="center"/>
          </w:tcPr>
          <w:p w14:paraId="3DDF3691" w14:textId="77777777" w:rsidR="004A4282" w:rsidRPr="00FC02E2" w:rsidRDefault="004A4282" w:rsidP="000E0641">
            <w:pPr>
              <w:pStyle w:val="Tabletext"/>
              <w:rPr>
                <w:rFonts w:eastAsia="MS PGothic"/>
                <w:sz w:val="18"/>
                <w:szCs w:val="18"/>
                <w:lang w:val="ru-RU"/>
              </w:rPr>
            </w:pPr>
            <w:r w:rsidRPr="00FC02E2">
              <w:rPr>
                <w:sz w:val="18"/>
                <w:szCs w:val="18"/>
                <w:lang w:val="ru-RU"/>
              </w:rPr>
              <w:t>A1D</w:t>
            </w:r>
          </w:p>
          <w:p w14:paraId="373D3690" w14:textId="77777777" w:rsidR="004A4282" w:rsidRPr="00FC02E2" w:rsidRDefault="004A4282" w:rsidP="00F5480B">
            <w:pPr>
              <w:pStyle w:val="Tabletext"/>
              <w:rPr>
                <w:rFonts w:eastAsia="MS PGothic"/>
                <w:sz w:val="18"/>
                <w:szCs w:val="18"/>
                <w:lang w:val="ru-RU"/>
              </w:rPr>
            </w:pPr>
            <w:r w:rsidRPr="00FC02E2">
              <w:rPr>
                <w:sz w:val="18"/>
                <w:szCs w:val="18"/>
                <w:lang w:val="ru-RU"/>
              </w:rPr>
              <w:t>G1D</w:t>
            </w:r>
          </w:p>
        </w:tc>
        <w:tc>
          <w:tcPr>
            <w:tcW w:w="1960" w:type="dxa"/>
            <w:tcMar>
              <w:left w:w="85" w:type="dxa"/>
              <w:right w:w="57" w:type="dxa"/>
            </w:tcMar>
            <w:vAlign w:val="center"/>
          </w:tcPr>
          <w:p w14:paraId="4262FCA4" w14:textId="40E5FCBE" w:rsidR="004A4282" w:rsidRPr="00FC02E2" w:rsidRDefault="004A4282" w:rsidP="000E0641">
            <w:pPr>
              <w:pStyle w:val="Tabletext"/>
              <w:rPr>
                <w:rFonts w:eastAsia="MS PGothic"/>
                <w:sz w:val="18"/>
                <w:szCs w:val="18"/>
                <w:lang w:val="ru-RU"/>
              </w:rPr>
            </w:pPr>
            <w:r w:rsidRPr="00FC02E2">
              <w:rPr>
                <w:sz w:val="18"/>
                <w:szCs w:val="18"/>
                <w:lang w:val="ru-RU"/>
              </w:rPr>
              <w:t>5,815–5,845 ГГц</w:t>
            </w:r>
            <w:r w:rsidRPr="00FC02E2">
              <w:rPr>
                <w:rFonts w:eastAsia="MS PGothic"/>
                <w:sz w:val="18"/>
                <w:szCs w:val="18"/>
                <w:lang w:val="ru-RU"/>
              </w:rPr>
              <w:br/>
            </w:r>
            <w:r w:rsidRPr="00FC02E2">
              <w:rPr>
                <w:sz w:val="18"/>
                <w:szCs w:val="18"/>
                <w:lang w:val="ru-RU"/>
              </w:rPr>
              <w:t>(канал 5</w:t>
            </w:r>
            <w:r w:rsidR="00AC13A5" w:rsidRPr="00FC02E2">
              <w:rPr>
                <w:sz w:val="18"/>
                <w:szCs w:val="18"/>
                <w:lang w:val="ru-RU"/>
              </w:rPr>
              <w:t> МГц</w:t>
            </w:r>
            <w:r w:rsidRPr="00FC02E2">
              <w:rPr>
                <w:sz w:val="18"/>
                <w:szCs w:val="18"/>
                <w:lang w:val="ru-RU"/>
              </w:rPr>
              <w:t>)</w:t>
            </w:r>
          </w:p>
        </w:tc>
        <w:tc>
          <w:tcPr>
            <w:tcW w:w="1559" w:type="dxa"/>
            <w:tcMar>
              <w:left w:w="85" w:type="dxa"/>
              <w:right w:w="57" w:type="dxa"/>
            </w:tcMar>
            <w:vAlign w:val="center"/>
          </w:tcPr>
          <w:p w14:paraId="6A83009C" w14:textId="60BC01C8"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4,4</w:t>
            </w:r>
            <w:r w:rsidR="00AC13A5" w:rsidRPr="00FC02E2">
              <w:rPr>
                <w:sz w:val="18"/>
                <w:szCs w:val="18"/>
                <w:lang w:val="ru-RU"/>
              </w:rPr>
              <w:t> МГц</w:t>
            </w:r>
          </w:p>
        </w:tc>
        <w:tc>
          <w:tcPr>
            <w:tcW w:w="1843" w:type="dxa"/>
            <w:tcMar>
              <w:left w:w="85" w:type="dxa"/>
              <w:right w:w="57" w:type="dxa"/>
            </w:tcMar>
            <w:vAlign w:val="center"/>
          </w:tcPr>
          <w:p w14:paraId="3EBB4321"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100 мВт</w:t>
            </w:r>
            <w:r w:rsidRPr="00FC02E2">
              <w:rPr>
                <w:rFonts w:eastAsia="MS PGothic"/>
                <w:sz w:val="18"/>
                <w:szCs w:val="18"/>
                <w:lang w:val="ru-RU"/>
              </w:rPr>
              <w:br/>
            </w:r>
            <w:r w:rsidRPr="00FC02E2">
              <w:rPr>
                <w:sz w:val="18"/>
                <w:szCs w:val="18"/>
                <w:lang w:val="ru-RU"/>
              </w:rPr>
              <w:t>(20 дБм)</w:t>
            </w:r>
          </w:p>
        </w:tc>
        <w:tc>
          <w:tcPr>
            <w:tcW w:w="1842" w:type="dxa"/>
            <w:tcMar>
              <w:left w:w="85" w:type="dxa"/>
              <w:right w:w="57" w:type="dxa"/>
            </w:tcMar>
            <w:vAlign w:val="center"/>
          </w:tcPr>
          <w:p w14:paraId="310B1664" w14:textId="77777777"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10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10 дБи</w:t>
            </w:r>
          </w:p>
        </w:tc>
        <w:tc>
          <w:tcPr>
            <w:tcW w:w="1150" w:type="dxa"/>
            <w:tcMar>
              <w:left w:w="85" w:type="dxa"/>
              <w:right w:w="57" w:type="dxa"/>
            </w:tcMar>
            <w:vAlign w:val="center"/>
          </w:tcPr>
          <w:p w14:paraId="1166C629" w14:textId="77777777" w:rsidR="004A4282" w:rsidRPr="00FC02E2" w:rsidRDefault="004A4282" w:rsidP="000E0641">
            <w:pPr>
              <w:pStyle w:val="Tabletext"/>
              <w:rPr>
                <w:rFonts w:eastAsia="MS PGothic"/>
                <w:sz w:val="18"/>
                <w:szCs w:val="18"/>
                <w:lang w:val="ru-RU"/>
              </w:rPr>
            </w:pPr>
            <w:r w:rsidRPr="00FC02E2">
              <w:rPr>
                <w:sz w:val="18"/>
                <w:szCs w:val="18"/>
                <w:lang w:val="ru-RU"/>
              </w:rPr>
              <w:t>Не требуется</w:t>
            </w:r>
          </w:p>
        </w:tc>
      </w:tr>
      <w:tr w:rsidR="004A4282" w:rsidRPr="00FC02E2" w14:paraId="214241F1"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9647" w:type="dxa"/>
            <w:gridSpan w:val="6"/>
            <w:tcMar>
              <w:left w:w="85" w:type="dxa"/>
              <w:right w:w="57" w:type="dxa"/>
            </w:tcMar>
            <w:vAlign w:val="center"/>
          </w:tcPr>
          <w:p w14:paraId="74955DF4" w14:textId="77777777" w:rsidR="004A4282" w:rsidRPr="00FC02E2" w:rsidRDefault="004A4282" w:rsidP="000E0641">
            <w:pPr>
              <w:pStyle w:val="Tabletext"/>
              <w:keepNext/>
              <w:keepLines/>
              <w:jc w:val="center"/>
              <w:rPr>
                <w:rFonts w:eastAsia="MS PGothic"/>
                <w:sz w:val="18"/>
                <w:szCs w:val="18"/>
                <w:lang w:val="ru-RU"/>
              </w:rPr>
            </w:pPr>
            <w:r w:rsidRPr="00FC02E2">
              <w:rPr>
                <w:i/>
                <w:sz w:val="18"/>
                <w:szCs w:val="18"/>
                <w:lang w:val="ru-RU"/>
              </w:rPr>
              <w:t>Системы радиочастотной идентификации (RFID)</w:t>
            </w:r>
          </w:p>
        </w:tc>
      </w:tr>
      <w:tr w:rsidR="004A4282" w:rsidRPr="00FC02E2" w14:paraId="0992B9A9" w14:textId="77777777" w:rsidTr="00DD2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1293" w:type="dxa"/>
            <w:tcMar>
              <w:left w:w="85" w:type="dxa"/>
              <w:right w:w="57" w:type="dxa"/>
            </w:tcMar>
            <w:vAlign w:val="center"/>
          </w:tcPr>
          <w:p w14:paraId="05E88E66" w14:textId="77777777" w:rsidR="004A4282" w:rsidRPr="00FC02E2" w:rsidRDefault="004A4282" w:rsidP="000E0641">
            <w:pPr>
              <w:pStyle w:val="Tabletext"/>
              <w:jc w:val="center"/>
              <w:rPr>
                <w:sz w:val="18"/>
                <w:szCs w:val="18"/>
                <w:lang w:val="ru-RU"/>
              </w:rPr>
            </w:pPr>
            <w:r w:rsidRPr="00FC02E2">
              <w:rPr>
                <w:sz w:val="18"/>
                <w:szCs w:val="18"/>
                <w:lang w:val="ru-RU"/>
              </w:rPr>
              <w:t>–</w:t>
            </w:r>
          </w:p>
        </w:tc>
        <w:tc>
          <w:tcPr>
            <w:tcW w:w="1960" w:type="dxa"/>
            <w:tcMar>
              <w:left w:w="85" w:type="dxa"/>
              <w:right w:w="57" w:type="dxa"/>
            </w:tcMar>
            <w:vAlign w:val="center"/>
          </w:tcPr>
          <w:p w14:paraId="45AB9C59" w14:textId="77777777" w:rsidR="004A4282" w:rsidRPr="00FC02E2" w:rsidRDefault="004A4282" w:rsidP="000E0641">
            <w:pPr>
              <w:pStyle w:val="Tabletext"/>
              <w:rPr>
                <w:i/>
                <w:iCs/>
                <w:sz w:val="18"/>
                <w:szCs w:val="18"/>
                <w:lang w:val="ru-RU"/>
              </w:rPr>
            </w:pPr>
            <w:r w:rsidRPr="00FC02E2">
              <w:rPr>
                <w:sz w:val="18"/>
                <w:szCs w:val="18"/>
                <w:lang w:val="ru-RU"/>
              </w:rPr>
              <w:t>433,67–434,17</w:t>
            </w:r>
            <w:r w:rsidRPr="00DC6ADA">
              <w:rPr>
                <w:position w:val="6"/>
                <w:szCs w:val="18"/>
                <w:vertAlign w:val="superscript"/>
                <w:lang w:val="ru-RU"/>
              </w:rPr>
              <w:t>(4)</w:t>
            </w:r>
          </w:p>
        </w:tc>
        <w:tc>
          <w:tcPr>
            <w:tcW w:w="1559" w:type="dxa"/>
            <w:tcMar>
              <w:left w:w="85" w:type="dxa"/>
              <w:right w:w="57" w:type="dxa"/>
            </w:tcMar>
            <w:vAlign w:val="center"/>
          </w:tcPr>
          <w:p w14:paraId="6399CC22" w14:textId="77777777" w:rsidR="004A4282" w:rsidRPr="00FC02E2" w:rsidRDefault="004A4282" w:rsidP="00A07E40">
            <w:pPr>
              <w:pStyle w:val="Tabletext"/>
              <w:rPr>
                <w:i/>
                <w:iCs/>
                <w:sz w:val="18"/>
                <w:szCs w:val="18"/>
                <w:lang w:val="ru-RU"/>
              </w:rPr>
            </w:pPr>
            <w:r w:rsidRPr="00FC02E2">
              <w:rPr>
                <w:rFonts w:eastAsia="MS PGothic"/>
                <w:sz w:val="18"/>
                <w:szCs w:val="18"/>
                <w:lang w:val="ru-RU"/>
              </w:rPr>
              <w:sym w:font="Symbol" w:char="F0A3"/>
            </w:r>
            <w:r w:rsidRPr="00FC02E2">
              <w:rPr>
                <w:sz w:val="18"/>
                <w:szCs w:val="18"/>
                <w:lang w:val="ru-RU"/>
              </w:rPr>
              <w:t xml:space="preserve"> 500 кГц</w:t>
            </w:r>
            <w:r w:rsidRPr="00FC02E2">
              <w:rPr>
                <w:rFonts w:eastAsia="MS PGothic"/>
                <w:sz w:val="18"/>
                <w:szCs w:val="18"/>
                <w:lang w:val="ru-RU"/>
              </w:rPr>
              <w:br/>
            </w:r>
            <w:r w:rsidRPr="00FC02E2">
              <w:rPr>
                <w:sz w:val="18"/>
                <w:szCs w:val="18"/>
                <w:lang w:val="ru-RU"/>
              </w:rPr>
              <w:t>(запросчик) 200 кГц</w:t>
            </w:r>
            <w:r w:rsidRPr="00FC02E2">
              <w:rPr>
                <w:rFonts w:eastAsia="MS PGothic"/>
                <w:sz w:val="18"/>
                <w:szCs w:val="18"/>
                <w:lang w:val="ru-RU"/>
              </w:rPr>
              <w:br/>
            </w:r>
            <w:r w:rsidRPr="00FC02E2">
              <w:rPr>
                <w:sz w:val="18"/>
                <w:szCs w:val="18"/>
                <w:lang w:val="ru-RU"/>
              </w:rPr>
              <w:t>(активная метка)</w:t>
            </w:r>
          </w:p>
        </w:tc>
        <w:tc>
          <w:tcPr>
            <w:tcW w:w="1843" w:type="dxa"/>
            <w:tcMar>
              <w:left w:w="85" w:type="dxa"/>
              <w:right w:w="57" w:type="dxa"/>
            </w:tcMar>
            <w:vAlign w:val="center"/>
          </w:tcPr>
          <w:p w14:paraId="1E393156" w14:textId="7B965ACF" w:rsidR="004A4282" w:rsidRPr="00FC02E2" w:rsidRDefault="004A4282" w:rsidP="00A07E40">
            <w:pPr>
              <w:pStyle w:val="Tabletext"/>
              <w:rPr>
                <w:i/>
                <w:iCs/>
                <w:sz w:val="18"/>
                <w:szCs w:val="18"/>
                <w:lang w:val="ru-RU"/>
              </w:rPr>
            </w:pPr>
            <w:r w:rsidRPr="00FC02E2">
              <w:rPr>
                <w:rFonts w:eastAsia="MS PGothic"/>
                <w:sz w:val="18"/>
                <w:szCs w:val="18"/>
                <w:lang w:val="ru-RU"/>
              </w:rPr>
              <w:sym w:font="Symbol" w:char="F0A3"/>
            </w:r>
            <w:r w:rsidRPr="00FC02E2">
              <w:rPr>
                <w:sz w:val="18"/>
                <w:szCs w:val="18"/>
                <w:lang w:val="ru-RU"/>
              </w:rPr>
              <w:t xml:space="preserve"> 0,4 мВт </w:t>
            </w:r>
            <w:r w:rsidRPr="00FC02E2">
              <w:rPr>
                <w:rFonts w:eastAsia="MS PGothic"/>
                <w:sz w:val="18"/>
                <w:szCs w:val="18"/>
                <w:lang w:val="ru-RU"/>
              </w:rPr>
              <w:br/>
            </w:r>
            <w:r w:rsidR="002D3A1C" w:rsidRPr="00FC02E2">
              <w:rPr>
                <w:sz w:val="18"/>
                <w:szCs w:val="18"/>
                <w:lang w:val="ru-RU"/>
              </w:rPr>
              <w:t>(−</w:t>
            </w:r>
            <w:r w:rsidRPr="00FC02E2">
              <w:rPr>
                <w:sz w:val="18"/>
                <w:szCs w:val="18"/>
                <w:lang w:val="ru-RU"/>
              </w:rPr>
              <w:t>4 дБм)</w:t>
            </w:r>
            <w:r w:rsidRPr="00DC6ADA">
              <w:rPr>
                <w:szCs w:val="18"/>
                <w:vertAlign w:val="superscript"/>
                <w:lang w:val="ru-RU"/>
              </w:rPr>
              <w:t xml:space="preserve">(5) </w:t>
            </w:r>
            <w:r w:rsidRPr="00FC02E2">
              <w:rPr>
                <w:sz w:val="18"/>
                <w:szCs w:val="18"/>
                <w:lang w:val="ru-RU"/>
              </w:rPr>
              <w:t>(запросчик)</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xml:space="preserve"> 1 мВт (0 дБм) </w:t>
            </w:r>
            <w:r w:rsidRPr="00FC02E2">
              <w:rPr>
                <w:rFonts w:eastAsia="MS PGothic"/>
                <w:sz w:val="18"/>
                <w:szCs w:val="18"/>
                <w:lang w:val="ru-RU"/>
              </w:rPr>
              <w:br/>
            </w:r>
            <w:r w:rsidRPr="00FC02E2">
              <w:rPr>
                <w:sz w:val="18"/>
                <w:szCs w:val="18"/>
                <w:lang w:val="ru-RU"/>
              </w:rPr>
              <w:t>(активная метка)</w:t>
            </w:r>
          </w:p>
        </w:tc>
        <w:tc>
          <w:tcPr>
            <w:tcW w:w="1842" w:type="dxa"/>
            <w:tcMar>
              <w:left w:w="85" w:type="dxa"/>
              <w:right w:w="57" w:type="dxa"/>
            </w:tcMar>
            <w:vAlign w:val="center"/>
          </w:tcPr>
          <w:p w14:paraId="132662D2" w14:textId="77777777" w:rsidR="004A4282" w:rsidRPr="00FC02E2" w:rsidRDefault="004A4282" w:rsidP="000E0641">
            <w:pPr>
              <w:pStyle w:val="Tabletext"/>
              <w:jc w:val="center"/>
              <w:rPr>
                <w:i/>
                <w:iCs/>
                <w:sz w:val="18"/>
                <w:szCs w:val="18"/>
                <w:lang w:val="ru-RU"/>
              </w:rPr>
            </w:pPr>
            <w:r w:rsidRPr="00FC02E2">
              <w:rPr>
                <w:sz w:val="18"/>
                <w:szCs w:val="18"/>
                <w:lang w:val="ru-RU"/>
              </w:rPr>
              <w:t>–</w:t>
            </w:r>
          </w:p>
        </w:tc>
        <w:tc>
          <w:tcPr>
            <w:tcW w:w="1150" w:type="dxa"/>
            <w:tcMar>
              <w:left w:w="85" w:type="dxa"/>
              <w:right w:w="57" w:type="dxa"/>
            </w:tcMar>
            <w:vAlign w:val="center"/>
          </w:tcPr>
          <w:p w14:paraId="42A9DD11" w14:textId="77777777" w:rsidR="004A4282" w:rsidRPr="00FC02E2" w:rsidRDefault="004A4282" w:rsidP="000E0641">
            <w:pPr>
              <w:pStyle w:val="Tabletext"/>
              <w:rPr>
                <w:i/>
                <w:iCs/>
                <w:sz w:val="18"/>
                <w:szCs w:val="18"/>
                <w:lang w:val="ru-RU"/>
              </w:rPr>
            </w:pPr>
            <w:r w:rsidRPr="00FC02E2">
              <w:rPr>
                <w:sz w:val="18"/>
                <w:szCs w:val="18"/>
                <w:lang w:val="ru-RU"/>
              </w:rPr>
              <w:t>Не требуется</w:t>
            </w:r>
          </w:p>
        </w:tc>
      </w:tr>
      <w:tr w:rsidR="004A4282" w:rsidRPr="00FC02E2" w14:paraId="138C1AF4" w14:textId="77777777" w:rsidTr="00DD2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1293" w:type="dxa"/>
            <w:vMerge w:val="restart"/>
            <w:tcMar>
              <w:left w:w="85" w:type="dxa"/>
              <w:right w:w="57" w:type="dxa"/>
            </w:tcMar>
            <w:vAlign w:val="center"/>
          </w:tcPr>
          <w:p w14:paraId="5CE92BC2" w14:textId="77777777" w:rsidR="004A4282" w:rsidRPr="007C2331" w:rsidRDefault="004A4282" w:rsidP="00F5480B">
            <w:pPr>
              <w:pStyle w:val="Tabletext"/>
              <w:rPr>
                <w:rFonts w:eastAsia="MS PGothic"/>
                <w:sz w:val="18"/>
                <w:szCs w:val="18"/>
                <w:lang w:val="en-GB"/>
              </w:rPr>
            </w:pPr>
            <w:r w:rsidRPr="007C2331">
              <w:rPr>
                <w:sz w:val="18"/>
                <w:szCs w:val="18"/>
                <w:lang w:val="en-GB"/>
              </w:rPr>
              <w:t>N0N, A1D,</w:t>
            </w:r>
            <w:r w:rsidRPr="007C2331">
              <w:rPr>
                <w:rFonts w:eastAsia="MS PGothic"/>
                <w:sz w:val="18"/>
                <w:szCs w:val="18"/>
                <w:lang w:val="en-GB"/>
              </w:rPr>
              <w:br/>
            </w:r>
            <w:r w:rsidRPr="007C2331">
              <w:rPr>
                <w:sz w:val="18"/>
                <w:szCs w:val="18"/>
                <w:lang w:val="en-GB"/>
              </w:rPr>
              <w:t>AXN, H1D,</w:t>
            </w:r>
            <w:r w:rsidRPr="007C2331">
              <w:rPr>
                <w:rFonts w:eastAsia="MS PGothic"/>
                <w:sz w:val="18"/>
                <w:szCs w:val="18"/>
                <w:lang w:val="en-GB"/>
              </w:rPr>
              <w:br/>
            </w:r>
            <w:r w:rsidRPr="007C2331">
              <w:rPr>
                <w:sz w:val="18"/>
                <w:szCs w:val="18"/>
                <w:lang w:val="en-GB"/>
              </w:rPr>
              <w:t>R1D, J1D,</w:t>
            </w:r>
            <w:r w:rsidRPr="007C2331">
              <w:rPr>
                <w:rFonts w:eastAsia="MS PGothic"/>
                <w:sz w:val="18"/>
                <w:szCs w:val="18"/>
                <w:lang w:val="en-GB"/>
              </w:rPr>
              <w:br/>
            </w:r>
            <w:r w:rsidRPr="007C2331">
              <w:rPr>
                <w:sz w:val="18"/>
                <w:szCs w:val="18"/>
                <w:lang w:val="en-GB"/>
              </w:rPr>
              <w:t xml:space="preserve">F1D, F2D </w:t>
            </w:r>
            <w:r w:rsidRPr="00FC02E2">
              <w:rPr>
                <w:sz w:val="18"/>
                <w:szCs w:val="18"/>
                <w:lang w:val="ru-RU"/>
              </w:rPr>
              <w:t>или</w:t>
            </w:r>
            <w:r w:rsidRPr="007C2331">
              <w:rPr>
                <w:sz w:val="18"/>
                <w:szCs w:val="18"/>
                <w:lang w:val="en-GB"/>
              </w:rPr>
              <w:t xml:space="preserve"> G1D</w:t>
            </w:r>
          </w:p>
        </w:tc>
        <w:tc>
          <w:tcPr>
            <w:tcW w:w="1960" w:type="dxa"/>
            <w:tcMar>
              <w:left w:w="85" w:type="dxa"/>
              <w:right w:w="57" w:type="dxa"/>
            </w:tcMar>
            <w:vAlign w:val="center"/>
          </w:tcPr>
          <w:p w14:paraId="7840A77C" w14:textId="77777777" w:rsidR="004A4282" w:rsidRPr="00FC02E2" w:rsidRDefault="004A4282" w:rsidP="000E0641">
            <w:pPr>
              <w:pStyle w:val="Tabletext"/>
              <w:rPr>
                <w:rFonts w:eastAsia="MS PGothic"/>
                <w:sz w:val="18"/>
                <w:szCs w:val="18"/>
                <w:lang w:val="ru-RU"/>
              </w:rPr>
            </w:pPr>
            <w:r w:rsidRPr="00FC02E2">
              <w:rPr>
                <w:sz w:val="18"/>
                <w:szCs w:val="18"/>
                <w:lang w:val="ru-RU"/>
              </w:rPr>
              <w:t>916,8 </w:t>
            </w:r>
            <w:r w:rsidRPr="00FC02E2">
              <w:rPr>
                <w:rFonts w:eastAsia="MS PGothic"/>
                <w:sz w:val="18"/>
                <w:szCs w:val="18"/>
                <w:lang w:val="ru-RU"/>
              </w:rPr>
              <w:br/>
            </w:r>
            <w:r w:rsidRPr="00FC02E2">
              <w:rPr>
                <w:sz w:val="18"/>
                <w:szCs w:val="18"/>
                <w:lang w:val="ru-RU"/>
              </w:rPr>
              <w:t>918</w:t>
            </w:r>
            <w:r w:rsidRPr="00FC02E2">
              <w:rPr>
                <w:rFonts w:eastAsia="MS PGothic"/>
                <w:sz w:val="18"/>
                <w:szCs w:val="18"/>
                <w:lang w:val="ru-RU"/>
              </w:rPr>
              <w:br/>
            </w:r>
            <w:r w:rsidRPr="00FC02E2">
              <w:rPr>
                <w:sz w:val="18"/>
                <w:szCs w:val="18"/>
                <w:lang w:val="ru-RU"/>
              </w:rPr>
              <w:t>919,2</w:t>
            </w:r>
            <w:r w:rsidRPr="00FC02E2">
              <w:rPr>
                <w:rFonts w:eastAsia="MS PGothic"/>
                <w:sz w:val="18"/>
                <w:szCs w:val="18"/>
                <w:lang w:val="ru-RU"/>
              </w:rPr>
              <w:br/>
            </w:r>
            <w:r w:rsidRPr="00FC02E2">
              <w:rPr>
                <w:sz w:val="18"/>
                <w:szCs w:val="18"/>
                <w:lang w:val="ru-RU"/>
              </w:rPr>
              <w:t>920,4–923,4</w:t>
            </w:r>
          </w:p>
          <w:p w14:paraId="63664378" w14:textId="77777777" w:rsidR="004A4282" w:rsidRPr="00FC02E2" w:rsidRDefault="004A4282" w:rsidP="000E0641">
            <w:pPr>
              <w:pStyle w:val="Tabletext"/>
              <w:rPr>
                <w:rFonts w:eastAsia="MS PGothic"/>
                <w:sz w:val="18"/>
                <w:szCs w:val="18"/>
                <w:lang w:val="ru-RU"/>
              </w:rPr>
            </w:pPr>
            <w:r w:rsidRPr="00FC02E2">
              <w:rPr>
                <w:sz w:val="18"/>
                <w:szCs w:val="18"/>
                <w:lang w:val="ru-RU"/>
              </w:rPr>
              <w:t>(канал 200 кГц)</w:t>
            </w:r>
          </w:p>
        </w:tc>
        <w:tc>
          <w:tcPr>
            <w:tcW w:w="1559" w:type="dxa"/>
            <w:tcMar>
              <w:left w:w="85" w:type="dxa"/>
              <w:right w:w="57" w:type="dxa"/>
            </w:tcMar>
            <w:vAlign w:val="center"/>
          </w:tcPr>
          <w:p w14:paraId="65374382" w14:textId="77777777" w:rsidR="004A4282" w:rsidRPr="00FC02E2" w:rsidRDefault="004A4282" w:rsidP="00A07E40">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200</w:t>
            </w:r>
          </w:p>
        </w:tc>
        <w:tc>
          <w:tcPr>
            <w:tcW w:w="1843" w:type="dxa"/>
            <w:tcMar>
              <w:left w:w="85" w:type="dxa"/>
              <w:right w:w="57" w:type="dxa"/>
            </w:tcMar>
            <w:vAlign w:val="center"/>
          </w:tcPr>
          <w:p w14:paraId="1425C82B" w14:textId="0E0F89FD" w:rsidR="004A4282" w:rsidRPr="00FC02E2" w:rsidRDefault="004A4282" w:rsidP="00623D8F">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500 мВт</w:t>
            </w:r>
            <w:r w:rsidRPr="00DC6ADA">
              <w:rPr>
                <w:szCs w:val="18"/>
                <w:vertAlign w:val="superscript"/>
                <w:lang w:val="ru-RU"/>
              </w:rPr>
              <w:t>(6)</w:t>
            </w:r>
            <w:r w:rsidRPr="00FC02E2">
              <w:rPr>
                <w:rFonts w:eastAsia="MS PGothic"/>
                <w:sz w:val="18"/>
                <w:szCs w:val="18"/>
                <w:lang w:val="ru-RU"/>
              </w:rPr>
              <w:br/>
            </w:r>
            <w:r w:rsidRPr="00FC02E2">
              <w:rPr>
                <w:sz w:val="18"/>
                <w:szCs w:val="18"/>
                <w:lang w:val="ru-RU"/>
              </w:rPr>
              <w:t>(27 дБм)</w:t>
            </w:r>
          </w:p>
        </w:tc>
        <w:tc>
          <w:tcPr>
            <w:tcW w:w="1842" w:type="dxa"/>
            <w:tcMar>
              <w:left w:w="85" w:type="dxa"/>
              <w:right w:w="57" w:type="dxa"/>
            </w:tcMar>
            <w:vAlign w:val="center"/>
          </w:tcPr>
          <w:p w14:paraId="087CC95B" w14:textId="77777777" w:rsidR="004A4282" w:rsidRPr="00FC02E2" w:rsidRDefault="004A4282" w:rsidP="00A07E40">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250 мВт</w:t>
            </w:r>
          </w:p>
          <w:p w14:paraId="36455039" w14:textId="77777777" w:rsidR="004A4282" w:rsidRPr="00FC02E2" w:rsidRDefault="004A4282" w:rsidP="00A07E40">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3 дБи</w:t>
            </w:r>
          </w:p>
        </w:tc>
        <w:tc>
          <w:tcPr>
            <w:tcW w:w="1150" w:type="dxa"/>
            <w:tcMar>
              <w:left w:w="85" w:type="dxa"/>
              <w:right w:w="57" w:type="dxa"/>
            </w:tcMar>
            <w:vAlign w:val="center"/>
          </w:tcPr>
          <w:p w14:paraId="1C235BF9" w14:textId="1D939920" w:rsidR="004A4282" w:rsidRPr="00FC02E2" w:rsidRDefault="002D3A1C" w:rsidP="000E0641">
            <w:pPr>
              <w:pStyle w:val="Tabletext"/>
              <w:rPr>
                <w:rFonts w:eastAsia="MS PGothic"/>
                <w:sz w:val="18"/>
                <w:szCs w:val="18"/>
                <w:lang w:val="ru-RU"/>
              </w:rPr>
            </w:pPr>
            <w:r w:rsidRPr="00FC02E2">
              <w:rPr>
                <w:sz w:val="18"/>
                <w:szCs w:val="18"/>
                <w:lang w:val="ru-RU"/>
              </w:rPr>
              <w:t>−</w:t>
            </w:r>
            <w:r w:rsidR="004A4282" w:rsidRPr="00FC02E2">
              <w:rPr>
                <w:sz w:val="18"/>
                <w:szCs w:val="18"/>
                <w:lang w:val="ru-RU"/>
              </w:rPr>
              <w:t>74 дБм</w:t>
            </w:r>
          </w:p>
        </w:tc>
      </w:tr>
      <w:tr w:rsidR="004A4282" w:rsidRPr="00FC02E2" w14:paraId="2169C74C" w14:textId="77777777" w:rsidTr="00DD2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1293" w:type="dxa"/>
            <w:vMerge/>
            <w:tcMar>
              <w:left w:w="85" w:type="dxa"/>
              <w:right w:w="57" w:type="dxa"/>
            </w:tcMar>
            <w:vAlign w:val="center"/>
          </w:tcPr>
          <w:p w14:paraId="00F2BEAA" w14:textId="77777777" w:rsidR="004A4282" w:rsidRPr="00FC02E2" w:rsidRDefault="004A4282" w:rsidP="000E0641">
            <w:pPr>
              <w:pStyle w:val="Tabletext"/>
              <w:rPr>
                <w:rFonts w:eastAsia="MS PGothic"/>
                <w:sz w:val="18"/>
                <w:szCs w:val="18"/>
                <w:lang w:val="ru-RU"/>
              </w:rPr>
            </w:pPr>
          </w:p>
        </w:tc>
        <w:tc>
          <w:tcPr>
            <w:tcW w:w="1960" w:type="dxa"/>
            <w:tcMar>
              <w:left w:w="85" w:type="dxa"/>
              <w:right w:w="57" w:type="dxa"/>
            </w:tcMar>
            <w:vAlign w:val="center"/>
          </w:tcPr>
          <w:p w14:paraId="7B891FD3" w14:textId="77777777" w:rsidR="004A4282" w:rsidRPr="00FC02E2" w:rsidRDefault="004A4282" w:rsidP="000E0641">
            <w:pPr>
              <w:pStyle w:val="Tabletext"/>
              <w:rPr>
                <w:rFonts w:eastAsia="MS PGothic"/>
                <w:sz w:val="18"/>
                <w:szCs w:val="18"/>
                <w:lang w:val="ru-RU"/>
              </w:rPr>
            </w:pPr>
            <w:r w:rsidRPr="00FC02E2">
              <w:rPr>
                <w:sz w:val="18"/>
                <w:szCs w:val="18"/>
                <w:lang w:val="ru-RU"/>
              </w:rPr>
              <w:t>920,5–923,3</w:t>
            </w:r>
          </w:p>
          <w:p w14:paraId="5696D7F7" w14:textId="77777777" w:rsidR="004A4282" w:rsidRPr="00FC02E2" w:rsidRDefault="004A4282" w:rsidP="000E0641">
            <w:pPr>
              <w:pStyle w:val="Tabletext"/>
              <w:rPr>
                <w:rFonts w:eastAsia="MS PGothic"/>
                <w:sz w:val="18"/>
                <w:szCs w:val="18"/>
                <w:lang w:val="ru-RU"/>
              </w:rPr>
            </w:pPr>
            <w:r w:rsidRPr="00FC02E2">
              <w:rPr>
                <w:sz w:val="18"/>
                <w:szCs w:val="18"/>
                <w:lang w:val="ru-RU"/>
              </w:rPr>
              <w:t>(канал 200 кГц)</w:t>
            </w:r>
          </w:p>
        </w:tc>
        <w:tc>
          <w:tcPr>
            <w:tcW w:w="1559" w:type="dxa"/>
            <w:tcMar>
              <w:left w:w="85" w:type="dxa"/>
              <w:right w:w="57" w:type="dxa"/>
            </w:tcMar>
            <w:vAlign w:val="center"/>
          </w:tcPr>
          <w:p w14:paraId="73E7FCEA" w14:textId="77777777" w:rsidR="004A4282" w:rsidRPr="00FC02E2" w:rsidRDefault="004A4282" w:rsidP="00A07E40">
            <w:pPr>
              <w:pStyle w:val="Tabletext"/>
              <w:rPr>
                <w:rFonts w:eastAsia="MS PGothic"/>
                <w:sz w:val="18"/>
                <w:szCs w:val="18"/>
                <w:lang w:val="ru-RU"/>
              </w:rPr>
            </w:pPr>
            <w:r w:rsidRPr="00FC02E2">
              <w:rPr>
                <w:sz w:val="18"/>
                <w:szCs w:val="18"/>
                <w:lang w:val="ru-RU"/>
              </w:rPr>
              <w:t>&gt; 200</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xml:space="preserve"> 400</w:t>
            </w:r>
          </w:p>
        </w:tc>
        <w:tc>
          <w:tcPr>
            <w:tcW w:w="1843" w:type="dxa"/>
            <w:tcMar>
              <w:left w:w="85" w:type="dxa"/>
              <w:right w:w="57" w:type="dxa"/>
            </w:tcMar>
            <w:vAlign w:val="center"/>
          </w:tcPr>
          <w:p w14:paraId="25DE8336" w14:textId="77777777" w:rsidR="004A4282" w:rsidRPr="00FC02E2" w:rsidRDefault="004A4282" w:rsidP="00A07E40">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500 мВт</w:t>
            </w:r>
            <w:r w:rsidRPr="00DC6ADA">
              <w:rPr>
                <w:szCs w:val="18"/>
                <w:vertAlign w:val="superscript"/>
                <w:lang w:val="ru-RU"/>
              </w:rPr>
              <w:t>(6)</w:t>
            </w:r>
            <w:r w:rsidRPr="00FC02E2">
              <w:rPr>
                <w:rFonts w:eastAsia="MS PGothic"/>
                <w:sz w:val="18"/>
                <w:szCs w:val="18"/>
                <w:lang w:val="ru-RU"/>
              </w:rPr>
              <w:br/>
            </w:r>
            <w:r w:rsidRPr="00FC02E2">
              <w:rPr>
                <w:sz w:val="18"/>
                <w:szCs w:val="18"/>
                <w:lang w:val="ru-RU"/>
              </w:rPr>
              <w:t>(27 дБм)</w:t>
            </w:r>
          </w:p>
        </w:tc>
        <w:tc>
          <w:tcPr>
            <w:tcW w:w="1842" w:type="dxa"/>
            <w:tcMar>
              <w:left w:w="85" w:type="dxa"/>
              <w:right w:w="57" w:type="dxa"/>
            </w:tcMar>
            <w:vAlign w:val="center"/>
          </w:tcPr>
          <w:p w14:paraId="645C7F2A" w14:textId="77777777" w:rsidR="004A4282" w:rsidRPr="00FC02E2" w:rsidRDefault="004A4282" w:rsidP="00A07E40">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250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 дБи</w:t>
            </w:r>
          </w:p>
        </w:tc>
        <w:tc>
          <w:tcPr>
            <w:tcW w:w="1150" w:type="dxa"/>
            <w:tcMar>
              <w:left w:w="85" w:type="dxa"/>
              <w:right w:w="57" w:type="dxa"/>
            </w:tcMar>
            <w:vAlign w:val="center"/>
          </w:tcPr>
          <w:p w14:paraId="4B875236" w14:textId="20896C8C" w:rsidR="004A4282" w:rsidRPr="00FC02E2" w:rsidRDefault="002D3A1C" w:rsidP="000E0641">
            <w:pPr>
              <w:pStyle w:val="Tabletext"/>
              <w:rPr>
                <w:rFonts w:eastAsia="MS PGothic"/>
                <w:sz w:val="18"/>
                <w:szCs w:val="18"/>
                <w:lang w:val="ru-RU"/>
              </w:rPr>
            </w:pPr>
            <w:r w:rsidRPr="00FC02E2">
              <w:rPr>
                <w:sz w:val="18"/>
                <w:szCs w:val="18"/>
                <w:lang w:val="ru-RU"/>
              </w:rPr>
              <w:t>−</w:t>
            </w:r>
            <w:r w:rsidR="004A4282" w:rsidRPr="00FC02E2">
              <w:rPr>
                <w:sz w:val="18"/>
                <w:szCs w:val="18"/>
                <w:lang w:val="ru-RU"/>
              </w:rPr>
              <w:t>74 дБм</w:t>
            </w:r>
          </w:p>
        </w:tc>
      </w:tr>
      <w:tr w:rsidR="004A4282" w:rsidRPr="00FC02E2" w14:paraId="501D780B" w14:textId="77777777" w:rsidTr="00DD2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1293" w:type="dxa"/>
            <w:vMerge/>
            <w:tcMar>
              <w:left w:w="85" w:type="dxa"/>
              <w:right w:w="57" w:type="dxa"/>
            </w:tcMar>
            <w:vAlign w:val="center"/>
          </w:tcPr>
          <w:p w14:paraId="720F74BD" w14:textId="77777777" w:rsidR="004A4282" w:rsidRPr="00FC02E2" w:rsidRDefault="004A4282" w:rsidP="000E0641">
            <w:pPr>
              <w:pStyle w:val="Tabletext"/>
              <w:rPr>
                <w:rFonts w:eastAsia="MS PGothic"/>
                <w:sz w:val="18"/>
                <w:szCs w:val="18"/>
                <w:lang w:val="ru-RU"/>
              </w:rPr>
            </w:pPr>
          </w:p>
        </w:tc>
        <w:tc>
          <w:tcPr>
            <w:tcW w:w="1960" w:type="dxa"/>
            <w:tcMar>
              <w:left w:w="85" w:type="dxa"/>
              <w:right w:w="57" w:type="dxa"/>
            </w:tcMar>
            <w:vAlign w:val="center"/>
          </w:tcPr>
          <w:p w14:paraId="55FE7776" w14:textId="77777777" w:rsidR="004A4282" w:rsidRPr="00FC02E2" w:rsidRDefault="004A4282" w:rsidP="000E0641">
            <w:pPr>
              <w:pStyle w:val="Tabletext"/>
              <w:rPr>
                <w:rFonts w:eastAsia="MS PGothic"/>
                <w:sz w:val="18"/>
                <w:szCs w:val="18"/>
                <w:lang w:val="ru-RU"/>
              </w:rPr>
            </w:pPr>
            <w:r w:rsidRPr="00FC02E2">
              <w:rPr>
                <w:sz w:val="18"/>
                <w:szCs w:val="18"/>
                <w:lang w:val="ru-RU"/>
              </w:rPr>
              <w:t>920,6–923,2</w:t>
            </w:r>
          </w:p>
          <w:p w14:paraId="1E39CD00" w14:textId="77777777" w:rsidR="004A4282" w:rsidRPr="00FC02E2" w:rsidRDefault="004A4282" w:rsidP="000E0641">
            <w:pPr>
              <w:pStyle w:val="Tabletext"/>
              <w:rPr>
                <w:rFonts w:eastAsia="MS PGothic"/>
                <w:sz w:val="18"/>
                <w:szCs w:val="18"/>
                <w:lang w:val="ru-RU"/>
              </w:rPr>
            </w:pPr>
            <w:r w:rsidRPr="00FC02E2">
              <w:rPr>
                <w:sz w:val="18"/>
                <w:szCs w:val="18"/>
                <w:lang w:val="ru-RU"/>
              </w:rPr>
              <w:t>(канал 200 кГц)</w:t>
            </w:r>
          </w:p>
        </w:tc>
        <w:tc>
          <w:tcPr>
            <w:tcW w:w="1559" w:type="dxa"/>
            <w:tcMar>
              <w:left w:w="85" w:type="dxa"/>
              <w:right w:w="57" w:type="dxa"/>
            </w:tcMar>
            <w:vAlign w:val="center"/>
          </w:tcPr>
          <w:p w14:paraId="2A7A3864" w14:textId="77777777" w:rsidR="004A4282" w:rsidRPr="00FC02E2" w:rsidRDefault="004A4282" w:rsidP="00A07E40">
            <w:pPr>
              <w:pStyle w:val="Tabletext"/>
              <w:rPr>
                <w:rFonts w:eastAsia="MS PGothic"/>
                <w:sz w:val="18"/>
                <w:szCs w:val="18"/>
                <w:lang w:val="ru-RU"/>
              </w:rPr>
            </w:pPr>
            <w:r w:rsidRPr="00FC02E2">
              <w:rPr>
                <w:sz w:val="18"/>
                <w:szCs w:val="18"/>
                <w:lang w:val="ru-RU"/>
              </w:rPr>
              <w:t>&gt; 400</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xml:space="preserve"> 600</w:t>
            </w:r>
          </w:p>
        </w:tc>
        <w:tc>
          <w:tcPr>
            <w:tcW w:w="1843" w:type="dxa"/>
            <w:tcMar>
              <w:left w:w="85" w:type="dxa"/>
              <w:right w:w="57" w:type="dxa"/>
            </w:tcMar>
            <w:vAlign w:val="center"/>
          </w:tcPr>
          <w:p w14:paraId="2DD2216E" w14:textId="62C78C00" w:rsidR="004A4282" w:rsidRPr="00FC02E2" w:rsidRDefault="004A4282" w:rsidP="00623D8F">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500 мВт</w:t>
            </w:r>
            <w:r w:rsidRPr="00DC6ADA">
              <w:rPr>
                <w:szCs w:val="18"/>
                <w:vertAlign w:val="superscript"/>
                <w:lang w:val="ru-RU"/>
              </w:rPr>
              <w:t>(6)</w:t>
            </w:r>
            <w:r w:rsidRPr="00FC02E2">
              <w:rPr>
                <w:rFonts w:eastAsia="MS PGothic"/>
                <w:sz w:val="18"/>
                <w:szCs w:val="18"/>
                <w:lang w:val="ru-RU"/>
              </w:rPr>
              <w:br/>
            </w:r>
            <w:r w:rsidRPr="00FC02E2">
              <w:rPr>
                <w:sz w:val="18"/>
                <w:szCs w:val="18"/>
                <w:lang w:val="ru-RU"/>
              </w:rPr>
              <w:t>(27 дБм)</w:t>
            </w:r>
          </w:p>
        </w:tc>
        <w:tc>
          <w:tcPr>
            <w:tcW w:w="1842" w:type="dxa"/>
            <w:tcMar>
              <w:left w:w="85" w:type="dxa"/>
              <w:right w:w="57" w:type="dxa"/>
            </w:tcMar>
            <w:vAlign w:val="center"/>
          </w:tcPr>
          <w:p w14:paraId="71594F47" w14:textId="77777777" w:rsidR="004A4282" w:rsidRPr="00FC02E2" w:rsidRDefault="004A4282" w:rsidP="00A07E40">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250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 дБи</w:t>
            </w:r>
          </w:p>
        </w:tc>
        <w:tc>
          <w:tcPr>
            <w:tcW w:w="1150" w:type="dxa"/>
            <w:tcMar>
              <w:left w:w="85" w:type="dxa"/>
              <w:right w:w="57" w:type="dxa"/>
            </w:tcMar>
            <w:vAlign w:val="center"/>
          </w:tcPr>
          <w:p w14:paraId="0A433A3A" w14:textId="5C460076" w:rsidR="004A4282" w:rsidRPr="00FC02E2" w:rsidRDefault="002D3A1C" w:rsidP="000E0641">
            <w:pPr>
              <w:pStyle w:val="Tabletext"/>
              <w:rPr>
                <w:rFonts w:eastAsia="MS PGothic"/>
                <w:sz w:val="18"/>
                <w:szCs w:val="18"/>
                <w:lang w:val="ru-RU"/>
              </w:rPr>
            </w:pPr>
            <w:r w:rsidRPr="00FC02E2">
              <w:rPr>
                <w:sz w:val="18"/>
                <w:szCs w:val="18"/>
                <w:lang w:val="ru-RU"/>
              </w:rPr>
              <w:t>−</w:t>
            </w:r>
            <w:r w:rsidR="004A4282" w:rsidRPr="00FC02E2">
              <w:rPr>
                <w:sz w:val="18"/>
                <w:szCs w:val="18"/>
                <w:lang w:val="ru-RU"/>
              </w:rPr>
              <w:t>74 дБм</w:t>
            </w:r>
          </w:p>
        </w:tc>
      </w:tr>
      <w:tr w:rsidR="004A4282" w:rsidRPr="00FC02E2" w14:paraId="41D8765F" w14:textId="77777777" w:rsidTr="00DD2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1293" w:type="dxa"/>
            <w:vMerge/>
            <w:tcMar>
              <w:left w:w="85" w:type="dxa"/>
              <w:right w:w="57" w:type="dxa"/>
            </w:tcMar>
            <w:vAlign w:val="center"/>
          </w:tcPr>
          <w:p w14:paraId="159327F3" w14:textId="77777777" w:rsidR="004A4282" w:rsidRPr="00FC02E2" w:rsidRDefault="004A4282" w:rsidP="000E0641">
            <w:pPr>
              <w:pStyle w:val="Tabletext"/>
              <w:rPr>
                <w:rFonts w:eastAsia="MS PGothic"/>
                <w:sz w:val="18"/>
                <w:szCs w:val="18"/>
                <w:lang w:val="ru-RU"/>
              </w:rPr>
            </w:pPr>
          </w:p>
        </w:tc>
        <w:tc>
          <w:tcPr>
            <w:tcW w:w="1960" w:type="dxa"/>
            <w:tcMar>
              <w:left w:w="85" w:type="dxa"/>
              <w:right w:w="57" w:type="dxa"/>
            </w:tcMar>
            <w:vAlign w:val="center"/>
          </w:tcPr>
          <w:p w14:paraId="4970429C" w14:textId="77777777" w:rsidR="004A4282" w:rsidRPr="00FC02E2" w:rsidRDefault="004A4282" w:rsidP="000E0641">
            <w:pPr>
              <w:pStyle w:val="Tabletext"/>
              <w:rPr>
                <w:rFonts w:eastAsia="MS PGothic"/>
                <w:sz w:val="18"/>
                <w:szCs w:val="18"/>
                <w:lang w:val="ru-RU"/>
              </w:rPr>
            </w:pPr>
            <w:r w:rsidRPr="00FC02E2">
              <w:rPr>
                <w:sz w:val="18"/>
                <w:szCs w:val="18"/>
                <w:lang w:val="ru-RU"/>
              </w:rPr>
              <w:t>920,7–923,1</w:t>
            </w:r>
          </w:p>
          <w:p w14:paraId="72B83063" w14:textId="77777777" w:rsidR="004A4282" w:rsidRPr="00FC02E2" w:rsidRDefault="004A4282" w:rsidP="000E0641">
            <w:pPr>
              <w:pStyle w:val="Tabletext"/>
              <w:rPr>
                <w:rFonts w:eastAsia="MS PGothic"/>
                <w:sz w:val="18"/>
                <w:szCs w:val="18"/>
                <w:lang w:val="ru-RU"/>
              </w:rPr>
            </w:pPr>
            <w:r w:rsidRPr="00FC02E2">
              <w:rPr>
                <w:sz w:val="18"/>
                <w:szCs w:val="18"/>
                <w:lang w:val="ru-RU"/>
              </w:rPr>
              <w:t>(канал 200 кГц)</w:t>
            </w:r>
          </w:p>
        </w:tc>
        <w:tc>
          <w:tcPr>
            <w:tcW w:w="1559" w:type="dxa"/>
            <w:tcMar>
              <w:left w:w="85" w:type="dxa"/>
              <w:right w:w="57" w:type="dxa"/>
            </w:tcMar>
            <w:vAlign w:val="center"/>
          </w:tcPr>
          <w:p w14:paraId="1F253E60" w14:textId="77777777" w:rsidR="004A4282" w:rsidRPr="00FC02E2" w:rsidRDefault="004A4282" w:rsidP="00A07E40">
            <w:pPr>
              <w:pStyle w:val="Tabletext"/>
              <w:rPr>
                <w:rFonts w:eastAsia="MS PGothic"/>
                <w:sz w:val="18"/>
                <w:szCs w:val="18"/>
                <w:lang w:val="ru-RU"/>
              </w:rPr>
            </w:pPr>
            <w:r w:rsidRPr="00FC02E2">
              <w:rPr>
                <w:sz w:val="18"/>
                <w:szCs w:val="18"/>
                <w:lang w:val="ru-RU"/>
              </w:rPr>
              <w:t>&gt; 600</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xml:space="preserve"> 800</w:t>
            </w:r>
          </w:p>
        </w:tc>
        <w:tc>
          <w:tcPr>
            <w:tcW w:w="1843" w:type="dxa"/>
            <w:tcMar>
              <w:left w:w="85" w:type="dxa"/>
              <w:right w:w="57" w:type="dxa"/>
            </w:tcMar>
            <w:vAlign w:val="center"/>
          </w:tcPr>
          <w:p w14:paraId="72D6BED1" w14:textId="02A8DEE3" w:rsidR="004A4282" w:rsidRPr="00FC02E2" w:rsidRDefault="004A4282" w:rsidP="00623D8F">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500 мВт</w:t>
            </w:r>
            <w:r w:rsidRPr="00DC6ADA">
              <w:rPr>
                <w:szCs w:val="18"/>
                <w:vertAlign w:val="superscript"/>
                <w:lang w:val="ru-RU"/>
              </w:rPr>
              <w:t>(6)</w:t>
            </w:r>
            <w:r w:rsidRPr="00FC02E2">
              <w:rPr>
                <w:rFonts w:eastAsia="MS PGothic"/>
                <w:sz w:val="18"/>
                <w:szCs w:val="18"/>
                <w:lang w:val="ru-RU"/>
              </w:rPr>
              <w:br/>
            </w:r>
            <w:r w:rsidRPr="00FC02E2">
              <w:rPr>
                <w:sz w:val="18"/>
                <w:szCs w:val="18"/>
                <w:lang w:val="ru-RU"/>
              </w:rPr>
              <w:t>(27 дБм)</w:t>
            </w:r>
          </w:p>
        </w:tc>
        <w:tc>
          <w:tcPr>
            <w:tcW w:w="1842" w:type="dxa"/>
            <w:tcMar>
              <w:left w:w="85" w:type="dxa"/>
              <w:right w:w="57" w:type="dxa"/>
            </w:tcMar>
            <w:vAlign w:val="center"/>
          </w:tcPr>
          <w:p w14:paraId="33633EE1" w14:textId="77777777" w:rsidR="004A4282" w:rsidRPr="00FC02E2" w:rsidRDefault="004A4282" w:rsidP="00A07E40">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250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 дБи</w:t>
            </w:r>
          </w:p>
        </w:tc>
        <w:tc>
          <w:tcPr>
            <w:tcW w:w="1150" w:type="dxa"/>
            <w:tcMar>
              <w:left w:w="85" w:type="dxa"/>
              <w:right w:w="57" w:type="dxa"/>
            </w:tcMar>
            <w:vAlign w:val="center"/>
          </w:tcPr>
          <w:p w14:paraId="01700766" w14:textId="115EF7B1" w:rsidR="004A4282" w:rsidRPr="00FC02E2" w:rsidRDefault="002D3A1C" w:rsidP="000E0641">
            <w:pPr>
              <w:pStyle w:val="Tabletext"/>
              <w:rPr>
                <w:rFonts w:eastAsia="MS PGothic"/>
                <w:sz w:val="18"/>
                <w:szCs w:val="18"/>
                <w:lang w:val="ru-RU"/>
              </w:rPr>
            </w:pPr>
            <w:r w:rsidRPr="00FC02E2">
              <w:rPr>
                <w:sz w:val="18"/>
                <w:szCs w:val="18"/>
                <w:lang w:val="ru-RU"/>
              </w:rPr>
              <w:t>−</w:t>
            </w:r>
            <w:r w:rsidR="004A4282" w:rsidRPr="00FC02E2">
              <w:rPr>
                <w:sz w:val="18"/>
                <w:szCs w:val="18"/>
                <w:lang w:val="ru-RU"/>
              </w:rPr>
              <w:t>74 дБм</w:t>
            </w:r>
          </w:p>
        </w:tc>
      </w:tr>
      <w:tr w:rsidR="004A4282" w:rsidRPr="00FC02E2" w14:paraId="55BAC2FA" w14:textId="77777777" w:rsidTr="00DD2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1293" w:type="dxa"/>
            <w:vMerge/>
            <w:tcMar>
              <w:left w:w="85" w:type="dxa"/>
              <w:right w:w="57" w:type="dxa"/>
            </w:tcMar>
            <w:vAlign w:val="center"/>
          </w:tcPr>
          <w:p w14:paraId="2841FBB2" w14:textId="77777777" w:rsidR="004A4282" w:rsidRPr="00FC02E2" w:rsidRDefault="004A4282" w:rsidP="000E0641">
            <w:pPr>
              <w:pStyle w:val="Tabletext"/>
              <w:rPr>
                <w:rFonts w:eastAsia="MS PGothic"/>
                <w:sz w:val="18"/>
                <w:szCs w:val="18"/>
                <w:lang w:val="ru-RU"/>
              </w:rPr>
            </w:pPr>
          </w:p>
        </w:tc>
        <w:tc>
          <w:tcPr>
            <w:tcW w:w="1960" w:type="dxa"/>
            <w:tcMar>
              <w:left w:w="85" w:type="dxa"/>
              <w:right w:w="57" w:type="dxa"/>
            </w:tcMar>
            <w:vAlign w:val="center"/>
          </w:tcPr>
          <w:p w14:paraId="0661B129" w14:textId="77777777" w:rsidR="004A4282" w:rsidRPr="00FC02E2" w:rsidRDefault="004A4282" w:rsidP="000E0641">
            <w:pPr>
              <w:pStyle w:val="Tabletext"/>
              <w:rPr>
                <w:rFonts w:eastAsia="MS PGothic"/>
                <w:sz w:val="18"/>
                <w:szCs w:val="18"/>
                <w:lang w:val="ru-RU"/>
              </w:rPr>
            </w:pPr>
            <w:r w:rsidRPr="00FC02E2">
              <w:rPr>
                <w:sz w:val="18"/>
                <w:szCs w:val="18"/>
                <w:lang w:val="ru-RU"/>
              </w:rPr>
              <w:t>920,8–923</w:t>
            </w:r>
          </w:p>
          <w:p w14:paraId="6CD62F09" w14:textId="77777777" w:rsidR="004A4282" w:rsidRPr="00FC02E2" w:rsidRDefault="004A4282" w:rsidP="000E0641">
            <w:pPr>
              <w:pStyle w:val="Tabletext"/>
              <w:rPr>
                <w:rFonts w:eastAsia="MS PGothic"/>
                <w:sz w:val="18"/>
                <w:szCs w:val="18"/>
                <w:lang w:val="ru-RU"/>
              </w:rPr>
            </w:pPr>
            <w:r w:rsidRPr="00FC02E2">
              <w:rPr>
                <w:sz w:val="18"/>
                <w:szCs w:val="18"/>
                <w:lang w:val="ru-RU"/>
              </w:rPr>
              <w:t>(канал 200 кГц)</w:t>
            </w:r>
          </w:p>
        </w:tc>
        <w:tc>
          <w:tcPr>
            <w:tcW w:w="1559" w:type="dxa"/>
            <w:tcMar>
              <w:left w:w="85" w:type="dxa"/>
              <w:right w:w="57" w:type="dxa"/>
            </w:tcMar>
            <w:vAlign w:val="center"/>
          </w:tcPr>
          <w:p w14:paraId="6FD74E7F" w14:textId="7FBDD03E" w:rsidR="004A4282" w:rsidRPr="00FC02E2" w:rsidRDefault="004A4282" w:rsidP="00A07E40">
            <w:pPr>
              <w:pStyle w:val="Tabletext"/>
              <w:rPr>
                <w:rFonts w:eastAsia="MS PGothic"/>
                <w:sz w:val="18"/>
                <w:szCs w:val="18"/>
                <w:lang w:val="ru-RU"/>
              </w:rPr>
            </w:pPr>
            <w:r w:rsidRPr="00FC02E2">
              <w:rPr>
                <w:sz w:val="18"/>
                <w:szCs w:val="18"/>
                <w:lang w:val="ru-RU"/>
              </w:rPr>
              <w:t>&gt; 800</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xml:space="preserve"> 1</w:t>
            </w:r>
            <w:r w:rsidR="00DD25B1">
              <w:rPr>
                <w:sz w:val="18"/>
                <w:szCs w:val="18"/>
                <w:lang w:val="ru-RU"/>
              </w:rPr>
              <w:t> </w:t>
            </w:r>
            <w:r w:rsidRPr="00FC02E2">
              <w:rPr>
                <w:sz w:val="18"/>
                <w:szCs w:val="18"/>
                <w:lang w:val="ru-RU"/>
              </w:rPr>
              <w:t>000</w:t>
            </w:r>
          </w:p>
        </w:tc>
        <w:tc>
          <w:tcPr>
            <w:tcW w:w="1843" w:type="dxa"/>
            <w:tcMar>
              <w:left w:w="85" w:type="dxa"/>
              <w:right w:w="57" w:type="dxa"/>
            </w:tcMar>
            <w:vAlign w:val="center"/>
          </w:tcPr>
          <w:p w14:paraId="31EB636F" w14:textId="022CE999" w:rsidR="004A4282" w:rsidRPr="00FC02E2" w:rsidRDefault="004A4282" w:rsidP="00623D8F">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500 мВт</w:t>
            </w:r>
            <w:r w:rsidRPr="00DC6ADA">
              <w:rPr>
                <w:szCs w:val="18"/>
                <w:vertAlign w:val="superscript"/>
                <w:lang w:val="ru-RU"/>
              </w:rPr>
              <w:t>(6)</w:t>
            </w:r>
            <w:r w:rsidRPr="00FC02E2">
              <w:rPr>
                <w:rFonts w:eastAsia="MS PGothic"/>
                <w:sz w:val="18"/>
                <w:szCs w:val="18"/>
                <w:lang w:val="ru-RU"/>
              </w:rPr>
              <w:br/>
            </w:r>
            <w:r w:rsidRPr="00FC02E2">
              <w:rPr>
                <w:sz w:val="18"/>
                <w:szCs w:val="18"/>
                <w:lang w:val="ru-RU"/>
              </w:rPr>
              <w:t>(27 дБм)</w:t>
            </w:r>
          </w:p>
        </w:tc>
        <w:tc>
          <w:tcPr>
            <w:tcW w:w="1842" w:type="dxa"/>
            <w:tcMar>
              <w:left w:w="85" w:type="dxa"/>
              <w:right w:w="57" w:type="dxa"/>
            </w:tcMar>
            <w:vAlign w:val="center"/>
          </w:tcPr>
          <w:p w14:paraId="2E52788F" w14:textId="77777777" w:rsidR="004A4282" w:rsidRPr="00FC02E2" w:rsidRDefault="004A4282" w:rsidP="00A07E40">
            <w:pPr>
              <w:pStyle w:val="Tabletext"/>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xml:space="preserve"> 250 мВт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3 дБи</w:t>
            </w:r>
          </w:p>
        </w:tc>
        <w:tc>
          <w:tcPr>
            <w:tcW w:w="1150" w:type="dxa"/>
            <w:tcMar>
              <w:left w:w="85" w:type="dxa"/>
              <w:right w:w="57" w:type="dxa"/>
            </w:tcMar>
            <w:vAlign w:val="center"/>
          </w:tcPr>
          <w:p w14:paraId="2CE7DA9F" w14:textId="3B6D5DA0" w:rsidR="004A4282" w:rsidRPr="00FC02E2" w:rsidRDefault="002D3A1C" w:rsidP="000E0641">
            <w:pPr>
              <w:pStyle w:val="Tabletext"/>
              <w:rPr>
                <w:rFonts w:eastAsia="MS PGothic"/>
                <w:sz w:val="18"/>
                <w:szCs w:val="18"/>
                <w:lang w:val="ru-RU"/>
              </w:rPr>
            </w:pPr>
            <w:r w:rsidRPr="00FC02E2">
              <w:rPr>
                <w:sz w:val="18"/>
                <w:szCs w:val="18"/>
                <w:lang w:val="ru-RU"/>
              </w:rPr>
              <w:t>−</w:t>
            </w:r>
            <w:r w:rsidR="004A4282" w:rsidRPr="00FC02E2">
              <w:rPr>
                <w:sz w:val="18"/>
                <w:szCs w:val="18"/>
                <w:lang w:val="ru-RU"/>
              </w:rPr>
              <w:t>74 дБм</w:t>
            </w:r>
          </w:p>
        </w:tc>
      </w:tr>
      <w:tr w:rsidR="004A4282" w:rsidRPr="00FC02E2" w14:paraId="0981D9C9" w14:textId="77777777" w:rsidTr="00DD2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jc w:val="center"/>
        </w:trPr>
        <w:tc>
          <w:tcPr>
            <w:tcW w:w="1293" w:type="dxa"/>
            <w:tcMar>
              <w:left w:w="85" w:type="dxa"/>
              <w:right w:w="57" w:type="dxa"/>
            </w:tcMar>
            <w:vAlign w:val="center"/>
          </w:tcPr>
          <w:p w14:paraId="78D6DA04" w14:textId="77777777" w:rsidR="004A4282" w:rsidRPr="007C2331" w:rsidRDefault="004A4282" w:rsidP="00686B33">
            <w:pPr>
              <w:pStyle w:val="Tablehead"/>
              <w:keepNext w:val="0"/>
              <w:spacing w:before="40" w:after="40"/>
              <w:jc w:val="left"/>
              <w:rPr>
                <w:rFonts w:eastAsia="MS PGothic"/>
                <w:b w:val="0"/>
                <w:sz w:val="18"/>
                <w:szCs w:val="18"/>
                <w:lang w:val="en-GB"/>
              </w:rPr>
            </w:pPr>
            <w:r w:rsidRPr="007C2331">
              <w:rPr>
                <w:b w:val="0"/>
                <w:sz w:val="18"/>
                <w:szCs w:val="18"/>
                <w:lang w:val="en-GB"/>
              </w:rPr>
              <w:t>N0N, A1D,</w:t>
            </w:r>
            <w:r w:rsidRPr="007C2331">
              <w:rPr>
                <w:rFonts w:eastAsia="MS PGothic"/>
                <w:b w:val="0"/>
                <w:sz w:val="18"/>
                <w:szCs w:val="18"/>
                <w:lang w:val="en-GB"/>
              </w:rPr>
              <w:br/>
            </w:r>
            <w:r w:rsidRPr="007C2331">
              <w:rPr>
                <w:b w:val="0"/>
                <w:sz w:val="18"/>
                <w:szCs w:val="18"/>
                <w:lang w:val="en-GB"/>
              </w:rPr>
              <w:t>AXN, F1D,</w:t>
            </w:r>
            <w:r w:rsidRPr="007C2331">
              <w:rPr>
                <w:rFonts w:eastAsia="MS PGothic"/>
                <w:b w:val="0"/>
                <w:sz w:val="18"/>
                <w:szCs w:val="18"/>
                <w:lang w:val="en-GB"/>
              </w:rPr>
              <w:br/>
            </w:r>
            <w:r w:rsidRPr="007C2331">
              <w:rPr>
                <w:b w:val="0"/>
                <w:sz w:val="18"/>
                <w:szCs w:val="18"/>
                <w:lang w:val="en-GB"/>
              </w:rPr>
              <w:t xml:space="preserve">F2D </w:t>
            </w:r>
            <w:r w:rsidRPr="00FC02E2">
              <w:rPr>
                <w:b w:val="0"/>
                <w:sz w:val="18"/>
                <w:szCs w:val="18"/>
                <w:lang w:val="ru-RU"/>
              </w:rPr>
              <w:t>или</w:t>
            </w:r>
            <w:r w:rsidRPr="007C2331">
              <w:rPr>
                <w:b w:val="0"/>
                <w:sz w:val="18"/>
                <w:szCs w:val="18"/>
                <w:lang w:val="en-GB"/>
              </w:rPr>
              <w:t xml:space="preserve"> G1D</w:t>
            </w:r>
          </w:p>
        </w:tc>
        <w:tc>
          <w:tcPr>
            <w:tcW w:w="1960" w:type="dxa"/>
            <w:tcMar>
              <w:left w:w="85" w:type="dxa"/>
              <w:right w:w="57" w:type="dxa"/>
            </w:tcMar>
            <w:vAlign w:val="center"/>
          </w:tcPr>
          <w:p w14:paraId="6576CC8D" w14:textId="671F3280" w:rsidR="004A4282" w:rsidRPr="00FC02E2" w:rsidRDefault="004A4282" w:rsidP="00686B33">
            <w:pPr>
              <w:pStyle w:val="Tablehead"/>
              <w:keepNext w:val="0"/>
              <w:spacing w:before="40" w:after="40"/>
              <w:jc w:val="left"/>
              <w:rPr>
                <w:rFonts w:eastAsia="MS PGothic"/>
                <w:b w:val="0"/>
                <w:sz w:val="18"/>
                <w:szCs w:val="18"/>
                <w:lang w:val="ru-RU"/>
              </w:rPr>
            </w:pPr>
            <w:r w:rsidRPr="00FC02E2">
              <w:rPr>
                <w:b w:val="0"/>
                <w:sz w:val="18"/>
                <w:szCs w:val="18"/>
                <w:lang w:val="ru-RU"/>
              </w:rPr>
              <w:t>2</w:t>
            </w:r>
            <w:r w:rsidR="00DD25B1">
              <w:rPr>
                <w:b w:val="0"/>
                <w:sz w:val="18"/>
                <w:szCs w:val="18"/>
                <w:lang w:val="ru-RU"/>
              </w:rPr>
              <w:t> </w:t>
            </w:r>
            <w:r w:rsidRPr="00FC02E2">
              <w:rPr>
                <w:b w:val="0"/>
                <w:sz w:val="18"/>
                <w:szCs w:val="18"/>
                <w:lang w:val="ru-RU"/>
              </w:rPr>
              <w:t>425–2</w:t>
            </w:r>
            <w:r w:rsidR="00DD25B1">
              <w:rPr>
                <w:b w:val="0"/>
                <w:sz w:val="18"/>
                <w:szCs w:val="18"/>
                <w:lang w:val="ru-RU"/>
              </w:rPr>
              <w:t> </w:t>
            </w:r>
            <w:r w:rsidRPr="00FC02E2">
              <w:rPr>
                <w:b w:val="0"/>
                <w:sz w:val="18"/>
                <w:szCs w:val="18"/>
                <w:lang w:val="ru-RU"/>
              </w:rPr>
              <w:t>475</w:t>
            </w:r>
          </w:p>
        </w:tc>
        <w:tc>
          <w:tcPr>
            <w:tcW w:w="1559" w:type="dxa"/>
            <w:tcMar>
              <w:left w:w="85" w:type="dxa"/>
              <w:right w:w="57" w:type="dxa"/>
            </w:tcMar>
            <w:vAlign w:val="center"/>
          </w:tcPr>
          <w:p w14:paraId="19923C3B" w14:textId="08345903" w:rsidR="004A4282" w:rsidRPr="00FC02E2" w:rsidRDefault="004A4282" w:rsidP="00686B33">
            <w:pPr>
              <w:pStyle w:val="Tablehead"/>
              <w:keepNext w:val="0"/>
              <w:spacing w:before="40" w:after="40"/>
              <w:jc w:val="left"/>
              <w:rPr>
                <w:rFonts w:eastAsia="MS PGothic"/>
                <w:b w:val="0"/>
                <w:sz w:val="18"/>
                <w:szCs w:val="18"/>
                <w:lang w:val="ru-RU"/>
              </w:rPr>
            </w:pPr>
            <w:r w:rsidRPr="00FC02E2">
              <w:rPr>
                <w:b w:val="0"/>
                <w:sz w:val="18"/>
                <w:szCs w:val="18"/>
                <w:lang w:val="ru-RU"/>
              </w:rPr>
              <w:t xml:space="preserve">FH: </w:t>
            </w:r>
            <w:r w:rsidRPr="00FC02E2">
              <w:rPr>
                <w:rFonts w:eastAsia="MS PGothic"/>
                <w:b w:val="0"/>
                <w:sz w:val="18"/>
                <w:szCs w:val="18"/>
                <w:lang w:val="ru-RU"/>
              </w:rPr>
              <w:br/>
            </w:r>
            <w:r w:rsidRPr="00FC02E2">
              <w:rPr>
                <w:rFonts w:eastAsia="MS PGothic"/>
                <w:b w:val="0"/>
                <w:sz w:val="18"/>
                <w:szCs w:val="18"/>
                <w:lang w:val="ru-RU"/>
              </w:rPr>
              <w:sym w:font="Symbol" w:char="F0A3"/>
            </w:r>
            <w:r w:rsidRPr="00FC02E2">
              <w:rPr>
                <w:b w:val="0"/>
                <w:sz w:val="18"/>
                <w:szCs w:val="18"/>
                <w:lang w:val="ru-RU"/>
              </w:rPr>
              <w:t> 83,5</w:t>
            </w:r>
            <w:r w:rsidR="00AC13A5" w:rsidRPr="00FC02E2">
              <w:rPr>
                <w:b w:val="0"/>
                <w:sz w:val="18"/>
                <w:szCs w:val="18"/>
                <w:lang w:val="ru-RU"/>
              </w:rPr>
              <w:t> МГц</w:t>
            </w:r>
            <w:r w:rsidRPr="00FC02E2">
              <w:rPr>
                <w:rFonts w:eastAsia="MS PGothic"/>
                <w:b w:val="0"/>
                <w:sz w:val="18"/>
                <w:szCs w:val="18"/>
                <w:lang w:val="ru-RU"/>
              </w:rPr>
              <w:br/>
            </w:r>
            <w:r w:rsidRPr="00FC02E2">
              <w:rPr>
                <w:b w:val="0"/>
                <w:sz w:val="18"/>
                <w:szCs w:val="18"/>
                <w:lang w:val="ru-RU"/>
              </w:rPr>
              <w:t>DS:</w:t>
            </w:r>
            <w:r w:rsidRPr="00FC02E2">
              <w:rPr>
                <w:rFonts w:eastAsia="MS PGothic"/>
                <w:b w:val="0"/>
                <w:sz w:val="18"/>
                <w:szCs w:val="18"/>
                <w:lang w:val="ru-RU"/>
              </w:rPr>
              <w:br/>
            </w:r>
            <w:r w:rsidRPr="00FC02E2">
              <w:rPr>
                <w:rFonts w:eastAsia="MS PGothic"/>
                <w:b w:val="0"/>
                <w:sz w:val="18"/>
                <w:szCs w:val="18"/>
                <w:lang w:val="ru-RU"/>
              </w:rPr>
              <w:sym w:font="Symbol" w:char="F0A3"/>
            </w:r>
            <w:r w:rsidRPr="00FC02E2">
              <w:rPr>
                <w:b w:val="0"/>
                <w:sz w:val="18"/>
                <w:szCs w:val="18"/>
                <w:lang w:val="ru-RU"/>
              </w:rPr>
              <w:t> 5,5</w:t>
            </w:r>
            <w:r w:rsidR="00AC13A5" w:rsidRPr="00FC02E2">
              <w:rPr>
                <w:b w:val="0"/>
                <w:sz w:val="18"/>
                <w:szCs w:val="18"/>
                <w:lang w:val="ru-RU"/>
              </w:rPr>
              <w:t> МГц</w:t>
            </w:r>
          </w:p>
        </w:tc>
        <w:tc>
          <w:tcPr>
            <w:tcW w:w="1843" w:type="dxa"/>
            <w:tcMar>
              <w:left w:w="85" w:type="dxa"/>
              <w:right w:w="57" w:type="dxa"/>
            </w:tcMar>
            <w:vAlign w:val="center"/>
          </w:tcPr>
          <w:p w14:paraId="1A1D5257" w14:textId="10F665C4" w:rsidR="004A4282" w:rsidRPr="00FC02E2" w:rsidRDefault="004A4282" w:rsidP="00686B33">
            <w:pPr>
              <w:pStyle w:val="Tablehead"/>
              <w:keepNext w:val="0"/>
              <w:spacing w:before="40" w:after="40"/>
              <w:jc w:val="left"/>
              <w:rPr>
                <w:rFonts w:eastAsia="MS PGothic"/>
                <w:b w:val="0"/>
                <w:sz w:val="18"/>
                <w:szCs w:val="18"/>
                <w:lang w:val="ru-RU"/>
              </w:rPr>
            </w:pPr>
            <w:r w:rsidRPr="00FC02E2">
              <w:rPr>
                <w:b w:val="0"/>
                <w:sz w:val="18"/>
                <w:szCs w:val="18"/>
                <w:lang w:val="ru-RU"/>
              </w:rPr>
              <w:t xml:space="preserve">FH: </w:t>
            </w:r>
            <w:r w:rsidRPr="00FC02E2">
              <w:rPr>
                <w:rFonts w:eastAsia="MS PGothic"/>
                <w:b w:val="0"/>
                <w:sz w:val="18"/>
                <w:szCs w:val="18"/>
                <w:lang w:val="ru-RU"/>
              </w:rPr>
              <w:br/>
            </w:r>
            <w:r w:rsidRPr="00FC02E2">
              <w:rPr>
                <w:rFonts w:eastAsia="MS PGothic"/>
                <w:b w:val="0"/>
                <w:sz w:val="18"/>
                <w:szCs w:val="18"/>
                <w:lang w:val="ru-RU"/>
              </w:rPr>
              <w:sym w:font="Symbol" w:char="F0A3"/>
            </w:r>
            <w:r w:rsidRPr="00FC02E2">
              <w:rPr>
                <w:b w:val="0"/>
                <w:sz w:val="18"/>
                <w:szCs w:val="18"/>
                <w:lang w:val="ru-RU"/>
              </w:rPr>
              <w:t> 40 мВт/1</w:t>
            </w:r>
            <w:r w:rsidR="00AC13A5" w:rsidRPr="00FC02E2">
              <w:rPr>
                <w:b w:val="0"/>
                <w:sz w:val="18"/>
                <w:szCs w:val="18"/>
                <w:lang w:val="ru-RU"/>
              </w:rPr>
              <w:t> МГц</w:t>
            </w:r>
            <w:r w:rsidRPr="00DC6ADA">
              <w:rPr>
                <w:b w:val="0"/>
                <w:szCs w:val="18"/>
                <w:vertAlign w:val="superscript"/>
                <w:lang w:val="ru-RU"/>
              </w:rPr>
              <w:t>(7)</w:t>
            </w:r>
            <w:r w:rsidRPr="00FC02E2">
              <w:rPr>
                <w:rFonts w:eastAsia="MS PGothic"/>
                <w:b w:val="0"/>
                <w:sz w:val="18"/>
                <w:szCs w:val="18"/>
                <w:lang w:val="ru-RU"/>
              </w:rPr>
              <w:br/>
            </w:r>
            <w:r w:rsidRPr="00FC02E2">
              <w:rPr>
                <w:b w:val="0"/>
                <w:sz w:val="18"/>
                <w:szCs w:val="18"/>
                <w:lang w:val="ru-RU"/>
              </w:rPr>
              <w:t>(16 дБм/1</w:t>
            </w:r>
            <w:r w:rsidR="00AC13A5" w:rsidRPr="00FC02E2">
              <w:rPr>
                <w:b w:val="0"/>
                <w:sz w:val="18"/>
                <w:szCs w:val="18"/>
                <w:lang w:val="ru-RU"/>
              </w:rPr>
              <w:t> МГц</w:t>
            </w:r>
            <w:r w:rsidRPr="00FC02E2">
              <w:rPr>
                <w:b w:val="0"/>
                <w:sz w:val="18"/>
                <w:szCs w:val="18"/>
                <w:lang w:val="ru-RU"/>
              </w:rPr>
              <w:t>)</w:t>
            </w:r>
            <w:r w:rsidRPr="00FC02E2">
              <w:rPr>
                <w:rFonts w:eastAsia="MS PGothic"/>
                <w:b w:val="0"/>
                <w:sz w:val="18"/>
                <w:szCs w:val="18"/>
                <w:lang w:val="ru-RU"/>
              </w:rPr>
              <w:br/>
            </w:r>
            <w:r w:rsidRPr="00FC02E2">
              <w:rPr>
                <w:b w:val="0"/>
                <w:sz w:val="18"/>
                <w:szCs w:val="18"/>
                <w:lang w:val="ru-RU"/>
              </w:rPr>
              <w:t>(2</w:t>
            </w:r>
            <w:r w:rsidR="00DD25B1">
              <w:rPr>
                <w:b w:val="0"/>
                <w:sz w:val="18"/>
                <w:szCs w:val="18"/>
                <w:lang w:val="ru-RU"/>
              </w:rPr>
              <w:t> </w:t>
            </w:r>
            <w:r w:rsidRPr="00FC02E2">
              <w:rPr>
                <w:b w:val="0"/>
                <w:sz w:val="18"/>
                <w:szCs w:val="18"/>
                <w:lang w:val="ru-RU"/>
              </w:rPr>
              <w:t>400–2</w:t>
            </w:r>
            <w:r w:rsidR="00DD25B1">
              <w:rPr>
                <w:b w:val="0"/>
                <w:sz w:val="18"/>
                <w:szCs w:val="18"/>
                <w:lang w:val="ru-RU"/>
              </w:rPr>
              <w:t> </w:t>
            </w:r>
            <w:r w:rsidRPr="00FC02E2">
              <w:rPr>
                <w:b w:val="0"/>
                <w:sz w:val="18"/>
                <w:szCs w:val="18"/>
                <w:lang w:val="ru-RU"/>
              </w:rPr>
              <w:t>427</w:t>
            </w:r>
            <w:r w:rsidR="00AC13A5" w:rsidRPr="00FC02E2">
              <w:rPr>
                <w:b w:val="0"/>
                <w:sz w:val="18"/>
                <w:szCs w:val="18"/>
                <w:lang w:val="ru-RU"/>
              </w:rPr>
              <w:t> МГц</w:t>
            </w:r>
            <w:r w:rsidRPr="00FC02E2">
              <w:rPr>
                <w:b w:val="0"/>
                <w:sz w:val="18"/>
                <w:szCs w:val="18"/>
                <w:lang w:val="ru-RU"/>
              </w:rPr>
              <w:t>, 2</w:t>
            </w:r>
            <w:r w:rsidR="00DD25B1">
              <w:rPr>
                <w:b w:val="0"/>
                <w:sz w:val="18"/>
                <w:szCs w:val="18"/>
                <w:lang w:val="ru-RU"/>
              </w:rPr>
              <w:t> </w:t>
            </w:r>
            <w:r w:rsidRPr="00FC02E2">
              <w:rPr>
                <w:b w:val="0"/>
                <w:sz w:val="18"/>
                <w:szCs w:val="18"/>
                <w:lang w:val="ru-RU"/>
              </w:rPr>
              <w:t>470,75–2</w:t>
            </w:r>
            <w:r w:rsidR="00DD25B1">
              <w:rPr>
                <w:b w:val="0"/>
                <w:sz w:val="18"/>
                <w:szCs w:val="18"/>
                <w:lang w:val="ru-RU"/>
              </w:rPr>
              <w:t> </w:t>
            </w:r>
            <w:r w:rsidRPr="00FC02E2">
              <w:rPr>
                <w:b w:val="0"/>
                <w:sz w:val="18"/>
                <w:szCs w:val="18"/>
                <w:lang w:val="ru-RU"/>
              </w:rPr>
              <w:t>483,5</w:t>
            </w:r>
            <w:r w:rsidR="00AC13A5" w:rsidRPr="00FC02E2">
              <w:rPr>
                <w:b w:val="0"/>
                <w:sz w:val="18"/>
                <w:szCs w:val="18"/>
                <w:lang w:val="ru-RU"/>
              </w:rPr>
              <w:t> МГц</w:t>
            </w:r>
            <w:r w:rsidRPr="00FC02E2">
              <w:rPr>
                <w:rFonts w:eastAsia="MS PGothic"/>
                <w:b w:val="0"/>
                <w:sz w:val="18"/>
                <w:szCs w:val="18"/>
                <w:lang w:val="ru-RU"/>
              </w:rPr>
              <w:br/>
            </w:r>
            <w:r w:rsidRPr="00FC02E2">
              <w:rPr>
                <w:rFonts w:eastAsia="MS PGothic"/>
                <w:b w:val="0"/>
                <w:sz w:val="18"/>
                <w:szCs w:val="18"/>
                <w:lang w:val="ru-RU"/>
              </w:rPr>
              <w:sym w:font="Symbol" w:char="F0A3"/>
            </w:r>
            <w:r w:rsidRPr="00FC02E2">
              <w:rPr>
                <w:b w:val="0"/>
                <w:sz w:val="18"/>
                <w:szCs w:val="18"/>
                <w:lang w:val="ru-RU"/>
              </w:rPr>
              <w:t xml:space="preserve"> 12 мВт/1</w:t>
            </w:r>
            <w:r w:rsidR="00AC13A5" w:rsidRPr="00FC02E2">
              <w:rPr>
                <w:b w:val="0"/>
                <w:sz w:val="18"/>
                <w:szCs w:val="18"/>
                <w:lang w:val="ru-RU"/>
              </w:rPr>
              <w:t> МГц</w:t>
            </w:r>
            <w:r w:rsidRPr="00DC6ADA">
              <w:rPr>
                <w:b w:val="0"/>
                <w:szCs w:val="18"/>
                <w:vertAlign w:val="superscript"/>
                <w:lang w:val="ru-RU"/>
              </w:rPr>
              <w:t>(7)</w:t>
            </w:r>
            <w:r w:rsidRPr="00FC02E2">
              <w:rPr>
                <w:rFonts w:eastAsia="MS PGothic"/>
                <w:b w:val="0"/>
                <w:sz w:val="18"/>
                <w:szCs w:val="18"/>
                <w:lang w:val="ru-RU"/>
              </w:rPr>
              <w:br/>
            </w:r>
            <w:r w:rsidRPr="00FC02E2">
              <w:rPr>
                <w:b w:val="0"/>
                <w:sz w:val="18"/>
                <w:szCs w:val="18"/>
                <w:lang w:val="ru-RU"/>
              </w:rPr>
              <w:t>(10,8 дБм/1</w:t>
            </w:r>
            <w:r w:rsidR="00AC13A5" w:rsidRPr="00FC02E2">
              <w:rPr>
                <w:b w:val="0"/>
                <w:sz w:val="18"/>
                <w:szCs w:val="18"/>
                <w:lang w:val="ru-RU"/>
              </w:rPr>
              <w:t> МГц</w:t>
            </w:r>
            <w:r w:rsidRPr="00FC02E2">
              <w:rPr>
                <w:b w:val="0"/>
                <w:sz w:val="18"/>
                <w:szCs w:val="18"/>
                <w:lang w:val="ru-RU"/>
              </w:rPr>
              <w:t>)</w:t>
            </w:r>
            <w:r w:rsidRPr="00FC02E2">
              <w:rPr>
                <w:rFonts w:eastAsia="MS PGothic"/>
                <w:b w:val="0"/>
                <w:sz w:val="18"/>
                <w:szCs w:val="18"/>
                <w:lang w:val="ru-RU"/>
              </w:rPr>
              <w:br/>
            </w:r>
            <w:r w:rsidRPr="00FC02E2">
              <w:rPr>
                <w:b w:val="0"/>
                <w:sz w:val="18"/>
                <w:szCs w:val="18"/>
                <w:lang w:val="ru-RU"/>
              </w:rPr>
              <w:t>(2</w:t>
            </w:r>
            <w:r w:rsidR="00DD25B1">
              <w:rPr>
                <w:b w:val="0"/>
                <w:sz w:val="18"/>
                <w:szCs w:val="18"/>
                <w:lang w:val="ru-RU"/>
              </w:rPr>
              <w:t> </w:t>
            </w:r>
            <w:r w:rsidRPr="00FC02E2">
              <w:rPr>
                <w:b w:val="0"/>
                <w:sz w:val="18"/>
                <w:szCs w:val="18"/>
                <w:lang w:val="ru-RU"/>
              </w:rPr>
              <w:t>427–2</w:t>
            </w:r>
            <w:r w:rsidR="00DD25B1">
              <w:rPr>
                <w:b w:val="0"/>
                <w:sz w:val="18"/>
                <w:szCs w:val="18"/>
                <w:lang w:val="ru-RU"/>
              </w:rPr>
              <w:t> </w:t>
            </w:r>
            <w:r w:rsidRPr="00FC02E2">
              <w:rPr>
                <w:b w:val="0"/>
                <w:sz w:val="18"/>
                <w:szCs w:val="18"/>
                <w:lang w:val="ru-RU"/>
              </w:rPr>
              <w:t>470,75</w:t>
            </w:r>
            <w:r w:rsidR="00AC13A5" w:rsidRPr="00FC02E2">
              <w:rPr>
                <w:b w:val="0"/>
                <w:sz w:val="18"/>
                <w:szCs w:val="18"/>
                <w:lang w:val="ru-RU"/>
              </w:rPr>
              <w:t> МГц</w:t>
            </w:r>
            <w:r w:rsidRPr="00FC02E2">
              <w:rPr>
                <w:b w:val="0"/>
                <w:sz w:val="18"/>
                <w:szCs w:val="18"/>
                <w:lang w:val="ru-RU"/>
              </w:rPr>
              <w:t>)</w:t>
            </w:r>
            <w:r w:rsidRPr="00FC02E2">
              <w:rPr>
                <w:rFonts w:eastAsia="MS PGothic"/>
                <w:b w:val="0"/>
                <w:sz w:val="18"/>
                <w:szCs w:val="18"/>
                <w:lang w:val="ru-RU"/>
              </w:rPr>
              <w:br/>
            </w:r>
            <w:r w:rsidRPr="00FC02E2">
              <w:rPr>
                <w:b w:val="0"/>
                <w:sz w:val="18"/>
                <w:szCs w:val="18"/>
                <w:lang w:val="ru-RU"/>
              </w:rPr>
              <w:t>DS:</w:t>
            </w:r>
            <w:r w:rsidRPr="00FC02E2">
              <w:rPr>
                <w:rFonts w:eastAsia="MS PGothic"/>
                <w:b w:val="0"/>
                <w:sz w:val="18"/>
                <w:szCs w:val="18"/>
                <w:lang w:val="ru-RU"/>
              </w:rPr>
              <w:br/>
            </w:r>
            <w:r w:rsidRPr="00FC02E2">
              <w:rPr>
                <w:rFonts w:eastAsia="MS PGothic"/>
                <w:b w:val="0"/>
                <w:sz w:val="18"/>
                <w:szCs w:val="18"/>
                <w:lang w:val="ru-RU"/>
              </w:rPr>
              <w:sym w:font="Symbol" w:char="F0A3"/>
            </w:r>
            <w:r w:rsidRPr="00FC02E2">
              <w:rPr>
                <w:b w:val="0"/>
                <w:sz w:val="18"/>
                <w:szCs w:val="18"/>
                <w:lang w:val="ru-RU"/>
              </w:rPr>
              <w:t> 1 Вт</w:t>
            </w:r>
            <w:r w:rsidRPr="00FC02E2">
              <w:rPr>
                <w:rFonts w:eastAsia="MS PGothic"/>
                <w:b w:val="0"/>
                <w:sz w:val="18"/>
                <w:szCs w:val="18"/>
                <w:lang w:val="ru-RU"/>
              </w:rPr>
              <w:br/>
            </w:r>
            <w:r w:rsidRPr="00FC02E2">
              <w:rPr>
                <w:b w:val="0"/>
                <w:sz w:val="18"/>
                <w:szCs w:val="18"/>
                <w:lang w:val="ru-RU"/>
              </w:rPr>
              <w:t>(30 дБм)</w:t>
            </w:r>
          </w:p>
        </w:tc>
        <w:tc>
          <w:tcPr>
            <w:tcW w:w="1842" w:type="dxa"/>
            <w:tcMar>
              <w:left w:w="85" w:type="dxa"/>
              <w:right w:w="57" w:type="dxa"/>
            </w:tcMar>
            <w:vAlign w:val="center"/>
          </w:tcPr>
          <w:p w14:paraId="71ECA234" w14:textId="67EEA73F" w:rsidR="004A4282" w:rsidRPr="00FC02E2" w:rsidRDefault="004A4282" w:rsidP="00DD25B1">
            <w:pPr>
              <w:pStyle w:val="Tablehead"/>
              <w:keepNext w:val="0"/>
              <w:spacing w:before="40" w:after="40"/>
              <w:ind w:right="-57"/>
              <w:jc w:val="left"/>
              <w:rPr>
                <w:rFonts w:eastAsia="MS PGothic"/>
                <w:b w:val="0"/>
                <w:sz w:val="18"/>
                <w:szCs w:val="18"/>
                <w:lang w:val="ru-RU"/>
              </w:rPr>
            </w:pPr>
            <w:r w:rsidRPr="00FC02E2">
              <w:rPr>
                <w:b w:val="0"/>
                <w:sz w:val="18"/>
                <w:szCs w:val="18"/>
                <w:lang w:val="ru-RU"/>
              </w:rPr>
              <w:t xml:space="preserve">FH: </w:t>
            </w:r>
            <w:r w:rsidRPr="00FC02E2">
              <w:rPr>
                <w:rFonts w:eastAsia="MS PGothic"/>
                <w:b w:val="0"/>
                <w:sz w:val="18"/>
                <w:szCs w:val="18"/>
                <w:lang w:val="ru-RU"/>
              </w:rPr>
              <w:br/>
            </w:r>
            <w:r w:rsidRPr="00FC02E2">
              <w:rPr>
                <w:rFonts w:eastAsia="MS PGothic"/>
                <w:b w:val="0"/>
                <w:sz w:val="18"/>
                <w:szCs w:val="18"/>
                <w:lang w:val="ru-RU"/>
              </w:rPr>
              <w:sym w:font="Symbol" w:char="F0A3"/>
            </w:r>
            <w:r w:rsidRPr="00FC02E2">
              <w:rPr>
                <w:b w:val="0"/>
                <w:sz w:val="18"/>
                <w:szCs w:val="18"/>
                <w:lang w:val="ru-RU"/>
              </w:rPr>
              <w:t xml:space="preserve"> 10 мВт/1</w:t>
            </w:r>
            <w:r w:rsidR="00AC13A5" w:rsidRPr="00FC02E2">
              <w:rPr>
                <w:b w:val="0"/>
                <w:sz w:val="18"/>
                <w:szCs w:val="18"/>
                <w:lang w:val="ru-RU"/>
              </w:rPr>
              <w:t> МГц</w:t>
            </w:r>
            <w:r w:rsidRPr="00FC02E2">
              <w:rPr>
                <w:rFonts w:eastAsia="MS PGothic"/>
                <w:b w:val="0"/>
                <w:sz w:val="18"/>
                <w:szCs w:val="18"/>
                <w:lang w:val="ru-RU"/>
              </w:rPr>
              <w:br/>
            </w:r>
            <w:r w:rsidRPr="00FC02E2">
              <w:rPr>
                <w:b w:val="0"/>
                <w:sz w:val="18"/>
                <w:szCs w:val="18"/>
                <w:lang w:val="ru-RU"/>
              </w:rPr>
              <w:t>(2</w:t>
            </w:r>
            <w:r w:rsidR="00DD25B1">
              <w:rPr>
                <w:b w:val="0"/>
                <w:sz w:val="18"/>
                <w:szCs w:val="18"/>
                <w:lang w:val="ru-RU"/>
              </w:rPr>
              <w:t> </w:t>
            </w:r>
            <w:r w:rsidRPr="00FC02E2">
              <w:rPr>
                <w:b w:val="0"/>
                <w:sz w:val="18"/>
                <w:szCs w:val="18"/>
                <w:lang w:val="ru-RU"/>
              </w:rPr>
              <w:t>400–2</w:t>
            </w:r>
            <w:r w:rsidR="00DD25B1">
              <w:rPr>
                <w:b w:val="0"/>
                <w:sz w:val="18"/>
                <w:szCs w:val="18"/>
                <w:lang w:val="ru-RU"/>
              </w:rPr>
              <w:t> </w:t>
            </w:r>
            <w:r w:rsidRPr="00FC02E2">
              <w:rPr>
                <w:b w:val="0"/>
                <w:sz w:val="18"/>
                <w:szCs w:val="18"/>
                <w:lang w:val="ru-RU"/>
              </w:rPr>
              <w:t>427</w:t>
            </w:r>
            <w:r w:rsidR="00AC13A5" w:rsidRPr="00FC02E2">
              <w:rPr>
                <w:b w:val="0"/>
                <w:sz w:val="18"/>
                <w:szCs w:val="18"/>
                <w:lang w:val="ru-RU"/>
              </w:rPr>
              <w:t> МГц</w:t>
            </w:r>
            <w:r w:rsidRPr="00FC02E2">
              <w:rPr>
                <w:b w:val="0"/>
                <w:sz w:val="18"/>
                <w:szCs w:val="18"/>
                <w:lang w:val="ru-RU"/>
              </w:rPr>
              <w:t>, 2</w:t>
            </w:r>
            <w:r w:rsidR="00DD25B1">
              <w:rPr>
                <w:b w:val="0"/>
                <w:sz w:val="18"/>
                <w:szCs w:val="18"/>
                <w:lang w:val="ru-RU"/>
              </w:rPr>
              <w:t> </w:t>
            </w:r>
            <w:r w:rsidRPr="00FC02E2">
              <w:rPr>
                <w:b w:val="0"/>
                <w:sz w:val="18"/>
                <w:szCs w:val="18"/>
                <w:lang w:val="ru-RU"/>
              </w:rPr>
              <w:t>470,75</w:t>
            </w:r>
            <w:r w:rsidR="00DD25B1">
              <w:rPr>
                <w:b w:val="0"/>
                <w:sz w:val="18"/>
                <w:szCs w:val="18"/>
                <w:lang w:val="ru-RU"/>
              </w:rPr>
              <w:t>−</w:t>
            </w:r>
            <w:r w:rsidRPr="00FC02E2">
              <w:rPr>
                <w:b w:val="0"/>
                <w:sz w:val="18"/>
                <w:szCs w:val="18"/>
                <w:lang w:val="ru-RU"/>
              </w:rPr>
              <w:t>2</w:t>
            </w:r>
            <w:r w:rsidR="00DD25B1">
              <w:rPr>
                <w:b w:val="0"/>
                <w:sz w:val="18"/>
                <w:szCs w:val="18"/>
                <w:lang w:val="ru-RU"/>
              </w:rPr>
              <w:t> </w:t>
            </w:r>
            <w:r w:rsidRPr="00FC02E2">
              <w:rPr>
                <w:b w:val="0"/>
                <w:sz w:val="18"/>
                <w:szCs w:val="18"/>
                <w:lang w:val="ru-RU"/>
              </w:rPr>
              <w:t>483,5</w:t>
            </w:r>
            <w:r w:rsidR="00AC13A5" w:rsidRPr="00FC02E2">
              <w:rPr>
                <w:b w:val="0"/>
                <w:sz w:val="18"/>
                <w:szCs w:val="18"/>
                <w:lang w:val="ru-RU"/>
              </w:rPr>
              <w:t> МГц</w:t>
            </w:r>
            <w:r w:rsidRPr="00FC02E2">
              <w:rPr>
                <w:rFonts w:eastAsia="MS PGothic"/>
                <w:b w:val="0"/>
                <w:sz w:val="18"/>
                <w:szCs w:val="18"/>
                <w:lang w:val="ru-RU"/>
              </w:rPr>
              <w:br/>
            </w:r>
            <w:r w:rsidRPr="00FC02E2">
              <w:rPr>
                <w:rFonts w:eastAsia="MS PGothic"/>
                <w:b w:val="0"/>
                <w:sz w:val="18"/>
                <w:szCs w:val="18"/>
                <w:lang w:val="ru-RU"/>
              </w:rPr>
              <w:sym w:font="Symbol" w:char="F0A3"/>
            </w:r>
            <w:r w:rsidRPr="00FC02E2">
              <w:rPr>
                <w:b w:val="0"/>
                <w:sz w:val="18"/>
                <w:szCs w:val="18"/>
                <w:lang w:val="ru-RU"/>
              </w:rPr>
              <w:t xml:space="preserve"> 3 мВт/1</w:t>
            </w:r>
            <w:r w:rsidR="00AC13A5" w:rsidRPr="00FC02E2">
              <w:rPr>
                <w:b w:val="0"/>
                <w:sz w:val="18"/>
                <w:szCs w:val="18"/>
                <w:lang w:val="ru-RU"/>
              </w:rPr>
              <w:t> МГц</w:t>
            </w:r>
            <w:r w:rsidRPr="00FC02E2">
              <w:rPr>
                <w:rFonts w:eastAsia="MS PGothic"/>
                <w:b w:val="0"/>
                <w:sz w:val="18"/>
                <w:szCs w:val="18"/>
                <w:lang w:val="ru-RU"/>
              </w:rPr>
              <w:br/>
            </w:r>
            <w:r w:rsidRPr="00FC02E2">
              <w:rPr>
                <w:b w:val="0"/>
                <w:sz w:val="18"/>
                <w:szCs w:val="18"/>
                <w:lang w:val="ru-RU"/>
              </w:rPr>
              <w:t>(2</w:t>
            </w:r>
            <w:r w:rsidR="00DD25B1">
              <w:rPr>
                <w:b w:val="0"/>
                <w:sz w:val="18"/>
                <w:szCs w:val="18"/>
                <w:lang w:val="ru-RU"/>
              </w:rPr>
              <w:t> </w:t>
            </w:r>
            <w:r w:rsidRPr="00FC02E2">
              <w:rPr>
                <w:b w:val="0"/>
                <w:sz w:val="18"/>
                <w:szCs w:val="18"/>
                <w:lang w:val="ru-RU"/>
              </w:rPr>
              <w:t>427–2</w:t>
            </w:r>
            <w:r w:rsidR="00DD25B1">
              <w:rPr>
                <w:b w:val="0"/>
                <w:sz w:val="18"/>
                <w:szCs w:val="18"/>
                <w:lang w:val="ru-RU"/>
              </w:rPr>
              <w:t> </w:t>
            </w:r>
            <w:r w:rsidRPr="00FC02E2">
              <w:rPr>
                <w:b w:val="0"/>
                <w:sz w:val="18"/>
                <w:szCs w:val="18"/>
                <w:lang w:val="ru-RU"/>
              </w:rPr>
              <w:t>470,75</w:t>
            </w:r>
            <w:r w:rsidR="00AC13A5" w:rsidRPr="00FC02E2">
              <w:rPr>
                <w:b w:val="0"/>
                <w:sz w:val="18"/>
                <w:szCs w:val="18"/>
                <w:lang w:val="ru-RU"/>
              </w:rPr>
              <w:t> МГц</w:t>
            </w:r>
            <w:r w:rsidRPr="00FC02E2">
              <w:rPr>
                <w:b w:val="0"/>
                <w:sz w:val="18"/>
                <w:szCs w:val="18"/>
                <w:lang w:val="ru-RU"/>
              </w:rPr>
              <w:t>)</w:t>
            </w:r>
            <w:r w:rsidRPr="00FC02E2">
              <w:rPr>
                <w:rFonts w:eastAsia="MS PGothic"/>
                <w:b w:val="0"/>
                <w:sz w:val="18"/>
                <w:szCs w:val="18"/>
                <w:lang w:val="ru-RU"/>
              </w:rPr>
              <w:br/>
            </w:r>
            <w:r w:rsidRPr="00FC02E2">
              <w:rPr>
                <w:rFonts w:eastAsia="MS PGothic"/>
                <w:b w:val="0"/>
                <w:sz w:val="18"/>
                <w:szCs w:val="18"/>
                <w:lang w:val="ru-RU"/>
              </w:rPr>
              <w:sym w:font="Symbol" w:char="F0A3"/>
            </w:r>
            <w:r w:rsidRPr="00FC02E2">
              <w:rPr>
                <w:b w:val="0"/>
                <w:sz w:val="18"/>
                <w:szCs w:val="18"/>
                <w:lang w:val="ru-RU"/>
              </w:rPr>
              <w:t> 6 дБи</w:t>
            </w:r>
            <w:r w:rsidRPr="00FC02E2">
              <w:rPr>
                <w:rFonts w:eastAsia="MS PGothic"/>
                <w:b w:val="0"/>
                <w:sz w:val="18"/>
                <w:szCs w:val="18"/>
                <w:lang w:val="ru-RU"/>
              </w:rPr>
              <w:br/>
            </w:r>
            <w:r w:rsidRPr="00FC02E2">
              <w:rPr>
                <w:b w:val="0"/>
                <w:sz w:val="18"/>
                <w:szCs w:val="18"/>
                <w:lang w:val="ru-RU"/>
              </w:rPr>
              <w:t>DS:</w:t>
            </w:r>
            <w:r w:rsidRPr="00FC02E2">
              <w:rPr>
                <w:rFonts w:eastAsia="MS PGothic"/>
                <w:b w:val="0"/>
                <w:sz w:val="18"/>
                <w:szCs w:val="18"/>
                <w:lang w:val="ru-RU"/>
              </w:rPr>
              <w:br/>
            </w:r>
            <w:r w:rsidRPr="00FC02E2">
              <w:rPr>
                <w:rFonts w:eastAsia="MS PGothic"/>
                <w:b w:val="0"/>
                <w:sz w:val="18"/>
                <w:szCs w:val="18"/>
                <w:lang w:val="ru-RU"/>
              </w:rPr>
              <w:sym w:font="Symbol" w:char="F0A3"/>
            </w:r>
            <w:r w:rsidRPr="00FC02E2">
              <w:rPr>
                <w:b w:val="0"/>
                <w:sz w:val="18"/>
                <w:szCs w:val="18"/>
                <w:lang w:val="ru-RU"/>
              </w:rPr>
              <w:t xml:space="preserve"> 10 мВт</w:t>
            </w:r>
            <w:r w:rsidRPr="00FC02E2">
              <w:rPr>
                <w:rFonts w:eastAsia="MS PGothic"/>
                <w:b w:val="0"/>
                <w:sz w:val="18"/>
                <w:szCs w:val="18"/>
                <w:lang w:val="ru-RU"/>
              </w:rPr>
              <w:br/>
            </w:r>
            <w:r w:rsidRPr="00FC02E2">
              <w:rPr>
                <w:rFonts w:eastAsia="MS PGothic"/>
                <w:b w:val="0"/>
                <w:sz w:val="18"/>
                <w:szCs w:val="18"/>
                <w:lang w:val="ru-RU"/>
              </w:rPr>
              <w:sym w:font="Symbol" w:char="F0A3"/>
            </w:r>
            <w:r w:rsidRPr="00FC02E2">
              <w:rPr>
                <w:b w:val="0"/>
                <w:sz w:val="18"/>
                <w:szCs w:val="18"/>
                <w:lang w:val="ru-RU"/>
              </w:rPr>
              <w:t> 20 дБи</w:t>
            </w:r>
          </w:p>
        </w:tc>
        <w:tc>
          <w:tcPr>
            <w:tcW w:w="1150" w:type="dxa"/>
            <w:tcMar>
              <w:left w:w="85" w:type="dxa"/>
              <w:right w:w="57" w:type="dxa"/>
            </w:tcMar>
            <w:vAlign w:val="center"/>
          </w:tcPr>
          <w:p w14:paraId="1E17937D" w14:textId="77777777" w:rsidR="004A4282" w:rsidRPr="00FC02E2" w:rsidRDefault="004A4282" w:rsidP="00DD25B1">
            <w:pPr>
              <w:pStyle w:val="Tablehead"/>
              <w:keepNext w:val="0"/>
              <w:spacing w:before="40" w:after="40"/>
              <w:jc w:val="left"/>
              <w:rPr>
                <w:rFonts w:eastAsia="MS PGothic"/>
                <w:b w:val="0"/>
                <w:sz w:val="18"/>
                <w:szCs w:val="18"/>
                <w:lang w:val="ru-RU"/>
              </w:rPr>
            </w:pPr>
            <w:r w:rsidRPr="00FC02E2">
              <w:rPr>
                <w:b w:val="0"/>
                <w:sz w:val="18"/>
                <w:szCs w:val="18"/>
                <w:lang w:val="ru-RU"/>
              </w:rPr>
              <w:t>Не требуется</w:t>
            </w:r>
          </w:p>
        </w:tc>
      </w:tr>
    </w:tbl>
    <w:p w14:paraId="7A1B32ED" w14:textId="7237BC10" w:rsidR="00686B33" w:rsidRPr="00FC02E2" w:rsidRDefault="00686B33" w:rsidP="00686B33">
      <w:pPr>
        <w:pStyle w:val="TableNo"/>
        <w:rPr>
          <w:lang w:val="ru-RU"/>
        </w:rPr>
      </w:pPr>
      <w:r w:rsidRPr="00FC02E2">
        <w:rPr>
          <w:lang w:val="ru-RU"/>
        </w:rPr>
        <w:lastRenderedPageBreak/>
        <w:t>ТАБЛИЦА 17 (</w:t>
      </w:r>
      <w:r w:rsidR="00EB6F07">
        <w:rPr>
          <w:i/>
          <w:lang w:val="ru-RU"/>
        </w:rPr>
        <w:t>окончание</w:t>
      </w:r>
      <w:r w:rsidRPr="00FC02E2">
        <w:rPr>
          <w:lang w:val="ru-RU"/>
        </w:rPr>
        <w:t>)</w:t>
      </w:r>
    </w:p>
    <w:tbl>
      <w:tblPr>
        <w:tblW w:w="9659" w:type="dxa"/>
        <w:jc w:val="center"/>
        <w:tblLayout w:type="fixed"/>
        <w:tblLook w:val="0000" w:firstRow="0" w:lastRow="0" w:firstColumn="0" w:lastColumn="0" w:noHBand="0" w:noVBand="0"/>
      </w:tblPr>
      <w:tblGrid>
        <w:gridCol w:w="1293"/>
        <w:gridCol w:w="2101"/>
        <w:gridCol w:w="1560"/>
        <w:gridCol w:w="1701"/>
        <w:gridCol w:w="1701"/>
        <w:gridCol w:w="1291"/>
        <w:gridCol w:w="12"/>
      </w:tblGrid>
      <w:tr w:rsidR="00686B33" w:rsidRPr="00FC02E2" w14:paraId="3E19B355" w14:textId="77777777" w:rsidTr="00DD25B1">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07DB652" w14:textId="77777777" w:rsidR="00686B33" w:rsidRPr="00FC02E2" w:rsidRDefault="00686B33" w:rsidP="00DA6BF7">
            <w:pPr>
              <w:pStyle w:val="Tablehead"/>
              <w:rPr>
                <w:sz w:val="18"/>
                <w:szCs w:val="18"/>
                <w:lang w:val="ru-RU"/>
              </w:rPr>
            </w:pPr>
            <w:r w:rsidRPr="00FC02E2">
              <w:rPr>
                <w:sz w:val="18"/>
                <w:szCs w:val="18"/>
                <w:lang w:val="ru-RU"/>
              </w:rPr>
              <w:t>Тип излучения</w:t>
            </w:r>
          </w:p>
        </w:tc>
        <w:tc>
          <w:tcPr>
            <w:tcW w:w="2101"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1C823F4" w14:textId="77777777" w:rsidR="00686B33" w:rsidRPr="00FC02E2" w:rsidRDefault="00686B33" w:rsidP="00DA6BF7">
            <w:pPr>
              <w:pStyle w:val="Tablehead"/>
              <w:rPr>
                <w:sz w:val="18"/>
                <w:szCs w:val="18"/>
                <w:lang w:val="ru-RU"/>
              </w:rPr>
            </w:pPr>
            <w:r w:rsidRPr="00FC02E2">
              <w:rPr>
                <w:sz w:val="18"/>
                <w:szCs w:val="18"/>
                <w:lang w:val="ru-RU"/>
              </w:rPr>
              <w:t>Полоса частот</w:t>
            </w:r>
            <w:r w:rsidRPr="00FC02E2">
              <w:rPr>
                <w:sz w:val="18"/>
                <w:szCs w:val="18"/>
                <w:lang w:val="ru-RU"/>
              </w:rPr>
              <w:br/>
              <w:t>(МГц)</w:t>
            </w:r>
          </w:p>
        </w:tc>
        <w:tc>
          <w:tcPr>
            <w:tcW w:w="156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6184260" w14:textId="77777777" w:rsidR="00686B33" w:rsidRPr="00FC02E2" w:rsidRDefault="00686B33" w:rsidP="00DA6BF7">
            <w:pPr>
              <w:pStyle w:val="Tablehead"/>
              <w:rPr>
                <w:sz w:val="18"/>
                <w:szCs w:val="18"/>
                <w:lang w:val="ru-RU"/>
              </w:rPr>
            </w:pPr>
            <w:r w:rsidRPr="00FC02E2">
              <w:rPr>
                <w:sz w:val="18"/>
                <w:szCs w:val="18"/>
                <w:lang w:val="ru-RU"/>
              </w:rPr>
              <w:t xml:space="preserve">Занимаемая ширина полосы </w:t>
            </w:r>
            <w:r w:rsidRPr="00FC02E2">
              <w:rPr>
                <w:sz w:val="18"/>
                <w:szCs w:val="18"/>
                <w:lang w:val="ru-RU"/>
              </w:rPr>
              <w:br/>
              <w:t>(кГц)</w:t>
            </w:r>
          </w:p>
        </w:tc>
        <w:tc>
          <w:tcPr>
            <w:tcW w:w="1701"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BB73020" w14:textId="77777777" w:rsidR="00686B33" w:rsidRPr="00FC02E2" w:rsidRDefault="00686B33" w:rsidP="00DA6BF7">
            <w:pPr>
              <w:pStyle w:val="Tablehead"/>
              <w:rPr>
                <w:sz w:val="18"/>
                <w:szCs w:val="18"/>
                <w:lang w:val="ru-RU"/>
              </w:rPr>
            </w:pPr>
            <w:r w:rsidRPr="00FC02E2">
              <w:rPr>
                <w:sz w:val="18"/>
                <w:szCs w:val="18"/>
                <w:lang w:val="ru-RU"/>
              </w:rPr>
              <w:t>Уровень мощности или спектральная плотность</w:t>
            </w:r>
            <w:r w:rsidRPr="00FC02E2">
              <w:rPr>
                <w:sz w:val="18"/>
                <w:szCs w:val="18"/>
                <w:lang w:val="ru-RU"/>
              </w:rPr>
              <w:br/>
              <w:t>(э.и.и.м.)</w:t>
            </w:r>
          </w:p>
        </w:tc>
        <w:tc>
          <w:tcPr>
            <w:tcW w:w="1701"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DBDE789" w14:textId="77777777" w:rsidR="00686B33" w:rsidRPr="00FC02E2" w:rsidRDefault="00686B33" w:rsidP="00DA6BF7">
            <w:pPr>
              <w:pStyle w:val="Tablehead"/>
              <w:ind w:left="-57" w:right="-57"/>
              <w:rPr>
                <w:sz w:val="18"/>
                <w:szCs w:val="18"/>
                <w:lang w:val="ru-RU"/>
              </w:rPr>
            </w:pPr>
            <w:r w:rsidRPr="00FC02E2">
              <w:rPr>
                <w:sz w:val="18"/>
                <w:szCs w:val="18"/>
                <w:lang w:val="ru-RU"/>
              </w:rPr>
              <w:t>Мощность на выходе антенны и коэффициент усиления антенны</w:t>
            </w:r>
          </w:p>
        </w:tc>
        <w:tc>
          <w:tcPr>
            <w:tcW w:w="1303"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968372E" w14:textId="77777777" w:rsidR="00686B33" w:rsidRPr="00FC02E2" w:rsidRDefault="00686B33" w:rsidP="00DA6BF7">
            <w:pPr>
              <w:pStyle w:val="Tablehead"/>
              <w:rPr>
                <w:sz w:val="18"/>
                <w:szCs w:val="18"/>
                <w:lang w:val="ru-RU"/>
              </w:rPr>
            </w:pPr>
            <w:r w:rsidRPr="00FC02E2">
              <w:rPr>
                <w:sz w:val="18"/>
                <w:szCs w:val="18"/>
                <w:lang w:val="ru-RU"/>
              </w:rPr>
              <w:t>Контроль несущей</w:t>
            </w:r>
          </w:p>
        </w:tc>
      </w:tr>
      <w:tr w:rsidR="004A4282" w:rsidRPr="00FC02E2" w14:paraId="1158956C"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9647" w:type="dxa"/>
            <w:gridSpan w:val="6"/>
            <w:tcMar>
              <w:left w:w="85" w:type="dxa"/>
              <w:right w:w="57" w:type="dxa"/>
            </w:tcMar>
            <w:vAlign w:val="center"/>
          </w:tcPr>
          <w:p w14:paraId="558CB069" w14:textId="77777777" w:rsidR="004A4282" w:rsidRPr="00FC02E2" w:rsidRDefault="004A4282" w:rsidP="000E0641">
            <w:pPr>
              <w:pStyle w:val="Tabletext"/>
              <w:jc w:val="center"/>
              <w:rPr>
                <w:rFonts w:eastAsia="MS PGothic"/>
                <w:i/>
                <w:iCs/>
                <w:sz w:val="18"/>
                <w:szCs w:val="18"/>
                <w:lang w:val="ru-RU"/>
              </w:rPr>
            </w:pPr>
            <w:r w:rsidRPr="00FC02E2">
              <w:rPr>
                <w:i/>
                <w:sz w:val="18"/>
                <w:szCs w:val="18"/>
                <w:lang w:val="ru-RU"/>
              </w:rPr>
              <w:t>Медицинские имплантируемые системы связи</w:t>
            </w:r>
          </w:p>
        </w:tc>
      </w:tr>
      <w:tr w:rsidR="004A4282" w:rsidRPr="00765362" w14:paraId="7C647077" w14:textId="77777777" w:rsidTr="00DD2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1293" w:type="dxa"/>
            <w:vMerge w:val="restart"/>
            <w:tcMar>
              <w:left w:w="85" w:type="dxa"/>
              <w:right w:w="57" w:type="dxa"/>
            </w:tcMar>
            <w:vAlign w:val="center"/>
          </w:tcPr>
          <w:p w14:paraId="0E690B95" w14:textId="77777777" w:rsidR="004A4282" w:rsidRPr="00FC02E2" w:rsidRDefault="004A4282" w:rsidP="00F5480B">
            <w:pPr>
              <w:pStyle w:val="Tabletext"/>
              <w:rPr>
                <w:rFonts w:eastAsia="MS PGothic"/>
                <w:sz w:val="18"/>
                <w:szCs w:val="18"/>
                <w:lang w:val="ru-RU"/>
              </w:rPr>
            </w:pPr>
            <w:r w:rsidRPr="00FC02E2">
              <w:rPr>
                <w:sz w:val="18"/>
                <w:szCs w:val="18"/>
                <w:lang w:val="ru-RU"/>
              </w:rPr>
              <w:t>A1D, F1D или</w:t>
            </w:r>
            <w:r w:rsidRPr="00FC02E2">
              <w:rPr>
                <w:rFonts w:eastAsia="MS PGothic"/>
                <w:sz w:val="18"/>
                <w:szCs w:val="18"/>
                <w:lang w:val="ru-RU"/>
              </w:rPr>
              <w:br/>
            </w:r>
            <w:r w:rsidRPr="00FC02E2">
              <w:rPr>
                <w:sz w:val="18"/>
                <w:szCs w:val="18"/>
                <w:lang w:val="ru-RU"/>
              </w:rPr>
              <w:t>G1D</w:t>
            </w:r>
          </w:p>
        </w:tc>
        <w:tc>
          <w:tcPr>
            <w:tcW w:w="2101" w:type="dxa"/>
            <w:tcMar>
              <w:left w:w="85" w:type="dxa"/>
              <w:right w:w="57" w:type="dxa"/>
            </w:tcMar>
            <w:vAlign w:val="center"/>
          </w:tcPr>
          <w:p w14:paraId="6EEE0135" w14:textId="77777777" w:rsidR="004A4282" w:rsidRPr="00FC02E2" w:rsidRDefault="004A4282" w:rsidP="000E0641">
            <w:pPr>
              <w:pStyle w:val="Tabletext"/>
              <w:rPr>
                <w:rFonts w:eastAsia="MS PGothic"/>
                <w:sz w:val="18"/>
                <w:szCs w:val="18"/>
                <w:lang w:val="ru-RU"/>
              </w:rPr>
            </w:pPr>
            <w:r w:rsidRPr="00FC02E2">
              <w:rPr>
                <w:sz w:val="18"/>
                <w:szCs w:val="18"/>
                <w:lang w:val="ru-RU"/>
              </w:rPr>
              <w:t>401–402</w:t>
            </w:r>
          </w:p>
          <w:p w14:paraId="3BB1434B" w14:textId="77777777" w:rsidR="004A4282" w:rsidRPr="00FC02E2" w:rsidRDefault="004A4282" w:rsidP="000E0641">
            <w:pPr>
              <w:pStyle w:val="Tabletext"/>
              <w:rPr>
                <w:rFonts w:eastAsia="MS PGothic"/>
                <w:sz w:val="18"/>
                <w:szCs w:val="18"/>
                <w:lang w:val="ru-RU"/>
              </w:rPr>
            </w:pPr>
            <w:r w:rsidRPr="00FC02E2">
              <w:rPr>
                <w:sz w:val="18"/>
                <w:szCs w:val="18"/>
                <w:lang w:val="ru-RU"/>
              </w:rPr>
              <w:t>402–405</w:t>
            </w:r>
          </w:p>
          <w:p w14:paraId="1A6F6399" w14:textId="77777777" w:rsidR="004A4282" w:rsidRPr="00FC02E2" w:rsidRDefault="004A4282" w:rsidP="000E0641">
            <w:pPr>
              <w:pStyle w:val="Tabletext"/>
              <w:rPr>
                <w:rFonts w:eastAsia="MS PGothic"/>
                <w:sz w:val="18"/>
                <w:szCs w:val="18"/>
                <w:lang w:val="ru-RU"/>
              </w:rPr>
            </w:pPr>
            <w:r w:rsidRPr="00FC02E2">
              <w:rPr>
                <w:sz w:val="18"/>
                <w:szCs w:val="18"/>
                <w:lang w:val="ru-RU"/>
              </w:rPr>
              <w:t>405–406</w:t>
            </w:r>
          </w:p>
        </w:tc>
        <w:tc>
          <w:tcPr>
            <w:tcW w:w="1560" w:type="dxa"/>
            <w:vMerge w:val="restart"/>
            <w:tcMar>
              <w:left w:w="85" w:type="dxa"/>
              <w:right w:w="57" w:type="dxa"/>
            </w:tcMar>
            <w:vAlign w:val="center"/>
          </w:tcPr>
          <w:p w14:paraId="3E4CA5C5" w14:textId="77777777" w:rsidR="004A4282" w:rsidRPr="00FC02E2" w:rsidRDefault="004A4282" w:rsidP="000E0641">
            <w:pPr>
              <w:pStyle w:val="Tabletext"/>
              <w:rPr>
                <w:rFonts w:ascii="Symbol" w:eastAsia="MS PGothic" w:hAnsi="Symbol" w:hint="eastAsia"/>
                <w:sz w:val="18"/>
                <w:szCs w:val="18"/>
                <w:lang w:val="ru-RU"/>
              </w:rPr>
            </w:pPr>
            <w:r w:rsidRPr="00FC02E2">
              <w:rPr>
                <w:rFonts w:ascii="Symbol" w:eastAsia="MS PGothic" w:hAnsi="Symbol"/>
                <w:sz w:val="18"/>
                <w:szCs w:val="18"/>
                <w:lang w:val="ru-RU"/>
              </w:rPr>
              <w:sym w:font="Symbol" w:char="F0A3"/>
            </w:r>
            <w:r w:rsidRPr="00FC02E2">
              <w:rPr>
                <w:rFonts w:ascii="Tms Rmn" w:hAnsi="Tms Rmn"/>
                <w:sz w:val="18"/>
                <w:szCs w:val="18"/>
                <w:lang w:val="ru-RU"/>
              </w:rPr>
              <w:t> </w:t>
            </w:r>
            <w:r w:rsidRPr="00FC02E2">
              <w:rPr>
                <w:sz w:val="18"/>
                <w:szCs w:val="18"/>
                <w:lang w:val="ru-RU"/>
              </w:rPr>
              <w:t>300 кГц</w:t>
            </w:r>
          </w:p>
        </w:tc>
        <w:tc>
          <w:tcPr>
            <w:tcW w:w="1701" w:type="dxa"/>
            <w:tcMar>
              <w:left w:w="85" w:type="dxa"/>
              <w:right w:w="57" w:type="dxa"/>
            </w:tcMar>
            <w:vAlign w:val="center"/>
          </w:tcPr>
          <w:p w14:paraId="1D805175" w14:textId="331C00B9" w:rsidR="004A4282" w:rsidRPr="00FC02E2" w:rsidRDefault="004A4282" w:rsidP="00A07E40">
            <w:pPr>
              <w:pStyle w:val="Tabletext"/>
              <w:rPr>
                <w:rFonts w:ascii="Symbol" w:eastAsia="MS PGothic" w:hAnsi="Symbol" w:hint="eastAsia"/>
                <w:sz w:val="18"/>
                <w:szCs w:val="18"/>
                <w:lang w:val="ru-RU"/>
              </w:rPr>
            </w:pPr>
            <w:r w:rsidRPr="00FC02E2">
              <w:rPr>
                <w:rFonts w:ascii="Symbol" w:eastAsia="MS PGothic" w:hAnsi="Symbol"/>
                <w:sz w:val="18"/>
                <w:szCs w:val="18"/>
                <w:lang w:val="ru-RU"/>
              </w:rPr>
              <w:sym w:font="Symbol" w:char="F0A3"/>
            </w:r>
            <w:r w:rsidRPr="00FC02E2">
              <w:rPr>
                <w:rFonts w:ascii="Tms Rmn" w:hAnsi="Tms Rmn"/>
                <w:sz w:val="18"/>
                <w:szCs w:val="18"/>
                <w:lang w:val="ru-RU"/>
              </w:rPr>
              <w:t> </w:t>
            </w:r>
            <w:r w:rsidRPr="00FC02E2">
              <w:rPr>
                <w:sz w:val="18"/>
                <w:szCs w:val="18"/>
                <w:lang w:val="ru-RU"/>
              </w:rPr>
              <w:t>25 мкВт</w:t>
            </w:r>
            <w:r w:rsidRPr="00FC02E2">
              <w:rPr>
                <w:rFonts w:eastAsia="MS PGothic"/>
                <w:sz w:val="18"/>
                <w:szCs w:val="18"/>
                <w:lang w:val="ru-RU"/>
              </w:rPr>
              <w:br/>
            </w:r>
            <w:r w:rsidR="00623D8F" w:rsidRPr="00FC02E2">
              <w:rPr>
                <w:sz w:val="18"/>
                <w:szCs w:val="18"/>
                <w:lang w:val="ru-RU"/>
              </w:rPr>
              <w:t>(−</w:t>
            </w:r>
            <w:r w:rsidRPr="00FC02E2">
              <w:rPr>
                <w:sz w:val="18"/>
                <w:szCs w:val="18"/>
                <w:lang w:val="ru-RU"/>
              </w:rPr>
              <w:t>16 дБм)</w:t>
            </w:r>
          </w:p>
        </w:tc>
        <w:tc>
          <w:tcPr>
            <w:tcW w:w="1701" w:type="dxa"/>
            <w:tcMar>
              <w:left w:w="85" w:type="dxa"/>
              <w:right w:w="57" w:type="dxa"/>
            </w:tcMar>
            <w:vAlign w:val="center"/>
          </w:tcPr>
          <w:p w14:paraId="5EC1B5A4" w14:textId="77777777" w:rsidR="004A4282" w:rsidRPr="00FC02E2" w:rsidRDefault="004A4282" w:rsidP="00A07E40">
            <w:pPr>
              <w:pStyle w:val="Tabletext"/>
              <w:rPr>
                <w:rFonts w:ascii="Symbol" w:eastAsia="MS PGothic" w:hAnsi="Symbol" w:cs="Symbol" w:hint="eastAsia"/>
                <w:sz w:val="18"/>
                <w:szCs w:val="18"/>
                <w:lang w:val="ru-RU"/>
              </w:rPr>
            </w:pPr>
          </w:p>
        </w:tc>
        <w:tc>
          <w:tcPr>
            <w:tcW w:w="1291" w:type="dxa"/>
            <w:tcMar>
              <w:left w:w="85" w:type="dxa"/>
              <w:right w:w="57" w:type="dxa"/>
            </w:tcMar>
            <w:vAlign w:val="center"/>
          </w:tcPr>
          <w:p w14:paraId="48624100" w14:textId="70A1150F" w:rsidR="004A4282" w:rsidRPr="00FC02E2" w:rsidRDefault="004A4282" w:rsidP="00A07E40">
            <w:pPr>
              <w:pStyle w:val="Tabletext"/>
              <w:rPr>
                <w:rFonts w:eastAsia="MS PGothic"/>
                <w:sz w:val="18"/>
                <w:szCs w:val="18"/>
                <w:lang w:val="ru-RU"/>
              </w:rPr>
            </w:pPr>
            <w:r w:rsidRPr="00FC02E2">
              <w:rPr>
                <w:sz w:val="18"/>
                <w:szCs w:val="18"/>
                <w:lang w:val="ru-RU"/>
              </w:rPr>
              <w:t>10 log </w:t>
            </w:r>
            <w:r w:rsidRPr="00FC02E2">
              <w:rPr>
                <w:i/>
                <w:sz w:val="18"/>
                <w:szCs w:val="18"/>
                <w:lang w:val="ru-RU"/>
              </w:rPr>
              <w:t>B</w:t>
            </w:r>
            <w:r w:rsidR="00623D8F" w:rsidRPr="00FC02E2">
              <w:rPr>
                <w:sz w:val="18"/>
                <w:szCs w:val="18"/>
                <w:lang w:val="ru-RU"/>
              </w:rPr>
              <w:br/>
              <w:t>−</w:t>
            </w:r>
            <w:r w:rsidRPr="00FC02E2">
              <w:rPr>
                <w:sz w:val="18"/>
                <w:szCs w:val="18"/>
                <w:lang w:val="ru-RU"/>
              </w:rPr>
              <w:t xml:space="preserve">150 + </w:t>
            </w:r>
            <w:r w:rsidRPr="00FC02E2">
              <w:rPr>
                <w:i/>
                <w:sz w:val="18"/>
                <w:szCs w:val="18"/>
                <w:lang w:val="ru-RU"/>
              </w:rPr>
              <w:t>G</w:t>
            </w:r>
            <w:r w:rsidRPr="00FC02E2">
              <w:rPr>
                <w:sz w:val="18"/>
                <w:szCs w:val="18"/>
                <w:lang w:val="ru-RU"/>
              </w:rPr>
              <w:t> дБ</w:t>
            </w:r>
            <w:r w:rsidRPr="00FC02E2">
              <w:rPr>
                <w:sz w:val="18"/>
                <w:szCs w:val="18"/>
                <w:lang w:val="ru-RU"/>
              </w:rPr>
              <w:br/>
              <w:t>(с 1 мВт рассматри-вается как 0 дБ)</w:t>
            </w:r>
            <w:r w:rsidRPr="00DC6ADA">
              <w:rPr>
                <w:szCs w:val="18"/>
                <w:vertAlign w:val="superscript"/>
                <w:lang w:val="ru-RU"/>
              </w:rPr>
              <w:t>(8)</w:t>
            </w:r>
          </w:p>
        </w:tc>
      </w:tr>
      <w:tr w:rsidR="004A4282" w:rsidRPr="00FC02E2" w14:paraId="458C1E7C" w14:textId="77777777" w:rsidTr="00DD2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1293" w:type="dxa"/>
            <w:vMerge/>
            <w:tcMar>
              <w:left w:w="85" w:type="dxa"/>
              <w:right w:w="57" w:type="dxa"/>
            </w:tcMar>
            <w:vAlign w:val="center"/>
          </w:tcPr>
          <w:p w14:paraId="343B92C5" w14:textId="77777777" w:rsidR="004A4282" w:rsidRPr="00FC02E2" w:rsidRDefault="004A4282" w:rsidP="000E0641">
            <w:pPr>
              <w:pStyle w:val="Tabletext"/>
              <w:rPr>
                <w:rFonts w:eastAsia="MS PGothic"/>
                <w:sz w:val="18"/>
                <w:szCs w:val="18"/>
                <w:lang w:val="ru-RU"/>
              </w:rPr>
            </w:pPr>
          </w:p>
        </w:tc>
        <w:tc>
          <w:tcPr>
            <w:tcW w:w="2101" w:type="dxa"/>
            <w:tcMar>
              <w:left w:w="85" w:type="dxa"/>
              <w:right w:w="57" w:type="dxa"/>
            </w:tcMar>
            <w:vAlign w:val="center"/>
          </w:tcPr>
          <w:p w14:paraId="6C7A6E0C" w14:textId="77777777" w:rsidR="004A4282" w:rsidRPr="00FC02E2" w:rsidRDefault="004A4282" w:rsidP="000E0641">
            <w:pPr>
              <w:pStyle w:val="Tabletext"/>
              <w:rPr>
                <w:rFonts w:eastAsia="MS PGothic"/>
                <w:sz w:val="18"/>
                <w:szCs w:val="18"/>
                <w:lang w:val="ru-RU"/>
              </w:rPr>
            </w:pPr>
            <w:bookmarkStart w:id="907" w:name="OLE_LINK1"/>
            <w:r w:rsidRPr="00FC02E2">
              <w:rPr>
                <w:sz w:val="18"/>
                <w:szCs w:val="18"/>
                <w:lang w:val="ru-RU"/>
              </w:rPr>
              <w:t>403,5–403,8</w:t>
            </w:r>
            <w:bookmarkEnd w:id="907"/>
          </w:p>
        </w:tc>
        <w:tc>
          <w:tcPr>
            <w:tcW w:w="1560" w:type="dxa"/>
            <w:vMerge/>
            <w:tcMar>
              <w:left w:w="85" w:type="dxa"/>
              <w:right w:w="57" w:type="dxa"/>
            </w:tcMar>
            <w:vAlign w:val="center"/>
          </w:tcPr>
          <w:p w14:paraId="2FDCC470" w14:textId="77777777" w:rsidR="004A4282" w:rsidRPr="00FC02E2" w:rsidRDefault="004A4282" w:rsidP="000E0641">
            <w:pPr>
              <w:pStyle w:val="Tabletext"/>
              <w:rPr>
                <w:rFonts w:ascii="Symbol" w:eastAsia="MS PGothic" w:hAnsi="Symbol" w:hint="eastAsia"/>
                <w:sz w:val="18"/>
                <w:szCs w:val="18"/>
                <w:lang w:val="ru-RU"/>
              </w:rPr>
            </w:pPr>
          </w:p>
        </w:tc>
        <w:tc>
          <w:tcPr>
            <w:tcW w:w="1701" w:type="dxa"/>
            <w:tcMar>
              <w:left w:w="85" w:type="dxa"/>
              <w:right w:w="57" w:type="dxa"/>
            </w:tcMar>
            <w:vAlign w:val="center"/>
          </w:tcPr>
          <w:p w14:paraId="4368BCC0" w14:textId="6E2C4E5B" w:rsidR="004A4282" w:rsidRPr="00FC02E2" w:rsidRDefault="004A4282" w:rsidP="00A07E40">
            <w:pPr>
              <w:tabs>
                <w:tab w:val="clear" w:pos="794"/>
                <w:tab w:val="clear" w:pos="1191"/>
                <w:tab w:val="clear" w:pos="1588"/>
                <w:tab w:val="clear" w:pos="1985"/>
              </w:tabs>
              <w:overflowPunct/>
              <w:autoSpaceDE/>
              <w:autoSpaceDN/>
              <w:adjustRightInd/>
              <w:spacing w:before="40" w:after="40"/>
              <w:jc w:val="left"/>
              <w:textAlignment w:val="auto"/>
              <w:rPr>
                <w:rFonts w:ascii="Symbol" w:eastAsia="MS PGothic" w:hAnsi="Symbol" w:hint="eastAsia"/>
                <w:sz w:val="18"/>
                <w:szCs w:val="18"/>
                <w:lang w:val="ru-RU"/>
              </w:rPr>
            </w:pPr>
            <w:r w:rsidRPr="00FC02E2">
              <w:rPr>
                <w:sz w:val="18"/>
                <w:szCs w:val="18"/>
                <w:lang w:val="ru-RU"/>
              </w:rPr>
              <w:t>100 нВт</w:t>
            </w:r>
            <w:r w:rsidRPr="00FC02E2">
              <w:rPr>
                <w:rFonts w:eastAsia="MS PGothic"/>
                <w:sz w:val="18"/>
                <w:szCs w:val="18"/>
                <w:lang w:val="ru-RU"/>
              </w:rPr>
              <w:br/>
            </w:r>
            <w:r w:rsidR="00623D8F" w:rsidRPr="00FC02E2">
              <w:rPr>
                <w:sz w:val="18"/>
                <w:szCs w:val="18"/>
                <w:lang w:val="ru-RU"/>
              </w:rPr>
              <w:t>(−</w:t>
            </w:r>
            <w:r w:rsidRPr="00FC02E2">
              <w:rPr>
                <w:sz w:val="18"/>
                <w:szCs w:val="18"/>
                <w:lang w:val="ru-RU"/>
              </w:rPr>
              <w:t>40 дБм)</w:t>
            </w:r>
          </w:p>
        </w:tc>
        <w:tc>
          <w:tcPr>
            <w:tcW w:w="1701" w:type="dxa"/>
            <w:tcMar>
              <w:left w:w="85" w:type="dxa"/>
              <w:right w:w="57" w:type="dxa"/>
            </w:tcMar>
            <w:vAlign w:val="center"/>
          </w:tcPr>
          <w:p w14:paraId="241DF734" w14:textId="77777777" w:rsidR="004A4282" w:rsidRPr="00FC02E2" w:rsidRDefault="004A4282" w:rsidP="00A07E40">
            <w:pPr>
              <w:pStyle w:val="Tabletext"/>
              <w:rPr>
                <w:rFonts w:ascii="Symbol" w:eastAsia="MS PGothic" w:hAnsi="Symbol" w:hint="eastAsia"/>
                <w:sz w:val="18"/>
                <w:szCs w:val="18"/>
                <w:lang w:val="ru-RU"/>
              </w:rPr>
            </w:pPr>
          </w:p>
        </w:tc>
        <w:tc>
          <w:tcPr>
            <w:tcW w:w="1291" w:type="dxa"/>
            <w:tcMar>
              <w:left w:w="85" w:type="dxa"/>
              <w:right w:w="57" w:type="dxa"/>
            </w:tcMar>
            <w:vAlign w:val="center"/>
          </w:tcPr>
          <w:p w14:paraId="2CA15D7C" w14:textId="77777777" w:rsidR="004A4282" w:rsidRPr="00FC02E2" w:rsidRDefault="004A4282" w:rsidP="00A07E40">
            <w:pPr>
              <w:pStyle w:val="Tabletext"/>
              <w:rPr>
                <w:sz w:val="18"/>
                <w:szCs w:val="18"/>
                <w:lang w:val="ru-RU"/>
              </w:rPr>
            </w:pPr>
            <w:r w:rsidRPr="00FC02E2">
              <w:rPr>
                <w:sz w:val="18"/>
                <w:szCs w:val="18"/>
                <w:lang w:val="ru-RU"/>
              </w:rPr>
              <w:t>Не требуется</w:t>
            </w:r>
          </w:p>
        </w:tc>
      </w:tr>
      <w:tr w:rsidR="004A4282" w:rsidRPr="00765362" w14:paraId="104DCC2C"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9647" w:type="dxa"/>
            <w:gridSpan w:val="6"/>
            <w:tcMar>
              <w:left w:w="85" w:type="dxa"/>
              <w:right w:w="57" w:type="dxa"/>
            </w:tcMar>
            <w:vAlign w:val="center"/>
          </w:tcPr>
          <w:p w14:paraId="2B7A5CFB" w14:textId="77777777" w:rsidR="004A4282" w:rsidRPr="00FC02E2" w:rsidRDefault="004A4282" w:rsidP="000E0641">
            <w:pPr>
              <w:pStyle w:val="Tabletext"/>
              <w:jc w:val="center"/>
              <w:rPr>
                <w:rFonts w:eastAsia="MS PGothic"/>
                <w:i/>
                <w:iCs/>
                <w:sz w:val="18"/>
                <w:szCs w:val="18"/>
                <w:lang w:val="ru-RU"/>
              </w:rPr>
            </w:pPr>
            <w:r w:rsidRPr="00FC02E2">
              <w:rPr>
                <w:i/>
                <w:sz w:val="18"/>
                <w:szCs w:val="18"/>
                <w:lang w:val="ru-RU"/>
              </w:rPr>
              <w:t>Датчики для обнаружения или измерения подвижных объектов</w:t>
            </w:r>
          </w:p>
        </w:tc>
      </w:tr>
      <w:tr w:rsidR="004A4282" w:rsidRPr="00FC02E2" w14:paraId="21427523" w14:textId="77777777" w:rsidTr="00DD2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1293" w:type="dxa"/>
            <w:vMerge w:val="restart"/>
            <w:tcMar>
              <w:left w:w="85" w:type="dxa"/>
              <w:right w:w="57" w:type="dxa"/>
            </w:tcMar>
            <w:vAlign w:val="center"/>
          </w:tcPr>
          <w:p w14:paraId="139E764D" w14:textId="77777777" w:rsidR="004A4282" w:rsidRPr="00FC02E2" w:rsidRDefault="004A4282" w:rsidP="000E0641">
            <w:pPr>
              <w:pStyle w:val="Tabletext"/>
              <w:jc w:val="center"/>
              <w:rPr>
                <w:rFonts w:eastAsia="MS PGothic"/>
                <w:sz w:val="18"/>
                <w:szCs w:val="18"/>
                <w:lang w:val="ru-RU"/>
              </w:rPr>
            </w:pPr>
            <w:r w:rsidRPr="00FC02E2">
              <w:rPr>
                <w:sz w:val="18"/>
                <w:szCs w:val="18"/>
                <w:lang w:val="ru-RU"/>
              </w:rPr>
              <w:t>–</w:t>
            </w:r>
          </w:p>
        </w:tc>
        <w:tc>
          <w:tcPr>
            <w:tcW w:w="2101" w:type="dxa"/>
            <w:tcMar>
              <w:left w:w="85" w:type="dxa"/>
              <w:right w:w="57" w:type="dxa"/>
            </w:tcMar>
            <w:vAlign w:val="center"/>
          </w:tcPr>
          <w:p w14:paraId="412D11EF" w14:textId="77777777" w:rsidR="004A4282" w:rsidRPr="00FC02E2" w:rsidRDefault="004A4282" w:rsidP="000E0641">
            <w:pPr>
              <w:spacing w:before="40" w:after="40"/>
              <w:jc w:val="left"/>
              <w:rPr>
                <w:rFonts w:eastAsia="MS PGothic"/>
                <w:sz w:val="18"/>
                <w:szCs w:val="18"/>
                <w:lang w:val="ru-RU"/>
              </w:rPr>
            </w:pPr>
            <w:r w:rsidRPr="00FC02E2">
              <w:rPr>
                <w:sz w:val="18"/>
                <w:szCs w:val="18"/>
                <w:lang w:val="ru-RU"/>
              </w:rPr>
              <w:t>10,525 ГГц (использование внутри помещений)</w:t>
            </w:r>
          </w:p>
        </w:tc>
        <w:tc>
          <w:tcPr>
            <w:tcW w:w="1560" w:type="dxa"/>
            <w:tcMar>
              <w:left w:w="85" w:type="dxa"/>
              <w:right w:w="57" w:type="dxa"/>
            </w:tcMar>
            <w:vAlign w:val="center"/>
          </w:tcPr>
          <w:p w14:paraId="7915CCDF" w14:textId="739BDE0F" w:rsidR="004A4282" w:rsidRPr="00FC02E2" w:rsidRDefault="004A4282" w:rsidP="000E0641">
            <w:pPr>
              <w:pStyle w:val="Tabletext"/>
              <w:rPr>
                <w:rFonts w:ascii="Symbol" w:eastAsia="MS PGothic" w:hAnsi="Symbol" w:hint="eastAsia"/>
                <w:sz w:val="18"/>
                <w:szCs w:val="18"/>
                <w:lang w:val="ru-RU"/>
              </w:rPr>
            </w:pPr>
            <w:r w:rsidRPr="00FC02E2">
              <w:rPr>
                <w:rFonts w:ascii="Symbol" w:eastAsia="MS PGothic" w:hAnsi="Symbol"/>
                <w:sz w:val="18"/>
                <w:szCs w:val="18"/>
                <w:lang w:val="ru-RU"/>
              </w:rPr>
              <w:sym w:font="Symbol" w:char="F0A3"/>
            </w:r>
            <w:r w:rsidRPr="00FC02E2">
              <w:rPr>
                <w:rFonts w:ascii="Tms Rmn" w:hAnsi="Tms Rmn"/>
                <w:sz w:val="18"/>
                <w:szCs w:val="18"/>
                <w:lang w:val="ru-RU"/>
              </w:rPr>
              <w:t> </w:t>
            </w:r>
            <w:r w:rsidRPr="00FC02E2">
              <w:rPr>
                <w:sz w:val="18"/>
                <w:szCs w:val="18"/>
                <w:lang w:val="ru-RU"/>
              </w:rPr>
              <w:t>40</w:t>
            </w:r>
            <w:r w:rsidR="00AC13A5" w:rsidRPr="00FC02E2">
              <w:rPr>
                <w:sz w:val="18"/>
                <w:szCs w:val="18"/>
                <w:lang w:val="ru-RU"/>
              </w:rPr>
              <w:t> МГц</w:t>
            </w:r>
          </w:p>
        </w:tc>
        <w:tc>
          <w:tcPr>
            <w:tcW w:w="1701" w:type="dxa"/>
            <w:vMerge w:val="restart"/>
            <w:tcMar>
              <w:left w:w="85" w:type="dxa"/>
              <w:right w:w="57" w:type="dxa"/>
            </w:tcMar>
            <w:vAlign w:val="center"/>
          </w:tcPr>
          <w:p w14:paraId="5461790D" w14:textId="77777777" w:rsidR="004A4282" w:rsidRPr="00FC02E2" w:rsidRDefault="004A4282" w:rsidP="00A07E40">
            <w:pPr>
              <w:pStyle w:val="Tabletext"/>
              <w:rPr>
                <w:rFonts w:ascii="Symbol" w:eastAsia="MS PGothic" w:hAnsi="Symbol" w:hint="eastAsia"/>
                <w:sz w:val="18"/>
                <w:szCs w:val="18"/>
                <w:lang w:val="ru-RU"/>
              </w:rPr>
            </w:pPr>
            <w:r w:rsidRPr="00FC02E2">
              <w:rPr>
                <w:rFonts w:ascii="Symbol" w:eastAsia="MS PGothic" w:hAnsi="Symbol"/>
                <w:sz w:val="18"/>
                <w:szCs w:val="18"/>
                <w:lang w:val="ru-RU"/>
              </w:rPr>
              <w:sym w:font="Symbol" w:char="F0A3"/>
            </w:r>
            <w:r w:rsidRPr="00FC02E2">
              <w:rPr>
                <w:rFonts w:ascii="Symbol" w:eastAsia="MS PGothic" w:hAnsi="Symbol"/>
                <w:sz w:val="18"/>
                <w:szCs w:val="18"/>
                <w:lang w:val="ru-RU"/>
              </w:rPr>
              <w:t></w:t>
            </w:r>
            <w:r w:rsidRPr="00FC02E2">
              <w:rPr>
                <w:rFonts w:ascii="Symbol" w:eastAsia="MS PGothic" w:hAnsi="Symbol" w:cs="Symbol"/>
                <w:sz w:val="18"/>
                <w:szCs w:val="18"/>
                <w:lang w:val="ru-RU"/>
              </w:rPr>
              <w:t></w:t>
            </w:r>
            <w:r w:rsidRPr="00FC02E2">
              <w:rPr>
                <w:rFonts w:ascii="Symbol" w:eastAsia="MS PGothic" w:hAnsi="Symbol" w:cs="Symbol"/>
                <w:sz w:val="18"/>
                <w:szCs w:val="18"/>
                <w:lang w:val="ru-RU"/>
              </w:rPr>
              <w:t></w:t>
            </w:r>
            <w:r w:rsidRPr="00FC02E2">
              <w:rPr>
                <w:sz w:val="18"/>
                <w:szCs w:val="18"/>
                <w:lang w:val="ru-RU"/>
              </w:rPr>
              <w:t>Вт</w:t>
            </w:r>
            <w:r w:rsidRPr="00FC02E2">
              <w:rPr>
                <w:rFonts w:eastAsia="MS PGothic"/>
                <w:sz w:val="18"/>
                <w:szCs w:val="18"/>
                <w:lang w:val="ru-RU"/>
              </w:rPr>
              <w:br/>
            </w:r>
            <w:r w:rsidRPr="00FC02E2">
              <w:rPr>
                <w:sz w:val="18"/>
                <w:szCs w:val="18"/>
                <w:lang w:val="ru-RU"/>
              </w:rPr>
              <w:t>(37 дБм)</w:t>
            </w:r>
          </w:p>
        </w:tc>
        <w:tc>
          <w:tcPr>
            <w:tcW w:w="1701" w:type="dxa"/>
            <w:vMerge w:val="restart"/>
            <w:tcMar>
              <w:left w:w="85" w:type="dxa"/>
              <w:right w:w="57" w:type="dxa"/>
            </w:tcMar>
            <w:vAlign w:val="center"/>
          </w:tcPr>
          <w:p w14:paraId="3A6DD33F" w14:textId="77777777" w:rsidR="004A4282" w:rsidRPr="00FC02E2" w:rsidRDefault="004A4282" w:rsidP="00A07E40">
            <w:pPr>
              <w:pStyle w:val="Tabletext"/>
              <w:rPr>
                <w:rFonts w:ascii="Symbol" w:eastAsia="MS PGothic" w:hAnsi="Symbol" w:hint="eastAsia"/>
                <w:sz w:val="18"/>
                <w:szCs w:val="18"/>
                <w:lang w:val="ru-RU"/>
              </w:rPr>
            </w:pPr>
            <w:r w:rsidRPr="00FC02E2">
              <w:rPr>
                <w:rFonts w:ascii="Symbol" w:eastAsia="MS PGothic" w:hAnsi="Symbol"/>
                <w:sz w:val="18"/>
                <w:szCs w:val="18"/>
                <w:lang w:val="ru-RU"/>
              </w:rPr>
              <w:sym w:font="Symbol" w:char="F0A3"/>
            </w:r>
            <w:r w:rsidRPr="00FC02E2">
              <w:rPr>
                <w:sz w:val="18"/>
                <w:szCs w:val="18"/>
                <w:lang w:val="ru-RU"/>
              </w:rPr>
              <w:t xml:space="preserve"> 20 мВт</w:t>
            </w:r>
            <w:r w:rsidRPr="00FC02E2">
              <w:rPr>
                <w:rFonts w:eastAsia="MS PGothic"/>
                <w:sz w:val="18"/>
                <w:szCs w:val="18"/>
                <w:lang w:val="ru-RU"/>
              </w:rPr>
              <w:br/>
            </w:r>
            <w:r w:rsidRPr="00FC02E2">
              <w:rPr>
                <w:rFonts w:ascii="Symbol" w:eastAsia="MS PGothic" w:hAnsi="Symbol"/>
                <w:sz w:val="18"/>
                <w:szCs w:val="18"/>
                <w:lang w:val="ru-RU"/>
              </w:rPr>
              <w:sym w:font="Symbol" w:char="F0A3"/>
            </w:r>
            <w:r w:rsidRPr="00FC02E2">
              <w:rPr>
                <w:sz w:val="18"/>
                <w:szCs w:val="18"/>
                <w:lang w:val="ru-RU"/>
              </w:rPr>
              <w:t> 24 дБи</w:t>
            </w:r>
          </w:p>
        </w:tc>
        <w:tc>
          <w:tcPr>
            <w:tcW w:w="1291" w:type="dxa"/>
            <w:vMerge w:val="restart"/>
            <w:tcMar>
              <w:left w:w="85" w:type="dxa"/>
              <w:right w:w="57" w:type="dxa"/>
            </w:tcMar>
            <w:vAlign w:val="center"/>
          </w:tcPr>
          <w:p w14:paraId="224DE477" w14:textId="77777777" w:rsidR="004A4282" w:rsidRPr="00FC02E2" w:rsidRDefault="004A4282" w:rsidP="000E0641">
            <w:pPr>
              <w:pStyle w:val="Tabletext"/>
              <w:jc w:val="center"/>
              <w:rPr>
                <w:rFonts w:eastAsia="MS PGothic"/>
                <w:sz w:val="18"/>
                <w:szCs w:val="18"/>
                <w:lang w:val="ru-RU"/>
              </w:rPr>
            </w:pPr>
            <w:r w:rsidRPr="00FC02E2">
              <w:rPr>
                <w:rFonts w:eastAsia="MS PGothic"/>
                <w:sz w:val="18"/>
                <w:szCs w:val="18"/>
                <w:lang w:val="ru-RU"/>
              </w:rPr>
              <w:t>–</w:t>
            </w:r>
          </w:p>
        </w:tc>
      </w:tr>
      <w:tr w:rsidR="004A4282" w:rsidRPr="00FC02E2" w14:paraId="6ABA4213" w14:textId="77777777" w:rsidTr="00DD2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1293" w:type="dxa"/>
            <w:vMerge/>
            <w:tcMar>
              <w:left w:w="85" w:type="dxa"/>
              <w:right w:w="57" w:type="dxa"/>
            </w:tcMar>
            <w:vAlign w:val="center"/>
          </w:tcPr>
          <w:p w14:paraId="0D947345" w14:textId="77777777" w:rsidR="004A4282" w:rsidRPr="00FC02E2" w:rsidRDefault="004A4282" w:rsidP="000E0641">
            <w:pPr>
              <w:pStyle w:val="Tabletext"/>
              <w:rPr>
                <w:rFonts w:eastAsia="MS PGothic"/>
                <w:sz w:val="18"/>
                <w:szCs w:val="18"/>
                <w:lang w:val="ru-RU"/>
              </w:rPr>
            </w:pPr>
          </w:p>
        </w:tc>
        <w:tc>
          <w:tcPr>
            <w:tcW w:w="2101" w:type="dxa"/>
            <w:tcMar>
              <w:left w:w="85" w:type="dxa"/>
              <w:right w:w="57" w:type="dxa"/>
            </w:tcMar>
            <w:vAlign w:val="center"/>
          </w:tcPr>
          <w:p w14:paraId="1316D059" w14:textId="77777777" w:rsidR="004A4282" w:rsidRPr="00FC02E2" w:rsidRDefault="004A4282" w:rsidP="000E0641">
            <w:pPr>
              <w:pStyle w:val="Tabletext"/>
              <w:rPr>
                <w:sz w:val="18"/>
                <w:szCs w:val="18"/>
                <w:lang w:val="ru-RU"/>
              </w:rPr>
            </w:pPr>
            <w:r w:rsidRPr="00FC02E2">
              <w:rPr>
                <w:sz w:val="18"/>
                <w:szCs w:val="18"/>
                <w:lang w:val="ru-RU"/>
              </w:rPr>
              <w:t>24,15 ГГц</w:t>
            </w:r>
          </w:p>
        </w:tc>
        <w:tc>
          <w:tcPr>
            <w:tcW w:w="1560" w:type="dxa"/>
            <w:tcMar>
              <w:left w:w="85" w:type="dxa"/>
              <w:right w:w="57" w:type="dxa"/>
            </w:tcMar>
            <w:vAlign w:val="center"/>
          </w:tcPr>
          <w:p w14:paraId="6D43953C" w14:textId="2E11A0AD" w:rsidR="004A4282" w:rsidRPr="00FC02E2" w:rsidRDefault="004A4282" w:rsidP="000E0641">
            <w:pPr>
              <w:pStyle w:val="Tabletext"/>
              <w:rPr>
                <w:rFonts w:eastAsia="MS PGothic"/>
                <w:sz w:val="18"/>
                <w:szCs w:val="18"/>
                <w:lang w:val="ru-RU"/>
              </w:rPr>
            </w:pPr>
            <w:r w:rsidRPr="00FC02E2">
              <w:rPr>
                <w:rFonts w:eastAsia="MS PGothic"/>
                <w:sz w:val="18"/>
                <w:szCs w:val="18"/>
                <w:lang w:val="ru-RU"/>
              </w:rPr>
              <w:sym w:font="Symbol" w:char="F0A3"/>
            </w:r>
            <w:r w:rsidRPr="00FC02E2">
              <w:rPr>
                <w:rFonts w:eastAsia="MS PGothic"/>
                <w:sz w:val="18"/>
                <w:szCs w:val="18"/>
                <w:lang w:val="ru-RU"/>
              </w:rPr>
              <w:t> 76</w:t>
            </w:r>
            <w:r w:rsidR="00AC13A5" w:rsidRPr="00FC02E2">
              <w:rPr>
                <w:rFonts w:eastAsia="MS PGothic"/>
                <w:sz w:val="18"/>
                <w:szCs w:val="18"/>
                <w:lang w:val="ru-RU"/>
              </w:rPr>
              <w:t> МГц</w:t>
            </w:r>
          </w:p>
        </w:tc>
        <w:tc>
          <w:tcPr>
            <w:tcW w:w="1701" w:type="dxa"/>
            <w:vMerge/>
            <w:tcMar>
              <w:left w:w="85" w:type="dxa"/>
              <w:right w:w="57" w:type="dxa"/>
            </w:tcMar>
            <w:vAlign w:val="center"/>
          </w:tcPr>
          <w:p w14:paraId="54C113C2" w14:textId="77777777" w:rsidR="004A4282" w:rsidRPr="00FC02E2" w:rsidRDefault="004A4282" w:rsidP="000E0641">
            <w:pPr>
              <w:pStyle w:val="Tabletext"/>
              <w:rPr>
                <w:rFonts w:ascii="Symbol" w:eastAsia="MS PGothic" w:hAnsi="Symbol" w:hint="eastAsia"/>
                <w:sz w:val="18"/>
                <w:szCs w:val="18"/>
                <w:lang w:val="ru-RU"/>
              </w:rPr>
            </w:pPr>
          </w:p>
        </w:tc>
        <w:tc>
          <w:tcPr>
            <w:tcW w:w="1701" w:type="dxa"/>
            <w:vMerge/>
            <w:tcMar>
              <w:left w:w="85" w:type="dxa"/>
              <w:right w:w="57" w:type="dxa"/>
            </w:tcMar>
            <w:vAlign w:val="center"/>
          </w:tcPr>
          <w:p w14:paraId="0E1FE826" w14:textId="77777777" w:rsidR="004A4282" w:rsidRPr="00FC02E2" w:rsidRDefault="004A4282" w:rsidP="000E0641">
            <w:pPr>
              <w:pStyle w:val="Tabletext"/>
              <w:rPr>
                <w:rFonts w:eastAsia="MS PGothic"/>
                <w:sz w:val="18"/>
                <w:szCs w:val="18"/>
                <w:lang w:val="ru-RU"/>
              </w:rPr>
            </w:pPr>
          </w:p>
        </w:tc>
        <w:tc>
          <w:tcPr>
            <w:tcW w:w="1291" w:type="dxa"/>
            <w:vMerge/>
            <w:tcMar>
              <w:left w:w="85" w:type="dxa"/>
              <w:right w:w="57" w:type="dxa"/>
            </w:tcMar>
            <w:vAlign w:val="center"/>
          </w:tcPr>
          <w:p w14:paraId="7919B824" w14:textId="77777777" w:rsidR="004A4282" w:rsidRPr="00FC02E2" w:rsidRDefault="004A4282" w:rsidP="000E0641">
            <w:pPr>
              <w:pStyle w:val="Tabletext"/>
              <w:rPr>
                <w:rFonts w:eastAsia="MS PGothic"/>
                <w:sz w:val="18"/>
                <w:szCs w:val="18"/>
                <w:lang w:val="ru-RU"/>
              </w:rPr>
            </w:pPr>
          </w:p>
        </w:tc>
      </w:tr>
      <w:tr w:rsidR="004A4282" w:rsidRPr="00FC02E2" w14:paraId="53A22B47"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9647" w:type="dxa"/>
            <w:gridSpan w:val="6"/>
            <w:tcMar>
              <w:left w:w="85" w:type="dxa"/>
              <w:right w:w="57" w:type="dxa"/>
            </w:tcMar>
            <w:vAlign w:val="center"/>
          </w:tcPr>
          <w:p w14:paraId="0685BCA1" w14:textId="77777777" w:rsidR="004A4282" w:rsidRPr="00FC02E2" w:rsidRDefault="004A4282" w:rsidP="000E0641">
            <w:pPr>
              <w:pStyle w:val="Tabletext"/>
              <w:jc w:val="center"/>
              <w:rPr>
                <w:rFonts w:eastAsia="MS PGothic"/>
                <w:i/>
                <w:iCs/>
                <w:sz w:val="18"/>
                <w:szCs w:val="18"/>
                <w:lang w:val="ru-RU"/>
              </w:rPr>
            </w:pPr>
            <w:r w:rsidRPr="00FC02E2">
              <w:rPr>
                <w:i/>
                <w:sz w:val="18"/>
                <w:szCs w:val="18"/>
                <w:lang w:val="ru-RU"/>
              </w:rPr>
              <w:t>Системы связи квазимиллиметровых волн</w:t>
            </w:r>
          </w:p>
        </w:tc>
      </w:tr>
      <w:tr w:rsidR="004A4282" w:rsidRPr="00FC02E2" w14:paraId="6B65D8FC" w14:textId="77777777" w:rsidTr="00DD2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1293" w:type="dxa"/>
            <w:tcMar>
              <w:left w:w="85" w:type="dxa"/>
              <w:right w:w="57" w:type="dxa"/>
            </w:tcMar>
            <w:vAlign w:val="center"/>
          </w:tcPr>
          <w:p w14:paraId="0F6324E1" w14:textId="77777777" w:rsidR="004A4282" w:rsidRPr="00FC02E2" w:rsidRDefault="004A4282" w:rsidP="00F5480B">
            <w:pPr>
              <w:pStyle w:val="Tabletext"/>
              <w:rPr>
                <w:rFonts w:eastAsia="MS PGothic"/>
                <w:sz w:val="18"/>
                <w:szCs w:val="18"/>
                <w:lang w:val="ru-RU"/>
              </w:rPr>
            </w:pPr>
            <w:r w:rsidRPr="00FC02E2">
              <w:rPr>
                <w:sz w:val="18"/>
                <w:szCs w:val="18"/>
                <w:lang w:val="ru-RU"/>
              </w:rPr>
              <w:t>OFDM или другие</w:t>
            </w:r>
          </w:p>
        </w:tc>
        <w:tc>
          <w:tcPr>
            <w:tcW w:w="2101" w:type="dxa"/>
            <w:tcMar>
              <w:left w:w="85" w:type="dxa"/>
              <w:right w:w="57" w:type="dxa"/>
            </w:tcMar>
            <w:vAlign w:val="center"/>
          </w:tcPr>
          <w:p w14:paraId="698A764C" w14:textId="77777777" w:rsidR="004A4282" w:rsidRPr="00FC02E2" w:rsidRDefault="004A4282" w:rsidP="000E0641">
            <w:pPr>
              <w:pStyle w:val="Tabletext"/>
              <w:keepNext/>
              <w:keepLines/>
              <w:rPr>
                <w:rFonts w:eastAsia="MS PGothic"/>
                <w:sz w:val="18"/>
                <w:szCs w:val="18"/>
                <w:lang w:val="ru-RU"/>
              </w:rPr>
            </w:pPr>
            <w:r w:rsidRPr="00FC02E2">
              <w:rPr>
                <w:sz w:val="18"/>
                <w:szCs w:val="18"/>
                <w:lang w:val="ru-RU"/>
              </w:rPr>
              <w:t>24,77–25,23 ГГц</w:t>
            </w:r>
            <w:r w:rsidRPr="00FC02E2">
              <w:rPr>
                <w:sz w:val="18"/>
                <w:szCs w:val="18"/>
                <w:lang w:val="ru-RU"/>
              </w:rPr>
              <w:br/>
              <w:t>27,02–27,46 ГГц</w:t>
            </w:r>
          </w:p>
        </w:tc>
        <w:tc>
          <w:tcPr>
            <w:tcW w:w="1560" w:type="dxa"/>
            <w:tcMar>
              <w:left w:w="85" w:type="dxa"/>
              <w:right w:w="57" w:type="dxa"/>
            </w:tcMar>
            <w:vAlign w:val="center"/>
          </w:tcPr>
          <w:p w14:paraId="7FE9220A" w14:textId="47642D72" w:rsidR="004A4282" w:rsidRPr="00FC02E2" w:rsidRDefault="004A4282" w:rsidP="000E0641">
            <w:pPr>
              <w:pStyle w:val="Tabletext"/>
              <w:keepNext/>
              <w:keepLines/>
              <w:rPr>
                <w:rFonts w:ascii="Symbol" w:eastAsia="MS PGothic" w:hAnsi="Symbol" w:hint="eastAsia"/>
                <w:sz w:val="18"/>
                <w:szCs w:val="18"/>
                <w:lang w:val="ru-RU"/>
              </w:rPr>
            </w:pPr>
            <w:r w:rsidRPr="00FC02E2">
              <w:rPr>
                <w:rFonts w:ascii="Symbol" w:eastAsia="MS PGothic" w:hAnsi="Symbol"/>
                <w:sz w:val="18"/>
                <w:szCs w:val="18"/>
                <w:lang w:val="ru-RU"/>
              </w:rPr>
              <w:sym w:font="Symbol" w:char="F0A3"/>
            </w:r>
            <w:r w:rsidRPr="00FC02E2">
              <w:rPr>
                <w:rFonts w:ascii="Symbol" w:eastAsia="MS PGothic" w:hAnsi="Symbol" w:cs="Symbol"/>
                <w:sz w:val="18"/>
                <w:szCs w:val="18"/>
                <w:lang w:val="ru-RU"/>
              </w:rPr>
              <w:t></w:t>
            </w:r>
            <w:r w:rsidRPr="00FC02E2">
              <w:rPr>
                <w:rFonts w:ascii="Symbol" w:eastAsia="MS PGothic" w:hAnsi="Symbol" w:cs="Symbol"/>
                <w:sz w:val="18"/>
                <w:szCs w:val="18"/>
                <w:lang w:val="ru-RU"/>
              </w:rPr>
              <w:t></w:t>
            </w:r>
            <w:r w:rsidR="00AC13A5" w:rsidRPr="00FC02E2">
              <w:rPr>
                <w:sz w:val="18"/>
                <w:szCs w:val="18"/>
                <w:lang w:val="ru-RU"/>
              </w:rPr>
              <w:t> МГц</w:t>
            </w:r>
          </w:p>
        </w:tc>
        <w:tc>
          <w:tcPr>
            <w:tcW w:w="1701" w:type="dxa"/>
            <w:tcMar>
              <w:left w:w="85" w:type="dxa"/>
              <w:right w:w="57" w:type="dxa"/>
            </w:tcMar>
            <w:vAlign w:val="center"/>
          </w:tcPr>
          <w:p w14:paraId="2DCBD112" w14:textId="77777777" w:rsidR="004A4282" w:rsidRPr="00FC02E2" w:rsidRDefault="004A4282" w:rsidP="00A07E40">
            <w:pPr>
              <w:pStyle w:val="Tabletext"/>
              <w:keepNext/>
              <w:keepLines/>
              <w:rPr>
                <w:rFonts w:ascii="Symbol" w:eastAsia="MS PGothic" w:hAnsi="Symbol" w:hint="eastAsia"/>
                <w:sz w:val="18"/>
                <w:szCs w:val="18"/>
                <w:lang w:val="ru-RU"/>
              </w:rPr>
            </w:pPr>
            <w:r w:rsidRPr="00FC02E2">
              <w:rPr>
                <w:rFonts w:ascii="Symbol" w:eastAsia="MS PGothic" w:hAnsi="Symbol"/>
                <w:sz w:val="18"/>
                <w:szCs w:val="18"/>
                <w:lang w:val="ru-RU"/>
              </w:rPr>
              <w:sym w:font="Symbol" w:char="F0A3"/>
            </w:r>
            <w:r w:rsidRPr="00FC02E2">
              <w:rPr>
                <w:rFonts w:ascii="Symbol" w:eastAsia="MS PGothic" w:hAnsi="Symbol" w:cs="Symbol"/>
                <w:sz w:val="18"/>
                <w:szCs w:val="18"/>
                <w:lang w:val="ru-RU"/>
              </w:rPr>
              <w:t></w:t>
            </w:r>
            <w:r w:rsidRPr="00FC02E2">
              <w:rPr>
                <w:sz w:val="18"/>
                <w:szCs w:val="18"/>
                <w:lang w:val="ru-RU"/>
              </w:rPr>
              <w:t>00 мВт/МГц</w:t>
            </w:r>
            <w:r w:rsidRPr="00FC02E2">
              <w:rPr>
                <w:rFonts w:eastAsia="MS PGothic"/>
                <w:sz w:val="18"/>
                <w:szCs w:val="18"/>
                <w:lang w:val="ru-RU"/>
              </w:rPr>
              <w:br/>
            </w:r>
            <w:r w:rsidRPr="00FC02E2">
              <w:rPr>
                <w:sz w:val="18"/>
                <w:szCs w:val="18"/>
                <w:lang w:val="ru-RU"/>
              </w:rPr>
              <w:t>(20 дБм/МГц)</w:t>
            </w:r>
          </w:p>
        </w:tc>
        <w:tc>
          <w:tcPr>
            <w:tcW w:w="1701" w:type="dxa"/>
            <w:tcMar>
              <w:left w:w="85" w:type="dxa"/>
              <w:right w:w="57" w:type="dxa"/>
            </w:tcMar>
            <w:vAlign w:val="center"/>
          </w:tcPr>
          <w:p w14:paraId="7F2067B1" w14:textId="77777777" w:rsidR="004A4282" w:rsidRPr="00FC02E2" w:rsidRDefault="004A4282" w:rsidP="00A07E40">
            <w:pPr>
              <w:pStyle w:val="Tabletext"/>
              <w:keepNext/>
              <w:keepLines/>
              <w:rPr>
                <w:rFonts w:ascii="Symbol" w:eastAsia="MS PGothic" w:hAnsi="Symbol" w:hint="eastAsia"/>
                <w:sz w:val="18"/>
                <w:szCs w:val="18"/>
                <w:lang w:val="ru-RU"/>
              </w:rPr>
            </w:pPr>
            <w:r w:rsidRPr="00FC02E2">
              <w:rPr>
                <w:rFonts w:ascii="Symbol" w:eastAsia="MS PGothic" w:hAnsi="Symbol"/>
                <w:sz w:val="18"/>
                <w:szCs w:val="18"/>
                <w:lang w:val="ru-RU"/>
              </w:rPr>
              <w:sym w:font="Symbol" w:char="F0A3"/>
            </w:r>
            <w:r w:rsidRPr="00FC02E2">
              <w:rPr>
                <w:sz w:val="18"/>
                <w:szCs w:val="18"/>
                <w:lang w:val="ru-RU"/>
              </w:rPr>
              <w:t xml:space="preserve"> 10 мВт/МГц</w:t>
            </w:r>
            <w:r w:rsidRPr="00FC02E2">
              <w:rPr>
                <w:rFonts w:eastAsia="MS PGothic"/>
                <w:sz w:val="18"/>
                <w:szCs w:val="18"/>
                <w:lang w:val="ru-RU"/>
              </w:rPr>
              <w:br/>
            </w:r>
            <w:r w:rsidRPr="00FC02E2">
              <w:rPr>
                <w:rFonts w:ascii="Symbol" w:eastAsia="MS PGothic" w:hAnsi="Symbol"/>
                <w:sz w:val="18"/>
                <w:szCs w:val="18"/>
                <w:lang w:val="ru-RU"/>
              </w:rPr>
              <w:sym w:font="Symbol" w:char="F0A3"/>
            </w:r>
            <w:r w:rsidRPr="00FC02E2">
              <w:rPr>
                <w:sz w:val="18"/>
                <w:szCs w:val="18"/>
                <w:lang w:val="ru-RU"/>
              </w:rPr>
              <w:t> 10 дБи</w:t>
            </w:r>
          </w:p>
        </w:tc>
        <w:tc>
          <w:tcPr>
            <w:tcW w:w="1291" w:type="dxa"/>
            <w:tcMar>
              <w:left w:w="85" w:type="dxa"/>
              <w:right w:w="57" w:type="dxa"/>
            </w:tcMar>
            <w:vAlign w:val="center"/>
          </w:tcPr>
          <w:p w14:paraId="1936EE6F" w14:textId="77777777" w:rsidR="004A4282" w:rsidRPr="00FC02E2" w:rsidRDefault="004A4282" w:rsidP="000E0641">
            <w:pPr>
              <w:pStyle w:val="Tabletext"/>
              <w:keepNext/>
              <w:keepLines/>
              <w:rPr>
                <w:rFonts w:eastAsia="MS PGothic"/>
                <w:sz w:val="18"/>
                <w:szCs w:val="18"/>
                <w:lang w:val="ru-RU"/>
              </w:rPr>
            </w:pPr>
            <w:r w:rsidRPr="00FC02E2">
              <w:rPr>
                <w:sz w:val="18"/>
                <w:szCs w:val="18"/>
                <w:lang w:val="ru-RU"/>
              </w:rPr>
              <w:t>460 мВт/м</w:t>
            </w:r>
          </w:p>
        </w:tc>
      </w:tr>
      <w:tr w:rsidR="004A4282" w:rsidRPr="00765362" w14:paraId="717C1681"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9647" w:type="dxa"/>
            <w:gridSpan w:val="6"/>
            <w:tcMar>
              <w:left w:w="85" w:type="dxa"/>
              <w:right w:w="57" w:type="dxa"/>
            </w:tcMar>
            <w:vAlign w:val="center"/>
          </w:tcPr>
          <w:p w14:paraId="1C57DB13" w14:textId="77777777" w:rsidR="004A4282" w:rsidRPr="00FC02E2" w:rsidRDefault="004A4282" w:rsidP="000E0641">
            <w:pPr>
              <w:pStyle w:val="Tabletext"/>
              <w:jc w:val="center"/>
              <w:rPr>
                <w:rFonts w:eastAsia="MS PGothic"/>
                <w:i/>
                <w:iCs/>
                <w:sz w:val="18"/>
                <w:szCs w:val="18"/>
                <w:lang w:val="ru-RU"/>
              </w:rPr>
            </w:pPr>
            <w:r w:rsidRPr="00FC02E2">
              <w:rPr>
                <w:i/>
                <w:sz w:val="18"/>
                <w:szCs w:val="18"/>
                <w:lang w:val="ru-RU"/>
              </w:rPr>
              <w:t>Системы наблюдения за местоположением животных</w:t>
            </w:r>
          </w:p>
        </w:tc>
      </w:tr>
      <w:tr w:rsidR="004A4282" w:rsidRPr="00765362" w14:paraId="136C1B99" w14:textId="77777777" w:rsidTr="00DD2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1293" w:type="dxa"/>
            <w:tcMar>
              <w:left w:w="108" w:type="dxa"/>
              <w:right w:w="108" w:type="dxa"/>
            </w:tcMar>
            <w:vAlign w:val="center"/>
          </w:tcPr>
          <w:p w14:paraId="40785251" w14:textId="77777777" w:rsidR="004A4282" w:rsidRPr="007C2331" w:rsidRDefault="004A4282" w:rsidP="000E0641">
            <w:pPr>
              <w:pStyle w:val="Tablelegend"/>
              <w:tabs>
                <w:tab w:val="clear" w:pos="284"/>
              </w:tabs>
              <w:spacing w:before="40" w:after="40"/>
              <w:ind w:left="0" w:right="0" w:firstLine="0"/>
              <w:jc w:val="left"/>
              <w:rPr>
                <w:sz w:val="18"/>
                <w:szCs w:val="18"/>
                <w:lang w:val="en-GB"/>
              </w:rPr>
            </w:pPr>
            <w:r w:rsidRPr="007C2331">
              <w:rPr>
                <w:sz w:val="18"/>
                <w:szCs w:val="18"/>
                <w:lang w:val="en-GB"/>
              </w:rPr>
              <w:t xml:space="preserve">F1D, F2D, A1D </w:t>
            </w:r>
            <w:r w:rsidRPr="00FC02E2">
              <w:rPr>
                <w:sz w:val="18"/>
                <w:szCs w:val="18"/>
                <w:lang w:val="ru-RU"/>
              </w:rPr>
              <w:t>или</w:t>
            </w:r>
            <w:r w:rsidRPr="007C2331">
              <w:rPr>
                <w:sz w:val="18"/>
                <w:szCs w:val="18"/>
                <w:lang w:val="en-GB"/>
              </w:rPr>
              <w:t xml:space="preserve"> M1D</w:t>
            </w:r>
          </w:p>
        </w:tc>
        <w:tc>
          <w:tcPr>
            <w:tcW w:w="2101" w:type="dxa"/>
            <w:tcMar>
              <w:left w:w="85" w:type="dxa"/>
              <w:right w:w="57" w:type="dxa"/>
            </w:tcMar>
            <w:vAlign w:val="center"/>
          </w:tcPr>
          <w:p w14:paraId="62FAC637" w14:textId="77777777" w:rsidR="004A4282" w:rsidRPr="00FC02E2" w:rsidRDefault="004A4282" w:rsidP="000E0641">
            <w:pPr>
              <w:keepNext/>
              <w:keepLines/>
              <w:tabs>
                <w:tab w:val="clear" w:pos="794"/>
                <w:tab w:val="clear" w:pos="1191"/>
                <w:tab w:val="clear" w:pos="1588"/>
                <w:tab w:val="clear" w:pos="1985"/>
              </w:tabs>
              <w:spacing w:before="40" w:after="40"/>
              <w:rPr>
                <w:sz w:val="18"/>
                <w:szCs w:val="18"/>
                <w:lang w:val="ru-RU"/>
              </w:rPr>
            </w:pPr>
            <w:r w:rsidRPr="00FC02E2">
              <w:rPr>
                <w:sz w:val="18"/>
                <w:szCs w:val="18"/>
                <w:lang w:val="ru-RU"/>
              </w:rPr>
              <w:t>142,94–142,98</w:t>
            </w:r>
            <w:r w:rsidRPr="00FC02E2">
              <w:rPr>
                <w:sz w:val="18"/>
                <w:szCs w:val="18"/>
                <w:lang w:val="ru-RU"/>
              </w:rPr>
              <w:br/>
              <w:t>(канал 10 кГц)</w:t>
            </w:r>
          </w:p>
        </w:tc>
        <w:tc>
          <w:tcPr>
            <w:tcW w:w="1560" w:type="dxa"/>
            <w:tcMar>
              <w:left w:w="85" w:type="dxa"/>
              <w:right w:w="108" w:type="dxa"/>
            </w:tcMar>
            <w:vAlign w:val="center"/>
          </w:tcPr>
          <w:p w14:paraId="49930F2F" w14:textId="77777777" w:rsidR="004A4282" w:rsidRPr="00FC02E2" w:rsidRDefault="004A4282" w:rsidP="000E0641">
            <w:pPr>
              <w:pStyle w:val="Tabletext"/>
              <w:keepNext/>
              <w:keepLines/>
              <w:rPr>
                <w:rFonts w:ascii="Symbol" w:eastAsia="MS PGothic" w:hAnsi="Symbol" w:hint="eastAsia"/>
                <w:sz w:val="18"/>
                <w:szCs w:val="18"/>
                <w:lang w:val="ru-RU"/>
              </w:rPr>
            </w:pPr>
            <w:r w:rsidRPr="00FC02E2">
              <w:rPr>
                <w:rFonts w:eastAsia="MS PGothic"/>
                <w:sz w:val="18"/>
                <w:szCs w:val="18"/>
                <w:lang w:val="ru-RU"/>
              </w:rPr>
              <w:sym w:font="Symbol" w:char="F0A3"/>
            </w:r>
            <w:r w:rsidRPr="00FC02E2">
              <w:rPr>
                <w:sz w:val="18"/>
                <w:szCs w:val="18"/>
                <w:lang w:val="ru-RU"/>
              </w:rPr>
              <w:t xml:space="preserve"> 16 кГц</w:t>
            </w:r>
          </w:p>
        </w:tc>
        <w:tc>
          <w:tcPr>
            <w:tcW w:w="1701" w:type="dxa"/>
            <w:tcMar>
              <w:left w:w="85" w:type="dxa"/>
              <w:right w:w="108" w:type="dxa"/>
            </w:tcMar>
            <w:vAlign w:val="center"/>
          </w:tcPr>
          <w:p w14:paraId="29BA6ACC" w14:textId="77777777" w:rsidR="004A4282" w:rsidRPr="00FC02E2" w:rsidRDefault="004A4282" w:rsidP="00A07E40">
            <w:pPr>
              <w:pStyle w:val="Tabletext"/>
              <w:keepNext/>
              <w:keepLines/>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1,64 Вт</w:t>
            </w:r>
            <w:r w:rsidRPr="00FC02E2">
              <w:rPr>
                <w:rFonts w:eastAsia="MS PGothic"/>
                <w:sz w:val="18"/>
                <w:szCs w:val="18"/>
                <w:lang w:val="ru-RU"/>
              </w:rPr>
              <w:br/>
            </w:r>
            <w:r w:rsidRPr="00FC02E2">
              <w:rPr>
                <w:sz w:val="18"/>
                <w:szCs w:val="18"/>
                <w:lang w:val="ru-RU"/>
              </w:rPr>
              <w:t>(32,14 дБм)</w:t>
            </w:r>
          </w:p>
        </w:tc>
        <w:tc>
          <w:tcPr>
            <w:tcW w:w="1701" w:type="dxa"/>
            <w:tcMar>
              <w:left w:w="85" w:type="dxa"/>
              <w:right w:w="108" w:type="dxa"/>
            </w:tcMar>
            <w:vAlign w:val="center"/>
          </w:tcPr>
          <w:p w14:paraId="6F9FDD16" w14:textId="77777777" w:rsidR="004A4282" w:rsidRPr="00FC02E2" w:rsidRDefault="004A4282" w:rsidP="00A07E40">
            <w:pPr>
              <w:pStyle w:val="Tabletext"/>
              <w:keepNext/>
              <w:keepLines/>
              <w:rPr>
                <w:rFonts w:eastAsia="MS PGothic"/>
                <w:sz w:val="18"/>
                <w:szCs w:val="18"/>
                <w:lang w:val="ru-RU"/>
              </w:rPr>
            </w:pPr>
            <w:r w:rsidRPr="00FC02E2">
              <w:rPr>
                <w:rFonts w:eastAsia="MS PGothic"/>
                <w:sz w:val="18"/>
                <w:szCs w:val="18"/>
                <w:lang w:val="ru-RU"/>
              </w:rPr>
              <w:sym w:font="Symbol" w:char="F0A3"/>
            </w:r>
            <w:r w:rsidRPr="00FC02E2">
              <w:rPr>
                <w:sz w:val="18"/>
                <w:szCs w:val="18"/>
                <w:lang w:val="ru-RU"/>
              </w:rPr>
              <w:t> 1 Вт</w:t>
            </w:r>
            <w:r w:rsidRPr="00FC02E2">
              <w:rPr>
                <w:rFonts w:eastAsia="MS PGothic"/>
                <w:sz w:val="18"/>
                <w:szCs w:val="18"/>
                <w:lang w:val="ru-RU"/>
              </w:rPr>
              <w:br/>
            </w:r>
            <w:r w:rsidRPr="00FC02E2">
              <w:rPr>
                <w:rFonts w:eastAsia="MS PGothic"/>
                <w:sz w:val="18"/>
                <w:szCs w:val="18"/>
                <w:lang w:val="ru-RU"/>
              </w:rPr>
              <w:sym w:font="Symbol" w:char="F0A3"/>
            </w:r>
            <w:r w:rsidRPr="00FC02E2">
              <w:rPr>
                <w:sz w:val="18"/>
                <w:szCs w:val="18"/>
                <w:lang w:val="ru-RU"/>
              </w:rPr>
              <w:t> 2,14 дБи</w:t>
            </w:r>
          </w:p>
        </w:tc>
        <w:tc>
          <w:tcPr>
            <w:tcW w:w="1291" w:type="dxa"/>
            <w:tcMar>
              <w:left w:w="85" w:type="dxa"/>
              <w:right w:w="108" w:type="dxa"/>
            </w:tcMar>
            <w:vAlign w:val="center"/>
          </w:tcPr>
          <w:p w14:paraId="62F1920C" w14:textId="429B9EC4" w:rsidR="004A4282" w:rsidRPr="00FC02E2" w:rsidRDefault="004A4282" w:rsidP="00A07E40">
            <w:pPr>
              <w:pStyle w:val="Tabletext"/>
              <w:keepNext/>
              <w:keepLines/>
              <w:rPr>
                <w:rFonts w:eastAsia="MS PGothic"/>
                <w:sz w:val="18"/>
                <w:szCs w:val="18"/>
                <w:lang w:val="ru-RU"/>
              </w:rPr>
            </w:pPr>
            <w:r w:rsidRPr="00FC02E2">
              <w:rPr>
                <w:sz w:val="18"/>
                <w:szCs w:val="18"/>
                <w:lang w:val="ru-RU"/>
              </w:rPr>
              <w:t>Не требуется (</w:t>
            </w:r>
            <w:r w:rsidRPr="00FC02E2">
              <w:rPr>
                <w:rFonts w:eastAsia="MS PGothic"/>
                <w:sz w:val="18"/>
                <w:szCs w:val="18"/>
                <w:lang w:val="ru-RU"/>
              </w:rPr>
              <w:sym w:font="Symbol" w:char="F0A3"/>
            </w:r>
            <w:r w:rsidRPr="00FC02E2">
              <w:rPr>
                <w:sz w:val="18"/>
                <w:szCs w:val="18"/>
                <w:lang w:val="ru-RU"/>
              </w:rPr>
              <w:t> 10 мВт)</w:t>
            </w:r>
          </w:p>
          <w:p w14:paraId="687CB657" w14:textId="77777777" w:rsidR="004A4282" w:rsidRPr="00FC02E2" w:rsidRDefault="004A4282" w:rsidP="00A07E40">
            <w:pPr>
              <w:pStyle w:val="Tabletext"/>
              <w:keepNext/>
              <w:keepLines/>
              <w:rPr>
                <w:rFonts w:eastAsia="MS PGothic"/>
                <w:sz w:val="18"/>
                <w:szCs w:val="18"/>
                <w:lang w:val="ru-RU"/>
              </w:rPr>
            </w:pPr>
            <w:r w:rsidRPr="00FC02E2">
              <w:rPr>
                <w:sz w:val="18"/>
                <w:szCs w:val="18"/>
                <w:lang w:val="ru-RU"/>
              </w:rPr>
              <w:t>7 мкВ (&gt; 10 мВт)</w:t>
            </w:r>
          </w:p>
        </w:tc>
      </w:tr>
      <w:tr w:rsidR="004A4282" w:rsidRPr="00765362" w14:paraId="76BF3538"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9647" w:type="dxa"/>
            <w:gridSpan w:val="6"/>
            <w:tcMar>
              <w:left w:w="85" w:type="dxa"/>
              <w:right w:w="57" w:type="dxa"/>
            </w:tcMar>
            <w:vAlign w:val="center"/>
          </w:tcPr>
          <w:p w14:paraId="356B76F4" w14:textId="77777777" w:rsidR="004A4282" w:rsidRPr="00FC02E2" w:rsidRDefault="004A4282" w:rsidP="000E0641">
            <w:pPr>
              <w:pStyle w:val="Tabletext"/>
              <w:jc w:val="center"/>
              <w:rPr>
                <w:rFonts w:eastAsia="MS PGothic"/>
                <w:i/>
                <w:iCs/>
                <w:sz w:val="18"/>
                <w:szCs w:val="18"/>
                <w:lang w:val="ru-RU"/>
              </w:rPr>
            </w:pPr>
            <w:r w:rsidRPr="00FC02E2">
              <w:rPr>
                <w:i/>
                <w:sz w:val="18"/>
                <w:szCs w:val="18"/>
                <w:lang w:val="ru-RU"/>
              </w:rPr>
              <w:t xml:space="preserve">Сверхширокополосные системы для применений связи </w:t>
            </w:r>
          </w:p>
        </w:tc>
      </w:tr>
      <w:tr w:rsidR="004A4282" w:rsidRPr="00FC02E2" w14:paraId="7D28BE29" w14:textId="77777777" w:rsidTr="00DD2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1293" w:type="dxa"/>
            <w:tcBorders>
              <w:bottom w:val="single" w:sz="4" w:space="0" w:color="auto"/>
            </w:tcBorders>
            <w:tcMar>
              <w:left w:w="85" w:type="dxa"/>
              <w:right w:w="57" w:type="dxa"/>
            </w:tcMar>
            <w:vAlign w:val="center"/>
          </w:tcPr>
          <w:p w14:paraId="2069A998" w14:textId="77777777" w:rsidR="004A4282" w:rsidRPr="00FC02E2" w:rsidRDefault="004A4282" w:rsidP="000E0641">
            <w:pPr>
              <w:pStyle w:val="Tablelegend"/>
              <w:keepNext/>
              <w:tabs>
                <w:tab w:val="clear" w:pos="284"/>
              </w:tabs>
              <w:spacing w:before="40" w:after="40"/>
              <w:ind w:left="0" w:right="0"/>
              <w:rPr>
                <w:sz w:val="18"/>
                <w:szCs w:val="18"/>
                <w:lang w:val="ru-RU"/>
              </w:rPr>
            </w:pPr>
          </w:p>
        </w:tc>
        <w:tc>
          <w:tcPr>
            <w:tcW w:w="2101" w:type="dxa"/>
            <w:tcBorders>
              <w:bottom w:val="single" w:sz="4" w:space="0" w:color="auto"/>
            </w:tcBorders>
            <w:tcMar>
              <w:left w:w="85" w:type="dxa"/>
              <w:right w:w="57" w:type="dxa"/>
            </w:tcMar>
            <w:vAlign w:val="center"/>
          </w:tcPr>
          <w:p w14:paraId="109BF6A0" w14:textId="77777777" w:rsidR="004A4282" w:rsidRPr="00FC02E2" w:rsidRDefault="004A4282" w:rsidP="000E0641">
            <w:pPr>
              <w:keepNext/>
              <w:tabs>
                <w:tab w:val="clear" w:pos="794"/>
                <w:tab w:val="clear" w:pos="1191"/>
                <w:tab w:val="clear" w:pos="1588"/>
                <w:tab w:val="clear" w:pos="1985"/>
              </w:tabs>
              <w:spacing w:before="40" w:after="40"/>
              <w:rPr>
                <w:sz w:val="18"/>
                <w:szCs w:val="18"/>
                <w:lang w:val="ru-RU"/>
              </w:rPr>
            </w:pPr>
            <w:r w:rsidRPr="00FC02E2">
              <w:rPr>
                <w:sz w:val="18"/>
                <w:szCs w:val="18"/>
                <w:lang w:val="ru-RU"/>
              </w:rPr>
              <w:t>3,4–4,8 ГГц</w:t>
            </w:r>
            <w:r w:rsidRPr="00DC6ADA">
              <w:rPr>
                <w:sz w:val="20"/>
                <w:szCs w:val="18"/>
                <w:vertAlign w:val="superscript"/>
                <w:lang w:val="ru-RU"/>
              </w:rPr>
              <w:t>(9)</w:t>
            </w:r>
            <w:r w:rsidRPr="00DC6ADA">
              <w:rPr>
                <w:sz w:val="20"/>
                <w:szCs w:val="18"/>
                <w:vertAlign w:val="superscript"/>
                <w:lang w:val="ru-RU"/>
              </w:rPr>
              <w:br/>
            </w:r>
            <w:r w:rsidRPr="00FC02E2">
              <w:rPr>
                <w:sz w:val="18"/>
                <w:szCs w:val="18"/>
                <w:lang w:val="ru-RU"/>
              </w:rPr>
              <w:t>7,25–10,25 ГГц</w:t>
            </w:r>
          </w:p>
        </w:tc>
        <w:tc>
          <w:tcPr>
            <w:tcW w:w="1560" w:type="dxa"/>
            <w:tcBorders>
              <w:bottom w:val="single" w:sz="4" w:space="0" w:color="auto"/>
            </w:tcBorders>
            <w:tcMar>
              <w:left w:w="85" w:type="dxa"/>
              <w:right w:w="57" w:type="dxa"/>
            </w:tcMar>
            <w:vAlign w:val="center"/>
          </w:tcPr>
          <w:p w14:paraId="4A5119C3" w14:textId="7F199735" w:rsidR="004A4282" w:rsidRPr="00FC02E2" w:rsidRDefault="004A4282" w:rsidP="000E0641">
            <w:pPr>
              <w:pStyle w:val="Tabletext"/>
              <w:keepNext/>
              <w:rPr>
                <w:rFonts w:ascii="Symbol" w:eastAsia="MS PGothic" w:hAnsi="Symbol" w:cs="Symbol" w:hint="eastAsia"/>
                <w:sz w:val="18"/>
                <w:szCs w:val="18"/>
                <w:lang w:val="ru-RU"/>
              </w:rPr>
            </w:pPr>
            <w:r w:rsidRPr="00FC02E2">
              <w:rPr>
                <w:sz w:val="18"/>
                <w:szCs w:val="18"/>
                <w:lang w:val="ru-RU"/>
              </w:rPr>
              <w:t>450</w:t>
            </w:r>
            <w:r w:rsidR="00AC13A5" w:rsidRPr="00FC02E2">
              <w:rPr>
                <w:sz w:val="18"/>
                <w:szCs w:val="18"/>
                <w:lang w:val="ru-RU"/>
              </w:rPr>
              <w:t> МГц</w:t>
            </w:r>
          </w:p>
        </w:tc>
        <w:tc>
          <w:tcPr>
            <w:tcW w:w="1701" w:type="dxa"/>
            <w:tcBorders>
              <w:bottom w:val="single" w:sz="4" w:space="0" w:color="auto"/>
            </w:tcBorders>
            <w:tcMar>
              <w:left w:w="85" w:type="dxa"/>
              <w:right w:w="57" w:type="dxa"/>
            </w:tcMar>
            <w:vAlign w:val="center"/>
          </w:tcPr>
          <w:p w14:paraId="24562C2D" w14:textId="3E922B18" w:rsidR="004A4282" w:rsidRPr="00FC02E2" w:rsidRDefault="004A4282" w:rsidP="000E0641">
            <w:pPr>
              <w:pStyle w:val="Tabletext"/>
              <w:keepNext/>
              <w:rPr>
                <w:rFonts w:eastAsia="MS PGothic"/>
                <w:sz w:val="18"/>
                <w:szCs w:val="18"/>
                <w:lang w:val="ru-RU"/>
              </w:rPr>
            </w:pPr>
            <w:r w:rsidRPr="00FC02E2">
              <w:rPr>
                <w:rFonts w:ascii="Symbol" w:eastAsia="MS PGothic" w:hAnsi="Symbol"/>
                <w:sz w:val="18"/>
                <w:szCs w:val="18"/>
                <w:lang w:val="ru-RU"/>
              </w:rPr>
              <w:sym w:font="Symbol" w:char="F0A3"/>
            </w:r>
            <w:r w:rsidRPr="00FC02E2">
              <w:rPr>
                <w:rFonts w:ascii="Tms Rmn" w:hAnsi="Tms Rmn"/>
                <w:sz w:val="18"/>
                <w:szCs w:val="18"/>
                <w:lang w:val="ru-RU"/>
              </w:rPr>
              <w:t xml:space="preserve"> </w:t>
            </w:r>
            <w:r w:rsidR="00623D8F" w:rsidRPr="00FC02E2">
              <w:rPr>
                <w:sz w:val="18"/>
                <w:szCs w:val="18"/>
                <w:lang w:val="ru-RU"/>
              </w:rPr>
              <w:t>−</w:t>
            </w:r>
            <w:r w:rsidRPr="00FC02E2">
              <w:rPr>
                <w:sz w:val="18"/>
                <w:szCs w:val="18"/>
                <w:lang w:val="ru-RU"/>
              </w:rPr>
              <w:t xml:space="preserve">41,3 дБм/МГц </w:t>
            </w:r>
          </w:p>
        </w:tc>
        <w:tc>
          <w:tcPr>
            <w:tcW w:w="1701" w:type="dxa"/>
            <w:tcBorders>
              <w:bottom w:val="single" w:sz="4" w:space="0" w:color="auto"/>
            </w:tcBorders>
            <w:tcMar>
              <w:left w:w="85" w:type="dxa"/>
              <w:right w:w="57" w:type="dxa"/>
            </w:tcMar>
            <w:vAlign w:val="center"/>
          </w:tcPr>
          <w:p w14:paraId="18E98820" w14:textId="77777777" w:rsidR="004A4282" w:rsidRPr="00FC02E2" w:rsidRDefault="004A4282" w:rsidP="000E0641">
            <w:pPr>
              <w:pStyle w:val="Tabletext"/>
              <w:keepNext/>
              <w:jc w:val="center"/>
              <w:rPr>
                <w:rFonts w:eastAsia="MS PGothic"/>
                <w:sz w:val="18"/>
                <w:szCs w:val="18"/>
                <w:lang w:val="ru-RU"/>
              </w:rPr>
            </w:pPr>
            <w:r w:rsidRPr="00FC02E2">
              <w:rPr>
                <w:sz w:val="18"/>
                <w:szCs w:val="18"/>
                <w:lang w:val="ru-RU"/>
              </w:rPr>
              <w:t>–</w:t>
            </w:r>
          </w:p>
        </w:tc>
        <w:tc>
          <w:tcPr>
            <w:tcW w:w="1291" w:type="dxa"/>
            <w:tcBorders>
              <w:bottom w:val="single" w:sz="4" w:space="0" w:color="auto"/>
            </w:tcBorders>
            <w:tcMar>
              <w:left w:w="85" w:type="dxa"/>
              <w:right w:w="57" w:type="dxa"/>
            </w:tcMar>
            <w:vAlign w:val="center"/>
          </w:tcPr>
          <w:p w14:paraId="5217FBEE" w14:textId="77777777" w:rsidR="004A4282" w:rsidRPr="00FC02E2" w:rsidRDefault="004A4282" w:rsidP="000E0641">
            <w:pPr>
              <w:pStyle w:val="Tabletext"/>
              <w:keepNext/>
              <w:jc w:val="center"/>
              <w:rPr>
                <w:rFonts w:eastAsia="MS PGothic"/>
                <w:sz w:val="18"/>
                <w:szCs w:val="18"/>
                <w:lang w:val="ru-RU"/>
              </w:rPr>
            </w:pPr>
            <w:r w:rsidRPr="00FC02E2">
              <w:rPr>
                <w:sz w:val="18"/>
                <w:szCs w:val="18"/>
                <w:lang w:val="ru-RU"/>
              </w:rPr>
              <w:t>–</w:t>
            </w:r>
          </w:p>
        </w:tc>
      </w:tr>
      <w:tr w:rsidR="004A4282" w:rsidRPr="00765362" w14:paraId="647E278D"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9647" w:type="dxa"/>
            <w:gridSpan w:val="6"/>
            <w:tcBorders>
              <w:left w:val="nil"/>
              <w:bottom w:val="nil"/>
              <w:right w:val="nil"/>
            </w:tcBorders>
            <w:tcMar>
              <w:left w:w="85" w:type="dxa"/>
              <w:right w:w="57" w:type="dxa"/>
            </w:tcMar>
            <w:vAlign w:val="center"/>
          </w:tcPr>
          <w:p w14:paraId="1F142FE5" w14:textId="17613E35" w:rsidR="004A4282" w:rsidRPr="00FC02E2" w:rsidRDefault="004A4282" w:rsidP="00F03CE2">
            <w:pPr>
              <w:pStyle w:val="Tablelegend"/>
              <w:tabs>
                <w:tab w:val="clear" w:pos="284"/>
                <w:tab w:val="clear" w:pos="567"/>
                <w:tab w:val="clear" w:pos="851"/>
                <w:tab w:val="left" w:pos="758"/>
              </w:tabs>
              <w:ind w:right="0"/>
              <w:rPr>
                <w:sz w:val="18"/>
                <w:szCs w:val="18"/>
                <w:lang w:val="ru-RU"/>
              </w:rPr>
            </w:pPr>
            <w:r w:rsidRPr="00FC02E2">
              <w:rPr>
                <w:sz w:val="18"/>
                <w:szCs w:val="18"/>
                <w:lang w:val="ru-RU"/>
              </w:rPr>
              <w:t>OFDM</w:t>
            </w:r>
            <w:r w:rsidR="00F03CE2" w:rsidRPr="00FC02E2">
              <w:rPr>
                <w:sz w:val="18"/>
                <w:szCs w:val="18"/>
                <w:lang w:val="ru-RU"/>
              </w:rPr>
              <w:t>:</w:t>
            </w:r>
            <w:r w:rsidRPr="00FC02E2">
              <w:rPr>
                <w:sz w:val="18"/>
                <w:szCs w:val="18"/>
                <w:lang w:val="ru-RU"/>
              </w:rPr>
              <w:tab/>
              <w:t>мультиплексирование с ортогональным частотным разделением каналов.</w:t>
            </w:r>
          </w:p>
        </w:tc>
      </w:tr>
      <w:tr w:rsidR="004A4282" w:rsidRPr="00FC02E2" w14:paraId="263311F5"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9647" w:type="dxa"/>
            <w:gridSpan w:val="6"/>
            <w:tcBorders>
              <w:top w:val="nil"/>
              <w:left w:val="nil"/>
              <w:bottom w:val="nil"/>
              <w:right w:val="nil"/>
            </w:tcBorders>
            <w:tcMar>
              <w:left w:w="85" w:type="dxa"/>
              <w:right w:w="57" w:type="dxa"/>
            </w:tcMar>
            <w:vAlign w:val="center"/>
          </w:tcPr>
          <w:p w14:paraId="56C03160" w14:textId="1B5F7143" w:rsidR="004A4282" w:rsidRPr="00FC02E2" w:rsidRDefault="004A4282" w:rsidP="00F03CE2">
            <w:pPr>
              <w:pStyle w:val="Tablelegend"/>
              <w:tabs>
                <w:tab w:val="clear" w:pos="284"/>
                <w:tab w:val="clear" w:pos="567"/>
                <w:tab w:val="clear" w:pos="851"/>
                <w:tab w:val="left" w:pos="758"/>
              </w:tabs>
              <w:ind w:right="0"/>
              <w:rPr>
                <w:sz w:val="18"/>
                <w:szCs w:val="18"/>
                <w:lang w:val="ru-RU"/>
              </w:rPr>
            </w:pPr>
            <w:r w:rsidRPr="00FC02E2">
              <w:rPr>
                <w:sz w:val="18"/>
                <w:szCs w:val="18"/>
                <w:lang w:val="ru-RU"/>
              </w:rPr>
              <w:t>PSK</w:t>
            </w:r>
            <w:r w:rsidR="00F03CE2" w:rsidRPr="00FC02E2">
              <w:rPr>
                <w:sz w:val="18"/>
                <w:szCs w:val="18"/>
                <w:lang w:val="ru-RU"/>
              </w:rPr>
              <w:t>:</w:t>
            </w:r>
            <w:r w:rsidRPr="00FC02E2">
              <w:rPr>
                <w:sz w:val="18"/>
                <w:szCs w:val="18"/>
                <w:lang w:val="ru-RU"/>
              </w:rPr>
              <w:tab/>
              <w:t>фазовая манипуляция.</w:t>
            </w:r>
          </w:p>
        </w:tc>
      </w:tr>
      <w:tr w:rsidR="004A4282" w:rsidRPr="00765362" w14:paraId="36DDC888"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9647" w:type="dxa"/>
            <w:gridSpan w:val="6"/>
            <w:tcBorders>
              <w:top w:val="nil"/>
              <w:left w:val="nil"/>
              <w:bottom w:val="nil"/>
              <w:right w:val="nil"/>
            </w:tcBorders>
            <w:tcMar>
              <w:left w:w="85" w:type="dxa"/>
              <w:right w:w="57" w:type="dxa"/>
            </w:tcMar>
            <w:vAlign w:val="center"/>
          </w:tcPr>
          <w:p w14:paraId="1044B4EE" w14:textId="77777777" w:rsidR="004A4282" w:rsidRPr="00FC02E2" w:rsidRDefault="004A4282" w:rsidP="00B45CF5">
            <w:pPr>
              <w:pStyle w:val="Tablelegend"/>
              <w:tabs>
                <w:tab w:val="clear" w:pos="284"/>
                <w:tab w:val="clear" w:pos="567"/>
              </w:tabs>
              <w:spacing w:before="60" w:line="200" w:lineRule="exact"/>
              <w:ind w:right="0"/>
              <w:rPr>
                <w:sz w:val="18"/>
                <w:szCs w:val="18"/>
                <w:lang w:val="ru-RU"/>
              </w:rPr>
            </w:pPr>
            <w:r w:rsidRPr="00DC6ADA">
              <w:rPr>
                <w:szCs w:val="18"/>
                <w:vertAlign w:val="superscript"/>
                <w:lang w:val="ru-RU"/>
              </w:rPr>
              <w:t>(1)</w:t>
            </w:r>
            <w:r w:rsidRPr="00FC02E2">
              <w:rPr>
                <w:sz w:val="18"/>
                <w:szCs w:val="18"/>
                <w:lang w:val="ru-RU"/>
              </w:rPr>
              <w:tab/>
              <w:t>Если э.и.и.м. работающего устройства превышает 16,4 мВт, то усиление антенны следует дополнительно уменьшить, чтобы сохранить ее э.и.и.м. на уровне 16,4 мВт. Если э.и.и.м. работающего устройства менее 16,4 мВт, то мощность антенны может быть дополнительно увеличена до э.и.и.м. на уровне 16,4 мВт.</w:t>
            </w:r>
          </w:p>
        </w:tc>
      </w:tr>
      <w:tr w:rsidR="004A4282" w:rsidRPr="00765362" w14:paraId="6C6468B0"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9647" w:type="dxa"/>
            <w:gridSpan w:val="6"/>
            <w:tcBorders>
              <w:top w:val="nil"/>
              <w:left w:val="nil"/>
              <w:bottom w:val="nil"/>
              <w:right w:val="nil"/>
            </w:tcBorders>
            <w:tcMar>
              <w:left w:w="85" w:type="dxa"/>
              <w:right w:w="57" w:type="dxa"/>
            </w:tcMar>
            <w:vAlign w:val="center"/>
          </w:tcPr>
          <w:p w14:paraId="7562DA7A" w14:textId="77777777" w:rsidR="004A4282" w:rsidRPr="00DC6ADA" w:rsidRDefault="004A4282" w:rsidP="00B45CF5">
            <w:pPr>
              <w:pStyle w:val="Tablelegend"/>
              <w:tabs>
                <w:tab w:val="clear" w:pos="284"/>
                <w:tab w:val="clear" w:pos="567"/>
              </w:tabs>
              <w:spacing w:before="60" w:line="200" w:lineRule="exact"/>
              <w:ind w:right="0"/>
              <w:rPr>
                <w:szCs w:val="18"/>
                <w:vertAlign w:val="superscript"/>
                <w:lang w:val="ru-RU"/>
              </w:rPr>
            </w:pPr>
            <w:r w:rsidRPr="00DC6ADA">
              <w:rPr>
                <w:szCs w:val="18"/>
                <w:vertAlign w:val="superscript"/>
                <w:lang w:val="ru-RU"/>
              </w:rPr>
              <w:t>(2)</w:t>
            </w:r>
            <w:r w:rsidRPr="00FC02E2">
              <w:rPr>
                <w:sz w:val="18"/>
                <w:szCs w:val="18"/>
                <w:lang w:val="ru-RU"/>
              </w:rPr>
              <w:tab/>
              <w:t>Если э.и.и.м. работающего устройства менее 16,4 мВт, то усиление антенны может быть дополнительно увеличено до э.и.и.м. на уровне 16,4 мВт.</w:t>
            </w:r>
          </w:p>
        </w:tc>
      </w:tr>
      <w:tr w:rsidR="004A4282" w:rsidRPr="00765362" w14:paraId="21B41C0E"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9647" w:type="dxa"/>
            <w:gridSpan w:val="6"/>
            <w:tcBorders>
              <w:top w:val="nil"/>
              <w:left w:val="nil"/>
              <w:bottom w:val="nil"/>
              <w:right w:val="nil"/>
            </w:tcBorders>
            <w:tcMar>
              <w:left w:w="85" w:type="dxa"/>
              <w:right w:w="57" w:type="dxa"/>
            </w:tcMar>
            <w:vAlign w:val="center"/>
          </w:tcPr>
          <w:p w14:paraId="63111734" w14:textId="77777777" w:rsidR="004A4282" w:rsidRPr="00DC6ADA" w:rsidRDefault="004A4282" w:rsidP="00B45CF5">
            <w:pPr>
              <w:pStyle w:val="Tablelegend"/>
              <w:tabs>
                <w:tab w:val="clear" w:pos="284"/>
                <w:tab w:val="clear" w:pos="567"/>
              </w:tabs>
              <w:spacing w:before="60" w:line="200" w:lineRule="exact"/>
              <w:ind w:right="0"/>
              <w:rPr>
                <w:szCs w:val="18"/>
                <w:vertAlign w:val="superscript"/>
                <w:lang w:val="ru-RU"/>
              </w:rPr>
            </w:pPr>
            <w:r w:rsidRPr="00DC6ADA">
              <w:rPr>
                <w:szCs w:val="18"/>
                <w:vertAlign w:val="superscript"/>
                <w:lang w:val="ru-RU"/>
              </w:rPr>
              <w:t>(3)</w:t>
            </w:r>
            <w:r w:rsidRPr="00FC02E2">
              <w:rPr>
                <w:sz w:val="18"/>
                <w:szCs w:val="18"/>
                <w:lang w:val="ru-RU"/>
              </w:rPr>
              <w:tab/>
              <w:t>Если э.и.и.м. работающего устройства менее 1,64 мВт, то усиление антенны может быть дополнительно увеличено до э.и.и.м. на уровне 16,4 мВт.</w:t>
            </w:r>
          </w:p>
        </w:tc>
      </w:tr>
      <w:tr w:rsidR="004A4282" w:rsidRPr="00FC02E2" w14:paraId="7772C05E"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9647" w:type="dxa"/>
            <w:gridSpan w:val="6"/>
            <w:tcBorders>
              <w:top w:val="nil"/>
              <w:left w:val="nil"/>
              <w:bottom w:val="nil"/>
              <w:right w:val="nil"/>
            </w:tcBorders>
            <w:tcMar>
              <w:left w:w="85" w:type="dxa"/>
              <w:right w:w="57" w:type="dxa"/>
            </w:tcMar>
            <w:vAlign w:val="center"/>
          </w:tcPr>
          <w:p w14:paraId="15A509B9" w14:textId="77777777" w:rsidR="004A4282" w:rsidRPr="00DC6ADA" w:rsidRDefault="004A4282" w:rsidP="00B45CF5">
            <w:pPr>
              <w:pStyle w:val="Tablelegend"/>
              <w:tabs>
                <w:tab w:val="clear" w:pos="284"/>
                <w:tab w:val="clear" w:pos="567"/>
              </w:tabs>
              <w:spacing w:before="60" w:line="200" w:lineRule="exact"/>
              <w:ind w:right="0"/>
              <w:rPr>
                <w:szCs w:val="18"/>
                <w:vertAlign w:val="superscript"/>
                <w:lang w:val="ru-RU"/>
              </w:rPr>
            </w:pPr>
            <w:r w:rsidRPr="00DC6ADA">
              <w:rPr>
                <w:szCs w:val="18"/>
                <w:vertAlign w:val="superscript"/>
                <w:lang w:val="ru-RU"/>
              </w:rPr>
              <w:t>(4)</w:t>
            </w:r>
            <w:r w:rsidRPr="00FC02E2">
              <w:rPr>
                <w:sz w:val="18"/>
                <w:szCs w:val="18"/>
                <w:lang w:val="ru-RU"/>
              </w:rPr>
              <w:tab/>
              <w:t>Только для международной логистики.</w:t>
            </w:r>
          </w:p>
        </w:tc>
      </w:tr>
      <w:tr w:rsidR="004A4282" w:rsidRPr="00765362" w14:paraId="368A54FF"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9647" w:type="dxa"/>
            <w:gridSpan w:val="6"/>
            <w:tcBorders>
              <w:top w:val="nil"/>
              <w:left w:val="nil"/>
              <w:bottom w:val="nil"/>
              <w:right w:val="nil"/>
            </w:tcBorders>
            <w:tcMar>
              <w:left w:w="85" w:type="dxa"/>
              <w:right w:w="57" w:type="dxa"/>
            </w:tcMar>
            <w:vAlign w:val="center"/>
          </w:tcPr>
          <w:p w14:paraId="084ABEE7" w14:textId="34E77E62" w:rsidR="004A4282" w:rsidRPr="00DC6ADA" w:rsidRDefault="004A4282" w:rsidP="00B45CF5">
            <w:pPr>
              <w:pStyle w:val="Tablelegend"/>
              <w:tabs>
                <w:tab w:val="clear" w:pos="284"/>
                <w:tab w:val="clear" w:pos="567"/>
              </w:tabs>
              <w:spacing w:before="60" w:line="200" w:lineRule="exact"/>
              <w:ind w:right="0"/>
              <w:rPr>
                <w:szCs w:val="18"/>
                <w:vertAlign w:val="superscript"/>
                <w:lang w:val="ru-RU"/>
              </w:rPr>
            </w:pPr>
            <w:r w:rsidRPr="00DC6ADA">
              <w:rPr>
                <w:szCs w:val="18"/>
                <w:vertAlign w:val="superscript"/>
                <w:lang w:val="ru-RU"/>
              </w:rPr>
              <w:t>(5)</w:t>
            </w:r>
            <w:r w:rsidRPr="00FC02E2">
              <w:rPr>
                <w:sz w:val="18"/>
                <w:szCs w:val="18"/>
                <w:lang w:val="ru-RU"/>
              </w:rPr>
              <w:tab/>
              <w:t>Уровень мощности (э.и.и.м.) запросчиков огра</w:t>
            </w:r>
            <w:r w:rsidR="00623D8F" w:rsidRPr="00FC02E2">
              <w:rPr>
                <w:sz w:val="18"/>
                <w:szCs w:val="18"/>
                <w:lang w:val="ru-RU"/>
              </w:rPr>
              <w:t>ничен не менее чем на 0,1 мВт (−</w:t>
            </w:r>
            <w:r w:rsidRPr="00FC02E2">
              <w:rPr>
                <w:sz w:val="18"/>
                <w:szCs w:val="18"/>
                <w:lang w:val="ru-RU"/>
              </w:rPr>
              <w:t>10 дБм), когда передается сигнал, для того чтобы начать переключение метки в активное состояние.</w:t>
            </w:r>
          </w:p>
        </w:tc>
      </w:tr>
      <w:tr w:rsidR="004A4282" w:rsidRPr="00765362" w14:paraId="2F867FAD"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9647" w:type="dxa"/>
            <w:gridSpan w:val="6"/>
            <w:tcBorders>
              <w:top w:val="nil"/>
              <w:left w:val="nil"/>
              <w:bottom w:val="nil"/>
              <w:right w:val="nil"/>
            </w:tcBorders>
            <w:tcMar>
              <w:left w:w="85" w:type="dxa"/>
              <w:right w:w="57" w:type="dxa"/>
            </w:tcMar>
            <w:vAlign w:val="center"/>
          </w:tcPr>
          <w:p w14:paraId="73EB9380" w14:textId="77777777" w:rsidR="004A4282" w:rsidRPr="00DC6ADA" w:rsidRDefault="004A4282" w:rsidP="00B45CF5">
            <w:pPr>
              <w:pStyle w:val="Tablelegend"/>
              <w:tabs>
                <w:tab w:val="clear" w:pos="284"/>
                <w:tab w:val="clear" w:pos="567"/>
              </w:tabs>
              <w:spacing w:before="60" w:line="200" w:lineRule="exact"/>
              <w:ind w:right="0"/>
              <w:rPr>
                <w:szCs w:val="18"/>
                <w:vertAlign w:val="superscript"/>
                <w:lang w:val="ru-RU"/>
              </w:rPr>
            </w:pPr>
            <w:r w:rsidRPr="00DC6ADA">
              <w:rPr>
                <w:szCs w:val="18"/>
                <w:vertAlign w:val="superscript"/>
                <w:lang w:val="ru-RU"/>
              </w:rPr>
              <w:t>(6)</w:t>
            </w:r>
            <w:r w:rsidRPr="00FC02E2">
              <w:rPr>
                <w:sz w:val="18"/>
                <w:szCs w:val="18"/>
                <w:lang w:val="ru-RU"/>
              </w:rPr>
              <w:tab/>
              <w:t>Если э.и.и.м. работающего устройства менее 500 мВт, то усиление его антенны может быть дополнительно увеличено до э.и.и.м. на уровне 500 мВт.</w:t>
            </w:r>
          </w:p>
        </w:tc>
      </w:tr>
      <w:tr w:rsidR="004A4282" w:rsidRPr="00765362" w14:paraId="13773F39"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9647" w:type="dxa"/>
            <w:gridSpan w:val="6"/>
            <w:tcBorders>
              <w:top w:val="nil"/>
              <w:left w:val="nil"/>
              <w:bottom w:val="nil"/>
              <w:right w:val="nil"/>
            </w:tcBorders>
            <w:tcMar>
              <w:left w:w="85" w:type="dxa"/>
              <w:right w:w="57" w:type="dxa"/>
            </w:tcMar>
            <w:vAlign w:val="center"/>
          </w:tcPr>
          <w:p w14:paraId="55DCD228" w14:textId="5A30DE7E" w:rsidR="004A4282" w:rsidRPr="00DC6ADA" w:rsidRDefault="004A4282" w:rsidP="00B45CF5">
            <w:pPr>
              <w:pStyle w:val="Tablelegend"/>
              <w:tabs>
                <w:tab w:val="clear" w:pos="284"/>
                <w:tab w:val="clear" w:pos="567"/>
              </w:tabs>
              <w:spacing w:before="60" w:line="200" w:lineRule="exact"/>
              <w:ind w:right="0"/>
              <w:rPr>
                <w:szCs w:val="18"/>
                <w:vertAlign w:val="superscript"/>
                <w:lang w:val="ru-RU"/>
              </w:rPr>
            </w:pPr>
            <w:r w:rsidRPr="00DC6ADA">
              <w:rPr>
                <w:szCs w:val="18"/>
                <w:vertAlign w:val="superscript"/>
                <w:lang w:val="ru-RU"/>
              </w:rPr>
              <w:t>(7)</w:t>
            </w:r>
            <w:r w:rsidRPr="00FC02E2">
              <w:rPr>
                <w:sz w:val="18"/>
                <w:szCs w:val="18"/>
                <w:lang w:val="ru-RU"/>
              </w:rPr>
              <w:tab/>
              <w:t>Если э.и.и.м. работающего устройства менее 40 мВт/1</w:t>
            </w:r>
            <w:r w:rsidR="00AC13A5" w:rsidRPr="00FC02E2">
              <w:rPr>
                <w:sz w:val="18"/>
                <w:szCs w:val="18"/>
                <w:lang w:val="ru-RU"/>
              </w:rPr>
              <w:t> МГц</w:t>
            </w:r>
            <w:r w:rsidRPr="00FC02E2">
              <w:rPr>
                <w:sz w:val="18"/>
                <w:szCs w:val="18"/>
                <w:lang w:val="ru-RU"/>
              </w:rPr>
              <w:t xml:space="preserve"> в полосах частот 2400–2427</w:t>
            </w:r>
            <w:r w:rsidR="00AC13A5" w:rsidRPr="00FC02E2">
              <w:rPr>
                <w:sz w:val="18"/>
                <w:szCs w:val="18"/>
                <w:lang w:val="ru-RU"/>
              </w:rPr>
              <w:t> МГц</w:t>
            </w:r>
            <w:r w:rsidRPr="00FC02E2">
              <w:rPr>
                <w:sz w:val="18"/>
                <w:szCs w:val="18"/>
                <w:lang w:val="ru-RU"/>
              </w:rPr>
              <w:t xml:space="preserve"> и 2470,75–2483,5</w:t>
            </w:r>
            <w:r w:rsidR="00AC13A5" w:rsidRPr="00FC02E2">
              <w:rPr>
                <w:sz w:val="18"/>
                <w:szCs w:val="18"/>
                <w:lang w:val="ru-RU"/>
              </w:rPr>
              <w:t> МГц</w:t>
            </w:r>
            <w:r w:rsidRPr="00FC02E2">
              <w:rPr>
                <w:sz w:val="18"/>
                <w:szCs w:val="18"/>
                <w:lang w:val="ru-RU"/>
              </w:rPr>
              <w:t>, а также менее 12 мВт/1</w:t>
            </w:r>
            <w:r w:rsidR="00AC13A5" w:rsidRPr="00FC02E2">
              <w:rPr>
                <w:sz w:val="18"/>
                <w:szCs w:val="18"/>
                <w:lang w:val="ru-RU"/>
              </w:rPr>
              <w:t> МГц</w:t>
            </w:r>
            <w:r w:rsidRPr="00FC02E2">
              <w:rPr>
                <w:sz w:val="18"/>
                <w:szCs w:val="18"/>
                <w:lang w:val="ru-RU"/>
              </w:rPr>
              <w:t xml:space="preserve"> в полосе частот 2427–2470,75</w:t>
            </w:r>
            <w:r w:rsidR="00AC13A5" w:rsidRPr="00FC02E2">
              <w:rPr>
                <w:sz w:val="18"/>
                <w:szCs w:val="18"/>
                <w:lang w:val="ru-RU"/>
              </w:rPr>
              <w:t> МГц</w:t>
            </w:r>
            <w:r w:rsidRPr="00FC02E2">
              <w:rPr>
                <w:sz w:val="18"/>
                <w:szCs w:val="18"/>
                <w:lang w:val="ru-RU"/>
              </w:rPr>
              <w:t>, то усиление его антенны может быть дополнительно увеличено до э.и.и.м. на уровне до 40 мВт/1</w:t>
            </w:r>
            <w:r w:rsidR="00AC13A5" w:rsidRPr="00FC02E2">
              <w:rPr>
                <w:sz w:val="18"/>
                <w:szCs w:val="18"/>
                <w:lang w:val="ru-RU"/>
              </w:rPr>
              <w:t> МГц</w:t>
            </w:r>
            <w:r w:rsidRPr="00FC02E2">
              <w:rPr>
                <w:sz w:val="18"/>
                <w:szCs w:val="18"/>
                <w:lang w:val="ru-RU"/>
              </w:rPr>
              <w:t xml:space="preserve"> и 12 мВт/1</w:t>
            </w:r>
            <w:r w:rsidR="00AC13A5" w:rsidRPr="00FC02E2">
              <w:rPr>
                <w:sz w:val="18"/>
                <w:szCs w:val="18"/>
                <w:lang w:val="ru-RU"/>
              </w:rPr>
              <w:t> МГц</w:t>
            </w:r>
            <w:r w:rsidRPr="00FC02E2">
              <w:rPr>
                <w:sz w:val="18"/>
                <w:szCs w:val="18"/>
                <w:lang w:val="ru-RU"/>
              </w:rPr>
              <w:t xml:space="preserve"> в каждой полосе соответственно.</w:t>
            </w:r>
          </w:p>
        </w:tc>
      </w:tr>
      <w:tr w:rsidR="004A4282" w:rsidRPr="00FC02E2" w14:paraId="6A84EC5E"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9647" w:type="dxa"/>
            <w:gridSpan w:val="6"/>
            <w:tcBorders>
              <w:top w:val="nil"/>
              <w:left w:val="nil"/>
              <w:bottom w:val="nil"/>
              <w:right w:val="nil"/>
            </w:tcBorders>
            <w:tcMar>
              <w:left w:w="85" w:type="dxa"/>
              <w:right w:w="57" w:type="dxa"/>
            </w:tcMar>
            <w:vAlign w:val="center"/>
          </w:tcPr>
          <w:p w14:paraId="60C11664" w14:textId="77777777" w:rsidR="004A4282" w:rsidRPr="00DC6ADA" w:rsidRDefault="004A4282" w:rsidP="00B45CF5">
            <w:pPr>
              <w:pStyle w:val="Tablelegend"/>
              <w:tabs>
                <w:tab w:val="clear" w:pos="284"/>
                <w:tab w:val="clear" w:pos="567"/>
              </w:tabs>
              <w:spacing w:before="60" w:line="200" w:lineRule="exact"/>
              <w:ind w:right="0"/>
              <w:rPr>
                <w:szCs w:val="18"/>
                <w:vertAlign w:val="superscript"/>
                <w:lang w:val="ru-RU"/>
              </w:rPr>
            </w:pPr>
            <w:r w:rsidRPr="00DC6ADA">
              <w:rPr>
                <w:szCs w:val="18"/>
                <w:vertAlign w:val="superscript"/>
                <w:lang w:val="ru-RU"/>
              </w:rPr>
              <w:t>(8)</w:t>
            </w:r>
            <w:r w:rsidRPr="00FC02E2">
              <w:rPr>
                <w:sz w:val="18"/>
                <w:szCs w:val="18"/>
                <w:lang w:val="ru-RU"/>
              </w:rPr>
              <w:tab/>
            </w:r>
            <w:r w:rsidRPr="00FC02E2">
              <w:rPr>
                <w:i/>
                <w:sz w:val="18"/>
                <w:szCs w:val="18"/>
                <w:lang w:val="ru-RU"/>
              </w:rPr>
              <w:t>B</w:t>
            </w:r>
            <w:r w:rsidRPr="00FC02E2">
              <w:rPr>
                <w:sz w:val="18"/>
                <w:szCs w:val="18"/>
                <w:lang w:val="ru-RU"/>
              </w:rPr>
              <w:t xml:space="preserve"> – это максимальная излучаемая ширина полосы в структуре связи (которая относится к ширине полосы, в которой радиооборудование, находящееся в живом теле, или радиооборудование управления вне живого тела излучает и занимает полосу больше верхнего и нижнего предела ширины полосы (Гц), в которой затухание от максимального значения излучаемой мощности в пределах максимальной модуляции становится 20 дБ). </w:t>
            </w:r>
            <w:r w:rsidRPr="00FC02E2">
              <w:rPr>
                <w:i/>
                <w:sz w:val="18"/>
                <w:szCs w:val="18"/>
                <w:lang w:val="ru-RU"/>
              </w:rPr>
              <w:t>G</w:t>
            </w:r>
            <w:r w:rsidRPr="00FC02E2">
              <w:rPr>
                <w:sz w:val="18"/>
                <w:szCs w:val="18"/>
                <w:lang w:val="ru-RU"/>
              </w:rPr>
              <w:t xml:space="preserve"> – это абсолютное значение коэффициента усиления приемной антенны.</w:t>
            </w:r>
          </w:p>
        </w:tc>
      </w:tr>
      <w:tr w:rsidR="004A4282" w:rsidRPr="00765362" w14:paraId="4EAF7C52"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9647" w:type="dxa"/>
            <w:gridSpan w:val="6"/>
            <w:tcBorders>
              <w:top w:val="nil"/>
              <w:left w:val="nil"/>
              <w:bottom w:val="nil"/>
              <w:right w:val="nil"/>
            </w:tcBorders>
            <w:tcMar>
              <w:left w:w="85" w:type="dxa"/>
              <w:right w:w="57" w:type="dxa"/>
            </w:tcMar>
            <w:vAlign w:val="center"/>
          </w:tcPr>
          <w:p w14:paraId="086CBD86" w14:textId="0D423EA0" w:rsidR="004A4282" w:rsidRPr="00DC6ADA" w:rsidRDefault="004A4282" w:rsidP="00B45CF5">
            <w:pPr>
              <w:pStyle w:val="Tablelegend"/>
              <w:tabs>
                <w:tab w:val="clear" w:pos="284"/>
                <w:tab w:val="clear" w:pos="567"/>
              </w:tabs>
              <w:spacing w:before="60" w:line="200" w:lineRule="exact"/>
              <w:ind w:right="0"/>
              <w:rPr>
                <w:szCs w:val="18"/>
                <w:vertAlign w:val="superscript"/>
                <w:lang w:val="ru-RU"/>
              </w:rPr>
            </w:pPr>
            <w:r w:rsidRPr="00DC6ADA">
              <w:rPr>
                <w:szCs w:val="18"/>
                <w:vertAlign w:val="superscript"/>
                <w:lang w:val="ru-RU"/>
              </w:rPr>
              <w:t>(9)</w:t>
            </w:r>
            <w:r w:rsidRPr="00FC02E2">
              <w:rPr>
                <w:sz w:val="18"/>
                <w:szCs w:val="18"/>
                <w:lang w:val="ru-RU"/>
              </w:rPr>
              <w:tab/>
              <w:t>Функция уменьшения помех (DAA и т. д.) должна при</w:t>
            </w:r>
            <w:r w:rsidR="00A07E40" w:rsidRPr="00FC02E2">
              <w:rPr>
                <w:sz w:val="18"/>
                <w:szCs w:val="18"/>
                <w:lang w:val="ru-RU"/>
              </w:rPr>
              <w:t xml:space="preserve">ниматься в полосе 3,4–4,8 ГГц. </w:t>
            </w:r>
            <w:r w:rsidRPr="00FC02E2">
              <w:rPr>
                <w:sz w:val="18"/>
                <w:szCs w:val="18"/>
                <w:lang w:val="ru-RU"/>
              </w:rPr>
              <w:t>Но функция уменьшения помех не должна приниматься, если средняя мощность антенны на 1</w:t>
            </w:r>
            <w:r w:rsidR="00AC13A5" w:rsidRPr="00FC02E2">
              <w:rPr>
                <w:sz w:val="18"/>
                <w:szCs w:val="18"/>
                <w:lang w:val="ru-RU"/>
              </w:rPr>
              <w:t> МГц</w:t>
            </w:r>
            <w:r w:rsidRPr="00FC02E2">
              <w:rPr>
                <w:sz w:val="18"/>
                <w:szCs w:val="18"/>
                <w:lang w:val="ru-RU"/>
              </w:rPr>
              <w:t xml:space="preserve"> менее 70 дБ.</w:t>
            </w:r>
          </w:p>
        </w:tc>
      </w:tr>
      <w:tr w:rsidR="004A4282" w:rsidRPr="00765362" w14:paraId="07F28EFE" w14:textId="77777777" w:rsidTr="00686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cantSplit/>
          <w:jc w:val="center"/>
        </w:trPr>
        <w:tc>
          <w:tcPr>
            <w:tcW w:w="9647" w:type="dxa"/>
            <w:gridSpan w:val="6"/>
            <w:tcBorders>
              <w:top w:val="nil"/>
              <w:left w:val="nil"/>
              <w:bottom w:val="nil"/>
              <w:right w:val="nil"/>
            </w:tcBorders>
            <w:tcMar>
              <w:left w:w="85" w:type="dxa"/>
              <w:right w:w="57" w:type="dxa"/>
            </w:tcMar>
            <w:vAlign w:val="center"/>
          </w:tcPr>
          <w:p w14:paraId="3D4129EF" w14:textId="4EDF9D7B" w:rsidR="004A4282" w:rsidRPr="00DC6ADA" w:rsidRDefault="00776D53" w:rsidP="00B45CF5">
            <w:pPr>
              <w:pStyle w:val="Tablelegend"/>
              <w:tabs>
                <w:tab w:val="clear" w:pos="284"/>
                <w:tab w:val="clear" w:pos="567"/>
              </w:tabs>
              <w:spacing w:before="60" w:line="200" w:lineRule="exact"/>
              <w:ind w:right="0"/>
              <w:rPr>
                <w:szCs w:val="18"/>
                <w:vertAlign w:val="superscript"/>
                <w:lang w:val="ru-RU"/>
              </w:rPr>
            </w:pPr>
            <w:r w:rsidRPr="00DC6ADA">
              <w:rPr>
                <w:szCs w:val="18"/>
                <w:vertAlign w:val="superscript"/>
                <w:lang w:val="ru-RU"/>
              </w:rPr>
              <w:t>(</w:t>
            </w:r>
            <w:r w:rsidR="004A4282" w:rsidRPr="00DC6ADA">
              <w:rPr>
                <w:szCs w:val="18"/>
                <w:vertAlign w:val="superscript"/>
                <w:lang w:val="ru-RU"/>
              </w:rPr>
              <w:t>10)</w:t>
            </w:r>
            <w:r w:rsidR="004A4282" w:rsidRPr="00DC6ADA">
              <w:rPr>
                <w:szCs w:val="18"/>
                <w:vertAlign w:val="superscript"/>
                <w:lang w:val="ru-RU"/>
              </w:rPr>
              <w:tab/>
            </w:r>
            <w:r w:rsidR="004A4282" w:rsidRPr="00FC02E2">
              <w:rPr>
                <w:sz w:val="18"/>
                <w:szCs w:val="18"/>
                <w:lang w:val="ru-RU"/>
              </w:rPr>
              <w:t>Если э.и.и.м. работающего устройства менее 16,4 мВт, то усиление антенны может быть дополнительно увеличено до э.и.и.м. на уровне 16,4 мВт. Если э.и.и.м. работающего устройства превышает 16,4 мВт, то усиление антенны следует дополнительно уменьшить, чтобы сохранить ее э.и.и.м. на уровне 16,4 мВт.</w:t>
            </w:r>
          </w:p>
        </w:tc>
      </w:tr>
    </w:tbl>
    <w:p w14:paraId="33C16C2B" w14:textId="1652BA28" w:rsidR="004A4282" w:rsidRPr="00FC02E2" w:rsidRDefault="004A4282" w:rsidP="004A4282">
      <w:pPr>
        <w:pStyle w:val="AppendixNoTitle"/>
        <w:spacing w:after="0"/>
        <w:rPr>
          <w:szCs w:val="26"/>
          <w:lang w:val="ru-RU"/>
        </w:rPr>
      </w:pPr>
      <w:bookmarkStart w:id="908" w:name="_Toc277324631"/>
      <w:bookmarkStart w:id="909" w:name="_Toc297296650"/>
      <w:bookmarkStart w:id="910" w:name="_Toc297297275"/>
      <w:bookmarkStart w:id="911" w:name="_Toc340570648"/>
      <w:bookmarkStart w:id="912" w:name="_Toc360539209"/>
      <w:bookmarkStart w:id="913" w:name="_Toc422907478"/>
      <w:bookmarkStart w:id="914" w:name="_Toc423008083"/>
      <w:bookmarkStart w:id="915" w:name="_Toc494118587"/>
      <w:bookmarkStart w:id="916" w:name="_Toc90622471"/>
      <w:bookmarkStart w:id="917" w:name="_Toc190159734"/>
      <w:r w:rsidRPr="00FC02E2">
        <w:rPr>
          <w:szCs w:val="26"/>
          <w:lang w:val="ru-RU"/>
        </w:rPr>
        <w:lastRenderedPageBreak/>
        <w:t>Прилагаемый документ 5</w:t>
      </w:r>
      <w:r w:rsidRPr="00FC02E2">
        <w:rPr>
          <w:szCs w:val="26"/>
          <w:lang w:val="ru-RU"/>
        </w:rPr>
        <w:br/>
        <w:t>к Приложению 2</w:t>
      </w:r>
      <w:r w:rsidRPr="00FC02E2">
        <w:rPr>
          <w:szCs w:val="26"/>
          <w:lang w:val="ru-RU"/>
        </w:rPr>
        <w:br/>
      </w:r>
      <w:r w:rsidRPr="00FC02E2">
        <w:rPr>
          <w:szCs w:val="26"/>
          <w:lang w:val="ru-RU" w:eastAsia="ko-KR"/>
        </w:rPr>
        <w:br/>
      </w:r>
      <w:r w:rsidRPr="00FC02E2">
        <w:rPr>
          <w:b w:val="0"/>
          <w:sz w:val="22"/>
          <w:szCs w:val="22"/>
          <w:lang w:val="ru-RU" w:eastAsia="ko-KR"/>
        </w:rPr>
        <w:t>(Республика Корея)</w:t>
      </w:r>
      <w:r w:rsidRPr="00FC02E2">
        <w:rPr>
          <w:sz w:val="22"/>
          <w:szCs w:val="24"/>
          <w:lang w:val="ru-RU" w:eastAsia="ko-KR"/>
        </w:rPr>
        <w:br/>
      </w:r>
      <w:r w:rsidRPr="00FC02E2">
        <w:rPr>
          <w:sz w:val="22"/>
          <w:szCs w:val="24"/>
          <w:lang w:val="ru-RU" w:eastAsia="ko-KR"/>
        </w:rPr>
        <w:br/>
      </w:r>
      <w:bookmarkEnd w:id="908"/>
      <w:bookmarkEnd w:id="909"/>
      <w:bookmarkEnd w:id="910"/>
      <w:bookmarkEnd w:id="911"/>
      <w:bookmarkEnd w:id="912"/>
      <w:bookmarkEnd w:id="913"/>
      <w:bookmarkEnd w:id="914"/>
      <w:bookmarkEnd w:id="915"/>
      <w:r w:rsidRPr="00FC02E2">
        <w:rPr>
          <w:szCs w:val="26"/>
          <w:lang w:val="ru-RU"/>
        </w:rPr>
        <w:t xml:space="preserve">Технические параметры и использование спектра </w:t>
      </w:r>
      <w:r w:rsidRPr="00FC02E2">
        <w:rPr>
          <w:szCs w:val="26"/>
          <w:lang w:val="ru-RU"/>
        </w:rPr>
        <w:br/>
        <w:t>для SRD в Корее</w:t>
      </w:r>
      <w:bookmarkEnd w:id="916"/>
      <w:bookmarkEnd w:id="917"/>
    </w:p>
    <w:p w14:paraId="1E5F733B" w14:textId="77777777" w:rsidR="004A4282" w:rsidRPr="00FC02E2" w:rsidRDefault="004A4282" w:rsidP="004A4282">
      <w:pPr>
        <w:pStyle w:val="Heading1"/>
        <w:rPr>
          <w:lang w:val="ru-RU"/>
        </w:rPr>
      </w:pPr>
      <w:bookmarkStart w:id="918" w:name="_Toc277324632"/>
      <w:bookmarkStart w:id="919" w:name="_Toc297296651"/>
      <w:bookmarkStart w:id="920" w:name="_Toc297297276"/>
      <w:bookmarkStart w:id="921" w:name="_Toc340570649"/>
      <w:bookmarkStart w:id="922" w:name="_Toc360539210"/>
      <w:bookmarkStart w:id="923" w:name="_Toc422907479"/>
      <w:bookmarkStart w:id="924" w:name="_Toc423008084"/>
      <w:bookmarkStart w:id="925" w:name="_Toc494118588"/>
      <w:bookmarkStart w:id="926" w:name="_Toc90622472"/>
      <w:bookmarkStart w:id="927" w:name="_Toc190159735"/>
      <w:r w:rsidRPr="00FC02E2">
        <w:rPr>
          <w:lang w:val="ru-RU"/>
        </w:rPr>
        <w:t>1</w:t>
      </w:r>
      <w:r w:rsidRPr="00FC02E2">
        <w:rPr>
          <w:lang w:val="ru-RU"/>
        </w:rPr>
        <w:tab/>
      </w:r>
      <w:bookmarkEnd w:id="918"/>
      <w:bookmarkEnd w:id="919"/>
      <w:bookmarkEnd w:id="920"/>
      <w:bookmarkEnd w:id="921"/>
      <w:bookmarkEnd w:id="922"/>
      <w:bookmarkEnd w:id="923"/>
      <w:bookmarkEnd w:id="924"/>
      <w:bookmarkEnd w:id="925"/>
      <w:r w:rsidRPr="00FC02E2">
        <w:rPr>
          <w:lang w:val="ru-RU"/>
        </w:rPr>
        <w:t>Введение</w:t>
      </w:r>
      <w:bookmarkEnd w:id="926"/>
      <w:bookmarkEnd w:id="927"/>
    </w:p>
    <w:p w14:paraId="4ED46E75" w14:textId="77777777" w:rsidR="004A4282" w:rsidRPr="00FC02E2" w:rsidRDefault="004A4282" w:rsidP="004A4282">
      <w:pPr>
        <w:rPr>
          <w:lang w:val="ru-RU"/>
        </w:rPr>
      </w:pPr>
      <w:r w:rsidRPr="00FC02E2">
        <w:rPr>
          <w:lang w:val="ru-RU"/>
        </w:rPr>
        <w:t>Радиостанции с установленной на них следующей аппаратурой должны быть освобождены от индивидуального лицензирования в соответствии с Законом о радиосвязи в Корее. Данная категория аппаратуры подлежит сертификации:</w:t>
      </w:r>
    </w:p>
    <w:p w14:paraId="469E580B" w14:textId="77777777" w:rsidR="004A4282" w:rsidRPr="00FC02E2" w:rsidRDefault="004A4282" w:rsidP="004A4282">
      <w:pPr>
        <w:pStyle w:val="enumlev1"/>
        <w:rPr>
          <w:lang w:val="ru-RU"/>
        </w:rPr>
      </w:pPr>
      <w:r w:rsidRPr="00FC02E2">
        <w:rPr>
          <w:lang w:val="ru-RU"/>
        </w:rPr>
        <w:t>–</w:t>
      </w:r>
      <w:r w:rsidRPr="00FC02E2">
        <w:rPr>
          <w:lang w:val="ru-RU"/>
        </w:rPr>
        <w:tab/>
        <w:t>маломощные устройства (LPD);</w:t>
      </w:r>
    </w:p>
    <w:p w14:paraId="43A47A28" w14:textId="77777777" w:rsidR="004A4282" w:rsidRPr="00FC02E2" w:rsidRDefault="004A4282" w:rsidP="004A4282">
      <w:pPr>
        <w:pStyle w:val="enumlev1"/>
        <w:rPr>
          <w:lang w:val="ru-RU"/>
        </w:rPr>
      </w:pPr>
      <w:r w:rsidRPr="00FC02E2">
        <w:rPr>
          <w:lang w:val="ru-RU"/>
        </w:rPr>
        <w:t>–</w:t>
      </w:r>
      <w:r w:rsidRPr="00FC02E2">
        <w:rPr>
          <w:lang w:val="ru-RU"/>
        </w:rPr>
        <w:tab/>
        <w:t>передатчики, работающие в полосах для личной связи;</w:t>
      </w:r>
    </w:p>
    <w:p w14:paraId="17EF3A68" w14:textId="77777777" w:rsidR="004A4282" w:rsidRPr="00FC02E2" w:rsidRDefault="004A4282" w:rsidP="004A4282">
      <w:pPr>
        <w:pStyle w:val="enumlev1"/>
        <w:rPr>
          <w:lang w:val="ru-RU"/>
        </w:rPr>
      </w:pPr>
      <w:r w:rsidRPr="00FC02E2">
        <w:rPr>
          <w:lang w:val="ru-RU"/>
        </w:rPr>
        <w:t>–</w:t>
      </w:r>
      <w:r w:rsidRPr="00FC02E2">
        <w:rPr>
          <w:lang w:val="ru-RU"/>
        </w:rPr>
        <w:tab/>
        <w:t>специальные устройства малого радиуса действия;</w:t>
      </w:r>
    </w:p>
    <w:p w14:paraId="4FA07482" w14:textId="77777777" w:rsidR="004A4282" w:rsidRPr="00FC02E2" w:rsidRDefault="004A4282" w:rsidP="004A4282">
      <w:pPr>
        <w:pStyle w:val="enumlev1"/>
        <w:rPr>
          <w:lang w:val="ru-RU"/>
        </w:rPr>
      </w:pPr>
      <w:r w:rsidRPr="00FC02E2">
        <w:rPr>
          <w:lang w:val="ru-RU"/>
        </w:rPr>
        <w:t>–</w:t>
      </w:r>
      <w:r w:rsidRPr="00FC02E2">
        <w:rPr>
          <w:lang w:val="ru-RU"/>
        </w:rPr>
        <w:tab/>
        <w:t>измерительные приборы;</w:t>
      </w:r>
    </w:p>
    <w:p w14:paraId="59A27910" w14:textId="77777777" w:rsidR="004A4282" w:rsidRPr="00FC02E2" w:rsidRDefault="004A4282" w:rsidP="004A4282">
      <w:pPr>
        <w:pStyle w:val="enumlev1"/>
        <w:rPr>
          <w:lang w:val="ru-RU"/>
        </w:rPr>
      </w:pPr>
      <w:r w:rsidRPr="00FC02E2">
        <w:rPr>
          <w:lang w:val="ru-RU"/>
        </w:rPr>
        <w:t>–</w:t>
      </w:r>
      <w:r w:rsidRPr="00FC02E2">
        <w:rPr>
          <w:lang w:val="ru-RU"/>
        </w:rPr>
        <w:tab/>
        <w:t>только с приемником;</w:t>
      </w:r>
    </w:p>
    <w:p w14:paraId="490B52D9" w14:textId="77777777" w:rsidR="004A4282" w:rsidRPr="00FC02E2" w:rsidRDefault="004A4282" w:rsidP="004A4282">
      <w:pPr>
        <w:pStyle w:val="enumlev1"/>
        <w:rPr>
          <w:lang w:val="ru-RU" w:eastAsia="ko-KR"/>
        </w:rPr>
      </w:pPr>
      <w:r w:rsidRPr="00FC02E2">
        <w:rPr>
          <w:lang w:val="ru-RU"/>
        </w:rPr>
        <w:t>–</w:t>
      </w:r>
      <w:r w:rsidRPr="00FC02E2">
        <w:rPr>
          <w:lang w:val="ru-RU"/>
        </w:rPr>
        <w:tab/>
        <w:t>радиооборудование, используемое для ретрансляции службы радиосвязи общего пользования или радиовещательной службы в затененной области.</w:t>
      </w:r>
    </w:p>
    <w:p w14:paraId="52762838" w14:textId="77777777" w:rsidR="004A4282" w:rsidRPr="00FC02E2" w:rsidRDefault="004A4282" w:rsidP="004A4282">
      <w:pPr>
        <w:pStyle w:val="Heading1"/>
        <w:rPr>
          <w:lang w:val="ru-RU"/>
        </w:rPr>
      </w:pPr>
      <w:bookmarkStart w:id="928" w:name="_Toc277324633"/>
      <w:bookmarkStart w:id="929" w:name="_Toc297296652"/>
      <w:bookmarkStart w:id="930" w:name="_Toc297297277"/>
      <w:bookmarkStart w:id="931" w:name="_Toc340570650"/>
      <w:bookmarkStart w:id="932" w:name="_Toc360539211"/>
      <w:bookmarkStart w:id="933" w:name="_Toc422907480"/>
      <w:bookmarkStart w:id="934" w:name="_Toc423008085"/>
      <w:bookmarkStart w:id="935" w:name="_Toc494118589"/>
      <w:bookmarkStart w:id="936" w:name="_Toc90622473"/>
      <w:bookmarkStart w:id="937" w:name="_Toc190159736"/>
      <w:r w:rsidRPr="00FC02E2">
        <w:rPr>
          <w:lang w:val="ru-RU"/>
        </w:rPr>
        <w:t>2</w:t>
      </w:r>
      <w:r w:rsidRPr="00FC02E2">
        <w:rPr>
          <w:lang w:val="ru-RU"/>
        </w:rPr>
        <w:tab/>
      </w:r>
      <w:bookmarkEnd w:id="928"/>
      <w:bookmarkEnd w:id="929"/>
      <w:bookmarkEnd w:id="930"/>
      <w:bookmarkEnd w:id="931"/>
      <w:bookmarkEnd w:id="932"/>
      <w:bookmarkEnd w:id="933"/>
      <w:bookmarkEnd w:id="934"/>
      <w:bookmarkEnd w:id="935"/>
      <w:r w:rsidRPr="00FC02E2">
        <w:rPr>
          <w:lang w:val="ru-RU"/>
        </w:rPr>
        <w:t>Технические параметры и использование спектра для SRD</w:t>
      </w:r>
      <w:bookmarkEnd w:id="936"/>
      <w:bookmarkEnd w:id="937"/>
    </w:p>
    <w:p w14:paraId="19F1E0EF" w14:textId="77777777" w:rsidR="004A4282" w:rsidRPr="00FC02E2" w:rsidRDefault="004A4282" w:rsidP="004A4282">
      <w:pPr>
        <w:pStyle w:val="Heading2"/>
        <w:jc w:val="left"/>
        <w:rPr>
          <w:lang w:val="ru-RU" w:eastAsia="ko-KR"/>
        </w:rPr>
      </w:pPr>
      <w:bookmarkStart w:id="938" w:name="_Toc277324634"/>
      <w:bookmarkStart w:id="939" w:name="_Toc297296653"/>
      <w:bookmarkStart w:id="940" w:name="_Toc297297278"/>
      <w:bookmarkStart w:id="941" w:name="_Toc340570651"/>
      <w:bookmarkStart w:id="942" w:name="_Toc360539212"/>
      <w:bookmarkStart w:id="943" w:name="_Toc422907481"/>
      <w:bookmarkStart w:id="944" w:name="_Toc423008086"/>
      <w:bookmarkStart w:id="945" w:name="_Toc494118590"/>
      <w:bookmarkStart w:id="946" w:name="_Toc90622474"/>
      <w:bookmarkStart w:id="947" w:name="_Toc190159737"/>
      <w:r w:rsidRPr="00FC02E2">
        <w:rPr>
          <w:lang w:val="ru-RU"/>
        </w:rPr>
        <w:t>2.1</w:t>
      </w:r>
      <w:r w:rsidRPr="00FC02E2">
        <w:rPr>
          <w:lang w:val="ru-RU"/>
        </w:rPr>
        <w:tab/>
      </w:r>
      <w:bookmarkEnd w:id="938"/>
      <w:bookmarkEnd w:id="939"/>
      <w:bookmarkEnd w:id="940"/>
      <w:bookmarkEnd w:id="941"/>
      <w:bookmarkEnd w:id="942"/>
      <w:bookmarkEnd w:id="943"/>
      <w:bookmarkEnd w:id="944"/>
      <w:bookmarkEnd w:id="945"/>
      <w:r w:rsidRPr="00FC02E2">
        <w:rPr>
          <w:lang w:val="ru-RU"/>
        </w:rPr>
        <w:t>Маломощные устройства, передатчики, работающие в полосах для личной связи, и специальные устройства SRD</w:t>
      </w:r>
      <w:bookmarkEnd w:id="946"/>
      <w:bookmarkEnd w:id="947"/>
    </w:p>
    <w:p w14:paraId="6F4EFC93" w14:textId="4567A6B0" w:rsidR="004A4282" w:rsidRPr="00FC02E2" w:rsidRDefault="00D41507" w:rsidP="004A4282">
      <w:pPr>
        <w:pStyle w:val="TableNo"/>
        <w:rPr>
          <w:lang w:val="ru-RU" w:eastAsia="ko-KR"/>
        </w:rPr>
      </w:pPr>
      <w:bookmarkStart w:id="948" w:name="_Toc277324635"/>
      <w:bookmarkStart w:id="949" w:name="_Toc297296654"/>
      <w:bookmarkStart w:id="950" w:name="_Toc297297279"/>
      <w:bookmarkStart w:id="951" w:name="_Toc340570652"/>
      <w:bookmarkStart w:id="952" w:name="_Toc360539213"/>
      <w:bookmarkStart w:id="953" w:name="_Toc422907482"/>
      <w:bookmarkStart w:id="954" w:name="_Toc423008087"/>
      <w:r w:rsidRPr="00FC02E2">
        <w:rPr>
          <w:lang w:val="ru-RU"/>
        </w:rPr>
        <w:t xml:space="preserve">ТАБЛИЦА </w:t>
      </w:r>
      <w:r w:rsidR="00686B33" w:rsidRPr="00FC02E2">
        <w:rPr>
          <w:lang w:val="ru-RU"/>
        </w:rPr>
        <w:t>18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4A4282" w:rsidRPr="009E71F1" w14:paraId="6F8BC48B" w14:textId="77777777" w:rsidTr="00566DEE">
        <w:trPr>
          <w:tblHeader/>
          <w:jc w:val="center"/>
        </w:trPr>
        <w:tc>
          <w:tcPr>
            <w:tcW w:w="287" w:type="pct"/>
            <w:vAlign w:val="center"/>
          </w:tcPr>
          <w:p w14:paraId="443C85BE" w14:textId="77777777" w:rsidR="004A4282" w:rsidRPr="009E71F1" w:rsidRDefault="004A4282" w:rsidP="000E0641">
            <w:pPr>
              <w:pStyle w:val="Tablehead"/>
              <w:rPr>
                <w:sz w:val="18"/>
                <w:szCs w:val="18"/>
                <w:lang w:val="ru-RU"/>
              </w:rPr>
            </w:pPr>
            <w:r w:rsidRPr="009E71F1">
              <w:rPr>
                <w:sz w:val="18"/>
                <w:szCs w:val="18"/>
                <w:lang w:val="ru-RU"/>
              </w:rPr>
              <w:t>№</w:t>
            </w:r>
          </w:p>
        </w:tc>
        <w:tc>
          <w:tcPr>
            <w:tcW w:w="966" w:type="pct"/>
            <w:vAlign w:val="center"/>
          </w:tcPr>
          <w:p w14:paraId="60E3AB0E" w14:textId="77777777" w:rsidR="004A4282" w:rsidRPr="009E71F1" w:rsidRDefault="004A4282" w:rsidP="000E0641">
            <w:pPr>
              <w:pStyle w:val="Tablehead"/>
              <w:rPr>
                <w:sz w:val="18"/>
                <w:szCs w:val="18"/>
                <w:lang w:val="ru-RU"/>
              </w:rPr>
            </w:pPr>
            <w:r w:rsidRPr="009E71F1">
              <w:rPr>
                <w:sz w:val="18"/>
                <w:szCs w:val="18"/>
                <w:lang w:val="ru-RU"/>
              </w:rPr>
              <w:t>Применение</w:t>
            </w:r>
          </w:p>
        </w:tc>
        <w:tc>
          <w:tcPr>
            <w:tcW w:w="1465" w:type="pct"/>
            <w:vAlign w:val="center"/>
          </w:tcPr>
          <w:p w14:paraId="19261A8B" w14:textId="77777777" w:rsidR="004A4282" w:rsidRPr="009E71F1" w:rsidRDefault="004A4282" w:rsidP="000E0641">
            <w:pPr>
              <w:pStyle w:val="Tablehead"/>
              <w:rPr>
                <w:sz w:val="18"/>
                <w:szCs w:val="18"/>
                <w:lang w:val="ru-RU"/>
              </w:rPr>
            </w:pPr>
            <w:r w:rsidRPr="009E71F1">
              <w:rPr>
                <w:sz w:val="18"/>
                <w:szCs w:val="18"/>
                <w:lang w:val="ru-RU"/>
              </w:rPr>
              <w:t>Полосы частот/</w:t>
            </w:r>
            <w:r w:rsidRPr="009E71F1">
              <w:rPr>
                <w:sz w:val="18"/>
                <w:szCs w:val="18"/>
                <w:lang w:val="ru-RU"/>
              </w:rPr>
              <w:br/>
              <w:t>частоты</w:t>
            </w:r>
          </w:p>
        </w:tc>
        <w:tc>
          <w:tcPr>
            <w:tcW w:w="977" w:type="pct"/>
            <w:vAlign w:val="center"/>
          </w:tcPr>
          <w:p w14:paraId="65D513E5" w14:textId="77777777" w:rsidR="004A4282" w:rsidRPr="00DE5310" w:rsidRDefault="004A4282" w:rsidP="000E0641">
            <w:pPr>
              <w:pStyle w:val="Tablehead"/>
              <w:rPr>
                <w:sz w:val="18"/>
                <w:szCs w:val="18"/>
                <w:lang w:val="en-US"/>
              </w:rPr>
            </w:pPr>
            <w:r w:rsidRPr="009E71F1">
              <w:rPr>
                <w:sz w:val="18"/>
                <w:szCs w:val="18"/>
                <w:lang w:val="ru-RU"/>
              </w:rPr>
              <w:t>Максимальная напряженность поля/выходная мощность</w:t>
            </w:r>
          </w:p>
        </w:tc>
        <w:tc>
          <w:tcPr>
            <w:tcW w:w="1305" w:type="pct"/>
            <w:vAlign w:val="center"/>
          </w:tcPr>
          <w:p w14:paraId="3A692A62" w14:textId="77777777" w:rsidR="004A4282" w:rsidRPr="009E71F1" w:rsidRDefault="004A4282" w:rsidP="000E0641">
            <w:pPr>
              <w:pStyle w:val="Tablehead"/>
              <w:rPr>
                <w:sz w:val="18"/>
                <w:szCs w:val="18"/>
                <w:lang w:val="ru-RU"/>
              </w:rPr>
            </w:pPr>
            <w:r w:rsidRPr="009E71F1">
              <w:rPr>
                <w:sz w:val="18"/>
                <w:szCs w:val="18"/>
                <w:lang w:val="ru-RU"/>
              </w:rPr>
              <w:t>Примечания</w:t>
            </w:r>
          </w:p>
        </w:tc>
      </w:tr>
      <w:tr w:rsidR="004A4282" w:rsidRPr="009E71F1" w14:paraId="1372BDF9" w14:textId="77777777" w:rsidTr="00566DEE">
        <w:trPr>
          <w:jc w:val="center"/>
        </w:trPr>
        <w:tc>
          <w:tcPr>
            <w:tcW w:w="287" w:type="pct"/>
            <w:vMerge w:val="restart"/>
            <w:vAlign w:val="center"/>
          </w:tcPr>
          <w:p w14:paraId="60000B9E" w14:textId="77777777" w:rsidR="004A4282" w:rsidRPr="009E71F1" w:rsidRDefault="004A4282" w:rsidP="000E0641">
            <w:pPr>
              <w:pStyle w:val="Tabletext"/>
              <w:keepNext/>
              <w:jc w:val="center"/>
              <w:rPr>
                <w:snapToGrid w:val="0"/>
                <w:sz w:val="18"/>
                <w:szCs w:val="18"/>
                <w:lang w:val="ru-RU"/>
              </w:rPr>
            </w:pPr>
            <w:r w:rsidRPr="009E71F1">
              <w:rPr>
                <w:sz w:val="18"/>
                <w:szCs w:val="18"/>
                <w:lang w:val="ru-RU"/>
              </w:rPr>
              <w:t>1</w:t>
            </w:r>
          </w:p>
        </w:tc>
        <w:tc>
          <w:tcPr>
            <w:tcW w:w="966" w:type="pct"/>
            <w:vMerge w:val="restart"/>
            <w:vAlign w:val="center"/>
          </w:tcPr>
          <w:p w14:paraId="7CCAA7CD" w14:textId="77777777" w:rsidR="004A4282" w:rsidRPr="009E71F1" w:rsidRDefault="004A4282" w:rsidP="000E0641">
            <w:pPr>
              <w:pStyle w:val="Tabletext"/>
              <w:keepNext/>
              <w:rPr>
                <w:sz w:val="18"/>
                <w:szCs w:val="18"/>
                <w:lang w:val="ru-RU"/>
              </w:rPr>
            </w:pPr>
            <w:r w:rsidRPr="009E71F1">
              <w:rPr>
                <w:sz w:val="18"/>
                <w:szCs w:val="18"/>
                <w:lang w:val="ru-RU"/>
              </w:rPr>
              <w:t>[Чрезвычайно] маломощные устройства</w:t>
            </w:r>
          </w:p>
        </w:tc>
        <w:tc>
          <w:tcPr>
            <w:tcW w:w="1465" w:type="pct"/>
            <w:vAlign w:val="center"/>
          </w:tcPr>
          <w:p w14:paraId="059469E6" w14:textId="162EA191" w:rsidR="004A4282" w:rsidRPr="009E71F1" w:rsidRDefault="004A4282" w:rsidP="000E0641">
            <w:pPr>
              <w:pStyle w:val="Tabletext"/>
              <w:keepNext/>
              <w:jc w:val="center"/>
              <w:rPr>
                <w:sz w:val="18"/>
                <w:szCs w:val="18"/>
                <w:vertAlign w:val="superscript"/>
                <w:lang w:val="ru-RU"/>
              </w:rPr>
            </w:pPr>
            <w:r w:rsidRPr="009E71F1">
              <w:rPr>
                <w:sz w:val="18"/>
                <w:szCs w:val="18"/>
                <w:lang w:val="ru-RU"/>
              </w:rPr>
              <w:t>0–322</w:t>
            </w:r>
            <w:r w:rsidR="00AC13A5" w:rsidRPr="009E71F1">
              <w:rPr>
                <w:sz w:val="18"/>
                <w:szCs w:val="18"/>
                <w:lang w:val="ru-RU"/>
              </w:rPr>
              <w:t> МГц</w:t>
            </w:r>
            <w:r w:rsidRPr="009E71F1">
              <w:rPr>
                <w:rStyle w:val="FootnoteReference"/>
                <w:sz w:val="18"/>
                <w:szCs w:val="18"/>
              </w:rPr>
              <w:t>*</w:t>
            </w:r>
          </w:p>
        </w:tc>
        <w:tc>
          <w:tcPr>
            <w:tcW w:w="977" w:type="pct"/>
            <w:vAlign w:val="center"/>
          </w:tcPr>
          <w:p w14:paraId="29AF4AF0" w14:textId="77777777" w:rsidR="004A4282" w:rsidRPr="009E71F1" w:rsidRDefault="004A4282" w:rsidP="000E0641">
            <w:pPr>
              <w:pStyle w:val="Tabletext"/>
              <w:keepNext/>
              <w:jc w:val="center"/>
              <w:rPr>
                <w:snapToGrid w:val="0"/>
                <w:sz w:val="18"/>
                <w:szCs w:val="18"/>
                <w:lang w:val="ru-RU"/>
              </w:rPr>
            </w:pPr>
            <w:r w:rsidRPr="009E71F1">
              <w:rPr>
                <w:sz w:val="18"/>
                <w:szCs w:val="18"/>
                <w:lang w:val="ru-RU"/>
              </w:rPr>
              <w:t>500 мкВ/м на 3 м</w:t>
            </w:r>
          </w:p>
        </w:tc>
        <w:tc>
          <w:tcPr>
            <w:tcW w:w="1305" w:type="pct"/>
            <w:vMerge w:val="restart"/>
          </w:tcPr>
          <w:p w14:paraId="44DA9D5F" w14:textId="0D83D940" w:rsidR="004A4282" w:rsidRPr="009E71F1" w:rsidRDefault="004A4282" w:rsidP="00A07E40">
            <w:pPr>
              <w:pStyle w:val="Tabletext"/>
              <w:keepNext/>
              <w:tabs>
                <w:tab w:val="clear" w:pos="2552"/>
              </w:tabs>
              <w:ind w:right="-68"/>
              <w:rPr>
                <w:sz w:val="18"/>
                <w:szCs w:val="18"/>
                <w:lang w:val="ru-RU"/>
              </w:rPr>
            </w:pPr>
            <w:r w:rsidRPr="009E71F1">
              <w:rPr>
                <w:sz w:val="18"/>
                <w:szCs w:val="18"/>
                <w:lang w:val="ru-RU"/>
              </w:rPr>
              <w:t>Измеренное значение для частоты ниже 15</w:t>
            </w:r>
            <w:r w:rsidR="00AC13A5" w:rsidRPr="009E71F1">
              <w:rPr>
                <w:sz w:val="18"/>
                <w:szCs w:val="18"/>
                <w:lang w:val="ru-RU"/>
              </w:rPr>
              <w:t> МГц</w:t>
            </w:r>
            <w:r w:rsidRPr="009E71F1">
              <w:rPr>
                <w:sz w:val="18"/>
                <w:szCs w:val="18"/>
                <w:lang w:val="ru-RU"/>
              </w:rPr>
              <w:t xml:space="preserve"> необходимо умножить на коэффициент компенсации измерения (6π/λ) ближней зоны, где λ – длина волны (м).</w:t>
            </w:r>
          </w:p>
          <w:p w14:paraId="11D42A98" w14:textId="77777777" w:rsidR="004A4282" w:rsidRPr="009E71F1" w:rsidRDefault="004A4282" w:rsidP="000E0641">
            <w:pPr>
              <w:pStyle w:val="Tabletext"/>
              <w:keepNext/>
              <w:rPr>
                <w:rFonts w:ascii="TimesNewRomanPSMT" w:hAnsi="TimesNewRomanPSMT" w:cs="TimesNewRomanPSMT"/>
                <w:sz w:val="18"/>
                <w:szCs w:val="18"/>
                <w:lang w:val="ru-RU"/>
              </w:rPr>
            </w:pPr>
            <w:r w:rsidRPr="009E71F1">
              <w:rPr>
                <w:position w:val="6"/>
                <w:sz w:val="18"/>
                <w:szCs w:val="18"/>
                <w:vertAlign w:val="superscript"/>
                <w:lang w:val="ru-RU"/>
              </w:rPr>
              <w:t>1)</w:t>
            </w:r>
            <w:r w:rsidRPr="009E71F1">
              <w:rPr>
                <w:sz w:val="18"/>
                <w:szCs w:val="18"/>
                <w:vertAlign w:val="superscript"/>
                <w:lang w:val="ru-RU"/>
              </w:rPr>
              <w:t xml:space="preserve"> </w:t>
            </w:r>
            <w:r w:rsidRPr="009E71F1">
              <w:rPr>
                <w:i/>
                <w:sz w:val="18"/>
                <w:szCs w:val="18"/>
                <w:lang w:val="ru-RU"/>
              </w:rPr>
              <w:t>f</w:t>
            </w:r>
            <w:r w:rsidRPr="009E71F1">
              <w:rPr>
                <w:sz w:val="18"/>
                <w:szCs w:val="18"/>
                <w:lang w:val="ru-RU"/>
              </w:rPr>
              <w:t>: частота (ГГц)</w:t>
            </w:r>
          </w:p>
        </w:tc>
      </w:tr>
      <w:tr w:rsidR="004A4282" w:rsidRPr="009E71F1" w14:paraId="5832D841" w14:textId="77777777" w:rsidTr="00566DEE">
        <w:trPr>
          <w:jc w:val="center"/>
        </w:trPr>
        <w:tc>
          <w:tcPr>
            <w:tcW w:w="287" w:type="pct"/>
            <w:vMerge/>
            <w:vAlign w:val="center"/>
          </w:tcPr>
          <w:p w14:paraId="33EEA823" w14:textId="77777777" w:rsidR="004A4282" w:rsidRPr="009E71F1" w:rsidRDefault="004A4282" w:rsidP="000E0641">
            <w:pPr>
              <w:pStyle w:val="Tabletext"/>
              <w:jc w:val="center"/>
              <w:rPr>
                <w:snapToGrid w:val="0"/>
                <w:sz w:val="18"/>
                <w:szCs w:val="18"/>
                <w:lang w:val="ru-RU"/>
              </w:rPr>
            </w:pPr>
          </w:p>
        </w:tc>
        <w:tc>
          <w:tcPr>
            <w:tcW w:w="966" w:type="pct"/>
            <w:vMerge/>
            <w:vAlign w:val="center"/>
          </w:tcPr>
          <w:p w14:paraId="65B526C5" w14:textId="77777777" w:rsidR="004A4282" w:rsidRPr="009E71F1" w:rsidRDefault="004A4282" w:rsidP="000E0641">
            <w:pPr>
              <w:pStyle w:val="Tabletext"/>
              <w:rPr>
                <w:sz w:val="18"/>
                <w:szCs w:val="18"/>
                <w:lang w:val="ru-RU"/>
              </w:rPr>
            </w:pPr>
          </w:p>
        </w:tc>
        <w:tc>
          <w:tcPr>
            <w:tcW w:w="1465" w:type="pct"/>
            <w:vAlign w:val="center"/>
          </w:tcPr>
          <w:p w14:paraId="719D4E85" w14:textId="1E9895FB" w:rsidR="004A4282" w:rsidRPr="009E71F1" w:rsidRDefault="004A4282" w:rsidP="000E0641">
            <w:pPr>
              <w:pStyle w:val="Tabletext"/>
              <w:jc w:val="center"/>
              <w:rPr>
                <w:sz w:val="18"/>
                <w:szCs w:val="18"/>
                <w:lang w:val="ru-RU"/>
              </w:rPr>
            </w:pPr>
            <w:r w:rsidRPr="009E71F1">
              <w:rPr>
                <w:sz w:val="18"/>
                <w:szCs w:val="18"/>
                <w:lang w:val="ru-RU"/>
              </w:rPr>
              <w:t>322</w:t>
            </w:r>
            <w:r w:rsidR="00AC13A5" w:rsidRPr="009E71F1">
              <w:rPr>
                <w:sz w:val="18"/>
                <w:szCs w:val="18"/>
                <w:lang w:val="ru-RU"/>
              </w:rPr>
              <w:t> МГц</w:t>
            </w:r>
            <w:r w:rsidRPr="009E71F1">
              <w:rPr>
                <w:sz w:val="18"/>
                <w:szCs w:val="18"/>
                <w:lang w:val="ru-RU"/>
              </w:rPr>
              <w:t> – 10 ГГц</w:t>
            </w:r>
            <w:r w:rsidRPr="009E71F1">
              <w:rPr>
                <w:rStyle w:val="FootnoteReference"/>
                <w:sz w:val="18"/>
                <w:szCs w:val="18"/>
              </w:rPr>
              <w:t>*</w:t>
            </w:r>
          </w:p>
        </w:tc>
        <w:tc>
          <w:tcPr>
            <w:tcW w:w="977" w:type="pct"/>
          </w:tcPr>
          <w:p w14:paraId="3ADA474B" w14:textId="77777777" w:rsidR="004A4282" w:rsidRPr="009E71F1" w:rsidRDefault="004A4282" w:rsidP="000E0641">
            <w:pPr>
              <w:pStyle w:val="Tabletext"/>
              <w:jc w:val="center"/>
              <w:rPr>
                <w:sz w:val="18"/>
                <w:szCs w:val="18"/>
                <w:lang w:val="ru-RU"/>
              </w:rPr>
            </w:pPr>
            <w:r w:rsidRPr="009E71F1">
              <w:rPr>
                <w:sz w:val="18"/>
                <w:szCs w:val="18"/>
                <w:lang w:val="ru-RU"/>
              </w:rPr>
              <w:t>35 мкВ/м на 3 м</w:t>
            </w:r>
          </w:p>
        </w:tc>
        <w:tc>
          <w:tcPr>
            <w:tcW w:w="1305" w:type="pct"/>
            <w:vMerge/>
            <w:vAlign w:val="center"/>
          </w:tcPr>
          <w:p w14:paraId="62EDCF34" w14:textId="77777777" w:rsidR="004A4282" w:rsidRPr="009E71F1" w:rsidRDefault="004A4282" w:rsidP="000E0641">
            <w:pPr>
              <w:pStyle w:val="Tabletext"/>
              <w:rPr>
                <w:sz w:val="18"/>
                <w:szCs w:val="18"/>
                <w:lang w:val="ru-RU"/>
              </w:rPr>
            </w:pPr>
          </w:p>
        </w:tc>
      </w:tr>
      <w:tr w:rsidR="004A4282" w:rsidRPr="009E71F1" w14:paraId="0DD00A55" w14:textId="77777777" w:rsidTr="00566DEE">
        <w:trPr>
          <w:jc w:val="center"/>
        </w:trPr>
        <w:tc>
          <w:tcPr>
            <w:tcW w:w="287" w:type="pct"/>
            <w:vMerge/>
            <w:vAlign w:val="center"/>
          </w:tcPr>
          <w:p w14:paraId="319F11B4" w14:textId="77777777" w:rsidR="004A4282" w:rsidRPr="009E71F1" w:rsidRDefault="004A4282" w:rsidP="000E0641">
            <w:pPr>
              <w:pStyle w:val="Tabletext"/>
              <w:jc w:val="center"/>
              <w:rPr>
                <w:snapToGrid w:val="0"/>
                <w:sz w:val="18"/>
                <w:szCs w:val="18"/>
                <w:lang w:val="ru-RU"/>
              </w:rPr>
            </w:pPr>
          </w:p>
        </w:tc>
        <w:tc>
          <w:tcPr>
            <w:tcW w:w="966" w:type="pct"/>
            <w:vMerge/>
            <w:vAlign w:val="center"/>
          </w:tcPr>
          <w:p w14:paraId="3E76E2EF" w14:textId="77777777" w:rsidR="004A4282" w:rsidRPr="009E71F1" w:rsidRDefault="004A4282" w:rsidP="000E0641">
            <w:pPr>
              <w:pStyle w:val="Tabletext"/>
              <w:rPr>
                <w:sz w:val="18"/>
                <w:szCs w:val="18"/>
                <w:lang w:val="ru-RU"/>
              </w:rPr>
            </w:pPr>
          </w:p>
        </w:tc>
        <w:tc>
          <w:tcPr>
            <w:tcW w:w="1465" w:type="pct"/>
            <w:vAlign w:val="center"/>
          </w:tcPr>
          <w:p w14:paraId="71ECBBAB" w14:textId="77777777" w:rsidR="004A4282" w:rsidRPr="009E71F1" w:rsidRDefault="004A4282" w:rsidP="000E0641">
            <w:pPr>
              <w:pStyle w:val="Tabletext"/>
              <w:jc w:val="center"/>
              <w:rPr>
                <w:sz w:val="18"/>
                <w:szCs w:val="18"/>
                <w:lang w:val="ru-RU"/>
              </w:rPr>
            </w:pPr>
            <w:r w:rsidRPr="009E71F1">
              <w:rPr>
                <w:sz w:val="18"/>
                <w:szCs w:val="18"/>
                <w:lang w:val="ru-RU"/>
              </w:rPr>
              <w:t>10–150 ГГц</w:t>
            </w:r>
            <w:r w:rsidRPr="009E71F1">
              <w:rPr>
                <w:rStyle w:val="FootnoteReference"/>
                <w:sz w:val="18"/>
                <w:szCs w:val="18"/>
              </w:rPr>
              <w:t>*</w:t>
            </w:r>
          </w:p>
        </w:tc>
        <w:tc>
          <w:tcPr>
            <w:tcW w:w="977" w:type="pct"/>
          </w:tcPr>
          <w:p w14:paraId="21E88EF3" w14:textId="77777777" w:rsidR="004A4282" w:rsidRPr="009E71F1" w:rsidRDefault="004A4282" w:rsidP="000E0641">
            <w:pPr>
              <w:pStyle w:val="Tabletext"/>
              <w:jc w:val="center"/>
              <w:rPr>
                <w:sz w:val="18"/>
                <w:szCs w:val="18"/>
                <w:lang w:val="ru-RU"/>
              </w:rPr>
            </w:pPr>
            <w:r w:rsidRPr="009E71F1">
              <w:rPr>
                <w:sz w:val="18"/>
                <w:szCs w:val="18"/>
                <w:lang w:val="ru-RU"/>
              </w:rPr>
              <w:t xml:space="preserve">3,5 </w:t>
            </w:r>
            <w:r w:rsidRPr="009E71F1">
              <w:rPr>
                <w:i/>
                <w:sz w:val="18"/>
                <w:szCs w:val="18"/>
                <w:lang w:val="ru-RU"/>
              </w:rPr>
              <w:t>f</w:t>
            </w:r>
            <w:r w:rsidRPr="009E71F1">
              <w:rPr>
                <w:i/>
                <w:sz w:val="18"/>
                <w:szCs w:val="18"/>
                <w:vertAlign w:val="superscript"/>
                <w:lang w:val="ru-RU"/>
              </w:rPr>
              <w:t xml:space="preserve"> </w:t>
            </w:r>
            <w:r w:rsidRPr="009E71F1">
              <w:rPr>
                <w:sz w:val="18"/>
                <w:szCs w:val="18"/>
                <w:vertAlign w:val="superscript"/>
                <w:lang w:val="ru-RU"/>
              </w:rPr>
              <w:t>1)</w:t>
            </w:r>
            <w:r w:rsidRPr="009E71F1">
              <w:rPr>
                <w:sz w:val="18"/>
                <w:szCs w:val="18"/>
                <w:lang w:val="ru-RU"/>
              </w:rPr>
              <w:t xml:space="preserve"> мкВ/м на 3 м</w:t>
            </w:r>
          </w:p>
        </w:tc>
        <w:tc>
          <w:tcPr>
            <w:tcW w:w="1305" w:type="pct"/>
            <w:vMerge/>
            <w:vAlign w:val="center"/>
          </w:tcPr>
          <w:p w14:paraId="71C0D59E" w14:textId="77777777" w:rsidR="004A4282" w:rsidRPr="009E71F1" w:rsidRDefault="004A4282" w:rsidP="000E0641">
            <w:pPr>
              <w:pStyle w:val="Tabletext"/>
              <w:rPr>
                <w:sz w:val="18"/>
                <w:szCs w:val="18"/>
                <w:lang w:val="ru-RU"/>
              </w:rPr>
            </w:pPr>
          </w:p>
        </w:tc>
      </w:tr>
      <w:tr w:rsidR="004A4282" w:rsidRPr="009E71F1" w14:paraId="2769D08D" w14:textId="77777777" w:rsidTr="00566DEE">
        <w:trPr>
          <w:jc w:val="center"/>
        </w:trPr>
        <w:tc>
          <w:tcPr>
            <w:tcW w:w="287" w:type="pct"/>
            <w:vMerge/>
            <w:vAlign w:val="center"/>
          </w:tcPr>
          <w:p w14:paraId="01292325" w14:textId="77777777" w:rsidR="004A4282" w:rsidRPr="009E71F1" w:rsidRDefault="004A4282" w:rsidP="000E0641">
            <w:pPr>
              <w:pStyle w:val="Tabletext"/>
              <w:jc w:val="center"/>
              <w:rPr>
                <w:snapToGrid w:val="0"/>
                <w:sz w:val="18"/>
                <w:szCs w:val="18"/>
                <w:lang w:val="ru-RU"/>
              </w:rPr>
            </w:pPr>
          </w:p>
        </w:tc>
        <w:tc>
          <w:tcPr>
            <w:tcW w:w="966" w:type="pct"/>
            <w:vMerge/>
            <w:vAlign w:val="center"/>
          </w:tcPr>
          <w:p w14:paraId="2235E1C3" w14:textId="77777777" w:rsidR="004A4282" w:rsidRPr="009E71F1" w:rsidRDefault="004A4282" w:rsidP="000E0641">
            <w:pPr>
              <w:pStyle w:val="Tabletext"/>
              <w:rPr>
                <w:sz w:val="18"/>
                <w:szCs w:val="18"/>
                <w:lang w:val="ru-RU"/>
              </w:rPr>
            </w:pPr>
          </w:p>
        </w:tc>
        <w:tc>
          <w:tcPr>
            <w:tcW w:w="1465" w:type="pct"/>
            <w:vAlign w:val="center"/>
          </w:tcPr>
          <w:p w14:paraId="0822CCD6" w14:textId="77777777" w:rsidR="004A4282" w:rsidRPr="009E71F1" w:rsidRDefault="004A4282" w:rsidP="000E0641">
            <w:pPr>
              <w:pStyle w:val="Tabletext"/>
              <w:jc w:val="center"/>
              <w:rPr>
                <w:sz w:val="18"/>
                <w:szCs w:val="18"/>
                <w:lang w:val="ru-RU"/>
              </w:rPr>
            </w:pPr>
            <w:r w:rsidRPr="009E71F1">
              <w:rPr>
                <w:sz w:val="18"/>
                <w:szCs w:val="18"/>
                <w:lang w:val="ru-RU"/>
              </w:rPr>
              <w:t>Выше 150 ГГц</w:t>
            </w:r>
            <w:r w:rsidRPr="009E71F1">
              <w:rPr>
                <w:rStyle w:val="FootnoteReference"/>
                <w:sz w:val="18"/>
                <w:szCs w:val="18"/>
              </w:rPr>
              <w:t>*</w:t>
            </w:r>
          </w:p>
        </w:tc>
        <w:tc>
          <w:tcPr>
            <w:tcW w:w="977" w:type="pct"/>
            <w:vAlign w:val="center"/>
          </w:tcPr>
          <w:p w14:paraId="3A18E84D" w14:textId="77777777" w:rsidR="004A4282" w:rsidRPr="009E71F1" w:rsidRDefault="004A4282" w:rsidP="000E0641">
            <w:pPr>
              <w:pStyle w:val="Tabletext"/>
              <w:jc w:val="center"/>
              <w:rPr>
                <w:sz w:val="18"/>
                <w:szCs w:val="18"/>
                <w:lang w:val="ru-RU"/>
              </w:rPr>
            </w:pPr>
            <w:r w:rsidRPr="009E71F1">
              <w:rPr>
                <w:sz w:val="18"/>
                <w:szCs w:val="18"/>
                <w:lang w:val="ru-RU"/>
              </w:rPr>
              <w:t>500 мкВ/м на 3 м</w:t>
            </w:r>
          </w:p>
        </w:tc>
        <w:tc>
          <w:tcPr>
            <w:tcW w:w="1305" w:type="pct"/>
            <w:vMerge/>
            <w:vAlign w:val="center"/>
          </w:tcPr>
          <w:p w14:paraId="689496CB" w14:textId="77777777" w:rsidR="004A4282" w:rsidRPr="009E71F1" w:rsidRDefault="004A4282" w:rsidP="000E0641">
            <w:pPr>
              <w:pStyle w:val="Tabletext"/>
              <w:rPr>
                <w:sz w:val="18"/>
                <w:szCs w:val="18"/>
                <w:lang w:val="ru-RU"/>
              </w:rPr>
            </w:pPr>
          </w:p>
        </w:tc>
      </w:tr>
    </w:tbl>
    <w:p w14:paraId="53994994" w14:textId="68A89E4F" w:rsidR="00A07E40" w:rsidRPr="00FC02E2" w:rsidRDefault="00A07E40">
      <w:pPr>
        <w:rPr>
          <w:lang w:val="ru-RU"/>
        </w:rPr>
      </w:pPr>
    </w:p>
    <w:p w14:paraId="2DF7BC1C" w14:textId="6621FF50" w:rsidR="00A07E40" w:rsidRPr="00FC02E2" w:rsidRDefault="00A07E40" w:rsidP="00A07E40">
      <w:pPr>
        <w:pStyle w:val="TableNo"/>
        <w:rPr>
          <w:lang w:val="ru-RU" w:eastAsia="ko-KR"/>
        </w:rPr>
      </w:pPr>
      <w:r w:rsidRPr="00FC02E2">
        <w:rPr>
          <w:lang w:val="ru-RU"/>
        </w:rPr>
        <w:lastRenderedPageBreak/>
        <w:t xml:space="preserve">ТАБЛИЦА </w:t>
      </w:r>
      <w:r w:rsidR="00F10D15" w:rsidRPr="00FC02E2">
        <w:rPr>
          <w:lang w:val="ru-RU"/>
        </w:rPr>
        <w:t>18</w:t>
      </w:r>
      <w:r w:rsidRPr="00FC02E2">
        <w:rPr>
          <w:lang w:val="ru-RU"/>
        </w:rPr>
        <w:t xml:space="preserve"> (</w:t>
      </w:r>
      <w:r w:rsidRPr="00FC02E2">
        <w:rPr>
          <w:i/>
          <w:lang w:val="ru-RU"/>
        </w:rPr>
        <w:t>продолжение</w:t>
      </w:r>
      <w:r w:rsidRPr="00FC02E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1251"/>
        <w:gridCol w:w="1573"/>
        <w:gridCol w:w="1883"/>
        <w:gridCol w:w="2516"/>
      </w:tblGrid>
      <w:tr w:rsidR="00A07E40" w:rsidRPr="00DD25B1" w14:paraId="08E7C1AB" w14:textId="77777777" w:rsidTr="00E9353E">
        <w:trPr>
          <w:tblHeader/>
          <w:jc w:val="center"/>
        </w:trPr>
        <w:tc>
          <w:tcPr>
            <w:tcW w:w="287" w:type="pct"/>
            <w:vAlign w:val="center"/>
          </w:tcPr>
          <w:p w14:paraId="13F841AF" w14:textId="77777777" w:rsidR="00A07E40" w:rsidRPr="00DD25B1" w:rsidRDefault="00A07E40" w:rsidP="00E9353E">
            <w:pPr>
              <w:pStyle w:val="Tablehead"/>
              <w:rPr>
                <w:sz w:val="18"/>
                <w:szCs w:val="18"/>
                <w:lang w:val="ru-RU"/>
              </w:rPr>
            </w:pPr>
            <w:r w:rsidRPr="00DD25B1">
              <w:rPr>
                <w:sz w:val="18"/>
                <w:szCs w:val="18"/>
                <w:lang w:val="ru-RU"/>
              </w:rPr>
              <w:t>№</w:t>
            </w:r>
          </w:p>
        </w:tc>
        <w:tc>
          <w:tcPr>
            <w:tcW w:w="966" w:type="pct"/>
            <w:vAlign w:val="center"/>
          </w:tcPr>
          <w:p w14:paraId="35FCA34D" w14:textId="77777777" w:rsidR="00A07E40" w:rsidRPr="00DD25B1" w:rsidRDefault="00A07E40" w:rsidP="00E9353E">
            <w:pPr>
              <w:pStyle w:val="Tablehead"/>
              <w:rPr>
                <w:sz w:val="18"/>
                <w:szCs w:val="18"/>
                <w:lang w:val="ru-RU"/>
              </w:rPr>
            </w:pPr>
            <w:r w:rsidRPr="00DD25B1">
              <w:rPr>
                <w:sz w:val="18"/>
                <w:szCs w:val="18"/>
                <w:lang w:val="ru-RU"/>
              </w:rPr>
              <w:t>Применение</w:t>
            </w:r>
          </w:p>
        </w:tc>
        <w:tc>
          <w:tcPr>
            <w:tcW w:w="1465" w:type="pct"/>
            <w:gridSpan w:val="2"/>
            <w:vAlign w:val="center"/>
          </w:tcPr>
          <w:p w14:paraId="38119AD0" w14:textId="77777777" w:rsidR="00A07E40" w:rsidRPr="00DD25B1" w:rsidRDefault="00A07E40" w:rsidP="00E9353E">
            <w:pPr>
              <w:pStyle w:val="Tablehead"/>
              <w:rPr>
                <w:sz w:val="18"/>
                <w:szCs w:val="18"/>
                <w:lang w:val="ru-RU"/>
              </w:rPr>
            </w:pPr>
            <w:r w:rsidRPr="00DD25B1">
              <w:rPr>
                <w:sz w:val="18"/>
                <w:szCs w:val="18"/>
                <w:lang w:val="ru-RU"/>
              </w:rPr>
              <w:t>Полосы частот/</w:t>
            </w:r>
            <w:r w:rsidRPr="00DD25B1">
              <w:rPr>
                <w:sz w:val="18"/>
                <w:szCs w:val="18"/>
                <w:lang w:val="ru-RU"/>
              </w:rPr>
              <w:br/>
              <w:t>частоты</w:t>
            </w:r>
          </w:p>
        </w:tc>
        <w:tc>
          <w:tcPr>
            <w:tcW w:w="977" w:type="pct"/>
            <w:vAlign w:val="center"/>
          </w:tcPr>
          <w:p w14:paraId="166CEF3D" w14:textId="77777777" w:rsidR="00A07E40" w:rsidRPr="00DD25B1" w:rsidRDefault="00A07E40" w:rsidP="00E9353E">
            <w:pPr>
              <w:pStyle w:val="Tablehead"/>
              <w:rPr>
                <w:sz w:val="18"/>
                <w:szCs w:val="18"/>
                <w:lang w:val="ru-RU"/>
              </w:rPr>
            </w:pPr>
            <w:r w:rsidRPr="00DD25B1">
              <w:rPr>
                <w:sz w:val="18"/>
                <w:szCs w:val="18"/>
                <w:lang w:val="ru-RU"/>
              </w:rPr>
              <w:t>Максимальная напряженность поля/выходная мощность</w:t>
            </w:r>
          </w:p>
        </w:tc>
        <w:tc>
          <w:tcPr>
            <w:tcW w:w="1305" w:type="pct"/>
            <w:vAlign w:val="center"/>
          </w:tcPr>
          <w:p w14:paraId="6C22AA2F" w14:textId="77777777" w:rsidR="00A07E40" w:rsidRPr="00DD25B1" w:rsidRDefault="00A07E40" w:rsidP="00E9353E">
            <w:pPr>
              <w:pStyle w:val="Tablehead"/>
              <w:rPr>
                <w:sz w:val="18"/>
                <w:szCs w:val="18"/>
                <w:lang w:val="ru-RU"/>
              </w:rPr>
            </w:pPr>
            <w:r w:rsidRPr="00DD25B1">
              <w:rPr>
                <w:sz w:val="18"/>
                <w:szCs w:val="18"/>
                <w:lang w:val="ru-RU"/>
              </w:rPr>
              <w:t>Примечания</w:t>
            </w:r>
          </w:p>
        </w:tc>
      </w:tr>
      <w:tr w:rsidR="00A06670" w:rsidRPr="00DD25B1" w14:paraId="6D608709" w14:textId="77777777" w:rsidTr="00530988">
        <w:trPr>
          <w:jc w:val="center"/>
        </w:trPr>
        <w:tc>
          <w:tcPr>
            <w:tcW w:w="287" w:type="pct"/>
            <w:vMerge w:val="restart"/>
            <w:vAlign w:val="center"/>
          </w:tcPr>
          <w:p w14:paraId="4B07ABD4" w14:textId="77777777" w:rsidR="00A06670" w:rsidRPr="00DD25B1" w:rsidRDefault="00A06670" w:rsidP="000E0641">
            <w:pPr>
              <w:pStyle w:val="Tabletext"/>
              <w:keepNext/>
              <w:keepLines/>
              <w:jc w:val="center"/>
              <w:rPr>
                <w:sz w:val="18"/>
                <w:szCs w:val="18"/>
                <w:lang w:val="ru-RU"/>
              </w:rPr>
            </w:pPr>
            <w:r w:rsidRPr="00DD25B1">
              <w:rPr>
                <w:sz w:val="18"/>
                <w:szCs w:val="18"/>
                <w:lang w:val="ru-RU"/>
              </w:rPr>
              <w:t>2</w:t>
            </w:r>
          </w:p>
        </w:tc>
        <w:tc>
          <w:tcPr>
            <w:tcW w:w="966" w:type="pct"/>
            <w:vMerge w:val="restart"/>
            <w:vAlign w:val="center"/>
          </w:tcPr>
          <w:p w14:paraId="0057BCA9" w14:textId="77777777" w:rsidR="00A06670" w:rsidRPr="00DD25B1" w:rsidRDefault="00A06670" w:rsidP="000E0641">
            <w:pPr>
              <w:pStyle w:val="Tabletext"/>
              <w:keepNext/>
              <w:keepLines/>
              <w:rPr>
                <w:sz w:val="18"/>
                <w:szCs w:val="18"/>
                <w:lang w:val="ru-RU"/>
              </w:rPr>
            </w:pPr>
            <w:r w:rsidRPr="00DD25B1">
              <w:rPr>
                <w:sz w:val="18"/>
                <w:szCs w:val="18"/>
                <w:lang w:val="ru-RU"/>
              </w:rPr>
              <w:t>Индукционные применения</w:t>
            </w:r>
          </w:p>
        </w:tc>
        <w:tc>
          <w:tcPr>
            <w:tcW w:w="649" w:type="pct"/>
            <w:vMerge w:val="restart"/>
            <w:vAlign w:val="center"/>
          </w:tcPr>
          <w:p w14:paraId="40ED4E4D" w14:textId="77777777" w:rsidR="00A06670" w:rsidRPr="00DD25B1" w:rsidRDefault="00A06670" w:rsidP="000E0641">
            <w:pPr>
              <w:pStyle w:val="QuestionNo"/>
              <w:spacing w:before="40" w:after="40"/>
              <w:rPr>
                <w:rFonts w:eastAsia="GulimChe"/>
                <w:sz w:val="18"/>
                <w:szCs w:val="18"/>
                <w:lang w:val="ru-RU"/>
              </w:rPr>
            </w:pPr>
            <w:r w:rsidRPr="00DD25B1">
              <w:rPr>
                <w:sz w:val="18"/>
                <w:szCs w:val="18"/>
                <w:lang w:val="ru-RU"/>
              </w:rPr>
              <w:t>9–150 кГц</w:t>
            </w:r>
          </w:p>
        </w:tc>
        <w:tc>
          <w:tcPr>
            <w:tcW w:w="816" w:type="pct"/>
            <w:vAlign w:val="center"/>
          </w:tcPr>
          <w:p w14:paraId="6AE1AE92" w14:textId="77777777" w:rsidR="00A06670" w:rsidRPr="00DD25B1" w:rsidRDefault="00A06670" w:rsidP="000E0641">
            <w:pPr>
              <w:pStyle w:val="Tabletext"/>
              <w:keepNext/>
              <w:keepLines/>
              <w:jc w:val="center"/>
              <w:rPr>
                <w:sz w:val="18"/>
                <w:szCs w:val="18"/>
                <w:lang w:val="ru-RU"/>
              </w:rPr>
            </w:pPr>
            <w:r w:rsidRPr="00DD25B1">
              <w:rPr>
                <w:sz w:val="18"/>
                <w:szCs w:val="18"/>
                <w:lang w:val="ru-RU"/>
              </w:rPr>
              <w:t>9–30 кГц</w:t>
            </w:r>
          </w:p>
        </w:tc>
        <w:tc>
          <w:tcPr>
            <w:tcW w:w="977" w:type="pct"/>
            <w:vAlign w:val="center"/>
          </w:tcPr>
          <w:p w14:paraId="6EF31404" w14:textId="4A23D42E" w:rsidR="00A06670" w:rsidRPr="00DD25B1" w:rsidRDefault="00A06670" w:rsidP="000E0641">
            <w:pPr>
              <w:pStyle w:val="Tabletext"/>
              <w:keepNext/>
              <w:keepLines/>
              <w:jc w:val="center"/>
              <w:rPr>
                <w:sz w:val="18"/>
                <w:szCs w:val="18"/>
                <w:lang w:val="ru-RU"/>
              </w:rPr>
            </w:pPr>
            <w:r w:rsidRPr="00DD25B1">
              <w:rPr>
                <w:sz w:val="18"/>
                <w:szCs w:val="18"/>
                <w:lang w:val="ru-RU"/>
              </w:rPr>
              <w:t>72 дБ(мкА/м) на 10 м</w:t>
            </w:r>
          </w:p>
        </w:tc>
        <w:tc>
          <w:tcPr>
            <w:tcW w:w="1305" w:type="pct"/>
            <w:vMerge w:val="restart"/>
            <w:vAlign w:val="center"/>
          </w:tcPr>
          <w:p w14:paraId="7E53DCC1" w14:textId="77777777" w:rsidR="00A06670" w:rsidRPr="00DD25B1" w:rsidRDefault="00A06670" w:rsidP="00530988">
            <w:pPr>
              <w:pStyle w:val="Tabletext"/>
              <w:keepNext/>
              <w:keepLines/>
              <w:rPr>
                <w:sz w:val="18"/>
                <w:szCs w:val="18"/>
                <w:lang w:val="ru-RU"/>
              </w:rPr>
            </w:pPr>
            <w:r w:rsidRPr="00DD25B1">
              <w:rPr>
                <w:sz w:val="18"/>
                <w:szCs w:val="18"/>
                <w:lang w:val="ru-RU"/>
              </w:rPr>
              <w:t>Допускается использование антенны типа контурная катушка.</w:t>
            </w:r>
          </w:p>
          <w:p w14:paraId="7248C954" w14:textId="77777777" w:rsidR="00A06670" w:rsidRPr="00DD25B1" w:rsidRDefault="00A06670" w:rsidP="00530988">
            <w:pPr>
              <w:pStyle w:val="Tabletext"/>
              <w:keepNext/>
              <w:keepLines/>
              <w:rPr>
                <w:sz w:val="18"/>
                <w:szCs w:val="18"/>
                <w:lang w:val="ru-RU"/>
              </w:rPr>
            </w:pPr>
            <w:r w:rsidRPr="00DD25B1">
              <w:rPr>
                <w:snapToGrid w:val="0"/>
                <w:sz w:val="18"/>
                <w:szCs w:val="18"/>
                <w:vertAlign w:val="superscript"/>
                <w:lang w:val="ru-RU"/>
              </w:rPr>
              <w:t>2)</w:t>
            </w:r>
            <w:r w:rsidRPr="00DD25B1">
              <w:rPr>
                <w:i/>
                <w:sz w:val="18"/>
                <w:szCs w:val="18"/>
                <w:lang w:val="ru-RU"/>
              </w:rPr>
              <w:t xml:space="preserve"> f</w:t>
            </w:r>
            <w:r w:rsidRPr="00DD25B1">
              <w:rPr>
                <w:sz w:val="18"/>
                <w:szCs w:val="18"/>
                <w:lang w:val="ru-RU"/>
              </w:rPr>
              <w:t>: частота, кГц</w:t>
            </w:r>
          </w:p>
        </w:tc>
      </w:tr>
      <w:tr w:rsidR="00A06670" w:rsidRPr="00DD25B1" w14:paraId="5417F030" w14:textId="77777777" w:rsidTr="00566DEE">
        <w:trPr>
          <w:jc w:val="center"/>
        </w:trPr>
        <w:tc>
          <w:tcPr>
            <w:tcW w:w="287" w:type="pct"/>
            <w:vMerge/>
          </w:tcPr>
          <w:p w14:paraId="2B295749" w14:textId="77777777" w:rsidR="00A06670" w:rsidRPr="00DD25B1" w:rsidRDefault="00A06670" w:rsidP="000E0641">
            <w:pPr>
              <w:pStyle w:val="QuestionNo"/>
              <w:spacing w:before="40" w:after="40"/>
              <w:rPr>
                <w:snapToGrid w:val="0"/>
                <w:color w:val="0000FF"/>
                <w:sz w:val="18"/>
                <w:szCs w:val="18"/>
                <w:lang w:val="ru-RU"/>
              </w:rPr>
            </w:pPr>
          </w:p>
        </w:tc>
        <w:tc>
          <w:tcPr>
            <w:tcW w:w="966" w:type="pct"/>
            <w:vMerge/>
          </w:tcPr>
          <w:p w14:paraId="6C065E76" w14:textId="77777777" w:rsidR="00A06670" w:rsidRPr="00DD25B1" w:rsidRDefault="00A06670" w:rsidP="000E0641">
            <w:pPr>
              <w:pStyle w:val="QuestionNo"/>
              <w:spacing w:before="40" w:after="40"/>
              <w:rPr>
                <w:sz w:val="18"/>
                <w:szCs w:val="18"/>
                <w:lang w:val="ru-RU"/>
              </w:rPr>
            </w:pPr>
          </w:p>
        </w:tc>
        <w:tc>
          <w:tcPr>
            <w:tcW w:w="649" w:type="pct"/>
            <w:vMerge/>
            <w:vAlign w:val="center"/>
          </w:tcPr>
          <w:p w14:paraId="4B62D7FE" w14:textId="77777777" w:rsidR="00A06670" w:rsidRPr="00DD25B1" w:rsidRDefault="00A06670" w:rsidP="000E0641">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vAlign w:val="center"/>
          </w:tcPr>
          <w:p w14:paraId="2A050052" w14:textId="77777777" w:rsidR="00A06670" w:rsidRPr="00DD25B1" w:rsidRDefault="00A06670" w:rsidP="000E0641">
            <w:pPr>
              <w:pStyle w:val="Tabletext"/>
              <w:jc w:val="center"/>
              <w:rPr>
                <w:sz w:val="18"/>
                <w:szCs w:val="18"/>
                <w:lang w:val="ru-RU"/>
              </w:rPr>
            </w:pPr>
            <w:r w:rsidRPr="00DD25B1">
              <w:rPr>
                <w:sz w:val="18"/>
                <w:szCs w:val="18"/>
                <w:lang w:val="ru-RU"/>
              </w:rPr>
              <w:t>30–90 кГц</w:t>
            </w:r>
          </w:p>
        </w:tc>
        <w:tc>
          <w:tcPr>
            <w:tcW w:w="977" w:type="pct"/>
            <w:vAlign w:val="center"/>
          </w:tcPr>
          <w:p w14:paraId="1CEA037C" w14:textId="34F03E6E" w:rsidR="00A06670" w:rsidRPr="00DD25B1" w:rsidRDefault="00A06670" w:rsidP="000E0641">
            <w:pPr>
              <w:pStyle w:val="Tabletext"/>
              <w:jc w:val="center"/>
              <w:rPr>
                <w:sz w:val="18"/>
                <w:szCs w:val="18"/>
                <w:lang w:val="ru-RU"/>
              </w:rPr>
            </w:pPr>
            <w:r w:rsidRPr="00DD25B1">
              <w:rPr>
                <w:sz w:val="18"/>
                <w:szCs w:val="18"/>
                <w:lang w:val="ru-RU"/>
              </w:rPr>
              <w:t>72 − 10 log(</w:t>
            </w:r>
            <w:r w:rsidRPr="00DD25B1">
              <w:rPr>
                <w:i/>
                <w:sz w:val="18"/>
                <w:szCs w:val="18"/>
                <w:lang w:val="ru-RU"/>
              </w:rPr>
              <w:t>f</w:t>
            </w:r>
            <w:r w:rsidRPr="00DD25B1">
              <w:rPr>
                <w:snapToGrid w:val="0"/>
                <w:sz w:val="18"/>
                <w:szCs w:val="18"/>
                <w:vertAlign w:val="superscript"/>
                <w:lang w:val="ru-RU"/>
              </w:rPr>
              <w:t>2</w:t>
            </w:r>
            <w:r w:rsidRPr="00DD25B1">
              <w:rPr>
                <w:sz w:val="18"/>
                <w:szCs w:val="18"/>
                <w:lang w:val="ru-RU"/>
              </w:rPr>
              <w:t>)/30) дБ(мкА/м) на 10 м</w:t>
            </w:r>
          </w:p>
        </w:tc>
        <w:tc>
          <w:tcPr>
            <w:tcW w:w="1305" w:type="pct"/>
            <w:vMerge/>
            <w:vAlign w:val="center"/>
          </w:tcPr>
          <w:p w14:paraId="589480A4" w14:textId="77777777" w:rsidR="00A06670" w:rsidRPr="00DD25B1" w:rsidRDefault="00A06670" w:rsidP="000E0641">
            <w:pPr>
              <w:pStyle w:val="Tabletext"/>
              <w:rPr>
                <w:sz w:val="18"/>
                <w:szCs w:val="18"/>
                <w:lang w:val="ru-RU"/>
              </w:rPr>
            </w:pPr>
          </w:p>
        </w:tc>
      </w:tr>
      <w:tr w:rsidR="00A06670" w:rsidRPr="00DD25B1" w14:paraId="53EEAA56" w14:textId="77777777" w:rsidTr="00566DEE">
        <w:trPr>
          <w:jc w:val="center"/>
        </w:trPr>
        <w:tc>
          <w:tcPr>
            <w:tcW w:w="287" w:type="pct"/>
            <w:vMerge/>
          </w:tcPr>
          <w:p w14:paraId="35664EC2" w14:textId="77777777" w:rsidR="00A06670" w:rsidRPr="00DD25B1" w:rsidRDefault="00A06670" w:rsidP="000E0641">
            <w:pPr>
              <w:pStyle w:val="QuestionNo"/>
              <w:spacing w:before="40" w:after="40"/>
              <w:rPr>
                <w:snapToGrid w:val="0"/>
                <w:color w:val="0000FF"/>
                <w:sz w:val="18"/>
                <w:szCs w:val="18"/>
                <w:lang w:val="ru-RU"/>
              </w:rPr>
            </w:pPr>
          </w:p>
        </w:tc>
        <w:tc>
          <w:tcPr>
            <w:tcW w:w="966" w:type="pct"/>
            <w:vMerge/>
          </w:tcPr>
          <w:p w14:paraId="30E842D7" w14:textId="77777777" w:rsidR="00A06670" w:rsidRPr="00DD25B1" w:rsidRDefault="00A06670" w:rsidP="000E0641">
            <w:pPr>
              <w:pStyle w:val="QuestionNo"/>
              <w:spacing w:before="40" w:after="40"/>
              <w:rPr>
                <w:sz w:val="18"/>
                <w:szCs w:val="18"/>
                <w:lang w:val="ru-RU"/>
              </w:rPr>
            </w:pPr>
          </w:p>
        </w:tc>
        <w:tc>
          <w:tcPr>
            <w:tcW w:w="649" w:type="pct"/>
            <w:vMerge/>
            <w:vAlign w:val="center"/>
          </w:tcPr>
          <w:p w14:paraId="59590E31" w14:textId="77777777" w:rsidR="00A06670" w:rsidRPr="00DD25B1" w:rsidRDefault="00A06670" w:rsidP="000E0641">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vAlign w:val="center"/>
          </w:tcPr>
          <w:p w14:paraId="488250B5" w14:textId="77777777" w:rsidR="00A06670" w:rsidRPr="00DD25B1" w:rsidRDefault="00A06670" w:rsidP="000E0641">
            <w:pPr>
              <w:pStyle w:val="Tabletext"/>
              <w:jc w:val="center"/>
              <w:rPr>
                <w:sz w:val="18"/>
                <w:szCs w:val="18"/>
                <w:lang w:val="ru-RU"/>
              </w:rPr>
            </w:pPr>
            <w:r w:rsidRPr="00DD25B1">
              <w:rPr>
                <w:sz w:val="18"/>
                <w:szCs w:val="18"/>
                <w:lang w:val="ru-RU"/>
              </w:rPr>
              <w:t>90–110 кГц</w:t>
            </w:r>
          </w:p>
        </w:tc>
        <w:tc>
          <w:tcPr>
            <w:tcW w:w="977" w:type="pct"/>
            <w:vAlign w:val="center"/>
          </w:tcPr>
          <w:p w14:paraId="4A5F009A" w14:textId="219911D5" w:rsidR="00A06670" w:rsidRPr="00DD25B1" w:rsidRDefault="00A06670" w:rsidP="000E0641">
            <w:pPr>
              <w:pStyle w:val="Tabletext"/>
              <w:jc w:val="center"/>
              <w:rPr>
                <w:sz w:val="18"/>
                <w:szCs w:val="18"/>
                <w:lang w:val="ru-RU"/>
              </w:rPr>
            </w:pPr>
            <w:r w:rsidRPr="00DD25B1">
              <w:rPr>
                <w:sz w:val="18"/>
                <w:szCs w:val="18"/>
                <w:lang w:val="ru-RU"/>
              </w:rPr>
              <w:t>42 дБ(мкА/м) на 10 м</w:t>
            </w:r>
          </w:p>
        </w:tc>
        <w:tc>
          <w:tcPr>
            <w:tcW w:w="1305" w:type="pct"/>
            <w:vMerge/>
            <w:vAlign w:val="center"/>
          </w:tcPr>
          <w:p w14:paraId="39A6ED69" w14:textId="77777777" w:rsidR="00A06670" w:rsidRPr="00DD25B1" w:rsidRDefault="00A06670" w:rsidP="000E0641">
            <w:pPr>
              <w:pStyle w:val="Tabletext"/>
              <w:rPr>
                <w:sz w:val="18"/>
                <w:szCs w:val="18"/>
                <w:lang w:val="ru-RU"/>
              </w:rPr>
            </w:pPr>
          </w:p>
        </w:tc>
      </w:tr>
      <w:tr w:rsidR="00A06670" w:rsidRPr="00DD25B1" w14:paraId="10B86AD9" w14:textId="77777777" w:rsidTr="00566DEE">
        <w:trPr>
          <w:jc w:val="center"/>
        </w:trPr>
        <w:tc>
          <w:tcPr>
            <w:tcW w:w="287" w:type="pct"/>
            <w:vMerge/>
          </w:tcPr>
          <w:p w14:paraId="0609933E" w14:textId="77777777" w:rsidR="00A06670" w:rsidRPr="00DD25B1" w:rsidRDefault="00A06670" w:rsidP="000E0641">
            <w:pPr>
              <w:pStyle w:val="QuestionNo"/>
              <w:spacing w:before="40" w:after="40"/>
              <w:rPr>
                <w:snapToGrid w:val="0"/>
                <w:color w:val="0000FF"/>
                <w:sz w:val="18"/>
                <w:szCs w:val="18"/>
                <w:lang w:val="ru-RU"/>
              </w:rPr>
            </w:pPr>
          </w:p>
        </w:tc>
        <w:tc>
          <w:tcPr>
            <w:tcW w:w="966" w:type="pct"/>
            <w:vMerge/>
          </w:tcPr>
          <w:p w14:paraId="38625783" w14:textId="77777777" w:rsidR="00A06670" w:rsidRPr="00DD25B1" w:rsidRDefault="00A06670" w:rsidP="000E0641">
            <w:pPr>
              <w:pStyle w:val="QuestionNo"/>
              <w:spacing w:before="40" w:after="40"/>
              <w:rPr>
                <w:sz w:val="18"/>
                <w:szCs w:val="18"/>
                <w:lang w:val="ru-RU"/>
              </w:rPr>
            </w:pPr>
          </w:p>
        </w:tc>
        <w:tc>
          <w:tcPr>
            <w:tcW w:w="649" w:type="pct"/>
            <w:vMerge/>
            <w:vAlign w:val="center"/>
          </w:tcPr>
          <w:p w14:paraId="2FC419F4" w14:textId="77777777" w:rsidR="00A06670" w:rsidRPr="00DD25B1" w:rsidRDefault="00A06670" w:rsidP="000E0641">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vAlign w:val="center"/>
          </w:tcPr>
          <w:p w14:paraId="1124658F" w14:textId="77777777" w:rsidR="00A06670" w:rsidRPr="00DD25B1" w:rsidRDefault="00A06670" w:rsidP="000E0641">
            <w:pPr>
              <w:pStyle w:val="Tabletext"/>
              <w:jc w:val="center"/>
              <w:rPr>
                <w:sz w:val="18"/>
                <w:szCs w:val="18"/>
                <w:lang w:val="ru-RU"/>
              </w:rPr>
            </w:pPr>
            <w:r w:rsidRPr="00DD25B1">
              <w:rPr>
                <w:sz w:val="18"/>
                <w:szCs w:val="18"/>
                <w:lang w:val="ru-RU"/>
              </w:rPr>
              <w:t>110–135 кГц</w:t>
            </w:r>
          </w:p>
        </w:tc>
        <w:tc>
          <w:tcPr>
            <w:tcW w:w="977" w:type="pct"/>
            <w:vAlign w:val="center"/>
          </w:tcPr>
          <w:p w14:paraId="3C58D01A" w14:textId="24E47AD7" w:rsidR="00A06670" w:rsidRPr="00DD25B1" w:rsidRDefault="00A06670" w:rsidP="000E0641">
            <w:pPr>
              <w:pStyle w:val="Tabletext"/>
              <w:jc w:val="center"/>
              <w:rPr>
                <w:sz w:val="18"/>
                <w:szCs w:val="18"/>
                <w:lang w:val="ru-RU"/>
              </w:rPr>
            </w:pPr>
            <w:r w:rsidRPr="00DD25B1">
              <w:rPr>
                <w:sz w:val="18"/>
                <w:szCs w:val="18"/>
                <w:lang w:val="ru-RU"/>
              </w:rPr>
              <w:t>72 − 10 log(</w:t>
            </w:r>
            <w:r w:rsidRPr="00DD25B1">
              <w:rPr>
                <w:i/>
                <w:sz w:val="18"/>
                <w:szCs w:val="18"/>
                <w:lang w:val="ru-RU"/>
              </w:rPr>
              <w:t>f</w:t>
            </w:r>
            <w:r w:rsidRPr="00DD25B1">
              <w:rPr>
                <w:snapToGrid w:val="0"/>
                <w:sz w:val="18"/>
                <w:szCs w:val="18"/>
                <w:vertAlign w:val="superscript"/>
                <w:lang w:val="ru-RU"/>
              </w:rPr>
              <w:t>2</w:t>
            </w:r>
            <w:r w:rsidRPr="00DD25B1">
              <w:rPr>
                <w:sz w:val="18"/>
                <w:szCs w:val="18"/>
                <w:lang w:val="ru-RU"/>
              </w:rPr>
              <w:t>)/30) дБ(мкА/м) на 10 м</w:t>
            </w:r>
          </w:p>
        </w:tc>
        <w:tc>
          <w:tcPr>
            <w:tcW w:w="1305" w:type="pct"/>
            <w:vMerge/>
            <w:vAlign w:val="center"/>
          </w:tcPr>
          <w:p w14:paraId="36345548" w14:textId="77777777" w:rsidR="00A06670" w:rsidRPr="00DD25B1" w:rsidRDefault="00A06670" w:rsidP="000E0641">
            <w:pPr>
              <w:pStyle w:val="Tabletext"/>
              <w:rPr>
                <w:sz w:val="18"/>
                <w:szCs w:val="18"/>
                <w:lang w:val="ru-RU"/>
              </w:rPr>
            </w:pPr>
          </w:p>
        </w:tc>
      </w:tr>
      <w:tr w:rsidR="00A06670" w:rsidRPr="00DD25B1" w14:paraId="2C3F202A" w14:textId="77777777" w:rsidTr="00566DEE">
        <w:trPr>
          <w:jc w:val="center"/>
        </w:trPr>
        <w:tc>
          <w:tcPr>
            <w:tcW w:w="287" w:type="pct"/>
            <w:vMerge/>
          </w:tcPr>
          <w:p w14:paraId="0DE7C972" w14:textId="77777777" w:rsidR="00A06670" w:rsidRPr="00DD25B1" w:rsidRDefault="00A06670" w:rsidP="000E0641">
            <w:pPr>
              <w:pStyle w:val="QuestionNo"/>
              <w:spacing w:before="40" w:after="40"/>
              <w:rPr>
                <w:snapToGrid w:val="0"/>
                <w:color w:val="0000FF"/>
                <w:sz w:val="18"/>
                <w:szCs w:val="18"/>
                <w:lang w:val="ru-RU"/>
              </w:rPr>
            </w:pPr>
          </w:p>
        </w:tc>
        <w:tc>
          <w:tcPr>
            <w:tcW w:w="966" w:type="pct"/>
            <w:vMerge/>
          </w:tcPr>
          <w:p w14:paraId="1027E040" w14:textId="77777777" w:rsidR="00A06670" w:rsidRPr="00DD25B1" w:rsidRDefault="00A06670" w:rsidP="000E0641">
            <w:pPr>
              <w:pStyle w:val="QuestionNo"/>
              <w:spacing w:before="40" w:after="40"/>
              <w:rPr>
                <w:sz w:val="18"/>
                <w:szCs w:val="18"/>
                <w:lang w:val="ru-RU"/>
              </w:rPr>
            </w:pPr>
          </w:p>
        </w:tc>
        <w:tc>
          <w:tcPr>
            <w:tcW w:w="649" w:type="pct"/>
            <w:vMerge/>
            <w:vAlign w:val="center"/>
          </w:tcPr>
          <w:p w14:paraId="64D2B5D0" w14:textId="77777777" w:rsidR="00A06670" w:rsidRPr="00DD25B1" w:rsidRDefault="00A06670" w:rsidP="000E0641">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vAlign w:val="center"/>
          </w:tcPr>
          <w:p w14:paraId="0295E01B" w14:textId="77777777" w:rsidR="00A06670" w:rsidRPr="00DD25B1" w:rsidRDefault="00A06670" w:rsidP="000E0641">
            <w:pPr>
              <w:pStyle w:val="Tabletext"/>
              <w:jc w:val="center"/>
              <w:rPr>
                <w:sz w:val="18"/>
                <w:szCs w:val="18"/>
                <w:lang w:val="ru-RU"/>
              </w:rPr>
            </w:pPr>
            <w:r w:rsidRPr="00DD25B1">
              <w:rPr>
                <w:sz w:val="18"/>
                <w:szCs w:val="18"/>
                <w:lang w:val="ru-RU"/>
              </w:rPr>
              <w:t>135–140 кГц</w:t>
            </w:r>
          </w:p>
        </w:tc>
        <w:tc>
          <w:tcPr>
            <w:tcW w:w="977" w:type="pct"/>
            <w:vAlign w:val="center"/>
          </w:tcPr>
          <w:p w14:paraId="4AC322BB" w14:textId="49CC5ED6" w:rsidR="00A06670" w:rsidRPr="00DD25B1" w:rsidRDefault="00A06670" w:rsidP="000E0641">
            <w:pPr>
              <w:pStyle w:val="Tabletext"/>
              <w:jc w:val="center"/>
              <w:rPr>
                <w:sz w:val="18"/>
                <w:szCs w:val="18"/>
                <w:lang w:val="ru-RU"/>
              </w:rPr>
            </w:pPr>
            <w:r w:rsidRPr="00DD25B1">
              <w:rPr>
                <w:sz w:val="18"/>
                <w:szCs w:val="18"/>
                <w:lang w:val="ru-RU"/>
              </w:rPr>
              <w:t>42 дБ(мкА/м) на 10 м</w:t>
            </w:r>
          </w:p>
        </w:tc>
        <w:tc>
          <w:tcPr>
            <w:tcW w:w="1305" w:type="pct"/>
            <w:vMerge/>
            <w:vAlign w:val="center"/>
          </w:tcPr>
          <w:p w14:paraId="3B183F3F" w14:textId="77777777" w:rsidR="00A06670" w:rsidRPr="00DD25B1" w:rsidRDefault="00A06670" w:rsidP="000E0641">
            <w:pPr>
              <w:pStyle w:val="Tabletext"/>
              <w:rPr>
                <w:sz w:val="18"/>
                <w:szCs w:val="18"/>
                <w:lang w:val="ru-RU"/>
              </w:rPr>
            </w:pPr>
          </w:p>
        </w:tc>
      </w:tr>
      <w:tr w:rsidR="00A06670" w:rsidRPr="00DD25B1" w14:paraId="43F85B76" w14:textId="77777777" w:rsidTr="00566DEE">
        <w:trPr>
          <w:jc w:val="center"/>
        </w:trPr>
        <w:tc>
          <w:tcPr>
            <w:tcW w:w="287" w:type="pct"/>
            <w:vMerge/>
          </w:tcPr>
          <w:p w14:paraId="0CC1C1A7" w14:textId="77777777" w:rsidR="00A06670" w:rsidRPr="00DD25B1" w:rsidRDefault="00A06670" w:rsidP="000E0641">
            <w:pPr>
              <w:pStyle w:val="QuestionNo"/>
              <w:spacing w:before="40" w:after="40"/>
              <w:rPr>
                <w:snapToGrid w:val="0"/>
                <w:color w:val="0000FF"/>
                <w:sz w:val="18"/>
                <w:szCs w:val="18"/>
                <w:lang w:val="ru-RU"/>
              </w:rPr>
            </w:pPr>
          </w:p>
        </w:tc>
        <w:tc>
          <w:tcPr>
            <w:tcW w:w="966" w:type="pct"/>
            <w:vMerge/>
          </w:tcPr>
          <w:p w14:paraId="002EE7B5" w14:textId="77777777" w:rsidR="00A06670" w:rsidRPr="00DD25B1" w:rsidRDefault="00A06670" w:rsidP="000E0641">
            <w:pPr>
              <w:pStyle w:val="QuestionNo"/>
              <w:spacing w:before="40" w:after="40"/>
              <w:rPr>
                <w:sz w:val="18"/>
                <w:szCs w:val="18"/>
                <w:lang w:val="ru-RU"/>
              </w:rPr>
            </w:pPr>
          </w:p>
        </w:tc>
        <w:tc>
          <w:tcPr>
            <w:tcW w:w="649" w:type="pct"/>
            <w:vMerge/>
            <w:vAlign w:val="center"/>
          </w:tcPr>
          <w:p w14:paraId="227BBB89" w14:textId="77777777" w:rsidR="00A06670" w:rsidRPr="00DD25B1" w:rsidRDefault="00A06670" w:rsidP="000E0641">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vAlign w:val="center"/>
          </w:tcPr>
          <w:p w14:paraId="7FD633C2" w14:textId="77777777" w:rsidR="00A06670" w:rsidRPr="00DD25B1" w:rsidRDefault="00A06670" w:rsidP="000E0641">
            <w:pPr>
              <w:pStyle w:val="Tabletext"/>
              <w:jc w:val="center"/>
              <w:rPr>
                <w:sz w:val="18"/>
                <w:szCs w:val="18"/>
                <w:lang w:val="ru-RU"/>
              </w:rPr>
            </w:pPr>
            <w:r w:rsidRPr="00DD25B1">
              <w:rPr>
                <w:sz w:val="18"/>
                <w:szCs w:val="18"/>
                <w:lang w:val="ru-RU"/>
              </w:rPr>
              <w:t>140–148 кГц</w:t>
            </w:r>
          </w:p>
        </w:tc>
        <w:tc>
          <w:tcPr>
            <w:tcW w:w="977" w:type="pct"/>
            <w:vAlign w:val="center"/>
          </w:tcPr>
          <w:p w14:paraId="578CA285" w14:textId="3BF0FC17" w:rsidR="00A06670" w:rsidRPr="00DD25B1" w:rsidRDefault="00A06670" w:rsidP="00530988">
            <w:pPr>
              <w:pStyle w:val="Tabletext"/>
              <w:ind w:left="-57" w:right="-57"/>
              <w:jc w:val="center"/>
              <w:rPr>
                <w:sz w:val="18"/>
                <w:szCs w:val="18"/>
                <w:lang w:val="ru-RU"/>
              </w:rPr>
            </w:pPr>
            <w:r w:rsidRPr="00DD25B1">
              <w:rPr>
                <w:sz w:val="18"/>
                <w:szCs w:val="18"/>
                <w:lang w:val="ru-RU"/>
              </w:rPr>
              <w:t>37,5 дБ(мкА/м) на 10 м</w:t>
            </w:r>
          </w:p>
        </w:tc>
        <w:tc>
          <w:tcPr>
            <w:tcW w:w="1305" w:type="pct"/>
            <w:vMerge/>
            <w:vAlign w:val="center"/>
          </w:tcPr>
          <w:p w14:paraId="4943AAB2" w14:textId="77777777" w:rsidR="00A06670" w:rsidRPr="00DD25B1" w:rsidRDefault="00A06670" w:rsidP="000E0641">
            <w:pPr>
              <w:pStyle w:val="Tabletext"/>
              <w:rPr>
                <w:sz w:val="18"/>
                <w:szCs w:val="18"/>
                <w:lang w:val="ru-RU"/>
              </w:rPr>
            </w:pPr>
          </w:p>
        </w:tc>
      </w:tr>
      <w:tr w:rsidR="00A06670" w:rsidRPr="00DD25B1" w14:paraId="004BBA4C" w14:textId="77777777" w:rsidTr="00566DEE">
        <w:trPr>
          <w:jc w:val="center"/>
        </w:trPr>
        <w:tc>
          <w:tcPr>
            <w:tcW w:w="287" w:type="pct"/>
            <w:vMerge/>
          </w:tcPr>
          <w:p w14:paraId="29D98DD1" w14:textId="77777777" w:rsidR="00A06670" w:rsidRPr="00DD25B1" w:rsidRDefault="00A06670" w:rsidP="000E0641">
            <w:pPr>
              <w:pStyle w:val="QuestionNo"/>
              <w:spacing w:before="40" w:after="40"/>
              <w:rPr>
                <w:snapToGrid w:val="0"/>
                <w:color w:val="0000FF"/>
                <w:sz w:val="18"/>
                <w:szCs w:val="18"/>
                <w:lang w:val="ru-RU"/>
              </w:rPr>
            </w:pPr>
          </w:p>
        </w:tc>
        <w:tc>
          <w:tcPr>
            <w:tcW w:w="966" w:type="pct"/>
            <w:vMerge/>
          </w:tcPr>
          <w:p w14:paraId="1A225D80" w14:textId="77777777" w:rsidR="00A06670" w:rsidRPr="00DD25B1" w:rsidRDefault="00A06670" w:rsidP="000E0641">
            <w:pPr>
              <w:pStyle w:val="QuestionNo"/>
              <w:spacing w:before="40" w:after="40"/>
              <w:rPr>
                <w:sz w:val="18"/>
                <w:szCs w:val="18"/>
                <w:lang w:val="ru-RU"/>
              </w:rPr>
            </w:pPr>
          </w:p>
        </w:tc>
        <w:tc>
          <w:tcPr>
            <w:tcW w:w="649" w:type="pct"/>
            <w:vMerge/>
            <w:vAlign w:val="center"/>
          </w:tcPr>
          <w:p w14:paraId="3369B16C" w14:textId="77777777" w:rsidR="00A06670" w:rsidRPr="00DD25B1" w:rsidRDefault="00A06670" w:rsidP="000E0641">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vAlign w:val="center"/>
          </w:tcPr>
          <w:p w14:paraId="78C83F5E" w14:textId="77777777" w:rsidR="00A06670" w:rsidRPr="00DD25B1" w:rsidRDefault="00A06670" w:rsidP="000E0641">
            <w:pPr>
              <w:pStyle w:val="Tabletext"/>
              <w:jc w:val="center"/>
              <w:rPr>
                <w:sz w:val="18"/>
                <w:szCs w:val="18"/>
                <w:lang w:val="ru-RU"/>
              </w:rPr>
            </w:pPr>
            <w:r w:rsidRPr="00DD25B1">
              <w:rPr>
                <w:sz w:val="18"/>
                <w:szCs w:val="18"/>
                <w:lang w:val="ru-RU"/>
              </w:rPr>
              <w:t>148–150 кГц</w:t>
            </w:r>
          </w:p>
        </w:tc>
        <w:tc>
          <w:tcPr>
            <w:tcW w:w="977" w:type="pct"/>
            <w:vAlign w:val="center"/>
          </w:tcPr>
          <w:p w14:paraId="3533EFC3" w14:textId="4CB36298" w:rsidR="00A06670" w:rsidRPr="00DD25B1" w:rsidRDefault="00A06670" w:rsidP="00530988">
            <w:pPr>
              <w:pStyle w:val="Tabletext"/>
              <w:ind w:left="-57" w:right="-57"/>
              <w:jc w:val="center"/>
              <w:rPr>
                <w:sz w:val="18"/>
                <w:szCs w:val="18"/>
                <w:lang w:val="ru-RU"/>
              </w:rPr>
            </w:pPr>
            <w:r w:rsidRPr="00DD25B1">
              <w:rPr>
                <w:sz w:val="18"/>
                <w:szCs w:val="18"/>
                <w:lang w:val="ru-RU"/>
              </w:rPr>
              <w:t>14,8 дБ(мкА/м) на 10 м</w:t>
            </w:r>
          </w:p>
        </w:tc>
        <w:tc>
          <w:tcPr>
            <w:tcW w:w="1305" w:type="pct"/>
            <w:vMerge/>
          </w:tcPr>
          <w:p w14:paraId="23AEB468" w14:textId="57C485EB" w:rsidR="00A06670" w:rsidRPr="00DD25B1" w:rsidRDefault="00A06670" w:rsidP="006B5D76">
            <w:pPr>
              <w:pStyle w:val="Tabletext"/>
              <w:rPr>
                <w:sz w:val="18"/>
                <w:szCs w:val="18"/>
                <w:lang w:val="ru-RU"/>
              </w:rPr>
            </w:pPr>
          </w:p>
        </w:tc>
      </w:tr>
      <w:tr w:rsidR="00A06670" w:rsidRPr="00DD25B1" w14:paraId="74D2F8DB" w14:textId="77777777" w:rsidTr="00CB5F44">
        <w:trPr>
          <w:jc w:val="center"/>
        </w:trPr>
        <w:tc>
          <w:tcPr>
            <w:tcW w:w="287" w:type="pct"/>
            <w:vMerge/>
          </w:tcPr>
          <w:p w14:paraId="7436B825" w14:textId="77777777" w:rsidR="00A06670" w:rsidRPr="00DD25B1" w:rsidRDefault="00A06670" w:rsidP="00A06670">
            <w:pPr>
              <w:pStyle w:val="QuestionNo"/>
              <w:spacing w:before="40" w:after="40"/>
              <w:rPr>
                <w:snapToGrid w:val="0"/>
                <w:color w:val="0000FF"/>
                <w:sz w:val="18"/>
                <w:szCs w:val="18"/>
                <w:lang w:val="ru-RU"/>
              </w:rPr>
            </w:pPr>
          </w:p>
        </w:tc>
        <w:tc>
          <w:tcPr>
            <w:tcW w:w="966" w:type="pct"/>
            <w:vMerge/>
          </w:tcPr>
          <w:p w14:paraId="724348AB" w14:textId="77777777" w:rsidR="00A06670" w:rsidRPr="00DD25B1" w:rsidRDefault="00A06670" w:rsidP="00A06670">
            <w:pPr>
              <w:pStyle w:val="QuestionNo"/>
              <w:spacing w:before="40" w:after="40"/>
              <w:rPr>
                <w:sz w:val="18"/>
                <w:szCs w:val="18"/>
                <w:lang w:val="ru-RU"/>
              </w:rPr>
            </w:pPr>
          </w:p>
        </w:tc>
        <w:tc>
          <w:tcPr>
            <w:tcW w:w="649" w:type="pct"/>
            <w:vMerge w:val="restart"/>
            <w:vAlign w:val="center"/>
          </w:tcPr>
          <w:p w14:paraId="1A47BFA2" w14:textId="30F5144F" w:rsidR="00A06670" w:rsidRPr="00DD25B1" w:rsidRDefault="00A06670" w:rsidP="00A06670">
            <w:pPr>
              <w:pStyle w:val="QuestionNo"/>
              <w:spacing w:before="40" w:after="40"/>
              <w:rPr>
                <w:rFonts w:eastAsia="GulimChe"/>
                <w:sz w:val="18"/>
                <w:szCs w:val="18"/>
                <w:lang w:val="ru-RU"/>
              </w:rPr>
            </w:pPr>
            <w:r w:rsidRPr="00DD25B1">
              <w:rPr>
                <w:sz w:val="18"/>
                <w:szCs w:val="18"/>
                <w:lang w:val="ru-RU"/>
              </w:rPr>
              <w:t>150 кГц–</w:t>
            </w:r>
            <w:r w:rsidRPr="00DD25B1">
              <w:rPr>
                <w:rFonts w:eastAsia="GulimChe"/>
                <w:sz w:val="18"/>
                <w:szCs w:val="18"/>
                <w:lang w:val="ru-RU"/>
              </w:rPr>
              <w:br/>
            </w:r>
            <w:r w:rsidRPr="00DD25B1">
              <w:rPr>
                <w:rFonts w:eastAsia="SimSun"/>
                <w:sz w:val="18"/>
                <w:szCs w:val="18"/>
                <w:lang w:val="ru-RU"/>
              </w:rPr>
              <w:t>30 МГц</w:t>
            </w:r>
          </w:p>
        </w:tc>
        <w:tc>
          <w:tcPr>
            <w:tcW w:w="816" w:type="pct"/>
            <w:vAlign w:val="center"/>
          </w:tcPr>
          <w:p w14:paraId="4D8F78E7" w14:textId="672B3DAB" w:rsidR="00A06670" w:rsidRPr="00DD25B1" w:rsidRDefault="00A06670" w:rsidP="00A06670">
            <w:pPr>
              <w:pStyle w:val="Tabletext"/>
              <w:jc w:val="center"/>
              <w:rPr>
                <w:sz w:val="18"/>
                <w:szCs w:val="18"/>
                <w:lang w:val="ru-RU"/>
              </w:rPr>
            </w:pPr>
            <w:r w:rsidRPr="00DD25B1">
              <w:rPr>
                <w:sz w:val="18"/>
                <w:szCs w:val="18"/>
                <w:lang w:val="ru-RU"/>
              </w:rPr>
              <w:t>3,155–3,4 МГц</w:t>
            </w:r>
          </w:p>
        </w:tc>
        <w:tc>
          <w:tcPr>
            <w:tcW w:w="977" w:type="pct"/>
            <w:vAlign w:val="center"/>
          </w:tcPr>
          <w:p w14:paraId="141E0199" w14:textId="53BD3FFF" w:rsidR="00A06670" w:rsidRPr="00DD25B1" w:rsidRDefault="00A06670" w:rsidP="00530988">
            <w:pPr>
              <w:pStyle w:val="Tabletext"/>
              <w:ind w:left="-57" w:right="-57"/>
              <w:jc w:val="center"/>
              <w:rPr>
                <w:sz w:val="18"/>
                <w:szCs w:val="18"/>
                <w:lang w:val="ru-RU"/>
              </w:rPr>
            </w:pPr>
            <w:r w:rsidRPr="00DD25B1">
              <w:rPr>
                <w:sz w:val="18"/>
                <w:szCs w:val="18"/>
                <w:lang w:val="ru-RU"/>
              </w:rPr>
              <w:t>13,5 дБ(мкА/м) на 10 м</w:t>
            </w:r>
          </w:p>
        </w:tc>
        <w:tc>
          <w:tcPr>
            <w:tcW w:w="1305" w:type="pct"/>
            <w:vMerge w:val="restart"/>
          </w:tcPr>
          <w:p w14:paraId="4D678CC6" w14:textId="77777777" w:rsidR="00A06670" w:rsidRPr="00DD25B1" w:rsidRDefault="00A06670" w:rsidP="00A06670">
            <w:pPr>
              <w:pStyle w:val="Tabletext"/>
              <w:rPr>
                <w:sz w:val="18"/>
                <w:szCs w:val="18"/>
                <w:lang w:val="ru-RU"/>
              </w:rPr>
            </w:pPr>
            <w:r w:rsidRPr="00DD25B1">
              <w:rPr>
                <w:sz w:val="18"/>
                <w:szCs w:val="18"/>
                <w:lang w:val="ru-RU"/>
              </w:rPr>
              <w:t>Допускается использование антенны типа контурная катушка.</w:t>
            </w:r>
          </w:p>
          <w:p w14:paraId="5E300F97" w14:textId="18907148" w:rsidR="00A06670" w:rsidRPr="00DD25B1" w:rsidRDefault="00A06670" w:rsidP="00530988">
            <w:pPr>
              <w:pStyle w:val="Tabletext"/>
              <w:rPr>
                <w:sz w:val="18"/>
                <w:szCs w:val="18"/>
                <w:lang w:val="ru-RU"/>
              </w:rPr>
            </w:pPr>
            <w:r w:rsidRPr="00DD25B1">
              <w:rPr>
                <w:sz w:val="18"/>
                <w:szCs w:val="18"/>
                <w:lang w:val="ru-RU"/>
              </w:rPr>
              <w:t>На частотах меньше 15 МГц измеренное значение частоты следует умножить на поправочный коэффициент ближнего поля, равный 6π/λ, где λ – длина волны в метрах</w:t>
            </w:r>
          </w:p>
        </w:tc>
      </w:tr>
      <w:tr w:rsidR="00A06670" w:rsidRPr="00DD25B1" w14:paraId="5A1D8374" w14:textId="77777777" w:rsidTr="00566DEE">
        <w:trPr>
          <w:jc w:val="center"/>
        </w:trPr>
        <w:tc>
          <w:tcPr>
            <w:tcW w:w="287" w:type="pct"/>
            <w:vMerge/>
          </w:tcPr>
          <w:p w14:paraId="5CA1E411" w14:textId="77777777" w:rsidR="00A06670" w:rsidRPr="00DD25B1" w:rsidRDefault="00A06670" w:rsidP="00A06670">
            <w:pPr>
              <w:pStyle w:val="QuestionNo"/>
              <w:spacing w:before="40" w:after="40"/>
              <w:rPr>
                <w:snapToGrid w:val="0"/>
                <w:color w:val="0000FF"/>
                <w:sz w:val="18"/>
                <w:szCs w:val="18"/>
                <w:lang w:val="ru-RU"/>
              </w:rPr>
            </w:pPr>
          </w:p>
        </w:tc>
        <w:tc>
          <w:tcPr>
            <w:tcW w:w="966" w:type="pct"/>
            <w:vMerge/>
          </w:tcPr>
          <w:p w14:paraId="49B7396A" w14:textId="77777777" w:rsidR="00A06670" w:rsidRPr="00DD25B1" w:rsidRDefault="00A06670" w:rsidP="00A06670">
            <w:pPr>
              <w:pStyle w:val="QuestionNo"/>
              <w:spacing w:before="40" w:after="40"/>
              <w:rPr>
                <w:sz w:val="18"/>
                <w:szCs w:val="18"/>
                <w:lang w:val="ru-RU"/>
              </w:rPr>
            </w:pPr>
          </w:p>
        </w:tc>
        <w:tc>
          <w:tcPr>
            <w:tcW w:w="649" w:type="pct"/>
            <w:vMerge/>
            <w:vAlign w:val="center"/>
          </w:tcPr>
          <w:p w14:paraId="15227E2A" w14:textId="77777777" w:rsidR="00A06670" w:rsidRPr="00DD25B1" w:rsidRDefault="00A06670" w:rsidP="00A06670">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vAlign w:val="center"/>
          </w:tcPr>
          <w:p w14:paraId="674EBEE3" w14:textId="20D529BF" w:rsidR="00A06670" w:rsidRPr="00DD25B1" w:rsidRDefault="00A06670" w:rsidP="00A06670">
            <w:pPr>
              <w:pStyle w:val="Tabletext"/>
              <w:jc w:val="center"/>
              <w:rPr>
                <w:sz w:val="18"/>
                <w:szCs w:val="18"/>
                <w:lang w:val="ru-RU"/>
              </w:rPr>
            </w:pPr>
            <w:r w:rsidRPr="00DD25B1">
              <w:rPr>
                <w:sz w:val="18"/>
                <w:szCs w:val="18"/>
                <w:lang w:val="ru-RU"/>
              </w:rPr>
              <w:t>7,4–8,7 МГц</w:t>
            </w:r>
          </w:p>
        </w:tc>
        <w:tc>
          <w:tcPr>
            <w:tcW w:w="977" w:type="pct"/>
            <w:vAlign w:val="center"/>
          </w:tcPr>
          <w:p w14:paraId="52FDFC0E" w14:textId="6D99059C" w:rsidR="00A06670" w:rsidRPr="00DD25B1" w:rsidRDefault="00A06670" w:rsidP="00A06670">
            <w:pPr>
              <w:pStyle w:val="Tabletext"/>
              <w:jc w:val="center"/>
              <w:rPr>
                <w:sz w:val="18"/>
                <w:szCs w:val="18"/>
                <w:lang w:val="ru-RU"/>
              </w:rPr>
            </w:pPr>
            <w:r w:rsidRPr="00DD25B1">
              <w:rPr>
                <w:sz w:val="18"/>
                <w:szCs w:val="18"/>
                <w:lang w:val="ru-RU"/>
              </w:rPr>
              <w:t>9 дБ(мкА/м) на 10 м</w:t>
            </w:r>
          </w:p>
        </w:tc>
        <w:tc>
          <w:tcPr>
            <w:tcW w:w="1305" w:type="pct"/>
            <w:vMerge/>
            <w:vAlign w:val="center"/>
          </w:tcPr>
          <w:p w14:paraId="74BB8D02" w14:textId="77777777" w:rsidR="00A06670" w:rsidRPr="00DD25B1" w:rsidRDefault="00A06670" w:rsidP="00A06670">
            <w:pPr>
              <w:pStyle w:val="QuestionNo"/>
              <w:spacing w:before="40" w:after="40"/>
              <w:rPr>
                <w:sz w:val="18"/>
                <w:szCs w:val="18"/>
                <w:lang w:val="ru-RU"/>
              </w:rPr>
            </w:pPr>
          </w:p>
        </w:tc>
      </w:tr>
      <w:tr w:rsidR="00A06670" w:rsidRPr="00DD25B1" w14:paraId="38D4D1C7" w14:textId="77777777" w:rsidTr="00566DEE">
        <w:trPr>
          <w:jc w:val="center"/>
        </w:trPr>
        <w:tc>
          <w:tcPr>
            <w:tcW w:w="287" w:type="pct"/>
            <w:vMerge/>
          </w:tcPr>
          <w:p w14:paraId="3948F18D" w14:textId="77777777" w:rsidR="00A06670" w:rsidRPr="00DD25B1" w:rsidRDefault="00A06670" w:rsidP="00A06670">
            <w:pPr>
              <w:pStyle w:val="QuestionNo"/>
              <w:spacing w:before="40" w:after="40"/>
              <w:rPr>
                <w:snapToGrid w:val="0"/>
                <w:color w:val="0000FF"/>
                <w:sz w:val="18"/>
                <w:szCs w:val="18"/>
                <w:lang w:val="ru-RU"/>
              </w:rPr>
            </w:pPr>
          </w:p>
        </w:tc>
        <w:tc>
          <w:tcPr>
            <w:tcW w:w="966" w:type="pct"/>
            <w:vMerge/>
          </w:tcPr>
          <w:p w14:paraId="3E678417" w14:textId="77777777" w:rsidR="00A06670" w:rsidRPr="00DD25B1" w:rsidRDefault="00A06670" w:rsidP="00A06670">
            <w:pPr>
              <w:pStyle w:val="QuestionNo"/>
              <w:spacing w:before="40" w:after="40"/>
              <w:rPr>
                <w:sz w:val="18"/>
                <w:szCs w:val="18"/>
                <w:lang w:val="ru-RU"/>
              </w:rPr>
            </w:pPr>
          </w:p>
        </w:tc>
        <w:tc>
          <w:tcPr>
            <w:tcW w:w="649" w:type="pct"/>
            <w:vMerge/>
            <w:vAlign w:val="center"/>
          </w:tcPr>
          <w:p w14:paraId="24434657" w14:textId="77777777" w:rsidR="00A06670" w:rsidRPr="00DD25B1" w:rsidRDefault="00A06670" w:rsidP="00A06670">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vAlign w:val="center"/>
          </w:tcPr>
          <w:p w14:paraId="43EE453B" w14:textId="58F376F9" w:rsidR="00A06670" w:rsidRPr="00DD25B1" w:rsidRDefault="00A06670" w:rsidP="00A06670">
            <w:pPr>
              <w:pStyle w:val="Tabletext"/>
              <w:jc w:val="center"/>
              <w:rPr>
                <w:sz w:val="18"/>
                <w:szCs w:val="18"/>
                <w:lang w:val="ru-RU"/>
              </w:rPr>
            </w:pPr>
            <w:r w:rsidRPr="00DD25B1">
              <w:rPr>
                <w:sz w:val="18"/>
                <w:szCs w:val="18"/>
                <w:lang w:val="ru-RU"/>
              </w:rPr>
              <w:t>13,552–</w:t>
            </w:r>
            <w:r w:rsidRPr="00DD25B1">
              <w:rPr>
                <w:sz w:val="18"/>
                <w:szCs w:val="18"/>
                <w:lang w:val="ru-RU"/>
              </w:rPr>
              <w:br/>
              <w:t>13,568 МГц</w:t>
            </w:r>
          </w:p>
        </w:tc>
        <w:tc>
          <w:tcPr>
            <w:tcW w:w="977" w:type="pct"/>
            <w:vAlign w:val="center"/>
          </w:tcPr>
          <w:p w14:paraId="26E2C92B" w14:textId="7239A14D" w:rsidR="00A06670" w:rsidRPr="00DD25B1" w:rsidRDefault="00A06670" w:rsidP="00530988">
            <w:pPr>
              <w:pStyle w:val="Tabletext"/>
              <w:ind w:left="-57" w:right="-57"/>
              <w:jc w:val="center"/>
              <w:rPr>
                <w:sz w:val="18"/>
                <w:szCs w:val="18"/>
                <w:lang w:val="ru-RU"/>
              </w:rPr>
            </w:pPr>
            <w:r w:rsidRPr="00DD25B1">
              <w:rPr>
                <w:sz w:val="18"/>
                <w:szCs w:val="18"/>
                <w:lang w:val="ru-RU"/>
              </w:rPr>
              <w:t>93,5 дБ(мкА/м) на 10 м</w:t>
            </w:r>
          </w:p>
        </w:tc>
        <w:tc>
          <w:tcPr>
            <w:tcW w:w="1305" w:type="pct"/>
            <w:vMerge/>
            <w:vAlign w:val="center"/>
          </w:tcPr>
          <w:p w14:paraId="654C3D34" w14:textId="77777777" w:rsidR="00A06670" w:rsidRPr="00DD25B1" w:rsidRDefault="00A06670" w:rsidP="00A06670">
            <w:pPr>
              <w:pStyle w:val="QuestionNo"/>
              <w:spacing w:before="40" w:after="40"/>
              <w:rPr>
                <w:sz w:val="18"/>
                <w:szCs w:val="18"/>
                <w:lang w:val="ru-RU"/>
              </w:rPr>
            </w:pPr>
          </w:p>
        </w:tc>
      </w:tr>
      <w:tr w:rsidR="00A06670" w:rsidRPr="00DD25B1" w14:paraId="5B48DCFF" w14:textId="77777777" w:rsidTr="00566DEE">
        <w:trPr>
          <w:jc w:val="center"/>
        </w:trPr>
        <w:tc>
          <w:tcPr>
            <w:tcW w:w="287" w:type="pct"/>
            <w:vMerge/>
          </w:tcPr>
          <w:p w14:paraId="5780899F" w14:textId="77777777" w:rsidR="00A06670" w:rsidRPr="00DD25B1" w:rsidRDefault="00A06670" w:rsidP="00A06670">
            <w:pPr>
              <w:pStyle w:val="QuestionNo"/>
              <w:spacing w:before="40" w:after="40"/>
              <w:rPr>
                <w:snapToGrid w:val="0"/>
                <w:color w:val="0000FF"/>
                <w:sz w:val="18"/>
                <w:szCs w:val="18"/>
                <w:lang w:val="ru-RU"/>
              </w:rPr>
            </w:pPr>
          </w:p>
        </w:tc>
        <w:tc>
          <w:tcPr>
            <w:tcW w:w="966" w:type="pct"/>
            <w:vMerge/>
          </w:tcPr>
          <w:p w14:paraId="792C79CA" w14:textId="77777777" w:rsidR="00A06670" w:rsidRPr="00DD25B1" w:rsidRDefault="00A06670" w:rsidP="00A06670">
            <w:pPr>
              <w:pStyle w:val="QuestionNo"/>
              <w:spacing w:before="40" w:after="40"/>
              <w:rPr>
                <w:sz w:val="18"/>
                <w:szCs w:val="18"/>
                <w:lang w:val="ru-RU"/>
              </w:rPr>
            </w:pPr>
          </w:p>
        </w:tc>
        <w:tc>
          <w:tcPr>
            <w:tcW w:w="649" w:type="pct"/>
            <w:vMerge/>
            <w:vAlign w:val="center"/>
          </w:tcPr>
          <w:p w14:paraId="3A494334" w14:textId="77777777" w:rsidR="00A06670" w:rsidRPr="00DD25B1" w:rsidRDefault="00A06670" w:rsidP="00A06670">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vAlign w:val="center"/>
          </w:tcPr>
          <w:p w14:paraId="27A3EF71" w14:textId="77777777" w:rsidR="00A06670" w:rsidRPr="00DD25B1" w:rsidRDefault="00A06670" w:rsidP="00A06670">
            <w:pPr>
              <w:pStyle w:val="Tabletext"/>
              <w:jc w:val="center"/>
              <w:rPr>
                <w:sz w:val="18"/>
                <w:szCs w:val="18"/>
                <w:lang w:val="ru-RU"/>
              </w:rPr>
            </w:pPr>
            <w:r w:rsidRPr="00DD25B1">
              <w:rPr>
                <w:sz w:val="18"/>
                <w:szCs w:val="18"/>
                <w:lang w:val="ru-RU"/>
              </w:rPr>
              <w:t>Прочие</w:t>
            </w:r>
          </w:p>
        </w:tc>
        <w:tc>
          <w:tcPr>
            <w:tcW w:w="977" w:type="pct"/>
            <w:vAlign w:val="center"/>
          </w:tcPr>
          <w:p w14:paraId="57259BD0" w14:textId="4C8B7CF4" w:rsidR="00A06670" w:rsidRPr="00DD25B1" w:rsidRDefault="00A06670" w:rsidP="00A06670">
            <w:pPr>
              <w:pStyle w:val="Tabletext"/>
              <w:jc w:val="center"/>
              <w:rPr>
                <w:sz w:val="18"/>
                <w:szCs w:val="18"/>
                <w:lang w:val="ru-RU"/>
              </w:rPr>
            </w:pPr>
            <w:r w:rsidRPr="00DD25B1">
              <w:rPr>
                <w:sz w:val="18"/>
                <w:szCs w:val="18"/>
                <w:lang w:val="ru-RU"/>
              </w:rPr>
              <w:t>500 мкВ/м</w:t>
            </w:r>
            <w:r w:rsidR="00530988" w:rsidRPr="00DD25B1">
              <w:rPr>
                <w:sz w:val="18"/>
                <w:szCs w:val="18"/>
                <w:lang w:val="ru-RU"/>
              </w:rPr>
              <w:t xml:space="preserve"> </w:t>
            </w:r>
            <w:r w:rsidRPr="00DD25B1">
              <w:rPr>
                <w:sz w:val="18"/>
                <w:szCs w:val="18"/>
                <w:lang w:val="ru-RU"/>
              </w:rPr>
              <w:t>на 3 м</w:t>
            </w:r>
          </w:p>
        </w:tc>
        <w:tc>
          <w:tcPr>
            <w:tcW w:w="1305" w:type="pct"/>
            <w:vMerge/>
            <w:vAlign w:val="center"/>
          </w:tcPr>
          <w:p w14:paraId="58D76BA1" w14:textId="77777777" w:rsidR="00A06670" w:rsidRPr="00DD25B1" w:rsidRDefault="00A06670" w:rsidP="00A06670">
            <w:pPr>
              <w:pStyle w:val="QuestionNo"/>
              <w:spacing w:before="40" w:after="40"/>
              <w:rPr>
                <w:sz w:val="18"/>
                <w:szCs w:val="18"/>
                <w:lang w:val="ru-RU"/>
              </w:rPr>
            </w:pPr>
          </w:p>
        </w:tc>
      </w:tr>
      <w:tr w:rsidR="00A06670" w:rsidRPr="00DD25B1" w14:paraId="2E214918" w14:textId="77777777" w:rsidTr="00566DEE">
        <w:trPr>
          <w:jc w:val="center"/>
        </w:trPr>
        <w:tc>
          <w:tcPr>
            <w:tcW w:w="287" w:type="pct"/>
            <w:vMerge w:val="restart"/>
            <w:vAlign w:val="center"/>
          </w:tcPr>
          <w:p w14:paraId="155316DA" w14:textId="77777777" w:rsidR="00A06670" w:rsidRPr="00DD25B1" w:rsidRDefault="00A06670" w:rsidP="00A06670">
            <w:pPr>
              <w:pStyle w:val="Tabletext"/>
              <w:jc w:val="center"/>
              <w:rPr>
                <w:snapToGrid w:val="0"/>
                <w:sz w:val="18"/>
                <w:szCs w:val="18"/>
                <w:lang w:val="ru-RU"/>
              </w:rPr>
            </w:pPr>
            <w:r w:rsidRPr="00DD25B1">
              <w:rPr>
                <w:sz w:val="18"/>
                <w:szCs w:val="18"/>
                <w:lang w:val="ru-RU"/>
              </w:rPr>
              <w:t>3</w:t>
            </w:r>
          </w:p>
        </w:tc>
        <w:tc>
          <w:tcPr>
            <w:tcW w:w="966" w:type="pct"/>
            <w:vMerge w:val="restart"/>
            <w:vAlign w:val="center"/>
          </w:tcPr>
          <w:p w14:paraId="2FA07879" w14:textId="77777777" w:rsidR="00A06670" w:rsidRPr="00DD25B1" w:rsidRDefault="00A06670" w:rsidP="00A06670">
            <w:pPr>
              <w:pStyle w:val="Tabletext"/>
              <w:rPr>
                <w:sz w:val="18"/>
                <w:szCs w:val="18"/>
                <w:lang w:val="ru-RU"/>
              </w:rPr>
            </w:pPr>
            <w:r w:rsidRPr="00DD25B1">
              <w:rPr>
                <w:sz w:val="18"/>
                <w:szCs w:val="18"/>
                <w:lang w:val="ru-RU"/>
              </w:rPr>
              <w:t xml:space="preserve">Устройство радиоуправления </w:t>
            </w:r>
            <w:r w:rsidRPr="00DD25B1">
              <w:rPr>
                <w:sz w:val="18"/>
                <w:szCs w:val="18"/>
                <w:lang w:val="ru-RU"/>
              </w:rPr>
              <w:br/>
              <w:t>для модели автомашины или модели лодки</w:t>
            </w:r>
          </w:p>
        </w:tc>
        <w:tc>
          <w:tcPr>
            <w:tcW w:w="1465" w:type="pct"/>
            <w:gridSpan w:val="2"/>
          </w:tcPr>
          <w:p w14:paraId="3A3A742D" w14:textId="126C385D" w:rsidR="00A06670" w:rsidRPr="00DD25B1" w:rsidRDefault="00A06670" w:rsidP="00A06670">
            <w:pPr>
              <w:pStyle w:val="Tabletext"/>
              <w:jc w:val="center"/>
              <w:rPr>
                <w:rFonts w:eastAsia="GulimChe"/>
                <w:sz w:val="18"/>
                <w:szCs w:val="18"/>
                <w:lang w:val="ru-RU"/>
              </w:rPr>
            </w:pPr>
            <w:r w:rsidRPr="00DD25B1">
              <w:rPr>
                <w:sz w:val="18"/>
                <w:szCs w:val="18"/>
                <w:lang w:val="ru-RU"/>
              </w:rPr>
              <w:t>26,995; …; 27,195 МГц</w:t>
            </w:r>
            <w:r w:rsidRPr="00DD25B1">
              <w:rPr>
                <w:sz w:val="18"/>
                <w:szCs w:val="18"/>
                <w:lang w:val="ru-RU"/>
              </w:rPr>
              <w:br/>
              <w:t>(5 каналов с разносом 50 кГц)</w:t>
            </w:r>
          </w:p>
        </w:tc>
        <w:tc>
          <w:tcPr>
            <w:tcW w:w="977" w:type="pct"/>
            <w:vAlign w:val="center"/>
          </w:tcPr>
          <w:p w14:paraId="6F87C15B" w14:textId="77777777" w:rsidR="00A06670" w:rsidRPr="00DD25B1" w:rsidRDefault="00A06670" w:rsidP="00A06670">
            <w:pPr>
              <w:pStyle w:val="Tabletext"/>
              <w:jc w:val="center"/>
              <w:rPr>
                <w:sz w:val="18"/>
                <w:szCs w:val="18"/>
                <w:lang w:val="ru-RU"/>
              </w:rPr>
            </w:pPr>
            <w:r w:rsidRPr="00DD25B1">
              <w:rPr>
                <w:sz w:val="18"/>
                <w:szCs w:val="18"/>
                <w:lang w:val="ru-RU"/>
              </w:rPr>
              <w:t>10 мВ/м на 10 м</w:t>
            </w:r>
          </w:p>
        </w:tc>
        <w:tc>
          <w:tcPr>
            <w:tcW w:w="1305" w:type="pct"/>
            <w:vMerge w:val="restart"/>
            <w:vAlign w:val="center"/>
          </w:tcPr>
          <w:p w14:paraId="4611A630" w14:textId="77777777" w:rsidR="00A06670" w:rsidRPr="00DD25B1" w:rsidRDefault="00A06670" w:rsidP="00A06670">
            <w:pPr>
              <w:pStyle w:val="Tabletext"/>
              <w:rPr>
                <w:sz w:val="18"/>
                <w:szCs w:val="18"/>
                <w:lang w:val="ru-RU"/>
              </w:rPr>
            </w:pPr>
          </w:p>
        </w:tc>
      </w:tr>
      <w:tr w:rsidR="00A06670" w:rsidRPr="00DD25B1" w14:paraId="62022EAF" w14:textId="77777777" w:rsidTr="00566DEE">
        <w:trPr>
          <w:jc w:val="center"/>
        </w:trPr>
        <w:tc>
          <w:tcPr>
            <w:tcW w:w="287" w:type="pct"/>
            <w:vMerge/>
          </w:tcPr>
          <w:p w14:paraId="4DFDE666" w14:textId="77777777" w:rsidR="00A06670" w:rsidRPr="00DD25B1" w:rsidRDefault="00A06670" w:rsidP="00A06670">
            <w:pPr>
              <w:pStyle w:val="Tabletext"/>
              <w:rPr>
                <w:snapToGrid w:val="0"/>
                <w:color w:val="0000FF"/>
                <w:sz w:val="18"/>
                <w:szCs w:val="18"/>
                <w:lang w:val="ru-RU"/>
              </w:rPr>
            </w:pPr>
          </w:p>
        </w:tc>
        <w:tc>
          <w:tcPr>
            <w:tcW w:w="966" w:type="pct"/>
            <w:vMerge/>
          </w:tcPr>
          <w:p w14:paraId="207CB83D" w14:textId="77777777" w:rsidR="00A06670" w:rsidRPr="00DD25B1" w:rsidRDefault="00A06670" w:rsidP="00A06670">
            <w:pPr>
              <w:pStyle w:val="Tabletext"/>
              <w:rPr>
                <w:sz w:val="18"/>
                <w:szCs w:val="18"/>
                <w:lang w:val="ru-RU"/>
              </w:rPr>
            </w:pPr>
          </w:p>
        </w:tc>
        <w:tc>
          <w:tcPr>
            <w:tcW w:w="1465" w:type="pct"/>
            <w:gridSpan w:val="2"/>
            <w:vAlign w:val="center"/>
          </w:tcPr>
          <w:p w14:paraId="6BB4C630" w14:textId="0CCA4511" w:rsidR="00A06670" w:rsidRPr="00DD25B1" w:rsidRDefault="00A06670" w:rsidP="00A06670">
            <w:pPr>
              <w:pStyle w:val="Tabletext"/>
              <w:jc w:val="center"/>
              <w:rPr>
                <w:rFonts w:eastAsia="GulimChe"/>
                <w:sz w:val="18"/>
                <w:szCs w:val="18"/>
                <w:lang w:val="ru-RU"/>
              </w:rPr>
            </w:pPr>
            <w:r w:rsidRPr="00DD25B1">
              <w:rPr>
                <w:sz w:val="18"/>
                <w:szCs w:val="18"/>
                <w:lang w:val="ru-RU"/>
              </w:rPr>
              <w:t xml:space="preserve">40,255; …; 40,495 МГц </w:t>
            </w:r>
            <w:r w:rsidRPr="00DD25B1">
              <w:rPr>
                <w:sz w:val="18"/>
                <w:szCs w:val="18"/>
                <w:lang w:val="ru-RU"/>
              </w:rPr>
              <w:br/>
              <w:t>(13 каналов с разносом 20 кГц)</w:t>
            </w:r>
          </w:p>
        </w:tc>
        <w:tc>
          <w:tcPr>
            <w:tcW w:w="977" w:type="pct"/>
            <w:vAlign w:val="center"/>
          </w:tcPr>
          <w:p w14:paraId="11240AF6" w14:textId="77777777" w:rsidR="00A06670" w:rsidRPr="00DD25B1" w:rsidRDefault="00A06670" w:rsidP="00A06670">
            <w:pPr>
              <w:pStyle w:val="Tabletext"/>
              <w:jc w:val="center"/>
              <w:rPr>
                <w:sz w:val="18"/>
                <w:szCs w:val="18"/>
                <w:lang w:val="ru-RU"/>
              </w:rPr>
            </w:pPr>
            <w:r w:rsidRPr="00DD25B1">
              <w:rPr>
                <w:sz w:val="18"/>
                <w:szCs w:val="18"/>
                <w:lang w:val="ru-RU"/>
              </w:rPr>
              <w:t>10 мВ/м на 10 м</w:t>
            </w:r>
          </w:p>
        </w:tc>
        <w:tc>
          <w:tcPr>
            <w:tcW w:w="1305" w:type="pct"/>
            <w:vMerge/>
            <w:vAlign w:val="center"/>
          </w:tcPr>
          <w:p w14:paraId="2EC54C05" w14:textId="77777777" w:rsidR="00A06670" w:rsidRPr="00DD25B1" w:rsidRDefault="00A06670" w:rsidP="00A06670">
            <w:pPr>
              <w:pStyle w:val="Tabletext"/>
              <w:rPr>
                <w:sz w:val="18"/>
                <w:szCs w:val="18"/>
                <w:lang w:val="ru-RU"/>
              </w:rPr>
            </w:pPr>
          </w:p>
        </w:tc>
      </w:tr>
      <w:tr w:rsidR="00A06670" w:rsidRPr="00DD25B1" w14:paraId="1360F74A" w14:textId="77777777" w:rsidTr="00566DEE">
        <w:trPr>
          <w:jc w:val="center"/>
        </w:trPr>
        <w:tc>
          <w:tcPr>
            <w:tcW w:w="287" w:type="pct"/>
            <w:vMerge/>
          </w:tcPr>
          <w:p w14:paraId="08C5EBBC" w14:textId="77777777" w:rsidR="00A06670" w:rsidRPr="00DD25B1" w:rsidRDefault="00A06670" w:rsidP="00A06670">
            <w:pPr>
              <w:pStyle w:val="Tabletext"/>
              <w:rPr>
                <w:snapToGrid w:val="0"/>
                <w:color w:val="0000FF"/>
                <w:sz w:val="18"/>
                <w:szCs w:val="18"/>
                <w:lang w:val="ru-RU"/>
              </w:rPr>
            </w:pPr>
          </w:p>
        </w:tc>
        <w:tc>
          <w:tcPr>
            <w:tcW w:w="966" w:type="pct"/>
            <w:vMerge/>
          </w:tcPr>
          <w:p w14:paraId="2BF13DF3" w14:textId="77777777" w:rsidR="00A06670" w:rsidRPr="00DD25B1" w:rsidRDefault="00A06670" w:rsidP="00A06670">
            <w:pPr>
              <w:pStyle w:val="Tabletext"/>
              <w:rPr>
                <w:sz w:val="18"/>
                <w:szCs w:val="18"/>
                <w:lang w:val="ru-RU"/>
              </w:rPr>
            </w:pPr>
          </w:p>
        </w:tc>
        <w:tc>
          <w:tcPr>
            <w:tcW w:w="1465" w:type="pct"/>
            <w:gridSpan w:val="2"/>
            <w:vAlign w:val="center"/>
          </w:tcPr>
          <w:p w14:paraId="60E26506" w14:textId="0E0FE53D" w:rsidR="00A06670" w:rsidRPr="00DD25B1" w:rsidRDefault="00A06670" w:rsidP="00A06670">
            <w:pPr>
              <w:pStyle w:val="Tabletext"/>
              <w:jc w:val="center"/>
              <w:rPr>
                <w:sz w:val="18"/>
                <w:szCs w:val="18"/>
                <w:lang w:val="ru-RU"/>
              </w:rPr>
            </w:pPr>
            <w:r w:rsidRPr="00DD25B1">
              <w:rPr>
                <w:sz w:val="18"/>
                <w:szCs w:val="18"/>
                <w:lang w:val="ru-RU"/>
              </w:rPr>
              <w:t xml:space="preserve">75,630; …; 75,790 МГц </w:t>
            </w:r>
            <w:r w:rsidRPr="00DD25B1">
              <w:rPr>
                <w:sz w:val="18"/>
                <w:szCs w:val="18"/>
                <w:lang w:val="ru-RU"/>
              </w:rPr>
              <w:br/>
              <w:t>(9 каналов с разносом 20 кГц)</w:t>
            </w:r>
          </w:p>
        </w:tc>
        <w:tc>
          <w:tcPr>
            <w:tcW w:w="977" w:type="pct"/>
            <w:vAlign w:val="center"/>
          </w:tcPr>
          <w:p w14:paraId="684A7789" w14:textId="77777777" w:rsidR="00A06670" w:rsidRPr="00DD25B1" w:rsidRDefault="00A06670" w:rsidP="00A06670">
            <w:pPr>
              <w:pStyle w:val="Tabletext"/>
              <w:jc w:val="center"/>
              <w:rPr>
                <w:sz w:val="18"/>
                <w:szCs w:val="18"/>
                <w:lang w:val="ru-RU"/>
              </w:rPr>
            </w:pPr>
            <w:r w:rsidRPr="00DD25B1">
              <w:rPr>
                <w:sz w:val="18"/>
                <w:szCs w:val="18"/>
                <w:lang w:val="ru-RU"/>
              </w:rPr>
              <w:t>10 мВ/м на 10 м</w:t>
            </w:r>
          </w:p>
        </w:tc>
        <w:tc>
          <w:tcPr>
            <w:tcW w:w="1305" w:type="pct"/>
            <w:vMerge/>
            <w:vAlign w:val="center"/>
          </w:tcPr>
          <w:p w14:paraId="0BD8B33E" w14:textId="77777777" w:rsidR="00A06670" w:rsidRPr="00DD25B1" w:rsidRDefault="00A06670" w:rsidP="00A06670">
            <w:pPr>
              <w:pStyle w:val="Tabletext"/>
              <w:rPr>
                <w:sz w:val="18"/>
                <w:szCs w:val="18"/>
                <w:lang w:val="ru-RU"/>
              </w:rPr>
            </w:pPr>
          </w:p>
        </w:tc>
      </w:tr>
      <w:tr w:rsidR="00A06670" w:rsidRPr="00DD25B1" w14:paraId="018728FC" w14:textId="77777777" w:rsidTr="00566DEE">
        <w:trPr>
          <w:jc w:val="center"/>
        </w:trPr>
        <w:tc>
          <w:tcPr>
            <w:tcW w:w="287" w:type="pct"/>
            <w:vMerge w:val="restart"/>
            <w:vAlign w:val="center"/>
          </w:tcPr>
          <w:p w14:paraId="09FB9A58" w14:textId="77777777" w:rsidR="00A06670" w:rsidRPr="00DD25B1" w:rsidRDefault="00A06670" w:rsidP="00A06670">
            <w:pPr>
              <w:pStyle w:val="Tabletext"/>
              <w:jc w:val="center"/>
              <w:rPr>
                <w:snapToGrid w:val="0"/>
                <w:sz w:val="18"/>
                <w:szCs w:val="18"/>
                <w:lang w:val="ru-RU"/>
              </w:rPr>
            </w:pPr>
            <w:r w:rsidRPr="00DD25B1">
              <w:rPr>
                <w:sz w:val="18"/>
                <w:szCs w:val="18"/>
                <w:lang w:val="ru-RU"/>
              </w:rPr>
              <w:t>4</w:t>
            </w:r>
          </w:p>
        </w:tc>
        <w:tc>
          <w:tcPr>
            <w:tcW w:w="966" w:type="pct"/>
            <w:vMerge w:val="restart"/>
            <w:vAlign w:val="center"/>
          </w:tcPr>
          <w:p w14:paraId="145CC7E3" w14:textId="77777777" w:rsidR="00A06670" w:rsidRPr="00DD25B1" w:rsidRDefault="00A06670" w:rsidP="00A06670">
            <w:pPr>
              <w:pStyle w:val="Tabletext"/>
              <w:rPr>
                <w:sz w:val="18"/>
                <w:szCs w:val="18"/>
                <w:lang w:val="ru-RU"/>
              </w:rPr>
            </w:pPr>
            <w:r w:rsidRPr="00DD25B1">
              <w:rPr>
                <w:sz w:val="18"/>
                <w:szCs w:val="18"/>
                <w:lang w:val="ru-RU"/>
              </w:rPr>
              <w:t>Устройство радиоуправления для модели самолета</w:t>
            </w:r>
          </w:p>
        </w:tc>
        <w:tc>
          <w:tcPr>
            <w:tcW w:w="1465" w:type="pct"/>
            <w:gridSpan w:val="2"/>
            <w:vAlign w:val="center"/>
          </w:tcPr>
          <w:p w14:paraId="466CFF7E" w14:textId="53E5CBBA" w:rsidR="00A06670" w:rsidRPr="00DD25B1" w:rsidRDefault="00A06670" w:rsidP="00A06670">
            <w:pPr>
              <w:pStyle w:val="Tabletext"/>
              <w:jc w:val="center"/>
              <w:rPr>
                <w:rFonts w:eastAsia="GulimChe"/>
                <w:sz w:val="18"/>
                <w:szCs w:val="18"/>
                <w:lang w:val="ru-RU"/>
              </w:rPr>
            </w:pPr>
            <w:r w:rsidRPr="00DD25B1">
              <w:rPr>
                <w:sz w:val="18"/>
                <w:szCs w:val="18"/>
                <w:lang w:val="ru-RU"/>
              </w:rPr>
              <w:t xml:space="preserve">40,715; …; 40,995 МГц </w:t>
            </w:r>
            <w:r w:rsidRPr="00DD25B1">
              <w:rPr>
                <w:sz w:val="18"/>
                <w:szCs w:val="18"/>
                <w:lang w:val="ru-RU"/>
              </w:rPr>
              <w:br/>
              <w:t>(15 каналов с разносом 20 кГц)</w:t>
            </w:r>
          </w:p>
        </w:tc>
        <w:tc>
          <w:tcPr>
            <w:tcW w:w="977" w:type="pct"/>
            <w:vMerge w:val="restart"/>
            <w:vAlign w:val="center"/>
          </w:tcPr>
          <w:p w14:paraId="5E926F2C" w14:textId="77777777" w:rsidR="00A06670" w:rsidRPr="00DD25B1" w:rsidRDefault="00A06670" w:rsidP="00A06670">
            <w:pPr>
              <w:pStyle w:val="Tabletext"/>
              <w:jc w:val="center"/>
              <w:rPr>
                <w:sz w:val="18"/>
                <w:szCs w:val="18"/>
                <w:lang w:val="ru-RU"/>
              </w:rPr>
            </w:pPr>
            <w:r w:rsidRPr="00DD25B1">
              <w:rPr>
                <w:sz w:val="18"/>
                <w:szCs w:val="18"/>
                <w:lang w:val="ru-RU"/>
              </w:rPr>
              <w:t>10 мВ/м на 10 м</w:t>
            </w:r>
          </w:p>
        </w:tc>
        <w:tc>
          <w:tcPr>
            <w:tcW w:w="1305" w:type="pct"/>
            <w:vMerge w:val="restart"/>
            <w:vAlign w:val="center"/>
          </w:tcPr>
          <w:p w14:paraId="32BFC221" w14:textId="77777777" w:rsidR="00A06670" w:rsidRPr="00DD25B1" w:rsidRDefault="00A06670" w:rsidP="00A06670">
            <w:pPr>
              <w:pStyle w:val="Tabletext"/>
              <w:rPr>
                <w:sz w:val="18"/>
                <w:szCs w:val="18"/>
                <w:lang w:val="ru-RU"/>
              </w:rPr>
            </w:pPr>
          </w:p>
        </w:tc>
      </w:tr>
      <w:tr w:rsidR="00A06670" w:rsidRPr="00DD25B1" w14:paraId="50500D81" w14:textId="77777777" w:rsidTr="00566DEE">
        <w:trPr>
          <w:jc w:val="center"/>
        </w:trPr>
        <w:tc>
          <w:tcPr>
            <w:tcW w:w="287" w:type="pct"/>
            <w:vMerge/>
            <w:vAlign w:val="center"/>
          </w:tcPr>
          <w:p w14:paraId="393BF97B" w14:textId="77777777" w:rsidR="00A06670" w:rsidRPr="00DD25B1" w:rsidRDefault="00A06670" w:rsidP="00A06670">
            <w:pPr>
              <w:pStyle w:val="Tabletext"/>
              <w:jc w:val="center"/>
              <w:rPr>
                <w:snapToGrid w:val="0"/>
                <w:sz w:val="18"/>
                <w:szCs w:val="18"/>
                <w:lang w:val="ru-RU"/>
              </w:rPr>
            </w:pPr>
          </w:p>
        </w:tc>
        <w:tc>
          <w:tcPr>
            <w:tcW w:w="966" w:type="pct"/>
            <w:vMerge/>
            <w:vAlign w:val="center"/>
          </w:tcPr>
          <w:p w14:paraId="4CDEA46C" w14:textId="77777777" w:rsidR="00A06670" w:rsidRPr="00DD25B1" w:rsidRDefault="00A06670" w:rsidP="00A06670">
            <w:pPr>
              <w:pStyle w:val="Tabletext"/>
              <w:rPr>
                <w:sz w:val="18"/>
                <w:szCs w:val="18"/>
                <w:lang w:val="ru-RU"/>
              </w:rPr>
            </w:pPr>
          </w:p>
        </w:tc>
        <w:tc>
          <w:tcPr>
            <w:tcW w:w="1465" w:type="pct"/>
            <w:gridSpan w:val="2"/>
            <w:vAlign w:val="center"/>
          </w:tcPr>
          <w:p w14:paraId="1456A625" w14:textId="0221895E" w:rsidR="00A06670" w:rsidRPr="00DD25B1" w:rsidRDefault="00A06670" w:rsidP="00A06670">
            <w:pPr>
              <w:pStyle w:val="Tabletext"/>
              <w:jc w:val="center"/>
              <w:rPr>
                <w:rFonts w:eastAsia="GulimChe"/>
                <w:sz w:val="18"/>
                <w:szCs w:val="18"/>
                <w:lang w:val="ru-RU"/>
              </w:rPr>
            </w:pPr>
            <w:r w:rsidRPr="00DD25B1">
              <w:rPr>
                <w:sz w:val="18"/>
                <w:szCs w:val="18"/>
                <w:lang w:val="ru-RU"/>
              </w:rPr>
              <w:t xml:space="preserve">72,630; …; 72,990 МГц </w:t>
            </w:r>
            <w:r w:rsidRPr="00DD25B1">
              <w:rPr>
                <w:sz w:val="18"/>
                <w:szCs w:val="18"/>
                <w:lang w:val="ru-RU"/>
              </w:rPr>
              <w:br/>
              <w:t>(19 каналов с разносом 20 кГц)</w:t>
            </w:r>
          </w:p>
        </w:tc>
        <w:tc>
          <w:tcPr>
            <w:tcW w:w="977" w:type="pct"/>
            <w:vMerge/>
            <w:vAlign w:val="center"/>
          </w:tcPr>
          <w:p w14:paraId="5B3083ED" w14:textId="77777777" w:rsidR="00A06670" w:rsidRPr="00DD25B1" w:rsidRDefault="00A06670" w:rsidP="00A06670">
            <w:pPr>
              <w:pStyle w:val="Tabletext"/>
              <w:keepNext/>
              <w:jc w:val="center"/>
              <w:rPr>
                <w:sz w:val="18"/>
                <w:szCs w:val="18"/>
                <w:lang w:val="ru-RU"/>
              </w:rPr>
            </w:pPr>
          </w:p>
        </w:tc>
        <w:tc>
          <w:tcPr>
            <w:tcW w:w="1305" w:type="pct"/>
            <w:vMerge/>
            <w:vAlign w:val="center"/>
          </w:tcPr>
          <w:p w14:paraId="6F41F48F" w14:textId="77777777" w:rsidR="00A06670" w:rsidRPr="00DD25B1" w:rsidRDefault="00A06670" w:rsidP="00A06670">
            <w:pPr>
              <w:pStyle w:val="Tabletext"/>
              <w:rPr>
                <w:sz w:val="18"/>
                <w:szCs w:val="18"/>
                <w:lang w:val="ru-RU"/>
              </w:rPr>
            </w:pPr>
          </w:p>
        </w:tc>
      </w:tr>
      <w:tr w:rsidR="00A06670" w:rsidRPr="00DD25B1" w14:paraId="0E073763" w14:textId="77777777" w:rsidTr="00566DEE">
        <w:trPr>
          <w:jc w:val="center"/>
        </w:trPr>
        <w:tc>
          <w:tcPr>
            <w:tcW w:w="287" w:type="pct"/>
            <w:vMerge w:val="restart"/>
            <w:vAlign w:val="center"/>
          </w:tcPr>
          <w:p w14:paraId="2A22FBEF" w14:textId="77777777" w:rsidR="00A06670" w:rsidRPr="00DD25B1" w:rsidRDefault="00A06670" w:rsidP="00A06670">
            <w:pPr>
              <w:pStyle w:val="Tabletext"/>
              <w:jc w:val="center"/>
              <w:rPr>
                <w:snapToGrid w:val="0"/>
                <w:sz w:val="18"/>
                <w:szCs w:val="18"/>
                <w:lang w:val="ru-RU"/>
              </w:rPr>
            </w:pPr>
            <w:r w:rsidRPr="00DD25B1">
              <w:rPr>
                <w:sz w:val="18"/>
                <w:szCs w:val="18"/>
                <w:lang w:val="ru-RU"/>
              </w:rPr>
              <w:t>5</w:t>
            </w:r>
          </w:p>
        </w:tc>
        <w:tc>
          <w:tcPr>
            <w:tcW w:w="966" w:type="pct"/>
            <w:vMerge w:val="restart"/>
            <w:vAlign w:val="center"/>
          </w:tcPr>
          <w:p w14:paraId="1B27D326" w14:textId="77777777" w:rsidR="00A06670" w:rsidRPr="00DD25B1" w:rsidRDefault="00A06670" w:rsidP="00A06670">
            <w:pPr>
              <w:pStyle w:val="Tabletext"/>
              <w:rPr>
                <w:sz w:val="18"/>
                <w:szCs w:val="18"/>
                <w:lang w:val="ru-RU"/>
              </w:rPr>
            </w:pPr>
            <w:r w:rsidRPr="00DD25B1">
              <w:rPr>
                <w:sz w:val="18"/>
                <w:szCs w:val="18"/>
                <w:lang w:val="ru-RU"/>
              </w:rPr>
              <w:t>Устройство радиоуправления для игрушек, сигнализации, телеуправления</w:t>
            </w:r>
          </w:p>
        </w:tc>
        <w:tc>
          <w:tcPr>
            <w:tcW w:w="1465" w:type="pct"/>
            <w:gridSpan w:val="2"/>
            <w:vAlign w:val="center"/>
          </w:tcPr>
          <w:p w14:paraId="61DC0BAE" w14:textId="153A8A44" w:rsidR="00A06670" w:rsidRPr="00DD25B1" w:rsidRDefault="00A06670" w:rsidP="00A06670">
            <w:pPr>
              <w:pStyle w:val="Tabletext"/>
              <w:jc w:val="center"/>
              <w:rPr>
                <w:rFonts w:eastAsia="Gulim"/>
                <w:sz w:val="18"/>
                <w:szCs w:val="18"/>
                <w:lang w:val="ru-RU"/>
              </w:rPr>
            </w:pPr>
            <w:r w:rsidRPr="00DD25B1">
              <w:rPr>
                <w:sz w:val="18"/>
                <w:szCs w:val="18"/>
                <w:lang w:val="ru-RU"/>
              </w:rPr>
              <w:t>13,552–13,568 МГц</w:t>
            </w:r>
          </w:p>
        </w:tc>
        <w:tc>
          <w:tcPr>
            <w:tcW w:w="977" w:type="pct"/>
            <w:vMerge w:val="restart"/>
            <w:vAlign w:val="center"/>
          </w:tcPr>
          <w:p w14:paraId="51B8F8DD" w14:textId="77777777" w:rsidR="00A06670" w:rsidRPr="00DD25B1" w:rsidRDefault="00A06670" w:rsidP="00A06670">
            <w:pPr>
              <w:pStyle w:val="Tabletext"/>
              <w:keepNext/>
              <w:jc w:val="center"/>
              <w:rPr>
                <w:sz w:val="18"/>
                <w:szCs w:val="18"/>
                <w:lang w:val="ru-RU"/>
              </w:rPr>
            </w:pPr>
            <w:r w:rsidRPr="00DD25B1">
              <w:rPr>
                <w:sz w:val="18"/>
                <w:szCs w:val="18"/>
                <w:lang w:val="ru-RU"/>
              </w:rPr>
              <w:t>10 мВ/м на 10 м</w:t>
            </w:r>
          </w:p>
        </w:tc>
        <w:tc>
          <w:tcPr>
            <w:tcW w:w="1305" w:type="pct"/>
            <w:vMerge w:val="restart"/>
            <w:vAlign w:val="center"/>
          </w:tcPr>
          <w:p w14:paraId="40300A48" w14:textId="77777777" w:rsidR="00A06670" w:rsidRPr="00DD25B1" w:rsidRDefault="00A06670" w:rsidP="00A06670">
            <w:pPr>
              <w:pStyle w:val="Tabletext"/>
              <w:rPr>
                <w:sz w:val="18"/>
                <w:szCs w:val="18"/>
                <w:lang w:val="ru-RU"/>
              </w:rPr>
            </w:pPr>
          </w:p>
        </w:tc>
      </w:tr>
      <w:tr w:rsidR="00A06670" w:rsidRPr="00DD25B1" w14:paraId="325DF9CB" w14:textId="77777777" w:rsidTr="00566DEE">
        <w:trPr>
          <w:jc w:val="center"/>
        </w:trPr>
        <w:tc>
          <w:tcPr>
            <w:tcW w:w="287" w:type="pct"/>
            <w:vMerge/>
            <w:vAlign w:val="center"/>
          </w:tcPr>
          <w:p w14:paraId="45E49287" w14:textId="77777777" w:rsidR="00A06670" w:rsidRPr="00DD25B1" w:rsidRDefault="00A06670" w:rsidP="00A06670">
            <w:pPr>
              <w:pStyle w:val="Tabletext"/>
              <w:rPr>
                <w:snapToGrid w:val="0"/>
                <w:sz w:val="18"/>
                <w:szCs w:val="18"/>
                <w:lang w:val="ru-RU"/>
              </w:rPr>
            </w:pPr>
          </w:p>
        </w:tc>
        <w:tc>
          <w:tcPr>
            <w:tcW w:w="966" w:type="pct"/>
            <w:vMerge/>
            <w:vAlign w:val="center"/>
          </w:tcPr>
          <w:p w14:paraId="6CD61C68" w14:textId="77777777" w:rsidR="00A06670" w:rsidRPr="00DD25B1" w:rsidRDefault="00A06670" w:rsidP="00A06670">
            <w:pPr>
              <w:pStyle w:val="Tabletext"/>
              <w:rPr>
                <w:sz w:val="18"/>
                <w:szCs w:val="18"/>
                <w:lang w:val="ru-RU"/>
              </w:rPr>
            </w:pPr>
          </w:p>
        </w:tc>
        <w:tc>
          <w:tcPr>
            <w:tcW w:w="1465" w:type="pct"/>
            <w:gridSpan w:val="2"/>
            <w:vAlign w:val="center"/>
          </w:tcPr>
          <w:p w14:paraId="6D0CBA0A" w14:textId="314B81ED" w:rsidR="00A06670" w:rsidRPr="00DD25B1" w:rsidRDefault="00A06670" w:rsidP="00A06670">
            <w:pPr>
              <w:pStyle w:val="Tabletext"/>
              <w:jc w:val="center"/>
              <w:rPr>
                <w:rFonts w:eastAsia="Gulim"/>
                <w:sz w:val="18"/>
                <w:szCs w:val="18"/>
                <w:lang w:val="ru-RU"/>
              </w:rPr>
            </w:pPr>
            <w:r w:rsidRPr="00DD25B1">
              <w:rPr>
                <w:sz w:val="18"/>
                <w:szCs w:val="18"/>
                <w:lang w:val="ru-RU"/>
              </w:rPr>
              <w:t>26,958–27,282 МГц</w:t>
            </w:r>
          </w:p>
        </w:tc>
        <w:tc>
          <w:tcPr>
            <w:tcW w:w="977" w:type="pct"/>
            <w:vMerge/>
          </w:tcPr>
          <w:p w14:paraId="1C4A0001" w14:textId="77777777" w:rsidR="00A06670" w:rsidRPr="00DD25B1" w:rsidRDefault="00A06670" w:rsidP="00A06670">
            <w:pPr>
              <w:pStyle w:val="Tabletext"/>
              <w:keepNext/>
              <w:jc w:val="center"/>
              <w:rPr>
                <w:sz w:val="18"/>
                <w:szCs w:val="18"/>
                <w:lang w:val="ru-RU"/>
              </w:rPr>
            </w:pPr>
          </w:p>
        </w:tc>
        <w:tc>
          <w:tcPr>
            <w:tcW w:w="1305" w:type="pct"/>
            <w:vMerge/>
            <w:vAlign w:val="center"/>
          </w:tcPr>
          <w:p w14:paraId="5DEEEF44" w14:textId="77777777" w:rsidR="00A06670" w:rsidRPr="00DD25B1" w:rsidRDefault="00A06670" w:rsidP="00A06670">
            <w:pPr>
              <w:pStyle w:val="Tabletext"/>
              <w:rPr>
                <w:sz w:val="18"/>
                <w:szCs w:val="18"/>
                <w:lang w:val="ru-RU"/>
              </w:rPr>
            </w:pPr>
          </w:p>
        </w:tc>
      </w:tr>
      <w:tr w:rsidR="00A06670" w:rsidRPr="00DD25B1" w14:paraId="79C4950C" w14:textId="77777777" w:rsidTr="00566DEE">
        <w:trPr>
          <w:jc w:val="center"/>
        </w:trPr>
        <w:tc>
          <w:tcPr>
            <w:tcW w:w="287" w:type="pct"/>
            <w:vMerge/>
            <w:vAlign w:val="center"/>
          </w:tcPr>
          <w:p w14:paraId="5A449E69" w14:textId="77777777" w:rsidR="00A06670" w:rsidRPr="00DD25B1" w:rsidRDefault="00A06670" w:rsidP="00A06670">
            <w:pPr>
              <w:pStyle w:val="Tabletext"/>
              <w:rPr>
                <w:snapToGrid w:val="0"/>
                <w:sz w:val="18"/>
                <w:szCs w:val="18"/>
                <w:lang w:val="ru-RU"/>
              </w:rPr>
            </w:pPr>
          </w:p>
        </w:tc>
        <w:tc>
          <w:tcPr>
            <w:tcW w:w="966" w:type="pct"/>
            <w:vMerge/>
            <w:vAlign w:val="center"/>
          </w:tcPr>
          <w:p w14:paraId="157E0ECB" w14:textId="77777777" w:rsidR="00A06670" w:rsidRPr="00DD25B1" w:rsidRDefault="00A06670" w:rsidP="00A06670">
            <w:pPr>
              <w:pStyle w:val="Tabletext"/>
              <w:rPr>
                <w:sz w:val="18"/>
                <w:szCs w:val="18"/>
                <w:lang w:val="ru-RU"/>
              </w:rPr>
            </w:pPr>
          </w:p>
        </w:tc>
        <w:tc>
          <w:tcPr>
            <w:tcW w:w="1465" w:type="pct"/>
            <w:gridSpan w:val="2"/>
            <w:vAlign w:val="center"/>
          </w:tcPr>
          <w:p w14:paraId="200A43C3" w14:textId="5AC8555A" w:rsidR="00A06670" w:rsidRPr="00DD25B1" w:rsidRDefault="00A06670" w:rsidP="00A06670">
            <w:pPr>
              <w:pStyle w:val="Tabletext"/>
              <w:keepNext/>
              <w:jc w:val="center"/>
              <w:rPr>
                <w:rFonts w:eastAsia="GulimChe"/>
                <w:sz w:val="18"/>
                <w:szCs w:val="18"/>
                <w:lang w:val="ru-RU"/>
              </w:rPr>
            </w:pPr>
            <w:r w:rsidRPr="00DD25B1">
              <w:rPr>
                <w:sz w:val="18"/>
                <w:szCs w:val="18"/>
                <w:lang w:val="ru-RU"/>
              </w:rPr>
              <w:t>40,656–40,704 МГц</w:t>
            </w:r>
          </w:p>
        </w:tc>
        <w:tc>
          <w:tcPr>
            <w:tcW w:w="977" w:type="pct"/>
            <w:vMerge/>
          </w:tcPr>
          <w:p w14:paraId="44D6444A" w14:textId="77777777" w:rsidR="00A06670" w:rsidRPr="00DD25B1" w:rsidRDefault="00A06670" w:rsidP="00A06670">
            <w:pPr>
              <w:pStyle w:val="Tabletext"/>
              <w:keepNext/>
              <w:jc w:val="center"/>
              <w:rPr>
                <w:sz w:val="18"/>
                <w:szCs w:val="18"/>
                <w:lang w:val="ru-RU"/>
              </w:rPr>
            </w:pPr>
          </w:p>
        </w:tc>
        <w:tc>
          <w:tcPr>
            <w:tcW w:w="1305" w:type="pct"/>
            <w:vMerge/>
            <w:vAlign w:val="center"/>
          </w:tcPr>
          <w:p w14:paraId="6B06AA6A" w14:textId="77777777" w:rsidR="00A06670" w:rsidRPr="00DD25B1" w:rsidRDefault="00A06670" w:rsidP="00A06670">
            <w:pPr>
              <w:pStyle w:val="Tabletext"/>
              <w:rPr>
                <w:sz w:val="18"/>
                <w:szCs w:val="18"/>
                <w:lang w:val="ru-RU"/>
              </w:rPr>
            </w:pPr>
          </w:p>
        </w:tc>
      </w:tr>
    </w:tbl>
    <w:p w14:paraId="4531C94B" w14:textId="1F6F102C" w:rsidR="00FF29EC" w:rsidRPr="00FC02E2" w:rsidRDefault="00FF29EC" w:rsidP="00FF29EC">
      <w:pPr>
        <w:pStyle w:val="TableNo"/>
        <w:rPr>
          <w:lang w:val="ru-RU" w:eastAsia="ko-KR"/>
        </w:rPr>
      </w:pPr>
      <w:r w:rsidRPr="00FC02E2">
        <w:rPr>
          <w:lang w:val="ru-RU"/>
        </w:rPr>
        <w:lastRenderedPageBreak/>
        <w:t xml:space="preserve">ТАБЛИЦА </w:t>
      </w:r>
      <w:r w:rsidR="00F10D15" w:rsidRPr="00FC02E2">
        <w:rPr>
          <w:lang w:val="ru-RU"/>
        </w:rPr>
        <w:t>18</w:t>
      </w:r>
      <w:r w:rsidRPr="00FC02E2">
        <w:rPr>
          <w:lang w:val="ru-RU"/>
        </w:rPr>
        <w:t xml:space="preserve"> (</w:t>
      </w:r>
      <w:r w:rsidRPr="00FC02E2">
        <w:rPr>
          <w:i/>
          <w:lang w:val="ru-RU"/>
        </w:rPr>
        <w:t>продолжение</w:t>
      </w:r>
      <w:r w:rsidRPr="00FC02E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1862"/>
        <w:gridCol w:w="2824"/>
        <w:gridCol w:w="1560"/>
        <w:gridCol w:w="2840"/>
      </w:tblGrid>
      <w:tr w:rsidR="00FF29EC" w:rsidRPr="00DD25B1" w14:paraId="0C49FD1D" w14:textId="77777777" w:rsidTr="00E872F5">
        <w:trPr>
          <w:tblHeader/>
          <w:jc w:val="center"/>
        </w:trPr>
        <w:tc>
          <w:tcPr>
            <w:tcW w:w="287" w:type="pct"/>
            <w:vAlign w:val="center"/>
          </w:tcPr>
          <w:p w14:paraId="22042381" w14:textId="77777777" w:rsidR="00FF29EC" w:rsidRPr="00DD25B1" w:rsidRDefault="00FF29EC" w:rsidP="00E9353E">
            <w:pPr>
              <w:pStyle w:val="Tablehead"/>
              <w:rPr>
                <w:sz w:val="18"/>
                <w:szCs w:val="18"/>
                <w:lang w:val="ru-RU"/>
              </w:rPr>
            </w:pPr>
            <w:r w:rsidRPr="00DD25B1">
              <w:rPr>
                <w:sz w:val="18"/>
                <w:szCs w:val="18"/>
                <w:lang w:val="ru-RU"/>
              </w:rPr>
              <w:t>№</w:t>
            </w:r>
          </w:p>
        </w:tc>
        <w:tc>
          <w:tcPr>
            <w:tcW w:w="966" w:type="pct"/>
            <w:vAlign w:val="center"/>
          </w:tcPr>
          <w:p w14:paraId="13D2DCDD" w14:textId="77777777" w:rsidR="00FF29EC" w:rsidRPr="00DD25B1" w:rsidRDefault="00FF29EC" w:rsidP="00E9353E">
            <w:pPr>
              <w:pStyle w:val="Tablehead"/>
              <w:rPr>
                <w:sz w:val="18"/>
                <w:szCs w:val="18"/>
                <w:lang w:val="ru-RU"/>
              </w:rPr>
            </w:pPr>
            <w:r w:rsidRPr="00DD25B1">
              <w:rPr>
                <w:sz w:val="18"/>
                <w:szCs w:val="18"/>
                <w:lang w:val="ru-RU"/>
              </w:rPr>
              <w:t>Применение</w:t>
            </w:r>
          </w:p>
        </w:tc>
        <w:tc>
          <w:tcPr>
            <w:tcW w:w="1465" w:type="pct"/>
            <w:vAlign w:val="center"/>
          </w:tcPr>
          <w:p w14:paraId="1B6FCB53" w14:textId="77777777" w:rsidR="00FF29EC" w:rsidRPr="00DD25B1" w:rsidRDefault="00FF29EC" w:rsidP="00E9353E">
            <w:pPr>
              <w:pStyle w:val="Tablehead"/>
              <w:rPr>
                <w:sz w:val="18"/>
                <w:szCs w:val="18"/>
                <w:lang w:val="ru-RU"/>
              </w:rPr>
            </w:pPr>
            <w:r w:rsidRPr="00DD25B1">
              <w:rPr>
                <w:sz w:val="18"/>
                <w:szCs w:val="18"/>
                <w:lang w:val="ru-RU"/>
              </w:rPr>
              <w:t>Полосы частот/</w:t>
            </w:r>
            <w:r w:rsidRPr="00DD25B1">
              <w:rPr>
                <w:sz w:val="18"/>
                <w:szCs w:val="18"/>
                <w:lang w:val="ru-RU"/>
              </w:rPr>
              <w:br/>
              <w:t>частоты</w:t>
            </w:r>
          </w:p>
        </w:tc>
        <w:tc>
          <w:tcPr>
            <w:tcW w:w="809" w:type="pct"/>
            <w:vAlign w:val="center"/>
          </w:tcPr>
          <w:p w14:paraId="2AD7FC1B" w14:textId="77777777" w:rsidR="00FF29EC" w:rsidRPr="00DD25B1" w:rsidRDefault="00FF29EC" w:rsidP="00E9353E">
            <w:pPr>
              <w:pStyle w:val="Tablehead"/>
              <w:rPr>
                <w:sz w:val="18"/>
                <w:szCs w:val="18"/>
                <w:lang w:val="ru-RU"/>
              </w:rPr>
            </w:pPr>
            <w:r w:rsidRPr="00DD25B1">
              <w:rPr>
                <w:sz w:val="18"/>
                <w:szCs w:val="18"/>
                <w:lang w:val="ru-RU"/>
              </w:rPr>
              <w:t>Максимальная напряженность поля/выходная мощность</w:t>
            </w:r>
          </w:p>
        </w:tc>
        <w:tc>
          <w:tcPr>
            <w:tcW w:w="1473" w:type="pct"/>
            <w:vAlign w:val="center"/>
          </w:tcPr>
          <w:p w14:paraId="3AEF6031" w14:textId="77777777" w:rsidR="00FF29EC" w:rsidRPr="00DD25B1" w:rsidRDefault="00FF29EC" w:rsidP="00E9353E">
            <w:pPr>
              <w:pStyle w:val="Tablehead"/>
              <w:rPr>
                <w:sz w:val="18"/>
                <w:szCs w:val="18"/>
                <w:lang w:val="ru-RU"/>
              </w:rPr>
            </w:pPr>
            <w:r w:rsidRPr="00DD25B1">
              <w:rPr>
                <w:sz w:val="18"/>
                <w:szCs w:val="18"/>
                <w:lang w:val="ru-RU"/>
              </w:rPr>
              <w:t>Примечания</w:t>
            </w:r>
          </w:p>
        </w:tc>
      </w:tr>
      <w:tr w:rsidR="004A4282" w:rsidRPr="00DD25B1" w14:paraId="3B2ACB8A" w14:textId="77777777" w:rsidTr="00E872F5">
        <w:trPr>
          <w:jc w:val="center"/>
        </w:trPr>
        <w:tc>
          <w:tcPr>
            <w:tcW w:w="287" w:type="pct"/>
            <w:vMerge w:val="restart"/>
            <w:vAlign w:val="center"/>
          </w:tcPr>
          <w:p w14:paraId="68526923" w14:textId="77777777" w:rsidR="004A4282" w:rsidRPr="00DD25B1" w:rsidRDefault="004A4282" w:rsidP="000E0641">
            <w:pPr>
              <w:pStyle w:val="Tabletext"/>
              <w:keepNext/>
              <w:jc w:val="center"/>
              <w:rPr>
                <w:snapToGrid w:val="0"/>
                <w:sz w:val="18"/>
                <w:szCs w:val="18"/>
                <w:lang w:val="ru-RU"/>
              </w:rPr>
            </w:pPr>
            <w:r w:rsidRPr="00DD25B1">
              <w:rPr>
                <w:sz w:val="18"/>
                <w:szCs w:val="18"/>
                <w:lang w:val="ru-RU"/>
              </w:rPr>
              <w:t>6</w:t>
            </w:r>
          </w:p>
        </w:tc>
        <w:tc>
          <w:tcPr>
            <w:tcW w:w="966" w:type="pct"/>
            <w:vMerge w:val="restart"/>
            <w:vAlign w:val="center"/>
          </w:tcPr>
          <w:p w14:paraId="3C985AC7" w14:textId="77777777" w:rsidR="004A4282" w:rsidRPr="00DD25B1" w:rsidRDefault="004A4282" w:rsidP="000E0641">
            <w:pPr>
              <w:pStyle w:val="Tabletext"/>
              <w:keepNext/>
              <w:rPr>
                <w:sz w:val="18"/>
                <w:szCs w:val="18"/>
                <w:lang w:val="ru-RU"/>
              </w:rPr>
            </w:pPr>
            <w:r w:rsidRPr="00DD25B1">
              <w:rPr>
                <w:sz w:val="18"/>
                <w:szCs w:val="18"/>
                <w:lang w:val="ru-RU"/>
              </w:rPr>
              <w:t>Передача данных</w:t>
            </w:r>
          </w:p>
        </w:tc>
        <w:tc>
          <w:tcPr>
            <w:tcW w:w="1465" w:type="pct"/>
            <w:vAlign w:val="center"/>
          </w:tcPr>
          <w:p w14:paraId="3BDF4FD2" w14:textId="7942693E" w:rsidR="004A4282" w:rsidRPr="00DD25B1" w:rsidRDefault="004A4282" w:rsidP="000E0641">
            <w:pPr>
              <w:pStyle w:val="Tabletext"/>
              <w:keepNext/>
              <w:jc w:val="center"/>
              <w:rPr>
                <w:rFonts w:eastAsia="GulimChe"/>
                <w:sz w:val="18"/>
                <w:szCs w:val="18"/>
                <w:lang w:val="ru-RU"/>
              </w:rPr>
            </w:pPr>
            <w:r w:rsidRPr="00DD25B1">
              <w:rPr>
                <w:sz w:val="18"/>
                <w:szCs w:val="18"/>
                <w:lang w:val="ru-RU"/>
              </w:rPr>
              <w:t>173,0250; …; 173,2750</w:t>
            </w:r>
            <w:r w:rsidR="00AC13A5" w:rsidRPr="00DD25B1">
              <w:rPr>
                <w:sz w:val="18"/>
                <w:szCs w:val="18"/>
                <w:lang w:val="ru-RU"/>
              </w:rPr>
              <w:t> МГц</w:t>
            </w:r>
            <w:r w:rsidRPr="00DD25B1">
              <w:rPr>
                <w:sz w:val="18"/>
                <w:szCs w:val="18"/>
                <w:lang w:val="ru-RU"/>
              </w:rPr>
              <w:br/>
              <w:t>(21 канал с разносом 12,5 кГц)</w:t>
            </w:r>
          </w:p>
        </w:tc>
        <w:tc>
          <w:tcPr>
            <w:tcW w:w="809" w:type="pct"/>
            <w:vAlign w:val="center"/>
          </w:tcPr>
          <w:p w14:paraId="010608BB" w14:textId="77777777" w:rsidR="004A4282" w:rsidRPr="00DD25B1" w:rsidRDefault="004A4282" w:rsidP="000E0641">
            <w:pPr>
              <w:pStyle w:val="Tabletext"/>
              <w:keepNext/>
              <w:jc w:val="center"/>
              <w:rPr>
                <w:sz w:val="18"/>
                <w:szCs w:val="18"/>
                <w:lang w:val="ru-RU"/>
              </w:rPr>
            </w:pPr>
            <w:r w:rsidRPr="00DD25B1">
              <w:rPr>
                <w:sz w:val="18"/>
                <w:szCs w:val="18"/>
                <w:lang w:val="ru-RU"/>
              </w:rPr>
              <w:t>5 мВт (э.и.м.)</w:t>
            </w:r>
          </w:p>
        </w:tc>
        <w:tc>
          <w:tcPr>
            <w:tcW w:w="1473" w:type="pct"/>
            <w:vMerge w:val="restart"/>
            <w:vAlign w:val="center"/>
          </w:tcPr>
          <w:p w14:paraId="5F898E73" w14:textId="77777777" w:rsidR="004A4282" w:rsidRPr="00DD25B1" w:rsidRDefault="004A4282" w:rsidP="00530988">
            <w:pPr>
              <w:pStyle w:val="Tabletext"/>
              <w:keepNext/>
              <w:rPr>
                <w:rFonts w:ascii="TimesNewRomanPSMT" w:hAnsi="TimesNewRomanPSMT" w:cs="TimesNewRomanPSMT"/>
                <w:sz w:val="18"/>
                <w:szCs w:val="18"/>
                <w:lang w:val="ru-RU"/>
              </w:rPr>
            </w:pPr>
            <w:r w:rsidRPr="00DD25B1">
              <w:rPr>
                <w:sz w:val="18"/>
                <w:szCs w:val="18"/>
                <w:lang w:val="ru-RU"/>
              </w:rPr>
              <w:t xml:space="preserve">Максимальная занимаемая ширина полосы </w:t>
            </w:r>
            <w:r w:rsidRPr="00DD25B1">
              <w:rPr>
                <w:rFonts w:ascii="TimesNewRomanPSMT" w:hAnsi="TimesNewRomanPSMT"/>
                <w:sz w:val="18"/>
                <w:szCs w:val="18"/>
                <w:lang w:val="ru-RU"/>
              </w:rPr>
              <w:t>(OBW)</w:t>
            </w:r>
            <w:r w:rsidRPr="00DD25B1">
              <w:rPr>
                <w:sz w:val="18"/>
                <w:szCs w:val="18"/>
                <w:lang w:val="ru-RU"/>
              </w:rPr>
              <w:t xml:space="preserve"> = </w:t>
            </w:r>
            <w:r w:rsidRPr="00DD25B1">
              <w:rPr>
                <w:rFonts w:ascii="TimesNewRomanPSMT" w:hAnsi="TimesNewRomanPSMT"/>
                <w:sz w:val="18"/>
                <w:szCs w:val="18"/>
                <w:lang w:val="ru-RU"/>
              </w:rPr>
              <w:t>8,5 кГц</w:t>
            </w:r>
          </w:p>
        </w:tc>
      </w:tr>
      <w:tr w:rsidR="004A4282" w:rsidRPr="00DD25B1" w14:paraId="3370530D" w14:textId="77777777" w:rsidTr="00E872F5">
        <w:trPr>
          <w:jc w:val="center"/>
        </w:trPr>
        <w:tc>
          <w:tcPr>
            <w:tcW w:w="287" w:type="pct"/>
            <w:vMerge/>
            <w:vAlign w:val="center"/>
          </w:tcPr>
          <w:p w14:paraId="73CF3270" w14:textId="77777777" w:rsidR="004A4282" w:rsidRPr="00DD25B1" w:rsidRDefault="004A4282" w:rsidP="000E0641">
            <w:pPr>
              <w:pStyle w:val="Tabletext"/>
              <w:keepNext/>
              <w:rPr>
                <w:snapToGrid w:val="0"/>
                <w:sz w:val="18"/>
                <w:szCs w:val="18"/>
                <w:lang w:val="ru-RU"/>
              </w:rPr>
            </w:pPr>
          </w:p>
        </w:tc>
        <w:tc>
          <w:tcPr>
            <w:tcW w:w="966" w:type="pct"/>
            <w:vMerge/>
            <w:vAlign w:val="center"/>
          </w:tcPr>
          <w:p w14:paraId="6ECEF390" w14:textId="77777777" w:rsidR="004A4282" w:rsidRPr="00DD25B1" w:rsidRDefault="004A4282" w:rsidP="000E0641">
            <w:pPr>
              <w:pStyle w:val="Tabletext"/>
              <w:keepNext/>
              <w:rPr>
                <w:sz w:val="18"/>
                <w:szCs w:val="18"/>
                <w:lang w:val="ru-RU"/>
              </w:rPr>
            </w:pPr>
          </w:p>
        </w:tc>
        <w:tc>
          <w:tcPr>
            <w:tcW w:w="1465" w:type="pct"/>
            <w:vAlign w:val="center"/>
          </w:tcPr>
          <w:p w14:paraId="1462C557" w14:textId="5587FD13" w:rsidR="004A4282" w:rsidRPr="00DD25B1" w:rsidRDefault="004A4282" w:rsidP="000E0641">
            <w:pPr>
              <w:pStyle w:val="Tabletext"/>
              <w:keepNext/>
              <w:jc w:val="center"/>
              <w:rPr>
                <w:sz w:val="18"/>
                <w:szCs w:val="18"/>
                <w:lang w:val="ru-RU"/>
              </w:rPr>
            </w:pPr>
            <w:r w:rsidRPr="00DD25B1">
              <w:rPr>
                <w:sz w:val="18"/>
                <w:szCs w:val="18"/>
                <w:lang w:val="ru-RU"/>
              </w:rPr>
              <w:t>173,6250; …; 173,7875</w:t>
            </w:r>
            <w:r w:rsidR="00AC13A5" w:rsidRPr="00DD25B1">
              <w:rPr>
                <w:sz w:val="18"/>
                <w:szCs w:val="18"/>
                <w:lang w:val="ru-RU"/>
              </w:rPr>
              <w:t> МГц</w:t>
            </w:r>
            <w:r w:rsidRPr="00DD25B1">
              <w:rPr>
                <w:sz w:val="18"/>
                <w:szCs w:val="18"/>
                <w:lang w:val="ru-RU"/>
              </w:rPr>
              <w:br/>
              <w:t>(14 каналов с разносом 12,5 кГц)</w:t>
            </w:r>
          </w:p>
        </w:tc>
        <w:tc>
          <w:tcPr>
            <w:tcW w:w="809" w:type="pct"/>
            <w:vAlign w:val="center"/>
          </w:tcPr>
          <w:p w14:paraId="2C394EFB" w14:textId="77777777" w:rsidR="004A4282" w:rsidRPr="00DD25B1" w:rsidRDefault="004A4282" w:rsidP="000E0641">
            <w:pPr>
              <w:pStyle w:val="Tabletext"/>
              <w:keepNext/>
              <w:jc w:val="center"/>
              <w:rPr>
                <w:sz w:val="18"/>
                <w:szCs w:val="18"/>
                <w:lang w:val="ru-RU"/>
              </w:rPr>
            </w:pPr>
            <w:r w:rsidRPr="00DD25B1">
              <w:rPr>
                <w:sz w:val="18"/>
                <w:szCs w:val="18"/>
                <w:lang w:val="ru-RU"/>
              </w:rPr>
              <w:t>10 мВт (э.и.м.)</w:t>
            </w:r>
          </w:p>
        </w:tc>
        <w:tc>
          <w:tcPr>
            <w:tcW w:w="1473" w:type="pct"/>
            <w:vMerge/>
            <w:vAlign w:val="center"/>
          </w:tcPr>
          <w:p w14:paraId="2D97CBC0" w14:textId="77777777" w:rsidR="004A4282" w:rsidRPr="00DD25B1" w:rsidRDefault="004A4282" w:rsidP="00FF29EC">
            <w:pPr>
              <w:pStyle w:val="Tabletext"/>
              <w:keepNext/>
              <w:rPr>
                <w:rFonts w:ascii="TimesNewRomanPSMT" w:hAnsi="TimesNewRomanPSMT" w:cs="TimesNewRomanPSMT"/>
                <w:sz w:val="18"/>
                <w:szCs w:val="18"/>
                <w:lang w:val="ru-RU"/>
              </w:rPr>
            </w:pPr>
          </w:p>
        </w:tc>
      </w:tr>
      <w:tr w:rsidR="004A4282" w:rsidRPr="00DD25B1" w14:paraId="6FEAAD68" w14:textId="77777777" w:rsidTr="00E872F5">
        <w:trPr>
          <w:jc w:val="center"/>
        </w:trPr>
        <w:tc>
          <w:tcPr>
            <w:tcW w:w="287" w:type="pct"/>
            <w:vMerge/>
            <w:vAlign w:val="center"/>
          </w:tcPr>
          <w:p w14:paraId="772EEC71" w14:textId="77777777" w:rsidR="004A4282" w:rsidRPr="00DD25B1" w:rsidRDefault="004A4282" w:rsidP="000E0641">
            <w:pPr>
              <w:pStyle w:val="Tabletext"/>
              <w:keepNext/>
              <w:rPr>
                <w:snapToGrid w:val="0"/>
                <w:sz w:val="18"/>
                <w:szCs w:val="18"/>
                <w:lang w:val="ru-RU"/>
              </w:rPr>
            </w:pPr>
          </w:p>
        </w:tc>
        <w:tc>
          <w:tcPr>
            <w:tcW w:w="966" w:type="pct"/>
            <w:vMerge/>
            <w:vAlign w:val="center"/>
          </w:tcPr>
          <w:p w14:paraId="5E319945" w14:textId="77777777" w:rsidR="004A4282" w:rsidRPr="00DD25B1" w:rsidRDefault="004A4282" w:rsidP="000E0641">
            <w:pPr>
              <w:pStyle w:val="Tabletext"/>
              <w:keepNext/>
              <w:rPr>
                <w:sz w:val="18"/>
                <w:szCs w:val="18"/>
                <w:lang w:val="ru-RU"/>
              </w:rPr>
            </w:pPr>
          </w:p>
        </w:tc>
        <w:tc>
          <w:tcPr>
            <w:tcW w:w="1465" w:type="pct"/>
            <w:vAlign w:val="center"/>
          </w:tcPr>
          <w:p w14:paraId="2FD1CD66" w14:textId="77777777" w:rsidR="004A4282" w:rsidRPr="00DD25B1" w:rsidRDefault="004A4282" w:rsidP="000E0641">
            <w:pPr>
              <w:pStyle w:val="Tabletext"/>
              <w:keepNext/>
              <w:jc w:val="center"/>
              <w:rPr>
                <w:sz w:val="18"/>
                <w:szCs w:val="18"/>
                <w:lang w:val="ru-RU"/>
              </w:rPr>
            </w:pPr>
            <w:r w:rsidRPr="00DD25B1">
              <w:rPr>
                <w:sz w:val="18"/>
                <w:szCs w:val="18"/>
                <w:lang w:val="ru-RU"/>
              </w:rPr>
              <w:t>219,000 (224,000); …;</w:t>
            </w:r>
            <w:r w:rsidRPr="00DD25B1">
              <w:rPr>
                <w:sz w:val="18"/>
                <w:szCs w:val="18"/>
                <w:lang w:val="ru-RU"/>
              </w:rPr>
              <w:br/>
              <w:t>219,125 (224,125)</w:t>
            </w:r>
            <w:r w:rsidRPr="00DD25B1">
              <w:rPr>
                <w:sz w:val="18"/>
                <w:szCs w:val="18"/>
                <w:lang w:val="ru-RU"/>
              </w:rPr>
              <w:br/>
              <w:t xml:space="preserve">(6 пар каналов с разносом </w:t>
            </w:r>
            <w:r w:rsidRPr="00DD25B1">
              <w:rPr>
                <w:sz w:val="18"/>
                <w:szCs w:val="18"/>
                <w:lang w:val="ru-RU"/>
              </w:rPr>
              <w:br/>
              <w:t>25 кГц)</w:t>
            </w:r>
          </w:p>
        </w:tc>
        <w:tc>
          <w:tcPr>
            <w:tcW w:w="809" w:type="pct"/>
            <w:vAlign w:val="center"/>
          </w:tcPr>
          <w:p w14:paraId="1EC19A06" w14:textId="77777777" w:rsidR="004A4282" w:rsidRPr="00DD25B1" w:rsidRDefault="004A4282" w:rsidP="000E0641">
            <w:pPr>
              <w:pStyle w:val="Tabletext"/>
              <w:keepNext/>
              <w:jc w:val="center"/>
              <w:rPr>
                <w:sz w:val="18"/>
                <w:szCs w:val="18"/>
                <w:lang w:val="ru-RU"/>
              </w:rPr>
            </w:pPr>
            <w:r w:rsidRPr="00DD25B1">
              <w:rPr>
                <w:sz w:val="18"/>
                <w:szCs w:val="18"/>
                <w:lang w:val="ru-RU"/>
              </w:rPr>
              <w:t>10 мВт (э.и.м.)</w:t>
            </w:r>
          </w:p>
        </w:tc>
        <w:tc>
          <w:tcPr>
            <w:tcW w:w="1473" w:type="pct"/>
            <w:vAlign w:val="center"/>
          </w:tcPr>
          <w:p w14:paraId="043E951A" w14:textId="0848BB6F" w:rsidR="004A4282" w:rsidRPr="00DD25B1" w:rsidRDefault="004A4282" w:rsidP="00FF29EC">
            <w:pPr>
              <w:pStyle w:val="Tabletext"/>
              <w:keepNext/>
              <w:rPr>
                <w:sz w:val="18"/>
                <w:szCs w:val="18"/>
                <w:lang w:val="ru-RU"/>
              </w:rPr>
            </w:pPr>
            <w:r w:rsidRPr="00DD25B1">
              <w:rPr>
                <w:sz w:val="18"/>
                <w:szCs w:val="18"/>
                <w:lang w:val="ru-RU"/>
              </w:rPr>
              <w:t>Для частот 219,000</w:t>
            </w:r>
            <w:r w:rsidR="00AC13A5" w:rsidRPr="00DD25B1">
              <w:rPr>
                <w:sz w:val="18"/>
                <w:szCs w:val="18"/>
                <w:lang w:val="ru-RU"/>
              </w:rPr>
              <w:t> МГц</w:t>
            </w:r>
            <w:r w:rsidRPr="00DD25B1">
              <w:rPr>
                <w:sz w:val="18"/>
                <w:szCs w:val="18"/>
                <w:lang w:val="ru-RU"/>
              </w:rPr>
              <w:t xml:space="preserve"> (224,000), выделенных для управления каналами, </w:t>
            </w:r>
            <w:r w:rsidR="00E872F5">
              <w:rPr>
                <w:sz w:val="18"/>
                <w:szCs w:val="18"/>
                <w:lang w:val="ru-RU"/>
              </w:rPr>
              <w:br/>
            </w:r>
            <w:r w:rsidRPr="00DD25B1">
              <w:rPr>
                <w:rFonts w:ascii="TimesNewRomanPSMT" w:hAnsi="TimesNewRomanPSMT"/>
                <w:sz w:val="18"/>
                <w:szCs w:val="18"/>
                <w:lang w:val="ru-RU"/>
              </w:rPr>
              <w:t>OBW</w:t>
            </w:r>
            <w:r w:rsidR="00DE5310">
              <w:rPr>
                <w:rFonts w:ascii="TimesNewRomanPSMT" w:hAnsi="TimesNewRomanPSMT"/>
                <w:sz w:val="18"/>
                <w:szCs w:val="18"/>
                <w:lang w:val="en-US"/>
              </w:rPr>
              <w:t> </w:t>
            </w:r>
            <w:r w:rsidRPr="00DD25B1">
              <w:rPr>
                <w:sz w:val="18"/>
                <w:szCs w:val="18"/>
                <w:lang w:val="ru-RU"/>
              </w:rPr>
              <w:t xml:space="preserve">= </w:t>
            </w:r>
            <w:r w:rsidRPr="00DD25B1">
              <w:rPr>
                <w:rFonts w:ascii="TimesNewRomanPSMT" w:hAnsi="TimesNewRomanPSMT"/>
                <w:sz w:val="18"/>
                <w:szCs w:val="18"/>
                <w:lang w:val="ru-RU"/>
              </w:rPr>
              <w:t>16 кГц.</w:t>
            </w:r>
            <w:r w:rsidRPr="00DD25B1">
              <w:rPr>
                <w:sz w:val="18"/>
                <w:szCs w:val="18"/>
                <w:lang w:val="ru-RU"/>
              </w:rPr>
              <w:br/>
              <w:t xml:space="preserve">Частоты, указанные в </w:t>
            </w:r>
            <w:r w:rsidRPr="00DD25B1">
              <w:rPr>
                <w:rFonts w:ascii="TimesNewRomanPSMT" w:hAnsi="TimesNewRomanPSMT"/>
                <w:sz w:val="18"/>
                <w:szCs w:val="18"/>
                <w:lang w:val="ru-RU"/>
              </w:rPr>
              <w:t>(</w:t>
            </w:r>
            <w:r w:rsidRPr="00DD25B1">
              <w:rPr>
                <w:rFonts w:ascii="Calibri" w:hAnsi="Calibri"/>
                <w:sz w:val="18"/>
                <w:szCs w:val="18"/>
                <w:lang w:val="ru-RU"/>
              </w:rPr>
              <w:t xml:space="preserve"> </w:t>
            </w:r>
            <w:r w:rsidRPr="00DD25B1">
              <w:rPr>
                <w:rFonts w:ascii="TimesNewRomanPSMT" w:hAnsi="TimesNewRomanPSMT"/>
                <w:sz w:val="18"/>
                <w:szCs w:val="18"/>
                <w:lang w:val="ru-RU"/>
              </w:rPr>
              <w:t>)</w:t>
            </w:r>
            <w:r w:rsidRPr="00DD25B1">
              <w:rPr>
                <w:sz w:val="18"/>
                <w:szCs w:val="18"/>
                <w:lang w:val="ru-RU"/>
              </w:rPr>
              <w:t>,</w:t>
            </w:r>
            <w:r w:rsidRPr="00DD25B1">
              <w:rPr>
                <w:rFonts w:ascii="TimesNewRomanPSMT" w:hAnsi="TimesNewRomanPSMT"/>
                <w:sz w:val="18"/>
                <w:szCs w:val="18"/>
                <w:lang w:val="ru-RU"/>
              </w:rPr>
              <w:t xml:space="preserve"> </w:t>
            </w:r>
            <w:r w:rsidRPr="00DD25B1">
              <w:rPr>
                <w:sz w:val="18"/>
                <w:szCs w:val="18"/>
                <w:lang w:val="ru-RU"/>
              </w:rPr>
              <w:t xml:space="preserve">выделены </w:t>
            </w:r>
            <w:r w:rsidRPr="00DD25B1">
              <w:rPr>
                <w:rFonts w:ascii="TimesNewRomanPSMT" w:hAnsi="TimesNewRomanPSMT"/>
                <w:sz w:val="18"/>
                <w:szCs w:val="18"/>
                <w:lang w:val="ru-RU"/>
              </w:rPr>
              <w:t xml:space="preserve">для </w:t>
            </w:r>
            <w:r w:rsidRPr="00DD25B1">
              <w:rPr>
                <w:sz w:val="18"/>
                <w:szCs w:val="18"/>
                <w:lang w:val="ru-RU"/>
              </w:rPr>
              <w:t>дуплексной связи</w:t>
            </w:r>
          </w:p>
        </w:tc>
      </w:tr>
      <w:tr w:rsidR="004A4282" w:rsidRPr="00DD25B1" w14:paraId="34826DDE" w14:textId="77777777" w:rsidTr="00E872F5">
        <w:trPr>
          <w:jc w:val="center"/>
        </w:trPr>
        <w:tc>
          <w:tcPr>
            <w:tcW w:w="287" w:type="pct"/>
            <w:vMerge/>
            <w:vAlign w:val="center"/>
          </w:tcPr>
          <w:p w14:paraId="190B5A02" w14:textId="77777777" w:rsidR="004A4282" w:rsidRPr="00DD25B1" w:rsidRDefault="004A4282" w:rsidP="000E0641">
            <w:pPr>
              <w:pStyle w:val="Tabletext"/>
              <w:keepNext/>
              <w:rPr>
                <w:snapToGrid w:val="0"/>
                <w:sz w:val="18"/>
                <w:szCs w:val="18"/>
                <w:lang w:val="ru-RU"/>
              </w:rPr>
            </w:pPr>
          </w:p>
        </w:tc>
        <w:tc>
          <w:tcPr>
            <w:tcW w:w="966" w:type="pct"/>
            <w:vMerge/>
            <w:vAlign w:val="center"/>
          </w:tcPr>
          <w:p w14:paraId="6388AF81" w14:textId="77777777" w:rsidR="004A4282" w:rsidRPr="00DD25B1" w:rsidRDefault="004A4282" w:rsidP="000E0641">
            <w:pPr>
              <w:pStyle w:val="Tabletext"/>
              <w:keepNext/>
              <w:rPr>
                <w:sz w:val="18"/>
                <w:szCs w:val="18"/>
                <w:lang w:val="ru-RU"/>
              </w:rPr>
            </w:pPr>
          </w:p>
        </w:tc>
        <w:tc>
          <w:tcPr>
            <w:tcW w:w="1465" w:type="pct"/>
            <w:vAlign w:val="center"/>
          </w:tcPr>
          <w:p w14:paraId="0DC1CB39" w14:textId="0B177655" w:rsidR="004A4282" w:rsidRPr="00DD25B1" w:rsidRDefault="004A4282" w:rsidP="000E0641">
            <w:pPr>
              <w:pStyle w:val="Tabletext"/>
              <w:keepNext/>
              <w:jc w:val="center"/>
              <w:rPr>
                <w:sz w:val="18"/>
                <w:szCs w:val="18"/>
                <w:lang w:val="ru-RU"/>
              </w:rPr>
            </w:pPr>
            <w:r w:rsidRPr="00DD25B1">
              <w:rPr>
                <w:sz w:val="18"/>
                <w:szCs w:val="18"/>
                <w:lang w:val="ru-RU"/>
              </w:rPr>
              <w:t>311,0125; …; 311,1250</w:t>
            </w:r>
            <w:r w:rsidR="00AC13A5" w:rsidRPr="00DD25B1">
              <w:rPr>
                <w:sz w:val="18"/>
                <w:szCs w:val="18"/>
                <w:lang w:val="ru-RU"/>
              </w:rPr>
              <w:t> МГц</w:t>
            </w:r>
            <w:r w:rsidRPr="00DD25B1">
              <w:rPr>
                <w:sz w:val="18"/>
                <w:szCs w:val="18"/>
                <w:lang w:val="ru-RU"/>
              </w:rPr>
              <w:br/>
              <w:t>(10 каналов с разносом 12,5 кГц)</w:t>
            </w:r>
          </w:p>
        </w:tc>
        <w:tc>
          <w:tcPr>
            <w:tcW w:w="809" w:type="pct"/>
            <w:vAlign w:val="center"/>
          </w:tcPr>
          <w:p w14:paraId="5E9DF7A3" w14:textId="77777777" w:rsidR="004A4282" w:rsidRPr="00DD25B1" w:rsidRDefault="004A4282" w:rsidP="000E0641">
            <w:pPr>
              <w:pStyle w:val="Tabletext"/>
              <w:keepNext/>
              <w:jc w:val="center"/>
              <w:rPr>
                <w:sz w:val="18"/>
                <w:szCs w:val="18"/>
                <w:lang w:val="ru-RU"/>
              </w:rPr>
            </w:pPr>
            <w:r w:rsidRPr="00DD25B1">
              <w:rPr>
                <w:sz w:val="18"/>
                <w:szCs w:val="18"/>
                <w:lang w:val="ru-RU"/>
              </w:rPr>
              <w:t>5 мВт (э.и.м.)</w:t>
            </w:r>
          </w:p>
        </w:tc>
        <w:tc>
          <w:tcPr>
            <w:tcW w:w="1473" w:type="pct"/>
            <w:vAlign w:val="center"/>
          </w:tcPr>
          <w:p w14:paraId="6D320F50" w14:textId="741312EE" w:rsidR="004A4282" w:rsidRPr="00DD25B1" w:rsidRDefault="004A4282" w:rsidP="00530988">
            <w:pPr>
              <w:pStyle w:val="Tabletext"/>
              <w:keepNext/>
              <w:ind w:right="-57"/>
              <w:rPr>
                <w:rFonts w:ascii="TimesNewRomanPSMT" w:hAnsi="TimesNewRomanPSMT" w:cs="TimesNewRomanPSMT"/>
                <w:sz w:val="18"/>
                <w:szCs w:val="18"/>
                <w:lang w:val="ru-RU"/>
              </w:rPr>
            </w:pPr>
            <w:r w:rsidRPr="00DD25B1">
              <w:rPr>
                <w:sz w:val="18"/>
                <w:szCs w:val="18"/>
                <w:lang w:val="ru-RU"/>
              </w:rPr>
              <w:t xml:space="preserve">Максимальная </w:t>
            </w:r>
            <w:r w:rsidRPr="00DD25B1">
              <w:rPr>
                <w:rFonts w:ascii="TimesNewRomanPSMT" w:hAnsi="TimesNewRomanPSMT"/>
                <w:sz w:val="18"/>
                <w:szCs w:val="18"/>
                <w:lang w:val="ru-RU"/>
              </w:rPr>
              <w:t>OBW</w:t>
            </w:r>
            <w:r w:rsidRPr="00DD25B1">
              <w:rPr>
                <w:sz w:val="18"/>
                <w:szCs w:val="18"/>
                <w:lang w:val="ru-RU"/>
              </w:rPr>
              <w:t> </w:t>
            </w:r>
            <w:r w:rsidR="00566DEE" w:rsidRPr="00DD25B1">
              <w:rPr>
                <w:sz w:val="18"/>
                <w:szCs w:val="18"/>
                <w:lang w:val="ru-RU"/>
              </w:rPr>
              <w:t>–</w:t>
            </w:r>
            <w:r w:rsidRPr="00DD25B1">
              <w:rPr>
                <w:sz w:val="18"/>
                <w:szCs w:val="18"/>
                <w:lang w:val="ru-RU"/>
              </w:rPr>
              <w:t xml:space="preserve"> </w:t>
            </w:r>
            <w:r w:rsidRPr="00DD25B1">
              <w:rPr>
                <w:rFonts w:ascii="TimesNewRomanPSMT" w:hAnsi="TimesNewRomanPSMT"/>
                <w:sz w:val="18"/>
                <w:szCs w:val="18"/>
                <w:lang w:val="ru-RU"/>
              </w:rPr>
              <w:t>8,5 кГц</w:t>
            </w:r>
          </w:p>
        </w:tc>
      </w:tr>
      <w:tr w:rsidR="004A4282" w:rsidRPr="00DD25B1" w14:paraId="30E9885A" w14:textId="77777777" w:rsidTr="00E872F5">
        <w:trPr>
          <w:jc w:val="center"/>
        </w:trPr>
        <w:tc>
          <w:tcPr>
            <w:tcW w:w="287" w:type="pct"/>
            <w:vMerge/>
            <w:vAlign w:val="center"/>
          </w:tcPr>
          <w:p w14:paraId="0ABDB698" w14:textId="77777777" w:rsidR="004A4282" w:rsidRPr="00DD25B1" w:rsidRDefault="004A4282" w:rsidP="000E0641">
            <w:pPr>
              <w:pStyle w:val="Tabletext"/>
              <w:keepNext/>
              <w:rPr>
                <w:snapToGrid w:val="0"/>
                <w:sz w:val="18"/>
                <w:szCs w:val="18"/>
                <w:lang w:val="ru-RU"/>
              </w:rPr>
            </w:pPr>
          </w:p>
        </w:tc>
        <w:tc>
          <w:tcPr>
            <w:tcW w:w="966" w:type="pct"/>
            <w:vMerge/>
            <w:vAlign w:val="center"/>
          </w:tcPr>
          <w:p w14:paraId="2B1289A3" w14:textId="77777777" w:rsidR="004A4282" w:rsidRPr="00DD25B1" w:rsidRDefault="004A4282" w:rsidP="000E0641">
            <w:pPr>
              <w:pStyle w:val="Tabletext"/>
              <w:keepNext/>
              <w:rPr>
                <w:sz w:val="18"/>
                <w:szCs w:val="18"/>
                <w:lang w:val="ru-RU"/>
              </w:rPr>
            </w:pPr>
          </w:p>
        </w:tc>
        <w:tc>
          <w:tcPr>
            <w:tcW w:w="1465" w:type="pct"/>
            <w:vAlign w:val="center"/>
          </w:tcPr>
          <w:p w14:paraId="0136F056" w14:textId="4DB25183" w:rsidR="004A4282" w:rsidRPr="00DD25B1" w:rsidRDefault="004A4282" w:rsidP="000E0641">
            <w:pPr>
              <w:pStyle w:val="Tabletext"/>
              <w:keepNext/>
              <w:jc w:val="center"/>
              <w:rPr>
                <w:sz w:val="18"/>
                <w:szCs w:val="18"/>
                <w:lang w:val="ru-RU"/>
              </w:rPr>
            </w:pPr>
            <w:r w:rsidRPr="00DD25B1">
              <w:rPr>
                <w:sz w:val="18"/>
                <w:szCs w:val="18"/>
                <w:lang w:val="ru-RU"/>
              </w:rPr>
              <w:t>424,7000; …; 424,9500</w:t>
            </w:r>
            <w:r w:rsidR="00AC13A5" w:rsidRPr="00DD25B1">
              <w:rPr>
                <w:sz w:val="18"/>
                <w:szCs w:val="18"/>
                <w:lang w:val="ru-RU"/>
              </w:rPr>
              <w:t> МГц</w:t>
            </w:r>
            <w:r w:rsidRPr="00DD25B1">
              <w:rPr>
                <w:sz w:val="18"/>
                <w:szCs w:val="18"/>
                <w:lang w:val="ru-RU"/>
              </w:rPr>
              <w:br/>
              <w:t>(21 канал с разносом 12,5 кГц)</w:t>
            </w:r>
          </w:p>
        </w:tc>
        <w:tc>
          <w:tcPr>
            <w:tcW w:w="809" w:type="pct"/>
            <w:vAlign w:val="center"/>
          </w:tcPr>
          <w:p w14:paraId="33AEB69C" w14:textId="77777777" w:rsidR="004A4282" w:rsidRPr="00DD25B1" w:rsidRDefault="004A4282" w:rsidP="000E0641">
            <w:pPr>
              <w:pStyle w:val="Tabletext"/>
              <w:keepNext/>
              <w:jc w:val="center"/>
              <w:rPr>
                <w:sz w:val="18"/>
                <w:szCs w:val="18"/>
                <w:lang w:val="ru-RU"/>
              </w:rPr>
            </w:pPr>
            <w:r w:rsidRPr="00DD25B1">
              <w:rPr>
                <w:sz w:val="18"/>
                <w:szCs w:val="18"/>
                <w:lang w:val="ru-RU"/>
              </w:rPr>
              <w:t>10 мВт (э.и.м.)</w:t>
            </w:r>
          </w:p>
        </w:tc>
        <w:tc>
          <w:tcPr>
            <w:tcW w:w="1473" w:type="pct"/>
          </w:tcPr>
          <w:p w14:paraId="50A04E52" w14:textId="5E36F2EA" w:rsidR="004A4282" w:rsidRPr="00DD25B1" w:rsidRDefault="004A4282" w:rsidP="00FF29EC">
            <w:pPr>
              <w:pStyle w:val="Tabletext"/>
              <w:keepNext/>
              <w:ind w:right="-57"/>
              <w:rPr>
                <w:rFonts w:ascii="TimesNewRomanPSMT" w:hAnsi="TimesNewRomanPSMT" w:cs="TimesNewRomanPSMT"/>
                <w:sz w:val="18"/>
                <w:szCs w:val="18"/>
                <w:lang w:val="ru-RU"/>
              </w:rPr>
            </w:pPr>
            <w:r w:rsidRPr="00DD25B1">
              <w:rPr>
                <w:sz w:val="18"/>
                <w:szCs w:val="18"/>
                <w:lang w:val="ru-RU"/>
              </w:rPr>
              <w:t>Канал 424,7</w:t>
            </w:r>
            <w:r w:rsidR="00AC13A5" w:rsidRPr="00DD25B1">
              <w:rPr>
                <w:sz w:val="18"/>
                <w:szCs w:val="18"/>
                <w:lang w:val="ru-RU"/>
              </w:rPr>
              <w:t> МГц</w:t>
            </w:r>
            <w:r w:rsidRPr="00DD25B1">
              <w:rPr>
                <w:sz w:val="18"/>
                <w:szCs w:val="18"/>
                <w:lang w:val="ru-RU"/>
              </w:rPr>
              <w:t xml:space="preserve"> выделен для управления каналами. Максимальная </w:t>
            </w:r>
            <w:r w:rsidRPr="00DD25B1">
              <w:rPr>
                <w:rFonts w:ascii="TimesNewRomanPSMT" w:hAnsi="TimesNewRomanPSMT"/>
                <w:sz w:val="18"/>
                <w:szCs w:val="18"/>
                <w:lang w:val="ru-RU"/>
              </w:rPr>
              <w:t>OBW</w:t>
            </w:r>
            <w:r w:rsidRPr="00DD25B1">
              <w:rPr>
                <w:sz w:val="18"/>
                <w:szCs w:val="18"/>
                <w:lang w:val="ru-RU"/>
              </w:rPr>
              <w:t> </w:t>
            </w:r>
            <w:r w:rsidR="00566DEE" w:rsidRPr="00DD25B1">
              <w:rPr>
                <w:sz w:val="18"/>
                <w:szCs w:val="18"/>
                <w:lang w:val="ru-RU"/>
              </w:rPr>
              <w:t>–</w:t>
            </w:r>
            <w:r w:rsidRPr="00DD25B1">
              <w:rPr>
                <w:sz w:val="18"/>
                <w:szCs w:val="18"/>
                <w:lang w:val="ru-RU"/>
              </w:rPr>
              <w:t xml:space="preserve"> </w:t>
            </w:r>
            <w:r w:rsidRPr="00DD25B1">
              <w:rPr>
                <w:rFonts w:ascii="TimesNewRomanPSMT" w:hAnsi="TimesNewRomanPSMT"/>
                <w:sz w:val="18"/>
                <w:szCs w:val="18"/>
                <w:lang w:val="ru-RU"/>
              </w:rPr>
              <w:t>8,5 кГц</w:t>
            </w:r>
          </w:p>
        </w:tc>
      </w:tr>
      <w:tr w:rsidR="004A4282" w:rsidRPr="00DD25B1" w14:paraId="775215DD" w14:textId="77777777" w:rsidTr="00E872F5">
        <w:trPr>
          <w:jc w:val="center"/>
        </w:trPr>
        <w:tc>
          <w:tcPr>
            <w:tcW w:w="287" w:type="pct"/>
            <w:vMerge/>
            <w:vAlign w:val="center"/>
          </w:tcPr>
          <w:p w14:paraId="0A20BDB7" w14:textId="77777777" w:rsidR="004A4282" w:rsidRPr="00DD25B1" w:rsidRDefault="004A4282" w:rsidP="000E0641">
            <w:pPr>
              <w:pStyle w:val="Tabletext"/>
              <w:rPr>
                <w:snapToGrid w:val="0"/>
                <w:sz w:val="18"/>
                <w:szCs w:val="18"/>
                <w:lang w:val="ru-RU"/>
              </w:rPr>
            </w:pPr>
          </w:p>
        </w:tc>
        <w:tc>
          <w:tcPr>
            <w:tcW w:w="966" w:type="pct"/>
            <w:vMerge/>
            <w:vAlign w:val="center"/>
          </w:tcPr>
          <w:p w14:paraId="251AC0DE" w14:textId="77777777" w:rsidR="004A4282" w:rsidRPr="00DD25B1" w:rsidRDefault="004A4282" w:rsidP="000E0641">
            <w:pPr>
              <w:pStyle w:val="Tabletext"/>
              <w:rPr>
                <w:sz w:val="18"/>
                <w:szCs w:val="18"/>
                <w:lang w:val="ru-RU"/>
              </w:rPr>
            </w:pPr>
          </w:p>
        </w:tc>
        <w:tc>
          <w:tcPr>
            <w:tcW w:w="1465" w:type="pct"/>
            <w:vAlign w:val="center"/>
          </w:tcPr>
          <w:p w14:paraId="0E65BEA5" w14:textId="34554A02" w:rsidR="004A4282" w:rsidRPr="00DD25B1" w:rsidRDefault="004A4282" w:rsidP="000E0641">
            <w:pPr>
              <w:pStyle w:val="Tabletext"/>
              <w:jc w:val="center"/>
              <w:rPr>
                <w:sz w:val="18"/>
                <w:szCs w:val="18"/>
                <w:lang w:val="ru-RU"/>
              </w:rPr>
            </w:pPr>
            <w:r w:rsidRPr="00DD25B1">
              <w:rPr>
                <w:sz w:val="18"/>
                <w:szCs w:val="18"/>
                <w:lang w:val="ru-RU"/>
              </w:rPr>
              <w:t>433,795–434,045</w:t>
            </w:r>
            <w:r w:rsidR="00AC13A5" w:rsidRPr="00DD25B1">
              <w:rPr>
                <w:sz w:val="18"/>
                <w:szCs w:val="18"/>
                <w:lang w:val="ru-RU"/>
              </w:rPr>
              <w:t> МГц</w:t>
            </w:r>
          </w:p>
        </w:tc>
        <w:tc>
          <w:tcPr>
            <w:tcW w:w="809" w:type="pct"/>
            <w:vAlign w:val="center"/>
          </w:tcPr>
          <w:p w14:paraId="704F8A0B" w14:textId="77777777" w:rsidR="004A4282" w:rsidRPr="00DD25B1" w:rsidRDefault="004A4282" w:rsidP="000E0641">
            <w:pPr>
              <w:pStyle w:val="Tabletext"/>
              <w:jc w:val="center"/>
              <w:rPr>
                <w:sz w:val="18"/>
                <w:szCs w:val="18"/>
                <w:lang w:val="ru-RU"/>
              </w:rPr>
            </w:pPr>
            <w:r w:rsidRPr="00DD25B1">
              <w:rPr>
                <w:sz w:val="18"/>
                <w:szCs w:val="18"/>
                <w:lang w:val="ru-RU"/>
              </w:rPr>
              <w:t>3 мВт (э.и.м.)</w:t>
            </w:r>
          </w:p>
        </w:tc>
        <w:tc>
          <w:tcPr>
            <w:tcW w:w="1473" w:type="pct"/>
            <w:vAlign w:val="center"/>
          </w:tcPr>
          <w:p w14:paraId="366FBA7D" w14:textId="1A7D3FD4" w:rsidR="004A4282" w:rsidRPr="00DD25B1" w:rsidRDefault="004A4282" w:rsidP="00FF29EC">
            <w:pPr>
              <w:pStyle w:val="Tabletext"/>
              <w:rPr>
                <w:rFonts w:ascii="TimesNewRomanPSMT" w:hAnsi="TimesNewRomanPSMT" w:cs="TimesNewRomanPSMT"/>
                <w:sz w:val="18"/>
                <w:szCs w:val="18"/>
                <w:lang w:val="ru-RU"/>
              </w:rPr>
            </w:pPr>
            <w:r w:rsidRPr="00DD25B1">
              <w:rPr>
                <w:sz w:val="18"/>
                <w:szCs w:val="18"/>
                <w:lang w:val="ru-RU"/>
              </w:rPr>
              <w:t xml:space="preserve">Только для систем контроля давления в шинах (TPMS), дистанционного отпирания дверей автомобиля без ключа (RKE) и дистанционной парковки. Максимальная </w:t>
            </w:r>
            <w:r w:rsidR="00E872F5">
              <w:rPr>
                <w:sz w:val="18"/>
                <w:szCs w:val="18"/>
                <w:lang w:val="ru-RU"/>
              </w:rPr>
              <w:br/>
            </w:r>
            <w:r w:rsidRPr="00DD25B1">
              <w:rPr>
                <w:rFonts w:ascii="TimesNewRomanPSMT" w:hAnsi="TimesNewRomanPSMT"/>
                <w:sz w:val="18"/>
                <w:szCs w:val="18"/>
                <w:lang w:val="ru-RU"/>
              </w:rPr>
              <w:t>OBW</w:t>
            </w:r>
            <w:r w:rsidRPr="00DD25B1">
              <w:rPr>
                <w:sz w:val="18"/>
                <w:szCs w:val="18"/>
                <w:lang w:val="ru-RU"/>
              </w:rPr>
              <w:t> </w:t>
            </w:r>
            <w:r w:rsidR="00566DEE" w:rsidRPr="00DD25B1">
              <w:rPr>
                <w:sz w:val="18"/>
                <w:szCs w:val="18"/>
                <w:lang w:val="ru-RU"/>
              </w:rPr>
              <w:t>–</w:t>
            </w:r>
            <w:r w:rsidRPr="00DD25B1">
              <w:rPr>
                <w:sz w:val="18"/>
                <w:szCs w:val="18"/>
                <w:lang w:val="ru-RU"/>
              </w:rPr>
              <w:t xml:space="preserve"> </w:t>
            </w:r>
            <w:r w:rsidRPr="00DD25B1">
              <w:rPr>
                <w:rFonts w:ascii="TimesNewRomanPSMT" w:hAnsi="TimesNewRomanPSMT"/>
                <w:sz w:val="18"/>
                <w:szCs w:val="18"/>
                <w:lang w:val="ru-RU"/>
              </w:rPr>
              <w:t>250 кГц</w:t>
            </w:r>
          </w:p>
        </w:tc>
      </w:tr>
      <w:tr w:rsidR="004A4282" w:rsidRPr="00DD25B1" w14:paraId="79706865" w14:textId="77777777" w:rsidTr="00E872F5">
        <w:trPr>
          <w:jc w:val="center"/>
        </w:trPr>
        <w:tc>
          <w:tcPr>
            <w:tcW w:w="287" w:type="pct"/>
            <w:vMerge/>
            <w:vAlign w:val="center"/>
          </w:tcPr>
          <w:p w14:paraId="231DB1ED" w14:textId="77777777" w:rsidR="004A4282" w:rsidRPr="00DD25B1" w:rsidRDefault="004A4282" w:rsidP="000E0641">
            <w:pPr>
              <w:pStyle w:val="Tabletext"/>
              <w:rPr>
                <w:snapToGrid w:val="0"/>
                <w:sz w:val="18"/>
                <w:szCs w:val="18"/>
                <w:lang w:val="ru-RU"/>
              </w:rPr>
            </w:pPr>
          </w:p>
        </w:tc>
        <w:tc>
          <w:tcPr>
            <w:tcW w:w="966" w:type="pct"/>
            <w:vMerge/>
            <w:vAlign w:val="center"/>
          </w:tcPr>
          <w:p w14:paraId="453FA7A4" w14:textId="77777777" w:rsidR="004A4282" w:rsidRPr="00DD25B1" w:rsidRDefault="004A4282" w:rsidP="000E0641">
            <w:pPr>
              <w:pStyle w:val="Tabletext"/>
              <w:rPr>
                <w:sz w:val="18"/>
                <w:szCs w:val="18"/>
                <w:lang w:val="ru-RU"/>
              </w:rPr>
            </w:pPr>
          </w:p>
        </w:tc>
        <w:tc>
          <w:tcPr>
            <w:tcW w:w="1465" w:type="pct"/>
            <w:vAlign w:val="center"/>
          </w:tcPr>
          <w:p w14:paraId="360F108D" w14:textId="609C05B6" w:rsidR="004A4282" w:rsidRPr="00DD25B1" w:rsidRDefault="004A4282" w:rsidP="000E0641">
            <w:pPr>
              <w:pStyle w:val="Tabletext"/>
              <w:jc w:val="center"/>
              <w:rPr>
                <w:sz w:val="18"/>
                <w:szCs w:val="18"/>
                <w:lang w:val="ru-RU"/>
              </w:rPr>
            </w:pPr>
            <w:r w:rsidRPr="00DD25B1">
              <w:rPr>
                <w:sz w:val="18"/>
                <w:szCs w:val="18"/>
                <w:lang w:val="ru-RU"/>
              </w:rPr>
              <w:t>447,6000; …; 447,8500</w:t>
            </w:r>
            <w:r w:rsidR="00AC13A5" w:rsidRPr="00DD25B1">
              <w:rPr>
                <w:sz w:val="18"/>
                <w:szCs w:val="18"/>
                <w:lang w:val="ru-RU"/>
              </w:rPr>
              <w:t> МГц</w:t>
            </w:r>
            <w:r w:rsidRPr="00DD25B1">
              <w:rPr>
                <w:sz w:val="18"/>
                <w:szCs w:val="18"/>
                <w:lang w:val="ru-RU"/>
              </w:rPr>
              <w:br/>
              <w:t>(21 канал с разносом</w:t>
            </w:r>
            <w:r w:rsidR="00530988" w:rsidRPr="00DD25B1">
              <w:rPr>
                <w:sz w:val="18"/>
                <w:szCs w:val="18"/>
                <w:lang w:val="ru-RU"/>
              </w:rPr>
              <w:t xml:space="preserve"> </w:t>
            </w:r>
            <w:r w:rsidRPr="00DD25B1">
              <w:rPr>
                <w:sz w:val="18"/>
                <w:szCs w:val="18"/>
                <w:lang w:val="ru-RU"/>
              </w:rPr>
              <w:t>12,5 кГц)</w:t>
            </w:r>
          </w:p>
        </w:tc>
        <w:tc>
          <w:tcPr>
            <w:tcW w:w="809" w:type="pct"/>
            <w:vAlign w:val="center"/>
          </w:tcPr>
          <w:p w14:paraId="7AFAC01E" w14:textId="77777777" w:rsidR="004A4282" w:rsidRPr="00DD25B1" w:rsidRDefault="004A4282" w:rsidP="000E0641">
            <w:pPr>
              <w:pStyle w:val="Tabletext"/>
              <w:jc w:val="center"/>
              <w:rPr>
                <w:sz w:val="18"/>
                <w:szCs w:val="18"/>
                <w:lang w:val="ru-RU"/>
              </w:rPr>
            </w:pPr>
            <w:r w:rsidRPr="00DD25B1">
              <w:rPr>
                <w:sz w:val="18"/>
                <w:szCs w:val="18"/>
                <w:lang w:val="ru-RU"/>
              </w:rPr>
              <w:t>5 мВт (э.и.м.)</w:t>
            </w:r>
          </w:p>
        </w:tc>
        <w:tc>
          <w:tcPr>
            <w:tcW w:w="1473" w:type="pct"/>
          </w:tcPr>
          <w:p w14:paraId="00A9495F" w14:textId="2C306999" w:rsidR="004A4282" w:rsidRPr="00DD25B1" w:rsidRDefault="004A4282" w:rsidP="00FF29EC">
            <w:pPr>
              <w:pStyle w:val="Tabletext"/>
              <w:rPr>
                <w:rFonts w:ascii="TimesNewRomanPSMT" w:hAnsi="TimesNewRomanPSMT" w:cs="TimesNewRomanPSMT"/>
                <w:sz w:val="18"/>
                <w:szCs w:val="18"/>
                <w:lang w:val="ru-RU"/>
              </w:rPr>
            </w:pPr>
            <w:r w:rsidRPr="00DD25B1">
              <w:rPr>
                <w:sz w:val="18"/>
                <w:szCs w:val="18"/>
                <w:lang w:val="ru-RU"/>
              </w:rPr>
              <w:t>Максимальная </w:t>
            </w:r>
            <w:r w:rsidRPr="00DD25B1">
              <w:rPr>
                <w:rFonts w:ascii="TimesNewRomanPSMT" w:hAnsi="TimesNewRomanPSMT"/>
                <w:sz w:val="18"/>
                <w:szCs w:val="18"/>
                <w:lang w:val="ru-RU"/>
              </w:rPr>
              <w:t>OBW</w:t>
            </w:r>
            <w:r w:rsidRPr="00DD25B1">
              <w:rPr>
                <w:sz w:val="18"/>
                <w:szCs w:val="18"/>
                <w:lang w:val="ru-RU"/>
              </w:rPr>
              <w:t> </w:t>
            </w:r>
            <w:r w:rsidR="00566DEE" w:rsidRPr="00DD25B1">
              <w:rPr>
                <w:sz w:val="18"/>
                <w:szCs w:val="18"/>
                <w:lang w:val="ru-RU"/>
              </w:rPr>
              <w:t>–</w:t>
            </w:r>
            <w:r w:rsidRPr="00DD25B1">
              <w:rPr>
                <w:sz w:val="18"/>
                <w:szCs w:val="18"/>
                <w:lang w:val="ru-RU"/>
              </w:rPr>
              <w:t xml:space="preserve"> </w:t>
            </w:r>
            <w:r w:rsidRPr="00DD25B1">
              <w:rPr>
                <w:rFonts w:ascii="TimesNewRomanPSMT" w:hAnsi="TimesNewRomanPSMT"/>
                <w:sz w:val="18"/>
                <w:szCs w:val="18"/>
                <w:lang w:val="ru-RU"/>
              </w:rPr>
              <w:t>8,5 кГц</w:t>
            </w:r>
          </w:p>
        </w:tc>
      </w:tr>
      <w:tr w:rsidR="004A4282" w:rsidRPr="00DD25B1" w14:paraId="017079D5" w14:textId="77777777" w:rsidTr="00E872F5">
        <w:trPr>
          <w:jc w:val="center"/>
        </w:trPr>
        <w:tc>
          <w:tcPr>
            <w:tcW w:w="287" w:type="pct"/>
            <w:vMerge/>
            <w:vAlign w:val="center"/>
          </w:tcPr>
          <w:p w14:paraId="6861F54F" w14:textId="77777777" w:rsidR="004A4282" w:rsidRPr="00DD25B1" w:rsidRDefault="004A4282" w:rsidP="000E0641">
            <w:pPr>
              <w:spacing w:before="40" w:after="40"/>
              <w:rPr>
                <w:snapToGrid w:val="0"/>
                <w:sz w:val="18"/>
                <w:szCs w:val="18"/>
                <w:lang w:val="ru-RU"/>
              </w:rPr>
            </w:pPr>
          </w:p>
        </w:tc>
        <w:tc>
          <w:tcPr>
            <w:tcW w:w="966" w:type="pct"/>
            <w:vMerge/>
            <w:vAlign w:val="center"/>
          </w:tcPr>
          <w:p w14:paraId="110CBE6E" w14:textId="77777777" w:rsidR="004A4282" w:rsidRPr="00DD25B1" w:rsidRDefault="004A4282" w:rsidP="000E0641">
            <w:pPr>
              <w:pStyle w:val="Tabletext"/>
              <w:rPr>
                <w:sz w:val="18"/>
                <w:szCs w:val="18"/>
                <w:lang w:val="ru-RU"/>
              </w:rPr>
            </w:pPr>
          </w:p>
        </w:tc>
        <w:tc>
          <w:tcPr>
            <w:tcW w:w="1465" w:type="pct"/>
            <w:vAlign w:val="center"/>
          </w:tcPr>
          <w:p w14:paraId="30F23690" w14:textId="14C3B005" w:rsidR="004A4282" w:rsidRPr="00DD25B1" w:rsidRDefault="004A4282" w:rsidP="000E0641">
            <w:pPr>
              <w:pStyle w:val="Tabletext"/>
              <w:jc w:val="center"/>
              <w:rPr>
                <w:sz w:val="18"/>
                <w:szCs w:val="18"/>
                <w:lang w:val="ru-RU"/>
              </w:rPr>
            </w:pPr>
            <w:r w:rsidRPr="00DD25B1">
              <w:rPr>
                <w:sz w:val="18"/>
                <w:szCs w:val="18"/>
                <w:lang w:val="ru-RU"/>
              </w:rPr>
              <w:t>447,8625; …; 447,9875</w:t>
            </w:r>
            <w:r w:rsidR="00AC13A5" w:rsidRPr="00DD25B1">
              <w:rPr>
                <w:sz w:val="18"/>
                <w:szCs w:val="18"/>
                <w:lang w:val="ru-RU"/>
              </w:rPr>
              <w:t> МГц</w:t>
            </w:r>
            <w:r w:rsidRPr="00DD25B1">
              <w:rPr>
                <w:sz w:val="18"/>
                <w:szCs w:val="18"/>
                <w:lang w:val="ru-RU"/>
              </w:rPr>
              <w:br/>
              <w:t>(11 каналов с разносом 12,5 кГц)</w:t>
            </w:r>
          </w:p>
        </w:tc>
        <w:tc>
          <w:tcPr>
            <w:tcW w:w="809" w:type="pct"/>
            <w:vAlign w:val="center"/>
          </w:tcPr>
          <w:p w14:paraId="5723F96B" w14:textId="77777777" w:rsidR="004A4282" w:rsidRPr="00DD25B1" w:rsidRDefault="004A4282" w:rsidP="000E0641">
            <w:pPr>
              <w:pStyle w:val="Tabletext"/>
              <w:jc w:val="center"/>
              <w:rPr>
                <w:sz w:val="18"/>
                <w:szCs w:val="18"/>
                <w:lang w:val="ru-RU"/>
              </w:rPr>
            </w:pPr>
            <w:r w:rsidRPr="00DD25B1">
              <w:rPr>
                <w:sz w:val="18"/>
                <w:szCs w:val="18"/>
                <w:lang w:val="ru-RU"/>
              </w:rPr>
              <w:t>10 мВт (э.и.м.)</w:t>
            </w:r>
          </w:p>
        </w:tc>
        <w:tc>
          <w:tcPr>
            <w:tcW w:w="1473" w:type="pct"/>
          </w:tcPr>
          <w:p w14:paraId="1A24662D" w14:textId="09148C1D" w:rsidR="004A4282" w:rsidRPr="00DD25B1" w:rsidRDefault="004A4282" w:rsidP="00FF29EC">
            <w:pPr>
              <w:pStyle w:val="Tabletext"/>
              <w:rPr>
                <w:rFonts w:ascii="TimesNewRomanPSMT" w:hAnsi="TimesNewRomanPSMT" w:cs="TimesNewRomanPSMT"/>
                <w:sz w:val="18"/>
                <w:szCs w:val="18"/>
                <w:lang w:val="ru-RU"/>
              </w:rPr>
            </w:pPr>
            <w:r w:rsidRPr="00DD25B1">
              <w:rPr>
                <w:sz w:val="18"/>
                <w:szCs w:val="18"/>
                <w:lang w:val="ru-RU"/>
              </w:rPr>
              <w:t xml:space="preserve">Максимальная </w:t>
            </w:r>
            <w:r w:rsidRPr="00DD25B1">
              <w:rPr>
                <w:rFonts w:ascii="TimesNewRomanPSMT" w:hAnsi="TimesNewRomanPSMT"/>
                <w:sz w:val="18"/>
                <w:szCs w:val="18"/>
                <w:lang w:val="ru-RU"/>
              </w:rPr>
              <w:t>OBW</w:t>
            </w:r>
            <w:r w:rsidRPr="00DD25B1">
              <w:rPr>
                <w:sz w:val="18"/>
                <w:szCs w:val="18"/>
                <w:lang w:val="ru-RU"/>
              </w:rPr>
              <w:t> </w:t>
            </w:r>
            <w:r w:rsidR="00566DEE" w:rsidRPr="00DD25B1">
              <w:rPr>
                <w:sz w:val="18"/>
                <w:szCs w:val="18"/>
                <w:lang w:val="ru-RU"/>
              </w:rPr>
              <w:t>–</w:t>
            </w:r>
            <w:r w:rsidRPr="00DD25B1">
              <w:rPr>
                <w:sz w:val="18"/>
                <w:szCs w:val="18"/>
                <w:lang w:val="ru-RU"/>
              </w:rPr>
              <w:t xml:space="preserve"> </w:t>
            </w:r>
            <w:r w:rsidRPr="00DD25B1">
              <w:rPr>
                <w:rFonts w:ascii="TimesNewRomanPSMT" w:hAnsi="TimesNewRomanPSMT"/>
                <w:sz w:val="18"/>
                <w:szCs w:val="18"/>
                <w:lang w:val="ru-RU"/>
              </w:rPr>
              <w:t>8,5 кГц</w:t>
            </w:r>
          </w:p>
        </w:tc>
      </w:tr>
      <w:tr w:rsidR="00B45CF5" w:rsidRPr="00DD25B1" w14:paraId="44A355DF" w14:textId="77777777" w:rsidTr="00E872F5">
        <w:trPr>
          <w:jc w:val="center"/>
        </w:trPr>
        <w:tc>
          <w:tcPr>
            <w:tcW w:w="287" w:type="pct"/>
            <w:vMerge w:val="restart"/>
            <w:vAlign w:val="center"/>
          </w:tcPr>
          <w:p w14:paraId="5A187ED8" w14:textId="77777777" w:rsidR="00B45CF5" w:rsidRPr="00DD25B1" w:rsidRDefault="00B45CF5" w:rsidP="006025F8">
            <w:pPr>
              <w:pStyle w:val="Tabletext"/>
              <w:jc w:val="center"/>
              <w:rPr>
                <w:snapToGrid w:val="0"/>
                <w:sz w:val="18"/>
                <w:szCs w:val="18"/>
                <w:lang w:val="ru-RU"/>
              </w:rPr>
            </w:pPr>
            <w:r w:rsidRPr="00DD25B1">
              <w:rPr>
                <w:sz w:val="18"/>
                <w:szCs w:val="18"/>
                <w:lang w:val="ru-RU"/>
              </w:rPr>
              <w:t>7</w:t>
            </w:r>
          </w:p>
        </w:tc>
        <w:tc>
          <w:tcPr>
            <w:tcW w:w="966" w:type="pct"/>
            <w:vMerge w:val="restart"/>
            <w:vAlign w:val="center"/>
          </w:tcPr>
          <w:p w14:paraId="78C70C17" w14:textId="77777777" w:rsidR="00B45CF5" w:rsidRPr="00DD25B1" w:rsidRDefault="00B45CF5" w:rsidP="006025F8">
            <w:pPr>
              <w:pStyle w:val="Tabletext"/>
              <w:keepNext/>
              <w:keepLines/>
              <w:rPr>
                <w:sz w:val="18"/>
                <w:szCs w:val="18"/>
                <w:lang w:val="ru-RU"/>
              </w:rPr>
            </w:pPr>
            <w:r w:rsidRPr="00DD25B1">
              <w:rPr>
                <w:sz w:val="18"/>
                <w:szCs w:val="18"/>
                <w:lang w:val="ru-RU"/>
              </w:rPr>
              <w:t xml:space="preserve">Система-поводырь для незрячих людей </w:t>
            </w:r>
          </w:p>
        </w:tc>
        <w:tc>
          <w:tcPr>
            <w:tcW w:w="1465" w:type="pct"/>
            <w:vAlign w:val="center"/>
          </w:tcPr>
          <w:p w14:paraId="0727D694" w14:textId="77777777" w:rsidR="00B45CF5" w:rsidRPr="00DD25B1" w:rsidRDefault="00B45CF5" w:rsidP="006025F8">
            <w:pPr>
              <w:pStyle w:val="Tabletext"/>
              <w:keepNext/>
              <w:keepLines/>
              <w:jc w:val="center"/>
              <w:rPr>
                <w:sz w:val="18"/>
                <w:szCs w:val="18"/>
                <w:lang w:val="ru-RU"/>
              </w:rPr>
            </w:pPr>
            <w:r w:rsidRPr="00DD25B1">
              <w:rPr>
                <w:sz w:val="18"/>
                <w:szCs w:val="18"/>
                <w:lang w:val="ru-RU"/>
              </w:rPr>
              <w:t>235,3000 МГц</w:t>
            </w:r>
          </w:p>
        </w:tc>
        <w:tc>
          <w:tcPr>
            <w:tcW w:w="809" w:type="pct"/>
            <w:vAlign w:val="center"/>
          </w:tcPr>
          <w:p w14:paraId="1E5FA7EF" w14:textId="77777777" w:rsidR="00B45CF5" w:rsidRPr="00DD25B1" w:rsidRDefault="00B45CF5" w:rsidP="006025F8">
            <w:pPr>
              <w:pStyle w:val="Tabletext"/>
              <w:keepNext/>
              <w:keepLines/>
              <w:jc w:val="center"/>
              <w:rPr>
                <w:sz w:val="18"/>
                <w:szCs w:val="18"/>
                <w:lang w:val="ru-RU"/>
              </w:rPr>
            </w:pPr>
            <w:r w:rsidRPr="00DD25B1">
              <w:rPr>
                <w:sz w:val="18"/>
                <w:szCs w:val="18"/>
                <w:lang w:val="ru-RU"/>
              </w:rPr>
              <w:t>10 мВт (э.и.м.)</w:t>
            </w:r>
          </w:p>
        </w:tc>
        <w:tc>
          <w:tcPr>
            <w:tcW w:w="1473" w:type="pct"/>
            <w:vAlign w:val="center"/>
          </w:tcPr>
          <w:p w14:paraId="56BA5031" w14:textId="77777777" w:rsidR="00B45CF5" w:rsidRPr="00DD25B1" w:rsidRDefault="00B45CF5" w:rsidP="006025F8">
            <w:pPr>
              <w:pStyle w:val="Tabletext"/>
              <w:keepNext/>
              <w:keepLines/>
              <w:rPr>
                <w:rFonts w:ascii="TimesNewRomanPSMT" w:hAnsi="TimesNewRomanPSMT" w:cs="TimesNewRomanPSMT"/>
                <w:sz w:val="18"/>
                <w:szCs w:val="18"/>
                <w:lang w:val="ru-RU"/>
              </w:rPr>
            </w:pPr>
            <w:r w:rsidRPr="00DD25B1">
              <w:rPr>
                <w:sz w:val="18"/>
                <w:szCs w:val="18"/>
                <w:lang w:val="ru-RU"/>
              </w:rPr>
              <w:t>Только для оборудования фиксированной связи.</w:t>
            </w:r>
            <w:r w:rsidRPr="00DD25B1">
              <w:rPr>
                <w:sz w:val="18"/>
                <w:szCs w:val="18"/>
                <w:lang w:val="ru-RU"/>
              </w:rPr>
              <w:br/>
              <w:t xml:space="preserve">Максимальная </w:t>
            </w:r>
            <w:r w:rsidRPr="00DD25B1">
              <w:rPr>
                <w:rFonts w:ascii="TimesNewRomanPSMT" w:hAnsi="TimesNewRomanPSMT"/>
                <w:sz w:val="18"/>
                <w:szCs w:val="18"/>
                <w:lang w:val="ru-RU"/>
              </w:rPr>
              <w:t xml:space="preserve">OBW </w:t>
            </w:r>
            <w:r w:rsidRPr="00DD25B1">
              <w:rPr>
                <w:sz w:val="18"/>
                <w:szCs w:val="18"/>
                <w:lang w:val="ru-RU"/>
              </w:rPr>
              <w:t xml:space="preserve">– </w:t>
            </w:r>
            <w:r w:rsidRPr="00DD25B1">
              <w:rPr>
                <w:rFonts w:ascii="TimesNewRomanPSMT" w:hAnsi="TimesNewRomanPSMT"/>
                <w:sz w:val="18"/>
                <w:szCs w:val="18"/>
                <w:lang w:val="ru-RU"/>
              </w:rPr>
              <w:t>8,5 кГц</w:t>
            </w:r>
          </w:p>
        </w:tc>
      </w:tr>
      <w:tr w:rsidR="00B45CF5" w:rsidRPr="00DD25B1" w14:paraId="1F333AD6" w14:textId="77777777" w:rsidTr="00E872F5">
        <w:trPr>
          <w:jc w:val="center"/>
        </w:trPr>
        <w:tc>
          <w:tcPr>
            <w:tcW w:w="287" w:type="pct"/>
            <w:vMerge/>
          </w:tcPr>
          <w:p w14:paraId="49221F55" w14:textId="77777777" w:rsidR="00B45CF5" w:rsidRPr="00DD25B1" w:rsidRDefault="00B45CF5" w:rsidP="006025F8">
            <w:pPr>
              <w:pStyle w:val="Tabletext"/>
              <w:rPr>
                <w:snapToGrid w:val="0"/>
                <w:sz w:val="18"/>
                <w:szCs w:val="18"/>
                <w:lang w:val="ru-RU"/>
              </w:rPr>
            </w:pPr>
          </w:p>
        </w:tc>
        <w:tc>
          <w:tcPr>
            <w:tcW w:w="966" w:type="pct"/>
            <w:vMerge/>
          </w:tcPr>
          <w:p w14:paraId="3D18D91E" w14:textId="77777777" w:rsidR="00B45CF5" w:rsidRPr="00DD25B1" w:rsidRDefault="00B45CF5" w:rsidP="006025F8">
            <w:pPr>
              <w:pStyle w:val="Tabletext"/>
              <w:rPr>
                <w:sz w:val="18"/>
                <w:szCs w:val="18"/>
                <w:lang w:val="ru-RU"/>
              </w:rPr>
            </w:pPr>
          </w:p>
        </w:tc>
        <w:tc>
          <w:tcPr>
            <w:tcW w:w="1465" w:type="pct"/>
            <w:vAlign w:val="center"/>
          </w:tcPr>
          <w:p w14:paraId="7D4E3A8C" w14:textId="77777777" w:rsidR="00B45CF5" w:rsidRPr="00DD25B1" w:rsidRDefault="00B45CF5" w:rsidP="006025F8">
            <w:pPr>
              <w:pStyle w:val="Tabletext"/>
              <w:jc w:val="center"/>
              <w:rPr>
                <w:sz w:val="18"/>
                <w:szCs w:val="18"/>
                <w:lang w:val="ru-RU"/>
              </w:rPr>
            </w:pPr>
            <w:r w:rsidRPr="00DD25B1">
              <w:rPr>
                <w:sz w:val="18"/>
                <w:szCs w:val="18"/>
                <w:lang w:val="ru-RU"/>
              </w:rPr>
              <w:t>358,5000 МГц</w:t>
            </w:r>
          </w:p>
        </w:tc>
        <w:tc>
          <w:tcPr>
            <w:tcW w:w="809" w:type="pct"/>
            <w:vAlign w:val="center"/>
          </w:tcPr>
          <w:p w14:paraId="3D290738" w14:textId="77777777" w:rsidR="00B45CF5" w:rsidRPr="00DD25B1" w:rsidRDefault="00B45CF5" w:rsidP="006025F8">
            <w:pPr>
              <w:pStyle w:val="Tabletext"/>
              <w:jc w:val="center"/>
              <w:rPr>
                <w:sz w:val="18"/>
                <w:szCs w:val="18"/>
                <w:lang w:val="ru-RU"/>
              </w:rPr>
            </w:pPr>
            <w:r w:rsidRPr="00DD25B1">
              <w:rPr>
                <w:sz w:val="18"/>
                <w:szCs w:val="18"/>
                <w:lang w:val="ru-RU"/>
              </w:rPr>
              <w:t>10 мВт (э.и.м.)</w:t>
            </w:r>
          </w:p>
        </w:tc>
        <w:tc>
          <w:tcPr>
            <w:tcW w:w="1473" w:type="pct"/>
          </w:tcPr>
          <w:p w14:paraId="6A06BAA5" w14:textId="77777777" w:rsidR="00B45CF5" w:rsidRPr="00DD25B1" w:rsidRDefault="00B45CF5" w:rsidP="006025F8">
            <w:pPr>
              <w:pStyle w:val="Tabletext"/>
              <w:rPr>
                <w:rFonts w:ascii="TimesNewRomanPSMT" w:hAnsi="TimesNewRomanPSMT" w:cs="TimesNewRomanPSMT"/>
                <w:sz w:val="18"/>
                <w:szCs w:val="18"/>
                <w:lang w:val="ru-RU"/>
              </w:rPr>
            </w:pPr>
            <w:r w:rsidRPr="00DD25B1">
              <w:rPr>
                <w:sz w:val="18"/>
                <w:szCs w:val="18"/>
                <w:lang w:val="ru-RU"/>
              </w:rPr>
              <w:t xml:space="preserve">Только для оборудования подвижной связи. </w:t>
            </w:r>
            <w:r w:rsidRPr="00DD25B1">
              <w:rPr>
                <w:sz w:val="18"/>
                <w:szCs w:val="18"/>
                <w:lang w:val="ru-RU"/>
              </w:rPr>
              <w:br/>
              <w:t>Максимальная </w:t>
            </w:r>
            <w:r w:rsidRPr="00DD25B1">
              <w:rPr>
                <w:rFonts w:ascii="TimesNewRomanPSMT" w:hAnsi="TimesNewRomanPSMT"/>
                <w:sz w:val="18"/>
                <w:szCs w:val="18"/>
                <w:lang w:val="ru-RU"/>
              </w:rPr>
              <w:t>OBW</w:t>
            </w:r>
            <w:r w:rsidRPr="00DD25B1">
              <w:rPr>
                <w:sz w:val="18"/>
                <w:szCs w:val="18"/>
                <w:lang w:val="ru-RU"/>
              </w:rPr>
              <w:t xml:space="preserve"> – </w:t>
            </w:r>
            <w:r w:rsidRPr="00DD25B1">
              <w:rPr>
                <w:rFonts w:ascii="TimesNewRomanPSMT" w:hAnsi="TimesNewRomanPSMT"/>
                <w:sz w:val="18"/>
                <w:szCs w:val="18"/>
                <w:lang w:val="ru-RU"/>
              </w:rPr>
              <w:t>8,5 кГц</w:t>
            </w:r>
          </w:p>
        </w:tc>
      </w:tr>
      <w:tr w:rsidR="00B45CF5" w:rsidRPr="00DD25B1" w14:paraId="6133242D" w14:textId="77777777" w:rsidTr="00E872F5">
        <w:trPr>
          <w:jc w:val="center"/>
        </w:trPr>
        <w:tc>
          <w:tcPr>
            <w:tcW w:w="287" w:type="pct"/>
            <w:vMerge/>
            <w:vAlign w:val="center"/>
          </w:tcPr>
          <w:p w14:paraId="0B64F6FE" w14:textId="77777777" w:rsidR="00B45CF5" w:rsidRPr="00DD25B1" w:rsidRDefault="00B45CF5" w:rsidP="006025F8">
            <w:pPr>
              <w:pStyle w:val="Tabletext"/>
              <w:jc w:val="center"/>
              <w:rPr>
                <w:sz w:val="18"/>
                <w:szCs w:val="18"/>
                <w:lang w:val="ru-RU"/>
              </w:rPr>
            </w:pPr>
          </w:p>
        </w:tc>
        <w:tc>
          <w:tcPr>
            <w:tcW w:w="966" w:type="pct"/>
            <w:vMerge w:val="restart"/>
            <w:vAlign w:val="center"/>
          </w:tcPr>
          <w:p w14:paraId="3B641A2F" w14:textId="77777777" w:rsidR="00B45CF5" w:rsidRPr="00DD25B1" w:rsidRDefault="00B45CF5" w:rsidP="006025F8">
            <w:pPr>
              <w:pStyle w:val="Tabletext"/>
              <w:rPr>
                <w:sz w:val="18"/>
                <w:szCs w:val="18"/>
                <w:lang w:val="ru-RU"/>
              </w:rPr>
            </w:pPr>
            <w:r w:rsidRPr="00DD25B1">
              <w:rPr>
                <w:sz w:val="18"/>
                <w:szCs w:val="18"/>
                <w:lang w:val="ru-RU"/>
              </w:rPr>
              <w:t>Система сопровождения незрячих пассажиров</w:t>
            </w:r>
          </w:p>
        </w:tc>
        <w:tc>
          <w:tcPr>
            <w:tcW w:w="1465" w:type="pct"/>
            <w:vAlign w:val="center"/>
          </w:tcPr>
          <w:p w14:paraId="0A4D417D" w14:textId="77777777" w:rsidR="00B45CF5" w:rsidRPr="00DD25B1" w:rsidRDefault="00B45CF5" w:rsidP="006025F8">
            <w:pPr>
              <w:pStyle w:val="Tabletext"/>
              <w:jc w:val="center"/>
              <w:rPr>
                <w:sz w:val="18"/>
                <w:szCs w:val="18"/>
                <w:lang w:val="ru-RU"/>
              </w:rPr>
            </w:pPr>
            <w:r w:rsidRPr="00DD25B1">
              <w:rPr>
                <w:sz w:val="18"/>
                <w:szCs w:val="18"/>
                <w:lang w:val="ru-RU"/>
              </w:rPr>
              <w:t>235,3125; 235,3250; 235,3375 МГц</w:t>
            </w:r>
          </w:p>
        </w:tc>
        <w:tc>
          <w:tcPr>
            <w:tcW w:w="809" w:type="pct"/>
            <w:vAlign w:val="center"/>
          </w:tcPr>
          <w:p w14:paraId="50D605AB" w14:textId="77777777" w:rsidR="00B45CF5" w:rsidRPr="00DD25B1" w:rsidRDefault="00B45CF5" w:rsidP="006025F8">
            <w:pPr>
              <w:pStyle w:val="Tabletext"/>
              <w:jc w:val="center"/>
              <w:rPr>
                <w:sz w:val="18"/>
                <w:szCs w:val="18"/>
                <w:lang w:val="ru-RU"/>
              </w:rPr>
            </w:pPr>
            <w:r w:rsidRPr="00DD25B1">
              <w:rPr>
                <w:sz w:val="18"/>
                <w:szCs w:val="18"/>
                <w:lang w:val="ru-RU"/>
              </w:rPr>
              <w:t>100 мВт (э.и.м.)</w:t>
            </w:r>
          </w:p>
        </w:tc>
        <w:tc>
          <w:tcPr>
            <w:tcW w:w="1473" w:type="pct"/>
            <w:vAlign w:val="center"/>
          </w:tcPr>
          <w:p w14:paraId="3DA43FDF" w14:textId="77777777" w:rsidR="00B45CF5" w:rsidRPr="00DD25B1" w:rsidRDefault="00B45CF5" w:rsidP="006025F8">
            <w:pPr>
              <w:pStyle w:val="Tabletext"/>
              <w:rPr>
                <w:sz w:val="18"/>
                <w:szCs w:val="18"/>
                <w:lang w:val="ru-RU"/>
              </w:rPr>
            </w:pPr>
            <w:r w:rsidRPr="00DD25B1">
              <w:rPr>
                <w:sz w:val="18"/>
                <w:szCs w:val="18"/>
                <w:lang w:val="ru-RU"/>
              </w:rPr>
              <w:t>Только для оборудования фиксированной связи.</w:t>
            </w:r>
            <w:r w:rsidRPr="00DD25B1">
              <w:rPr>
                <w:sz w:val="18"/>
                <w:szCs w:val="18"/>
                <w:lang w:val="ru-RU"/>
              </w:rPr>
              <w:br/>
              <w:t xml:space="preserve">Максимальная </w:t>
            </w:r>
            <w:r w:rsidRPr="00DD25B1">
              <w:rPr>
                <w:rFonts w:ascii="TimesNewRomanPSMT" w:hAnsi="TimesNewRomanPSMT"/>
                <w:sz w:val="18"/>
                <w:szCs w:val="18"/>
                <w:lang w:val="ru-RU"/>
              </w:rPr>
              <w:t xml:space="preserve">OBW </w:t>
            </w:r>
            <w:r w:rsidRPr="00DD25B1">
              <w:rPr>
                <w:sz w:val="18"/>
                <w:szCs w:val="18"/>
                <w:lang w:val="ru-RU"/>
              </w:rPr>
              <w:t xml:space="preserve">– </w:t>
            </w:r>
            <w:r w:rsidRPr="00DD25B1">
              <w:rPr>
                <w:rFonts w:ascii="TimesNewRomanPSMT" w:hAnsi="TimesNewRomanPSMT"/>
                <w:sz w:val="18"/>
                <w:szCs w:val="18"/>
                <w:lang w:val="ru-RU"/>
              </w:rPr>
              <w:t>8,5 кГц</w:t>
            </w:r>
          </w:p>
        </w:tc>
      </w:tr>
      <w:tr w:rsidR="00B45CF5" w:rsidRPr="00DD25B1" w14:paraId="55ED4166" w14:textId="77777777" w:rsidTr="00E872F5">
        <w:trPr>
          <w:jc w:val="center"/>
        </w:trPr>
        <w:tc>
          <w:tcPr>
            <w:tcW w:w="287" w:type="pct"/>
            <w:vMerge/>
            <w:vAlign w:val="center"/>
          </w:tcPr>
          <w:p w14:paraId="01FFCE35" w14:textId="77777777" w:rsidR="00B45CF5" w:rsidRPr="00DD25B1" w:rsidRDefault="00B45CF5" w:rsidP="006025F8">
            <w:pPr>
              <w:pStyle w:val="Tabletext"/>
              <w:jc w:val="center"/>
              <w:rPr>
                <w:sz w:val="18"/>
                <w:szCs w:val="18"/>
                <w:lang w:val="ru-RU"/>
              </w:rPr>
            </w:pPr>
          </w:p>
        </w:tc>
        <w:tc>
          <w:tcPr>
            <w:tcW w:w="966" w:type="pct"/>
            <w:vMerge/>
            <w:vAlign w:val="center"/>
          </w:tcPr>
          <w:p w14:paraId="4D968465" w14:textId="77777777" w:rsidR="00B45CF5" w:rsidRPr="00DD25B1" w:rsidRDefault="00B45CF5" w:rsidP="006025F8">
            <w:pPr>
              <w:pStyle w:val="Tabletext"/>
              <w:rPr>
                <w:sz w:val="18"/>
                <w:szCs w:val="18"/>
                <w:lang w:val="ru-RU"/>
              </w:rPr>
            </w:pPr>
          </w:p>
        </w:tc>
        <w:tc>
          <w:tcPr>
            <w:tcW w:w="1465" w:type="pct"/>
            <w:vAlign w:val="center"/>
          </w:tcPr>
          <w:p w14:paraId="2261F8ED" w14:textId="77777777" w:rsidR="00B45CF5" w:rsidRPr="00DD25B1" w:rsidRDefault="00B45CF5" w:rsidP="006025F8">
            <w:pPr>
              <w:pStyle w:val="Tabletext"/>
              <w:jc w:val="center"/>
              <w:rPr>
                <w:sz w:val="18"/>
                <w:szCs w:val="18"/>
                <w:lang w:val="ru-RU"/>
              </w:rPr>
            </w:pPr>
            <w:r w:rsidRPr="00DD25B1">
              <w:rPr>
                <w:sz w:val="18"/>
                <w:szCs w:val="18"/>
                <w:lang w:val="ru-RU"/>
              </w:rPr>
              <w:t>358,5125; 358,5250; 358,5375 МГц</w:t>
            </w:r>
          </w:p>
        </w:tc>
        <w:tc>
          <w:tcPr>
            <w:tcW w:w="809" w:type="pct"/>
            <w:vAlign w:val="center"/>
          </w:tcPr>
          <w:p w14:paraId="23976B99" w14:textId="77777777" w:rsidR="00B45CF5" w:rsidRPr="00DD25B1" w:rsidRDefault="00B45CF5" w:rsidP="006025F8">
            <w:pPr>
              <w:pStyle w:val="Tabletext"/>
              <w:jc w:val="center"/>
              <w:rPr>
                <w:sz w:val="18"/>
                <w:szCs w:val="18"/>
                <w:lang w:val="ru-RU"/>
              </w:rPr>
            </w:pPr>
            <w:r w:rsidRPr="00DD25B1">
              <w:rPr>
                <w:sz w:val="18"/>
                <w:szCs w:val="18"/>
                <w:lang w:val="ru-RU"/>
              </w:rPr>
              <w:t>100 мВт (э.и.м.)</w:t>
            </w:r>
          </w:p>
        </w:tc>
        <w:tc>
          <w:tcPr>
            <w:tcW w:w="1473" w:type="pct"/>
          </w:tcPr>
          <w:p w14:paraId="03079BB6" w14:textId="77777777" w:rsidR="00B45CF5" w:rsidRPr="00DD25B1" w:rsidRDefault="00B45CF5" w:rsidP="006025F8">
            <w:pPr>
              <w:pStyle w:val="Tabletext"/>
              <w:rPr>
                <w:sz w:val="18"/>
                <w:szCs w:val="18"/>
                <w:lang w:val="ru-RU"/>
              </w:rPr>
            </w:pPr>
            <w:r w:rsidRPr="00DD25B1">
              <w:rPr>
                <w:sz w:val="18"/>
                <w:szCs w:val="18"/>
                <w:lang w:val="ru-RU"/>
              </w:rPr>
              <w:t xml:space="preserve">Только для оборудования подвижной связи. </w:t>
            </w:r>
            <w:r w:rsidRPr="00DD25B1">
              <w:rPr>
                <w:sz w:val="18"/>
                <w:szCs w:val="18"/>
                <w:lang w:val="ru-RU"/>
              </w:rPr>
              <w:br/>
              <w:t>Максимальная </w:t>
            </w:r>
            <w:r w:rsidRPr="00DD25B1">
              <w:rPr>
                <w:rFonts w:ascii="TimesNewRomanPSMT" w:hAnsi="TimesNewRomanPSMT"/>
                <w:sz w:val="18"/>
                <w:szCs w:val="18"/>
                <w:lang w:val="ru-RU"/>
              </w:rPr>
              <w:t>OBW</w:t>
            </w:r>
            <w:r w:rsidRPr="00DD25B1">
              <w:rPr>
                <w:sz w:val="18"/>
                <w:szCs w:val="18"/>
                <w:lang w:val="ru-RU"/>
              </w:rPr>
              <w:t xml:space="preserve"> – </w:t>
            </w:r>
            <w:r w:rsidRPr="00DD25B1">
              <w:rPr>
                <w:rFonts w:ascii="TimesNewRomanPSMT" w:hAnsi="TimesNewRomanPSMT"/>
                <w:sz w:val="18"/>
                <w:szCs w:val="18"/>
                <w:lang w:val="ru-RU"/>
              </w:rPr>
              <w:t>8,5 кГц</w:t>
            </w:r>
          </w:p>
        </w:tc>
      </w:tr>
      <w:tr w:rsidR="00B45CF5" w:rsidRPr="00DD25B1" w14:paraId="7D0CD68A" w14:textId="77777777" w:rsidTr="00E872F5">
        <w:trPr>
          <w:jc w:val="center"/>
        </w:trPr>
        <w:tc>
          <w:tcPr>
            <w:tcW w:w="287" w:type="pct"/>
            <w:vAlign w:val="center"/>
          </w:tcPr>
          <w:p w14:paraId="09F2CD50" w14:textId="77777777" w:rsidR="00B45CF5" w:rsidRPr="00DD25B1" w:rsidRDefault="00B45CF5" w:rsidP="006025F8">
            <w:pPr>
              <w:pStyle w:val="Tabletext"/>
              <w:jc w:val="center"/>
              <w:rPr>
                <w:snapToGrid w:val="0"/>
                <w:sz w:val="18"/>
                <w:szCs w:val="18"/>
                <w:lang w:val="ru-RU"/>
              </w:rPr>
            </w:pPr>
            <w:r w:rsidRPr="00DD25B1">
              <w:rPr>
                <w:sz w:val="18"/>
                <w:szCs w:val="18"/>
                <w:lang w:val="ru-RU"/>
              </w:rPr>
              <w:t>8</w:t>
            </w:r>
          </w:p>
        </w:tc>
        <w:tc>
          <w:tcPr>
            <w:tcW w:w="966" w:type="pct"/>
            <w:vAlign w:val="center"/>
          </w:tcPr>
          <w:p w14:paraId="42BB25B8" w14:textId="77777777" w:rsidR="00B45CF5" w:rsidRPr="00DD25B1" w:rsidRDefault="00B45CF5" w:rsidP="006025F8">
            <w:pPr>
              <w:pStyle w:val="Tabletext"/>
              <w:rPr>
                <w:sz w:val="18"/>
                <w:szCs w:val="18"/>
                <w:lang w:val="ru-RU"/>
              </w:rPr>
            </w:pPr>
            <w:r w:rsidRPr="00DD25B1">
              <w:rPr>
                <w:sz w:val="18"/>
                <w:szCs w:val="18"/>
                <w:lang w:val="ru-RU"/>
              </w:rPr>
              <w:t>Применение для безопасности</w:t>
            </w:r>
          </w:p>
        </w:tc>
        <w:tc>
          <w:tcPr>
            <w:tcW w:w="1465" w:type="pct"/>
            <w:vAlign w:val="center"/>
          </w:tcPr>
          <w:p w14:paraId="20A2CB67" w14:textId="77777777" w:rsidR="00B45CF5" w:rsidRPr="00DD25B1" w:rsidRDefault="00B45CF5" w:rsidP="006025F8">
            <w:pPr>
              <w:pStyle w:val="Tabletext"/>
              <w:jc w:val="center"/>
              <w:rPr>
                <w:sz w:val="18"/>
                <w:szCs w:val="18"/>
                <w:lang w:val="ru-RU"/>
              </w:rPr>
            </w:pPr>
            <w:r w:rsidRPr="00DD25B1">
              <w:rPr>
                <w:sz w:val="18"/>
                <w:szCs w:val="18"/>
                <w:lang w:val="ru-RU"/>
              </w:rPr>
              <w:t>447,2625; …; 447,5625 МГц</w:t>
            </w:r>
            <w:r w:rsidRPr="00DD25B1">
              <w:rPr>
                <w:sz w:val="18"/>
                <w:szCs w:val="18"/>
                <w:lang w:val="ru-RU"/>
              </w:rPr>
              <w:br/>
              <w:t>(25 каналов с разносом 12,5 кГц)</w:t>
            </w:r>
          </w:p>
        </w:tc>
        <w:tc>
          <w:tcPr>
            <w:tcW w:w="809" w:type="pct"/>
            <w:vAlign w:val="center"/>
          </w:tcPr>
          <w:p w14:paraId="2061F3CE" w14:textId="77777777" w:rsidR="00B45CF5" w:rsidRPr="00DD25B1" w:rsidRDefault="00B45CF5" w:rsidP="006025F8">
            <w:pPr>
              <w:pStyle w:val="Tabletext"/>
              <w:jc w:val="center"/>
              <w:rPr>
                <w:sz w:val="18"/>
                <w:szCs w:val="18"/>
                <w:lang w:val="ru-RU"/>
              </w:rPr>
            </w:pPr>
            <w:r w:rsidRPr="00DD25B1">
              <w:rPr>
                <w:sz w:val="18"/>
                <w:szCs w:val="18"/>
                <w:lang w:val="ru-RU"/>
              </w:rPr>
              <w:t>10 мВт (э.и.м.)</w:t>
            </w:r>
          </w:p>
        </w:tc>
        <w:tc>
          <w:tcPr>
            <w:tcW w:w="1473" w:type="pct"/>
          </w:tcPr>
          <w:p w14:paraId="68D2E0F4" w14:textId="77777777" w:rsidR="00B45CF5" w:rsidRPr="00DD25B1" w:rsidRDefault="00B45CF5" w:rsidP="006025F8">
            <w:pPr>
              <w:pStyle w:val="Tabletext"/>
              <w:rPr>
                <w:rFonts w:ascii="TimesNewRomanPSMT" w:hAnsi="TimesNewRomanPSMT" w:cs="TimesNewRomanPSMT"/>
                <w:sz w:val="18"/>
                <w:szCs w:val="18"/>
                <w:lang w:val="ru-RU"/>
              </w:rPr>
            </w:pPr>
            <w:r w:rsidRPr="00DD25B1">
              <w:rPr>
                <w:sz w:val="18"/>
                <w:szCs w:val="18"/>
                <w:lang w:val="ru-RU"/>
              </w:rPr>
              <w:t xml:space="preserve">Максимальная </w:t>
            </w:r>
            <w:r w:rsidRPr="00DD25B1">
              <w:rPr>
                <w:rFonts w:ascii="TimesNewRomanPSMT" w:hAnsi="TimesNewRomanPSMT"/>
                <w:sz w:val="18"/>
                <w:szCs w:val="18"/>
                <w:lang w:val="ru-RU"/>
              </w:rPr>
              <w:t>OBW</w:t>
            </w:r>
            <w:r w:rsidRPr="00DD25B1">
              <w:rPr>
                <w:sz w:val="18"/>
                <w:szCs w:val="18"/>
                <w:lang w:val="ru-RU"/>
              </w:rPr>
              <w:t xml:space="preserve"> – </w:t>
            </w:r>
            <w:r w:rsidRPr="00DD25B1">
              <w:rPr>
                <w:rFonts w:ascii="TimesNewRomanPSMT" w:hAnsi="TimesNewRomanPSMT"/>
                <w:sz w:val="18"/>
                <w:szCs w:val="18"/>
                <w:lang w:val="ru-RU"/>
              </w:rPr>
              <w:t>8,5 кГц</w:t>
            </w:r>
          </w:p>
        </w:tc>
      </w:tr>
      <w:tr w:rsidR="00B45CF5" w:rsidRPr="00DD25B1" w14:paraId="6E7D7E6F" w14:textId="77777777" w:rsidTr="00E872F5">
        <w:trPr>
          <w:jc w:val="center"/>
        </w:trPr>
        <w:tc>
          <w:tcPr>
            <w:tcW w:w="287" w:type="pct"/>
            <w:vAlign w:val="center"/>
          </w:tcPr>
          <w:p w14:paraId="708F6D88" w14:textId="77777777" w:rsidR="00B45CF5" w:rsidRPr="00DD25B1" w:rsidRDefault="00B45CF5" w:rsidP="006025F8">
            <w:pPr>
              <w:pStyle w:val="Tabletext"/>
              <w:jc w:val="center"/>
              <w:rPr>
                <w:snapToGrid w:val="0"/>
                <w:sz w:val="18"/>
                <w:szCs w:val="18"/>
                <w:lang w:val="ru-RU"/>
              </w:rPr>
            </w:pPr>
            <w:r w:rsidRPr="00DD25B1">
              <w:rPr>
                <w:sz w:val="18"/>
                <w:szCs w:val="18"/>
                <w:lang w:val="ru-RU"/>
              </w:rPr>
              <w:t>9</w:t>
            </w:r>
          </w:p>
        </w:tc>
        <w:tc>
          <w:tcPr>
            <w:tcW w:w="966" w:type="pct"/>
            <w:vAlign w:val="center"/>
          </w:tcPr>
          <w:p w14:paraId="4969EEEB" w14:textId="77777777" w:rsidR="00B45CF5" w:rsidRPr="00DD25B1" w:rsidRDefault="00B45CF5" w:rsidP="006025F8">
            <w:pPr>
              <w:pStyle w:val="Tabletext"/>
              <w:rPr>
                <w:sz w:val="18"/>
                <w:szCs w:val="18"/>
                <w:lang w:val="ru-RU"/>
              </w:rPr>
            </w:pPr>
            <w:r w:rsidRPr="00DD25B1">
              <w:rPr>
                <w:sz w:val="18"/>
                <w:szCs w:val="18"/>
                <w:lang w:val="ru-RU"/>
              </w:rPr>
              <w:t>Передача данных или голосовой радиопейджинг</w:t>
            </w:r>
          </w:p>
        </w:tc>
        <w:tc>
          <w:tcPr>
            <w:tcW w:w="1465" w:type="pct"/>
            <w:vAlign w:val="center"/>
          </w:tcPr>
          <w:p w14:paraId="7FFF9897" w14:textId="77777777" w:rsidR="00B45CF5" w:rsidRPr="00DD25B1" w:rsidRDefault="00B45CF5" w:rsidP="006025F8">
            <w:pPr>
              <w:pStyle w:val="Tabletext"/>
              <w:jc w:val="center"/>
              <w:rPr>
                <w:sz w:val="18"/>
                <w:szCs w:val="18"/>
                <w:lang w:val="ru-RU"/>
              </w:rPr>
            </w:pPr>
            <w:r w:rsidRPr="00DD25B1">
              <w:rPr>
                <w:sz w:val="18"/>
                <w:szCs w:val="18"/>
                <w:lang w:val="ru-RU"/>
              </w:rPr>
              <w:t>219,150; 219,175;</w:t>
            </w:r>
            <w:r w:rsidRPr="00DD25B1">
              <w:rPr>
                <w:sz w:val="18"/>
                <w:szCs w:val="18"/>
                <w:lang w:val="ru-RU"/>
              </w:rPr>
              <w:br/>
              <w:t>219,200; 219,225 МГц</w:t>
            </w:r>
            <w:r w:rsidRPr="00DD25B1">
              <w:rPr>
                <w:sz w:val="18"/>
                <w:szCs w:val="18"/>
                <w:lang w:val="ru-RU"/>
              </w:rPr>
              <w:br/>
              <w:t>(4 канала с разносом 25 кГц)</w:t>
            </w:r>
          </w:p>
        </w:tc>
        <w:tc>
          <w:tcPr>
            <w:tcW w:w="809" w:type="pct"/>
            <w:vAlign w:val="center"/>
          </w:tcPr>
          <w:p w14:paraId="0B8DD64A" w14:textId="77777777" w:rsidR="00B45CF5" w:rsidRPr="00DD25B1" w:rsidRDefault="00B45CF5" w:rsidP="006025F8">
            <w:pPr>
              <w:pStyle w:val="Tabletext"/>
              <w:jc w:val="center"/>
              <w:rPr>
                <w:sz w:val="18"/>
                <w:szCs w:val="18"/>
                <w:lang w:val="ru-RU"/>
              </w:rPr>
            </w:pPr>
            <w:r w:rsidRPr="00DD25B1">
              <w:rPr>
                <w:sz w:val="18"/>
                <w:szCs w:val="18"/>
                <w:lang w:val="ru-RU"/>
              </w:rPr>
              <w:t>10 мВт (э.и.м.)</w:t>
            </w:r>
          </w:p>
        </w:tc>
        <w:tc>
          <w:tcPr>
            <w:tcW w:w="1473" w:type="pct"/>
            <w:vAlign w:val="center"/>
          </w:tcPr>
          <w:p w14:paraId="5B628B0E" w14:textId="77777777" w:rsidR="00B45CF5" w:rsidRPr="00DD25B1" w:rsidRDefault="00B45CF5" w:rsidP="006025F8">
            <w:pPr>
              <w:pStyle w:val="Tabletext"/>
              <w:rPr>
                <w:rFonts w:ascii="TimesNewRomanPSMT" w:hAnsi="TimesNewRomanPSMT" w:cs="TimesNewRomanPSMT"/>
                <w:sz w:val="18"/>
                <w:szCs w:val="18"/>
                <w:lang w:val="ru-RU"/>
              </w:rPr>
            </w:pPr>
            <w:r w:rsidRPr="00DD25B1">
              <w:rPr>
                <w:sz w:val="18"/>
                <w:szCs w:val="18"/>
                <w:lang w:val="ru-RU"/>
              </w:rPr>
              <w:t xml:space="preserve">Максимальная </w:t>
            </w:r>
            <w:r w:rsidRPr="00DD25B1">
              <w:rPr>
                <w:rFonts w:ascii="TimesNewRomanPSMT" w:hAnsi="TimesNewRomanPSMT"/>
                <w:sz w:val="18"/>
                <w:szCs w:val="18"/>
                <w:lang w:val="ru-RU"/>
              </w:rPr>
              <w:t>OBW</w:t>
            </w:r>
            <w:r w:rsidRPr="00DD25B1">
              <w:rPr>
                <w:sz w:val="18"/>
                <w:szCs w:val="18"/>
                <w:lang w:val="ru-RU"/>
              </w:rPr>
              <w:t> –</w:t>
            </w:r>
            <w:r w:rsidRPr="00DD25B1">
              <w:rPr>
                <w:rFonts w:ascii="TimesNewRomanPSMT" w:hAnsi="TimesNewRomanPSMT"/>
                <w:sz w:val="18"/>
                <w:szCs w:val="18"/>
                <w:lang w:val="ru-RU"/>
              </w:rPr>
              <w:t xml:space="preserve"> 16 кГц</w:t>
            </w:r>
          </w:p>
        </w:tc>
      </w:tr>
    </w:tbl>
    <w:p w14:paraId="723563E1" w14:textId="77777777" w:rsidR="00EB6F07" w:rsidRPr="00FC02E2" w:rsidRDefault="00EB6F07" w:rsidP="00EB6F07">
      <w:pPr>
        <w:pStyle w:val="TableNo"/>
        <w:rPr>
          <w:lang w:val="ru-RU" w:eastAsia="ko-KR"/>
        </w:rPr>
      </w:pPr>
      <w:r w:rsidRPr="00FC02E2">
        <w:rPr>
          <w:lang w:val="ru-RU"/>
        </w:rPr>
        <w:lastRenderedPageBreak/>
        <w:t>ТАБЛИЦА 18 (</w:t>
      </w:r>
      <w:r w:rsidRPr="00FC02E2">
        <w:rPr>
          <w:i/>
          <w:lang w:val="ru-RU"/>
        </w:rPr>
        <w:t>продолжение</w:t>
      </w:r>
      <w:r w:rsidRPr="00FC02E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700"/>
        <w:gridCol w:w="2699"/>
      </w:tblGrid>
      <w:tr w:rsidR="00EB6F07" w:rsidRPr="00DD25B1" w14:paraId="3BB489C1" w14:textId="77777777" w:rsidTr="00DD25B1">
        <w:trPr>
          <w:tblHeader/>
          <w:jc w:val="center"/>
        </w:trPr>
        <w:tc>
          <w:tcPr>
            <w:tcW w:w="287" w:type="pct"/>
            <w:vAlign w:val="center"/>
          </w:tcPr>
          <w:p w14:paraId="05459D1D" w14:textId="77777777" w:rsidR="00EB6F07" w:rsidRPr="00DD25B1" w:rsidRDefault="00EB6F07" w:rsidP="00444405">
            <w:pPr>
              <w:pStyle w:val="Tablehead"/>
              <w:rPr>
                <w:sz w:val="18"/>
                <w:szCs w:val="18"/>
                <w:lang w:val="ru-RU"/>
              </w:rPr>
            </w:pPr>
            <w:r w:rsidRPr="00DD25B1">
              <w:rPr>
                <w:sz w:val="18"/>
                <w:szCs w:val="18"/>
                <w:lang w:val="ru-RU"/>
              </w:rPr>
              <w:t>№</w:t>
            </w:r>
          </w:p>
        </w:tc>
        <w:tc>
          <w:tcPr>
            <w:tcW w:w="966" w:type="pct"/>
            <w:vAlign w:val="center"/>
          </w:tcPr>
          <w:p w14:paraId="5AA90413" w14:textId="77777777" w:rsidR="00EB6F07" w:rsidRPr="00DD25B1" w:rsidRDefault="00EB6F07" w:rsidP="00444405">
            <w:pPr>
              <w:pStyle w:val="Tablehead"/>
              <w:rPr>
                <w:sz w:val="18"/>
                <w:szCs w:val="18"/>
                <w:lang w:val="ru-RU"/>
              </w:rPr>
            </w:pPr>
            <w:r w:rsidRPr="00DD25B1">
              <w:rPr>
                <w:sz w:val="18"/>
                <w:szCs w:val="18"/>
                <w:lang w:val="ru-RU"/>
              </w:rPr>
              <w:t>Применение</w:t>
            </w:r>
          </w:p>
        </w:tc>
        <w:tc>
          <w:tcPr>
            <w:tcW w:w="1465" w:type="pct"/>
            <w:vAlign w:val="center"/>
          </w:tcPr>
          <w:p w14:paraId="210E42FE" w14:textId="77777777" w:rsidR="00EB6F07" w:rsidRPr="00DD25B1" w:rsidRDefault="00EB6F07" w:rsidP="00444405">
            <w:pPr>
              <w:pStyle w:val="Tablehead"/>
              <w:rPr>
                <w:sz w:val="18"/>
                <w:szCs w:val="18"/>
                <w:lang w:val="ru-RU"/>
              </w:rPr>
            </w:pPr>
            <w:r w:rsidRPr="00DD25B1">
              <w:rPr>
                <w:sz w:val="18"/>
                <w:szCs w:val="18"/>
                <w:lang w:val="ru-RU"/>
              </w:rPr>
              <w:t>Полосы частот/</w:t>
            </w:r>
            <w:r w:rsidRPr="00DD25B1">
              <w:rPr>
                <w:sz w:val="18"/>
                <w:szCs w:val="18"/>
                <w:lang w:val="ru-RU"/>
              </w:rPr>
              <w:br/>
              <w:t>частоты</w:t>
            </w:r>
          </w:p>
        </w:tc>
        <w:tc>
          <w:tcPr>
            <w:tcW w:w="882" w:type="pct"/>
            <w:vAlign w:val="center"/>
          </w:tcPr>
          <w:p w14:paraId="3B2CC7F1" w14:textId="77777777" w:rsidR="00EB6F07" w:rsidRPr="00DD25B1" w:rsidRDefault="00EB6F07" w:rsidP="00444405">
            <w:pPr>
              <w:pStyle w:val="Tablehead"/>
              <w:rPr>
                <w:sz w:val="18"/>
                <w:szCs w:val="18"/>
                <w:lang w:val="ru-RU"/>
              </w:rPr>
            </w:pPr>
            <w:r w:rsidRPr="00DD25B1">
              <w:rPr>
                <w:sz w:val="18"/>
                <w:szCs w:val="18"/>
                <w:lang w:val="ru-RU"/>
              </w:rPr>
              <w:t>Максимальная напряженность поля/выходная мощность</w:t>
            </w:r>
          </w:p>
        </w:tc>
        <w:tc>
          <w:tcPr>
            <w:tcW w:w="1400" w:type="pct"/>
            <w:vAlign w:val="center"/>
          </w:tcPr>
          <w:p w14:paraId="3FFF2ED5" w14:textId="77777777" w:rsidR="00EB6F07" w:rsidRPr="00DD25B1" w:rsidRDefault="00EB6F07" w:rsidP="00444405">
            <w:pPr>
              <w:pStyle w:val="Tablehead"/>
              <w:rPr>
                <w:sz w:val="18"/>
                <w:szCs w:val="18"/>
                <w:lang w:val="ru-RU"/>
              </w:rPr>
            </w:pPr>
            <w:r w:rsidRPr="00DD25B1">
              <w:rPr>
                <w:sz w:val="18"/>
                <w:szCs w:val="18"/>
                <w:lang w:val="ru-RU"/>
              </w:rPr>
              <w:t>Примечания</w:t>
            </w:r>
          </w:p>
        </w:tc>
      </w:tr>
      <w:tr w:rsidR="00D41507" w:rsidRPr="00DD25B1" w14:paraId="39022D18" w14:textId="77777777" w:rsidTr="00DD25B1">
        <w:trPr>
          <w:jc w:val="center"/>
        </w:trPr>
        <w:tc>
          <w:tcPr>
            <w:tcW w:w="287" w:type="pct"/>
            <w:vMerge w:val="restart"/>
            <w:vAlign w:val="center"/>
          </w:tcPr>
          <w:p w14:paraId="1709B3FF" w14:textId="77777777" w:rsidR="00D41507" w:rsidRPr="00DD25B1" w:rsidRDefault="00D41507" w:rsidP="000E0641">
            <w:pPr>
              <w:pStyle w:val="Tabletext"/>
              <w:keepNext/>
              <w:jc w:val="center"/>
              <w:rPr>
                <w:snapToGrid w:val="0"/>
                <w:sz w:val="18"/>
                <w:szCs w:val="18"/>
                <w:lang w:val="ru-RU"/>
              </w:rPr>
            </w:pPr>
            <w:r w:rsidRPr="00DD25B1">
              <w:rPr>
                <w:sz w:val="18"/>
                <w:szCs w:val="18"/>
                <w:lang w:val="ru-RU"/>
              </w:rPr>
              <w:t>10</w:t>
            </w:r>
          </w:p>
        </w:tc>
        <w:tc>
          <w:tcPr>
            <w:tcW w:w="966" w:type="pct"/>
            <w:vMerge w:val="restart"/>
            <w:vAlign w:val="center"/>
          </w:tcPr>
          <w:p w14:paraId="6A4B0A70" w14:textId="77777777" w:rsidR="00D41507" w:rsidRPr="00DD25B1" w:rsidRDefault="00D41507" w:rsidP="00FF29EC">
            <w:pPr>
              <w:pStyle w:val="Tabletext"/>
              <w:keepNext/>
              <w:rPr>
                <w:sz w:val="18"/>
                <w:szCs w:val="18"/>
                <w:lang w:val="ru-RU"/>
              </w:rPr>
            </w:pPr>
            <w:r w:rsidRPr="00DD25B1">
              <w:rPr>
                <w:sz w:val="18"/>
                <w:szCs w:val="18"/>
                <w:lang w:val="ru-RU"/>
              </w:rPr>
              <w:t>Беспроводной микрофон или передача звуковой информации</w:t>
            </w:r>
          </w:p>
        </w:tc>
        <w:tc>
          <w:tcPr>
            <w:tcW w:w="1465" w:type="pct"/>
            <w:vAlign w:val="center"/>
          </w:tcPr>
          <w:p w14:paraId="5BDC4B7E" w14:textId="7EC714EC" w:rsidR="00D41507" w:rsidRPr="00DD25B1" w:rsidRDefault="00D41507" w:rsidP="000E0641">
            <w:pPr>
              <w:pStyle w:val="Tabletext"/>
              <w:keepNext/>
              <w:jc w:val="center"/>
              <w:rPr>
                <w:sz w:val="18"/>
                <w:szCs w:val="18"/>
                <w:lang w:val="ru-RU"/>
              </w:rPr>
            </w:pPr>
            <w:r w:rsidRPr="00DD25B1">
              <w:rPr>
                <w:sz w:val="18"/>
                <w:szCs w:val="18"/>
                <w:lang w:val="ru-RU"/>
              </w:rPr>
              <w:t>72,610–73,910</w:t>
            </w:r>
            <w:r w:rsidR="00AC13A5" w:rsidRPr="00DD25B1">
              <w:rPr>
                <w:sz w:val="18"/>
                <w:szCs w:val="18"/>
                <w:lang w:val="ru-RU"/>
              </w:rPr>
              <w:t> МГц</w:t>
            </w:r>
          </w:p>
        </w:tc>
        <w:tc>
          <w:tcPr>
            <w:tcW w:w="882" w:type="pct"/>
            <w:vMerge w:val="restart"/>
            <w:vAlign w:val="center"/>
          </w:tcPr>
          <w:p w14:paraId="2D4914B0" w14:textId="77777777" w:rsidR="00D41507" w:rsidRPr="00DD25B1" w:rsidRDefault="00D41507" w:rsidP="000E0641">
            <w:pPr>
              <w:pStyle w:val="Tabletext"/>
              <w:keepNext/>
              <w:jc w:val="center"/>
              <w:rPr>
                <w:sz w:val="18"/>
                <w:szCs w:val="18"/>
                <w:lang w:val="ru-RU"/>
              </w:rPr>
            </w:pPr>
            <w:r w:rsidRPr="00DD25B1">
              <w:rPr>
                <w:sz w:val="18"/>
                <w:szCs w:val="18"/>
                <w:lang w:val="ru-RU"/>
              </w:rPr>
              <w:t>10 мВт (э.и.м.)</w:t>
            </w:r>
          </w:p>
        </w:tc>
        <w:tc>
          <w:tcPr>
            <w:tcW w:w="1400" w:type="pct"/>
            <w:vMerge w:val="restart"/>
            <w:vAlign w:val="center"/>
          </w:tcPr>
          <w:p w14:paraId="67AB7DB3" w14:textId="5A095AF0" w:rsidR="00D41507" w:rsidRPr="00DD25B1" w:rsidRDefault="00D41507" w:rsidP="00530988">
            <w:pPr>
              <w:pStyle w:val="Tabletext"/>
              <w:keepNext/>
              <w:rPr>
                <w:rFonts w:ascii="TimesNewRomanPSMT" w:hAnsi="TimesNewRomanPSMT" w:cs="TimesNewRomanPSMT"/>
                <w:sz w:val="18"/>
                <w:szCs w:val="18"/>
                <w:lang w:val="ru-RU"/>
              </w:rPr>
            </w:pPr>
            <w:r w:rsidRPr="00DD25B1">
              <w:rPr>
                <w:sz w:val="18"/>
                <w:szCs w:val="18"/>
                <w:lang w:val="ru-RU"/>
              </w:rPr>
              <w:t xml:space="preserve">Максимальная </w:t>
            </w:r>
            <w:r w:rsidRPr="00DD25B1">
              <w:rPr>
                <w:rFonts w:ascii="TimesNewRomanPSMT" w:hAnsi="TimesNewRomanPSMT"/>
                <w:sz w:val="18"/>
                <w:szCs w:val="18"/>
                <w:lang w:val="ru-RU"/>
              </w:rPr>
              <w:t>OBW</w:t>
            </w:r>
            <w:r w:rsidRPr="00DD25B1">
              <w:rPr>
                <w:sz w:val="18"/>
                <w:szCs w:val="18"/>
                <w:lang w:val="ru-RU"/>
              </w:rPr>
              <w:t> </w:t>
            </w:r>
            <w:r w:rsidR="00566DEE" w:rsidRPr="00DD25B1">
              <w:rPr>
                <w:sz w:val="18"/>
                <w:szCs w:val="18"/>
                <w:lang w:val="ru-RU"/>
              </w:rPr>
              <w:t>–</w:t>
            </w:r>
            <w:r w:rsidRPr="00DD25B1">
              <w:rPr>
                <w:rFonts w:ascii="TimesNewRomanPSMT" w:hAnsi="TimesNewRomanPSMT"/>
                <w:sz w:val="18"/>
                <w:szCs w:val="18"/>
                <w:lang w:val="ru-RU"/>
              </w:rPr>
              <w:t xml:space="preserve"> 60 кГц</w:t>
            </w:r>
          </w:p>
        </w:tc>
      </w:tr>
      <w:tr w:rsidR="00D41507" w:rsidRPr="00DD25B1" w14:paraId="3E42464E" w14:textId="77777777" w:rsidTr="00DD25B1">
        <w:trPr>
          <w:jc w:val="center"/>
        </w:trPr>
        <w:tc>
          <w:tcPr>
            <w:tcW w:w="287" w:type="pct"/>
            <w:vMerge/>
            <w:vAlign w:val="center"/>
          </w:tcPr>
          <w:p w14:paraId="2388CF3B" w14:textId="77777777" w:rsidR="00D41507" w:rsidRPr="00DD25B1" w:rsidRDefault="00D41507" w:rsidP="000E0641">
            <w:pPr>
              <w:pStyle w:val="Tabletext"/>
              <w:keepNext/>
              <w:rPr>
                <w:snapToGrid w:val="0"/>
                <w:sz w:val="18"/>
                <w:szCs w:val="18"/>
                <w:lang w:val="ru-RU"/>
              </w:rPr>
            </w:pPr>
          </w:p>
        </w:tc>
        <w:tc>
          <w:tcPr>
            <w:tcW w:w="966" w:type="pct"/>
            <w:vMerge/>
            <w:vAlign w:val="center"/>
          </w:tcPr>
          <w:p w14:paraId="5282D849" w14:textId="77777777" w:rsidR="00D41507" w:rsidRPr="00DD25B1" w:rsidRDefault="00D41507" w:rsidP="000E0641">
            <w:pPr>
              <w:pStyle w:val="Tabletext"/>
              <w:keepNext/>
              <w:rPr>
                <w:sz w:val="18"/>
                <w:szCs w:val="18"/>
                <w:lang w:val="ru-RU"/>
              </w:rPr>
            </w:pPr>
          </w:p>
        </w:tc>
        <w:tc>
          <w:tcPr>
            <w:tcW w:w="1465" w:type="pct"/>
            <w:vAlign w:val="center"/>
          </w:tcPr>
          <w:p w14:paraId="00B037CC" w14:textId="179AFD45" w:rsidR="00D41507" w:rsidRPr="00DD25B1" w:rsidRDefault="00D41507" w:rsidP="000E0641">
            <w:pPr>
              <w:pStyle w:val="Tabletext"/>
              <w:keepNext/>
              <w:jc w:val="center"/>
              <w:rPr>
                <w:sz w:val="18"/>
                <w:szCs w:val="18"/>
                <w:lang w:val="ru-RU"/>
              </w:rPr>
            </w:pPr>
            <w:r w:rsidRPr="00DD25B1">
              <w:rPr>
                <w:sz w:val="18"/>
                <w:szCs w:val="18"/>
                <w:lang w:val="ru-RU"/>
              </w:rPr>
              <w:t>74,000–74,800</w:t>
            </w:r>
            <w:r w:rsidR="00AC13A5" w:rsidRPr="00DD25B1">
              <w:rPr>
                <w:sz w:val="18"/>
                <w:szCs w:val="18"/>
                <w:lang w:val="ru-RU"/>
              </w:rPr>
              <w:t> МГц</w:t>
            </w:r>
          </w:p>
        </w:tc>
        <w:tc>
          <w:tcPr>
            <w:tcW w:w="882" w:type="pct"/>
            <w:vMerge/>
            <w:vAlign w:val="center"/>
          </w:tcPr>
          <w:p w14:paraId="03594755" w14:textId="77777777" w:rsidR="00D41507" w:rsidRPr="00DD25B1" w:rsidRDefault="00D41507" w:rsidP="000E0641">
            <w:pPr>
              <w:pStyle w:val="Tabletext"/>
              <w:keepNext/>
              <w:jc w:val="center"/>
              <w:rPr>
                <w:sz w:val="18"/>
                <w:szCs w:val="18"/>
                <w:lang w:val="ru-RU"/>
              </w:rPr>
            </w:pPr>
          </w:p>
        </w:tc>
        <w:tc>
          <w:tcPr>
            <w:tcW w:w="1400" w:type="pct"/>
            <w:vMerge/>
          </w:tcPr>
          <w:p w14:paraId="13124087" w14:textId="77777777" w:rsidR="00D41507" w:rsidRPr="00DD25B1" w:rsidRDefault="00D41507" w:rsidP="00FF29EC">
            <w:pPr>
              <w:pStyle w:val="Tabletext"/>
              <w:keepNext/>
              <w:rPr>
                <w:rFonts w:ascii="TimesNewRomanPSMT" w:hAnsi="TimesNewRomanPSMT" w:cs="TimesNewRomanPSMT"/>
                <w:sz w:val="18"/>
                <w:szCs w:val="18"/>
                <w:lang w:val="ru-RU"/>
              </w:rPr>
            </w:pPr>
          </w:p>
        </w:tc>
      </w:tr>
      <w:tr w:rsidR="00D41507" w:rsidRPr="00DD25B1" w14:paraId="41E8424A" w14:textId="77777777" w:rsidTr="00DD25B1">
        <w:trPr>
          <w:jc w:val="center"/>
        </w:trPr>
        <w:tc>
          <w:tcPr>
            <w:tcW w:w="287" w:type="pct"/>
            <w:vMerge/>
            <w:vAlign w:val="center"/>
          </w:tcPr>
          <w:p w14:paraId="0F8FEEF1" w14:textId="77777777" w:rsidR="00D41507" w:rsidRPr="00DD25B1" w:rsidRDefault="00D41507" w:rsidP="000E0641">
            <w:pPr>
              <w:pStyle w:val="Tabletext"/>
              <w:keepNext/>
              <w:rPr>
                <w:snapToGrid w:val="0"/>
                <w:sz w:val="18"/>
                <w:szCs w:val="18"/>
                <w:lang w:val="ru-RU"/>
              </w:rPr>
            </w:pPr>
          </w:p>
        </w:tc>
        <w:tc>
          <w:tcPr>
            <w:tcW w:w="966" w:type="pct"/>
            <w:vMerge/>
            <w:vAlign w:val="center"/>
          </w:tcPr>
          <w:p w14:paraId="1FCE5FFB" w14:textId="77777777" w:rsidR="00D41507" w:rsidRPr="00DD25B1" w:rsidRDefault="00D41507" w:rsidP="000E0641">
            <w:pPr>
              <w:pStyle w:val="Tabletext"/>
              <w:keepNext/>
              <w:rPr>
                <w:sz w:val="18"/>
                <w:szCs w:val="18"/>
                <w:lang w:val="ru-RU"/>
              </w:rPr>
            </w:pPr>
          </w:p>
        </w:tc>
        <w:tc>
          <w:tcPr>
            <w:tcW w:w="1465" w:type="pct"/>
            <w:vAlign w:val="center"/>
          </w:tcPr>
          <w:p w14:paraId="4B44DE26" w14:textId="18F13097" w:rsidR="00D41507" w:rsidRPr="00DD25B1" w:rsidRDefault="00D41507" w:rsidP="000E0641">
            <w:pPr>
              <w:pStyle w:val="Tabletext"/>
              <w:keepNext/>
              <w:jc w:val="center"/>
              <w:rPr>
                <w:sz w:val="18"/>
                <w:szCs w:val="18"/>
                <w:lang w:val="ru-RU"/>
              </w:rPr>
            </w:pPr>
            <w:r w:rsidRPr="00DD25B1">
              <w:rPr>
                <w:sz w:val="18"/>
                <w:szCs w:val="18"/>
                <w:lang w:val="ru-RU"/>
              </w:rPr>
              <w:t>75,620–75,790</w:t>
            </w:r>
            <w:r w:rsidR="00AC13A5" w:rsidRPr="00DD25B1">
              <w:rPr>
                <w:sz w:val="18"/>
                <w:szCs w:val="18"/>
                <w:lang w:val="ru-RU"/>
              </w:rPr>
              <w:t> МГц</w:t>
            </w:r>
          </w:p>
        </w:tc>
        <w:tc>
          <w:tcPr>
            <w:tcW w:w="882" w:type="pct"/>
            <w:vMerge/>
            <w:vAlign w:val="center"/>
          </w:tcPr>
          <w:p w14:paraId="2C0B39F6" w14:textId="77777777" w:rsidR="00D41507" w:rsidRPr="00DD25B1" w:rsidRDefault="00D41507" w:rsidP="000E0641">
            <w:pPr>
              <w:pStyle w:val="Tabletext"/>
              <w:keepNext/>
              <w:jc w:val="center"/>
              <w:rPr>
                <w:sz w:val="18"/>
                <w:szCs w:val="18"/>
                <w:lang w:val="ru-RU"/>
              </w:rPr>
            </w:pPr>
          </w:p>
        </w:tc>
        <w:tc>
          <w:tcPr>
            <w:tcW w:w="1400" w:type="pct"/>
            <w:vMerge/>
          </w:tcPr>
          <w:p w14:paraId="45BB6A42" w14:textId="77777777" w:rsidR="00D41507" w:rsidRPr="00DD25B1" w:rsidRDefault="00D41507" w:rsidP="00FF29EC">
            <w:pPr>
              <w:pStyle w:val="Tabletext"/>
              <w:keepNext/>
              <w:rPr>
                <w:rFonts w:ascii="TimesNewRomanPSMT" w:hAnsi="TimesNewRomanPSMT" w:cs="TimesNewRomanPSMT"/>
                <w:sz w:val="18"/>
                <w:szCs w:val="18"/>
                <w:lang w:val="ru-RU"/>
              </w:rPr>
            </w:pPr>
          </w:p>
        </w:tc>
      </w:tr>
      <w:tr w:rsidR="00D41507" w:rsidRPr="00DD25B1" w14:paraId="7F808336" w14:textId="77777777" w:rsidTr="00DD25B1">
        <w:trPr>
          <w:jc w:val="center"/>
        </w:trPr>
        <w:tc>
          <w:tcPr>
            <w:tcW w:w="287" w:type="pct"/>
            <w:vMerge/>
            <w:vAlign w:val="center"/>
          </w:tcPr>
          <w:p w14:paraId="0643E255" w14:textId="77777777" w:rsidR="00D41507" w:rsidRPr="00DD25B1" w:rsidRDefault="00D41507" w:rsidP="000E0641">
            <w:pPr>
              <w:pStyle w:val="Tabletext"/>
              <w:keepNext/>
              <w:rPr>
                <w:snapToGrid w:val="0"/>
                <w:sz w:val="18"/>
                <w:szCs w:val="18"/>
                <w:lang w:val="ru-RU"/>
              </w:rPr>
            </w:pPr>
          </w:p>
        </w:tc>
        <w:tc>
          <w:tcPr>
            <w:tcW w:w="966" w:type="pct"/>
            <w:vMerge/>
            <w:vAlign w:val="center"/>
          </w:tcPr>
          <w:p w14:paraId="754E9B5C" w14:textId="77777777" w:rsidR="00D41507" w:rsidRPr="00DD25B1" w:rsidRDefault="00D41507" w:rsidP="000E0641">
            <w:pPr>
              <w:pStyle w:val="Tabletext"/>
              <w:keepNext/>
              <w:rPr>
                <w:sz w:val="18"/>
                <w:szCs w:val="18"/>
                <w:lang w:val="ru-RU"/>
              </w:rPr>
            </w:pPr>
          </w:p>
        </w:tc>
        <w:tc>
          <w:tcPr>
            <w:tcW w:w="1465" w:type="pct"/>
            <w:vAlign w:val="center"/>
          </w:tcPr>
          <w:p w14:paraId="63AB195F" w14:textId="2CA2D221" w:rsidR="00D41507" w:rsidRPr="00DD25B1" w:rsidRDefault="00D41507" w:rsidP="000E0641">
            <w:pPr>
              <w:pStyle w:val="Tabletext"/>
              <w:keepNext/>
              <w:jc w:val="center"/>
              <w:rPr>
                <w:sz w:val="18"/>
                <w:szCs w:val="18"/>
                <w:lang w:val="ru-RU"/>
              </w:rPr>
            </w:pPr>
            <w:r w:rsidRPr="00DD25B1">
              <w:rPr>
                <w:sz w:val="18"/>
                <w:szCs w:val="18"/>
                <w:lang w:val="ru-RU"/>
              </w:rPr>
              <w:t>173,020–173,280</w:t>
            </w:r>
            <w:r w:rsidR="00AC13A5" w:rsidRPr="00DD25B1">
              <w:rPr>
                <w:sz w:val="18"/>
                <w:szCs w:val="18"/>
                <w:lang w:val="ru-RU"/>
              </w:rPr>
              <w:t> МГц</w:t>
            </w:r>
          </w:p>
        </w:tc>
        <w:tc>
          <w:tcPr>
            <w:tcW w:w="882" w:type="pct"/>
            <w:vMerge w:val="restart"/>
            <w:vAlign w:val="center"/>
          </w:tcPr>
          <w:p w14:paraId="35F94294" w14:textId="77777777" w:rsidR="00D41507" w:rsidRPr="00DD25B1" w:rsidRDefault="00D41507" w:rsidP="000E0641">
            <w:pPr>
              <w:pStyle w:val="Tabletext"/>
              <w:keepNext/>
              <w:jc w:val="center"/>
              <w:rPr>
                <w:sz w:val="18"/>
                <w:szCs w:val="18"/>
                <w:lang w:val="ru-RU"/>
              </w:rPr>
            </w:pPr>
            <w:r w:rsidRPr="00DD25B1">
              <w:rPr>
                <w:sz w:val="18"/>
                <w:szCs w:val="18"/>
                <w:lang w:val="ru-RU"/>
              </w:rPr>
              <w:t>10 мВт (э.и.м.)</w:t>
            </w:r>
          </w:p>
        </w:tc>
        <w:tc>
          <w:tcPr>
            <w:tcW w:w="1400" w:type="pct"/>
            <w:vMerge w:val="restart"/>
            <w:vAlign w:val="center"/>
          </w:tcPr>
          <w:p w14:paraId="367C0547" w14:textId="78DE9D9E" w:rsidR="00D41507" w:rsidRPr="00DD25B1" w:rsidRDefault="00D41507" w:rsidP="00530988">
            <w:pPr>
              <w:pStyle w:val="Tabletext"/>
              <w:keepNext/>
              <w:rPr>
                <w:rFonts w:cs="TimesNewRomanPSMT"/>
                <w:sz w:val="18"/>
                <w:szCs w:val="18"/>
                <w:lang w:val="ru-RU"/>
              </w:rPr>
            </w:pPr>
            <w:r w:rsidRPr="00DD25B1">
              <w:rPr>
                <w:sz w:val="18"/>
                <w:szCs w:val="18"/>
                <w:lang w:val="ru-RU"/>
              </w:rPr>
              <w:t xml:space="preserve">Максимальная </w:t>
            </w:r>
            <w:r w:rsidRPr="00DD25B1">
              <w:rPr>
                <w:rFonts w:ascii="TimesNewRomanPSMT" w:hAnsi="TimesNewRomanPSMT"/>
                <w:sz w:val="18"/>
                <w:szCs w:val="18"/>
                <w:lang w:val="ru-RU"/>
              </w:rPr>
              <w:t>OBW</w:t>
            </w:r>
            <w:r w:rsidRPr="00DD25B1">
              <w:rPr>
                <w:sz w:val="18"/>
                <w:szCs w:val="18"/>
                <w:lang w:val="ru-RU"/>
              </w:rPr>
              <w:t> </w:t>
            </w:r>
            <w:r w:rsidR="00566DEE" w:rsidRPr="00DD25B1">
              <w:rPr>
                <w:sz w:val="18"/>
                <w:szCs w:val="18"/>
                <w:lang w:val="ru-RU"/>
              </w:rPr>
              <w:t>–</w:t>
            </w:r>
            <w:r w:rsidRPr="00DD25B1">
              <w:rPr>
                <w:sz w:val="18"/>
                <w:szCs w:val="18"/>
                <w:lang w:val="ru-RU"/>
              </w:rPr>
              <w:t xml:space="preserve"> </w:t>
            </w:r>
            <w:r w:rsidRPr="00DD25B1">
              <w:rPr>
                <w:rFonts w:ascii="TimesNewRomanPSMT" w:hAnsi="TimesNewRomanPSMT"/>
                <w:sz w:val="18"/>
                <w:szCs w:val="18"/>
                <w:lang w:val="ru-RU"/>
              </w:rPr>
              <w:t>200 кГц</w:t>
            </w:r>
          </w:p>
          <w:p w14:paraId="4EE342A5" w14:textId="77777777" w:rsidR="00D41507" w:rsidRPr="00DD25B1" w:rsidRDefault="00D41507" w:rsidP="00530988">
            <w:pPr>
              <w:pStyle w:val="Tabletext"/>
              <w:keepNext/>
              <w:rPr>
                <w:rFonts w:cs="TimesNewRomanPSMT"/>
                <w:sz w:val="18"/>
                <w:szCs w:val="18"/>
                <w:lang w:val="ru-RU"/>
              </w:rPr>
            </w:pPr>
            <w:r w:rsidRPr="00DD25B1">
              <w:rPr>
                <w:rFonts w:ascii="TimesNewRomanPSMT" w:hAnsi="TimesNewRomanPSMT"/>
                <w:sz w:val="18"/>
                <w:szCs w:val="18"/>
                <w:vertAlign w:val="superscript"/>
                <w:lang w:val="ru-RU"/>
              </w:rPr>
              <w:t xml:space="preserve">3) </w:t>
            </w:r>
            <w:r w:rsidRPr="00DD25B1">
              <w:rPr>
                <w:rFonts w:ascii="TimesNewRomanPSMT" w:hAnsi="TimesNewRomanPSMT"/>
                <w:sz w:val="18"/>
                <w:szCs w:val="18"/>
                <w:lang w:val="ru-RU"/>
              </w:rPr>
              <w:t>Для слуховых аппаратов и</w:t>
            </w:r>
            <w:r w:rsidRPr="00DD25B1">
              <w:rPr>
                <w:rFonts w:asciiTheme="minorHAnsi" w:hAnsiTheme="minorHAnsi"/>
                <w:sz w:val="18"/>
                <w:szCs w:val="18"/>
                <w:lang w:val="ru-RU"/>
              </w:rPr>
              <w:t> </w:t>
            </w:r>
            <w:r w:rsidRPr="00DD25B1">
              <w:rPr>
                <w:rFonts w:ascii="TimesNewRomanPSMT" w:hAnsi="TimesNewRomanPSMT"/>
                <w:sz w:val="18"/>
                <w:szCs w:val="18"/>
                <w:lang w:val="ru-RU"/>
              </w:rPr>
              <w:t>использования в</w:t>
            </w:r>
            <w:r w:rsidRPr="00DD25B1">
              <w:rPr>
                <w:rFonts w:asciiTheme="minorHAnsi" w:hAnsiTheme="minorHAnsi"/>
                <w:sz w:val="18"/>
                <w:szCs w:val="18"/>
                <w:lang w:val="ru-RU"/>
              </w:rPr>
              <w:t> </w:t>
            </w:r>
            <w:r w:rsidRPr="00DD25B1">
              <w:rPr>
                <w:rFonts w:ascii="TimesNewRomanPSMT" w:hAnsi="TimesNewRomanPSMT"/>
                <w:sz w:val="18"/>
                <w:szCs w:val="18"/>
                <w:lang w:val="ru-RU"/>
              </w:rPr>
              <w:t>помещении</w:t>
            </w:r>
          </w:p>
        </w:tc>
      </w:tr>
      <w:tr w:rsidR="00D41507" w:rsidRPr="00DD25B1" w14:paraId="0C7DCD61" w14:textId="77777777" w:rsidTr="00DD25B1">
        <w:trPr>
          <w:jc w:val="center"/>
        </w:trPr>
        <w:tc>
          <w:tcPr>
            <w:tcW w:w="287" w:type="pct"/>
            <w:vMerge/>
            <w:vAlign w:val="center"/>
          </w:tcPr>
          <w:p w14:paraId="0036B591" w14:textId="77777777" w:rsidR="00D41507" w:rsidRPr="00DD25B1" w:rsidRDefault="00D41507" w:rsidP="000E0641">
            <w:pPr>
              <w:pStyle w:val="Tabletext"/>
              <w:rPr>
                <w:snapToGrid w:val="0"/>
                <w:sz w:val="18"/>
                <w:szCs w:val="18"/>
                <w:lang w:val="ru-RU"/>
              </w:rPr>
            </w:pPr>
          </w:p>
        </w:tc>
        <w:tc>
          <w:tcPr>
            <w:tcW w:w="966" w:type="pct"/>
            <w:vMerge/>
            <w:vAlign w:val="center"/>
          </w:tcPr>
          <w:p w14:paraId="4DE03465" w14:textId="77777777" w:rsidR="00D41507" w:rsidRPr="00DD25B1" w:rsidRDefault="00D41507" w:rsidP="000E0641">
            <w:pPr>
              <w:pStyle w:val="Tabletext"/>
              <w:rPr>
                <w:sz w:val="18"/>
                <w:szCs w:val="18"/>
                <w:lang w:val="ru-RU"/>
              </w:rPr>
            </w:pPr>
          </w:p>
        </w:tc>
        <w:tc>
          <w:tcPr>
            <w:tcW w:w="1465" w:type="pct"/>
            <w:vAlign w:val="center"/>
          </w:tcPr>
          <w:p w14:paraId="2D46F3CA" w14:textId="7FE622E1" w:rsidR="00D41507" w:rsidRPr="00DD25B1" w:rsidRDefault="00D41507" w:rsidP="000E0641">
            <w:pPr>
              <w:pStyle w:val="Tabletext"/>
              <w:jc w:val="center"/>
              <w:rPr>
                <w:sz w:val="18"/>
                <w:szCs w:val="18"/>
                <w:lang w:val="ru-RU"/>
              </w:rPr>
            </w:pPr>
            <w:r w:rsidRPr="00DD25B1">
              <w:rPr>
                <w:sz w:val="18"/>
                <w:szCs w:val="18"/>
                <w:lang w:val="ru-RU"/>
              </w:rPr>
              <w:t>173,300–174,000</w:t>
            </w:r>
            <w:r w:rsidR="00AC13A5" w:rsidRPr="00DD25B1">
              <w:rPr>
                <w:sz w:val="18"/>
                <w:szCs w:val="18"/>
                <w:lang w:val="ru-RU"/>
              </w:rPr>
              <w:t> МГц</w:t>
            </w:r>
            <w:r w:rsidRPr="00DD25B1">
              <w:rPr>
                <w:sz w:val="18"/>
                <w:szCs w:val="18"/>
                <w:vertAlign w:val="superscript"/>
                <w:lang w:val="ru-RU"/>
              </w:rPr>
              <w:t>3)</w:t>
            </w:r>
          </w:p>
        </w:tc>
        <w:tc>
          <w:tcPr>
            <w:tcW w:w="882" w:type="pct"/>
            <w:vMerge/>
            <w:vAlign w:val="center"/>
          </w:tcPr>
          <w:p w14:paraId="1603603B" w14:textId="77777777" w:rsidR="00D41507" w:rsidRPr="00DD25B1" w:rsidRDefault="00D41507" w:rsidP="000E0641">
            <w:pPr>
              <w:pStyle w:val="Tabletext"/>
              <w:jc w:val="center"/>
              <w:rPr>
                <w:sz w:val="18"/>
                <w:szCs w:val="18"/>
                <w:lang w:val="ru-RU"/>
              </w:rPr>
            </w:pPr>
          </w:p>
        </w:tc>
        <w:tc>
          <w:tcPr>
            <w:tcW w:w="1400" w:type="pct"/>
            <w:vMerge/>
          </w:tcPr>
          <w:p w14:paraId="1A8F74BA" w14:textId="77777777" w:rsidR="00D41507" w:rsidRPr="00DD25B1" w:rsidRDefault="00D41507" w:rsidP="000E0641">
            <w:pPr>
              <w:pStyle w:val="Tabletext"/>
              <w:rPr>
                <w:sz w:val="18"/>
                <w:szCs w:val="18"/>
                <w:lang w:val="ru-RU"/>
              </w:rPr>
            </w:pPr>
          </w:p>
        </w:tc>
      </w:tr>
      <w:tr w:rsidR="00D41507" w:rsidRPr="00DD25B1" w14:paraId="78375671" w14:textId="77777777" w:rsidTr="00DD25B1">
        <w:trPr>
          <w:jc w:val="center"/>
        </w:trPr>
        <w:tc>
          <w:tcPr>
            <w:tcW w:w="287" w:type="pct"/>
            <w:vMerge/>
            <w:vAlign w:val="center"/>
          </w:tcPr>
          <w:p w14:paraId="513CB27E" w14:textId="77777777" w:rsidR="00D41507" w:rsidRPr="00DD25B1" w:rsidRDefault="00D41507" w:rsidP="000E0641">
            <w:pPr>
              <w:pStyle w:val="Tabletext"/>
              <w:rPr>
                <w:snapToGrid w:val="0"/>
                <w:sz w:val="18"/>
                <w:szCs w:val="18"/>
                <w:lang w:val="ru-RU"/>
              </w:rPr>
            </w:pPr>
          </w:p>
        </w:tc>
        <w:tc>
          <w:tcPr>
            <w:tcW w:w="966" w:type="pct"/>
            <w:vMerge/>
            <w:vAlign w:val="center"/>
          </w:tcPr>
          <w:p w14:paraId="209864B7" w14:textId="77777777" w:rsidR="00D41507" w:rsidRPr="00DD25B1" w:rsidRDefault="00D41507" w:rsidP="000E0641">
            <w:pPr>
              <w:pStyle w:val="Tabletext"/>
              <w:rPr>
                <w:sz w:val="18"/>
                <w:szCs w:val="18"/>
                <w:lang w:val="ru-RU"/>
              </w:rPr>
            </w:pPr>
          </w:p>
        </w:tc>
        <w:tc>
          <w:tcPr>
            <w:tcW w:w="1465" w:type="pct"/>
            <w:vAlign w:val="center"/>
          </w:tcPr>
          <w:p w14:paraId="115C8B43" w14:textId="1A5AA518" w:rsidR="00D41507" w:rsidRPr="00DD25B1" w:rsidRDefault="00D41507" w:rsidP="000E0641">
            <w:pPr>
              <w:pStyle w:val="Tabletext"/>
              <w:jc w:val="center"/>
              <w:rPr>
                <w:sz w:val="18"/>
                <w:szCs w:val="18"/>
                <w:lang w:val="ru-RU"/>
              </w:rPr>
            </w:pPr>
            <w:r w:rsidRPr="00DD25B1">
              <w:rPr>
                <w:sz w:val="18"/>
                <w:szCs w:val="18"/>
                <w:lang w:val="ru-RU"/>
              </w:rPr>
              <w:t>216,000–217,000</w:t>
            </w:r>
            <w:r w:rsidR="00AC13A5" w:rsidRPr="00DD25B1">
              <w:rPr>
                <w:sz w:val="18"/>
                <w:szCs w:val="18"/>
                <w:lang w:val="ru-RU"/>
              </w:rPr>
              <w:t> МГц</w:t>
            </w:r>
            <w:r w:rsidRPr="00DD25B1">
              <w:rPr>
                <w:sz w:val="18"/>
                <w:szCs w:val="18"/>
                <w:vertAlign w:val="superscript"/>
                <w:lang w:val="ru-RU"/>
              </w:rPr>
              <w:t>3)</w:t>
            </w:r>
          </w:p>
        </w:tc>
        <w:tc>
          <w:tcPr>
            <w:tcW w:w="882" w:type="pct"/>
            <w:vMerge/>
            <w:vAlign w:val="center"/>
          </w:tcPr>
          <w:p w14:paraId="26574775" w14:textId="77777777" w:rsidR="00D41507" w:rsidRPr="00DD25B1" w:rsidRDefault="00D41507" w:rsidP="000E0641">
            <w:pPr>
              <w:pStyle w:val="Tabletext"/>
              <w:jc w:val="center"/>
              <w:rPr>
                <w:sz w:val="18"/>
                <w:szCs w:val="18"/>
                <w:lang w:val="ru-RU"/>
              </w:rPr>
            </w:pPr>
          </w:p>
        </w:tc>
        <w:tc>
          <w:tcPr>
            <w:tcW w:w="1400" w:type="pct"/>
            <w:vMerge/>
          </w:tcPr>
          <w:p w14:paraId="7D5D1D3B" w14:textId="77777777" w:rsidR="00D41507" w:rsidRPr="00DD25B1" w:rsidRDefault="00D41507" w:rsidP="000E0641">
            <w:pPr>
              <w:pStyle w:val="Tabletext"/>
              <w:rPr>
                <w:sz w:val="18"/>
                <w:szCs w:val="18"/>
                <w:lang w:val="ru-RU"/>
              </w:rPr>
            </w:pPr>
          </w:p>
        </w:tc>
      </w:tr>
      <w:tr w:rsidR="00D41507" w:rsidRPr="00DD25B1" w14:paraId="6FC1FD60" w14:textId="77777777" w:rsidTr="00DD25B1">
        <w:trPr>
          <w:jc w:val="center"/>
        </w:trPr>
        <w:tc>
          <w:tcPr>
            <w:tcW w:w="287" w:type="pct"/>
            <w:vMerge/>
            <w:vAlign w:val="center"/>
          </w:tcPr>
          <w:p w14:paraId="7DFC308C" w14:textId="77777777" w:rsidR="00D41507" w:rsidRPr="00DD25B1" w:rsidRDefault="00D41507" w:rsidP="000E0641">
            <w:pPr>
              <w:pStyle w:val="Tabletext"/>
              <w:rPr>
                <w:snapToGrid w:val="0"/>
                <w:sz w:val="18"/>
                <w:szCs w:val="18"/>
                <w:lang w:val="ru-RU"/>
              </w:rPr>
            </w:pPr>
          </w:p>
        </w:tc>
        <w:tc>
          <w:tcPr>
            <w:tcW w:w="966" w:type="pct"/>
            <w:vMerge/>
            <w:vAlign w:val="center"/>
          </w:tcPr>
          <w:p w14:paraId="4EDF62AB" w14:textId="77777777" w:rsidR="00D41507" w:rsidRPr="00DD25B1" w:rsidRDefault="00D41507" w:rsidP="000E0641">
            <w:pPr>
              <w:pStyle w:val="Tabletext"/>
              <w:rPr>
                <w:sz w:val="18"/>
                <w:szCs w:val="18"/>
                <w:lang w:val="ru-RU"/>
              </w:rPr>
            </w:pPr>
          </w:p>
        </w:tc>
        <w:tc>
          <w:tcPr>
            <w:tcW w:w="1465" w:type="pct"/>
            <w:vAlign w:val="center"/>
          </w:tcPr>
          <w:p w14:paraId="6AD9250B" w14:textId="15FEF96A" w:rsidR="00D41507" w:rsidRPr="00DD25B1" w:rsidRDefault="00D41507" w:rsidP="000E0641">
            <w:pPr>
              <w:pStyle w:val="Tabletext"/>
              <w:jc w:val="center"/>
              <w:rPr>
                <w:sz w:val="18"/>
                <w:szCs w:val="18"/>
                <w:lang w:val="ru-RU"/>
              </w:rPr>
            </w:pPr>
            <w:r w:rsidRPr="00DD25B1">
              <w:rPr>
                <w:sz w:val="18"/>
                <w:szCs w:val="18"/>
                <w:lang w:val="ru-RU"/>
              </w:rPr>
              <w:t>217,250–220,110</w:t>
            </w:r>
            <w:r w:rsidR="00AC13A5" w:rsidRPr="00DD25B1">
              <w:rPr>
                <w:sz w:val="18"/>
                <w:szCs w:val="18"/>
                <w:lang w:val="ru-RU"/>
              </w:rPr>
              <w:t> МГц</w:t>
            </w:r>
          </w:p>
        </w:tc>
        <w:tc>
          <w:tcPr>
            <w:tcW w:w="882" w:type="pct"/>
            <w:vMerge/>
            <w:vAlign w:val="center"/>
          </w:tcPr>
          <w:p w14:paraId="276EF88E" w14:textId="77777777" w:rsidR="00D41507" w:rsidRPr="00DD25B1" w:rsidRDefault="00D41507" w:rsidP="000E0641">
            <w:pPr>
              <w:pStyle w:val="Tabletext"/>
              <w:jc w:val="center"/>
              <w:rPr>
                <w:sz w:val="18"/>
                <w:szCs w:val="18"/>
                <w:lang w:val="ru-RU"/>
              </w:rPr>
            </w:pPr>
          </w:p>
        </w:tc>
        <w:tc>
          <w:tcPr>
            <w:tcW w:w="1400" w:type="pct"/>
            <w:vMerge/>
          </w:tcPr>
          <w:p w14:paraId="6742263E" w14:textId="77777777" w:rsidR="00D41507" w:rsidRPr="00DD25B1" w:rsidRDefault="00D41507" w:rsidP="000E0641">
            <w:pPr>
              <w:pStyle w:val="Tabletext"/>
              <w:rPr>
                <w:rFonts w:ascii="TimesNewRomanPSMT" w:hAnsi="TimesNewRomanPSMT" w:cs="TimesNewRomanPSMT"/>
                <w:sz w:val="18"/>
                <w:szCs w:val="18"/>
                <w:lang w:val="ru-RU"/>
              </w:rPr>
            </w:pPr>
          </w:p>
        </w:tc>
      </w:tr>
      <w:tr w:rsidR="00D41507" w:rsidRPr="00DD25B1" w14:paraId="195ADC69" w14:textId="77777777" w:rsidTr="00DD25B1">
        <w:trPr>
          <w:jc w:val="center"/>
        </w:trPr>
        <w:tc>
          <w:tcPr>
            <w:tcW w:w="287" w:type="pct"/>
            <w:vMerge/>
            <w:vAlign w:val="center"/>
          </w:tcPr>
          <w:p w14:paraId="00223873" w14:textId="77777777" w:rsidR="00D41507" w:rsidRPr="00DD25B1" w:rsidRDefault="00D41507" w:rsidP="000E0641">
            <w:pPr>
              <w:pStyle w:val="Tabletext"/>
              <w:rPr>
                <w:snapToGrid w:val="0"/>
                <w:sz w:val="18"/>
                <w:szCs w:val="18"/>
                <w:lang w:val="ru-RU"/>
              </w:rPr>
            </w:pPr>
          </w:p>
        </w:tc>
        <w:tc>
          <w:tcPr>
            <w:tcW w:w="966" w:type="pct"/>
            <w:vMerge/>
            <w:vAlign w:val="center"/>
          </w:tcPr>
          <w:p w14:paraId="3BDC4EE5" w14:textId="77777777" w:rsidR="00D41507" w:rsidRPr="00DD25B1" w:rsidRDefault="00D41507" w:rsidP="000E0641">
            <w:pPr>
              <w:pStyle w:val="Tabletext"/>
              <w:rPr>
                <w:sz w:val="18"/>
                <w:szCs w:val="18"/>
                <w:lang w:val="ru-RU"/>
              </w:rPr>
            </w:pPr>
          </w:p>
        </w:tc>
        <w:tc>
          <w:tcPr>
            <w:tcW w:w="1465" w:type="pct"/>
            <w:vAlign w:val="center"/>
          </w:tcPr>
          <w:p w14:paraId="0DCB8D19" w14:textId="7C0F9ED8" w:rsidR="00D41507" w:rsidRPr="00DD25B1" w:rsidRDefault="00D41507" w:rsidP="000E0641">
            <w:pPr>
              <w:pStyle w:val="Tabletext"/>
              <w:jc w:val="center"/>
              <w:rPr>
                <w:sz w:val="18"/>
                <w:szCs w:val="18"/>
                <w:lang w:val="ru-RU"/>
              </w:rPr>
            </w:pPr>
            <w:r w:rsidRPr="00DD25B1">
              <w:rPr>
                <w:sz w:val="18"/>
                <w:szCs w:val="18"/>
                <w:lang w:val="ru-RU"/>
              </w:rPr>
              <w:t>223,000–225,000</w:t>
            </w:r>
            <w:r w:rsidR="00AC13A5" w:rsidRPr="00DD25B1">
              <w:rPr>
                <w:sz w:val="18"/>
                <w:szCs w:val="18"/>
                <w:lang w:val="ru-RU"/>
              </w:rPr>
              <w:t> МГц</w:t>
            </w:r>
          </w:p>
        </w:tc>
        <w:tc>
          <w:tcPr>
            <w:tcW w:w="882" w:type="pct"/>
            <w:vMerge/>
            <w:vAlign w:val="center"/>
          </w:tcPr>
          <w:p w14:paraId="54F0BB24" w14:textId="77777777" w:rsidR="00D41507" w:rsidRPr="00DD25B1" w:rsidRDefault="00D41507" w:rsidP="000E0641">
            <w:pPr>
              <w:pStyle w:val="Tabletext"/>
              <w:jc w:val="center"/>
              <w:rPr>
                <w:sz w:val="18"/>
                <w:szCs w:val="18"/>
                <w:lang w:val="ru-RU"/>
              </w:rPr>
            </w:pPr>
          </w:p>
        </w:tc>
        <w:tc>
          <w:tcPr>
            <w:tcW w:w="1400" w:type="pct"/>
            <w:vMerge/>
          </w:tcPr>
          <w:p w14:paraId="324843B9" w14:textId="77777777" w:rsidR="00D41507" w:rsidRPr="00DD25B1" w:rsidRDefault="00D41507" w:rsidP="000E0641">
            <w:pPr>
              <w:pStyle w:val="Tabletext"/>
              <w:rPr>
                <w:rFonts w:ascii="TimesNewRomanPSMT" w:hAnsi="TimesNewRomanPSMT" w:cs="TimesNewRomanPSMT"/>
                <w:sz w:val="18"/>
                <w:szCs w:val="18"/>
                <w:lang w:val="ru-RU"/>
              </w:rPr>
            </w:pPr>
          </w:p>
        </w:tc>
      </w:tr>
      <w:tr w:rsidR="00D41507" w:rsidRPr="00DD25B1" w14:paraId="2B5BE72E" w14:textId="77777777" w:rsidTr="00DD25B1">
        <w:trPr>
          <w:jc w:val="center"/>
        </w:trPr>
        <w:tc>
          <w:tcPr>
            <w:tcW w:w="287" w:type="pct"/>
            <w:vMerge/>
            <w:vAlign w:val="center"/>
          </w:tcPr>
          <w:p w14:paraId="4DC67791" w14:textId="77777777" w:rsidR="00D41507" w:rsidRPr="00DD25B1" w:rsidRDefault="00D41507" w:rsidP="000E0641">
            <w:pPr>
              <w:pStyle w:val="Tabletext"/>
              <w:rPr>
                <w:snapToGrid w:val="0"/>
                <w:sz w:val="18"/>
                <w:szCs w:val="18"/>
                <w:lang w:val="ru-RU"/>
              </w:rPr>
            </w:pPr>
          </w:p>
        </w:tc>
        <w:tc>
          <w:tcPr>
            <w:tcW w:w="966" w:type="pct"/>
            <w:vMerge/>
            <w:vAlign w:val="center"/>
          </w:tcPr>
          <w:p w14:paraId="51E5E432" w14:textId="77777777" w:rsidR="00D41507" w:rsidRPr="00DD25B1" w:rsidRDefault="00D41507" w:rsidP="000E0641">
            <w:pPr>
              <w:pStyle w:val="Tabletext"/>
              <w:rPr>
                <w:sz w:val="18"/>
                <w:szCs w:val="18"/>
                <w:lang w:val="ru-RU"/>
              </w:rPr>
            </w:pPr>
          </w:p>
        </w:tc>
        <w:tc>
          <w:tcPr>
            <w:tcW w:w="1465" w:type="pct"/>
            <w:vAlign w:val="center"/>
          </w:tcPr>
          <w:p w14:paraId="7B7028ED" w14:textId="0A61B682" w:rsidR="00D41507" w:rsidRPr="00DD25B1" w:rsidRDefault="00D41507" w:rsidP="000E0641">
            <w:pPr>
              <w:pStyle w:val="Tabletext"/>
              <w:jc w:val="center"/>
              <w:rPr>
                <w:sz w:val="18"/>
                <w:szCs w:val="18"/>
                <w:lang w:val="ru-RU"/>
              </w:rPr>
            </w:pPr>
            <w:r w:rsidRPr="00DD25B1">
              <w:rPr>
                <w:sz w:val="18"/>
                <w:szCs w:val="18"/>
                <w:lang w:val="ru-RU"/>
              </w:rPr>
              <w:t>925,000–937,500</w:t>
            </w:r>
            <w:r w:rsidR="00AC13A5" w:rsidRPr="00DD25B1">
              <w:rPr>
                <w:sz w:val="18"/>
                <w:szCs w:val="18"/>
                <w:lang w:val="ru-RU"/>
              </w:rPr>
              <w:t> МГц</w:t>
            </w:r>
          </w:p>
        </w:tc>
        <w:tc>
          <w:tcPr>
            <w:tcW w:w="882" w:type="pct"/>
            <w:vMerge/>
            <w:vAlign w:val="center"/>
          </w:tcPr>
          <w:p w14:paraId="18DF1957" w14:textId="77777777" w:rsidR="00D41507" w:rsidRPr="00DD25B1" w:rsidRDefault="00D41507" w:rsidP="000E0641">
            <w:pPr>
              <w:pStyle w:val="Tabletext"/>
              <w:jc w:val="center"/>
              <w:rPr>
                <w:sz w:val="18"/>
                <w:szCs w:val="18"/>
                <w:lang w:val="ru-RU"/>
              </w:rPr>
            </w:pPr>
          </w:p>
        </w:tc>
        <w:tc>
          <w:tcPr>
            <w:tcW w:w="1400" w:type="pct"/>
            <w:vMerge/>
          </w:tcPr>
          <w:p w14:paraId="41DBE138" w14:textId="77777777" w:rsidR="00D41507" w:rsidRPr="00DD25B1" w:rsidRDefault="00D41507" w:rsidP="000E0641">
            <w:pPr>
              <w:pStyle w:val="Tabletext"/>
              <w:rPr>
                <w:rFonts w:ascii="TimesNewRomanPSMT" w:hAnsi="TimesNewRomanPSMT" w:cs="TimesNewRomanPSMT"/>
                <w:sz w:val="18"/>
                <w:szCs w:val="18"/>
                <w:lang w:val="ru-RU"/>
              </w:rPr>
            </w:pPr>
          </w:p>
        </w:tc>
      </w:tr>
      <w:tr w:rsidR="004A4282" w:rsidRPr="00DD25B1" w14:paraId="3F375A08" w14:textId="77777777" w:rsidTr="00DD25B1">
        <w:trPr>
          <w:jc w:val="center"/>
        </w:trPr>
        <w:tc>
          <w:tcPr>
            <w:tcW w:w="287" w:type="pct"/>
            <w:vMerge w:val="restart"/>
            <w:vAlign w:val="center"/>
          </w:tcPr>
          <w:p w14:paraId="2C5C2000" w14:textId="77777777" w:rsidR="004A4282" w:rsidRPr="00DD25B1" w:rsidRDefault="004A4282" w:rsidP="000E0641">
            <w:pPr>
              <w:pStyle w:val="Tabletext"/>
              <w:jc w:val="center"/>
              <w:rPr>
                <w:snapToGrid w:val="0"/>
                <w:sz w:val="18"/>
                <w:szCs w:val="18"/>
                <w:lang w:val="ru-RU"/>
              </w:rPr>
            </w:pPr>
            <w:r w:rsidRPr="00DD25B1">
              <w:rPr>
                <w:sz w:val="18"/>
                <w:szCs w:val="18"/>
                <w:lang w:val="ru-RU"/>
              </w:rPr>
              <w:t>11</w:t>
            </w:r>
          </w:p>
        </w:tc>
        <w:tc>
          <w:tcPr>
            <w:tcW w:w="966" w:type="pct"/>
            <w:vMerge w:val="restart"/>
            <w:vAlign w:val="center"/>
          </w:tcPr>
          <w:p w14:paraId="65447365" w14:textId="77777777" w:rsidR="004A4282" w:rsidRPr="00DD25B1" w:rsidRDefault="004A4282" w:rsidP="00FF29EC">
            <w:pPr>
              <w:pStyle w:val="Tabletext"/>
              <w:rPr>
                <w:sz w:val="18"/>
                <w:szCs w:val="18"/>
                <w:lang w:val="ru-RU"/>
              </w:rPr>
            </w:pPr>
            <w:r w:rsidRPr="00DD25B1">
              <w:rPr>
                <w:sz w:val="18"/>
                <w:szCs w:val="18"/>
                <w:lang w:val="ru-RU"/>
              </w:rPr>
              <w:t>Системы беспроводного доступа, включая беспроводную LAN</w:t>
            </w:r>
          </w:p>
        </w:tc>
        <w:tc>
          <w:tcPr>
            <w:tcW w:w="1465" w:type="pct"/>
            <w:vAlign w:val="center"/>
          </w:tcPr>
          <w:p w14:paraId="0E0BC9E7" w14:textId="1593C550" w:rsidR="004A4282" w:rsidRPr="00DD25B1" w:rsidRDefault="004656A6" w:rsidP="000E0641">
            <w:pPr>
              <w:pStyle w:val="Tabletext"/>
              <w:jc w:val="center"/>
              <w:rPr>
                <w:rFonts w:eastAsia="Gulim"/>
                <w:sz w:val="18"/>
                <w:szCs w:val="18"/>
                <w:lang w:val="ru-RU"/>
              </w:rPr>
            </w:pPr>
            <w:r w:rsidRPr="00DD25B1">
              <w:rPr>
                <w:sz w:val="18"/>
                <w:szCs w:val="18"/>
                <w:lang w:val="ru-RU"/>
              </w:rPr>
              <w:t>5</w:t>
            </w:r>
            <w:r w:rsidR="00DD25B1">
              <w:rPr>
                <w:sz w:val="18"/>
                <w:szCs w:val="18"/>
                <w:lang w:val="ru-RU"/>
              </w:rPr>
              <w:t> </w:t>
            </w:r>
            <w:r w:rsidRPr="00DD25B1">
              <w:rPr>
                <w:sz w:val="18"/>
                <w:szCs w:val="18"/>
                <w:lang w:val="ru-RU"/>
              </w:rPr>
              <w:t>150–5</w:t>
            </w:r>
            <w:r w:rsidR="00DD25B1">
              <w:rPr>
                <w:sz w:val="18"/>
                <w:szCs w:val="18"/>
                <w:lang w:val="ru-RU"/>
              </w:rPr>
              <w:t> </w:t>
            </w:r>
            <w:r w:rsidRPr="00DD25B1">
              <w:rPr>
                <w:sz w:val="18"/>
                <w:szCs w:val="18"/>
                <w:lang w:val="ru-RU"/>
              </w:rPr>
              <w:t>3</w:t>
            </w:r>
            <w:r w:rsidR="004A4282" w:rsidRPr="00DD25B1">
              <w:rPr>
                <w:sz w:val="18"/>
                <w:szCs w:val="18"/>
                <w:lang w:val="ru-RU"/>
              </w:rPr>
              <w:t>50</w:t>
            </w:r>
            <w:r w:rsidR="00AC13A5" w:rsidRPr="00DD25B1">
              <w:rPr>
                <w:sz w:val="18"/>
                <w:szCs w:val="18"/>
                <w:lang w:val="ru-RU"/>
              </w:rPr>
              <w:t> МГц</w:t>
            </w:r>
          </w:p>
        </w:tc>
        <w:tc>
          <w:tcPr>
            <w:tcW w:w="882" w:type="pct"/>
            <w:vAlign w:val="center"/>
          </w:tcPr>
          <w:p w14:paraId="754D5F15" w14:textId="4A98DB5A" w:rsidR="004A4282" w:rsidRPr="00DD25B1" w:rsidRDefault="004656A6" w:rsidP="000E0641">
            <w:pPr>
              <w:pStyle w:val="Tabletext"/>
              <w:jc w:val="center"/>
              <w:rPr>
                <w:sz w:val="18"/>
                <w:szCs w:val="18"/>
                <w:lang w:val="ru-RU"/>
              </w:rPr>
            </w:pPr>
            <w:r w:rsidRPr="00DD25B1">
              <w:rPr>
                <w:sz w:val="18"/>
                <w:szCs w:val="18"/>
                <w:lang w:val="ru-RU"/>
              </w:rPr>
              <w:t>10</w:t>
            </w:r>
            <w:r w:rsidR="004A4282" w:rsidRPr="00DD25B1">
              <w:rPr>
                <w:sz w:val="18"/>
                <w:szCs w:val="18"/>
                <w:lang w:val="ru-RU"/>
              </w:rPr>
              <w:t> мВт/МГц</w:t>
            </w:r>
            <w:r w:rsidR="004A4282" w:rsidRPr="00DD25B1">
              <w:rPr>
                <w:sz w:val="18"/>
                <w:szCs w:val="18"/>
                <w:vertAlign w:val="superscript"/>
                <w:lang w:val="ru-RU"/>
              </w:rPr>
              <w:t>4)</w:t>
            </w:r>
          </w:p>
          <w:p w14:paraId="3445A35D" w14:textId="021CF276" w:rsidR="004A4282" w:rsidRPr="00DD25B1" w:rsidRDefault="004A4282" w:rsidP="000E0641">
            <w:pPr>
              <w:pStyle w:val="Tabletext"/>
              <w:jc w:val="center"/>
              <w:rPr>
                <w:sz w:val="18"/>
                <w:szCs w:val="18"/>
                <w:lang w:val="ru-RU"/>
              </w:rPr>
            </w:pPr>
            <w:r w:rsidRPr="00DD25B1">
              <w:rPr>
                <w:sz w:val="18"/>
                <w:szCs w:val="18"/>
                <w:lang w:val="ru-RU"/>
              </w:rPr>
              <w:t>5 мВт/МГц</w:t>
            </w:r>
            <w:r w:rsidRPr="00DD25B1">
              <w:rPr>
                <w:sz w:val="18"/>
                <w:szCs w:val="18"/>
                <w:vertAlign w:val="superscript"/>
                <w:lang w:val="ru-RU"/>
              </w:rPr>
              <w:t>5)</w:t>
            </w:r>
          </w:p>
          <w:p w14:paraId="4FECD739" w14:textId="02069D83" w:rsidR="004656A6" w:rsidRPr="00DD25B1" w:rsidRDefault="004A4282" w:rsidP="000E0641">
            <w:pPr>
              <w:pStyle w:val="Tabletext"/>
              <w:jc w:val="center"/>
              <w:rPr>
                <w:sz w:val="18"/>
                <w:szCs w:val="18"/>
                <w:vertAlign w:val="superscript"/>
                <w:lang w:val="ru-RU"/>
              </w:rPr>
            </w:pPr>
            <w:r w:rsidRPr="00DD25B1">
              <w:rPr>
                <w:sz w:val="18"/>
                <w:szCs w:val="18"/>
                <w:lang w:val="ru-RU"/>
              </w:rPr>
              <w:t>2</w:t>
            </w:r>
            <w:r w:rsidR="004656A6" w:rsidRPr="00DD25B1">
              <w:rPr>
                <w:sz w:val="18"/>
                <w:szCs w:val="18"/>
                <w:lang w:val="ru-RU"/>
              </w:rPr>
              <w:t>,</w:t>
            </w:r>
            <w:r w:rsidRPr="00DD25B1">
              <w:rPr>
                <w:sz w:val="18"/>
                <w:szCs w:val="18"/>
                <w:lang w:val="ru-RU"/>
              </w:rPr>
              <w:t>5 мВт/МГц</w:t>
            </w:r>
            <w:r w:rsidR="00566DEE" w:rsidRPr="00DD25B1">
              <w:rPr>
                <w:sz w:val="18"/>
                <w:szCs w:val="18"/>
                <w:vertAlign w:val="superscript"/>
                <w:lang w:val="ru-RU"/>
              </w:rPr>
              <w:t>6),</w:t>
            </w:r>
            <w:r w:rsidR="004656A6" w:rsidRPr="00DD25B1">
              <w:rPr>
                <w:sz w:val="18"/>
                <w:szCs w:val="18"/>
                <w:vertAlign w:val="superscript"/>
                <w:lang w:val="ru-RU"/>
              </w:rPr>
              <w:t>7</w:t>
            </w:r>
            <w:r w:rsidRPr="00DD25B1">
              <w:rPr>
                <w:sz w:val="18"/>
                <w:szCs w:val="18"/>
                <w:vertAlign w:val="superscript"/>
                <w:lang w:val="ru-RU"/>
              </w:rPr>
              <w:t>)</w:t>
            </w:r>
          </w:p>
          <w:p w14:paraId="6E98EEA4" w14:textId="031547E2" w:rsidR="004A4282" w:rsidRPr="00DD25B1" w:rsidRDefault="004656A6" w:rsidP="000E0641">
            <w:pPr>
              <w:pStyle w:val="Tabletext"/>
              <w:jc w:val="center"/>
              <w:rPr>
                <w:sz w:val="18"/>
                <w:szCs w:val="18"/>
                <w:lang w:val="ru-RU"/>
              </w:rPr>
            </w:pPr>
            <w:r w:rsidRPr="00DD25B1">
              <w:rPr>
                <w:sz w:val="18"/>
                <w:szCs w:val="18"/>
                <w:lang w:val="ru-RU"/>
              </w:rPr>
              <w:t>1,25 мВт/МГц</w:t>
            </w:r>
            <w:r w:rsidRPr="00DD25B1">
              <w:rPr>
                <w:sz w:val="18"/>
                <w:szCs w:val="18"/>
                <w:vertAlign w:val="superscript"/>
                <w:lang w:val="ru-RU"/>
              </w:rPr>
              <w:t>8)</w:t>
            </w:r>
          </w:p>
        </w:tc>
        <w:tc>
          <w:tcPr>
            <w:tcW w:w="1400" w:type="pct"/>
          </w:tcPr>
          <w:p w14:paraId="7C07EAD5" w14:textId="4A18CE1A" w:rsidR="004A4282" w:rsidRPr="00DD25B1" w:rsidRDefault="004A4282" w:rsidP="00FF29EC">
            <w:pPr>
              <w:pStyle w:val="Tabletext"/>
              <w:rPr>
                <w:sz w:val="18"/>
                <w:szCs w:val="18"/>
                <w:lang w:val="ru-RU"/>
              </w:rPr>
            </w:pPr>
            <w:r w:rsidRPr="00DD25B1">
              <w:rPr>
                <w:sz w:val="18"/>
                <w:szCs w:val="18"/>
                <w:lang w:val="ru-RU"/>
              </w:rPr>
              <w:t>Номинальный</w:t>
            </w:r>
            <w:r w:rsidR="004656A6" w:rsidRPr="00DD25B1">
              <w:rPr>
                <w:sz w:val="18"/>
                <w:szCs w:val="18"/>
                <w:lang w:val="ru-RU"/>
              </w:rPr>
              <w:t xml:space="preserve"> коэффициент усиления антенны </w:t>
            </w:r>
            <w:r w:rsidR="004656A6" w:rsidRPr="00DD25B1">
              <w:rPr>
                <w:rFonts w:asciiTheme="minorHAnsi" w:hAnsiTheme="minorHAnsi"/>
                <w:sz w:val="18"/>
                <w:szCs w:val="18"/>
                <w:lang w:val="ru-RU"/>
              </w:rPr>
              <w:t>7</w:t>
            </w:r>
            <w:r w:rsidRPr="00DD25B1">
              <w:rPr>
                <w:rFonts w:ascii="TimesNewRomanPSMT" w:hAnsi="TimesNewRomanPSMT"/>
                <w:sz w:val="18"/>
                <w:szCs w:val="18"/>
                <w:lang w:val="ru-RU"/>
              </w:rPr>
              <w:t> дБи</w:t>
            </w:r>
            <w:r w:rsidRPr="00DD25B1">
              <w:rPr>
                <w:sz w:val="18"/>
                <w:szCs w:val="18"/>
                <w:lang w:val="ru-RU"/>
              </w:rPr>
              <w:t>.</w:t>
            </w:r>
          </w:p>
          <w:p w14:paraId="56C8E4E3" w14:textId="4DBA6818" w:rsidR="004A4282" w:rsidRPr="00DD25B1" w:rsidRDefault="004A4282" w:rsidP="00FF29EC">
            <w:pPr>
              <w:pStyle w:val="Tabletext"/>
              <w:rPr>
                <w:sz w:val="18"/>
                <w:szCs w:val="18"/>
                <w:lang w:val="ru-RU"/>
              </w:rPr>
            </w:pPr>
            <w:r w:rsidRPr="00DD25B1">
              <w:rPr>
                <w:sz w:val="18"/>
                <w:szCs w:val="18"/>
                <w:vertAlign w:val="superscript"/>
                <w:lang w:val="ru-RU"/>
              </w:rPr>
              <w:t xml:space="preserve">4) </w:t>
            </w:r>
            <w:r w:rsidRPr="00DD25B1">
              <w:rPr>
                <w:sz w:val="18"/>
                <w:szCs w:val="18"/>
                <w:lang w:val="ru-RU"/>
              </w:rPr>
              <w:t>В случае OBW 0,5–20</w:t>
            </w:r>
            <w:r w:rsidR="00AC13A5" w:rsidRPr="00DD25B1">
              <w:rPr>
                <w:sz w:val="18"/>
                <w:szCs w:val="18"/>
                <w:lang w:val="ru-RU"/>
              </w:rPr>
              <w:t> МГц</w:t>
            </w:r>
          </w:p>
          <w:p w14:paraId="7401CDE0" w14:textId="1DC6E1A9" w:rsidR="004A4282" w:rsidRPr="00DD25B1" w:rsidRDefault="004A4282" w:rsidP="00FF29EC">
            <w:pPr>
              <w:pStyle w:val="Tabletext"/>
              <w:rPr>
                <w:sz w:val="18"/>
                <w:szCs w:val="18"/>
                <w:lang w:val="ru-RU"/>
              </w:rPr>
            </w:pPr>
            <w:r w:rsidRPr="00DD25B1">
              <w:rPr>
                <w:sz w:val="18"/>
                <w:szCs w:val="18"/>
                <w:vertAlign w:val="superscript"/>
                <w:lang w:val="ru-RU"/>
              </w:rPr>
              <w:t xml:space="preserve">5) </w:t>
            </w:r>
            <w:r w:rsidRPr="00DD25B1">
              <w:rPr>
                <w:sz w:val="18"/>
                <w:szCs w:val="18"/>
                <w:lang w:val="ru-RU"/>
              </w:rPr>
              <w:t>В случае OBW 20–40</w:t>
            </w:r>
            <w:r w:rsidR="00AC13A5" w:rsidRPr="00DD25B1">
              <w:rPr>
                <w:sz w:val="18"/>
                <w:szCs w:val="18"/>
                <w:lang w:val="ru-RU"/>
              </w:rPr>
              <w:t> МГц</w:t>
            </w:r>
          </w:p>
          <w:p w14:paraId="1E7E0785" w14:textId="32EC5641" w:rsidR="004656A6" w:rsidRPr="00DD25B1" w:rsidRDefault="004A4282" w:rsidP="00FF29EC">
            <w:pPr>
              <w:pStyle w:val="Tabletext"/>
              <w:rPr>
                <w:sz w:val="18"/>
                <w:szCs w:val="18"/>
                <w:lang w:val="ru-RU"/>
              </w:rPr>
            </w:pPr>
            <w:r w:rsidRPr="00DD25B1">
              <w:rPr>
                <w:sz w:val="18"/>
                <w:szCs w:val="18"/>
                <w:vertAlign w:val="superscript"/>
                <w:lang w:val="ru-RU"/>
              </w:rPr>
              <w:t xml:space="preserve">6) </w:t>
            </w:r>
            <w:r w:rsidRPr="00DD25B1">
              <w:rPr>
                <w:sz w:val="18"/>
                <w:szCs w:val="18"/>
                <w:lang w:val="ru-RU"/>
              </w:rPr>
              <w:t>В случае OBW 40–80</w:t>
            </w:r>
            <w:r w:rsidR="00AC13A5" w:rsidRPr="00DD25B1">
              <w:rPr>
                <w:sz w:val="18"/>
                <w:szCs w:val="18"/>
                <w:lang w:val="ru-RU"/>
              </w:rPr>
              <w:t> МГц</w:t>
            </w:r>
          </w:p>
          <w:p w14:paraId="24B598BA" w14:textId="0770F60D" w:rsidR="004656A6" w:rsidRPr="00DD25B1" w:rsidRDefault="004656A6" w:rsidP="00FF29EC">
            <w:pPr>
              <w:pStyle w:val="Tabletext"/>
              <w:rPr>
                <w:rFonts w:cs="TimesNewRomanPSMT"/>
                <w:sz w:val="18"/>
                <w:szCs w:val="18"/>
                <w:lang w:val="ru-RU"/>
              </w:rPr>
            </w:pPr>
            <w:r w:rsidRPr="00DD25B1">
              <w:rPr>
                <w:rFonts w:cs="TimesNewRomanPSMT"/>
                <w:sz w:val="18"/>
                <w:szCs w:val="18"/>
                <w:vertAlign w:val="superscript"/>
                <w:lang w:val="ru-RU"/>
              </w:rPr>
              <w:t xml:space="preserve">7) </w:t>
            </w:r>
            <w:r w:rsidRPr="00DD25B1">
              <w:rPr>
                <w:rFonts w:cs="TimesNewRomanPSMT"/>
                <w:sz w:val="18"/>
                <w:szCs w:val="18"/>
                <w:lang w:val="ru-RU"/>
              </w:rPr>
              <w:t>При использован</w:t>
            </w:r>
            <w:r w:rsidR="00E41E86" w:rsidRPr="00DD25B1">
              <w:rPr>
                <w:rFonts w:cs="TimesNewRomanPSMT"/>
                <w:sz w:val="18"/>
                <w:szCs w:val="18"/>
                <w:lang w:val="ru-RU"/>
              </w:rPr>
              <w:t>ии части или всего спектра 5</w:t>
            </w:r>
            <w:r w:rsidR="00DD25B1" w:rsidRPr="00DD25B1">
              <w:rPr>
                <w:rFonts w:cs="TimesNewRomanPSMT"/>
                <w:sz w:val="18"/>
                <w:szCs w:val="18"/>
                <w:lang w:val="ru-RU"/>
              </w:rPr>
              <w:t> </w:t>
            </w:r>
            <w:r w:rsidR="00E41E86" w:rsidRPr="00DD25B1">
              <w:rPr>
                <w:rFonts w:cs="TimesNewRomanPSMT"/>
                <w:sz w:val="18"/>
                <w:szCs w:val="18"/>
                <w:lang w:val="ru-RU"/>
              </w:rPr>
              <w:t>230</w:t>
            </w:r>
            <w:r w:rsidR="00DD25B1" w:rsidRPr="00DD25B1">
              <w:rPr>
                <w:sz w:val="18"/>
                <w:szCs w:val="18"/>
                <w:lang w:val="ru-RU"/>
              </w:rPr>
              <w:t>−</w:t>
            </w:r>
            <w:r w:rsidRPr="00DD25B1">
              <w:rPr>
                <w:rFonts w:cs="TimesNewRomanPSMT"/>
                <w:sz w:val="18"/>
                <w:szCs w:val="18"/>
                <w:lang w:val="ru-RU"/>
              </w:rPr>
              <w:t>5</w:t>
            </w:r>
            <w:r w:rsidR="00DD25B1" w:rsidRPr="00DD25B1">
              <w:rPr>
                <w:rFonts w:cs="TimesNewRomanPSMT"/>
                <w:sz w:val="18"/>
                <w:szCs w:val="18"/>
                <w:lang w:val="ru-RU"/>
              </w:rPr>
              <w:t> </w:t>
            </w:r>
            <w:r w:rsidRPr="00DD25B1">
              <w:rPr>
                <w:rFonts w:cs="TimesNewRomanPSMT"/>
                <w:sz w:val="18"/>
                <w:szCs w:val="18"/>
                <w:lang w:val="ru-RU"/>
              </w:rPr>
              <w:t>250</w:t>
            </w:r>
            <w:r w:rsidR="00AC13A5" w:rsidRPr="00DD25B1">
              <w:rPr>
                <w:rFonts w:cs="TimesNewRomanPSMT"/>
                <w:sz w:val="18"/>
                <w:szCs w:val="18"/>
                <w:lang w:val="ru-RU"/>
              </w:rPr>
              <w:t> МГц</w:t>
            </w:r>
            <w:r w:rsidRPr="00DD25B1">
              <w:rPr>
                <w:rFonts w:cs="TimesNewRomanPSMT"/>
                <w:sz w:val="18"/>
                <w:szCs w:val="18"/>
                <w:lang w:val="ru-RU"/>
              </w:rPr>
              <w:t xml:space="preserve"> </w:t>
            </w:r>
            <w:r w:rsidR="00E41E86" w:rsidRPr="00DD25B1">
              <w:rPr>
                <w:rFonts w:cs="TimesNewRomanPSMT"/>
                <w:sz w:val="18"/>
                <w:szCs w:val="18"/>
                <w:lang w:val="ru-RU"/>
              </w:rPr>
              <w:t>и OBW 0,5</w:t>
            </w:r>
            <w:r w:rsidR="00DD25B1" w:rsidRPr="00DD25B1">
              <w:rPr>
                <w:sz w:val="18"/>
                <w:szCs w:val="18"/>
                <w:lang w:val="ru-RU"/>
              </w:rPr>
              <w:t>−</w:t>
            </w:r>
            <w:r w:rsidRPr="00DD25B1">
              <w:rPr>
                <w:rFonts w:cs="TimesNewRomanPSMT"/>
                <w:sz w:val="18"/>
                <w:szCs w:val="18"/>
                <w:lang w:val="ru-RU"/>
              </w:rPr>
              <w:t>40</w:t>
            </w:r>
            <w:r w:rsidR="00AC13A5" w:rsidRPr="00DD25B1">
              <w:rPr>
                <w:rFonts w:cs="TimesNewRomanPSMT"/>
                <w:sz w:val="18"/>
                <w:szCs w:val="18"/>
                <w:lang w:val="ru-RU"/>
              </w:rPr>
              <w:t> МГц</w:t>
            </w:r>
          </w:p>
          <w:p w14:paraId="0443FC6B" w14:textId="5BD4E5C3" w:rsidR="004A4282" w:rsidRPr="00DD25B1" w:rsidRDefault="004656A6" w:rsidP="00FF29EC">
            <w:pPr>
              <w:pStyle w:val="Tabletext"/>
              <w:rPr>
                <w:rFonts w:cs="TimesNewRomanPSMT"/>
                <w:sz w:val="18"/>
                <w:szCs w:val="18"/>
                <w:vertAlign w:val="superscript"/>
                <w:lang w:val="ru-RU"/>
              </w:rPr>
            </w:pPr>
            <w:r w:rsidRPr="00DD25B1">
              <w:rPr>
                <w:sz w:val="18"/>
                <w:szCs w:val="18"/>
                <w:vertAlign w:val="superscript"/>
                <w:lang w:val="ru-RU"/>
              </w:rPr>
              <w:t xml:space="preserve">8) </w:t>
            </w:r>
            <w:r w:rsidRPr="00DD25B1">
              <w:rPr>
                <w:sz w:val="18"/>
                <w:szCs w:val="18"/>
                <w:lang w:val="ru-RU"/>
              </w:rPr>
              <w:t>В случае OBW 80–160</w:t>
            </w:r>
            <w:r w:rsidR="00AC13A5" w:rsidRPr="00DD25B1">
              <w:rPr>
                <w:sz w:val="18"/>
                <w:szCs w:val="18"/>
                <w:lang w:val="ru-RU"/>
              </w:rPr>
              <w:t> МГц</w:t>
            </w:r>
          </w:p>
        </w:tc>
      </w:tr>
      <w:tr w:rsidR="004656A6" w:rsidRPr="00DD25B1" w14:paraId="2111391D" w14:textId="77777777" w:rsidTr="00DD25B1">
        <w:trPr>
          <w:jc w:val="center"/>
        </w:trPr>
        <w:tc>
          <w:tcPr>
            <w:tcW w:w="287" w:type="pct"/>
            <w:vMerge/>
            <w:vAlign w:val="center"/>
          </w:tcPr>
          <w:p w14:paraId="4985B17C" w14:textId="77777777" w:rsidR="004656A6" w:rsidRPr="00DD25B1" w:rsidRDefault="004656A6" w:rsidP="000E0641">
            <w:pPr>
              <w:pStyle w:val="Tabletext"/>
              <w:rPr>
                <w:snapToGrid w:val="0"/>
                <w:sz w:val="18"/>
                <w:szCs w:val="18"/>
                <w:lang w:val="ru-RU"/>
              </w:rPr>
            </w:pPr>
          </w:p>
        </w:tc>
        <w:tc>
          <w:tcPr>
            <w:tcW w:w="966" w:type="pct"/>
            <w:vMerge/>
            <w:vAlign w:val="center"/>
          </w:tcPr>
          <w:p w14:paraId="28F6ADF3" w14:textId="77777777" w:rsidR="004656A6" w:rsidRPr="00DD25B1" w:rsidRDefault="004656A6" w:rsidP="000E0641">
            <w:pPr>
              <w:pStyle w:val="Tabletext"/>
              <w:rPr>
                <w:sz w:val="18"/>
                <w:szCs w:val="18"/>
                <w:lang w:val="ru-RU"/>
              </w:rPr>
            </w:pPr>
          </w:p>
        </w:tc>
        <w:tc>
          <w:tcPr>
            <w:tcW w:w="1465" w:type="pct"/>
            <w:vAlign w:val="center"/>
          </w:tcPr>
          <w:p w14:paraId="1A7C1D32" w14:textId="637EA61A" w:rsidR="004656A6" w:rsidRPr="00DD25B1" w:rsidRDefault="004656A6" w:rsidP="004656A6">
            <w:pPr>
              <w:pStyle w:val="Tabletext"/>
              <w:jc w:val="center"/>
              <w:rPr>
                <w:rFonts w:eastAsia="Gulim"/>
                <w:sz w:val="18"/>
                <w:szCs w:val="18"/>
                <w:lang w:val="ru-RU"/>
              </w:rPr>
            </w:pPr>
            <w:r w:rsidRPr="00DD25B1">
              <w:rPr>
                <w:sz w:val="18"/>
                <w:szCs w:val="18"/>
                <w:lang w:val="ru-RU"/>
              </w:rPr>
              <w:t>5</w:t>
            </w:r>
            <w:r w:rsidR="00DD25B1">
              <w:rPr>
                <w:sz w:val="18"/>
                <w:szCs w:val="18"/>
                <w:lang w:val="ru-RU"/>
              </w:rPr>
              <w:t> </w:t>
            </w:r>
            <w:r w:rsidRPr="00DD25B1">
              <w:rPr>
                <w:sz w:val="18"/>
                <w:szCs w:val="18"/>
                <w:lang w:val="ru-RU"/>
              </w:rPr>
              <w:t>470–5</w:t>
            </w:r>
            <w:r w:rsidR="00DD25B1">
              <w:rPr>
                <w:sz w:val="18"/>
                <w:szCs w:val="18"/>
                <w:lang w:val="ru-RU"/>
              </w:rPr>
              <w:t> </w:t>
            </w:r>
            <w:r w:rsidRPr="00DD25B1">
              <w:rPr>
                <w:sz w:val="18"/>
                <w:szCs w:val="18"/>
                <w:lang w:val="ru-RU"/>
              </w:rPr>
              <w:t>850</w:t>
            </w:r>
            <w:r w:rsidR="00AC13A5" w:rsidRPr="00DD25B1">
              <w:rPr>
                <w:sz w:val="18"/>
                <w:szCs w:val="18"/>
                <w:lang w:val="ru-RU"/>
              </w:rPr>
              <w:t> МГц</w:t>
            </w:r>
          </w:p>
        </w:tc>
        <w:tc>
          <w:tcPr>
            <w:tcW w:w="882" w:type="pct"/>
            <w:vAlign w:val="center"/>
          </w:tcPr>
          <w:p w14:paraId="1E6434F7" w14:textId="1CE7DA38" w:rsidR="004656A6" w:rsidRPr="00DD25B1" w:rsidRDefault="004656A6" w:rsidP="000E0641">
            <w:pPr>
              <w:pStyle w:val="Tabletext"/>
              <w:jc w:val="center"/>
              <w:rPr>
                <w:sz w:val="18"/>
                <w:szCs w:val="18"/>
                <w:vertAlign w:val="superscript"/>
                <w:lang w:val="ru-RU"/>
              </w:rPr>
            </w:pPr>
            <w:r w:rsidRPr="00DD25B1">
              <w:rPr>
                <w:sz w:val="18"/>
                <w:szCs w:val="18"/>
                <w:lang w:val="ru-RU"/>
              </w:rPr>
              <w:t>10 мВт/МГц</w:t>
            </w:r>
            <w:r w:rsidRPr="00DD25B1">
              <w:rPr>
                <w:sz w:val="18"/>
                <w:szCs w:val="18"/>
                <w:vertAlign w:val="superscript"/>
                <w:lang w:val="ru-RU"/>
              </w:rPr>
              <w:t>9)</w:t>
            </w:r>
          </w:p>
          <w:p w14:paraId="0550ACE5" w14:textId="69BEDCF1" w:rsidR="004656A6" w:rsidRPr="00DD25B1" w:rsidRDefault="004656A6" w:rsidP="000E0641">
            <w:pPr>
              <w:pStyle w:val="Tabletext"/>
              <w:jc w:val="center"/>
              <w:rPr>
                <w:sz w:val="18"/>
                <w:szCs w:val="18"/>
                <w:vertAlign w:val="superscript"/>
                <w:lang w:val="ru-RU"/>
              </w:rPr>
            </w:pPr>
            <w:r w:rsidRPr="00DD25B1">
              <w:rPr>
                <w:sz w:val="18"/>
                <w:szCs w:val="18"/>
                <w:lang w:val="ru-RU"/>
              </w:rPr>
              <w:t>5 мВт/МГц</w:t>
            </w:r>
            <w:r w:rsidRPr="00DD25B1">
              <w:rPr>
                <w:sz w:val="18"/>
                <w:szCs w:val="18"/>
                <w:vertAlign w:val="superscript"/>
                <w:lang w:val="ru-RU"/>
              </w:rPr>
              <w:t>10)</w:t>
            </w:r>
          </w:p>
          <w:p w14:paraId="03057369" w14:textId="65410637" w:rsidR="004656A6" w:rsidRPr="00DD25B1" w:rsidRDefault="004656A6" w:rsidP="000E0641">
            <w:pPr>
              <w:pStyle w:val="Tabletext"/>
              <w:jc w:val="center"/>
              <w:rPr>
                <w:sz w:val="18"/>
                <w:szCs w:val="18"/>
                <w:vertAlign w:val="superscript"/>
                <w:lang w:val="ru-RU"/>
              </w:rPr>
            </w:pPr>
            <w:r w:rsidRPr="00DD25B1">
              <w:rPr>
                <w:sz w:val="18"/>
                <w:szCs w:val="18"/>
                <w:lang w:val="ru-RU"/>
              </w:rPr>
              <w:t>2,5 мВт/МГц</w:t>
            </w:r>
            <w:r w:rsidRPr="00DD25B1">
              <w:rPr>
                <w:sz w:val="18"/>
                <w:szCs w:val="18"/>
                <w:vertAlign w:val="superscript"/>
                <w:lang w:val="ru-RU"/>
              </w:rPr>
              <w:t>11)</w:t>
            </w:r>
          </w:p>
          <w:p w14:paraId="3C5F8D64" w14:textId="7D1B7EC8" w:rsidR="004656A6" w:rsidRPr="00DD25B1" w:rsidRDefault="004656A6" w:rsidP="000E0641">
            <w:pPr>
              <w:pStyle w:val="Tabletext"/>
              <w:jc w:val="center"/>
              <w:rPr>
                <w:sz w:val="18"/>
                <w:szCs w:val="18"/>
                <w:lang w:val="ru-RU"/>
              </w:rPr>
            </w:pPr>
            <w:r w:rsidRPr="00DD25B1">
              <w:rPr>
                <w:sz w:val="18"/>
                <w:szCs w:val="18"/>
                <w:lang w:val="ru-RU"/>
              </w:rPr>
              <w:t>1,25 мВт/МГц</w:t>
            </w:r>
            <w:r w:rsidRPr="00DD25B1">
              <w:rPr>
                <w:sz w:val="18"/>
                <w:szCs w:val="18"/>
                <w:vertAlign w:val="superscript"/>
                <w:lang w:val="ru-RU"/>
              </w:rPr>
              <w:t>12)</w:t>
            </w:r>
          </w:p>
        </w:tc>
        <w:tc>
          <w:tcPr>
            <w:tcW w:w="1400" w:type="pct"/>
          </w:tcPr>
          <w:p w14:paraId="5D0A9B7D" w14:textId="51C5AC82" w:rsidR="004656A6" w:rsidRPr="00DD25B1" w:rsidRDefault="004656A6" w:rsidP="00FF29EC">
            <w:pPr>
              <w:pStyle w:val="Tabletext"/>
              <w:rPr>
                <w:rFonts w:asciiTheme="minorHAnsi" w:hAnsiTheme="minorHAnsi" w:cs="TimesNewRomanPSMT"/>
                <w:sz w:val="18"/>
                <w:szCs w:val="18"/>
                <w:lang w:val="ru-RU"/>
              </w:rPr>
            </w:pPr>
            <w:r w:rsidRPr="00DD25B1">
              <w:rPr>
                <w:rFonts w:ascii="TimesNewRomanPSMT" w:hAnsi="TimesNewRomanPSMT"/>
                <w:sz w:val="18"/>
                <w:szCs w:val="18"/>
                <w:lang w:val="ru-RU"/>
              </w:rPr>
              <w:t>Номинальный коэффициент усиления антенны 7 дБи</w:t>
            </w:r>
            <w:r w:rsidRPr="00DD25B1">
              <w:rPr>
                <w:rFonts w:asciiTheme="minorHAnsi" w:hAnsiTheme="minorHAnsi"/>
                <w:sz w:val="18"/>
                <w:szCs w:val="18"/>
                <w:lang w:val="ru-RU"/>
              </w:rPr>
              <w:t>.</w:t>
            </w:r>
          </w:p>
          <w:p w14:paraId="7AFBFA0C" w14:textId="528BB939" w:rsidR="004656A6" w:rsidRPr="00DD25B1" w:rsidRDefault="004656A6" w:rsidP="00FF29EC">
            <w:pPr>
              <w:pStyle w:val="Tabletext"/>
              <w:rPr>
                <w:sz w:val="18"/>
                <w:szCs w:val="18"/>
                <w:lang w:val="ru-RU"/>
              </w:rPr>
            </w:pPr>
            <w:r w:rsidRPr="00DD25B1">
              <w:rPr>
                <w:sz w:val="18"/>
                <w:szCs w:val="18"/>
                <w:vertAlign w:val="superscript"/>
                <w:lang w:val="ru-RU"/>
              </w:rPr>
              <w:t xml:space="preserve">9) </w:t>
            </w:r>
            <w:r w:rsidRPr="00DD25B1">
              <w:rPr>
                <w:sz w:val="18"/>
                <w:szCs w:val="18"/>
                <w:lang w:val="ru-RU"/>
              </w:rPr>
              <w:t>В случае OBW 0,5–20</w:t>
            </w:r>
            <w:r w:rsidR="00AC13A5" w:rsidRPr="00DD25B1">
              <w:rPr>
                <w:sz w:val="18"/>
                <w:szCs w:val="18"/>
                <w:lang w:val="ru-RU"/>
              </w:rPr>
              <w:t> МГц</w:t>
            </w:r>
          </w:p>
          <w:p w14:paraId="2FB48949" w14:textId="20585B62" w:rsidR="004656A6" w:rsidRPr="00DD25B1" w:rsidRDefault="004656A6" w:rsidP="00FF29EC">
            <w:pPr>
              <w:pStyle w:val="Tabletext"/>
              <w:rPr>
                <w:sz w:val="18"/>
                <w:szCs w:val="18"/>
                <w:lang w:val="ru-RU"/>
              </w:rPr>
            </w:pPr>
            <w:r w:rsidRPr="00DD25B1">
              <w:rPr>
                <w:sz w:val="18"/>
                <w:szCs w:val="18"/>
                <w:vertAlign w:val="superscript"/>
                <w:lang w:val="ru-RU"/>
              </w:rPr>
              <w:t xml:space="preserve">10) </w:t>
            </w:r>
            <w:r w:rsidRPr="00DD25B1">
              <w:rPr>
                <w:sz w:val="18"/>
                <w:szCs w:val="18"/>
                <w:lang w:val="ru-RU"/>
              </w:rPr>
              <w:t>В случае OBW 20–40</w:t>
            </w:r>
            <w:r w:rsidR="00AC13A5" w:rsidRPr="00DD25B1">
              <w:rPr>
                <w:sz w:val="18"/>
                <w:szCs w:val="18"/>
                <w:lang w:val="ru-RU"/>
              </w:rPr>
              <w:t> МГц</w:t>
            </w:r>
          </w:p>
          <w:p w14:paraId="3C0370CA" w14:textId="0BFB0727" w:rsidR="004656A6" w:rsidRPr="00DD25B1" w:rsidRDefault="004656A6" w:rsidP="00FF29EC">
            <w:pPr>
              <w:pStyle w:val="Tabletext"/>
              <w:rPr>
                <w:sz w:val="18"/>
                <w:szCs w:val="18"/>
                <w:lang w:val="ru-RU"/>
              </w:rPr>
            </w:pPr>
            <w:r w:rsidRPr="00DD25B1">
              <w:rPr>
                <w:sz w:val="18"/>
                <w:szCs w:val="18"/>
                <w:vertAlign w:val="superscript"/>
                <w:lang w:val="ru-RU"/>
              </w:rPr>
              <w:t xml:space="preserve">11) </w:t>
            </w:r>
            <w:r w:rsidRPr="00DD25B1">
              <w:rPr>
                <w:sz w:val="18"/>
                <w:szCs w:val="18"/>
                <w:lang w:val="ru-RU"/>
              </w:rPr>
              <w:t>В случае OBW 40–80</w:t>
            </w:r>
            <w:r w:rsidR="00AC13A5" w:rsidRPr="00DD25B1">
              <w:rPr>
                <w:sz w:val="18"/>
                <w:szCs w:val="18"/>
                <w:lang w:val="ru-RU"/>
              </w:rPr>
              <w:t> МГц</w:t>
            </w:r>
          </w:p>
          <w:p w14:paraId="633FC90F" w14:textId="29F7E4E3" w:rsidR="004656A6" w:rsidRPr="00DD25B1" w:rsidRDefault="004656A6" w:rsidP="00FF29EC">
            <w:pPr>
              <w:pStyle w:val="Tabletext"/>
              <w:rPr>
                <w:rFonts w:cs="TimesNewRomanPSMT"/>
                <w:sz w:val="18"/>
                <w:szCs w:val="18"/>
                <w:lang w:val="ru-RU"/>
              </w:rPr>
            </w:pPr>
            <w:r w:rsidRPr="00DD25B1">
              <w:rPr>
                <w:sz w:val="18"/>
                <w:szCs w:val="18"/>
                <w:vertAlign w:val="superscript"/>
                <w:lang w:val="ru-RU"/>
              </w:rPr>
              <w:t xml:space="preserve">12) </w:t>
            </w:r>
            <w:r w:rsidRPr="00DD25B1">
              <w:rPr>
                <w:sz w:val="18"/>
                <w:szCs w:val="18"/>
                <w:lang w:val="ru-RU"/>
              </w:rPr>
              <w:t>В случае OBW 80–160</w:t>
            </w:r>
            <w:r w:rsidR="00AC13A5" w:rsidRPr="00DD25B1">
              <w:rPr>
                <w:sz w:val="18"/>
                <w:szCs w:val="18"/>
                <w:lang w:val="ru-RU"/>
              </w:rPr>
              <w:t> МГц</w:t>
            </w:r>
          </w:p>
        </w:tc>
      </w:tr>
      <w:tr w:rsidR="004656A6" w:rsidRPr="00DD25B1" w14:paraId="7C5856C9" w14:textId="77777777" w:rsidTr="00DD25B1">
        <w:trPr>
          <w:jc w:val="center"/>
        </w:trPr>
        <w:tc>
          <w:tcPr>
            <w:tcW w:w="287" w:type="pct"/>
            <w:vMerge/>
            <w:vAlign w:val="center"/>
          </w:tcPr>
          <w:p w14:paraId="6F99CAF4" w14:textId="77777777" w:rsidR="004656A6" w:rsidRPr="00DD25B1" w:rsidRDefault="004656A6" w:rsidP="000E0641">
            <w:pPr>
              <w:pStyle w:val="Tabletext"/>
              <w:rPr>
                <w:snapToGrid w:val="0"/>
                <w:sz w:val="18"/>
                <w:szCs w:val="18"/>
                <w:lang w:val="ru-RU"/>
              </w:rPr>
            </w:pPr>
          </w:p>
        </w:tc>
        <w:tc>
          <w:tcPr>
            <w:tcW w:w="966" w:type="pct"/>
            <w:vMerge/>
            <w:vAlign w:val="center"/>
          </w:tcPr>
          <w:p w14:paraId="7A0BE14E" w14:textId="77777777" w:rsidR="004656A6" w:rsidRPr="00DD25B1" w:rsidRDefault="004656A6" w:rsidP="000E0641">
            <w:pPr>
              <w:pStyle w:val="Tabletext"/>
              <w:rPr>
                <w:sz w:val="18"/>
                <w:szCs w:val="18"/>
                <w:lang w:val="ru-RU"/>
              </w:rPr>
            </w:pPr>
          </w:p>
        </w:tc>
        <w:tc>
          <w:tcPr>
            <w:tcW w:w="1465" w:type="pct"/>
            <w:vAlign w:val="center"/>
          </w:tcPr>
          <w:p w14:paraId="34CF787B" w14:textId="18564233" w:rsidR="004656A6" w:rsidRPr="00DD25B1" w:rsidRDefault="00E41E86" w:rsidP="000E0641">
            <w:pPr>
              <w:pStyle w:val="Tabletext"/>
              <w:jc w:val="center"/>
              <w:rPr>
                <w:sz w:val="18"/>
                <w:szCs w:val="18"/>
                <w:lang w:val="ru-RU" w:eastAsia="ko-KR"/>
              </w:rPr>
            </w:pPr>
            <w:r w:rsidRPr="00DD25B1">
              <w:rPr>
                <w:sz w:val="18"/>
                <w:szCs w:val="18"/>
                <w:lang w:val="ru-RU"/>
              </w:rPr>
              <w:t>5</w:t>
            </w:r>
            <w:r w:rsidR="00DD25B1">
              <w:rPr>
                <w:sz w:val="18"/>
                <w:szCs w:val="18"/>
                <w:lang w:val="ru-RU"/>
              </w:rPr>
              <w:t> </w:t>
            </w:r>
            <w:r w:rsidRPr="00DD25B1">
              <w:rPr>
                <w:sz w:val="18"/>
                <w:szCs w:val="18"/>
                <w:lang w:val="ru-RU"/>
              </w:rPr>
              <w:t>925–</w:t>
            </w:r>
            <w:r w:rsidR="004656A6" w:rsidRPr="00DD25B1">
              <w:rPr>
                <w:sz w:val="18"/>
                <w:szCs w:val="18"/>
                <w:lang w:val="ru-RU"/>
              </w:rPr>
              <w:t>6</w:t>
            </w:r>
            <w:r w:rsidR="00DD25B1">
              <w:rPr>
                <w:sz w:val="18"/>
                <w:szCs w:val="18"/>
                <w:lang w:val="ru-RU"/>
              </w:rPr>
              <w:t> </w:t>
            </w:r>
            <w:r w:rsidR="004656A6" w:rsidRPr="00DD25B1">
              <w:rPr>
                <w:sz w:val="18"/>
                <w:szCs w:val="18"/>
                <w:lang w:val="ru-RU"/>
              </w:rPr>
              <w:t>425</w:t>
            </w:r>
            <w:r w:rsidR="00AC13A5" w:rsidRPr="00DD25B1">
              <w:rPr>
                <w:sz w:val="18"/>
                <w:szCs w:val="18"/>
                <w:lang w:val="ru-RU"/>
              </w:rPr>
              <w:t> МГц</w:t>
            </w:r>
          </w:p>
        </w:tc>
        <w:tc>
          <w:tcPr>
            <w:tcW w:w="882" w:type="pct"/>
            <w:vAlign w:val="center"/>
          </w:tcPr>
          <w:p w14:paraId="120E0DCD" w14:textId="77777777" w:rsidR="004656A6" w:rsidRPr="00DD25B1" w:rsidRDefault="004656A6" w:rsidP="004656A6">
            <w:pPr>
              <w:pStyle w:val="Tabletext"/>
              <w:jc w:val="center"/>
              <w:rPr>
                <w:sz w:val="18"/>
                <w:szCs w:val="18"/>
                <w:lang w:val="ru-RU" w:eastAsia="ko-KR"/>
              </w:rPr>
            </w:pPr>
            <w:r w:rsidRPr="00DD25B1">
              <w:rPr>
                <w:sz w:val="18"/>
                <w:szCs w:val="18"/>
                <w:lang w:val="ru-RU" w:eastAsia="ko-KR"/>
              </w:rPr>
              <w:t>14 дБм/МГц</w:t>
            </w:r>
            <w:r w:rsidRPr="00DD25B1">
              <w:rPr>
                <w:sz w:val="18"/>
                <w:szCs w:val="18"/>
                <w:lang w:val="ru-RU" w:eastAsia="ko-KR"/>
              </w:rPr>
              <w:br/>
              <w:t>(э.и.и.м.)</w:t>
            </w:r>
          </w:p>
          <w:p w14:paraId="164DC600" w14:textId="2152F08F" w:rsidR="004656A6" w:rsidRPr="00DD25B1" w:rsidRDefault="004656A6" w:rsidP="004656A6">
            <w:pPr>
              <w:pStyle w:val="Tabletext"/>
              <w:jc w:val="center"/>
              <w:rPr>
                <w:sz w:val="18"/>
                <w:szCs w:val="18"/>
                <w:lang w:val="ru-RU" w:eastAsia="ko-KR"/>
              </w:rPr>
            </w:pPr>
            <w:r w:rsidRPr="00DD25B1">
              <w:rPr>
                <w:sz w:val="18"/>
                <w:szCs w:val="18"/>
                <w:lang w:val="ru-RU"/>
              </w:rPr>
              <w:t>(1 дБм/МГц)</w:t>
            </w:r>
          </w:p>
        </w:tc>
        <w:tc>
          <w:tcPr>
            <w:tcW w:w="1400" w:type="pct"/>
            <w:vAlign w:val="center"/>
          </w:tcPr>
          <w:p w14:paraId="40B1B422" w14:textId="468D58AA" w:rsidR="004656A6" w:rsidRPr="00DD25B1" w:rsidRDefault="004656A6" w:rsidP="00530988">
            <w:pPr>
              <w:pStyle w:val="Tabletext"/>
              <w:rPr>
                <w:sz w:val="18"/>
                <w:szCs w:val="18"/>
                <w:lang w:val="ru-RU"/>
              </w:rPr>
            </w:pPr>
            <w:r w:rsidRPr="00DD25B1">
              <w:rPr>
                <w:sz w:val="18"/>
                <w:szCs w:val="18"/>
                <w:lang w:val="ru-RU"/>
              </w:rPr>
              <w:t xml:space="preserve">Максимальная </w:t>
            </w:r>
            <w:r w:rsidRPr="00DD25B1">
              <w:rPr>
                <w:rFonts w:ascii="TimesNewRomanPSMT" w:hAnsi="TimesNewRomanPSMT"/>
                <w:sz w:val="18"/>
                <w:szCs w:val="18"/>
                <w:lang w:val="ru-RU"/>
              </w:rPr>
              <w:t>OBW 1</w:t>
            </w:r>
            <w:r w:rsidRPr="00DD25B1">
              <w:rPr>
                <w:rFonts w:asciiTheme="minorHAnsi" w:hAnsiTheme="minorHAnsi"/>
                <w:sz w:val="18"/>
                <w:szCs w:val="18"/>
                <w:lang w:val="ru-RU"/>
              </w:rPr>
              <w:t>6</w:t>
            </w:r>
            <w:r w:rsidRPr="00DD25B1">
              <w:rPr>
                <w:rFonts w:ascii="TimesNewRomanPSMT" w:hAnsi="TimesNewRomanPSMT"/>
                <w:sz w:val="18"/>
                <w:szCs w:val="18"/>
                <w:lang w:val="ru-RU"/>
              </w:rPr>
              <w:t>0</w:t>
            </w:r>
            <w:r w:rsidR="00AC13A5" w:rsidRPr="00DD25B1">
              <w:rPr>
                <w:rFonts w:ascii="TimesNewRomanPSMT" w:hAnsi="TimesNewRomanPSMT"/>
                <w:sz w:val="18"/>
                <w:szCs w:val="18"/>
                <w:lang w:val="ru-RU"/>
              </w:rPr>
              <w:t> МГц</w:t>
            </w:r>
          </w:p>
        </w:tc>
      </w:tr>
      <w:tr w:rsidR="004656A6" w:rsidRPr="00DD25B1" w14:paraId="122EF386" w14:textId="77777777" w:rsidTr="00DD25B1">
        <w:trPr>
          <w:jc w:val="center"/>
        </w:trPr>
        <w:tc>
          <w:tcPr>
            <w:tcW w:w="287" w:type="pct"/>
            <w:vMerge/>
            <w:vAlign w:val="center"/>
          </w:tcPr>
          <w:p w14:paraId="2AFE4C6E" w14:textId="77777777" w:rsidR="004656A6" w:rsidRPr="00DD25B1" w:rsidRDefault="004656A6" w:rsidP="000E0641">
            <w:pPr>
              <w:pStyle w:val="Tabletext"/>
              <w:rPr>
                <w:snapToGrid w:val="0"/>
                <w:sz w:val="18"/>
                <w:szCs w:val="18"/>
                <w:lang w:val="ru-RU"/>
              </w:rPr>
            </w:pPr>
          </w:p>
        </w:tc>
        <w:tc>
          <w:tcPr>
            <w:tcW w:w="966" w:type="pct"/>
            <w:vMerge/>
            <w:vAlign w:val="center"/>
          </w:tcPr>
          <w:p w14:paraId="78C6E92E" w14:textId="77777777" w:rsidR="004656A6" w:rsidRPr="00DD25B1" w:rsidRDefault="004656A6" w:rsidP="000E0641">
            <w:pPr>
              <w:pStyle w:val="Tabletext"/>
              <w:rPr>
                <w:sz w:val="18"/>
                <w:szCs w:val="18"/>
                <w:lang w:val="ru-RU"/>
              </w:rPr>
            </w:pPr>
          </w:p>
        </w:tc>
        <w:tc>
          <w:tcPr>
            <w:tcW w:w="1465" w:type="pct"/>
            <w:vAlign w:val="center"/>
          </w:tcPr>
          <w:p w14:paraId="01EC8605" w14:textId="2749763D" w:rsidR="004656A6" w:rsidRPr="00DD25B1" w:rsidRDefault="00E41E86" w:rsidP="000E0641">
            <w:pPr>
              <w:pStyle w:val="Tabletext"/>
              <w:jc w:val="center"/>
              <w:rPr>
                <w:sz w:val="18"/>
                <w:szCs w:val="18"/>
                <w:lang w:val="ru-RU"/>
              </w:rPr>
            </w:pPr>
            <w:r w:rsidRPr="00DD25B1">
              <w:rPr>
                <w:sz w:val="18"/>
                <w:szCs w:val="18"/>
                <w:lang w:val="ru-RU"/>
              </w:rPr>
              <w:t>5</w:t>
            </w:r>
            <w:r w:rsidR="00DF597D">
              <w:rPr>
                <w:sz w:val="18"/>
                <w:szCs w:val="18"/>
                <w:lang w:val="en-US"/>
              </w:rPr>
              <w:t> </w:t>
            </w:r>
            <w:r w:rsidRPr="00DD25B1">
              <w:rPr>
                <w:sz w:val="18"/>
                <w:szCs w:val="18"/>
                <w:lang w:val="ru-RU"/>
              </w:rPr>
              <w:t>925–</w:t>
            </w:r>
            <w:r w:rsidR="004656A6" w:rsidRPr="00DD25B1">
              <w:rPr>
                <w:sz w:val="18"/>
                <w:szCs w:val="18"/>
                <w:lang w:val="ru-RU"/>
              </w:rPr>
              <w:t>7</w:t>
            </w:r>
            <w:r w:rsidR="00DF597D">
              <w:rPr>
                <w:sz w:val="18"/>
                <w:szCs w:val="18"/>
                <w:lang w:val="en-US"/>
              </w:rPr>
              <w:t> </w:t>
            </w:r>
            <w:r w:rsidR="004656A6" w:rsidRPr="00DD25B1">
              <w:rPr>
                <w:sz w:val="18"/>
                <w:szCs w:val="18"/>
                <w:lang w:val="ru-RU"/>
              </w:rPr>
              <w:t>125</w:t>
            </w:r>
            <w:r w:rsidR="00AC13A5" w:rsidRPr="00DD25B1">
              <w:rPr>
                <w:sz w:val="18"/>
                <w:szCs w:val="18"/>
                <w:lang w:val="ru-RU"/>
              </w:rPr>
              <w:t> МГц</w:t>
            </w:r>
            <w:r w:rsidR="004656A6" w:rsidRPr="00DD25B1">
              <w:rPr>
                <w:sz w:val="18"/>
                <w:szCs w:val="18"/>
                <w:lang w:val="ru-RU"/>
              </w:rPr>
              <w:t xml:space="preserve"> </w:t>
            </w:r>
          </w:p>
        </w:tc>
        <w:tc>
          <w:tcPr>
            <w:tcW w:w="882" w:type="pct"/>
            <w:vAlign w:val="center"/>
          </w:tcPr>
          <w:p w14:paraId="69DE2E7A" w14:textId="60937771" w:rsidR="004656A6" w:rsidRPr="00DD25B1" w:rsidRDefault="004656A6" w:rsidP="004656A6">
            <w:pPr>
              <w:pStyle w:val="Tabletext"/>
              <w:jc w:val="center"/>
              <w:rPr>
                <w:sz w:val="18"/>
                <w:szCs w:val="18"/>
                <w:lang w:val="ru-RU"/>
              </w:rPr>
            </w:pPr>
            <w:r w:rsidRPr="00DD25B1">
              <w:rPr>
                <w:sz w:val="18"/>
                <w:szCs w:val="18"/>
                <w:lang w:val="ru-RU" w:eastAsia="ko-KR"/>
              </w:rPr>
              <w:t>2 дБм/МГц</w:t>
            </w:r>
            <w:r w:rsidRPr="00DD25B1">
              <w:rPr>
                <w:sz w:val="18"/>
                <w:szCs w:val="18"/>
                <w:lang w:val="ru-RU" w:eastAsia="ko-KR"/>
              </w:rPr>
              <w:br/>
              <w:t>(э.и.и.м.)</w:t>
            </w:r>
          </w:p>
        </w:tc>
        <w:tc>
          <w:tcPr>
            <w:tcW w:w="1400" w:type="pct"/>
          </w:tcPr>
          <w:p w14:paraId="44E68124" w14:textId="23E8CB04" w:rsidR="004656A6" w:rsidRPr="00DD25B1" w:rsidRDefault="004656A6" w:rsidP="00FF29EC">
            <w:pPr>
              <w:pStyle w:val="Tabletext"/>
              <w:rPr>
                <w:sz w:val="18"/>
                <w:szCs w:val="18"/>
                <w:lang w:val="ru-RU" w:eastAsia="ko-KR"/>
              </w:rPr>
            </w:pPr>
            <w:r w:rsidRPr="00DD25B1">
              <w:rPr>
                <w:sz w:val="18"/>
                <w:szCs w:val="18"/>
                <w:lang w:val="ru-RU"/>
              </w:rPr>
              <w:t xml:space="preserve">Максимальная </w:t>
            </w:r>
            <w:r w:rsidRPr="00DD25B1">
              <w:rPr>
                <w:rFonts w:ascii="TimesNewRomanPSMT" w:hAnsi="TimesNewRomanPSMT"/>
                <w:sz w:val="18"/>
                <w:szCs w:val="18"/>
                <w:lang w:val="ru-RU"/>
              </w:rPr>
              <w:t>OBW</w:t>
            </w:r>
            <w:r w:rsidRPr="00DD25B1">
              <w:rPr>
                <w:sz w:val="18"/>
                <w:szCs w:val="18"/>
                <w:lang w:val="ru-RU"/>
              </w:rPr>
              <w:t> </w:t>
            </w:r>
            <w:r w:rsidRPr="00DD25B1">
              <w:rPr>
                <w:rFonts w:ascii="TimesNewRomanPSMT" w:hAnsi="TimesNewRomanPSMT" w:cs="TimesNewRomanPSMT"/>
                <w:sz w:val="18"/>
                <w:szCs w:val="18"/>
                <w:lang w:val="ru-RU" w:eastAsia="ko-KR"/>
              </w:rPr>
              <w:t>160</w:t>
            </w:r>
            <w:r w:rsidR="00E41E86" w:rsidRPr="00DD25B1">
              <w:rPr>
                <w:sz w:val="18"/>
                <w:szCs w:val="18"/>
                <w:lang w:val="ru-RU"/>
              </w:rPr>
              <w:t> </w:t>
            </w:r>
            <w:r w:rsidR="00E41E86" w:rsidRPr="00DD25B1">
              <w:rPr>
                <w:rFonts w:ascii="TimesNewRomanPSMT" w:hAnsi="TimesNewRomanPSMT"/>
                <w:sz w:val="18"/>
                <w:szCs w:val="18"/>
                <w:lang w:val="ru-RU"/>
              </w:rPr>
              <w:t>МГц</w:t>
            </w:r>
          </w:p>
          <w:p w14:paraId="0BA9F52A" w14:textId="7147EED6" w:rsidR="004656A6" w:rsidRPr="00DD25B1" w:rsidRDefault="004656A6" w:rsidP="00FF29EC">
            <w:pPr>
              <w:pStyle w:val="Tabletext"/>
              <w:rPr>
                <w:sz w:val="18"/>
                <w:szCs w:val="18"/>
                <w:lang w:val="ru-RU"/>
              </w:rPr>
            </w:pPr>
            <w:r w:rsidRPr="00DD25B1">
              <w:rPr>
                <w:sz w:val="18"/>
                <w:szCs w:val="18"/>
                <w:lang w:val="ru-RU"/>
              </w:rPr>
              <w:t>Только для работы внутри помещений</w:t>
            </w:r>
          </w:p>
        </w:tc>
      </w:tr>
      <w:tr w:rsidR="009B0F26" w:rsidRPr="00DD25B1" w14:paraId="0202596B" w14:textId="77777777" w:rsidTr="00DD25B1">
        <w:trPr>
          <w:trHeight w:val="1492"/>
          <w:jc w:val="center"/>
        </w:trPr>
        <w:tc>
          <w:tcPr>
            <w:tcW w:w="287" w:type="pct"/>
            <w:vMerge/>
            <w:vAlign w:val="center"/>
          </w:tcPr>
          <w:p w14:paraId="2CC8E042" w14:textId="77777777" w:rsidR="009B0F26" w:rsidRPr="00DD25B1" w:rsidRDefault="009B0F26" w:rsidP="000E0641">
            <w:pPr>
              <w:pStyle w:val="Tabletext"/>
              <w:rPr>
                <w:snapToGrid w:val="0"/>
                <w:sz w:val="18"/>
                <w:szCs w:val="18"/>
                <w:lang w:val="ru-RU"/>
              </w:rPr>
            </w:pPr>
          </w:p>
        </w:tc>
        <w:tc>
          <w:tcPr>
            <w:tcW w:w="966" w:type="pct"/>
            <w:vMerge/>
            <w:vAlign w:val="center"/>
          </w:tcPr>
          <w:p w14:paraId="31500BD6" w14:textId="77777777" w:rsidR="009B0F26" w:rsidRPr="00DD25B1" w:rsidRDefault="009B0F26" w:rsidP="000E0641">
            <w:pPr>
              <w:pStyle w:val="Tabletext"/>
              <w:rPr>
                <w:sz w:val="18"/>
                <w:szCs w:val="18"/>
                <w:lang w:val="ru-RU"/>
              </w:rPr>
            </w:pPr>
          </w:p>
        </w:tc>
        <w:tc>
          <w:tcPr>
            <w:tcW w:w="1465" w:type="pct"/>
            <w:vAlign w:val="center"/>
          </w:tcPr>
          <w:p w14:paraId="4832E104" w14:textId="0EE3BDA6" w:rsidR="009B0F26" w:rsidRPr="00DD25B1" w:rsidRDefault="009B0F26" w:rsidP="004656A6">
            <w:pPr>
              <w:pStyle w:val="Tabletext"/>
              <w:jc w:val="center"/>
              <w:rPr>
                <w:sz w:val="18"/>
                <w:szCs w:val="18"/>
                <w:lang w:val="ru-RU"/>
              </w:rPr>
            </w:pPr>
            <w:r w:rsidRPr="00DD25B1">
              <w:rPr>
                <w:sz w:val="18"/>
                <w:szCs w:val="18"/>
                <w:lang w:val="ru-RU"/>
              </w:rPr>
              <w:t>17 705–17 715 МГц</w:t>
            </w:r>
          </w:p>
          <w:p w14:paraId="0C576C12" w14:textId="653D30D2" w:rsidR="009B0F26" w:rsidRPr="00DD25B1" w:rsidRDefault="009B0F26" w:rsidP="004656A6">
            <w:pPr>
              <w:pStyle w:val="Tabletext"/>
              <w:jc w:val="center"/>
              <w:rPr>
                <w:sz w:val="18"/>
                <w:szCs w:val="18"/>
                <w:lang w:val="ru-RU"/>
              </w:rPr>
            </w:pPr>
            <w:r w:rsidRPr="00DD25B1">
              <w:rPr>
                <w:sz w:val="18"/>
                <w:szCs w:val="18"/>
                <w:lang w:val="ru-RU"/>
              </w:rPr>
              <w:t>17 725–17 735 МГц</w:t>
            </w:r>
          </w:p>
          <w:p w14:paraId="7455737C" w14:textId="0CA08650" w:rsidR="009B0F26" w:rsidRPr="00DD25B1" w:rsidRDefault="009B0F26" w:rsidP="004656A6">
            <w:pPr>
              <w:pStyle w:val="Tabletext"/>
              <w:jc w:val="center"/>
              <w:rPr>
                <w:sz w:val="18"/>
                <w:szCs w:val="18"/>
                <w:lang w:val="ru-RU"/>
              </w:rPr>
            </w:pPr>
            <w:r w:rsidRPr="00DD25B1">
              <w:rPr>
                <w:sz w:val="18"/>
                <w:szCs w:val="18"/>
                <w:lang w:val="ru-RU"/>
              </w:rPr>
              <w:t>19 265–19 275 МГц</w:t>
            </w:r>
          </w:p>
          <w:p w14:paraId="66E2CBA2" w14:textId="0441E508" w:rsidR="009B0F26" w:rsidRPr="00DD25B1" w:rsidRDefault="009B0F26" w:rsidP="004656A6">
            <w:pPr>
              <w:pStyle w:val="Tabletext"/>
              <w:jc w:val="center"/>
              <w:rPr>
                <w:rFonts w:eastAsia="Gulim"/>
                <w:sz w:val="18"/>
                <w:szCs w:val="18"/>
                <w:lang w:val="ru-RU"/>
              </w:rPr>
            </w:pPr>
            <w:r w:rsidRPr="00DD25B1">
              <w:rPr>
                <w:sz w:val="18"/>
                <w:szCs w:val="18"/>
                <w:lang w:val="ru-RU"/>
              </w:rPr>
              <w:t>19 285–19 295 МГц</w:t>
            </w:r>
          </w:p>
        </w:tc>
        <w:tc>
          <w:tcPr>
            <w:tcW w:w="882" w:type="pct"/>
            <w:vAlign w:val="center"/>
          </w:tcPr>
          <w:p w14:paraId="70DC8512" w14:textId="77777777" w:rsidR="009B0F26" w:rsidRPr="00DD25B1" w:rsidRDefault="009B0F26" w:rsidP="000E0641">
            <w:pPr>
              <w:pStyle w:val="Tabletext"/>
              <w:jc w:val="center"/>
              <w:rPr>
                <w:sz w:val="18"/>
                <w:szCs w:val="18"/>
                <w:lang w:val="ru-RU"/>
              </w:rPr>
            </w:pPr>
            <w:r w:rsidRPr="00DD25B1">
              <w:rPr>
                <w:sz w:val="18"/>
                <w:szCs w:val="18"/>
                <w:lang w:val="ru-RU"/>
              </w:rPr>
              <w:t>10 мВт</w:t>
            </w:r>
          </w:p>
          <w:p w14:paraId="4F9C51F2" w14:textId="06B620BB" w:rsidR="009B0F26" w:rsidRPr="00DD25B1" w:rsidRDefault="009B0F26" w:rsidP="004656A6">
            <w:pPr>
              <w:pStyle w:val="Tabletext"/>
              <w:jc w:val="center"/>
              <w:rPr>
                <w:sz w:val="18"/>
                <w:szCs w:val="18"/>
                <w:lang w:val="ru-RU"/>
              </w:rPr>
            </w:pPr>
            <w:r w:rsidRPr="00DD25B1">
              <w:rPr>
                <w:sz w:val="18"/>
                <w:szCs w:val="18"/>
                <w:lang w:val="ru-RU" w:eastAsia="ko-KR"/>
              </w:rPr>
              <w:t>(э.и.и.м.)</w:t>
            </w:r>
          </w:p>
        </w:tc>
        <w:tc>
          <w:tcPr>
            <w:tcW w:w="1400" w:type="pct"/>
            <w:vAlign w:val="center"/>
          </w:tcPr>
          <w:p w14:paraId="24283AF1" w14:textId="5A13C583" w:rsidR="009B0F26" w:rsidRPr="00DD25B1" w:rsidRDefault="009B0F26" w:rsidP="00530988">
            <w:pPr>
              <w:pStyle w:val="Tabletext"/>
              <w:rPr>
                <w:rFonts w:asciiTheme="minorHAnsi" w:hAnsiTheme="minorHAnsi" w:cs="TimesNewRomanPSMT"/>
                <w:sz w:val="18"/>
                <w:szCs w:val="18"/>
                <w:lang w:val="ru-RU"/>
              </w:rPr>
            </w:pPr>
            <w:r w:rsidRPr="00DD25B1">
              <w:rPr>
                <w:sz w:val="18"/>
                <w:szCs w:val="18"/>
                <w:lang w:val="ru-RU"/>
              </w:rPr>
              <w:t xml:space="preserve">Максимальная </w:t>
            </w:r>
            <w:r w:rsidRPr="00DD25B1">
              <w:rPr>
                <w:rFonts w:ascii="TimesNewRomanPSMT" w:hAnsi="TimesNewRomanPSMT"/>
                <w:sz w:val="18"/>
                <w:szCs w:val="18"/>
                <w:lang w:val="ru-RU"/>
              </w:rPr>
              <w:t>OBW</w:t>
            </w:r>
            <w:r w:rsidRPr="00DD25B1">
              <w:rPr>
                <w:sz w:val="18"/>
                <w:szCs w:val="18"/>
                <w:lang w:val="ru-RU"/>
              </w:rPr>
              <w:t> </w:t>
            </w:r>
            <w:r w:rsidRPr="00DD25B1">
              <w:rPr>
                <w:rFonts w:ascii="TimesNewRomanPSMT" w:hAnsi="TimesNewRomanPSMT"/>
                <w:sz w:val="18"/>
                <w:szCs w:val="18"/>
                <w:lang w:val="ru-RU"/>
              </w:rPr>
              <w:t>10 МГц.</w:t>
            </w:r>
          </w:p>
          <w:p w14:paraId="0AD438B8" w14:textId="77777777" w:rsidR="009B0F26" w:rsidRPr="00DD25B1" w:rsidRDefault="009B0F26" w:rsidP="00530988">
            <w:pPr>
              <w:pStyle w:val="Tabletext"/>
              <w:rPr>
                <w:rFonts w:ascii="TimesNewRomanPSMT" w:hAnsi="TimesNewRomanPSMT"/>
                <w:sz w:val="18"/>
                <w:szCs w:val="18"/>
                <w:lang w:val="ru-RU"/>
              </w:rPr>
            </w:pPr>
            <w:r w:rsidRPr="00DD25B1">
              <w:rPr>
                <w:sz w:val="18"/>
                <w:szCs w:val="18"/>
                <w:lang w:val="ru-RU"/>
              </w:rPr>
              <w:t>Номинальный коэффициент усиления антенны </w:t>
            </w:r>
            <w:r w:rsidRPr="00DD25B1">
              <w:rPr>
                <w:rFonts w:ascii="TimesNewRomanPSMT" w:hAnsi="TimesNewRomanPSMT"/>
                <w:sz w:val="18"/>
                <w:szCs w:val="18"/>
                <w:lang w:val="ru-RU"/>
              </w:rPr>
              <w:t xml:space="preserve">2,15 дБи. </w:t>
            </w:r>
          </w:p>
          <w:p w14:paraId="7DC17715" w14:textId="766B3B70" w:rsidR="009B0F26" w:rsidRPr="00DD25B1" w:rsidRDefault="009B0F26" w:rsidP="00530988">
            <w:pPr>
              <w:pStyle w:val="Tabletext"/>
              <w:rPr>
                <w:rFonts w:ascii="TimesNewRomanPSMT" w:hAnsi="TimesNewRomanPSMT" w:cs="TimesNewRomanPSMT"/>
                <w:sz w:val="18"/>
                <w:szCs w:val="18"/>
                <w:lang w:val="ru-RU"/>
              </w:rPr>
            </w:pPr>
            <w:r w:rsidRPr="00DD25B1">
              <w:rPr>
                <w:rFonts w:ascii="TimesNewRomanPSMT" w:hAnsi="TimesNewRomanPSMT"/>
                <w:sz w:val="18"/>
                <w:szCs w:val="18"/>
                <w:lang w:val="ru-RU"/>
              </w:rPr>
              <w:t>Только для беспроводной LAN</w:t>
            </w:r>
          </w:p>
        </w:tc>
      </w:tr>
      <w:tr w:rsidR="00121C50" w:rsidRPr="00DD25B1" w14:paraId="7D4477FF" w14:textId="77777777" w:rsidTr="00DD25B1">
        <w:trPr>
          <w:jc w:val="center"/>
        </w:trPr>
        <w:tc>
          <w:tcPr>
            <w:tcW w:w="287" w:type="pct"/>
            <w:vMerge/>
            <w:vAlign w:val="center"/>
          </w:tcPr>
          <w:p w14:paraId="6462DE0C" w14:textId="77777777" w:rsidR="00121C50" w:rsidRPr="00DD25B1" w:rsidRDefault="00121C50" w:rsidP="000E0641">
            <w:pPr>
              <w:pStyle w:val="Tabletext"/>
              <w:rPr>
                <w:snapToGrid w:val="0"/>
                <w:sz w:val="18"/>
                <w:szCs w:val="18"/>
                <w:lang w:val="ru-RU"/>
              </w:rPr>
            </w:pPr>
          </w:p>
        </w:tc>
        <w:tc>
          <w:tcPr>
            <w:tcW w:w="966" w:type="pct"/>
            <w:vMerge/>
            <w:vAlign w:val="center"/>
          </w:tcPr>
          <w:p w14:paraId="3FED5E68" w14:textId="77777777" w:rsidR="00121C50" w:rsidRPr="00DD25B1" w:rsidRDefault="00121C50" w:rsidP="000E0641">
            <w:pPr>
              <w:pStyle w:val="Tabletext"/>
              <w:rPr>
                <w:sz w:val="18"/>
                <w:szCs w:val="18"/>
                <w:lang w:val="ru-RU"/>
              </w:rPr>
            </w:pPr>
          </w:p>
        </w:tc>
        <w:tc>
          <w:tcPr>
            <w:tcW w:w="1465" w:type="pct"/>
            <w:vAlign w:val="center"/>
          </w:tcPr>
          <w:p w14:paraId="4A3E1E2C" w14:textId="159B6434" w:rsidR="00121C50" w:rsidRPr="00DD25B1" w:rsidRDefault="00121C50" w:rsidP="000E0641">
            <w:pPr>
              <w:pStyle w:val="Tabletext"/>
              <w:keepNext/>
              <w:jc w:val="center"/>
              <w:rPr>
                <w:rFonts w:eastAsia="Gulim"/>
                <w:sz w:val="18"/>
                <w:szCs w:val="18"/>
                <w:lang w:val="ru-RU"/>
              </w:rPr>
            </w:pPr>
            <w:r w:rsidRPr="00DD25B1">
              <w:rPr>
                <w:sz w:val="18"/>
                <w:szCs w:val="18"/>
                <w:lang w:val="ru-RU"/>
              </w:rPr>
              <w:t>17 700–17 740</w:t>
            </w:r>
            <w:r w:rsidR="00AC13A5" w:rsidRPr="00DD25B1">
              <w:rPr>
                <w:sz w:val="18"/>
                <w:szCs w:val="18"/>
                <w:lang w:val="ru-RU"/>
              </w:rPr>
              <w:t> МГц</w:t>
            </w:r>
          </w:p>
          <w:p w14:paraId="104B92C7" w14:textId="4AD39244" w:rsidR="00121C50" w:rsidRPr="00DD25B1" w:rsidRDefault="00121C50" w:rsidP="000E0641">
            <w:pPr>
              <w:pStyle w:val="Tabletext"/>
              <w:jc w:val="center"/>
              <w:rPr>
                <w:sz w:val="18"/>
                <w:szCs w:val="18"/>
                <w:lang w:val="ru-RU"/>
              </w:rPr>
            </w:pPr>
            <w:r w:rsidRPr="00DD25B1">
              <w:rPr>
                <w:sz w:val="18"/>
                <w:szCs w:val="18"/>
                <w:lang w:val="ru-RU"/>
              </w:rPr>
              <w:t>19 260–19 300</w:t>
            </w:r>
            <w:r w:rsidR="00AC13A5" w:rsidRPr="00DD25B1">
              <w:rPr>
                <w:sz w:val="18"/>
                <w:szCs w:val="18"/>
                <w:lang w:val="ru-RU"/>
              </w:rPr>
              <w:t> МГц</w:t>
            </w:r>
          </w:p>
        </w:tc>
        <w:tc>
          <w:tcPr>
            <w:tcW w:w="882" w:type="pct"/>
            <w:vAlign w:val="center"/>
          </w:tcPr>
          <w:p w14:paraId="3E4A8B59" w14:textId="7FE77701" w:rsidR="00121C50" w:rsidRPr="00DD25B1" w:rsidRDefault="008453E5" w:rsidP="000E0641">
            <w:pPr>
              <w:pStyle w:val="Tabletext"/>
              <w:jc w:val="center"/>
              <w:rPr>
                <w:sz w:val="18"/>
                <w:szCs w:val="18"/>
                <w:lang w:val="ru-RU"/>
              </w:rPr>
            </w:pPr>
            <w:r w:rsidRPr="00DD25B1">
              <w:rPr>
                <w:sz w:val="18"/>
                <w:szCs w:val="18"/>
                <w:lang w:val="ru-RU"/>
              </w:rPr>
              <w:t>1 мВт/МГц</w:t>
            </w:r>
          </w:p>
        </w:tc>
        <w:tc>
          <w:tcPr>
            <w:tcW w:w="1400" w:type="pct"/>
          </w:tcPr>
          <w:p w14:paraId="5B853FA8" w14:textId="7CF95444" w:rsidR="00121C50" w:rsidRPr="00DD25B1" w:rsidRDefault="00121C50" w:rsidP="00FF29EC">
            <w:pPr>
              <w:pStyle w:val="Tabletext"/>
              <w:keepNext/>
              <w:rPr>
                <w:rFonts w:ascii="TimesNewRomanPSMT" w:hAnsi="TimesNewRomanPSMT" w:cs="TimesNewRomanPSMT"/>
                <w:sz w:val="18"/>
                <w:szCs w:val="18"/>
                <w:lang w:val="ru-RU"/>
              </w:rPr>
            </w:pPr>
            <w:r w:rsidRPr="00DD25B1">
              <w:rPr>
                <w:rFonts w:ascii="TimesNewRomanPSMT" w:hAnsi="TimesNewRomanPSMT"/>
                <w:sz w:val="18"/>
                <w:szCs w:val="18"/>
                <w:lang w:val="ru-RU"/>
              </w:rPr>
              <w:t>Номинальный коэффициент усиления антенны 23 дБи.</w:t>
            </w:r>
          </w:p>
          <w:p w14:paraId="21E7E41A" w14:textId="3D9C38E9" w:rsidR="00121C50" w:rsidRPr="00DD25B1" w:rsidRDefault="00121C50" w:rsidP="00FF29EC">
            <w:pPr>
              <w:pStyle w:val="Tabletext"/>
              <w:keepNext/>
              <w:rPr>
                <w:rFonts w:ascii="TimesNewRomanPSMT" w:hAnsi="TimesNewRomanPSMT" w:cs="TimesNewRomanPSMT"/>
                <w:sz w:val="18"/>
                <w:szCs w:val="18"/>
                <w:lang w:val="ru-RU"/>
              </w:rPr>
            </w:pPr>
            <w:r w:rsidRPr="00DD25B1">
              <w:rPr>
                <w:rFonts w:ascii="TimesNewRomanPSMT" w:hAnsi="TimesNewRomanPSMT"/>
                <w:sz w:val="18"/>
                <w:szCs w:val="18"/>
                <w:lang w:val="ru-RU"/>
              </w:rPr>
              <w:t>OBW = 10–40</w:t>
            </w:r>
            <w:r w:rsidR="00AC13A5" w:rsidRPr="00DD25B1">
              <w:rPr>
                <w:rFonts w:ascii="TimesNewRomanPSMT" w:hAnsi="TimesNewRomanPSMT"/>
                <w:sz w:val="18"/>
                <w:szCs w:val="18"/>
                <w:lang w:val="ru-RU"/>
              </w:rPr>
              <w:t> МГц</w:t>
            </w:r>
            <w:r w:rsidRPr="00DD25B1">
              <w:rPr>
                <w:rFonts w:ascii="TimesNewRomanPSMT" w:hAnsi="TimesNewRomanPSMT"/>
                <w:sz w:val="18"/>
                <w:szCs w:val="18"/>
                <w:lang w:val="ru-RU"/>
              </w:rPr>
              <w:t>.</w:t>
            </w:r>
          </w:p>
          <w:p w14:paraId="4CD0B1DE" w14:textId="350A68FB" w:rsidR="00121C50" w:rsidRPr="00DD25B1" w:rsidRDefault="00121C50" w:rsidP="00FF29EC">
            <w:pPr>
              <w:pStyle w:val="Tabletext"/>
              <w:rPr>
                <w:rFonts w:asciiTheme="minorHAnsi" w:hAnsiTheme="minorHAnsi" w:cs="TimesNewRomanPSMT"/>
                <w:sz w:val="18"/>
                <w:szCs w:val="18"/>
                <w:lang w:val="ru-RU"/>
              </w:rPr>
            </w:pPr>
            <w:r w:rsidRPr="00DD25B1">
              <w:rPr>
                <w:rFonts w:ascii="TimesNewRomanPSMT" w:hAnsi="TimesNewRomanPSMT"/>
                <w:sz w:val="18"/>
                <w:szCs w:val="18"/>
                <w:lang w:val="ru-RU"/>
              </w:rPr>
              <w:t>Только для фиксированной связи пункта с пунктом</w:t>
            </w:r>
          </w:p>
        </w:tc>
      </w:tr>
    </w:tbl>
    <w:p w14:paraId="6E4B4A83" w14:textId="77777777" w:rsidR="00EB6F07" w:rsidRPr="00FC02E2" w:rsidRDefault="00EB6F07" w:rsidP="00EB6F07">
      <w:pPr>
        <w:pStyle w:val="TableNo"/>
        <w:rPr>
          <w:lang w:val="ru-RU" w:eastAsia="ko-KR"/>
        </w:rPr>
      </w:pPr>
      <w:r w:rsidRPr="00FC02E2">
        <w:rPr>
          <w:lang w:val="ru-RU"/>
        </w:rPr>
        <w:lastRenderedPageBreak/>
        <w:t>ТАБЛИЦА 18 (</w:t>
      </w:r>
      <w:r w:rsidRPr="00FC02E2">
        <w:rPr>
          <w:i/>
          <w:lang w:val="ru-RU"/>
        </w:rPr>
        <w:t>продолжение</w:t>
      </w:r>
      <w:r w:rsidRPr="00FC02E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3"/>
        <w:gridCol w:w="2398"/>
        <w:gridCol w:w="1984"/>
        <w:gridCol w:w="2840"/>
      </w:tblGrid>
      <w:tr w:rsidR="00EB6F07" w:rsidRPr="00DF597D" w14:paraId="7E9C09A1" w14:textId="77777777" w:rsidTr="00061642">
        <w:trPr>
          <w:tblHeader/>
          <w:jc w:val="center"/>
        </w:trPr>
        <w:tc>
          <w:tcPr>
            <w:tcW w:w="287" w:type="pct"/>
            <w:vAlign w:val="center"/>
          </w:tcPr>
          <w:p w14:paraId="597671CF" w14:textId="77777777" w:rsidR="00EB6F07" w:rsidRPr="00DF597D" w:rsidRDefault="00EB6F07" w:rsidP="00444405">
            <w:pPr>
              <w:pStyle w:val="Tablehead"/>
              <w:rPr>
                <w:sz w:val="18"/>
                <w:szCs w:val="18"/>
                <w:lang w:val="ru-RU"/>
              </w:rPr>
            </w:pPr>
            <w:r w:rsidRPr="00DF597D">
              <w:rPr>
                <w:sz w:val="18"/>
                <w:szCs w:val="18"/>
                <w:lang w:val="ru-RU"/>
              </w:rPr>
              <w:t>№</w:t>
            </w:r>
          </w:p>
        </w:tc>
        <w:tc>
          <w:tcPr>
            <w:tcW w:w="966" w:type="pct"/>
            <w:vAlign w:val="center"/>
          </w:tcPr>
          <w:p w14:paraId="2FF8F388" w14:textId="77777777" w:rsidR="00EB6F07" w:rsidRPr="00DF597D" w:rsidRDefault="00EB6F07" w:rsidP="00444405">
            <w:pPr>
              <w:pStyle w:val="Tablehead"/>
              <w:rPr>
                <w:sz w:val="18"/>
                <w:szCs w:val="18"/>
                <w:lang w:val="ru-RU"/>
              </w:rPr>
            </w:pPr>
            <w:r w:rsidRPr="00DF597D">
              <w:rPr>
                <w:sz w:val="18"/>
                <w:szCs w:val="18"/>
                <w:lang w:val="ru-RU"/>
              </w:rPr>
              <w:t>Применение</w:t>
            </w:r>
          </w:p>
        </w:tc>
        <w:tc>
          <w:tcPr>
            <w:tcW w:w="1244" w:type="pct"/>
            <w:vAlign w:val="center"/>
          </w:tcPr>
          <w:p w14:paraId="7CA3805E" w14:textId="77777777" w:rsidR="00EB6F07" w:rsidRPr="00DF597D" w:rsidRDefault="00EB6F07" w:rsidP="00444405">
            <w:pPr>
              <w:pStyle w:val="Tablehead"/>
              <w:rPr>
                <w:sz w:val="18"/>
                <w:szCs w:val="18"/>
                <w:lang w:val="ru-RU"/>
              </w:rPr>
            </w:pPr>
            <w:r w:rsidRPr="00DF597D">
              <w:rPr>
                <w:sz w:val="18"/>
                <w:szCs w:val="18"/>
                <w:lang w:val="ru-RU"/>
              </w:rPr>
              <w:t>Полосы частот/</w:t>
            </w:r>
            <w:r w:rsidRPr="00DF597D">
              <w:rPr>
                <w:sz w:val="18"/>
                <w:szCs w:val="18"/>
                <w:lang w:val="ru-RU"/>
              </w:rPr>
              <w:br/>
              <w:t>частоты</w:t>
            </w:r>
          </w:p>
        </w:tc>
        <w:tc>
          <w:tcPr>
            <w:tcW w:w="1029" w:type="pct"/>
            <w:vAlign w:val="center"/>
          </w:tcPr>
          <w:p w14:paraId="27809FCB" w14:textId="77777777" w:rsidR="00EB6F07" w:rsidRPr="00DF597D" w:rsidRDefault="00EB6F07" w:rsidP="00444405">
            <w:pPr>
              <w:pStyle w:val="Tablehead"/>
              <w:rPr>
                <w:sz w:val="18"/>
                <w:szCs w:val="18"/>
                <w:lang w:val="ru-RU"/>
              </w:rPr>
            </w:pPr>
            <w:r w:rsidRPr="00DF597D">
              <w:rPr>
                <w:sz w:val="18"/>
                <w:szCs w:val="18"/>
                <w:lang w:val="ru-RU"/>
              </w:rPr>
              <w:t>Максимальная напряженность поля/выходная мощность</w:t>
            </w:r>
          </w:p>
        </w:tc>
        <w:tc>
          <w:tcPr>
            <w:tcW w:w="1473" w:type="pct"/>
            <w:vAlign w:val="center"/>
          </w:tcPr>
          <w:p w14:paraId="0C7EFC27" w14:textId="77777777" w:rsidR="00EB6F07" w:rsidRPr="00DF597D" w:rsidRDefault="00EB6F07" w:rsidP="00444405">
            <w:pPr>
              <w:pStyle w:val="Tablehead"/>
              <w:rPr>
                <w:sz w:val="18"/>
                <w:szCs w:val="18"/>
                <w:lang w:val="ru-RU"/>
              </w:rPr>
            </w:pPr>
            <w:r w:rsidRPr="00DF597D">
              <w:rPr>
                <w:sz w:val="18"/>
                <w:szCs w:val="18"/>
                <w:lang w:val="ru-RU"/>
              </w:rPr>
              <w:t>Примечания</w:t>
            </w:r>
          </w:p>
        </w:tc>
      </w:tr>
      <w:tr w:rsidR="00EB6F07" w:rsidRPr="00DF597D" w14:paraId="22F2A3D9" w14:textId="77777777" w:rsidTr="00061642">
        <w:trPr>
          <w:jc w:val="center"/>
        </w:trPr>
        <w:tc>
          <w:tcPr>
            <w:tcW w:w="287" w:type="pct"/>
            <w:vMerge w:val="restart"/>
            <w:tcBorders>
              <w:top w:val="single" w:sz="4" w:space="0" w:color="auto"/>
              <w:left w:val="single" w:sz="4" w:space="0" w:color="auto"/>
              <w:right w:val="single" w:sz="4" w:space="0" w:color="auto"/>
            </w:tcBorders>
            <w:vAlign w:val="center"/>
          </w:tcPr>
          <w:p w14:paraId="32091234" w14:textId="77777777" w:rsidR="00EB6F07" w:rsidRPr="00DF597D" w:rsidRDefault="00EB6F07" w:rsidP="00932912">
            <w:pPr>
              <w:pStyle w:val="Tabletext"/>
              <w:keepNext/>
              <w:jc w:val="center"/>
              <w:rPr>
                <w:snapToGrid w:val="0"/>
                <w:sz w:val="18"/>
                <w:szCs w:val="18"/>
                <w:lang w:val="ru-RU"/>
              </w:rPr>
            </w:pPr>
            <w:r w:rsidRPr="00DF597D">
              <w:rPr>
                <w:sz w:val="18"/>
                <w:szCs w:val="18"/>
                <w:lang w:val="ru-RU"/>
              </w:rPr>
              <w:t>12</w:t>
            </w:r>
          </w:p>
        </w:tc>
        <w:tc>
          <w:tcPr>
            <w:tcW w:w="966" w:type="pct"/>
            <w:vMerge w:val="restart"/>
            <w:tcBorders>
              <w:top w:val="single" w:sz="4" w:space="0" w:color="auto"/>
              <w:left w:val="single" w:sz="4" w:space="0" w:color="auto"/>
              <w:right w:val="single" w:sz="4" w:space="0" w:color="auto"/>
            </w:tcBorders>
            <w:vAlign w:val="center"/>
          </w:tcPr>
          <w:p w14:paraId="210C2225" w14:textId="77777777" w:rsidR="00EB6F07" w:rsidRPr="00DF597D" w:rsidRDefault="00EB6F07" w:rsidP="00932912">
            <w:pPr>
              <w:pStyle w:val="Tabletext"/>
              <w:keepNext/>
              <w:rPr>
                <w:sz w:val="18"/>
                <w:szCs w:val="18"/>
                <w:lang w:val="ru-RU"/>
              </w:rPr>
            </w:pPr>
            <w:r w:rsidRPr="00DF597D">
              <w:rPr>
                <w:sz w:val="18"/>
                <w:szCs w:val="18"/>
                <w:lang w:val="ru-RU"/>
              </w:rPr>
              <w:t>Беспроводная передача данных</w:t>
            </w:r>
          </w:p>
        </w:tc>
        <w:tc>
          <w:tcPr>
            <w:tcW w:w="1244" w:type="pct"/>
            <w:vMerge w:val="restart"/>
            <w:tcBorders>
              <w:top w:val="single" w:sz="4" w:space="0" w:color="auto"/>
              <w:left w:val="single" w:sz="4" w:space="0" w:color="auto"/>
              <w:bottom w:val="single" w:sz="4" w:space="0" w:color="auto"/>
              <w:right w:val="single" w:sz="4" w:space="0" w:color="auto"/>
            </w:tcBorders>
            <w:vAlign w:val="center"/>
          </w:tcPr>
          <w:p w14:paraId="6986A354" w14:textId="437E7CEA" w:rsidR="00EB6F07" w:rsidRPr="00DF597D" w:rsidRDefault="00EB6F07" w:rsidP="00932912">
            <w:pPr>
              <w:pStyle w:val="Tabletext"/>
              <w:keepNext/>
              <w:jc w:val="center"/>
              <w:rPr>
                <w:sz w:val="18"/>
                <w:szCs w:val="18"/>
                <w:lang w:val="ru-RU"/>
              </w:rPr>
            </w:pPr>
            <w:r w:rsidRPr="00DF597D">
              <w:rPr>
                <w:sz w:val="18"/>
                <w:szCs w:val="18"/>
                <w:lang w:val="ru-RU"/>
              </w:rPr>
              <w:t>2</w:t>
            </w:r>
            <w:r w:rsidR="00DF597D" w:rsidRPr="00DF597D">
              <w:rPr>
                <w:sz w:val="18"/>
                <w:szCs w:val="18"/>
                <w:lang w:val="en-US"/>
              </w:rPr>
              <w:t> </w:t>
            </w:r>
            <w:r w:rsidRPr="00DF597D">
              <w:rPr>
                <w:sz w:val="18"/>
                <w:szCs w:val="18"/>
                <w:lang w:val="ru-RU"/>
              </w:rPr>
              <w:t>400–2</w:t>
            </w:r>
            <w:r w:rsidR="00DF597D" w:rsidRPr="00DF597D">
              <w:rPr>
                <w:sz w:val="18"/>
                <w:szCs w:val="18"/>
                <w:lang w:val="en-US"/>
              </w:rPr>
              <w:t> </w:t>
            </w:r>
            <w:r w:rsidRPr="00DF597D">
              <w:rPr>
                <w:sz w:val="18"/>
                <w:szCs w:val="18"/>
                <w:lang w:val="ru-RU"/>
              </w:rPr>
              <w:t>483,5 МГц,</w:t>
            </w:r>
            <w:r w:rsidRPr="00DF597D">
              <w:rPr>
                <w:sz w:val="18"/>
                <w:szCs w:val="18"/>
                <w:lang w:val="ru-RU"/>
              </w:rPr>
              <w:br/>
              <w:t>5</w:t>
            </w:r>
            <w:r w:rsidR="00DF597D" w:rsidRPr="00DF597D">
              <w:rPr>
                <w:sz w:val="18"/>
                <w:szCs w:val="18"/>
                <w:lang w:val="en-US"/>
              </w:rPr>
              <w:t> </w:t>
            </w:r>
            <w:r w:rsidRPr="00DF597D">
              <w:rPr>
                <w:sz w:val="18"/>
                <w:szCs w:val="18"/>
                <w:lang w:val="ru-RU"/>
              </w:rPr>
              <w:t>725–5</w:t>
            </w:r>
            <w:r w:rsidR="00DF597D" w:rsidRPr="00DF597D">
              <w:rPr>
                <w:sz w:val="18"/>
                <w:szCs w:val="18"/>
                <w:lang w:val="en-US"/>
              </w:rPr>
              <w:t> </w:t>
            </w:r>
            <w:r w:rsidRPr="00DF597D">
              <w:rPr>
                <w:sz w:val="18"/>
                <w:szCs w:val="18"/>
                <w:lang w:val="ru-RU"/>
              </w:rPr>
              <w:t>850 МГц</w:t>
            </w:r>
          </w:p>
        </w:tc>
        <w:tc>
          <w:tcPr>
            <w:tcW w:w="1029" w:type="pct"/>
            <w:tcBorders>
              <w:top w:val="single" w:sz="4" w:space="0" w:color="auto"/>
              <w:left w:val="single" w:sz="4" w:space="0" w:color="auto"/>
              <w:bottom w:val="single" w:sz="4" w:space="0" w:color="auto"/>
              <w:right w:val="single" w:sz="4" w:space="0" w:color="auto"/>
            </w:tcBorders>
            <w:vAlign w:val="center"/>
          </w:tcPr>
          <w:p w14:paraId="6D34CF10" w14:textId="77777777" w:rsidR="00EB6F07" w:rsidRPr="00DF597D" w:rsidRDefault="00EB6F07" w:rsidP="00932912">
            <w:pPr>
              <w:pStyle w:val="Tabletext"/>
              <w:keepNext/>
              <w:jc w:val="center"/>
              <w:rPr>
                <w:sz w:val="18"/>
                <w:szCs w:val="18"/>
                <w:lang w:val="ru-RU"/>
              </w:rPr>
            </w:pPr>
            <w:r w:rsidRPr="00DF597D">
              <w:rPr>
                <w:sz w:val="18"/>
                <w:szCs w:val="18"/>
                <w:lang w:val="ru-RU"/>
              </w:rPr>
              <w:t>3 мВт/МГц</w:t>
            </w:r>
            <w:r w:rsidRPr="00DF597D">
              <w:rPr>
                <w:sz w:val="18"/>
                <w:szCs w:val="18"/>
                <w:lang w:val="ru-RU"/>
              </w:rPr>
              <w:br/>
              <w:t>(для типа FHSS)</w:t>
            </w:r>
          </w:p>
        </w:tc>
        <w:tc>
          <w:tcPr>
            <w:tcW w:w="1473" w:type="pct"/>
            <w:tcBorders>
              <w:top w:val="single" w:sz="4" w:space="0" w:color="auto"/>
              <w:left w:val="single" w:sz="4" w:space="0" w:color="auto"/>
              <w:bottom w:val="single" w:sz="4" w:space="0" w:color="auto"/>
              <w:right w:val="single" w:sz="4" w:space="0" w:color="auto"/>
            </w:tcBorders>
          </w:tcPr>
          <w:p w14:paraId="1DF89B31" w14:textId="4CABE58E" w:rsidR="00EB6F07" w:rsidRPr="00DF597D" w:rsidRDefault="00EB6F07" w:rsidP="00FF29EC">
            <w:pPr>
              <w:pStyle w:val="Tabletext"/>
              <w:keepNext/>
              <w:rPr>
                <w:rFonts w:ascii="TimesNewRomanPSMT" w:hAnsi="TimesNewRomanPSMT" w:cs="TimesNewRomanPSMT"/>
                <w:sz w:val="18"/>
                <w:szCs w:val="18"/>
                <w:lang w:val="ru-RU"/>
              </w:rPr>
            </w:pPr>
            <w:r w:rsidRPr="00DF597D">
              <w:rPr>
                <w:rFonts w:ascii="TimesNewRomanPSMT" w:hAnsi="TimesNewRomanPSMT"/>
                <w:sz w:val="18"/>
                <w:szCs w:val="18"/>
                <w:lang w:val="ru-RU"/>
              </w:rPr>
              <w:t>Номинальный коэффициент усиления антенны </w:t>
            </w:r>
            <w:r w:rsidRPr="00DF597D">
              <w:rPr>
                <w:sz w:val="18"/>
                <w:szCs w:val="18"/>
                <w:lang w:val="ru-RU"/>
              </w:rPr>
              <w:t>–</w:t>
            </w:r>
            <w:r w:rsidRPr="00DF597D">
              <w:rPr>
                <w:rFonts w:ascii="TimesNewRomanPSMT" w:hAnsi="TimesNewRomanPSMT"/>
                <w:sz w:val="18"/>
                <w:szCs w:val="18"/>
                <w:lang w:val="ru-RU"/>
              </w:rPr>
              <w:t xml:space="preserve"> 6 дБи (20 дБи для применений связи пункта с пунктом).</w:t>
            </w:r>
          </w:p>
          <w:p w14:paraId="65665C5F" w14:textId="77777777" w:rsidR="00EB6F07" w:rsidRPr="00DF597D" w:rsidRDefault="00EB6F07" w:rsidP="00FF29EC">
            <w:pPr>
              <w:pStyle w:val="Tabletext"/>
              <w:keepNext/>
              <w:rPr>
                <w:sz w:val="18"/>
                <w:szCs w:val="18"/>
                <w:lang w:val="ru-RU"/>
              </w:rPr>
            </w:pPr>
            <w:r w:rsidRPr="00DF597D">
              <w:rPr>
                <w:rFonts w:ascii="TimesNewRomanPSMT" w:hAnsi="TimesNewRomanPSMT"/>
                <w:sz w:val="18"/>
                <w:szCs w:val="18"/>
                <w:lang w:val="ru-RU"/>
              </w:rPr>
              <w:t>Пиковая мощность сигнала в канале со скачкообразной перестройкой частоты разделена по всему диапазону скачкообразной перестройки частоты (МГц)</w:t>
            </w:r>
          </w:p>
        </w:tc>
      </w:tr>
      <w:tr w:rsidR="00EB6F07" w:rsidRPr="00DF597D" w14:paraId="7535ED11" w14:textId="77777777" w:rsidTr="00061642">
        <w:trPr>
          <w:jc w:val="center"/>
        </w:trPr>
        <w:tc>
          <w:tcPr>
            <w:tcW w:w="287" w:type="pct"/>
            <w:vMerge/>
            <w:tcBorders>
              <w:left w:val="single" w:sz="4" w:space="0" w:color="auto"/>
              <w:right w:val="single" w:sz="4" w:space="0" w:color="auto"/>
            </w:tcBorders>
            <w:vAlign w:val="center"/>
          </w:tcPr>
          <w:p w14:paraId="51846E8F" w14:textId="77777777" w:rsidR="00EB6F07" w:rsidRPr="00DF597D" w:rsidRDefault="00EB6F07" w:rsidP="00932912">
            <w:pPr>
              <w:pStyle w:val="Tabletext"/>
              <w:jc w:val="center"/>
              <w:rPr>
                <w:snapToGrid w:val="0"/>
                <w:sz w:val="18"/>
                <w:szCs w:val="18"/>
                <w:lang w:val="ru-RU"/>
              </w:rPr>
            </w:pPr>
          </w:p>
        </w:tc>
        <w:tc>
          <w:tcPr>
            <w:tcW w:w="966" w:type="pct"/>
            <w:vMerge/>
            <w:tcBorders>
              <w:left w:val="single" w:sz="4" w:space="0" w:color="auto"/>
              <w:right w:val="single" w:sz="4" w:space="0" w:color="auto"/>
            </w:tcBorders>
            <w:vAlign w:val="center"/>
          </w:tcPr>
          <w:p w14:paraId="60923CAA" w14:textId="77777777" w:rsidR="00EB6F07" w:rsidRPr="00DF597D" w:rsidRDefault="00EB6F07" w:rsidP="00932912">
            <w:pPr>
              <w:pStyle w:val="Tabletext"/>
              <w:rPr>
                <w:sz w:val="18"/>
                <w:szCs w:val="18"/>
                <w:lang w:val="ru-RU"/>
              </w:rPr>
            </w:pPr>
          </w:p>
        </w:tc>
        <w:tc>
          <w:tcPr>
            <w:tcW w:w="1244" w:type="pct"/>
            <w:vMerge/>
            <w:tcBorders>
              <w:top w:val="single" w:sz="4" w:space="0" w:color="auto"/>
              <w:left w:val="single" w:sz="4" w:space="0" w:color="auto"/>
              <w:bottom w:val="single" w:sz="4" w:space="0" w:color="auto"/>
              <w:right w:val="single" w:sz="4" w:space="0" w:color="auto"/>
            </w:tcBorders>
            <w:vAlign w:val="center"/>
          </w:tcPr>
          <w:p w14:paraId="652E21FE" w14:textId="77777777" w:rsidR="00EB6F07" w:rsidRPr="00DF597D" w:rsidRDefault="00EB6F07" w:rsidP="00932912">
            <w:pPr>
              <w:pStyle w:val="Tabletext"/>
              <w:jc w:val="center"/>
              <w:rPr>
                <w:rFonts w:eastAsia="Gulim"/>
                <w:sz w:val="18"/>
                <w:szCs w:val="18"/>
                <w:lang w:val="ru-RU"/>
              </w:rPr>
            </w:pPr>
          </w:p>
        </w:tc>
        <w:tc>
          <w:tcPr>
            <w:tcW w:w="1029" w:type="pct"/>
            <w:tcBorders>
              <w:top w:val="single" w:sz="4" w:space="0" w:color="auto"/>
              <w:left w:val="single" w:sz="4" w:space="0" w:color="auto"/>
              <w:bottom w:val="single" w:sz="4" w:space="0" w:color="auto"/>
              <w:right w:val="single" w:sz="4" w:space="0" w:color="auto"/>
            </w:tcBorders>
            <w:vAlign w:val="center"/>
          </w:tcPr>
          <w:p w14:paraId="35DAFE1E" w14:textId="6DC8214F" w:rsidR="00EB6F07" w:rsidRPr="00DF597D" w:rsidRDefault="00EB6F07" w:rsidP="00932912">
            <w:pPr>
              <w:pStyle w:val="Tabletext"/>
              <w:jc w:val="center"/>
              <w:rPr>
                <w:sz w:val="18"/>
                <w:szCs w:val="18"/>
                <w:vertAlign w:val="superscript"/>
                <w:lang w:val="ru-RU"/>
              </w:rPr>
            </w:pPr>
            <w:r w:rsidRPr="00DF597D">
              <w:rPr>
                <w:sz w:val="18"/>
                <w:szCs w:val="18"/>
                <w:lang w:val="ru-RU"/>
              </w:rPr>
              <w:t>10 мВт/МГц</w:t>
            </w:r>
            <w:r w:rsidRPr="00DF597D">
              <w:rPr>
                <w:sz w:val="18"/>
                <w:szCs w:val="18"/>
                <w:vertAlign w:val="superscript"/>
                <w:lang w:val="ru-RU"/>
              </w:rPr>
              <w:t xml:space="preserve">13) </w:t>
            </w:r>
          </w:p>
          <w:p w14:paraId="2D538D81" w14:textId="62ED6ACB" w:rsidR="00EB6F07" w:rsidRPr="00DF597D" w:rsidRDefault="00EB6F07" w:rsidP="00932912">
            <w:pPr>
              <w:pStyle w:val="Tabletext"/>
              <w:jc w:val="center"/>
              <w:rPr>
                <w:sz w:val="18"/>
                <w:szCs w:val="18"/>
                <w:vertAlign w:val="superscript"/>
                <w:lang w:val="ru-RU"/>
              </w:rPr>
            </w:pPr>
            <w:r w:rsidRPr="00DF597D">
              <w:rPr>
                <w:sz w:val="18"/>
                <w:szCs w:val="18"/>
                <w:lang w:val="ru-RU"/>
              </w:rPr>
              <w:t>5 мВт/МГц</w:t>
            </w:r>
            <w:r w:rsidRPr="00DF597D">
              <w:rPr>
                <w:sz w:val="18"/>
                <w:szCs w:val="18"/>
                <w:vertAlign w:val="superscript"/>
                <w:lang w:val="ru-RU"/>
              </w:rPr>
              <w:t>14)</w:t>
            </w:r>
          </w:p>
          <w:p w14:paraId="79686813" w14:textId="66B2D80E" w:rsidR="00EB6F07" w:rsidRPr="00DF597D" w:rsidRDefault="00EB6F07" w:rsidP="00932912">
            <w:pPr>
              <w:pStyle w:val="Tabletext"/>
              <w:jc w:val="center"/>
              <w:rPr>
                <w:sz w:val="18"/>
                <w:szCs w:val="18"/>
                <w:vertAlign w:val="superscript"/>
                <w:lang w:val="ru-RU"/>
              </w:rPr>
            </w:pPr>
            <w:r w:rsidRPr="00DF597D">
              <w:rPr>
                <w:sz w:val="18"/>
                <w:szCs w:val="18"/>
                <w:lang w:val="ru-RU"/>
              </w:rPr>
              <w:t>2,5 мВт/МГц</w:t>
            </w:r>
            <w:r w:rsidRPr="00DF597D">
              <w:rPr>
                <w:sz w:val="18"/>
                <w:szCs w:val="18"/>
                <w:vertAlign w:val="superscript"/>
                <w:lang w:val="ru-RU"/>
              </w:rPr>
              <w:t>15)</w:t>
            </w:r>
          </w:p>
          <w:p w14:paraId="356D956B" w14:textId="376700D9" w:rsidR="00EB6F07" w:rsidRPr="00DF597D" w:rsidRDefault="00EB6F07" w:rsidP="00932912">
            <w:pPr>
              <w:pStyle w:val="Tabletext"/>
              <w:jc w:val="center"/>
              <w:rPr>
                <w:sz w:val="18"/>
                <w:szCs w:val="18"/>
                <w:lang w:val="ru-RU"/>
              </w:rPr>
            </w:pPr>
            <w:r w:rsidRPr="00DF597D">
              <w:rPr>
                <w:sz w:val="18"/>
                <w:szCs w:val="18"/>
                <w:lang w:val="ru-RU"/>
              </w:rPr>
              <w:t>0,1 мВт/МГц</w:t>
            </w:r>
            <w:r w:rsidRPr="00DF597D">
              <w:rPr>
                <w:sz w:val="18"/>
                <w:szCs w:val="18"/>
                <w:vertAlign w:val="superscript"/>
                <w:lang w:val="ru-RU"/>
              </w:rPr>
              <w:t>16)</w:t>
            </w:r>
            <w:r w:rsidRPr="00DF597D">
              <w:rPr>
                <w:sz w:val="18"/>
                <w:szCs w:val="18"/>
                <w:lang w:val="ru-RU"/>
              </w:rPr>
              <w:br/>
              <w:t>(для других типов расширения спектра и OFDM)</w:t>
            </w:r>
          </w:p>
        </w:tc>
        <w:tc>
          <w:tcPr>
            <w:tcW w:w="1473" w:type="pct"/>
            <w:tcBorders>
              <w:top w:val="single" w:sz="4" w:space="0" w:color="auto"/>
              <w:left w:val="single" w:sz="4" w:space="0" w:color="auto"/>
              <w:bottom w:val="single" w:sz="4" w:space="0" w:color="auto"/>
              <w:right w:val="single" w:sz="4" w:space="0" w:color="auto"/>
            </w:tcBorders>
          </w:tcPr>
          <w:p w14:paraId="6DE493AB" w14:textId="77777777" w:rsidR="00EB6F07" w:rsidRPr="00DF597D" w:rsidRDefault="00EB6F07" w:rsidP="00FF29EC">
            <w:pPr>
              <w:pStyle w:val="Tabletext"/>
              <w:keepNext/>
              <w:rPr>
                <w:rFonts w:asciiTheme="minorHAnsi" w:hAnsiTheme="minorHAnsi"/>
                <w:sz w:val="18"/>
                <w:szCs w:val="18"/>
                <w:lang w:val="ru-RU"/>
              </w:rPr>
            </w:pPr>
            <w:r w:rsidRPr="00DF597D">
              <w:rPr>
                <w:rFonts w:ascii="TimesNewRomanPSMT" w:hAnsi="TimesNewRomanPSMT"/>
                <w:sz w:val="18"/>
                <w:szCs w:val="18"/>
                <w:lang w:val="ru-RU"/>
              </w:rPr>
              <w:t>Номинальный коэффициент усиления антенны 6 дБи (20 дБи для применений связи пункта с пунктом)</w:t>
            </w:r>
            <w:r w:rsidRPr="00DF597D">
              <w:rPr>
                <w:rFonts w:asciiTheme="minorHAnsi" w:hAnsiTheme="minorHAnsi"/>
                <w:sz w:val="18"/>
                <w:szCs w:val="18"/>
                <w:lang w:val="ru-RU"/>
              </w:rPr>
              <w:t>.</w:t>
            </w:r>
          </w:p>
          <w:p w14:paraId="40185300" w14:textId="1ED8C094" w:rsidR="00EB6F07" w:rsidRPr="00DF597D" w:rsidRDefault="00EB6F07" w:rsidP="00FF29EC">
            <w:pPr>
              <w:pStyle w:val="Tabletext"/>
              <w:keepNext/>
              <w:rPr>
                <w:rFonts w:ascii="TimesNewRomanPSMT" w:hAnsi="TimesNewRomanPSMT" w:cs="TimesNewRomanPSMT"/>
                <w:sz w:val="18"/>
                <w:szCs w:val="18"/>
                <w:lang w:val="ru-RU"/>
              </w:rPr>
            </w:pPr>
            <w:r w:rsidRPr="00DF597D">
              <w:rPr>
                <w:sz w:val="18"/>
                <w:szCs w:val="18"/>
                <w:vertAlign w:val="superscript"/>
                <w:lang w:val="ru-RU"/>
              </w:rPr>
              <w:t>13)</w:t>
            </w:r>
            <w:r w:rsidRPr="00DF597D">
              <w:rPr>
                <w:rFonts w:ascii="TimesNewRomanPSMT" w:hAnsi="TimesNewRomanPSMT"/>
                <w:sz w:val="18"/>
                <w:szCs w:val="18"/>
                <w:vertAlign w:val="superscript"/>
                <w:lang w:val="ru-RU"/>
              </w:rPr>
              <w:t xml:space="preserve"> </w:t>
            </w:r>
            <w:r w:rsidRPr="00DF597D">
              <w:rPr>
                <w:rFonts w:ascii="TimesNewRomanPSMT" w:hAnsi="TimesNewRomanPSMT"/>
                <w:sz w:val="18"/>
                <w:szCs w:val="18"/>
                <w:lang w:val="ru-RU"/>
              </w:rPr>
              <w:t>В случае OBW 0,5–26 МГц</w:t>
            </w:r>
          </w:p>
          <w:p w14:paraId="00350364" w14:textId="2255D65A" w:rsidR="00EB6F07" w:rsidRPr="00DF597D" w:rsidRDefault="00EB6F07" w:rsidP="00FF29EC">
            <w:pPr>
              <w:pStyle w:val="Tabletext"/>
              <w:keepNext/>
              <w:rPr>
                <w:rFonts w:ascii="TimesNewRomanPSMT" w:hAnsi="TimesNewRomanPSMT" w:cs="TimesNewRomanPSMT"/>
                <w:sz w:val="18"/>
                <w:szCs w:val="18"/>
                <w:lang w:val="ru-RU"/>
              </w:rPr>
            </w:pPr>
            <w:r w:rsidRPr="00DF597D">
              <w:rPr>
                <w:sz w:val="18"/>
                <w:szCs w:val="18"/>
                <w:vertAlign w:val="superscript"/>
                <w:lang w:val="ru-RU"/>
              </w:rPr>
              <w:t>14)</w:t>
            </w:r>
            <w:r w:rsidRPr="00DF597D">
              <w:rPr>
                <w:rFonts w:ascii="TimesNewRomanPSMT" w:hAnsi="TimesNewRomanPSMT"/>
                <w:sz w:val="18"/>
                <w:szCs w:val="18"/>
                <w:vertAlign w:val="superscript"/>
                <w:lang w:val="ru-RU"/>
              </w:rPr>
              <w:t xml:space="preserve"> </w:t>
            </w:r>
            <w:r w:rsidRPr="00DF597D">
              <w:rPr>
                <w:rFonts w:ascii="TimesNewRomanPSMT" w:hAnsi="TimesNewRomanPSMT"/>
                <w:sz w:val="18"/>
                <w:szCs w:val="18"/>
                <w:lang w:val="ru-RU"/>
              </w:rPr>
              <w:t xml:space="preserve">В случае OBW 26–40 МГц </w:t>
            </w:r>
          </w:p>
          <w:p w14:paraId="0CCFC562" w14:textId="58B1B645" w:rsidR="00EB6F07" w:rsidRPr="00DF597D" w:rsidRDefault="00EB6F07" w:rsidP="00FF29EC">
            <w:pPr>
              <w:pStyle w:val="Tabletext"/>
              <w:keepNext/>
              <w:rPr>
                <w:rFonts w:ascii="TimesNewRomanPSMT" w:hAnsi="TimesNewRomanPSMT" w:cs="TimesNewRomanPSMT"/>
                <w:sz w:val="18"/>
                <w:szCs w:val="18"/>
                <w:lang w:val="ru-RU"/>
              </w:rPr>
            </w:pPr>
            <w:r w:rsidRPr="00DF597D">
              <w:rPr>
                <w:sz w:val="18"/>
                <w:szCs w:val="18"/>
                <w:vertAlign w:val="superscript"/>
                <w:lang w:val="ru-RU"/>
              </w:rPr>
              <w:t>15)</w:t>
            </w:r>
            <w:r w:rsidRPr="00DF597D">
              <w:rPr>
                <w:rFonts w:ascii="TimesNewRomanPSMT" w:hAnsi="TimesNewRomanPSMT"/>
                <w:sz w:val="18"/>
                <w:szCs w:val="18"/>
                <w:vertAlign w:val="superscript"/>
                <w:lang w:val="ru-RU"/>
              </w:rPr>
              <w:t xml:space="preserve"> </w:t>
            </w:r>
            <w:r w:rsidRPr="00DF597D">
              <w:rPr>
                <w:rFonts w:ascii="TimesNewRomanPSMT" w:hAnsi="TimesNewRomanPSMT"/>
                <w:sz w:val="18"/>
                <w:szCs w:val="18"/>
                <w:lang w:val="ru-RU"/>
              </w:rPr>
              <w:t>В случае OBW 40–80 МГц</w:t>
            </w:r>
          </w:p>
          <w:p w14:paraId="19D400F8" w14:textId="08288359" w:rsidR="00EB6F07" w:rsidRPr="00DF597D" w:rsidRDefault="00EB6F07" w:rsidP="00FF29EC">
            <w:pPr>
              <w:pStyle w:val="Tabletext"/>
              <w:keepNext/>
              <w:rPr>
                <w:rFonts w:ascii="TimesNewRomanPSMT" w:hAnsi="TimesNewRomanPSMT" w:cs="TimesNewRomanPSMT"/>
                <w:sz w:val="18"/>
                <w:szCs w:val="18"/>
                <w:lang w:val="ru-RU"/>
              </w:rPr>
            </w:pPr>
            <w:r w:rsidRPr="00DF597D">
              <w:rPr>
                <w:sz w:val="18"/>
                <w:szCs w:val="18"/>
                <w:vertAlign w:val="superscript"/>
                <w:lang w:val="ru-RU"/>
              </w:rPr>
              <w:t xml:space="preserve">16) </w:t>
            </w:r>
            <w:r w:rsidRPr="00DF597D">
              <w:rPr>
                <w:rFonts w:ascii="TimesNewRomanPSMT" w:hAnsi="TimesNewRomanPSMT"/>
                <w:sz w:val="18"/>
                <w:szCs w:val="18"/>
                <w:lang w:val="ru-RU"/>
              </w:rPr>
              <w:t>Только для устройств с OBW 40–60 МГц в диапазоне 2,4 ГГц</w:t>
            </w:r>
          </w:p>
        </w:tc>
      </w:tr>
      <w:tr w:rsidR="00EB6F07" w:rsidRPr="00DF597D" w14:paraId="6D9BFF52" w14:textId="77777777" w:rsidTr="00061642">
        <w:trPr>
          <w:jc w:val="center"/>
        </w:trPr>
        <w:tc>
          <w:tcPr>
            <w:tcW w:w="287" w:type="pct"/>
            <w:vMerge/>
            <w:tcBorders>
              <w:left w:val="single" w:sz="4" w:space="0" w:color="auto"/>
              <w:right w:val="single" w:sz="4" w:space="0" w:color="auto"/>
            </w:tcBorders>
            <w:vAlign w:val="center"/>
          </w:tcPr>
          <w:p w14:paraId="30D4A4F8" w14:textId="77777777" w:rsidR="00EB6F07" w:rsidRPr="00DF597D" w:rsidRDefault="00EB6F07" w:rsidP="00932912">
            <w:pPr>
              <w:pStyle w:val="Tabletext"/>
              <w:jc w:val="center"/>
              <w:rPr>
                <w:snapToGrid w:val="0"/>
                <w:sz w:val="18"/>
                <w:szCs w:val="18"/>
                <w:lang w:val="ru-RU"/>
              </w:rPr>
            </w:pPr>
          </w:p>
        </w:tc>
        <w:tc>
          <w:tcPr>
            <w:tcW w:w="966" w:type="pct"/>
            <w:vMerge/>
            <w:tcBorders>
              <w:left w:val="single" w:sz="4" w:space="0" w:color="auto"/>
              <w:right w:val="single" w:sz="4" w:space="0" w:color="auto"/>
            </w:tcBorders>
            <w:vAlign w:val="center"/>
          </w:tcPr>
          <w:p w14:paraId="68C97CA8" w14:textId="77777777" w:rsidR="00EB6F07" w:rsidRPr="00DF597D" w:rsidRDefault="00EB6F07" w:rsidP="00932912">
            <w:pPr>
              <w:pStyle w:val="Tabletext"/>
              <w:rPr>
                <w:sz w:val="18"/>
                <w:szCs w:val="18"/>
                <w:lang w:val="ru-RU"/>
              </w:rPr>
            </w:pPr>
          </w:p>
        </w:tc>
        <w:tc>
          <w:tcPr>
            <w:tcW w:w="1244" w:type="pct"/>
            <w:vMerge/>
            <w:tcBorders>
              <w:top w:val="single" w:sz="4" w:space="0" w:color="auto"/>
              <w:left w:val="single" w:sz="4" w:space="0" w:color="auto"/>
              <w:bottom w:val="single" w:sz="4" w:space="0" w:color="auto"/>
              <w:right w:val="single" w:sz="4" w:space="0" w:color="auto"/>
            </w:tcBorders>
            <w:vAlign w:val="center"/>
          </w:tcPr>
          <w:p w14:paraId="14C02C93" w14:textId="77777777" w:rsidR="00EB6F07" w:rsidRPr="00DF597D" w:rsidRDefault="00EB6F07" w:rsidP="00932912">
            <w:pPr>
              <w:pStyle w:val="Tabletext"/>
              <w:jc w:val="center"/>
              <w:rPr>
                <w:rFonts w:eastAsia="Gulim"/>
                <w:sz w:val="18"/>
                <w:szCs w:val="18"/>
                <w:lang w:val="ru-RU"/>
              </w:rPr>
            </w:pPr>
          </w:p>
        </w:tc>
        <w:tc>
          <w:tcPr>
            <w:tcW w:w="1029" w:type="pct"/>
            <w:tcBorders>
              <w:top w:val="single" w:sz="4" w:space="0" w:color="auto"/>
              <w:left w:val="single" w:sz="4" w:space="0" w:color="auto"/>
              <w:bottom w:val="single" w:sz="4" w:space="0" w:color="auto"/>
              <w:right w:val="single" w:sz="4" w:space="0" w:color="auto"/>
            </w:tcBorders>
            <w:vAlign w:val="center"/>
          </w:tcPr>
          <w:p w14:paraId="2B7ABA54" w14:textId="77777777" w:rsidR="00EB6F07" w:rsidRPr="00DF597D" w:rsidRDefault="00EB6F07" w:rsidP="00932912">
            <w:pPr>
              <w:pStyle w:val="Tabletext"/>
              <w:jc w:val="center"/>
              <w:rPr>
                <w:sz w:val="18"/>
                <w:szCs w:val="18"/>
                <w:lang w:val="ru-RU"/>
              </w:rPr>
            </w:pPr>
            <w:r w:rsidRPr="00DF597D">
              <w:rPr>
                <w:sz w:val="18"/>
                <w:szCs w:val="18"/>
                <w:lang w:val="ru-RU"/>
              </w:rPr>
              <w:t>10 мВт (э.и.м.)</w:t>
            </w:r>
          </w:p>
          <w:p w14:paraId="1E4AE177" w14:textId="77777777" w:rsidR="00EB6F07" w:rsidRPr="00DF597D" w:rsidRDefault="00EB6F07" w:rsidP="00932912">
            <w:pPr>
              <w:pStyle w:val="Tabletext"/>
              <w:jc w:val="center"/>
              <w:rPr>
                <w:sz w:val="18"/>
                <w:szCs w:val="18"/>
                <w:lang w:val="ru-RU"/>
              </w:rPr>
            </w:pPr>
            <w:r w:rsidRPr="00DF597D">
              <w:rPr>
                <w:sz w:val="18"/>
                <w:szCs w:val="18"/>
                <w:lang w:val="ru-RU"/>
              </w:rPr>
              <w:t>(другие типы)</w:t>
            </w:r>
          </w:p>
        </w:tc>
        <w:tc>
          <w:tcPr>
            <w:tcW w:w="1473" w:type="pct"/>
            <w:tcBorders>
              <w:top w:val="single" w:sz="4" w:space="0" w:color="auto"/>
              <w:left w:val="single" w:sz="4" w:space="0" w:color="auto"/>
              <w:bottom w:val="single" w:sz="4" w:space="0" w:color="auto"/>
              <w:right w:val="single" w:sz="4" w:space="0" w:color="auto"/>
            </w:tcBorders>
          </w:tcPr>
          <w:p w14:paraId="39B84781" w14:textId="67BCC054" w:rsidR="00EB6F07" w:rsidRPr="00DF597D" w:rsidRDefault="00EB6F07" w:rsidP="00FF29EC">
            <w:pPr>
              <w:pStyle w:val="Tabletext"/>
              <w:keepNext/>
              <w:rPr>
                <w:rFonts w:ascii="TimesNewRomanPSMT" w:hAnsi="TimesNewRomanPSMT" w:cs="TimesNewRomanPSMT"/>
                <w:sz w:val="18"/>
                <w:szCs w:val="18"/>
                <w:lang w:val="ru-RU"/>
              </w:rPr>
            </w:pPr>
            <w:r w:rsidRPr="00DF597D">
              <w:rPr>
                <w:rFonts w:ascii="TimesNewRomanPSMT" w:hAnsi="TimesNewRomanPSMT"/>
                <w:sz w:val="18"/>
                <w:szCs w:val="18"/>
                <w:lang w:val="ru-RU"/>
              </w:rPr>
              <w:t>Максимальная OBW </w:t>
            </w:r>
            <w:r w:rsidRPr="00DF597D">
              <w:rPr>
                <w:sz w:val="18"/>
                <w:szCs w:val="18"/>
                <w:lang w:val="ru-RU"/>
              </w:rPr>
              <w:t>–</w:t>
            </w:r>
            <w:r w:rsidRPr="00DF597D">
              <w:rPr>
                <w:rFonts w:ascii="TimesNewRomanPSMT" w:hAnsi="TimesNewRomanPSMT"/>
                <w:sz w:val="18"/>
                <w:szCs w:val="18"/>
                <w:lang w:val="ru-RU"/>
              </w:rPr>
              <w:t xml:space="preserve"> 26 МГц в диапазоне 2,4 ГГц и 70 МГц в диапазоне 5,8 ГГц (центральная частота </w:t>
            </w:r>
            <w:r w:rsidRPr="00DF597D">
              <w:rPr>
                <w:sz w:val="18"/>
                <w:szCs w:val="18"/>
                <w:lang w:val="ru-RU"/>
              </w:rPr>
              <w:t>–</w:t>
            </w:r>
            <w:r w:rsidRPr="00DF597D">
              <w:rPr>
                <w:rFonts w:ascii="TimesNewRomanPSMT" w:hAnsi="TimesNewRomanPSMT"/>
                <w:sz w:val="18"/>
                <w:szCs w:val="18"/>
                <w:lang w:val="ru-RU"/>
              </w:rPr>
              <w:t xml:space="preserve"> 5</w:t>
            </w:r>
            <w:r w:rsidR="00DF597D" w:rsidRPr="00DF597D">
              <w:rPr>
                <w:rFonts w:ascii="TimesNewRomanPSMT" w:hAnsi="TimesNewRomanPSMT"/>
                <w:sz w:val="18"/>
                <w:szCs w:val="18"/>
                <w:lang w:val="en-US"/>
              </w:rPr>
              <w:t> </w:t>
            </w:r>
            <w:r w:rsidRPr="00DF597D">
              <w:rPr>
                <w:rFonts w:ascii="TimesNewRomanPSMT" w:hAnsi="TimesNewRomanPSMT"/>
                <w:sz w:val="18"/>
                <w:szCs w:val="18"/>
                <w:lang w:val="ru-RU"/>
              </w:rPr>
              <w:t>775 МГц)</w:t>
            </w:r>
          </w:p>
        </w:tc>
      </w:tr>
      <w:tr w:rsidR="00EB6F07" w:rsidRPr="00DF597D" w14:paraId="0B0C2601" w14:textId="77777777" w:rsidTr="00061642">
        <w:trPr>
          <w:jc w:val="center"/>
        </w:trPr>
        <w:tc>
          <w:tcPr>
            <w:tcW w:w="287" w:type="pct"/>
            <w:vMerge/>
            <w:tcBorders>
              <w:left w:val="single" w:sz="4" w:space="0" w:color="auto"/>
              <w:right w:val="single" w:sz="4" w:space="0" w:color="auto"/>
            </w:tcBorders>
            <w:vAlign w:val="center"/>
          </w:tcPr>
          <w:p w14:paraId="67B2367D" w14:textId="77777777" w:rsidR="00EB6F07" w:rsidRPr="00DF597D" w:rsidRDefault="00EB6F07" w:rsidP="00932912">
            <w:pPr>
              <w:pStyle w:val="Tabletext"/>
              <w:jc w:val="center"/>
              <w:rPr>
                <w:snapToGrid w:val="0"/>
                <w:sz w:val="18"/>
                <w:szCs w:val="18"/>
                <w:lang w:val="ru-RU"/>
              </w:rPr>
            </w:pPr>
          </w:p>
        </w:tc>
        <w:tc>
          <w:tcPr>
            <w:tcW w:w="966" w:type="pct"/>
            <w:vMerge/>
            <w:tcBorders>
              <w:left w:val="single" w:sz="4" w:space="0" w:color="auto"/>
              <w:right w:val="single" w:sz="4" w:space="0" w:color="auto"/>
            </w:tcBorders>
            <w:vAlign w:val="center"/>
          </w:tcPr>
          <w:p w14:paraId="3AE15844" w14:textId="77777777" w:rsidR="00EB6F07" w:rsidRPr="00DF597D" w:rsidRDefault="00EB6F07" w:rsidP="00932912">
            <w:pPr>
              <w:pStyle w:val="Tabletext"/>
              <w:rPr>
                <w:sz w:val="18"/>
                <w:szCs w:val="18"/>
                <w:lang w:val="ru-RU"/>
              </w:rPr>
            </w:pPr>
          </w:p>
        </w:tc>
        <w:tc>
          <w:tcPr>
            <w:tcW w:w="1244" w:type="pct"/>
            <w:tcBorders>
              <w:top w:val="single" w:sz="4" w:space="0" w:color="auto"/>
              <w:left w:val="single" w:sz="4" w:space="0" w:color="auto"/>
              <w:bottom w:val="single" w:sz="4" w:space="0" w:color="auto"/>
              <w:right w:val="single" w:sz="4" w:space="0" w:color="auto"/>
            </w:tcBorders>
            <w:vAlign w:val="center"/>
          </w:tcPr>
          <w:p w14:paraId="7203F008" w14:textId="35DC97E8" w:rsidR="00EB6F07" w:rsidRPr="00DF597D" w:rsidRDefault="00EB6F07" w:rsidP="00932912">
            <w:pPr>
              <w:pStyle w:val="Tabletext"/>
              <w:jc w:val="center"/>
              <w:rPr>
                <w:sz w:val="18"/>
                <w:szCs w:val="18"/>
                <w:lang w:val="ru-RU"/>
              </w:rPr>
            </w:pPr>
            <w:r w:rsidRPr="00DF597D">
              <w:rPr>
                <w:sz w:val="18"/>
                <w:szCs w:val="18"/>
                <w:lang w:val="ru-RU"/>
              </w:rPr>
              <w:t>2</w:t>
            </w:r>
            <w:r w:rsidR="00DF597D" w:rsidRPr="00DF597D">
              <w:rPr>
                <w:sz w:val="18"/>
                <w:szCs w:val="18"/>
                <w:lang w:val="en-US"/>
              </w:rPr>
              <w:t> </w:t>
            </w:r>
            <w:r w:rsidRPr="00DF597D">
              <w:rPr>
                <w:sz w:val="18"/>
                <w:szCs w:val="18"/>
                <w:lang w:val="ru-RU"/>
              </w:rPr>
              <w:t>410, 2</w:t>
            </w:r>
            <w:r w:rsidR="00DF597D" w:rsidRPr="00DF597D">
              <w:rPr>
                <w:sz w:val="18"/>
                <w:szCs w:val="18"/>
                <w:lang w:val="en-US"/>
              </w:rPr>
              <w:t> </w:t>
            </w:r>
            <w:r w:rsidRPr="00DF597D">
              <w:rPr>
                <w:sz w:val="18"/>
                <w:szCs w:val="18"/>
                <w:lang w:val="ru-RU"/>
              </w:rPr>
              <w:t>430, 2</w:t>
            </w:r>
            <w:r w:rsidR="00DF597D" w:rsidRPr="00DF597D">
              <w:rPr>
                <w:sz w:val="18"/>
                <w:szCs w:val="18"/>
                <w:lang w:val="en-US"/>
              </w:rPr>
              <w:t> </w:t>
            </w:r>
            <w:r w:rsidRPr="00DF597D">
              <w:rPr>
                <w:sz w:val="18"/>
                <w:szCs w:val="18"/>
                <w:lang w:val="ru-RU"/>
              </w:rPr>
              <w:t xml:space="preserve">450 </w:t>
            </w:r>
            <w:r w:rsidRPr="00DF597D">
              <w:rPr>
                <w:sz w:val="18"/>
                <w:szCs w:val="18"/>
                <w:lang w:val="ru-RU"/>
              </w:rPr>
              <w:br/>
              <w:t>и 2</w:t>
            </w:r>
            <w:r w:rsidR="00DF597D" w:rsidRPr="00DF597D">
              <w:rPr>
                <w:sz w:val="18"/>
                <w:szCs w:val="18"/>
                <w:lang w:val="en-US"/>
              </w:rPr>
              <w:t> </w:t>
            </w:r>
            <w:r w:rsidRPr="00DF597D">
              <w:rPr>
                <w:sz w:val="18"/>
                <w:szCs w:val="18"/>
                <w:lang w:val="ru-RU"/>
              </w:rPr>
              <w:t>470 МГц</w:t>
            </w:r>
          </w:p>
        </w:tc>
        <w:tc>
          <w:tcPr>
            <w:tcW w:w="1029" w:type="pct"/>
            <w:tcBorders>
              <w:top w:val="single" w:sz="4" w:space="0" w:color="auto"/>
              <w:left w:val="single" w:sz="4" w:space="0" w:color="auto"/>
              <w:bottom w:val="single" w:sz="4" w:space="0" w:color="auto"/>
              <w:right w:val="single" w:sz="4" w:space="0" w:color="auto"/>
            </w:tcBorders>
            <w:vAlign w:val="center"/>
          </w:tcPr>
          <w:p w14:paraId="1C1C601D" w14:textId="77777777" w:rsidR="00EB6F07" w:rsidRPr="00DF597D" w:rsidRDefault="00EB6F07" w:rsidP="00932912">
            <w:pPr>
              <w:pStyle w:val="Tabletext"/>
              <w:jc w:val="center"/>
              <w:rPr>
                <w:sz w:val="18"/>
                <w:szCs w:val="18"/>
                <w:lang w:val="ru-RU"/>
              </w:rPr>
            </w:pPr>
            <w:r w:rsidRPr="00DF597D">
              <w:rPr>
                <w:sz w:val="18"/>
                <w:szCs w:val="18"/>
                <w:lang w:val="ru-RU"/>
              </w:rPr>
              <w:t>10 мВт</w:t>
            </w:r>
          </w:p>
        </w:tc>
        <w:tc>
          <w:tcPr>
            <w:tcW w:w="1473" w:type="pct"/>
            <w:tcBorders>
              <w:top w:val="single" w:sz="4" w:space="0" w:color="auto"/>
              <w:left w:val="single" w:sz="4" w:space="0" w:color="auto"/>
              <w:bottom w:val="single" w:sz="4" w:space="0" w:color="auto"/>
              <w:right w:val="single" w:sz="4" w:space="0" w:color="auto"/>
            </w:tcBorders>
          </w:tcPr>
          <w:p w14:paraId="07A00018" w14:textId="6918188B" w:rsidR="00EB6F07" w:rsidRPr="00DF597D" w:rsidRDefault="00EB6F07" w:rsidP="00FF29EC">
            <w:pPr>
              <w:pStyle w:val="Tabletext"/>
              <w:keepNext/>
              <w:rPr>
                <w:rFonts w:ascii="TimesNewRomanPSMT" w:hAnsi="TimesNewRomanPSMT" w:cs="TimesNewRomanPSMT"/>
                <w:sz w:val="18"/>
                <w:szCs w:val="18"/>
                <w:lang w:val="ru-RU"/>
              </w:rPr>
            </w:pPr>
            <w:r w:rsidRPr="00DF597D">
              <w:rPr>
                <w:sz w:val="18"/>
                <w:szCs w:val="18"/>
                <w:lang w:val="ru-RU"/>
              </w:rPr>
              <w:t xml:space="preserve">Номинальный коэффициент усиления антенны – </w:t>
            </w:r>
            <w:r w:rsidRPr="00DF597D">
              <w:rPr>
                <w:rFonts w:ascii="TimesNewRomanPSMT" w:hAnsi="TimesNewRomanPSMT"/>
                <w:sz w:val="18"/>
                <w:szCs w:val="18"/>
                <w:lang w:val="ru-RU"/>
              </w:rPr>
              <w:t>6 дБи (20 дБи для</w:t>
            </w:r>
            <w:r w:rsidRPr="00DF597D">
              <w:rPr>
                <w:sz w:val="18"/>
                <w:szCs w:val="18"/>
                <w:lang w:val="ru-RU"/>
              </w:rPr>
              <w:t xml:space="preserve"> применений связи пункта</w:t>
            </w:r>
            <w:r w:rsidRPr="00DF597D">
              <w:rPr>
                <w:rFonts w:ascii="Calibri" w:hAnsi="Calibri"/>
                <w:sz w:val="18"/>
                <w:szCs w:val="18"/>
                <w:lang w:val="ru-RU"/>
              </w:rPr>
              <w:t xml:space="preserve"> </w:t>
            </w:r>
            <w:r w:rsidRPr="00DF597D">
              <w:rPr>
                <w:sz w:val="18"/>
                <w:szCs w:val="18"/>
                <w:lang w:val="ru-RU"/>
              </w:rPr>
              <w:t>с пунктом</w:t>
            </w:r>
            <w:r w:rsidRPr="00DF597D">
              <w:rPr>
                <w:rFonts w:ascii="TimesNewRomanPSMT" w:hAnsi="TimesNewRomanPSMT"/>
                <w:sz w:val="18"/>
                <w:szCs w:val="18"/>
                <w:lang w:val="ru-RU"/>
              </w:rPr>
              <w:t>).</w:t>
            </w:r>
          </w:p>
          <w:p w14:paraId="20305E1B" w14:textId="50193081" w:rsidR="00EB6F07" w:rsidRPr="00DF597D" w:rsidRDefault="00EB6F07" w:rsidP="00FF29EC">
            <w:pPr>
              <w:pStyle w:val="Tabletext"/>
              <w:rPr>
                <w:rFonts w:ascii="TimesNewRomanPSMT" w:hAnsi="TimesNewRomanPSMT" w:cs="TimesNewRomanPSMT"/>
                <w:sz w:val="18"/>
                <w:szCs w:val="18"/>
                <w:lang w:val="ru-RU"/>
              </w:rPr>
            </w:pPr>
            <w:r w:rsidRPr="00DF597D">
              <w:rPr>
                <w:sz w:val="18"/>
                <w:szCs w:val="18"/>
                <w:lang w:val="ru-RU"/>
              </w:rPr>
              <w:t xml:space="preserve">Максимальная </w:t>
            </w:r>
            <w:r w:rsidRPr="00DF597D">
              <w:rPr>
                <w:rFonts w:ascii="TimesNewRomanPSMT" w:hAnsi="TimesNewRomanPSMT"/>
                <w:sz w:val="18"/>
                <w:szCs w:val="18"/>
                <w:lang w:val="ru-RU"/>
              </w:rPr>
              <w:t>OBW</w:t>
            </w:r>
            <w:r w:rsidRPr="00DF597D">
              <w:rPr>
                <w:sz w:val="18"/>
                <w:szCs w:val="18"/>
                <w:lang w:val="ru-RU"/>
              </w:rPr>
              <w:t> –</w:t>
            </w:r>
            <w:r w:rsidRPr="00DF597D">
              <w:rPr>
                <w:rFonts w:ascii="TimesNewRomanPSMT" w:hAnsi="TimesNewRomanPSMT"/>
                <w:sz w:val="18"/>
                <w:szCs w:val="18"/>
                <w:lang w:val="ru-RU"/>
              </w:rPr>
              <w:t xml:space="preserve"> 16 МГц.</w:t>
            </w:r>
          </w:p>
          <w:p w14:paraId="7A96ECEC" w14:textId="77777777" w:rsidR="00EB6F07" w:rsidRPr="00DF597D" w:rsidRDefault="00EB6F07" w:rsidP="00FF29EC">
            <w:pPr>
              <w:pStyle w:val="Tabletext"/>
              <w:keepNext/>
              <w:rPr>
                <w:rFonts w:ascii="TimesNewRomanPSMT" w:hAnsi="TimesNewRomanPSMT" w:cs="TimesNewRomanPSMT"/>
                <w:sz w:val="18"/>
                <w:szCs w:val="18"/>
                <w:lang w:val="ru-RU"/>
              </w:rPr>
            </w:pPr>
            <w:r w:rsidRPr="00DF597D">
              <w:rPr>
                <w:sz w:val="18"/>
                <w:szCs w:val="18"/>
                <w:lang w:val="ru-RU"/>
              </w:rPr>
              <w:t>Только для передачи аналогового видеосигнала</w:t>
            </w:r>
          </w:p>
        </w:tc>
      </w:tr>
      <w:tr w:rsidR="00EB6F07" w:rsidRPr="00DF597D" w14:paraId="7D6619CF" w14:textId="77777777" w:rsidTr="00061642">
        <w:trPr>
          <w:jc w:val="center"/>
        </w:trPr>
        <w:tc>
          <w:tcPr>
            <w:tcW w:w="287" w:type="pct"/>
            <w:vMerge/>
            <w:tcBorders>
              <w:left w:val="single" w:sz="4" w:space="0" w:color="auto"/>
              <w:bottom w:val="single" w:sz="4" w:space="0" w:color="auto"/>
              <w:right w:val="single" w:sz="4" w:space="0" w:color="auto"/>
            </w:tcBorders>
            <w:vAlign w:val="center"/>
          </w:tcPr>
          <w:p w14:paraId="6C1AA909" w14:textId="77777777" w:rsidR="00EB6F07" w:rsidRPr="00DF597D" w:rsidRDefault="00EB6F07" w:rsidP="00932912">
            <w:pPr>
              <w:pStyle w:val="Tabletext"/>
              <w:keepNext/>
              <w:jc w:val="center"/>
              <w:rPr>
                <w:snapToGrid w:val="0"/>
                <w:sz w:val="18"/>
                <w:szCs w:val="18"/>
                <w:lang w:val="ru-RU"/>
              </w:rPr>
            </w:pPr>
          </w:p>
        </w:tc>
        <w:tc>
          <w:tcPr>
            <w:tcW w:w="966" w:type="pct"/>
            <w:vMerge/>
            <w:tcBorders>
              <w:left w:val="single" w:sz="4" w:space="0" w:color="auto"/>
              <w:bottom w:val="single" w:sz="4" w:space="0" w:color="auto"/>
              <w:right w:val="single" w:sz="4" w:space="0" w:color="auto"/>
            </w:tcBorders>
            <w:vAlign w:val="center"/>
          </w:tcPr>
          <w:p w14:paraId="55D3B2B5" w14:textId="77777777" w:rsidR="00EB6F07" w:rsidRPr="00DF597D" w:rsidRDefault="00EB6F07" w:rsidP="00932912">
            <w:pPr>
              <w:pStyle w:val="Tabletext"/>
              <w:rPr>
                <w:sz w:val="18"/>
                <w:szCs w:val="18"/>
                <w:lang w:val="ru-RU"/>
              </w:rPr>
            </w:pPr>
          </w:p>
        </w:tc>
        <w:tc>
          <w:tcPr>
            <w:tcW w:w="1244" w:type="pct"/>
            <w:tcBorders>
              <w:top w:val="single" w:sz="4" w:space="0" w:color="auto"/>
              <w:left w:val="single" w:sz="4" w:space="0" w:color="auto"/>
              <w:bottom w:val="single" w:sz="4" w:space="0" w:color="auto"/>
              <w:right w:val="single" w:sz="4" w:space="0" w:color="auto"/>
            </w:tcBorders>
            <w:vAlign w:val="center"/>
          </w:tcPr>
          <w:p w14:paraId="357BADEF" w14:textId="5C36D4A4" w:rsidR="00EB6F07" w:rsidRPr="00DF597D" w:rsidRDefault="00EB6F07" w:rsidP="00932912">
            <w:pPr>
              <w:pStyle w:val="Tabletext"/>
              <w:jc w:val="center"/>
              <w:rPr>
                <w:sz w:val="18"/>
                <w:szCs w:val="18"/>
                <w:lang w:val="ru-RU"/>
              </w:rPr>
            </w:pPr>
            <w:r w:rsidRPr="00DF597D">
              <w:rPr>
                <w:sz w:val="18"/>
                <w:szCs w:val="18"/>
                <w:lang w:val="ru-RU"/>
              </w:rPr>
              <w:t>5</w:t>
            </w:r>
            <w:r w:rsidR="00DF597D" w:rsidRPr="00DF597D">
              <w:rPr>
                <w:sz w:val="18"/>
                <w:szCs w:val="18"/>
                <w:lang w:val="en-US"/>
              </w:rPr>
              <w:t> </w:t>
            </w:r>
            <w:r w:rsidRPr="00DF597D">
              <w:rPr>
                <w:sz w:val="18"/>
                <w:szCs w:val="18"/>
                <w:lang w:val="ru-RU"/>
              </w:rPr>
              <w:t>800 и 5</w:t>
            </w:r>
            <w:r w:rsidR="00DF597D" w:rsidRPr="00DF597D">
              <w:rPr>
                <w:sz w:val="18"/>
                <w:szCs w:val="18"/>
                <w:lang w:val="en-US"/>
              </w:rPr>
              <w:t> </w:t>
            </w:r>
            <w:r w:rsidRPr="00DF597D">
              <w:rPr>
                <w:sz w:val="18"/>
                <w:szCs w:val="18"/>
                <w:lang w:val="ru-RU"/>
              </w:rPr>
              <w:t>810 МГц</w:t>
            </w:r>
          </w:p>
        </w:tc>
        <w:tc>
          <w:tcPr>
            <w:tcW w:w="1029" w:type="pct"/>
            <w:tcBorders>
              <w:top w:val="single" w:sz="4" w:space="0" w:color="auto"/>
              <w:left w:val="single" w:sz="4" w:space="0" w:color="auto"/>
              <w:bottom w:val="single" w:sz="4" w:space="0" w:color="auto"/>
              <w:right w:val="single" w:sz="4" w:space="0" w:color="auto"/>
            </w:tcBorders>
            <w:vAlign w:val="center"/>
          </w:tcPr>
          <w:p w14:paraId="64CC7E0B" w14:textId="77777777" w:rsidR="00EB6F07" w:rsidRPr="00DF597D" w:rsidRDefault="00EB6F07" w:rsidP="00932912">
            <w:pPr>
              <w:pStyle w:val="Tabletext"/>
              <w:jc w:val="center"/>
              <w:rPr>
                <w:sz w:val="18"/>
                <w:szCs w:val="18"/>
                <w:lang w:val="ru-RU"/>
              </w:rPr>
            </w:pPr>
            <w:r w:rsidRPr="00DF597D">
              <w:rPr>
                <w:sz w:val="18"/>
                <w:szCs w:val="18"/>
                <w:lang w:val="ru-RU"/>
              </w:rPr>
              <w:t>10 мВт</w:t>
            </w:r>
          </w:p>
        </w:tc>
        <w:tc>
          <w:tcPr>
            <w:tcW w:w="1473" w:type="pct"/>
            <w:tcBorders>
              <w:top w:val="single" w:sz="4" w:space="0" w:color="auto"/>
              <w:left w:val="single" w:sz="4" w:space="0" w:color="auto"/>
              <w:bottom w:val="single" w:sz="4" w:space="0" w:color="auto"/>
              <w:right w:val="single" w:sz="4" w:space="0" w:color="auto"/>
            </w:tcBorders>
          </w:tcPr>
          <w:p w14:paraId="140C4C22" w14:textId="038D7504" w:rsidR="00EB6F07" w:rsidRPr="00DF597D" w:rsidRDefault="00EB6F07" w:rsidP="00FF29EC">
            <w:pPr>
              <w:pStyle w:val="Tabletext"/>
              <w:keepNext/>
              <w:rPr>
                <w:sz w:val="18"/>
                <w:szCs w:val="18"/>
                <w:lang w:val="ru-RU"/>
              </w:rPr>
            </w:pPr>
            <w:r w:rsidRPr="00DF597D">
              <w:rPr>
                <w:sz w:val="18"/>
                <w:szCs w:val="18"/>
                <w:lang w:val="ru-RU"/>
              </w:rPr>
              <w:t>Номинальный коэффициент усиления антенны –</w:t>
            </w:r>
            <w:r w:rsidRPr="00DF597D">
              <w:rPr>
                <w:rFonts w:ascii="TimesNewRomanPSMT" w:hAnsi="TimesNewRomanPSMT"/>
                <w:sz w:val="18"/>
                <w:szCs w:val="18"/>
                <w:lang w:val="ru-RU"/>
              </w:rPr>
              <w:t xml:space="preserve"> 22 дБи для </w:t>
            </w:r>
            <w:r w:rsidRPr="00DF597D">
              <w:rPr>
                <w:sz w:val="18"/>
                <w:szCs w:val="18"/>
                <w:lang w:val="ru-RU"/>
              </w:rPr>
              <w:t>блоков на обочине дороги и</w:t>
            </w:r>
            <w:r w:rsidRPr="00DF597D">
              <w:rPr>
                <w:rFonts w:ascii="Calibri" w:hAnsi="Calibri"/>
                <w:sz w:val="18"/>
                <w:szCs w:val="18"/>
                <w:lang w:val="ru-RU"/>
              </w:rPr>
              <w:t> </w:t>
            </w:r>
            <w:r w:rsidRPr="00DF597D">
              <w:rPr>
                <w:rFonts w:ascii="TimesNewRomanPSMT" w:hAnsi="TimesNewRomanPSMT"/>
                <w:sz w:val="18"/>
                <w:szCs w:val="18"/>
                <w:lang w:val="ru-RU"/>
              </w:rPr>
              <w:t xml:space="preserve">8 дБи для </w:t>
            </w:r>
            <w:r w:rsidRPr="00DF597D">
              <w:rPr>
                <w:sz w:val="18"/>
                <w:szCs w:val="18"/>
                <w:lang w:val="ru-RU"/>
              </w:rPr>
              <w:t>автомобильных блоков.</w:t>
            </w:r>
          </w:p>
          <w:p w14:paraId="36D1698D" w14:textId="2C8D9A42" w:rsidR="00EB6F07" w:rsidRPr="00DF597D" w:rsidRDefault="00EB6F07" w:rsidP="00FF29EC">
            <w:pPr>
              <w:pStyle w:val="Tabletext"/>
              <w:rPr>
                <w:rFonts w:ascii="TimesNewRomanPSMT" w:hAnsi="TimesNewRomanPSMT" w:cs="TimesNewRomanPSMT"/>
                <w:sz w:val="18"/>
                <w:szCs w:val="18"/>
                <w:lang w:val="ru-RU"/>
              </w:rPr>
            </w:pPr>
            <w:r w:rsidRPr="00DF597D">
              <w:rPr>
                <w:sz w:val="18"/>
                <w:szCs w:val="18"/>
                <w:lang w:val="ru-RU"/>
              </w:rPr>
              <w:t xml:space="preserve">Максимальная </w:t>
            </w:r>
            <w:r w:rsidRPr="00DF597D">
              <w:rPr>
                <w:rFonts w:ascii="TimesNewRomanPSMT" w:hAnsi="TimesNewRomanPSMT"/>
                <w:sz w:val="18"/>
                <w:szCs w:val="18"/>
                <w:lang w:val="ru-RU"/>
              </w:rPr>
              <w:t>OBW</w:t>
            </w:r>
            <w:r w:rsidRPr="00DF597D">
              <w:rPr>
                <w:sz w:val="18"/>
                <w:szCs w:val="18"/>
                <w:lang w:val="ru-RU"/>
              </w:rPr>
              <w:t> –</w:t>
            </w:r>
            <w:r w:rsidR="00DF597D" w:rsidRPr="00DF597D">
              <w:rPr>
                <w:sz w:val="18"/>
                <w:szCs w:val="18"/>
                <w:lang w:val="en-US"/>
              </w:rPr>
              <w:t> </w:t>
            </w:r>
            <w:r w:rsidRPr="00DF597D">
              <w:rPr>
                <w:rFonts w:ascii="TimesNewRomanPSMT" w:hAnsi="TimesNewRomanPSMT"/>
                <w:sz w:val="18"/>
                <w:szCs w:val="18"/>
                <w:lang w:val="ru-RU"/>
              </w:rPr>
              <w:t>8 МГц.</w:t>
            </w:r>
          </w:p>
          <w:p w14:paraId="1ACB1EB7" w14:textId="77777777" w:rsidR="00EB6F07" w:rsidRPr="00DF597D" w:rsidRDefault="00EB6F07" w:rsidP="00FF29EC">
            <w:pPr>
              <w:pStyle w:val="Tabletext"/>
              <w:rPr>
                <w:sz w:val="18"/>
                <w:szCs w:val="18"/>
                <w:lang w:val="ru-RU"/>
              </w:rPr>
            </w:pPr>
            <w:r w:rsidRPr="00DF597D">
              <w:rPr>
                <w:sz w:val="18"/>
                <w:szCs w:val="18"/>
                <w:lang w:val="ru-RU"/>
              </w:rPr>
              <w:t xml:space="preserve">Только </w:t>
            </w:r>
            <w:r w:rsidRPr="00DF597D">
              <w:rPr>
                <w:rFonts w:ascii="TimesNewRomanPSMT" w:hAnsi="TimesNewRomanPSMT"/>
                <w:sz w:val="18"/>
                <w:szCs w:val="18"/>
                <w:lang w:val="ru-RU"/>
              </w:rPr>
              <w:t>для</w:t>
            </w:r>
            <w:r w:rsidRPr="00DF597D">
              <w:rPr>
                <w:sz w:val="18"/>
                <w:szCs w:val="18"/>
                <w:lang w:val="ru-RU"/>
              </w:rPr>
              <w:t xml:space="preserve"> систем обнаружения с малым радиусом действия</w:t>
            </w:r>
            <w:r w:rsidRPr="00DF597D">
              <w:rPr>
                <w:rFonts w:ascii="TimesNewRomanPSMT" w:hAnsi="TimesNewRomanPSMT"/>
                <w:sz w:val="18"/>
                <w:szCs w:val="18"/>
                <w:lang w:val="ru-RU"/>
              </w:rPr>
              <w:t xml:space="preserve"> (DSRC)</w:t>
            </w:r>
          </w:p>
        </w:tc>
      </w:tr>
      <w:tr w:rsidR="00082E07" w:rsidRPr="00DF597D" w14:paraId="296B6ED8" w14:textId="77777777" w:rsidTr="00061642">
        <w:trPr>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14FBA93C" w14:textId="77777777" w:rsidR="00082E07" w:rsidRPr="00DF597D" w:rsidRDefault="00082E07" w:rsidP="00932912">
            <w:pPr>
              <w:pStyle w:val="Tabletext"/>
              <w:jc w:val="center"/>
              <w:rPr>
                <w:snapToGrid w:val="0"/>
                <w:sz w:val="18"/>
                <w:szCs w:val="18"/>
                <w:lang w:val="ru-RU"/>
              </w:rPr>
            </w:pPr>
            <w:r w:rsidRPr="00DF597D">
              <w:rPr>
                <w:sz w:val="18"/>
                <w:szCs w:val="18"/>
                <w:lang w:val="ru-RU"/>
              </w:rPr>
              <w:t>13</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1598129B" w14:textId="77777777" w:rsidR="00082E07" w:rsidRPr="00DF597D" w:rsidRDefault="00082E07" w:rsidP="00932912">
            <w:pPr>
              <w:pStyle w:val="Tabletext"/>
              <w:rPr>
                <w:sz w:val="18"/>
                <w:szCs w:val="18"/>
                <w:lang w:val="ru-RU"/>
              </w:rPr>
            </w:pPr>
            <w:r w:rsidRPr="00DF597D">
              <w:rPr>
                <w:sz w:val="18"/>
                <w:szCs w:val="18"/>
                <w:lang w:val="ru-RU"/>
              </w:rPr>
              <w:t>Система идентификации транспортных средств</w:t>
            </w:r>
          </w:p>
        </w:tc>
        <w:tc>
          <w:tcPr>
            <w:tcW w:w="1244" w:type="pct"/>
            <w:tcBorders>
              <w:top w:val="single" w:sz="4" w:space="0" w:color="auto"/>
              <w:left w:val="single" w:sz="4" w:space="0" w:color="auto"/>
              <w:bottom w:val="single" w:sz="4" w:space="0" w:color="auto"/>
              <w:right w:val="single" w:sz="4" w:space="0" w:color="auto"/>
            </w:tcBorders>
            <w:vAlign w:val="center"/>
          </w:tcPr>
          <w:p w14:paraId="060E7371" w14:textId="0D9167AA" w:rsidR="00082E07" w:rsidRPr="00DF597D" w:rsidRDefault="00082E07" w:rsidP="00932912">
            <w:pPr>
              <w:pStyle w:val="Tabletext"/>
              <w:jc w:val="center"/>
              <w:rPr>
                <w:sz w:val="18"/>
                <w:szCs w:val="18"/>
                <w:lang w:val="ru-RU"/>
              </w:rPr>
            </w:pPr>
            <w:r w:rsidRPr="00DF597D">
              <w:rPr>
                <w:sz w:val="18"/>
                <w:szCs w:val="18"/>
                <w:lang w:val="ru-RU"/>
              </w:rPr>
              <w:t>2</w:t>
            </w:r>
            <w:r w:rsidR="00DF597D" w:rsidRPr="00DF597D">
              <w:rPr>
                <w:sz w:val="18"/>
                <w:szCs w:val="18"/>
                <w:lang w:val="en-US"/>
              </w:rPr>
              <w:t> </w:t>
            </w:r>
            <w:r w:rsidRPr="00DF597D">
              <w:rPr>
                <w:sz w:val="18"/>
                <w:szCs w:val="18"/>
                <w:lang w:val="ru-RU"/>
              </w:rPr>
              <w:t>440 (2</w:t>
            </w:r>
            <w:r w:rsidR="00DF597D" w:rsidRPr="00DF597D">
              <w:rPr>
                <w:sz w:val="18"/>
                <w:szCs w:val="18"/>
                <w:lang w:val="en-US"/>
              </w:rPr>
              <w:t> </w:t>
            </w:r>
            <w:r w:rsidRPr="00DF597D">
              <w:rPr>
                <w:sz w:val="18"/>
                <w:szCs w:val="18"/>
                <w:lang w:val="ru-RU"/>
              </w:rPr>
              <w:t>427–2</w:t>
            </w:r>
            <w:r w:rsidR="00DF597D" w:rsidRPr="00DF597D">
              <w:rPr>
                <w:sz w:val="18"/>
                <w:szCs w:val="18"/>
                <w:lang w:val="en-US"/>
              </w:rPr>
              <w:t> </w:t>
            </w:r>
            <w:r w:rsidRPr="00DF597D">
              <w:rPr>
                <w:sz w:val="18"/>
                <w:szCs w:val="18"/>
                <w:lang w:val="ru-RU"/>
              </w:rPr>
              <w:t>453)</w:t>
            </w:r>
            <w:r w:rsidR="00AC13A5" w:rsidRPr="00DF597D">
              <w:rPr>
                <w:sz w:val="18"/>
                <w:szCs w:val="18"/>
                <w:lang w:val="ru-RU"/>
              </w:rPr>
              <w:t> МГц</w:t>
            </w:r>
          </w:p>
        </w:tc>
        <w:tc>
          <w:tcPr>
            <w:tcW w:w="1029" w:type="pct"/>
            <w:vMerge w:val="restart"/>
            <w:tcBorders>
              <w:top w:val="single" w:sz="4" w:space="0" w:color="auto"/>
              <w:left w:val="single" w:sz="4" w:space="0" w:color="auto"/>
              <w:bottom w:val="single" w:sz="4" w:space="0" w:color="auto"/>
              <w:right w:val="single" w:sz="4" w:space="0" w:color="auto"/>
            </w:tcBorders>
            <w:vAlign w:val="center"/>
          </w:tcPr>
          <w:p w14:paraId="736F7331" w14:textId="77777777" w:rsidR="00082E07" w:rsidRPr="00DF597D" w:rsidRDefault="00082E07" w:rsidP="00932912">
            <w:pPr>
              <w:pStyle w:val="Tabletext"/>
              <w:jc w:val="center"/>
              <w:rPr>
                <w:sz w:val="18"/>
                <w:szCs w:val="18"/>
                <w:lang w:val="ru-RU"/>
              </w:rPr>
            </w:pPr>
            <w:r w:rsidRPr="00DF597D">
              <w:rPr>
                <w:sz w:val="18"/>
                <w:szCs w:val="18"/>
                <w:lang w:val="ru-RU"/>
              </w:rPr>
              <w:t>300 мВт</w:t>
            </w:r>
          </w:p>
        </w:tc>
        <w:tc>
          <w:tcPr>
            <w:tcW w:w="1473" w:type="pct"/>
            <w:vMerge w:val="restart"/>
            <w:tcBorders>
              <w:top w:val="single" w:sz="4" w:space="0" w:color="auto"/>
              <w:left w:val="single" w:sz="4" w:space="0" w:color="auto"/>
              <w:bottom w:val="single" w:sz="4" w:space="0" w:color="auto"/>
              <w:right w:val="single" w:sz="4" w:space="0" w:color="auto"/>
            </w:tcBorders>
            <w:vAlign w:val="center"/>
          </w:tcPr>
          <w:p w14:paraId="15A30109" w14:textId="40D788D8" w:rsidR="00082E07" w:rsidRPr="00DF597D" w:rsidRDefault="00082E07" w:rsidP="00530988">
            <w:pPr>
              <w:pStyle w:val="Tabletext"/>
              <w:rPr>
                <w:sz w:val="18"/>
                <w:szCs w:val="18"/>
                <w:lang w:val="ru-RU"/>
              </w:rPr>
            </w:pPr>
            <w:r w:rsidRPr="00DF597D">
              <w:rPr>
                <w:sz w:val="18"/>
                <w:szCs w:val="18"/>
                <w:lang w:val="ru-RU"/>
              </w:rPr>
              <w:t>Номинальный коэффициент усиления антенны </w:t>
            </w:r>
            <w:r w:rsidR="00566DEE" w:rsidRPr="00DF597D">
              <w:rPr>
                <w:sz w:val="18"/>
                <w:szCs w:val="18"/>
                <w:lang w:val="ru-RU"/>
              </w:rPr>
              <w:t>–</w:t>
            </w:r>
            <w:r w:rsidRPr="00DF597D">
              <w:rPr>
                <w:sz w:val="18"/>
                <w:szCs w:val="18"/>
                <w:lang w:val="ru-RU"/>
              </w:rPr>
              <w:t xml:space="preserve"> </w:t>
            </w:r>
            <w:r w:rsidRPr="00DF597D">
              <w:rPr>
                <w:rFonts w:ascii="TimesNewRomanPSMT" w:hAnsi="TimesNewRomanPSMT"/>
                <w:sz w:val="18"/>
                <w:szCs w:val="18"/>
                <w:lang w:val="ru-RU"/>
              </w:rPr>
              <w:t>20 дБи</w:t>
            </w:r>
          </w:p>
        </w:tc>
      </w:tr>
      <w:tr w:rsidR="00082E07" w:rsidRPr="00DF597D" w14:paraId="52F99666" w14:textId="77777777" w:rsidTr="00061642">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19880D44" w14:textId="77777777" w:rsidR="00082E07" w:rsidRPr="00DF597D" w:rsidRDefault="00082E07" w:rsidP="00932912">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1371B768" w14:textId="77777777" w:rsidR="00082E07" w:rsidRPr="00DF597D" w:rsidRDefault="00082E07" w:rsidP="00932912">
            <w:pPr>
              <w:pStyle w:val="Tabletext"/>
              <w:rPr>
                <w:sz w:val="18"/>
                <w:szCs w:val="18"/>
                <w:lang w:val="ru-RU"/>
              </w:rPr>
            </w:pPr>
          </w:p>
        </w:tc>
        <w:tc>
          <w:tcPr>
            <w:tcW w:w="1244" w:type="pct"/>
            <w:tcBorders>
              <w:top w:val="single" w:sz="4" w:space="0" w:color="auto"/>
              <w:left w:val="single" w:sz="4" w:space="0" w:color="auto"/>
              <w:bottom w:val="single" w:sz="4" w:space="0" w:color="auto"/>
              <w:right w:val="single" w:sz="4" w:space="0" w:color="auto"/>
            </w:tcBorders>
            <w:vAlign w:val="center"/>
          </w:tcPr>
          <w:p w14:paraId="0C95D21F" w14:textId="5124F1D8" w:rsidR="00082E07" w:rsidRPr="00DF597D" w:rsidRDefault="00082E07" w:rsidP="00932912">
            <w:pPr>
              <w:pStyle w:val="Tabletext"/>
              <w:jc w:val="center"/>
              <w:rPr>
                <w:sz w:val="18"/>
                <w:szCs w:val="18"/>
                <w:lang w:val="ru-RU"/>
              </w:rPr>
            </w:pPr>
            <w:r w:rsidRPr="00DF597D">
              <w:rPr>
                <w:sz w:val="18"/>
                <w:szCs w:val="18"/>
                <w:lang w:val="ru-RU"/>
              </w:rPr>
              <w:t>2</w:t>
            </w:r>
            <w:r w:rsidR="00DF597D" w:rsidRPr="00DF597D">
              <w:rPr>
                <w:sz w:val="18"/>
                <w:szCs w:val="18"/>
                <w:lang w:val="en-US"/>
              </w:rPr>
              <w:t> </w:t>
            </w:r>
            <w:r w:rsidRPr="00DF597D">
              <w:rPr>
                <w:sz w:val="18"/>
                <w:szCs w:val="18"/>
                <w:lang w:val="ru-RU"/>
              </w:rPr>
              <w:t>450 (2</w:t>
            </w:r>
            <w:r w:rsidR="00DF597D" w:rsidRPr="00DF597D">
              <w:rPr>
                <w:sz w:val="18"/>
                <w:szCs w:val="18"/>
                <w:lang w:val="en-US"/>
              </w:rPr>
              <w:t> </w:t>
            </w:r>
            <w:r w:rsidRPr="00DF597D">
              <w:rPr>
                <w:sz w:val="18"/>
                <w:szCs w:val="18"/>
                <w:lang w:val="ru-RU"/>
              </w:rPr>
              <w:t>434–2</w:t>
            </w:r>
            <w:r w:rsidR="00DF597D" w:rsidRPr="00DF597D">
              <w:rPr>
                <w:sz w:val="18"/>
                <w:szCs w:val="18"/>
                <w:lang w:val="en-US"/>
              </w:rPr>
              <w:t> </w:t>
            </w:r>
            <w:r w:rsidRPr="00DF597D">
              <w:rPr>
                <w:sz w:val="18"/>
                <w:szCs w:val="18"/>
                <w:lang w:val="ru-RU"/>
              </w:rPr>
              <w:t>465)</w:t>
            </w:r>
            <w:r w:rsidR="00AC13A5" w:rsidRPr="00DF597D">
              <w:rPr>
                <w:sz w:val="18"/>
                <w:szCs w:val="18"/>
                <w:lang w:val="ru-RU"/>
              </w:rPr>
              <w:t> МГц</w:t>
            </w:r>
          </w:p>
        </w:tc>
        <w:tc>
          <w:tcPr>
            <w:tcW w:w="1029" w:type="pct"/>
            <w:vMerge/>
            <w:tcBorders>
              <w:top w:val="single" w:sz="4" w:space="0" w:color="auto"/>
              <w:left w:val="single" w:sz="4" w:space="0" w:color="auto"/>
              <w:bottom w:val="single" w:sz="4" w:space="0" w:color="auto"/>
              <w:right w:val="single" w:sz="4" w:space="0" w:color="auto"/>
            </w:tcBorders>
            <w:vAlign w:val="center"/>
          </w:tcPr>
          <w:p w14:paraId="6AAAB1B9" w14:textId="77777777" w:rsidR="00082E07" w:rsidRPr="00DF597D" w:rsidRDefault="00082E07" w:rsidP="00932912">
            <w:pPr>
              <w:pStyle w:val="Tabletext"/>
              <w:jc w:val="center"/>
              <w:rPr>
                <w:sz w:val="18"/>
                <w:szCs w:val="18"/>
                <w:lang w:val="ru-RU"/>
              </w:rPr>
            </w:pPr>
          </w:p>
        </w:tc>
        <w:tc>
          <w:tcPr>
            <w:tcW w:w="1473" w:type="pct"/>
            <w:vMerge/>
            <w:tcBorders>
              <w:top w:val="single" w:sz="4" w:space="0" w:color="auto"/>
              <w:left w:val="single" w:sz="4" w:space="0" w:color="auto"/>
              <w:bottom w:val="single" w:sz="4" w:space="0" w:color="auto"/>
              <w:right w:val="single" w:sz="4" w:space="0" w:color="auto"/>
            </w:tcBorders>
          </w:tcPr>
          <w:p w14:paraId="3170E478" w14:textId="77777777" w:rsidR="00082E07" w:rsidRPr="00DF597D" w:rsidRDefault="00082E07" w:rsidP="00FF29EC">
            <w:pPr>
              <w:pStyle w:val="Tabletext"/>
              <w:rPr>
                <w:sz w:val="18"/>
                <w:szCs w:val="18"/>
                <w:lang w:val="ru-RU"/>
              </w:rPr>
            </w:pPr>
          </w:p>
        </w:tc>
      </w:tr>
      <w:tr w:rsidR="00082E07" w:rsidRPr="00DF597D" w14:paraId="7BF31CDA" w14:textId="77777777" w:rsidTr="00061642">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4C0BB9D8" w14:textId="77777777" w:rsidR="00082E07" w:rsidRPr="00DF597D" w:rsidRDefault="00082E07" w:rsidP="00932912">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78E577CB" w14:textId="77777777" w:rsidR="00082E07" w:rsidRPr="00DF597D" w:rsidRDefault="00082E07" w:rsidP="00932912">
            <w:pPr>
              <w:pStyle w:val="Tabletext"/>
              <w:rPr>
                <w:sz w:val="18"/>
                <w:szCs w:val="18"/>
                <w:lang w:val="ru-RU"/>
              </w:rPr>
            </w:pPr>
          </w:p>
        </w:tc>
        <w:tc>
          <w:tcPr>
            <w:tcW w:w="1244" w:type="pct"/>
            <w:tcBorders>
              <w:top w:val="single" w:sz="4" w:space="0" w:color="auto"/>
              <w:left w:val="single" w:sz="4" w:space="0" w:color="auto"/>
              <w:bottom w:val="single" w:sz="4" w:space="0" w:color="auto"/>
              <w:right w:val="single" w:sz="4" w:space="0" w:color="auto"/>
            </w:tcBorders>
            <w:vAlign w:val="center"/>
          </w:tcPr>
          <w:p w14:paraId="1631AF45" w14:textId="41F23501" w:rsidR="00082E07" w:rsidRPr="00DF597D" w:rsidRDefault="00082E07" w:rsidP="00932912">
            <w:pPr>
              <w:pStyle w:val="Tabletext"/>
              <w:jc w:val="center"/>
              <w:rPr>
                <w:sz w:val="18"/>
                <w:szCs w:val="18"/>
                <w:lang w:val="ru-RU"/>
              </w:rPr>
            </w:pPr>
            <w:r w:rsidRPr="00DF597D">
              <w:rPr>
                <w:sz w:val="18"/>
                <w:szCs w:val="18"/>
                <w:lang w:val="ru-RU"/>
              </w:rPr>
              <w:t>2</w:t>
            </w:r>
            <w:r w:rsidR="00DF597D" w:rsidRPr="00DF597D">
              <w:rPr>
                <w:sz w:val="18"/>
                <w:szCs w:val="18"/>
                <w:lang w:val="en-US"/>
              </w:rPr>
              <w:t> </w:t>
            </w:r>
            <w:r w:rsidRPr="00DF597D">
              <w:rPr>
                <w:sz w:val="18"/>
                <w:szCs w:val="18"/>
                <w:lang w:val="ru-RU"/>
              </w:rPr>
              <w:t>455 (2</w:t>
            </w:r>
            <w:r w:rsidR="00DF597D" w:rsidRPr="00DF597D">
              <w:rPr>
                <w:sz w:val="18"/>
                <w:szCs w:val="18"/>
                <w:lang w:val="en-US"/>
              </w:rPr>
              <w:t> </w:t>
            </w:r>
            <w:r w:rsidRPr="00DF597D">
              <w:rPr>
                <w:sz w:val="18"/>
                <w:szCs w:val="18"/>
                <w:lang w:val="ru-RU"/>
              </w:rPr>
              <w:t>439–2</w:t>
            </w:r>
            <w:r w:rsidR="00DF597D" w:rsidRPr="00DF597D">
              <w:rPr>
                <w:sz w:val="18"/>
                <w:szCs w:val="18"/>
                <w:lang w:val="en-US"/>
              </w:rPr>
              <w:t> </w:t>
            </w:r>
            <w:r w:rsidRPr="00DF597D">
              <w:rPr>
                <w:sz w:val="18"/>
                <w:szCs w:val="18"/>
                <w:lang w:val="ru-RU"/>
              </w:rPr>
              <w:t>470)</w:t>
            </w:r>
            <w:r w:rsidR="00AC13A5" w:rsidRPr="00DF597D">
              <w:rPr>
                <w:sz w:val="18"/>
                <w:szCs w:val="18"/>
                <w:lang w:val="ru-RU"/>
              </w:rPr>
              <w:t> МГц</w:t>
            </w:r>
          </w:p>
        </w:tc>
        <w:tc>
          <w:tcPr>
            <w:tcW w:w="1029" w:type="pct"/>
            <w:vMerge/>
            <w:tcBorders>
              <w:top w:val="single" w:sz="4" w:space="0" w:color="auto"/>
              <w:left w:val="single" w:sz="4" w:space="0" w:color="auto"/>
              <w:bottom w:val="single" w:sz="4" w:space="0" w:color="auto"/>
              <w:right w:val="single" w:sz="4" w:space="0" w:color="auto"/>
            </w:tcBorders>
            <w:vAlign w:val="center"/>
          </w:tcPr>
          <w:p w14:paraId="0B1D9B99" w14:textId="77777777" w:rsidR="00082E07" w:rsidRPr="00DF597D" w:rsidRDefault="00082E07" w:rsidP="00932912">
            <w:pPr>
              <w:pStyle w:val="Tabletext"/>
              <w:jc w:val="center"/>
              <w:rPr>
                <w:sz w:val="18"/>
                <w:szCs w:val="18"/>
                <w:lang w:val="ru-RU"/>
              </w:rPr>
            </w:pPr>
          </w:p>
        </w:tc>
        <w:tc>
          <w:tcPr>
            <w:tcW w:w="1473" w:type="pct"/>
            <w:vMerge/>
            <w:tcBorders>
              <w:top w:val="single" w:sz="4" w:space="0" w:color="auto"/>
              <w:left w:val="single" w:sz="4" w:space="0" w:color="auto"/>
              <w:bottom w:val="single" w:sz="4" w:space="0" w:color="auto"/>
              <w:right w:val="single" w:sz="4" w:space="0" w:color="auto"/>
            </w:tcBorders>
          </w:tcPr>
          <w:p w14:paraId="09E6F289" w14:textId="77777777" w:rsidR="00082E07" w:rsidRPr="00DF597D" w:rsidRDefault="00082E07" w:rsidP="00FF29EC">
            <w:pPr>
              <w:pStyle w:val="Tabletext"/>
              <w:rPr>
                <w:sz w:val="18"/>
                <w:szCs w:val="18"/>
                <w:lang w:val="ru-RU"/>
              </w:rPr>
            </w:pPr>
          </w:p>
        </w:tc>
      </w:tr>
    </w:tbl>
    <w:p w14:paraId="4B22AF11" w14:textId="77777777" w:rsidR="00EB6F07" w:rsidRPr="00FC02E2" w:rsidRDefault="00EB6F07" w:rsidP="00061642">
      <w:pPr>
        <w:pStyle w:val="TableNo"/>
        <w:keepLines/>
        <w:rPr>
          <w:lang w:val="ru-RU" w:eastAsia="ko-KR"/>
        </w:rPr>
      </w:pPr>
      <w:r w:rsidRPr="00FC02E2">
        <w:rPr>
          <w:lang w:val="ru-RU"/>
        </w:rPr>
        <w:lastRenderedPageBreak/>
        <w:t>ТАБЛИЦА 18 (</w:t>
      </w:r>
      <w:r w:rsidRPr="00FC02E2">
        <w:rPr>
          <w:i/>
          <w:lang w:val="ru-RU"/>
        </w:rPr>
        <w:t>продолжение</w:t>
      </w:r>
      <w:r w:rsidRPr="00FC02E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1862"/>
        <w:gridCol w:w="2541"/>
        <w:gridCol w:w="2167"/>
        <w:gridCol w:w="2516"/>
      </w:tblGrid>
      <w:tr w:rsidR="00EB6F07" w:rsidRPr="00DF597D" w14:paraId="7162C4C8" w14:textId="77777777" w:rsidTr="00061642">
        <w:trPr>
          <w:tblHeader/>
          <w:jc w:val="center"/>
        </w:trPr>
        <w:tc>
          <w:tcPr>
            <w:tcW w:w="287" w:type="pct"/>
            <w:vAlign w:val="center"/>
          </w:tcPr>
          <w:p w14:paraId="0CA2FE90" w14:textId="77777777" w:rsidR="00EB6F07" w:rsidRPr="00DF597D" w:rsidRDefault="00EB6F07" w:rsidP="00061642">
            <w:pPr>
              <w:pStyle w:val="Tablehead"/>
              <w:keepLines/>
              <w:rPr>
                <w:sz w:val="18"/>
                <w:szCs w:val="18"/>
                <w:lang w:val="ru-RU"/>
              </w:rPr>
            </w:pPr>
            <w:r w:rsidRPr="00DF597D">
              <w:rPr>
                <w:sz w:val="18"/>
                <w:szCs w:val="18"/>
                <w:lang w:val="ru-RU"/>
              </w:rPr>
              <w:t>№</w:t>
            </w:r>
          </w:p>
        </w:tc>
        <w:tc>
          <w:tcPr>
            <w:tcW w:w="966" w:type="pct"/>
            <w:vAlign w:val="center"/>
          </w:tcPr>
          <w:p w14:paraId="640C968E" w14:textId="77777777" w:rsidR="00EB6F07" w:rsidRPr="00DF597D" w:rsidRDefault="00EB6F07" w:rsidP="00061642">
            <w:pPr>
              <w:pStyle w:val="Tablehead"/>
              <w:keepLines/>
              <w:rPr>
                <w:sz w:val="18"/>
                <w:szCs w:val="18"/>
                <w:lang w:val="ru-RU"/>
              </w:rPr>
            </w:pPr>
            <w:r w:rsidRPr="00DF597D">
              <w:rPr>
                <w:sz w:val="18"/>
                <w:szCs w:val="18"/>
                <w:lang w:val="ru-RU"/>
              </w:rPr>
              <w:t>Применение</w:t>
            </w:r>
          </w:p>
        </w:tc>
        <w:tc>
          <w:tcPr>
            <w:tcW w:w="1318" w:type="pct"/>
            <w:vAlign w:val="center"/>
          </w:tcPr>
          <w:p w14:paraId="51F8A0EC" w14:textId="77777777" w:rsidR="00EB6F07" w:rsidRPr="00DF597D" w:rsidRDefault="00EB6F07" w:rsidP="00061642">
            <w:pPr>
              <w:pStyle w:val="Tablehead"/>
              <w:keepLines/>
              <w:rPr>
                <w:sz w:val="18"/>
                <w:szCs w:val="18"/>
                <w:lang w:val="ru-RU"/>
              </w:rPr>
            </w:pPr>
            <w:r w:rsidRPr="00DF597D">
              <w:rPr>
                <w:sz w:val="18"/>
                <w:szCs w:val="18"/>
                <w:lang w:val="ru-RU"/>
              </w:rPr>
              <w:t>Полосы частот/</w:t>
            </w:r>
            <w:r w:rsidRPr="00DF597D">
              <w:rPr>
                <w:sz w:val="18"/>
                <w:szCs w:val="18"/>
                <w:lang w:val="ru-RU"/>
              </w:rPr>
              <w:br/>
              <w:t>частоты</w:t>
            </w:r>
          </w:p>
        </w:tc>
        <w:tc>
          <w:tcPr>
            <w:tcW w:w="1124" w:type="pct"/>
            <w:vAlign w:val="center"/>
          </w:tcPr>
          <w:p w14:paraId="4A4267AF" w14:textId="77777777" w:rsidR="00EB6F07" w:rsidRPr="00DF597D" w:rsidRDefault="00EB6F07" w:rsidP="00061642">
            <w:pPr>
              <w:pStyle w:val="Tablehead"/>
              <w:keepLines/>
              <w:rPr>
                <w:sz w:val="18"/>
                <w:szCs w:val="18"/>
                <w:lang w:val="ru-RU"/>
              </w:rPr>
            </w:pPr>
            <w:r w:rsidRPr="00DF597D">
              <w:rPr>
                <w:sz w:val="18"/>
                <w:szCs w:val="18"/>
                <w:lang w:val="ru-RU"/>
              </w:rPr>
              <w:t>Максимальная напряженность поля/выходная мощность</w:t>
            </w:r>
          </w:p>
        </w:tc>
        <w:tc>
          <w:tcPr>
            <w:tcW w:w="1305" w:type="pct"/>
            <w:vAlign w:val="center"/>
          </w:tcPr>
          <w:p w14:paraId="70907844" w14:textId="77777777" w:rsidR="00EB6F07" w:rsidRPr="00DF597D" w:rsidRDefault="00EB6F07" w:rsidP="00061642">
            <w:pPr>
              <w:pStyle w:val="Tablehead"/>
              <w:keepLines/>
              <w:rPr>
                <w:sz w:val="18"/>
                <w:szCs w:val="18"/>
                <w:lang w:val="ru-RU"/>
              </w:rPr>
            </w:pPr>
            <w:r w:rsidRPr="00DF597D">
              <w:rPr>
                <w:sz w:val="18"/>
                <w:szCs w:val="18"/>
                <w:lang w:val="ru-RU"/>
              </w:rPr>
              <w:t>Примечания</w:t>
            </w:r>
          </w:p>
        </w:tc>
      </w:tr>
      <w:tr w:rsidR="003728E9" w:rsidRPr="00DF597D" w14:paraId="4171F12F" w14:textId="77777777" w:rsidTr="00061642">
        <w:trPr>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2CDDA702" w14:textId="77777777" w:rsidR="003728E9" w:rsidRPr="00DF597D" w:rsidRDefault="003728E9" w:rsidP="00061642">
            <w:pPr>
              <w:pStyle w:val="Tabletext"/>
              <w:keepNext/>
              <w:keepLines/>
              <w:jc w:val="center"/>
              <w:rPr>
                <w:snapToGrid w:val="0"/>
                <w:sz w:val="18"/>
                <w:szCs w:val="18"/>
                <w:lang w:val="ru-RU"/>
              </w:rPr>
            </w:pPr>
            <w:r w:rsidRPr="00DF597D">
              <w:rPr>
                <w:sz w:val="18"/>
                <w:szCs w:val="18"/>
                <w:lang w:val="ru-RU"/>
              </w:rPr>
              <w:t>14</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4E5CC3C7" w14:textId="77777777" w:rsidR="003728E9" w:rsidRPr="00DF597D" w:rsidRDefault="003728E9" w:rsidP="00061642">
            <w:pPr>
              <w:pStyle w:val="Tabletext"/>
              <w:keepNext/>
              <w:keepLines/>
              <w:rPr>
                <w:sz w:val="18"/>
                <w:szCs w:val="18"/>
                <w:lang w:val="ru-RU"/>
              </w:rPr>
            </w:pPr>
            <w:r w:rsidRPr="00DF597D">
              <w:rPr>
                <w:sz w:val="18"/>
                <w:szCs w:val="18"/>
                <w:lang w:val="ru-RU"/>
              </w:rPr>
              <w:t>Радиолокационные системы транспортных средств</w:t>
            </w:r>
          </w:p>
        </w:tc>
        <w:tc>
          <w:tcPr>
            <w:tcW w:w="1318" w:type="pct"/>
            <w:tcBorders>
              <w:top w:val="single" w:sz="4" w:space="0" w:color="auto"/>
              <w:left w:val="single" w:sz="4" w:space="0" w:color="auto"/>
              <w:bottom w:val="single" w:sz="4" w:space="0" w:color="auto"/>
              <w:right w:val="single" w:sz="4" w:space="0" w:color="auto"/>
            </w:tcBorders>
            <w:vAlign w:val="center"/>
          </w:tcPr>
          <w:p w14:paraId="57CF9124" w14:textId="77777777" w:rsidR="003728E9" w:rsidRPr="00DF597D" w:rsidRDefault="003728E9" w:rsidP="00061642">
            <w:pPr>
              <w:pStyle w:val="Tabletext"/>
              <w:keepNext/>
              <w:keepLines/>
              <w:jc w:val="center"/>
              <w:rPr>
                <w:sz w:val="18"/>
                <w:szCs w:val="18"/>
                <w:lang w:val="ru-RU"/>
              </w:rPr>
            </w:pPr>
            <w:r w:rsidRPr="00DF597D">
              <w:rPr>
                <w:sz w:val="18"/>
                <w:szCs w:val="18"/>
                <w:lang w:val="ru-RU"/>
              </w:rPr>
              <w:t>24,25–26,65 ГГц</w:t>
            </w:r>
          </w:p>
        </w:tc>
        <w:tc>
          <w:tcPr>
            <w:tcW w:w="1124" w:type="pct"/>
            <w:tcBorders>
              <w:top w:val="single" w:sz="4" w:space="0" w:color="auto"/>
              <w:left w:val="single" w:sz="4" w:space="0" w:color="auto"/>
              <w:bottom w:val="single" w:sz="4" w:space="0" w:color="auto"/>
              <w:right w:val="single" w:sz="4" w:space="0" w:color="auto"/>
            </w:tcBorders>
            <w:vAlign w:val="center"/>
          </w:tcPr>
          <w:p w14:paraId="510008D7" w14:textId="77777777" w:rsidR="003728E9" w:rsidRPr="00DF597D" w:rsidRDefault="003728E9" w:rsidP="00061642">
            <w:pPr>
              <w:pStyle w:val="Tabletext"/>
              <w:keepNext/>
              <w:keepLines/>
              <w:jc w:val="center"/>
              <w:rPr>
                <w:sz w:val="18"/>
                <w:szCs w:val="18"/>
                <w:lang w:val="ru-RU"/>
              </w:rPr>
            </w:pPr>
            <w:r w:rsidRPr="00DF597D">
              <w:rPr>
                <w:sz w:val="18"/>
                <w:szCs w:val="18"/>
                <w:lang w:val="ru-RU"/>
              </w:rPr>
              <w:t>−41,3 дБм/МГц (э.и.и.м.)</w:t>
            </w:r>
          </w:p>
        </w:tc>
        <w:tc>
          <w:tcPr>
            <w:tcW w:w="1305" w:type="pct"/>
            <w:tcBorders>
              <w:top w:val="single" w:sz="4" w:space="0" w:color="auto"/>
              <w:left w:val="single" w:sz="4" w:space="0" w:color="auto"/>
              <w:bottom w:val="single" w:sz="4" w:space="0" w:color="auto"/>
              <w:right w:val="single" w:sz="4" w:space="0" w:color="auto"/>
            </w:tcBorders>
          </w:tcPr>
          <w:p w14:paraId="095FF620" w14:textId="77777777" w:rsidR="003728E9" w:rsidRPr="00DF597D" w:rsidRDefault="003728E9" w:rsidP="00061642">
            <w:pPr>
              <w:pStyle w:val="Tabletext"/>
              <w:keepNext/>
              <w:keepLines/>
              <w:rPr>
                <w:sz w:val="18"/>
                <w:szCs w:val="18"/>
                <w:lang w:val="ru-RU"/>
              </w:rPr>
            </w:pPr>
          </w:p>
        </w:tc>
      </w:tr>
      <w:tr w:rsidR="003728E9" w:rsidRPr="00DF597D" w14:paraId="1534A7B2" w14:textId="77777777" w:rsidTr="00061642">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4B3E5D75" w14:textId="77777777" w:rsidR="003728E9" w:rsidRPr="00DF597D" w:rsidRDefault="003728E9" w:rsidP="00061642">
            <w:pPr>
              <w:pStyle w:val="Tabletext"/>
              <w:keepNext/>
              <w:keepLines/>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329432FD" w14:textId="77777777" w:rsidR="003728E9" w:rsidRPr="00DF597D" w:rsidRDefault="003728E9" w:rsidP="00061642">
            <w:pPr>
              <w:pStyle w:val="Tabletext"/>
              <w:keepNext/>
              <w:keepLines/>
              <w:rPr>
                <w:sz w:val="18"/>
                <w:szCs w:val="18"/>
                <w:lang w:val="ru-RU"/>
              </w:rPr>
            </w:pPr>
          </w:p>
        </w:tc>
        <w:tc>
          <w:tcPr>
            <w:tcW w:w="1318" w:type="pct"/>
            <w:tcBorders>
              <w:top w:val="single" w:sz="4" w:space="0" w:color="auto"/>
              <w:left w:val="single" w:sz="4" w:space="0" w:color="auto"/>
              <w:bottom w:val="single" w:sz="4" w:space="0" w:color="auto"/>
              <w:right w:val="single" w:sz="4" w:space="0" w:color="auto"/>
            </w:tcBorders>
            <w:vAlign w:val="center"/>
          </w:tcPr>
          <w:p w14:paraId="7A74D372" w14:textId="77777777" w:rsidR="003728E9" w:rsidRPr="00DF597D" w:rsidRDefault="003728E9" w:rsidP="00061642">
            <w:pPr>
              <w:pStyle w:val="Tabletext"/>
              <w:keepNext/>
              <w:keepLines/>
              <w:jc w:val="center"/>
              <w:rPr>
                <w:sz w:val="18"/>
                <w:szCs w:val="18"/>
                <w:lang w:val="ru-RU"/>
              </w:rPr>
            </w:pPr>
            <w:r w:rsidRPr="00DF597D">
              <w:rPr>
                <w:sz w:val="18"/>
                <w:szCs w:val="18"/>
                <w:lang w:val="ru-RU"/>
              </w:rPr>
              <w:t>76–77 ГГц</w:t>
            </w:r>
          </w:p>
        </w:tc>
        <w:tc>
          <w:tcPr>
            <w:tcW w:w="1124" w:type="pct"/>
            <w:tcBorders>
              <w:top w:val="single" w:sz="4" w:space="0" w:color="auto"/>
              <w:left w:val="single" w:sz="4" w:space="0" w:color="auto"/>
              <w:bottom w:val="single" w:sz="4" w:space="0" w:color="auto"/>
              <w:right w:val="single" w:sz="4" w:space="0" w:color="auto"/>
            </w:tcBorders>
            <w:vAlign w:val="center"/>
          </w:tcPr>
          <w:p w14:paraId="6EE0BDD0" w14:textId="77777777" w:rsidR="003728E9" w:rsidRPr="00DF597D" w:rsidRDefault="003728E9" w:rsidP="00061642">
            <w:pPr>
              <w:pStyle w:val="Tabletext"/>
              <w:keepNext/>
              <w:keepLines/>
              <w:jc w:val="center"/>
              <w:rPr>
                <w:sz w:val="18"/>
                <w:szCs w:val="18"/>
                <w:lang w:val="ru-RU"/>
              </w:rPr>
            </w:pPr>
            <w:r w:rsidRPr="00DF597D">
              <w:rPr>
                <w:sz w:val="18"/>
                <w:szCs w:val="18"/>
                <w:lang w:val="ru-RU"/>
              </w:rPr>
              <w:t>55 дБм (э.и.и.м.)</w:t>
            </w:r>
          </w:p>
        </w:tc>
        <w:tc>
          <w:tcPr>
            <w:tcW w:w="1305" w:type="pct"/>
            <w:vMerge w:val="restart"/>
            <w:tcBorders>
              <w:top w:val="single" w:sz="4" w:space="0" w:color="auto"/>
              <w:left w:val="single" w:sz="4" w:space="0" w:color="auto"/>
              <w:right w:val="single" w:sz="4" w:space="0" w:color="auto"/>
            </w:tcBorders>
          </w:tcPr>
          <w:p w14:paraId="3EDEC914" w14:textId="77777777" w:rsidR="003728E9" w:rsidRPr="00DF597D" w:rsidRDefault="003728E9" w:rsidP="00061642">
            <w:pPr>
              <w:pStyle w:val="Tabletext"/>
              <w:keepNext/>
              <w:keepLines/>
              <w:rPr>
                <w:rFonts w:ascii="TimesNewRomanPSMT" w:hAnsi="TimesNewRomanPSMT" w:cs="TimesNewRomanPSMT"/>
                <w:sz w:val="18"/>
                <w:szCs w:val="18"/>
                <w:lang w:val="ru-RU"/>
              </w:rPr>
            </w:pPr>
            <w:r w:rsidRPr="00DF597D">
              <w:rPr>
                <w:rFonts w:ascii="TimesNewRomanPSMT" w:hAnsi="TimesNewRomanPSMT"/>
                <w:sz w:val="18"/>
                <w:szCs w:val="18"/>
                <w:lang w:val="ru-RU"/>
              </w:rPr>
              <w:t>Только для автомобилей.</w:t>
            </w:r>
          </w:p>
          <w:p w14:paraId="03D4C921" w14:textId="77777777" w:rsidR="003728E9" w:rsidRPr="00DF597D" w:rsidRDefault="003728E9" w:rsidP="00061642">
            <w:pPr>
              <w:pStyle w:val="Tabletext"/>
              <w:keepNext/>
              <w:keepLines/>
              <w:rPr>
                <w:rFonts w:ascii="TimesNewRomanPSMT" w:hAnsi="TimesNewRomanPSMT"/>
                <w:sz w:val="18"/>
                <w:szCs w:val="18"/>
                <w:lang w:val="ru-RU"/>
              </w:rPr>
            </w:pPr>
            <w:r w:rsidRPr="00DF597D">
              <w:rPr>
                <w:rFonts w:ascii="TimesNewRomanPSMT" w:hAnsi="TimesNewRomanPSMT"/>
                <w:sz w:val="18"/>
                <w:szCs w:val="18"/>
                <w:lang w:val="ru-RU"/>
              </w:rPr>
              <w:t xml:space="preserve">Максимальная мощность на входе антенны </w:t>
            </w:r>
            <w:r w:rsidRPr="00DF597D">
              <w:rPr>
                <w:sz w:val="18"/>
                <w:szCs w:val="18"/>
                <w:lang w:val="ru-RU"/>
              </w:rPr>
              <w:t>2</w:t>
            </w:r>
            <w:r w:rsidRPr="00DF597D">
              <w:rPr>
                <w:rFonts w:ascii="TimesNewRomanPSMT" w:hAnsi="TimesNewRomanPSMT"/>
                <w:sz w:val="18"/>
                <w:szCs w:val="18"/>
                <w:lang w:val="ru-RU"/>
              </w:rPr>
              <w:t>0 мВт на каждом антенном порте</w:t>
            </w:r>
          </w:p>
        </w:tc>
      </w:tr>
      <w:tr w:rsidR="003728E9" w:rsidRPr="00DF597D" w14:paraId="1094E1EB" w14:textId="77777777" w:rsidTr="00061642">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20120DB1" w14:textId="77777777" w:rsidR="003728E9" w:rsidRPr="00DF597D" w:rsidRDefault="003728E9" w:rsidP="00061642">
            <w:pPr>
              <w:pStyle w:val="Tabletext"/>
              <w:keepNext/>
              <w:keepLines/>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6FA3F15A" w14:textId="77777777" w:rsidR="003728E9" w:rsidRPr="00DF597D" w:rsidRDefault="003728E9" w:rsidP="00061642">
            <w:pPr>
              <w:pStyle w:val="Tabletext"/>
              <w:keepNext/>
              <w:keepLines/>
              <w:rPr>
                <w:sz w:val="18"/>
                <w:szCs w:val="18"/>
                <w:lang w:val="ru-RU"/>
              </w:rPr>
            </w:pPr>
          </w:p>
        </w:tc>
        <w:tc>
          <w:tcPr>
            <w:tcW w:w="1318" w:type="pct"/>
            <w:tcBorders>
              <w:top w:val="single" w:sz="4" w:space="0" w:color="auto"/>
              <w:left w:val="single" w:sz="4" w:space="0" w:color="auto"/>
              <w:bottom w:val="single" w:sz="4" w:space="0" w:color="auto"/>
              <w:right w:val="single" w:sz="4" w:space="0" w:color="auto"/>
            </w:tcBorders>
            <w:vAlign w:val="center"/>
          </w:tcPr>
          <w:p w14:paraId="7F6EF06B" w14:textId="77777777" w:rsidR="003728E9" w:rsidRPr="00DF597D" w:rsidRDefault="003728E9" w:rsidP="00061642">
            <w:pPr>
              <w:pStyle w:val="Tabletext"/>
              <w:keepNext/>
              <w:keepLines/>
              <w:jc w:val="center"/>
              <w:rPr>
                <w:rFonts w:eastAsia="Gulim"/>
                <w:sz w:val="18"/>
                <w:szCs w:val="18"/>
                <w:lang w:val="ru-RU"/>
              </w:rPr>
            </w:pPr>
            <w:r w:rsidRPr="00DF597D">
              <w:rPr>
                <w:sz w:val="18"/>
                <w:szCs w:val="18"/>
                <w:lang w:val="ru-RU" w:eastAsia="ko-KR"/>
              </w:rPr>
              <w:t>77–81 ГГц</w:t>
            </w:r>
          </w:p>
        </w:tc>
        <w:tc>
          <w:tcPr>
            <w:tcW w:w="1124" w:type="pct"/>
            <w:tcBorders>
              <w:top w:val="single" w:sz="4" w:space="0" w:color="auto"/>
              <w:left w:val="single" w:sz="4" w:space="0" w:color="auto"/>
              <w:bottom w:val="single" w:sz="4" w:space="0" w:color="auto"/>
              <w:right w:val="single" w:sz="4" w:space="0" w:color="auto"/>
            </w:tcBorders>
            <w:vAlign w:val="center"/>
          </w:tcPr>
          <w:p w14:paraId="5E0A3A45" w14:textId="77777777" w:rsidR="003728E9" w:rsidRPr="00DF597D" w:rsidRDefault="003728E9" w:rsidP="00061642">
            <w:pPr>
              <w:pStyle w:val="Tabletext"/>
              <w:keepNext/>
              <w:keepLines/>
              <w:jc w:val="center"/>
              <w:rPr>
                <w:sz w:val="18"/>
                <w:szCs w:val="18"/>
                <w:lang w:val="ru-RU"/>
              </w:rPr>
            </w:pPr>
            <w:r w:rsidRPr="00DF597D">
              <w:rPr>
                <w:sz w:val="18"/>
                <w:szCs w:val="18"/>
                <w:lang w:val="ru-RU" w:eastAsia="ko-KR"/>
              </w:rPr>
              <w:t xml:space="preserve">55 </w:t>
            </w:r>
            <w:r w:rsidRPr="00DF597D">
              <w:rPr>
                <w:sz w:val="18"/>
                <w:szCs w:val="18"/>
                <w:lang w:val="ru-RU"/>
              </w:rPr>
              <w:t>дБм</w:t>
            </w:r>
            <w:r w:rsidRPr="00DF597D">
              <w:rPr>
                <w:sz w:val="18"/>
                <w:szCs w:val="18"/>
                <w:lang w:val="ru-RU" w:eastAsia="ko-KR"/>
              </w:rPr>
              <w:t>/50 МГц (</w:t>
            </w:r>
            <w:r w:rsidRPr="00DF597D">
              <w:rPr>
                <w:sz w:val="18"/>
                <w:szCs w:val="18"/>
                <w:lang w:val="ru-RU"/>
              </w:rPr>
              <w:t>э.и.и.м.)</w:t>
            </w:r>
          </w:p>
        </w:tc>
        <w:tc>
          <w:tcPr>
            <w:tcW w:w="1305" w:type="pct"/>
            <w:vMerge/>
            <w:tcBorders>
              <w:left w:val="single" w:sz="4" w:space="0" w:color="auto"/>
              <w:bottom w:val="single" w:sz="4" w:space="0" w:color="auto"/>
              <w:right w:val="single" w:sz="4" w:space="0" w:color="auto"/>
            </w:tcBorders>
          </w:tcPr>
          <w:p w14:paraId="496A5D94" w14:textId="77777777" w:rsidR="003728E9" w:rsidRPr="00DF597D" w:rsidRDefault="003728E9" w:rsidP="00061642">
            <w:pPr>
              <w:pStyle w:val="Tabletext"/>
              <w:keepNext/>
              <w:keepLines/>
              <w:rPr>
                <w:rFonts w:ascii="TimesNewRomanPSMT" w:hAnsi="TimesNewRomanPSMT" w:cs="TimesNewRomanPSMT"/>
                <w:sz w:val="18"/>
                <w:szCs w:val="18"/>
                <w:lang w:val="ru-RU"/>
              </w:rPr>
            </w:pPr>
          </w:p>
        </w:tc>
      </w:tr>
      <w:tr w:rsidR="00B45CF5" w:rsidRPr="00DF597D" w14:paraId="10EB6EB6" w14:textId="77777777" w:rsidTr="00061642">
        <w:trPr>
          <w:jc w:val="center"/>
        </w:trPr>
        <w:tc>
          <w:tcPr>
            <w:tcW w:w="287" w:type="pct"/>
            <w:tcBorders>
              <w:top w:val="single" w:sz="4" w:space="0" w:color="auto"/>
              <w:left w:val="single" w:sz="4" w:space="0" w:color="auto"/>
              <w:bottom w:val="single" w:sz="4" w:space="0" w:color="auto"/>
              <w:right w:val="single" w:sz="4" w:space="0" w:color="auto"/>
            </w:tcBorders>
            <w:vAlign w:val="center"/>
          </w:tcPr>
          <w:p w14:paraId="4BFDD3C5" w14:textId="77777777" w:rsidR="00B45CF5" w:rsidRPr="00DF597D" w:rsidRDefault="00B45CF5" w:rsidP="006025F8">
            <w:pPr>
              <w:pStyle w:val="Tabletext"/>
              <w:jc w:val="center"/>
              <w:rPr>
                <w:snapToGrid w:val="0"/>
                <w:sz w:val="18"/>
                <w:szCs w:val="18"/>
                <w:lang w:val="ru-RU"/>
              </w:rPr>
            </w:pPr>
            <w:r w:rsidRPr="00DF597D">
              <w:rPr>
                <w:sz w:val="18"/>
                <w:szCs w:val="18"/>
                <w:lang w:val="ru-RU"/>
              </w:rPr>
              <w:t>15</w:t>
            </w:r>
          </w:p>
        </w:tc>
        <w:tc>
          <w:tcPr>
            <w:tcW w:w="966" w:type="pct"/>
            <w:tcBorders>
              <w:top w:val="single" w:sz="4" w:space="0" w:color="auto"/>
              <w:left w:val="single" w:sz="4" w:space="0" w:color="auto"/>
              <w:bottom w:val="single" w:sz="4" w:space="0" w:color="auto"/>
              <w:right w:val="single" w:sz="4" w:space="0" w:color="auto"/>
            </w:tcBorders>
            <w:vAlign w:val="center"/>
          </w:tcPr>
          <w:p w14:paraId="63B20C79" w14:textId="77777777" w:rsidR="00B45CF5" w:rsidRPr="00DF597D" w:rsidRDefault="00B45CF5" w:rsidP="006025F8">
            <w:pPr>
              <w:pStyle w:val="Tabletext"/>
              <w:rPr>
                <w:sz w:val="18"/>
                <w:szCs w:val="18"/>
                <w:lang w:val="ru-RU"/>
              </w:rPr>
            </w:pPr>
            <w:r w:rsidRPr="00DF597D">
              <w:rPr>
                <w:sz w:val="18"/>
                <w:szCs w:val="18"/>
                <w:lang w:val="ru-RU"/>
              </w:rPr>
              <w:t>Радиолокаторы обнаружения препятствий</w:t>
            </w:r>
          </w:p>
        </w:tc>
        <w:tc>
          <w:tcPr>
            <w:tcW w:w="1318" w:type="pct"/>
            <w:tcBorders>
              <w:top w:val="single" w:sz="4" w:space="0" w:color="auto"/>
              <w:left w:val="single" w:sz="4" w:space="0" w:color="auto"/>
              <w:bottom w:val="single" w:sz="4" w:space="0" w:color="auto"/>
              <w:right w:val="single" w:sz="4" w:space="0" w:color="auto"/>
            </w:tcBorders>
            <w:vAlign w:val="center"/>
          </w:tcPr>
          <w:p w14:paraId="40956AFA" w14:textId="77777777" w:rsidR="00B45CF5" w:rsidRPr="00DF597D" w:rsidRDefault="00B45CF5" w:rsidP="006025F8">
            <w:pPr>
              <w:pStyle w:val="Tabletext"/>
              <w:jc w:val="center"/>
              <w:rPr>
                <w:sz w:val="18"/>
                <w:szCs w:val="18"/>
                <w:lang w:val="ru-RU"/>
              </w:rPr>
            </w:pPr>
            <w:r w:rsidRPr="00DF597D">
              <w:rPr>
                <w:sz w:val="18"/>
                <w:szCs w:val="18"/>
                <w:lang w:val="ru-RU"/>
              </w:rPr>
              <w:t>34,275–34,875 ГГц</w:t>
            </w:r>
          </w:p>
        </w:tc>
        <w:tc>
          <w:tcPr>
            <w:tcW w:w="1124" w:type="pct"/>
            <w:tcBorders>
              <w:top w:val="single" w:sz="4" w:space="0" w:color="auto"/>
              <w:left w:val="single" w:sz="4" w:space="0" w:color="auto"/>
              <w:bottom w:val="single" w:sz="4" w:space="0" w:color="auto"/>
              <w:right w:val="single" w:sz="4" w:space="0" w:color="auto"/>
            </w:tcBorders>
            <w:vAlign w:val="center"/>
          </w:tcPr>
          <w:p w14:paraId="3F35DDAD" w14:textId="77777777" w:rsidR="00B45CF5" w:rsidRPr="00DF597D" w:rsidRDefault="00B45CF5" w:rsidP="006025F8">
            <w:pPr>
              <w:pStyle w:val="Tabletext"/>
              <w:jc w:val="center"/>
              <w:rPr>
                <w:sz w:val="18"/>
                <w:szCs w:val="18"/>
                <w:lang w:val="ru-RU"/>
              </w:rPr>
            </w:pPr>
            <w:r w:rsidRPr="00DF597D">
              <w:rPr>
                <w:sz w:val="18"/>
                <w:szCs w:val="18"/>
                <w:lang w:val="ru-RU"/>
              </w:rPr>
              <w:t>55 дБм (э.и.и.м.)</w:t>
            </w:r>
          </w:p>
          <w:p w14:paraId="1085FC0F" w14:textId="77777777" w:rsidR="00B45CF5" w:rsidRPr="00DF597D" w:rsidRDefault="00B45CF5" w:rsidP="006025F8">
            <w:pPr>
              <w:pStyle w:val="Tabletext"/>
              <w:jc w:val="center"/>
              <w:rPr>
                <w:sz w:val="18"/>
                <w:szCs w:val="18"/>
                <w:lang w:val="ru-RU"/>
              </w:rPr>
            </w:pPr>
            <w:r w:rsidRPr="00DF597D">
              <w:rPr>
                <w:sz w:val="18"/>
                <w:szCs w:val="18"/>
                <w:lang w:val="ru-RU"/>
              </w:rPr>
              <w:t>(8 дБм/МГц)</w:t>
            </w:r>
          </w:p>
        </w:tc>
        <w:tc>
          <w:tcPr>
            <w:tcW w:w="1305" w:type="pct"/>
            <w:tcBorders>
              <w:top w:val="single" w:sz="4" w:space="0" w:color="auto"/>
              <w:left w:val="single" w:sz="4" w:space="0" w:color="auto"/>
              <w:bottom w:val="single" w:sz="4" w:space="0" w:color="auto"/>
              <w:right w:val="single" w:sz="4" w:space="0" w:color="auto"/>
            </w:tcBorders>
            <w:vAlign w:val="center"/>
          </w:tcPr>
          <w:p w14:paraId="7F23867D" w14:textId="77777777" w:rsidR="00B45CF5" w:rsidRPr="00DF597D" w:rsidRDefault="00B45CF5" w:rsidP="006025F8">
            <w:pPr>
              <w:pStyle w:val="Tabletext"/>
              <w:rPr>
                <w:rFonts w:ascii="TimesNewRomanPSMT" w:hAnsi="TimesNewRomanPSMT" w:cs="TimesNewRomanPSMT"/>
                <w:sz w:val="18"/>
                <w:szCs w:val="18"/>
                <w:lang w:val="ru-RU"/>
              </w:rPr>
            </w:pPr>
            <w:r w:rsidRPr="00DF597D">
              <w:rPr>
                <w:rFonts w:ascii="TimesNewRomanPSMT" w:hAnsi="TimesNewRomanPSMT"/>
                <w:sz w:val="18"/>
                <w:szCs w:val="18"/>
                <w:lang w:val="ru-RU"/>
              </w:rPr>
              <w:t xml:space="preserve">Только для </w:t>
            </w:r>
            <w:r w:rsidRPr="00DF597D">
              <w:rPr>
                <w:sz w:val="18"/>
                <w:szCs w:val="18"/>
                <w:lang w:val="ru-RU"/>
              </w:rPr>
              <w:t>контроля</w:t>
            </w:r>
            <w:r w:rsidRPr="00DF597D">
              <w:rPr>
                <w:rFonts w:ascii="TimesNewRomanPSMT" w:hAnsi="TimesNewRomanPSMT"/>
                <w:sz w:val="18"/>
                <w:szCs w:val="18"/>
                <w:lang w:val="ru-RU"/>
              </w:rPr>
              <w:t xml:space="preserve"> дорожного покрытия</w:t>
            </w:r>
          </w:p>
        </w:tc>
      </w:tr>
      <w:tr w:rsidR="00082E07" w:rsidRPr="00DF597D" w14:paraId="543316D5" w14:textId="77777777" w:rsidTr="00061642">
        <w:trPr>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01A26CDC" w14:textId="77777777" w:rsidR="00082E07" w:rsidRPr="00DF597D" w:rsidRDefault="00082E07" w:rsidP="00932912">
            <w:pPr>
              <w:pStyle w:val="Tabletext"/>
              <w:jc w:val="center"/>
              <w:rPr>
                <w:snapToGrid w:val="0"/>
                <w:sz w:val="18"/>
                <w:szCs w:val="18"/>
                <w:lang w:val="ru-RU"/>
              </w:rPr>
            </w:pPr>
            <w:r w:rsidRPr="00DF597D">
              <w:rPr>
                <w:sz w:val="18"/>
                <w:szCs w:val="18"/>
                <w:lang w:val="ru-RU"/>
              </w:rPr>
              <w:t>16</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4F36EFA4" w14:textId="77777777" w:rsidR="00082E07" w:rsidRPr="00DF597D" w:rsidRDefault="00082E07" w:rsidP="00932912">
            <w:pPr>
              <w:pStyle w:val="Tabletext"/>
              <w:rPr>
                <w:sz w:val="18"/>
                <w:szCs w:val="18"/>
                <w:lang w:val="ru-RU"/>
              </w:rPr>
            </w:pPr>
            <w:r w:rsidRPr="00DF597D">
              <w:rPr>
                <w:sz w:val="18"/>
                <w:szCs w:val="18"/>
                <w:lang w:val="ru-RU"/>
              </w:rPr>
              <w:t>Применение системы радиочастотной идентификации (RFID)</w:t>
            </w:r>
          </w:p>
        </w:tc>
        <w:tc>
          <w:tcPr>
            <w:tcW w:w="1318" w:type="pct"/>
            <w:tcBorders>
              <w:top w:val="single" w:sz="4" w:space="0" w:color="auto"/>
              <w:left w:val="single" w:sz="4" w:space="0" w:color="auto"/>
              <w:bottom w:val="single" w:sz="4" w:space="0" w:color="auto"/>
              <w:right w:val="single" w:sz="4" w:space="0" w:color="auto"/>
            </w:tcBorders>
            <w:vAlign w:val="center"/>
          </w:tcPr>
          <w:p w14:paraId="09943781" w14:textId="027B940D" w:rsidR="00082E07" w:rsidRPr="00DF597D" w:rsidRDefault="00082E07" w:rsidP="00932912">
            <w:pPr>
              <w:pStyle w:val="Tabletext"/>
              <w:jc w:val="center"/>
              <w:rPr>
                <w:rFonts w:eastAsia="Gulim"/>
                <w:sz w:val="18"/>
                <w:szCs w:val="18"/>
                <w:lang w:val="ru-RU"/>
              </w:rPr>
            </w:pPr>
            <w:r w:rsidRPr="00DF597D">
              <w:rPr>
                <w:sz w:val="18"/>
                <w:szCs w:val="18"/>
                <w:lang w:val="ru-RU"/>
              </w:rPr>
              <w:t>13,552–13,568</w:t>
            </w:r>
            <w:r w:rsidR="00AC13A5" w:rsidRPr="00DF597D">
              <w:rPr>
                <w:sz w:val="18"/>
                <w:szCs w:val="18"/>
                <w:lang w:val="ru-RU"/>
              </w:rPr>
              <w:t> МГц</w:t>
            </w:r>
          </w:p>
        </w:tc>
        <w:tc>
          <w:tcPr>
            <w:tcW w:w="1124" w:type="pct"/>
            <w:tcBorders>
              <w:top w:val="single" w:sz="4" w:space="0" w:color="auto"/>
              <w:left w:val="single" w:sz="4" w:space="0" w:color="auto"/>
              <w:bottom w:val="single" w:sz="4" w:space="0" w:color="auto"/>
              <w:right w:val="single" w:sz="4" w:space="0" w:color="auto"/>
            </w:tcBorders>
            <w:vAlign w:val="center"/>
          </w:tcPr>
          <w:p w14:paraId="16221566" w14:textId="77777777" w:rsidR="00082E07" w:rsidRPr="00DF597D" w:rsidRDefault="00082E07" w:rsidP="00932912">
            <w:pPr>
              <w:pStyle w:val="Tabletext"/>
              <w:ind w:left="-57" w:right="-57"/>
              <w:jc w:val="center"/>
              <w:rPr>
                <w:sz w:val="18"/>
                <w:szCs w:val="18"/>
                <w:lang w:val="ru-RU"/>
              </w:rPr>
            </w:pPr>
            <w:r w:rsidRPr="00DF597D">
              <w:rPr>
                <w:sz w:val="18"/>
                <w:szCs w:val="18"/>
                <w:lang w:val="ru-RU"/>
              </w:rPr>
              <w:t>93,5 дБ(мкВ/м) на 10 м</w:t>
            </w:r>
          </w:p>
        </w:tc>
        <w:tc>
          <w:tcPr>
            <w:tcW w:w="1305" w:type="pct"/>
            <w:tcBorders>
              <w:top w:val="single" w:sz="4" w:space="0" w:color="auto"/>
              <w:left w:val="single" w:sz="4" w:space="0" w:color="auto"/>
              <w:bottom w:val="single" w:sz="4" w:space="0" w:color="auto"/>
              <w:right w:val="single" w:sz="4" w:space="0" w:color="auto"/>
            </w:tcBorders>
          </w:tcPr>
          <w:p w14:paraId="349BB31C" w14:textId="77777777" w:rsidR="00082E07" w:rsidRPr="00DF597D" w:rsidRDefault="00082E07" w:rsidP="00932912">
            <w:pPr>
              <w:pStyle w:val="Tabletext"/>
              <w:rPr>
                <w:rFonts w:ascii="TimesNewRomanPSMT" w:hAnsi="TimesNewRomanPSMT" w:cs="TimesNewRomanPSMT"/>
                <w:sz w:val="18"/>
                <w:szCs w:val="18"/>
                <w:lang w:val="ru-RU"/>
              </w:rPr>
            </w:pPr>
          </w:p>
        </w:tc>
      </w:tr>
      <w:tr w:rsidR="00082E07" w:rsidRPr="00DF597D" w14:paraId="2DF39B6B" w14:textId="77777777" w:rsidTr="00061642">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46FFC52A" w14:textId="77777777" w:rsidR="00082E07" w:rsidRPr="00DF597D" w:rsidRDefault="00082E07" w:rsidP="00932912">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5D3BC9A7" w14:textId="77777777" w:rsidR="00082E07" w:rsidRPr="00DF597D" w:rsidRDefault="00082E07" w:rsidP="00932912">
            <w:pPr>
              <w:pStyle w:val="Tabletext"/>
              <w:rPr>
                <w:sz w:val="18"/>
                <w:szCs w:val="18"/>
                <w:lang w:val="ru-RU"/>
              </w:rPr>
            </w:pPr>
          </w:p>
        </w:tc>
        <w:tc>
          <w:tcPr>
            <w:tcW w:w="1318" w:type="pct"/>
            <w:tcBorders>
              <w:top w:val="single" w:sz="4" w:space="0" w:color="auto"/>
              <w:left w:val="single" w:sz="4" w:space="0" w:color="auto"/>
              <w:bottom w:val="single" w:sz="4" w:space="0" w:color="auto"/>
              <w:right w:val="single" w:sz="4" w:space="0" w:color="auto"/>
            </w:tcBorders>
            <w:vAlign w:val="center"/>
          </w:tcPr>
          <w:p w14:paraId="59B3ED00" w14:textId="348A3868" w:rsidR="00082E07" w:rsidRPr="00DF597D" w:rsidRDefault="00082E07" w:rsidP="00932912">
            <w:pPr>
              <w:pStyle w:val="Tabletext"/>
              <w:jc w:val="center"/>
              <w:rPr>
                <w:sz w:val="18"/>
                <w:szCs w:val="18"/>
                <w:lang w:val="ru-RU"/>
              </w:rPr>
            </w:pPr>
            <w:r w:rsidRPr="00DF597D">
              <w:rPr>
                <w:sz w:val="18"/>
                <w:szCs w:val="18"/>
                <w:lang w:val="ru-RU"/>
              </w:rPr>
              <w:t>433,670–434,170</w:t>
            </w:r>
            <w:r w:rsidR="00AC13A5" w:rsidRPr="00DF597D">
              <w:rPr>
                <w:sz w:val="18"/>
                <w:szCs w:val="18"/>
                <w:lang w:val="ru-RU"/>
              </w:rPr>
              <w:t> МГц</w:t>
            </w:r>
          </w:p>
        </w:tc>
        <w:tc>
          <w:tcPr>
            <w:tcW w:w="1124" w:type="pct"/>
            <w:tcBorders>
              <w:top w:val="single" w:sz="4" w:space="0" w:color="auto"/>
              <w:left w:val="single" w:sz="4" w:space="0" w:color="auto"/>
              <w:bottom w:val="single" w:sz="4" w:space="0" w:color="auto"/>
              <w:right w:val="single" w:sz="4" w:space="0" w:color="auto"/>
            </w:tcBorders>
            <w:vAlign w:val="center"/>
          </w:tcPr>
          <w:p w14:paraId="6697F0F7" w14:textId="77777777" w:rsidR="00082E07" w:rsidRPr="00DF597D" w:rsidRDefault="00082E07" w:rsidP="00932912">
            <w:pPr>
              <w:pStyle w:val="Tabletext"/>
              <w:jc w:val="center"/>
              <w:rPr>
                <w:sz w:val="18"/>
                <w:szCs w:val="18"/>
                <w:lang w:val="ru-RU"/>
              </w:rPr>
            </w:pPr>
            <w:r w:rsidRPr="00DF597D">
              <w:rPr>
                <w:sz w:val="18"/>
                <w:szCs w:val="18"/>
                <w:lang w:val="ru-RU"/>
              </w:rPr>
              <w:t>3,6 мВт (э.и.и.м.)</w:t>
            </w:r>
          </w:p>
        </w:tc>
        <w:tc>
          <w:tcPr>
            <w:tcW w:w="1305" w:type="pct"/>
            <w:tcBorders>
              <w:top w:val="single" w:sz="4" w:space="0" w:color="auto"/>
              <w:left w:val="single" w:sz="4" w:space="0" w:color="auto"/>
              <w:bottom w:val="single" w:sz="4" w:space="0" w:color="auto"/>
              <w:right w:val="single" w:sz="4" w:space="0" w:color="auto"/>
            </w:tcBorders>
          </w:tcPr>
          <w:p w14:paraId="6E041702" w14:textId="77777777" w:rsidR="00082E07" w:rsidRPr="00DF597D" w:rsidRDefault="00082E07" w:rsidP="00932912">
            <w:pPr>
              <w:pStyle w:val="Tabletext"/>
              <w:rPr>
                <w:sz w:val="18"/>
                <w:szCs w:val="18"/>
                <w:lang w:val="ru-RU"/>
              </w:rPr>
            </w:pPr>
          </w:p>
        </w:tc>
      </w:tr>
      <w:tr w:rsidR="00082E07" w:rsidRPr="00DF597D" w14:paraId="3D2C8032" w14:textId="77777777" w:rsidTr="00061642">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759E1CBA" w14:textId="77777777" w:rsidR="00082E07" w:rsidRPr="00DF597D" w:rsidRDefault="00082E07" w:rsidP="00932912">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4DC10900" w14:textId="77777777" w:rsidR="00082E07" w:rsidRPr="00DF597D" w:rsidRDefault="00082E07" w:rsidP="00932912">
            <w:pPr>
              <w:pStyle w:val="Tabletext"/>
              <w:rPr>
                <w:sz w:val="18"/>
                <w:szCs w:val="18"/>
                <w:lang w:val="ru-RU"/>
              </w:rPr>
            </w:pPr>
          </w:p>
        </w:tc>
        <w:tc>
          <w:tcPr>
            <w:tcW w:w="1318" w:type="pct"/>
            <w:vMerge w:val="restart"/>
            <w:tcBorders>
              <w:top w:val="single" w:sz="4" w:space="0" w:color="auto"/>
              <w:left w:val="single" w:sz="4" w:space="0" w:color="auto"/>
              <w:bottom w:val="single" w:sz="4" w:space="0" w:color="auto"/>
              <w:right w:val="single" w:sz="4" w:space="0" w:color="auto"/>
            </w:tcBorders>
            <w:vAlign w:val="center"/>
          </w:tcPr>
          <w:p w14:paraId="01832164" w14:textId="3CFF9C68" w:rsidR="00082E07" w:rsidRPr="00DF597D" w:rsidRDefault="00082E07" w:rsidP="00932912">
            <w:pPr>
              <w:pStyle w:val="Tabletext"/>
              <w:jc w:val="center"/>
              <w:rPr>
                <w:sz w:val="18"/>
                <w:szCs w:val="18"/>
                <w:lang w:val="ru-RU"/>
              </w:rPr>
            </w:pPr>
            <w:r w:rsidRPr="00DF597D">
              <w:rPr>
                <w:sz w:val="18"/>
                <w:szCs w:val="18"/>
                <w:lang w:val="ru-RU"/>
              </w:rPr>
              <w:t>917–923,5</w:t>
            </w:r>
            <w:r w:rsidR="00AC13A5" w:rsidRPr="00DF597D">
              <w:rPr>
                <w:sz w:val="18"/>
                <w:szCs w:val="18"/>
                <w:lang w:val="ru-RU"/>
              </w:rPr>
              <w:t> МГц</w:t>
            </w:r>
            <w:r w:rsidRPr="00DF597D">
              <w:rPr>
                <w:sz w:val="18"/>
                <w:szCs w:val="18"/>
                <w:lang w:val="ru-RU"/>
              </w:rPr>
              <w:br/>
              <w:t>(32 канала с шагом 200 кГц)</w:t>
            </w:r>
          </w:p>
        </w:tc>
        <w:tc>
          <w:tcPr>
            <w:tcW w:w="1124" w:type="pct"/>
            <w:tcBorders>
              <w:top w:val="single" w:sz="4" w:space="0" w:color="auto"/>
              <w:left w:val="single" w:sz="4" w:space="0" w:color="auto"/>
              <w:bottom w:val="single" w:sz="4" w:space="0" w:color="auto"/>
              <w:right w:val="single" w:sz="4" w:space="0" w:color="auto"/>
            </w:tcBorders>
            <w:vAlign w:val="center"/>
          </w:tcPr>
          <w:p w14:paraId="1EA4AB62" w14:textId="77777777" w:rsidR="00082E07" w:rsidRPr="00DF597D" w:rsidRDefault="00082E07" w:rsidP="00932912">
            <w:pPr>
              <w:pStyle w:val="Tabletext"/>
              <w:jc w:val="center"/>
              <w:rPr>
                <w:sz w:val="18"/>
                <w:szCs w:val="18"/>
                <w:lang w:val="ru-RU"/>
              </w:rPr>
            </w:pPr>
            <w:r w:rsidRPr="00DF597D">
              <w:rPr>
                <w:sz w:val="18"/>
                <w:szCs w:val="18"/>
                <w:lang w:val="ru-RU"/>
              </w:rPr>
              <w:t>4 Вт (э.и.и.м.)</w:t>
            </w:r>
          </w:p>
        </w:tc>
        <w:tc>
          <w:tcPr>
            <w:tcW w:w="1305" w:type="pct"/>
            <w:tcBorders>
              <w:top w:val="single" w:sz="4" w:space="0" w:color="auto"/>
              <w:left w:val="single" w:sz="4" w:space="0" w:color="auto"/>
              <w:bottom w:val="single" w:sz="4" w:space="0" w:color="auto"/>
              <w:right w:val="single" w:sz="4" w:space="0" w:color="auto"/>
            </w:tcBorders>
          </w:tcPr>
          <w:p w14:paraId="2E4F8EF8" w14:textId="77777777" w:rsidR="00082E07" w:rsidRPr="00DF597D" w:rsidRDefault="00082E07" w:rsidP="00FF29EC">
            <w:pPr>
              <w:pStyle w:val="Tabletext"/>
              <w:rPr>
                <w:rFonts w:ascii="TimesNewRomanPSMT" w:hAnsi="TimesNewRomanPSMT" w:cs="TimesNewRomanPSMT"/>
                <w:sz w:val="18"/>
                <w:szCs w:val="18"/>
                <w:lang w:val="ru-RU"/>
              </w:rPr>
            </w:pPr>
            <w:r w:rsidRPr="00DF597D">
              <w:rPr>
                <w:sz w:val="18"/>
                <w:szCs w:val="18"/>
                <w:lang w:val="ru-RU"/>
              </w:rPr>
              <w:t xml:space="preserve">Пассивная </w:t>
            </w:r>
            <w:r w:rsidRPr="00DF597D">
              <w:rPr>
                <w:rFonts w:ascii="TimesNewRomanPSMT" w:hAnsi="TimesNewRomanPSMT"/>
                <w:sz w:val="18"/>
                <w:szCs w:val="18"/>
                <w:lang w:val="ru-RU"/>
              </w:rPr>
              <w:t xml:space="preserve">RFID </w:t>
            </w:r>
            <w:r w:rsidRPr="00DF597D">
              <w:rPr>
                <w:sz w:val="18"/>
                <w:szCs w:val="18"/>
                <w:lang w:val="ru-RU"/>
              </w:rPr>
              <w:t>на канале № </w:t>
            </w:r>
            <w:r w:rsidRPr="00DF597D">
              <w:rPr>
                <w:rFonts w:ascii="TimesNewRomanPSMT" w:hAnsi="TimesNewRomanPSMT"/>
                <w:sz w:val="18"/>
                <w:szCs w:val="18"/>
                <w:lang w:val="ru-RU"/>
              </w:rPr>
              <w:t xml:space="preserve">2, 5, 8, 11, 14 </w:t>
            </w:r>
            <w:r w:rsidRPr="00DF597D">
              <w:rPr>
                <w:sz w:val="18"/>
                <w:szCs w:val="18"/>
                <w:lang w:val="ru-RU"/>
              </w:rPr>
              <w:t>и</w:t>
            </w:r>
            <w:r w:rsidRPr="00DF597D">
              <w:rPr>
                <w:rFonts w:ascii="TimesNewRomanPSMT" w:hAnsi="TimesNewRomanPSMT"/>
                <w:sz w:val="18"/>
                <w:szCs w:val="18"/>
                <w:lang w:val="ru-RU"/>
              </w:rPr>
              <w:t xml:space="preserve"> 17</w:t>
            </w:r>
          </w:p>
        </w:tc>
      </w:tr>
      <w:tr w:rsidR="00082E07" w:rsidRPr="00DF597D" w14:paraId="0D470941" w14:textId="77777777" w:rsidTr="00061642">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6F3ED3EB" w14:textId="77777777" w:rsidR="00082E07" w:rsidRPr="00DF597D" w:rsidRDefault="00082E07" w:rsidP="00932912">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5854C71F" w14:textId="77777777" w:rsidR="00082E07" w:rsidRPr="00DF597D" w:rsidRDefault="00082E07" w:rsidP="00932912">
            <w:pPr>
              <w:pStyle w:val="Tabletext"/>
              <w:rPr>
                <w:sz w:val="18"/>
                <w:szCs w:val="18"/>
                <w:lang w:val="ru-RU"/>
              </w:rPr>
            </w:pPr>
          </w:p>
        </w:tc>
        <w:tc>
          <w:tcPr>
            <w:tcW w:w="1318" w:type="pct"/>
            <w:vMerge/>
            <w:tcBorders>
              <w:top w:val="single" w:sz="4" w:space="0" w:color="auto"/>
              <w:left w:val="single" w:sz="4" w:space="0" w:color="auto"/>
              <w:bottom w:val="single" w:sz="4" w:space="0" w:color="auto"/>
              <w:right w:val="single" w:sz="4" w:space="0" w:color="auto"/>
            </w:tcBorders>
            <w:vAlign w:val="center"/>
          </w:tcPr>
          <w:p w14:paraId="4767C78E" w14:textId="77777777" w:rsidR="00082E07" w:rsidRPr="00DF597D" w:rsidRDefault="00082E07" w:rsidP="00932912">
            <w:pPr>
              <w:pStyle w:val="Tabletext"/>
              <w:jc w:val="center"/>
              <w:rPr>
                <w:sz w:val="18"/>
                <w:szCs w:val="18"/>
                <w:lang w:val="ru-RU"/>
              </w:rPr>
            </w:pPr>
          </w:p>
        </w:tc>
        <w:tc>
          <w:tcPr>
            <w:tcW w:w="1124" w:type="pct"/>
            <w:tcBorders>
              <w:top w:val="single" w:sz="4" w:space="0" w:color="auto"/>
              <w:left w:val="single" w:sz="4" w:space="0" w:color="auto"/>
              <w:bottom w:val="single" w:sz="4" w:space="0" w:color="auto"/>
              <w:right w:val="single" w:sz="4" w:space="0" w:color="auto"/>
            </w:tcBorders>
            <w:vAlign w:val="center"/>
          </w:tcPr>
          <w:p w14:paraId="735F5D83" w14:textId="77777777" w:rsidR="00082E07" w:rsidRPr="00DF597D" w:rsidRDefault="00082E07" w:rsidP="00932912">
            <w:pPr>
              <w:pStyle w:val="Tabletext"/>
              <w:jc w:val="center"/>
              <w:rPr>
                <w:sz w:val="18"/>
                <w:szCs w:val="18"/>
                <w:lang w:val="ru-RU"/>
              </w:rPr>
            </w:pPr>
            <w:r w:rsidRPr="00DF597D">
              <w:rPr>
                <w:sz w:val="18"/>
                <w:szCs w:val="18"/>
                <w:lang w:val="ru-RU"/>
              </w:rPr>
              <w:t>200 мВт (э.и.и.м.)</w:t>
            </w:r>
          </w:p>
        </w:tc>
        <w:tc>
          <w:tcPr>
            <w:tcW w:w="1305" w:type="pct"/>
            <w:tcBorders>
              <w:top w:val="single" w:sz="4" w:space="0" w:color="auto"/>
              <w:left w:val="single" w:sz="4" w:space="0" w:color="auto"/>
              <w:bottom w:val="single" w:sz="4" w:space="0" w:color="auto"/>
              <w:right w:val="single" w:sz="4" w:space="0" w:color="auto"/>
            </w:tcBorders>
          </w:tcPr>
          <w:p w14:paraId="2C935D02" w14:textId="77777777" w:rsidR="00082E07" w:rsidRPr="00DF597D" w:rsidRDefault="00082E07" w:rsidP="00FF29EC">
            <w:pPr>
              <w:pStyle w:val="Tabletext"/>
              <w:rPr>
                <w:sz w:val="18"/>
                <w:szCs w:val="18"/>
                <w:lang w:val="ru-RU"/>
              </w:rPr>
            </w:pPr>
            <w:r w:rsidRPr="00DF597D">
              <w:rPr>
                <w:sz w:val="18"/>
                <w:szCs w:val="18"/>
                <w:lang w:val="ru-RU"/>
              </w:rPr>
              <w:t xml:space="preserve">Пассивная </w:t>
            </w:r>
            <w:r w:rsidRPr="00DF597D">
              <w:rPr>
                <w:rFonts w:ascii="TimesNewRomanPSMT" w:hAnsi="TimesNewRomanPSMT"/>
                <w:sz w:val="18"/>
                <w:szCs w:val="18"/>
                <w:lang w:val="ru-RU"/>
              </w:rPr>
              <w:t>RFID</w:t>
            </w:r>
            <w:r w:rsidRPr="00DF597D">
              <w:rPr>
                <w:sz w:val="18"/>
                <w:szCs w:val="18"/>
                <w:lang w:val="ru-RU"/>
              </w:rPr>
              <w:t xml:space="preserve">, </w:t>
            </w:r>
          </w:p>
          <w:p w14:paraId="2C63D74A" w14:textId="77777777" w:rsidR="00082E07" w:rsidRPr="00DF597D" w:rsidRDefault="00082E07" w:rsidP="00FF29EC">
            <w:pPr>
              <w:pStyle w:val="Tabletext"/>
              <w:rPr>
                <w:rFonts w:ascii="TimesNewRomanPSMT" w:hAnsi="TimesNewRomanPSMT" w:cs="TimesNewRomanPSMT"/>
                <w:sz w:val="18"/>
                <w:szCs w:val="18"/>
                <w:lang w:val="ru-RU"/>
              </w:rPr>
            </w:pPr>
            <w:r w:rsidRPr="00DF597D">
              <w:rPr>
                <w:sz w:val="18"/>
                <w:szCs w:val="18"/>
                <w:lang w:val="ru-RU"/>
              </w:rPr>
              <w:t xml:space="preserve">каналы № </w:t>
            </w:r>
            <w:r w:rsidRPr="00DF597D">
              <w:rPr>
                <w:rFonts w:ascii="TimesNewRomanPSMT" w:hAnsi="TimesNewRomanPSMT"/>
                <w:sz w:val="18"/>
                <w:szCs w:val="18"/>
                <w:lang w:val="ru-RU"/>
              </w:rPr>
              <w:t>20–32</w:t>
            </w:r>
          </w:p>
        </w:tc>
      </w:tr>
      <w:tr w:rsidR="00082E07" w:rsidRPr="00DF597D" w14:paraId="56B9CF38" w14:textId="77777777" w:rsidTr="00061642">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793AAE25" w14:textId="77777777" w:rsidR="00082E07" w:rsidRPr="00DF597D" w:rsidRDefault="00082E07" w:rsidP="00932912">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5B37AFBC" w14:textId="77777777" w:rsidR="00082E07" w:rsidRPr="00DF597D" w:rsidRDefault="00082E07" w:rsidP="00932912">
            <w:pPr>
              <w:pStyle w:val="Tabletext"/>
              <w:rPr>
                <w:sz w:val="18"/>
                <w:szCs w:val="18"/>
                <w:lang w:val="ru-RU"/>
              </w:rPr>
            </w:pPr>
          </w:p>
        </w:tc>
        <w:tc>
          <w:tcPr>
            <w:tcW w:w="1318" w:type="pct"/>
            <w:vMerge/>
            <w:tcBorders>
              <w:top w:val="single" w:sz="4" w:space="0" w:color="auto"/>
              <w:left w:val="single" w:sz="4" w:space="0" w:color="auto"/>
              <w:bottom w:val="single" w:sz="4" w:space="0" w:color="auto"/>
              <w:right w:val="single" w:sz="4" w:space="0" w:color="auto"/>
            </w:tcBorders>
            <w:vAlign w:val="center"/>
          </w:tcPr>
          <w:p w14:paraId="025DA787" w14:textId="77777777" w:rsidR="00082E07" w:rsidRPr="00DF597D" w:rsidRDefault="00082E07" w:rsidP="00932912">
            <w:pPr>
              <w:pStyle w:val="Tabletext"/>
              <w:jc w:val="center"/>
              <w:rPr>
                <w:sz w:val="18"/>
                <w:szCs w:val="18"/>
                <w:lang w:val="ru-RU"/>
              </w:rPr>
            </w:pPr>
          </w:p>
        </w:tc>
        <w:tc>
          <w:tcPr>
            <w:tcW w:w="1124" w:type="pct"/>
            <w:tcBorders>
              <w:top w:val="single" w:sz="4" w:space="0" w:color="auto"/>
              <w:left w:val="single" w:sz="4" w:space="0" w:color="auto"/>
              <w:bottom w:val="single" w:sz="4" w:space="0" w:color="auto"/>
              <w:right w:val="single" w:sz="4" w:space="0" w:color="auto"/>
            </w:tcBorders>
            <w:vAlign w:val="center"/>
          </w:tcPr>
          <w:p w14:paraId="5DF08C8E" w14:textId="77777777" w:rsidR="00082E07" w:rsidRPr="00DF597D" w:rsidRDefault="00082E07" w:rsidP="00932912">
            <w:pPr>
              <w:pStyle w:val="Tabletext"/>
              <w:jc w:val="center"/>
              <w:rPr>
                <w:sz w:val="18"/>
                <w:szCs w:val="18"/>
                <w:lang w:val="ru-RU"/>
              </w:rPr>
            </w:pPr>
            <w:r w:rsidRPr="00DF597D">
              <w:rPr>
                <w:sz w:val="18"/>
                <w:szCs w:val="18"/>
                <w:lang w:val="ru-RU"/>
              </w:rPr>
              <w:t>10 мВт (э.и.и.м.)</w:t>
            </w:r>
          </w:p>
        </w:tc>
        <w:tc>
          <w:tcPr>
            <w:tcW w:w="1305" w:type="pct"/>
            <w:tcBorders>
              <w:top w:val="single" w:sz="4" w:space="0" w:color="auto"/>
              <w:left w:val="single" w:sz="4" w:space="0" w:color="auto"/>
              <w:bottom w:val="single" w:sz="4" w:space="0" w:color="auto"/>
              <w:right w:val="single" w:sz="4" w:space="0" w:color="auto"/>
            </w:tcBorders>
          </w:tcPr>
          <w:p w14:paraId="704D0B5D" w14:textId="77777777" w:rsidR="00082E07" w:rsidRPr="00DF597D" w:rsidRDefault="00082E07" w:rsidP="00FF29EC">
            <w:pPr>
              <w:pStyle w:val="Tabletext"/>
              <w:rPr>
                <w:rFonts w:ascii="TimesNewRomanPSMT" w:hAnsi="TimesNewRomanPSMT" w:cs="TimesNewRomanPSMT"/>
                <w:sz w:val="18"/>
                <w:szCs w:val="18"/>
                <w:lang w:val="ru-RU"/>
              </w:rPr>
            </w:pPr>
            <w:r w:rsidRPr="00DF597D">
              <w:rPr>
                <w:sz w:val="18"/>
                <w:szCs w:val="18"/>
                <w:lang w:val="ru-RU"/>
              </w:rPr>
              <w:t>Любые на канале №</w:t>
            </w:r>
            <w:r w:rsidRPr="00DF597D">
              <w:rPr>
                <w:rFonts w:ascii="TimesNewRomanPSMT" w:hAnsi="TimesNewRomanPSMT"/>
                <w:sz w:val="18"/>
                <w:szCs w:val="18"/>
                <w:lang w:val="ru-RU"/>
              </w:rPr>
              <w:t xml:space="preserve"> 2, 5, 8, 11, 14, 17 </w:t>
            </w:r>
            <w:r w:rsidRPr="00DF597D">
              <w:rPr>
                <w:sz w:val="18"/>
                <w:szCs w:val="18"/>
                <w:lang w:val="ru-RU"/>
              </w:rPr>
              <w:t>и</w:t>
            </w:r>
            <w:r w:rsidRPr="00DF597D">
              <w:rPr>
                <w:rFonts w:ascii="TimesNewRomanPSMT" w:hAnsi="TimesNewRomanPSMT"/>
                <w:sz w:val="18"/>
                <w:szCs w:val="18"/>
                <w:lang w:val="ru-RU"/>
              </w:rPr>
              <w:t xml:space="preserve"> 19–32 </w:t>
            </w:r>
          </w:p>
        </w:tc>
      </w:tr>
      <w:tr w:rsidR="00082E07" w:rsidRPr="00DF597D" w14:paraId="69A1F05E" w14:textId="77777777" w:rsidTr="00061642">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314F687E" w14:textId="77777777" w:rsidR="00082E07" w:rsidRPr="00DF597D" w:rsidRDefault="00082E07" w:rsidP="00932912">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4E6878BF" w14:textId="77777777" w:rsidR="00082E07" w:rsidRPr="00DF597D" w:rsidRDefault="00082E07" w:rsidP="00932912">
            <w:pPr>
              <w:pStyle w:val="Tabletext"/>
              <w:rPr>
                <w:sz w:val="18"/>
                <w:szCs w:val="18"/>
                <w:lang w:val="ru-RU"/>
              </w:rPr>
            </w:pPr>
          </w:p>
        </w:tc>
        <w:tc>
          <w:tcPr>
            <w:tcW w:w="1318" w:type="pct"/>
            <w:vMerge/>
            <w:tcBorders>
              <w:top w:val="single" w:sz="4" w:space="0" w:color="auto"/>
              <w:left w:val="single" w:sz="4" w:space="0" w:color="auto"/>
              <w:bottom w:val="single" w:sz="4" w:space="0" w:color="auto"/>
              <w:right w:val="single" w:sz="4" w:space="0" w:color="auto"/>
            </w:tcBorders>
            <w:vAlign w:val="center"/>
          </w:tcPr>
          <w:p w14:paraId="18ED2276" w14:textId="77777777" w:rsidR="00082E07" w:rsidRPr="00DF597D" w:rsidRDefault="00082E07" w:rsidP="00932912">
            <w:pPr>
              <w:pStyle w:val="Tabletext"/>
              <w:jc w:val="center"/>
              <w:rPr>
                <w:sz w:val="18"/>
                <w:szCs w:val="18"/>
                <w:lang w:val="ru-RU"/>
              </w:rPr>
            </w:pPr>
          </w:p>
        </w:tc>
        <w:tc>
          <w:tcPr>
            <w:tcW w:w="1124" w:type="pct"/>
            <w:tcBorders>
              <w:top w:val="single" w:sz="4" w:space="0" w:color="auto"/>
              <w:left w:val="single" w:sz="4" w:space="0" w:color="auto"/>
              <w:bottom w:val="single" w:sz="4" w:space="0" w:color="auto"/>
              <w:right w:val="single" w:sz="4" w:space="0" w:color="auto"/>
            </w:tcBorders>
            <w:vAlign w:val="center"/>
          </w:tcPr>
          <w:p w14:paraId="5C4FD1FF" w14:textId="77777777" w:rsidR="00082E07" w:rsidRPr="00DF597D" w:rsidRDefault="00082E07" w:rsidP="00932912">
            <w:pPr>
              <w:pStyle w:val="Tabletext"/>
              <w:jc w:val="center"/>
              <w:rPr>
                <w:sz w:val="18"/>
                <w:szCs w:val="18"/>
                <w:lang w:val="ru-RU"/>
              </w:rPr>
            </w:pPr>
            <w:r w:rsidRPr="00DF597D">
              <w:rPr>
                <w:sz w:val="18"/>
                <w:szCs w:val="18"/>
                <w:lang w:val="ru-RU"/>
              </w:rPr>
              <w:t>3 мВт (э.и.и.м.)</w:t>
            </w:r>
          </w:p>
        </w:tc>
        <w:tc>
          <w:tcPr>
            <w:tcW w:w="1305" w:type="pct"/>
            <w:tcBorders>
              <w:top w:val="single" w:sz="4" w:space="0" w:color="auto"/>
              <w:left w:val="single" w:sz="4" w:space="0" w:color="auto"/>
              <w:bottom w:val="single" w:sz="4" w:space="0" w:color="auto"/>
              <w:right w:val="single" w:sz="4" w:space="0" w:color="auto"/>
            </w:tcBorders>
          </w:tcPr>
          <w:p w14:paraId="7D380843" w14:textId="77777777" w:rsidR="00082E07" w:rsidRPr="00DF597D" w:rsidRDefault="00082E07" w:rsidP="00FF29EC">
            <w:pPr>
              <w:pStyle w:val="Tabletext"/>
              <w:rPr>
                <w:rFonts w:ascii="TimesNewRomanPSMT" w:hAnsi="TimesNewRomanPSMT" w:cs="TimesNewRomanPSMT"/>
                <w:sz w:val="18"/>
                <w:szCs w:val="18"/>
                <w:lang w:val="ru-RU"/>
              </w:rPr>
            </w:pPr>
            <w:r w:rsidRPr="00DF597D">
              <w:rPr>
                <w:sz w:val="18"/>
                <w:szCs w:val="18"/>
                <w:lang w:val="ru-RU"/>
              </w:rPr>
              <w:t>Любые на канале № </w:t>
            </w:r>
            <w:r w:rsidRPr="00DF597D">
              <w:rPr>
                <w:rFonts w:ascii="TimesNewRomanPSMT" w:hAnsi="TimesNewRomanPSMT"/>
                <w:sz w:val="18"/>
                <w:szCs w:val="18"/>
                <w:lang w:val="ru-RU"/>
              </w:rPr>
              <w:t>1, 3, 4, 6, 7, 9, 10, 12, 13, 15, 16 и 18</w:t>
            </w:r>
          </w:p>
        </w:tc>
      </w:tr>
      <w:tr w:rsidR="00082E07" w:rsidRPr="00DF597D" w14:paraId="6691E357" w14:textId="77777777" w:rsidTr="00061642">
        <w:trPr>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048F33EC" w14:textId="77777777" w:rsidR="00082E07" w:rsidRPr="00DF597D" w:rsidRDefault="00082E07" w:rsidP="00932912">
            <w:pPr>
              <w:pStyle w:val="Tabletext"/>
              <w:rPr>
                <w:snapToGrid w:val="0"/>
                <w:sz w:val="18"/>
                <w:szCs w:val="18"/>
                <w:lang w:val="ru-RU"/>
              </w:rPr>
            </w:pPr>
            <w:r w:rsidRPr="00DF597D">
              <w:rPr>
                <w:sz w:val="18"/>
                <w:szCs w:val="18"/>
                <w:lang w:val="ru-RU"/>
              </w:rPr>
              <w:t>17</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04C79C2F" w14:textId="77777777" w:rsidR="00082E07" w:rsidRPr="00DF597D" w:rsidRDefault="00082E07" w:rsidP="00DF597D">
            <w:pPr>
              <w:pStyle w:val="Tabletext"/>
              <w:rPr>
                <w:sz w:val="18"/>
                <w:szCs w:val="18"/>
                <w:lang w:val="ru-RU"/>
              </w:rPr>
            </w:pPr>
            <w:r w:rsidRPr="00DF597D">
              <w:rPr>
                <w:sz w:val="18"/>
                <w:szCs w:val="18"/>
                <w:lang w:val="ru-RU"/>
              </w:rPr>
              <w:t>Повсеместные сенсорные сети (USN)</w:t>
            </w:r>
          </w:p>
        </w:tc>
        <w:tc>
          <w:tcPr>
            <w:tcW w:w="1318" w:type="pct"/>
            <w:vMerge w:val="restart"/>
            <w:tcBorders>
              <w:top w:val="single" w:sz="4" w:space="0" w:color="auto"/>
              <w:left w:val="single" w:sz="4" w:space="0" w:color="auto"/>
              <w:bottom w:val="single" w:sz="4" w:space="0" w:color="auto"/>
              <w:right w:val="single" w:sz="4" w:space="0" w:color="auto"/>
            </w:tcBorders>
            <w:vAlign w:val="center"/>
          </w:tcPr>
          <w:p w14:paraId="78BF7A6E" w14:textId="2901D4C4" w:rsidR="00082E07" w:rsidRPr="00DF597D" w:rsidRDefault="00082E07" w:rsidP="00932912">
            <w:pPr>
              <w:pStyle w:val="Tabletext"/>
              <w:jc w:val="center"/>
              <w:rPr>
                <w:sz w:val="18"/>
                <w:szCs w:val="18"/>
                <w:lang w:val="ru-RU"/>
              </w:rPr>
            </w:pPr>
            <w:r w:rsidRPr="00DF597D">
              <w:rPr>
                <w:sz w:val="18"/>
                <w:szCs w:val="18"/>
                <w:lang w:val="ru-RU"/>
              </w:rPr>
              <w:t>917–923,5</w:t>
            </w:r>
            <w:r w:rsidR="00AC13A5" w:rsidRPr="00DF597D">
              <w:rPr>
                <w:sz w:val="18"/>
                <w:szCs w:val="18"/>
                <w:lang w:val="ru-RU"/>
              </w:rPr>
              <w:t> МГц</w:t>
            </w:r>
          </w:p>
        </w:tc>
        <w:tc>
          <w:tcPr>
            <w:tcW w:w="1124" w:type="pct"/>
            <w:tcBorders>
              <w:top w:val="single" w:sz="4" w:space="0" w:color="auto"/>
              <w:left w:val="single" w:sz="4" w:space="0" w:color="auto"/>
              <w:bottom w:val="single" w:sz="4" w:space="0" w:color="auto"/>
              <w:right w:val="single" w:sz="4" w:space="0" w:color="auto"/>
            </w:tcBorders>
            <w:vAlign w:val="center"/>
          </w:tcPr>
          <w:p w14:paraId="64C8D97A" w14:textId="77777777" w:rsidR="00082E07" w:rsidRPr="00DF597D" w:rsidRDefault="00082E07" w:rsidP="00932912">
            <w:pPr>
              <w:pStyle w:val="Tabletext"/>
              <w:jc w:val="center"/>
              <w:rPr>
                <w:sz w:val="18"/>
                <w:szCs w:val="18"/>
                <w:lang w:val="ru-RU"/>
              </w:rPr>
            </w:pPr>
            <w:r w:rsidRPr="00DF597D">
              <w:rPr>
                <w:sz w:val="18"/>
                <w:szCs w:val="18"/>
                <w:lang w:val="ru-RU"/>
              </w:rPr>
              <w:t>3 мВт (э.и.и.м.)</w:t>
            </w:r>
          </w:p>
        </w:tc>
        <w:tc>
          <w:tcPr>
            <w:tcW w:w="1305" w:type="pct"/>
            <w:tcBorders>
              <w:top w:val="single" w:sz="4" w:space="0" w:color="auto"/>
              <w:left w:val="single" w:sz="4" w:space="0" w:color="auto"/>
              <w:bottom w:val="single" w:sz="4" w:space="0" w:color="auto"/>
              <w:right w:val="single" w:sz="4" w:space="0" w:color="auto"/>
            </w:tcBorders>
          </w:tcPr>
          <w:p w14:paraId="084BFF68" w14:textId="77777777" w:rsidR="00082E07" w:rsidRPr="00DF597D" w:rsidRDefault="00082E07" w:rsidP="00FF29EC">
            <w:pPr>
              <w:pStyle w:val="Tabletext"/>
              <w:rPr>
                <w:sz w:val="18"/>
                <w:szCs w:val="18"/>
                <w:lang w:val="ru-RU"/>
              </w:rPr>
            </w:pPr>
            <w:r w:rsidRPr="00DF597D">
              <w:rPr>
                <w:rFonts w:ascii="TimesNewRomanPSMT" w:hAnsi="TimesNewRomanPSMT"/>
                <w:sz w:val="18"/>
                <w:szCs w:val="18"/>
                <w:lang w:val="ru-RU"/>
              </w:rPr>
              <w:t>Любые на канале № 1, 3, 4, 6, 7, 9, 10, 12, 13, 15, 16 и 18</w:t>
            </w:r>
          </w:p>
        </w:tc>
      </w:tr>
      <w:tr w:rsidR="00082E07" w:rsidRPr="00DF597D" w14:paraId="5FAD684F" w14:textId="77777777" w:rsidTr="00061642">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05CB610B" w14:textId="77777777" w:rsidR="00082E07" w:rsidRPr="00DF597D" w:rsidRDefault="00082E07" w:rsidP="00932912">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66568DB4" w14:textId="77777777" w:rsidR="00082E07" w:rsidRPr="00DF597D" w:rsidRDefault="00082E07" w:rsidP="00932912">
            <w:pPr>
              <w:pStyle w:val="Tabletext"/>
              <w:rPr>
                <w:sz w:val="18"/>
                <w:szCs w:val="18"/>
                <w:lang w:val="ru-RU"/>
              </w:rPr>
            </w:pPr>
          </w:p>
        </w:tc>
        <w:tc>
          <w:tcPr>
            <w:tcW w:w="1318" w:type="pct"/>
            <w:vMerge/>
            <w:tcBorders>
              <w:top w:val="single" w:sz="4" w:space="0" w:color="auto"/>
              <w:left w:val="single" w:sz="4" w:space="0" w:color="auto"/>
              <w:bottom w:val="single" w:sz="4" w:space="0" w:color="auto"/>
              <w:right w:val="single" w:sz="4" w:space="0" w:color="auto"/>
            </w:tcBorders>
            <w:vAlign w:val="center"/>
          </w:tcPr>
          <w:p w14:paraId="218720C3" w14:textId="77777777" w:rsidR="00082E07" w:rsidRPr="00DF597D" w:rsidRDefault="00082E07" w:rsidP="00932912">
            <w:pPr>
              <w:pStyle w:val="Tabletext"/>
              <w:jc w:val="center"/>
              <w:rPr>
                <w:sz w:val="18"/>
                <w:szCs w:val="18"/>
                <w:lang w:val="ru-RU"/>
              </w:rPr>
            </w:pPr>
          </w:p>
        </w:tc>
        <w:tc>
          <w:tcPr>
            <w:tcW w:w="1124" w:type="pct"/>
            <w:tcBorders>
              <w:top w:val="single" w:sz="4" w:space="0" w:color="auto"/>
              <w:left w:val="single" w:sz="4" w:space="0" w:color="auto"/>
              <w:bottom w:val="single" w:sz="4" w:space="0" w:color="auto"/>
              <w:right w:val="single" w:sz="4" w:space="0" w:color="auto"/>
            </w:tcBorders>
            <w:vAlign w:val="center"/>
          </w:tcPr>
          <w:p w14:paraId="5800A1AB" w14:textId="77777777" w:rsidR="00082E07" w:rsidRPr="00DF597D" w:rsidRDefault="00082E07" w:rsidP="00932912">
            <w:pPr>
              <w:pStyle w:val="Tabletext"/>
              <w:jc w:val="center"/>
              <w:rPr>
                <w:sz w:val="18"/>
                <w:szCs w:val="18"/>
                <w:lang w:val="ru-RU"/>
              </w:rPr>
            </w:pPr>
            <w:r w:rsidRPr="00DF597D">
              <w:rPr>
                <w:sz w:val="18"/>
                <w:szCs w:val="18"/>
                <w:lang w:val="ru-RU"/>
              </w:rPr>
              <w:t>10 мВт (э.и.и.м.)</w:t>
            </w:r>
          </w:p>
        </w:tc>
        <w:tc>
          <w:tcPr>
            <w:tcW w:w="1305" w:type="pct"/>
            <w:tcBorders>
              <w:top w:val="single" w:sz="4" w:space="0" w:color="auto"/>
              <w:left w:val="single" w:sz="4" w:space="0" w:color="auto"/>
              <w:bottom w:val="single" w:sz="4" w:space="0" w:color="auto"/>
              <w:right w:val="single" w:sz="4" w:space="0" w:color="auto"/>
            </w:tcBorders>
          </w:tcPr>
          <w:p w14:paraId="2B470C3E" w14:textId="77777777" w:rsidR="00082E07" w:rsidRPr="00DF597D" w:rsidRDefault="00082E07" w:rsidP="00FF29EC">
            <w:pPr>
              <w:pStyle w:val="Tabletext"/>
              <w:rPr>
                <w:sz w:val="18"/>
                <w:szCs w:val="18"/>
                <w:lang w:val="ru-RU"/>
              </w:rPr>
            </w:pPr>
            <w:r w:rsidRPr="00DF597D">
              <w:rPr>
                <w:rFonts w:ascii="TimesNewRomanPSMT" w:hAnsi="TimesNewRomanPSMT"/>
                <w:sz w:val="18"/>
                <w:szCs w:val="18"/>
                <w:lang w:val="ru-RU"/>
              </w:rPr>
              <w:t>Любые на канале № 2, 5, 8, 11, 14, 17 и 19–32</w:t>
            </w:r>
          </w:p>
        </w:tc>
      </w:tr>
      <w:tr w:rsidR="00082E07" w:rsidRPr="00DF597D" w14:paraId="735C2FBE" w14:textId="77777777" w:rsidTr="00061642">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1A878AF9" w14:textId="77777777" w:rsidR="00082E07" w:rsidRPr="00DF597D" w:rsidRDefault="00082E07" w:rsidP="00932912">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5CEB37FD" w14:textId="77777777" w:rsidR="00082E07" w:rsidRPr="00DF597D" w:rsidRDefault="00082E07" w:rsidP="00932912">
            <w:pPr>
              <w:pStyle w:val="Tabletext"/>
              <w:rPr>
                <w:sz w:val="18"/>
                <w:szCs w:val="18"/>
                <w:lang w:val="ru-RU"/>
              </w:rPr>
            </w:pPr>
          </w:p>
        </w:tc>
        <w:tc>
          <w:tcPr>
            <w:tcW w:w="1318" w:type="pct"/>
            <w:vMerge/>
            <w:tcBorders>
              <w:top w:val="single" w:sz="4" w:space="0" w:color="auto"/>
              <w:left w:val="single" w:sz="4" w:space="0" w:color="auto"/>
              <w:bottom w:val="single" w:sz="4" w:space="0" w:color="auto"/>
              <w:right w:val="single" w:sz="4" w:space="0" w:color="auto"/>
            </w:tcBorders>
            <w:vAlign w:val="center"/>
          </w:tcPr>
          <w:p w14:paraId="46CFD454" w14:textId="77777777" w:rsidR="00082E07" w:rsidRPr="00DF597D" w:rsidRDefault="00082E07" w:rsidP="00932912">
            <w:pPr>
              <w:pStyle w:val="Tabletext"/>
              <w:jc w:val="center"/>
              <w:rPr>
                <w:sz w:val="18"/>
                <w:szCs w:val="18"/>
                <w:lang w:val="ru-RU"/>
              </w:rPr>
            </w:pPr>
          </w:p>
        </w:tc>
        <w:tc>
          <w:tcPr>
            <w:tcW w:w="1124" w:type="pct"/>
            <w:tcBorders>
              <w:top w:val="single" w:sz="4" w:space="0" w:color="auto"/>
              <w:left w:val="single" w:sz="4" w:space="0" w:color="auto"/>
              <w:bottom w:val="single" w:sz="4" w:space="0" w:color="auto"/>
              <w:right w:val="single" w:sz="4" w:space="0" w:color="auto"/>
            </w:tcBorders>
            <w:vAlign w:val="center"/>
          </w:tcPr>
          <w:p w14:paraId="2E11782D" w14:textId="77777777" w:rsidR="00082E07" w:rsidRPr="00DF597D" w:rsidRDefault="00082E07" w:rsidP="00932912">
            <w:pPr>
              <w:pStyle w:val="Tabletext"/>
              <w:jc w:val="center"/>
              <w:rPr>
                <w:sz w:val="18"/>
                <w:szCs w:val="18"/>
                <w:lang w:val="ru-RU"/>
              </w:rPr>
            </w:pPr>
            <w:r w:rsidRPr="00DF597D">
              <w:rPr>
                <w:sz w:val="18"/>
                <w:szCs w:val="18"/>
                <w:lang w:val="ru-RU"/>
              </w:rPr>
              <w:t>25 мВт (э.и.и.м.)</w:t>
            </w:r>
          </w:p>
        </w:tc>
        <w:tc>
          <w:tcPr>
            <w:tcW w:w="1305" w:type="pct"/>
            <w:tcBorders>
              <w:top w:val="single" w:sz="4" w:space="0" w:color="auto"/>
              <w:left w:val="single" w:sz="4" w:space="0" w:color="auto"/>
              <w:bottom w:val="single" w:sz="4" w:space="0" w:color="auto"/>
              <w:right w:val="single" w:sz="4" w:space="0" w:color="auto"/>
            </w:tcBorders>
          </w:tcPr>
          <w:p w14:paraId="6F3C3222" w14:textId="77777777" w:rsidR="00082E07" w:rsidRPr="00DF597D" w:rsidRDefault="00082E07" w:rsidP="00FF29EC">
            <w:pPr>
              <w:pStyle w:val="Tabletext"/>
              <w:rPr>
                <w:sz w:val="18"/>
                <w:szCs w:val="18"/>
                <w:lang w:val="ru-RU"/>
              </w:rPr>
            </w:pPr>
            <w:r w:rsidRPr="00DF597D">
              <w:rPr>
                <w:rFonts w:ascii="TimesNewRomanPSMT" w:hAnsi="TimesNewRomanPSMT"/>
                <w:sz w:val="18"/>
                <w:szCs w:val="18"/>
                <w:lang w:val="ru-RU"/>
              </w:rPr>
              <w:t>Любые на канале № 26–32</w:t>
            </w:r>
          </w:p>
        </w:tc>
      </w:tr>
      <w:tr w:rsidR="00082E07" w:rsidRPr="00DF597D" w14:paraId="7AFA3895" w14:textId="77777777" w:rsidTr="00061642">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32A093B8" w14:textId="77777777" w:rsidR="00082E07" w:rsidRPr="00DF597D" w:rsidRDefault="00082E07" w:rsidP="00932912">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554FD1E2" w14:textId="77777777" w:rsidR="00082E07" w:rsidRPr="00DF597D" w:rsidRDefault="00082E07" w:rsidP="00932912">
            <w:pPr>
              <w:pStyle w:val="Tabletext"/>
              <w:rPr>
                <w:sz w:val="18"/>
                <w:szCs w:val="18"/>
                <w:lang w:val="ru-RU"/>
              </w:rPr>
            </w:pPr>
          </w:p>
        </w:tc>
        <w:tc>
          <w:tcPr>
            <w:tcW w:w="1318" w:type="pct"/>
            <w:vMerge/>
            <w:tcBorders>
              <w:top w:val="single" w:sz="4" w:space="0" w:color="auto"/>
              <w:left w:val="single" w:sz="4" w:space="0" w:color="auto"/>
              <w:bottom w:val="single" w:sz="4" w:space="0" w:color="auto"/>
              <w:right w:val="single" w:sz="4" w:space="0" w:color="auto"/>
            </w:tcBorders>
            <w:vAlign w:val="center"/>
          </w:tcPr>
          <w:p w14:paraId="7233B559" w14:textId="77777777" w:rsidR="00082E07" w:rsidRPr="00DF597D" w:rsidRDefault="00082E07" w:rsidP="00932912">
            <w:pPr>
              <w:pStyle w:val="Tabletext"/>
              <w:jc w:val="center"/>
              <w:rPr>
                <w:sz w:val="18"/>
                <w:szCs w:val="18"/>
                <w:lang w:val="ru-RU"/>
              </w:rPr>
            </w:pPr>
          </w:p>
        </w:tc>
        <w:tc>
          <w:tcPr>
            <w:tcW w:w="1124" w:type="pct"/>
            <w:tcBorders>
              <w:top w:val="single" w:sz="4" w:space="0" w:color="auto"/>
              <w:left w:val="single" w:sz="4" w:space="0" w:color="auto"/>
              <w:bottom w:val="single" w:sz="4" w:space="0" w:color="auto"/>
              <w:right w:val="single" w:sz="4" w:space="0" w:color="auto"/>
            </w:tcBorders>
            <w:vAlign w:val="center"/>
          </w:tcPr>
          <w:p w14:paraId="44C106E6" w14:textId="77777777" w:rsidR="00082E07" w:rsidRPr="00DF597D" w:rsidRDefault="00082E07" w:rsidP="00932912">
            <w:pPr>
              <w:pStyle w:val="Tabletext"/>
              <w:jc w:val="center"/>
              <w:rPr>
                <w:sz w:val="18"/>
                <w:szCs w:val="18"/>
                <w:lang w:val="ru-RU"/>
              </w:rPr>
            </w:pPr>
            <w:r w:rsidRPr="00DF597D">
              <w:rPr>
                <w:sz w:val="18"/>
                <w:szCs w:val="18"/>
                <w:lang w:val="ru-RU"/>
              </w:rPr>
              <w:t>200 мВт (э.и.и.м.)</w:t>
            </w:r>
          </w:p>
        </w:tc>
        <w:tc>
          <w:tcPr>
            <w:tcW w:w="1305" w:type="pct"/>
            <w:tcBorders>
              <w:top w:val="single" w:sz="4" w:space="0" w:color="auto"/>
              <w:left w:val="single" w:sz="4" w:space="0" w:color="auto"/>
              <w:bottom w:val="single" w:sz="4" w:space="0" w:color="auto"/>
              <w:right w:val="single" w:sz="4" w:space="0" w:color="auto"/>
            </w:tcBorders>
          </w:tcPr>
          <w:p w14:paraId="3C32913A" w14:textId="77777777" w:rsidR="00082E07" w:rsidRPr="00DF597D" w:rsidRDefault="00082E07" w:rsidP="00FF29EC">
            <w:pPr>
              <w:pStyle w:val="Tabletext"/>
              <w:rPr>
                <w:sz w:val="18"/>
                <w:szCs w:val="18"/>
                <w:lang w:val="ru-RU"/>
              </w:rPr>
            </w:pPr>
            <w:r w:rsidRPr="00DF597D">
              <w:rPr>
                <w:rFonts w:ascii="TimesNewRomanPSMT" w:hAnsi="TimesNewRomanPSMT"/>
                <w:sz w:val="18"/>
                <w:szCs w:val="18"/>
                <w:lang w:val="ru-RU"/>
              </w:rPr>
              <w:t>Любые на канале № 20–32 только для связи пункта со многими пунктами на открытом воздухе</w:t>
            </w:r>
          </w:p>
        </w:tc>
      </w:tr>
      <w:tr w:rsidR="00082E07" w:rsidRPr="00DF597D" w14:paraId="1164B6F7" w14:textId="77777777" w:rsidTr="00061642">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6C599626" w14:textId="77777777" w:rsidR="00082E07" w:rsidRPr="00DF597D" w:rsidRDefault="00082E07" w:rsidP="00932912">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43E230E8" w14:textId="77777777" w:rsidR="00082E07" w:rsidRPr="00DF597D" w:rsidRDefault="00082E07" w:rsidP="00932912">
            <w:pPr>
              <w:pStyle w:val="Tabletext"/>
              <w:rPr>
                <w:sz w:val="18"/>
                <w:szCs w:val="18"/>
                <w:lang w:val="ru-RU"/>
              </w:rPr>
            </w:pPr>
          </w:p>
        </w:tc>
        <w:tc>
          <w:tcPr>
            <w:tcW w:w="1318" w:type="pct"/>
            <w:tcBorders>
              <w:top w:val="single" w:sz="4" w:space="0" w:color="auto"/>
              <w:left w:val="single" w:sz="4" w:space="0" w:color="auto"/>
              <w:bottom w:val="single" w:sz="4" w:space="0" w:color="auto"/>
              <w:right w:val="single" w:sz="4" w:space="0" w:color="auto"/>
            </w:tcBorders>
            <w:vAlign w:val="center"/>
          </w:tcPr>
          <w:p w14:paraId="577B0CEC" w14:textId="74E8AB03" w:rsidR="00082E07" w:rsidRPr="00DF597D" w:rsidRDefault="00082E07" w:rsidP="00932912">
            <w:pPr>
              <w:pStyle w:val="Tabletext"/>
              <w:jc w:val="center"/>
              <w:rPr>
                <w:sz w:val="18"/>
                <w:szCs w:val="18"/>
                <w:lang w:val="ru-RU"/>
              </w:rPr>
            </w:pPr>
            <w:r w:rsidRPr="00DF597D">
              <w:rPr>
                <w:sz w:val="18"/>
                <w:szCs w:val="18"/>
                <w:lang w:val="ru-RU"/>
              </w:rPr>
              <w:t>940,1–943,6</w:t>
            </w:r>
            <w:r w:rsidR="00AC13A5" w:rsidRPr="00DF597D">
              <w:rPr>
                <w:sz w:val="18"/>
                <w:szCs w:val="18"/>
                <w:lang w:val="ru-RU"/>
              </w:rPr>
              <w:t> МГц</w:t>
            </w:r>
          </w:p>
        </w:tc>
        <w:tc>
          <w:tcPr>
            <w:tcW w:w="1124" w:type="pct"/>
            <w:tcBorders>
              <w:top w:val="single" w:sz="4" w:space="0" w:color="auto"/>
              <w:left w:val="single" w:sz="4" w:space="0" w:color="auto"/>
              <w:bottom w:val="single" w:sz="4" w:space="0" w:color="auto"/>
              <w:right w:val="single" w:sz="4" w:space="0" w:color="auto"/>
            </w:tcBorders>
            <w:vAlign w:val="center"/>
          </w:tcPr>
          <w:p w14:paraId="26AB8F01" w14:textId="77777777" w:rsidR="00082E07" w:rsidRPr="00DF597D" w:rsidRDefault="00082E07" w:rsidP="00932912">
            <w:pPr>
              <w:pStyle w:val="Tabletext"/>
              <w:jc w:val="center"/>
              <w:rPr>
                <w:sz w:val="18"/>
                <w:szCs w:val="18"/>
                <w:lang w:val="ru-RU"/>
              </w:rPr>
            </w:pPr>
            <w:r w:rsidRPr="00DF597D">
              <w:rPr>
                <w:sz w:val="18"/>
                <w:szCs w:val="18"/>
                <w:lang w:val="ru-RU"/>
              </w:rPr>
              <w:t>200 мВт (э.и.и.м.)</w:t>
            </w:r>
          </w:p>
        </w:tc>
        <w:tc>
          <w:tcPr>
            <w:tcW w:w="1305" w:type="pct"/>
            <w:tcBorders>
              <w:top w:val="single" w:sz="4" w:space="0" w:color="auto"/>
              <w:left w:val="single" w:sz="4" w:space="0" w:color="auto"/>
              <w:bottom w:val="single" w:sz="4" w:space="0" w:color="auto"/>
              <w:right w:val="single" w:sz="4" w:space="0" w:color="auto"/>
            </w:tcBorders>
          </w:tcPr>
          <w:p w14:paraId="1E99E7F7" w14:textId="77777777" w:rsidR="00082E07" w:rsidRPr="00DF597D" w:rsidRDefault="00082E07" w:rsidP="00FF29EC">
            <w:pPr>
              <w:pStyle w:val="Tabletext"/>
              <w:rPr>
                <w:sz w:val="18"/>
                <w:szCs w:val="18"/>
                <w:lang w:val="ru-RU"/>
              </w:rPr>
            </w:pPr>
          </w:p>
        </w:tc>
      </w:tr>
      <w:tr w:rsidR="00082E07" w:rsidRPr="00DF597D" w14:paraId="516EDA35" w14:textId="77777777" w:rsidTr="00061642">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5FCBD91A" w14:textId="77777777" w:rsidR="00082E07" w:rsidRPr="00DF597D" w:rsidRDefault="00082E07" w:rsidP="00932912">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2A549D34" w14:textId="77777777" w:rsidR="00082E07" w:rsidRPr="00DF597D" w:rsidRDefault="00082E07" w:rsidP="00932912">
            <w:pPr>
              <w:pStyle w:val="Tabletext"/>
              <w:rPr>
                <w:sz w:val="18"/>
                <w:szCs w:val="18"/>
                <w:lang w:val="ru-RU"/>
              </w:rPr>
            </w:pPr>
          </w:p>
        </w:tc>
        <w:tc>
          <w:tcPr>
            <w:tcW w:w="1318" w:type="pct"/>
            <w:tcBorders>
              <w:top w:val="single" w:sz="4" w:space="0" w:color="auto"/>
              <w:left w:val="single" w:sz="4" w:space="0" w:color="auto"/>
              <w:bottom w:val="single" w:sz="4" w:space="0" w:color="auto"/>
              <w:right w:val="single" w:sz="4" w:space="0" w:color="auto"/>
            </w:tcBorders>
            <w:vAlign w:val="center"/>
          </w:tcPr>
          <w:p w14:paraId="0B1F96CE" w14:textId="607FB9DF" w:rsidR="00082E07" w:rsidRPr="00DF597D" w:rsidRDefault="00082E07" w:rsidP="00932912">
            <w:pPr>
              <w:pStyle w:val="Tabletext"/>
              <w:jc w:val="center"/>
              <w:rPr>
                <w:sz w:val="18"/>
                <w:szCs w:val="18"/>
                <w:lang w:val="ru-RU"/>
              </w:rPr>
            </w:pPr>
            <w:r w:rsidRPr="00DF597D">
              <w:rPr>
                <w:sz w:val="18"/>
                <w:szCs w:val="18"/>
                <w:lang w:val="ru-RU"/>
              </w:rPr>
              <w:t>1</w:t>
            </w:r>
            <w:r w:rsidR="005D23CC">
              <w:rPr>
                <w:sz w:val="18"/>
                <w:szCs w:val="18"/>
                <w:lang w:val="en-US"/>
              </w:rPr>
              <w:t> </w:t>
            </w:r>
            <w:r w:rsidRPr="00DF597D">
              <w:rPr>
                <w:sz w:val="18"/>
                <w:szCs w:val="18"/>
                <w:lang w:val="ru-RU"/>
              </w:rPr>
              <w:t>788,478–1</w:t>
            </w:r>
            <w:r w:rsidR="005D23CC">
              <w:rPr>
                <w:sz w:val="18"/>
                <w:szCs w:val="18"/>
                <w:lang w:val="en-US"/>
              </w:rPr>
              <w:t> </w:t>
            </w:r>
            <w:r w:rsidRPr="00DF597D">
              <w:rPr>
                <w:sz w:val="18"/>
                <w:szCs w:val="18"/>
                <w:lang w:val="ru-RU"/>
              </w:rPr>
              <w:t>791,950</w:t>
            </w:r>
            <w:r w:rsidR="00AC13A5" w:rsidRPr="00DF597D">
              <w:rPr>
                <w:sz w:val="18"/>
                <w:szCs w:val="18"/>
                <w:lang w:val="ru-RU"/>
              </w:rPr>
              <w:t> МГц</w:t>
            </w:r>
          </w:p>
        </w:tc>
        <w:tc>
          <w:tcPr>
            <w:tcW w:w="1124" w:type="pct"/>
            <w:tcBorders>
              <w:top w:val="single" w:sz="4" w:space="0" w:color="auto"/>
              <w:left w:val="single" w:sz="4" w:space="0" w:color="auto"/>
              <w:bottom w:val="single" w:sz="4" w:space="0" w:color="auto"/>
              <w:right w:val="single" w:sz="4" w:space="0" w:color="auto"/>
            </w:tcBorders>
            <w:vAlign w:val="center"/>
          </w:tcPr>
          <w:p w14:paraId="55E9182E" w14:textId="77777777" w:rsidR="00082E07" w:rsidRPr="00DF597D" w:rsidRDefault="00082E07" w:rsidP="00932912">
            <w:pPr>
              <w:pStyle w:val="Tabletext"/>
              <w:jc w:val="center"/>
              <w:rPr>
                <w:sz w:val="18"/>
                <w:szCs w:val="18"/>
                <w:lang w:val="ru-RU"/>
              </w:rPr>
            </w:pPr>
            <w:r w:rsidRPr="00DF597D">
              <w:rPr>
                <w:sz w:val="18"/>
                <w:szCs w:val="18"/>
                <w:lang w:val="ru-RU"/>
              </w:rPr>
              <w:t>100 мВт (э.и.и.м.)</w:t>
            </w:r>
          </w:p>
        </w:tc>
        <w:tc>
          <w:tcPr>
            <w:tcW w:w="1305" w:type="pct"/>
            <w:tcBorders>
              <w:top w:val="single" w:sz="4" w:space="0" w:color="auto"/>
              <w:left w:val="single" w:sz="4" w:space="0" w:color="auto"/>
              <w:bottom w:val="single" w:sz="4" w:space="0" w:color="auto"/>
              <w:right w:val="single" w:sz="4" w:space="0" w:color="auto"/>
            </w:tcBorders>
          </w:tcPr>
          <w:p w14:paraId="6A517127" w14:textId="77777777" w:rsidR="00082E07" w:rsidRPr="00DF597D" w:rsidRDefault="00082E07" w:rsidP="00FF29EC">
            <w:pPr>
              <w:pStyle w:val="Tabletext"/>
              <w:rPr>
                <w:sz w:val="18"/>
                <w:szCs w:val="18"/>
                <w:lang w:val="ru-RU"/>
              </w:rPr>
            </w:pPr>
          </w:p>
        </w:tc>
      </w:tr>
      <w:tr w:rsidR="00082E07" w:rsidRPr="00DF597D" w14:paraId="74CA69C0" w14:textId="77777777" w:rsidTr="00061642">
        <w:trPr>
          <w:jc w:val="center"/>
        </w:trPr>
        <w:tc>
          <w:tcPr>
            <w:tcW w:w="287" w:type="pct"/>
            <w:tcBorders>
              <w:top w:val="single" w:sz="4" w:space="0" w:color="auto"/>
              <w:left w:val="single" w:sz="4" w:space="0" w:color="auto"/>
              <w:bottom w:val="single" w:sz="4" w:space="0" w:color="auto"/>
              <w:right w:val="single" w:sz="4" w:space="0" w:color="auto"/>
            </w:tcBorders>
            <w:vAlign w:val="center"/>
          </w:tcPr>
          <w:p w14:paraId="036F6E97" w14:textId="77777777" w:rsidR="00082E07" w:rsidRPr="00DF597D" w:rsidRDefault="00082E07" w:rsidP="00932912">
            <w:pPr>
              <w:pStyle w:val="Tabletext"/>
              <w:jc w:val="center"/>
              <w:rPr>
                <w:snapToGrid w:val="0"/>
                <w:sz w:val="18"/>
                <w:szCs w:val="18"/>
                <w:lang w:val="ru-RU"/>
              </w:rPr>
            </w:pPr>
            <w:r w:rsidRPr="00DF597D">
              <w:rPr>
                <w:sz w:val="18"/>
                <w:szCs w:val="18"/>
                <w:lang w:val="ru-RU"/>
              </w:rPr>
              <w:t>18</w:t>
            </w:r>
          </w:p>
        </w:tc>
        <w:tc>
          <w:tcPr>
            <w:tcW w:w="966" w:type="pct"/>
            <w:tcBorders>
              <w:top w:val="single" w:sz="4" w:space="0" w:color="auto"/>
              <w:left w:val="single" w:sz="4" w:space="0" w:color="auto"/>
              <w:bottom w:val="single" w:sz="4" w:space="0" w:color="auto"/>
              <w:right w:val="single" w:sz="4" w:space="0" w:color="auto"/>
            </w:tcBorders>
            <w:vAlign w:val="center"/>
          </w:tcPr>
          <w:p w14:paraId="64F2448F" w14:textId="77777777" w:rsidR="00082E07" w:rsidRPr="00DF597D" w:rsidRDefault="00082E07" w:rsidP="00932912">
            <w:pPr>
              <w:pStyle w:val="Tabletext"/>
              <w:keepNext/>
              <w:rPr>
                <w:sz w:val="18"/>
                <w:szCs w:val="18"/>
                <w:lang w:val="ru-RU"/>
              </w:rPr>
            </w:pPr>
            <w:r w:rsidRPr="00DF597D">
              <w:rPr>
                <w:sz w:val="18"/>
                <w:szCs w:val="18"/>
                <w:lang w:val="ru-RU"/>
              </w:rPr>
              <w:t>Бесшнуровые телефоны (цифровые)</w:t>
            </w:r>
          </w:p>
        </w:tc>
        <w:tc>
          <w:tcPr>
            <w:tcW w:w="1318" w:type="pct"/>
            <w:tcBorders>
              <w:top w:val="single" w:sz="4" w:space="0" w:color="auto"/>
              <w:left w:val="single" w:sz="4" w:space="0" w:color="auto"/>
              <w:bottom w:val="single" w:sz="4" w:space="0" w:color="auto"/>
              <w:right w:val="single" w:sz="4" w:space="0" w:color="auto"/>
            </w:tcBorders>
            <w:vAlign w:val="center"/>
          </w:tcPr>
          <w:p w14:paraId="3D3D1A82" w14:textId="6F1F526C" w:rsidR="00082E07" w:rsidRPr="00DF597D" w:rsidRDefault="00082E07" w:rsidP="00932912">
            <w:pPr>
              <w:pStyle w:val="Tabletext"/>
              <w:keepNext/>
              <w:jc w:val="center"/>
              <w:rPr>
                <w:sz w:val="18"/>
                <w:szCs w:val="18"/>
                <w:lang w:val="ru-RU"/>
              </w:rPr>
            </w:pPr>
            <w:r w:rsidRPr="00DF597D">
              <w:rPr>
                <w:sz w:val="18"/>
                <w:szCs w:val="18"/>
                <w:lang w:val="ru-RU"/>
              </w:rPr>
              <w:t>1</w:t>
            </w:r>
            <w:r w:rsidR="005D23CC">
              <w:rPr>
                <w:sz w:val="18"/>
                <w:szCs w:val="18"/>
                <w:lang w:val="en-US"/>
              </w:rPr>
              <w:t> </w:t>
            </w:r>
            <w:r w:rsidRPr="00DF597D">
              <w:rPr>
                <w:sz w:val="18"/>
                <w:szCs w:val="18"/>
                <w:lang w:val="ru-RU"/>
              </w:rPr>
              <w:t>786,750–1</w:t>
            </w:r>
            <w:r w:rsidR="005D23CC">
              <w:rPr>
                <w:sz w:val="18"/>
                <w:szCs w:val="18"/>
                <w:lang w:val="en-US"/>
              </w:rPr>
              <w:t> </w:t>
            </w:r>
            <w:r w:rsidRPr="00DF597D">
              <w:rPr>
                <w:sz w:val="18"/>
                <w:szCs w:val="18"/>
                <w:lang w:val="ru-RU"/>
              </w:rPr>
              <w:t>791,950</w:t>
            </w:r>
            <w:r w:rsidR="00AC13A5" w:rsidRPr="00DF597D">
              <w:rPr>
                <w:sz w:val="18"/>
                <w:szCs w:val="18"/>
                <w:lang w:val="ru-RU"/>
              </w:rPr>
              <w:t> МГц</w:t>
            </w:r>
          </w:p>
        </w:tc>
        <w:tc>
          <w:tcPr>
            <w:tcW w:w="1124" w:type="pct"/>
            <w:tcBorders>
              <w:top w:val="single" w:sz="4" w:space="0" w:color="auto"/>
              <w:left w:val="single" w:sz="4" w:space="0" w:color="auto"/>
              <w:bottom w:val="single" w:sz="4" w:space="0" w:color="auto"/>
              <w:right w:val="single" w:sz="4" w:space="0" w:color="auto"/>
            </w:tcBorders>
            <w:vAlign w:val="center"/>
          </w:tcPr>
          <w:p w14:paraId="6C2ED107" w14:textId="77777777" w:rsidR="00082E07" w:rsidRPr="00DF597D" w:rsidRDefault="00082E07" w:rsidP="00932912">
            <w:pPr>
              <w:pStyle w:val="Tabletext"/>
              <w:keepNext/>
              <w:jc w:val="center"/>
              <w:rPr>
                <w:sz w:val="18"/>
                <w:szCs w:val="18"/>
                <w:lang w:val="ru-RU"/>
              </w:rPr>
            </w:pPr>
            <w:r w:rsidRPr="00DF597D">
              <w:rPr>
                <w:sz w:val="18"/>
                <w:szCs w:val="18"/>
                <w:lang w:val="ru-RU"/>
              </w:rPr>
              <w:t>100 мВт (э.и.и.м.)</w:t>
            </w:r>
          </w:p>
        </w:tc>
        <w:tc>
          <w:tcPr>
            <w:tcW w:w="1305" w:type="pct"/>
            <w:tcBorders>
              <w:top w:val="single" w:sz="4" w:space="0" w:color="auto"/>
              <w:left w:val="single" w:sz="4" w:space="0" w:color="auto"/>
              <w:bottom w:val="single" w:sz="4" w:space="0" w:color="auto"/>
              <w:right w:val="single" w:sz="4" w:space="0" w:color="auto"/>
            </w:tcBorders>
            <w:vAlign w:val="center"/>
          </w:tcPr>
          <w:p w14:paraId="5B15F7A5" w14:textId="7F4261D3" w:rsidR="00082E07" w:rsidRPr="00DF597D" w:rsidRDefault="00082E07" w:rsidP="00FF29EC">
            <w:pPr>
              <w:pStyle w:val="Tabletext"/>
              <w:keepNext/>
              <w:rPr>
                <w:sz w:val="18"/>
                <w:szCs w:val="18"/>
                <w:lang w:val="ru-RU"/>
              </w:rPr>
            </w:pPr>
            <w:r w:rsidRPr="00DF597D">
              <w:rPr>
                <w:sz w:val="18"/>
                <w:szCs w:val="18"/>
                <w:lang w:val="ru-RU"/>
              </w:rPr>
              <w:t>Максимальная OBW </w:t>
            </w:r>
            <w:r w:rsidR="00566DEE" w:rsidRPr="00DF597D">
              <w:rPr>
                <w:sz w:val="18"/>
                <w:szCs w:val="18"/>
                <w:lang w:val="ru-RU"/>
              </w:rPr>
              <w:t>–</w:t>
            </w:r>
            <w:r w:rsidRPr="00DF597D">
              <w:rPr>
                <w:sz w:val="18"/>
                <w:szCs w:val="18"/>
                <w:lang w:val="ru-RU"/>
              </w:rPr>
              <w:t xml:space="preserve"> 1,728</w:t>
            </w:r>
            <w:r w:rsidR="00AC13A5" w:rsidRPr="00DF597D">
              <w:rPr>
                <w:sz w:val="18"/>
                <w:szCs w:val="18"/>
                <w:lang w:val="ru-RU"/>
              </w:rPr>
              <w:t> МГц</w:t>
            </w:r>
          </w:p>
        </w:tc>
      </w:tr>
    </w:tbl>
    <w:p w14:paraId="09907C81" w14:textId="77777777" w:rsidR="00EB6F07" w:rsidRPr="00FC02E2" w:rsidRDefault="00EB6F07" w:rsidP="00EB6F07">
      <w:pPr>
        <w:pStyle w:val="TableNo"/>
        <w:pageBreakBefore/>
        <w:rPr>
          <w:lang w:val="ru-RU" w:eastAsia="ko-KR"/>
        </w:rPr>
      </w:pPr>
      <w:r w:rsidRPr="00FC02E2">
        <w:rPr>
          <w:lang w:val="ru-RU"/>
        </w:rPr>
        <w:lastRenderedPageBreak/>
        <w:t>ТАБЛИЦА 18 (</w:t>
      </w:r>
      <w:r w:rsidRPr="00FC02E2">
        <w:rPr>
          <w:i/>
          <w:lang w:val="ru-RU"/>
        </w:rPr>
        <w:t>продолжение</w:t>
      </w:r>
      <w:r w:rsidRPr="00FC02E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400"/>
        <w:gridCol w:w="2126"/>
        <w:gridCol w:w="2697"/>
      </w:tblGrid>
      <w:tr w:rsidR="00EB6F07" w:rsidRPr="00FC02E2" w14:paraId="1B3E474D" w14:textId="77777777" w:rsidTr="003728E9">
        <w:trPr>
          <w:tblHeader/>
          <w:jc w:val="center"/>
        </w:trPr>
        <w:tc>
          <w:tcPr>
            <w:tcW w:w="287" w:type="pct"/>
            <w:vAlign w:val="center"/>
          </w:tcPr>
          <w:p w14:paraId="0705208E" w14:textId="77777777" w:rsidR="00EB6F07" w:rsidRPr="00FC02E2" w:rsidRDefault="00EB6F07" w:rsidP="00444405">
            <w:pPr>
              <w:pStyle w:val="Tablehead"/>
              <w:rPr>
                <w:sz w:val="18"/>
                <w:szCs w:val="18"/>
                <w:lang w:val="ru-RU"/>
              </w:rPr>
            </w:pPr>
            <w:r w:rsidRPr="00FC02E2">
              <w:rPr>
                <w:sz w:val="18"/>
                <w:szCs w:val="18"/>
                <w:lang w:val="ru-RU"/>
              </w:rPr>
              <w:t>№</w:t>
            </w:r>
          </w:p>
        </w:tc>
        <w:tc>
          <w:tcPr>
            <w:tcW w:w="966" w:type="pct"/>
            <w:vAlign w:val="center"/>
          </w:tcPr>
          <w:p w14:paraId="6ABEAA32" w14:textId="77777777" w:rsidR="00EB6F07" w:rsidRPr="00FC02E2" w:rsidRDefault="00EB6F07" w:rsidP="00444405">
            <w:pPr>
              <w:pStyle w:val="Tablehead"/>
              <w:rPr>
                <w:sz w:val="18"/>
                <w:szCs w:val="18"/>
                <w:lang w:val="ru-RU"/>
              </w:rPr>
            </w:pPr>
            <w:r w:rsidRPr="00FC02E2">
              <w:rPr>
                <w:sz w:val="18"/>
                <w:szCs w:val="18"/>
                <w:lang w:val="ru-RU"/>
              </w:rPr>
              <w:t>Применение</w:t>
            </w:r>
          </w:p>
        </w:tc>
        <w:tc>
          <w:tcPr>
            <w:tcW w:w="1245" w:type="pct"/>
            <w:vAlign w:val="center"/>
          </w:tcPr>
          <w:p w14:paraId="2F942C5D" w14:textId="77777777" w:rsidR="00EB6F07" w:rsidRPr="00FC02E2" w:rsidRDefault="00EB6F07" w:rsidP="00444405">
            <w:pPr>
              <w:pStyle w:val="Tablehead"/>
              <w:rPr>
                <w:sz w:val="18"/>
                <w:szCs w:val="18"/>
                <w:lang w:val="ru-RU"/>
              </w:rPr>
            </w:pPr>
            <w:r w:rsidRPr="00FC02E2">
              <w:rPr>
                <w:sz w:val="18"/>
                <w:szCs w:val="18"/>
                <w:lang w:val="ru-RU"/>
              </w:rPr>
              <w:t>Полосы частот/</w:t>
            </w:r>
            <w:r w:rsidRPr="00FC02E2">
              <w:rPr>
                <w:sz w:val="18"/>
                <w:szCs w:val="18"/>
                <w:lang w:val="ru-RU"/>
              </w:rPr>
              <w:br/>
              <w:t>частоты</w:t>
            </w:r>
          </w:p>
        </w:tc>
        <w:tc>
          <w:tcPr>
            <w:tcW w:w="1103" w:type="pct"/>
            <w:vAlign w:val="center"/>
          </w:tcPr>
          <w:p w14:paraId="6276AA59" w14:textId="77777777" w:rsidR="00EB6F07" w:rsidRPr="00FC02E2" w:rsidRDefault="00EB6F07" w:rsidP="00444405">
            <w:pPr>
              <w:pStyle w:val="Tablehead"/>
              <w:rPr>
                <w:sz w:val="18"/>
                <w:szCs w:val="18"/>
                <w:lang w:val="ru-RU"/>
              </w:rPr>
            </w:pPr>
            <w:r w:rsidRPr="00FC02E2">
              <w:rPr>
                <w:sz w:val="18"/>
                <w:szCs w:val="18"/>
                <w:lang w:val="ru-RU"/>
              </w:rPr>
              <w:t>Максимальная напряженность поля/выходная мощность</w:t>
            </w:r>
          </w:p>
        </w:tc>
        <w:tc>
          <w:tcPr>
            <w:tcW w:w="1399" w:type="pct"/>
            <w:vAlign w:val="center"/>
          </w:tcPr>
          <w:p w14:paraId="7D720BDE" w14:textId="77777777" w:rsidR="00EB6F07" w:rsidRPr="00FC02E2" w:rsidRDefault="00EB6F07" w:rsidP="00444405">
            <w:pPr>
              <w:pStyle w:val="Tablehead"/>
              <w:rPr>
                <w:sz w:val="18"/>
                <w:szCs w:val="18"/>
                <w:lang w:val="ru-RU"/>
              </w:rPr>
            </w:pPr>
            <w:r w:rsidRPr="00FC02E2">
              <w:rPr>
                <w:sz w:val="18"/>
                <w:szCs w:val="18"/>
                <w:lang w:val="ru-RU"/>
              </w:rPr>
              <w:t>Примечания</w:t>
            </w:r>
          </w:p>
        </w:tc>
      </w:tr>
      <w:tr w:rsidR="00B45CF5" w:rsidRPr="00765362" w14:paraId="62EF78D8" w14:textId="77777777" w:rsidTr="003728E9">
        <w:trPr>
          <w:cantSplit/>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66766BD0" w14:textId="77777777" w:rsidR="00B45CF5" w:rsidRPr="00FC02E2" w:rsidRDefault="00B45CF5" w:rsidP="006025F8">
            <w:pPr>
              <w:pStyle w:val="Tabletext"/>
              <w:jc w:val="center"/>
              <w:rPr>
                <w:snapToGrid w:val="0"/>
                <w:sz w:val="18"/>
                <w:szCs w:val="18"/>
                <w:lang w:val="ru-RU"/>
              </w:rPr>
            </w:pPr>
            <w:r w:rsidRPr="00FC02E2">
              <w:rPr>
                <w:sz w:val="18"/>
                <w:szCs w:val="18"/>
                <w:lang w:val="ru-RU"/>
              </w:rPr>
              <w:t>19</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6812E539" w14:textId="77777777" w:rsidR="00B45CF5" w:rsidRPr="00FC02E2" w:rsidRDefault="00B45CF5" w:rsidP="006025F8">
            <w:pPr>
              <w:pStyle w:val="Tabletext"/>
              <w:rPr>
                <w:sz w:val="18"/>
                <w:szCs w:val="18"/>
                <w:lang w:val="ru-RU"/>
              </w:rPr>
            </w:pPr>
            <w:r w:rsidRPr="00FC02E2">
              <w:rPr>
                <w:sz w:val="18"/>
                <w:szCs w:val="18"/>
                <w:lang w:val="ru-RU"/>
              </w:rPr>
              <w:t>Устройства UWB</w:t>
            </w:r>
          </w:p>
        </w:tc>
        <w:tc>
          <w:tcPr>
            <w:tcW w:w="1245" w:type="pct"/>
            <w:vMerge w:val="restart"/>
            <w:tcBorders>
              <w:top w:val="single" w:sz="4" w:space="0" w:color="auto"/>
              <w:left w:val="single" w:sz="4" w:space="0" w:color="auto"/>
              <w:bottom w:val="single" w:sz="4" w:space="0" w:color="auto"/>
              <w:right w:val="single" w:sz="4" w:space="0" w:color="auto"/>
            </w:tcBorders>
            <w:vAlign w:val="center"/>
          </w:tcPr>
          <w:p w14:paraId="37F0B3AB" w14:textId="7B6967B8" w:rsidR="00B45CF5" w:rsidRPr="00FC02E2" w:rsidRDefault="00B45CF5" w:rsidP="006025F8">
            <w:pPr>
              <w:pStyle w:val="Tabletext"/>
              <w:jc w:val="center"/>
              <w:rPr>
                <w:rFonts w:eastAsia="Gulim"/>
                <w:sz w:val="18"/>
                <w:szCs w:val="18"/>
                <w:lang w:val="ru-RU"/>
              </w:rPr>
            </w:pPr>
            <w:r w:rsidRPr="00FC02E2">
              <w:rPr>
                <w:sz w:val="18"/>
                <w:szCs w:val="18"/>
                <w:lang w:val="ru-RU"/>
              </w:rPr>
              <w:t>2</w:t>
            </w:r>
            <w:r w:rsidR="003728E9">
              <w:rPr>
                <w:sz w:val="18"/>
                <w:szCs w:val="18"/>
                <w:lang w:val="en-US"/>
              </w:rPr>
              <w:t> </w:t>
            </w:r>
            <w:r w:rsidRPr="00FC02E2">
              <w:rPr>
                <w:sz w:val="18"/>
                <w:szCs w:val="18"/>
                <w:lang w:val="ru-RU"/>
              </w:rPr>
              <w:t>400–2</w:t>
            </w:r>
            <w:r w:rsidR="003728E9">
              <w:rPr>
                <w:sz w:val="18"/>
                <w:szCs w:val="18"/>
                <w:lang w:val="en-US"/>
              </w:rPr>
              <w:t> </w:t>
            </w:r>
            <w:r w:rsidRPr="00FC02E2">
              <w:rPr>
                <w:sz w:val="18"/>
                <w:szCs w:val="18"/>
                <w:lang w:val="ru-RU"/>
              </w:rPr>
              <w:t>483,5 МГц</w:t>
            </w:r>
          </w:p>
        </w:tc>
        <w:tc>
          <w:tcPr>
            <w:tcW w:w="1103" w:type="pct"/>
            <w:tcBorders>
              <w:top w:val="single" w:sz="4" w:space="0" w:color="auto"/>
              <w:left w:val="single" w:sz="4" w:space="0" w:color="auto"/>
              <w:bottom w:val="single" w:sz="4" w:space="0" w:color="auto"/>
              <w:right w:val="single" w:sz="4" w:space="0" w:color="auto"/>
            </w:tcBorders>
            <w:vAlign w:val="center"/>
          </w:tcPr>
          <w:p w14:paraId="2829798B" w14:textId="77777777" w:rsidR="00B45CF5" w:rsidRPr="00FC02E2" w:rsidRDefault="00B45CF5" w:rsidP="006025F8">
            <w:pPr>
              <w:pStyle w:val="Tabletext"/>
              <w:jc w:val="center"/>
              <w:rPr>
                <w:sz w:val="18"/>
                <w:szCs w:val="18"/>
                <w:lang w:val="ru-RU"/>
              </w:rPr>
            </w:pPr>
            <w:r w:rsidRPr="00FC02E2">
              <w:rPr>
                <w:sz w:val="18"/>
                <w:szCs w:val="18"/>
                <w:lang w:val="ru-RU"/>
              </w:rPr>
              <w:t>3 мВт/МГц</w:t>
            </w:r>
            <w:r w:rsidRPr="00FC02E2">
              <w:rPr>
                <w:sz w:val="18"/>
                <w:szCs w:val="18"/>
                <w:lang w:val="ru-RU"/>
              </w:rPr>
              <w:br/>
              <w:t>(для типа FHSS)</w:t>
            </w:r>
          </w:p>
        </w:tc>
        <w:tc>
          <w:tcPr>
            <w:tcW w:w="1399" w:type="pct"/>
            <w:tcBorders>
              <w:top w:val="single" w:sz="4" w:space="0" w:color="auto"/>
              <w:left w:val="single" w:sz="4" w:space="0" w:color="auto"/>
              <w:bottom w:val="single" w:sz="4" w:space="0" w:color="auto"/>
              <w:right w:val="single" w:sz="4" w:space="0" w:color="auto"/>
            </w:tcBorders>
          </w:tcPr>
          <w:p w14:paraId="5A289BD7" w14:textId="77777777" w:rsidR="00B45CF5" w:rsidRPr="00FC02E2" w:rsidRDefault="00B45CF5" w:rsidP="006025F8">
            <w:pPr>
              <w:pStyle w:val="Tabletext"/>
              <w:rPr>
                <w:sz w:val="18"/>
                <w:szCs w:val="18"/>
                <w:lang w:val="ru-RU"/>
              </w:rPr>
            </w:pPr>
            <w:r w:rsidRPr="00FC02E2">
              <w:rPr>
                <w:sz w:val="18"/>
                <w:szCs w:val="18"/>
                <w:lang w:val="ru-RU"/>
              </w:rPr>
              <w:t>Номинальный коэффициент усиления антенны –</w:t>
            </w:r>
            <w:r w:rsidRPr="00FC02E2">
              <w:rPr>
                <w:rFonts w:ascii="TimesNewRomanPSMT" w:hAnsi="TimesNewRomanPSMT"/>
                <w:sz w:val="18"/>
                <w:szCs w:val="18"/>
                <w:lang w:val="ru-RU"/>
              </w:rPr>
              <w:t xml:space="preserve"> 6 дБи.</w:t>
            </w:r>
            <w:r w:rsidRPr="00FC02E2">
              <w:rPr>
                <w:sz w:val="18"/>
                <w:szCs w:val="18"/>
                <w:lang w:val="ru-RU"/>
              </w:rPr>
              <w:br/>
              <w:t>Пиковая мощность сигнала в канале со скачкообразной перестройкой частоты разделена по всему диапазону скачкообразной перестройки частоты (МГц)</w:t>
            </w:r>
          </w:p>
        </w:tc>
      </w:tr>
      <w:tr w:rsidR="00B45CF5" w:rsidRPr="00765362" w14:paraId="4FF513C7" w14:textId="77777777" w:rsidTr="003728E9">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17FBEC55" w14:textId="77777777" w:rsidR="00B45CF5" w:rsidRPr="00FC02E2" w:rsidRDefault="00B45CF5" w:rsidP="006025F8">
            <w:pPr>
              <w:pStyle w:val="Tabletext"/>
              <w:keepN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36A64801" w14:textId="77777777" w:rsidR="00B45CF5" w:rsidRPr="00FC02E2" w:rsidRDefault="00B45CF5" w:rsidP="006025F8">
            <w:pPr>
              <w:pStyle w:val="Tabletext"/>
              <w:keepNext/>
              <w:rPr>
                <w:sz w:val="18"/>
                <w:szCs w:val="18"/>
                <w:lang w:val="ru-RU"/>
              </w:rPr>
            </w:pPr>
          </w:p>
        </w:tc>
        <w:tc>
          <w:tcPr>
            <w:tcW w:w="1245" w:type="pct"/>
            <w:vMerge/>
            <w:tcBorders>
              <w:top w:val="single" w:sz="4" w:space="0" w:color="auto"/>
              <w:left w:val="single" w:sz="4" w:space="0" w:color="auto"/>
              <w:bottom w:val="single" w:sz="4" w:space="0" w:color="auto"/>
              <w:right w:val="single" w:sz="4" w:space="0" w:color="auto"/>
            </w:tcBorders>
            <w:vAlign w:val="center"/>
          </w:tcPr>
          <w:p w14:paraId="24252103" w14:textId="77777777" w:rsidR="00B45CF5" w:rsidRPr="00FC02E2" w:rsidRDefault="00B45CF5" w:rsidP="006025F8">
            <w:pPr>
              <w:pStyle w:val="Tabletext"/>
              <w:keepNext/>
              <w:jc w:val="center"/>
              <w:rPr>
                <w:sz w:val="18"/>
                <w:szCs w:val="18"/>
                <w:lang w:val="ru-RU"/>
              </w:rPr>
            </w:pPr>
          </w:p>
        </w:tc>
        <w:tc>
          <w:tcPr>
            <w:tcW w:w="1103" w:type="pct"/>
            <w:tcBorders>
              <w:top w:val="single" w:sz="4" w:space="0" w:color="auto"/>
              <w:left w:val="single" w:sz="4" w:space="0" w:color="auto"/>
              <w:bottom w:val="single" w:sz="4" w:space="0" w:color="auto"/>
              <w:right w:val="single" w:sz="4" w:space="0" w:color="auto"/>
            </w:tcBorders>
            <w:vAlign w:val="center"/>
          </w:tcPr>
          <w:p w14:paraId="3F7030FA" w14:textId="77777777" w:rsidR="00B45CF5" w:rsidRPr="00DC6ADA" w:rsidRDefault="00B45CF5" w:rsidP="006025F8">
            <w:pPr>
              <w:pStyle w:val="Tabletext"/>
              <w:keepNext/>
              <w:jc w:val="center"/>
              <w:rPr>
                <w:vertAlign w:val="superscript"/>
                <w:lang w:val="ru-RU"/>
              </w:rPr>
            </w:pPr>
            <w:r w:rsidRPr="00FC02E2">
              <w:rPr>
                <w:sz w:val="18"/>
                <w:szCs w:val="18"/>
                <w:lang w:val="ru-RU"/>
              </w:rPr>
              <w:t>10 мВт/МГц</w:t>
            </w:r>
            <w:r w:rsidRPr="00DC6ADA">
              <w:rPr>
                <w:vertAlign w:val="superscript"/>
                <w:lang w:val="ru-RU"/>
              </w:rPr>
              <w:t xml:space="preserve">17) </w:t>
            </w:r>
          </w:p>
          <w:p w14:paraId="4E13CC33" w14:textId="77777777" w:rsidR="00B45CF5" w:rsidRPr="00DC6ADA" w:rsidRDefault="00B45CF5" w:rsidP="006025F8">
            <w:pPr>
              <w:pStyle w:val="Tabletext"/>
              <w:keepNext/>
              <w:jc w:val="center"/>
              <w:rPr>
                <w:vertAlign w:val="superscript"/>
                <w:lang w:val="ru-RU"/>
              </w:rPr>
            </w:pPr>
            <w:r w:rsidRPr="00FC02E2">
              <w:rPr>
                <w:sz w:val="18"/>
                <w:szCs w:val="18"/>
                <w:lang w:val="ru-RU"/>
              </w:rPr>
              <w:t>5 мВт/МГц</w:t>
            </w:r>
            <w:r w:rsidRPr="00DC6ADA">
              <w:rPr>
                <w:vertAlign w:val="superscript"/>
                <w:lang w:val="ru-RU"/>
              </w:rPr>
              <w:t>18)</w:t>
            </w:r>
          </w:p>
          <w:p w14:paraId="688D9126" w14:textId="77777777" w:rsidR="00B45CF5" w:rsidRPr="00DC6ADA" w:rsidRDefault="00B45CF5" w:rsidP="006025F8">
            <w:pPr>
              <w:pStyle w:val="Tabletext"/>
              <w:keepNext/>
              <w:jc w:val="center"/>
              <w:rPr>
                <w:vertAlign w:val="superscript"/>
                <w:lang w:val="ru-RU"/>
              </w:rPr>
            </w:pPr>
            <w:r w:rsidRPr="00FC02E2">
              <w:rPr>
                <w:sz w:val="18"/>
                <w:szCs w:val="18"/>
                <w:lang w:val="ru-RU"/>
              </w:rPr>
              <w:t>2,5 мВт/МГц</w:t>
            </w:r>
            <w:r w:rsidRPr="00DC6ADA">
              <w:rPr>
                <w:vertAlign w:val="superscript"/>
                <w:lang w:val="ru-RU"/>
              </w:rPr>
              <w:t>19)</w:t>
            </w:r>
          </w:p>
          <w:p w14:paraId="1A0649BB" w14:textId="77777777" w:rsidR="00B45CF5" w:rsidRPr="00FC02E2" w:rsidRDefault="00B45CF5" w:rsidP="006025F8">
            <w:pPr>
              <w:pStyle w:val="Tabletext"/>
              <w:keepNext/>
              <w:jc w:val="center"/>
              <w:rPr>
                <w:sz w:val="18"/>
                <w:szCs w:val="18"/>
                <w:lang w:val="ru-RU"/>
              </w:rPr>
            </w:pPr>
            <w:r w:rsidRPr="00FC02E2">
              <w:rPr>
                <w:sz w:val="18"/>
                <w:szCs w:val="18"/>
                <w:lang w:val="ru-RU"/>
              </w:rPr>
              <w:t>0,1 мВт/МГц</w:t>
            </w:r>
            <w:r w:rsidRPr="00DC6ADA">
              <w:rPr>
                <w:vertAlign w:val="superscript"/>
                <w:lang w:val="ru-RU"/>
              </w:rPr>
              <w:t>20)</w:t>
            </w:r>
            <w:r w:rsidRPr="00FC02E2">
              <w:rPr>
                <w:sz w:val="18"/>
                <w:szCs w:val="18"/>
                <w:lang w:val="ru-RU"/>
              </w:rPr>
              <w:br/>
              <w:t>(для других типов расширения спектра и OFDM)</w:t>
            </w:r>
          </w:p>
        </w:tc>
        <w:tc>
          <w:tcPr>
            <w:tcW w:w="1399" w:type="pct"/>
            <w:tcBorders>
              <w:top w:val="single" w:sz="4" w:space="0" w:color="auto"/>
              <w:left w:val="single" w:sz="4" w:space="0" w:color="auto"/>
              <w:bottom w:val="single" w:sz="4" w:space="0" w:color="auto"/>
              <w:right w:val="single" w:sz="4" w:space="0" w:color="auto"/>
            </w:tcBorders>
          </w:tcPr>
          <w:p w14:paraId="7E474620" w14:textId="77777777" w:rsidR="00B45CF5" w:rsidRPr="00FC02E2" w:rsidRDefault="00B45CF5" w:rsidP="006025F8">
            <w:pPr>
              <w:pStyle w:val="Tabletext"/>
              <w:keepNext/>
              <w:tabs>
                <w:tab w:val="clear" w:pos="284"/>
                <w:tab w:val="left" w:pos="380"/>
              </w:tabs>
              <w:ind w:leftChars="-19" w:left="-42" w:firstLineChars="1" w:firstLine="2"/>
              <w:rPr>
                <w:rFonts w:ascii="TimesNewRomanPSMT" w:hAnsi="TimesNewRomanPSMT" w:cs="TimesNewRomanPSMT"/>
                <w:sz w:val="18"/>
                <w:szCs w:val="18"/>
                <w:lang w:val="ru-RU"/>
              </w:rPr>
            </w:pPr>
            <w:r w:rsidRPr="00FC02E2">
              <w:rPr>
                <w:rFonts w:ascii="TimesNewRomanPSMT" w:hAnsi="TimesNewRomanPSMT"/>
                <w:sz w:val="18"/>
                <w:szCs w:val="18"/>
                <w:lang w:val="ru-RU"/>
              </w:rPr>
              <w:t>Номинальный коэффициент усиления антенны </w:t>
            </w:r>
            <w:r w:rsidRPr="00FC02E2">
              <w:rPr>
                <w:sz w:val="18"/>
                <w:szCs w:val="18"/>
                <w:lang w:val="ru-RU"/>
              </w:rPr>
              <w:t>–</w:t>
            </w:r>
            <w:r w:rsidRPr="00FC02E2">
              <w:rPr>
                <w:rFonts w:ascii="TimesNewRomanPSMT" w:hAnsi="TimesNewRomanPSMT"/>
                <w:sz w:val="18"/>
                <w:szCs w:val="18"/>
                <w:lang w:val="ru-RU"/>
              </w:rPr>
              <w:t xml:space="preserve"> 6 дБи.</w:t>
            </w:r>
          </w:p>
          <w:p w14:paraId="0F5A2680" w14:textId="77777777" w:rsidR="00B45CF5" w:rsidRPr="00FC02E2" w:rsidRDefault="00B45CF5" w:rsidP="006025F8">
            <w:pPr>
              <w:pStyle w:val="Tabletext"/>
              <w:keepNext/>
              <w:tabs>
                <w:tab w:val="clear" w:pos="567"/>
                <w:tab w:val="left" w:pos="464"/>
              </w:tabs>
              <w:rPr>
                <w:rFonts w:ascii="TimesNewRomanPSMT" w:hAnsi="TimesNewRomanPSMT" w:cs="TimesNewRomanPSMT"/>
                <w:sz w:val="18"/>
                <w:szCs w:val="18"/>
                <w:lang w:val="ru-RU"/>
              </w:rPr>
            </w:pPr>
            <w:r w:rsidRPr="001D3306">
              <w:rPr>
                <w:vertAlign w:val="superscript"/>
                <w:lang w:val="ru-RU"/>
              </w:rPr>
              <w:t>17)</w:t>
            </w:r>
            <w:r w:rsidRPr="00FC02E2">
              <w:rPr>
                <w:rFonts w:ascii="TimesNewRomanPSMT" w:hAnsi="TimesNewRomanPSMT"/>
                <w:sz w:val="18"/>
                <w:szCs w:val="18"/>
                <w:lang w:val="ru-RU"/>
              </w:rPr>
              <w:t xml:space="preserve"> В случае OBW 0,5–26 МГц</w:t>
            </w:r>
          </w:p>
          <w:p w14:paraId="1083AD22" w14:textId="77777777" w:rsidR="00B45CF5" w:rsidRPr="00FC02E2" w:rsidRDefault="00B45CF5" w:rsidP="006025F8">
            <w:pPr>
              <w:pStyle w:val="Tabletext"/>
              <w:keepNext/>
              <w:tabs>
                <w:tab w:val="clear" w:pos="567"/>
                <w:tab w:val="left" w:pos="464"/>
              </w:tabs>
              <w:rPr>
                <w:rFonts w:ascii="TimesNewRomanPSMT" w:hAnsi="TimesNewRomanPSMT" w:cs="TimesNewRomanPSMT"/>
                <w:sz w:val="18"/>
                <w:szCs w:val="18"/>
                <w:lang w:val="ru-RU"/>
              </w:rPr>
            </w:pPr>
            <w:r w:rsidRPr="001D3306">
              <w:rPr>
                <w:vertAlign w:val="superscript"/>
                <w:lang w:val="ru-RU"/>
              </w:rPr>
              <w:t>18)</w:t>
            </w:r>
            <w:r w:rsidRPr="00FC02E2">
              <w:rPr>
                <w:rFonts w:ascii="TimesNewRomanPSMT" w:hAnsi="TimesNewRomanPSMT"/>
                <w:sz w:val="18"/>
                <w:szCs w:val="18"/>
                <w:lang w:val="ru-RU"/>
              </w:rPr>
              <w:t xml:space="preserve"> В случае OBW 26–40 МГц </w:t>
            </w:r>
          </w:p>
          <w:p w14:paraId="2695A069" w14:textId="77777777" w:rsidR="00B45CF5" w:rsidRPr="00FC02E2" w:rsidRDefault="00B45CF5" w:rsidP="006025F8">
            <w:pPr>
              <w:pStyle w:val="Tabletext"/>
              <w:keepNext/>
              <w:tabs>
                <w:tab w:val="clear" w:pos="567"/>
                <w:tab w:val="left" w:pos="464"/>
              </w:tabs>
              <w:rPr>
                <w:rFonts w:ascii="TimesNewRomanPSMT" w:hAnsi="TimesNewRomanPSMT" w:cs="TimesNewRomanPSMT"/>
                <w:sz w:val="18"/>
                <w:szCs w:val="18"/>
                <w:lang w:val="ru-RU"/>
              </w:rPr>
            </w:pPr>
            <w:r w:rsidRPr="001D3306">
              <w:rPr>
                <w:vertAlign w:val="superscript"/>
                <w:lang w:val="ru-RU"/>
              </w:rPr>
              <w:t>19)</w:t>
            </w:r>
            <w:r w:rsidRPr="00DC6ADA">
              <w:rPr>
                <w:rFonts w:ascii="TimesNewRomanPSMT" w:hAnsi="TimesNewRomanPSMT"/>
                <w:szCs w:val="18"/>
                <w:vertAlign w:val="superscript"/>
                <w:lang w:val="ru-RU"/>
              </w:rPr>
              <w:t xml:space="preserve"> </w:t>
            </w:r>
            <w:r w:rsidRPr="00FC02E2">
              <w:rPr>
                <w:rFonts w:ascii="TimesNewRomanPSMT" w:hAnsi="TimesNewRomanPSMT"/>
                <w:sz w:val="18"/>
                <w:szCs w:val="18"/>
                <w:lang w:val="ru-RU"/>
              </w:rPr>
              <w:t>В случае OBW 40–80 МГц</w:t>
            </w:r>
          </w:p>
          <w:p w14:paraId="55379251" w14:textId="77777777" w:rsidR="00B45CF5" w:rsidRPr="00FC02E2" w:rsidRDefault="00B45CF5" w:rsidP="006025F8">
            <w:pPr>
              <w:pStyle w:val="Tabletext"/>
              <w:keepNext/>
              <w:rPr>
                <w:sz w:val="18"/>
                <w:szCs w:val="18"/>
                <w:lang w:val="ru-RU"/>
              </w:rPr>
            </w:pPr>
            <w:r w:rsidRPr="001D3306">
              <w:rPr>
                <w:vertAlign w:val="superscript"/>
                <w:lang w:val="ru-RU"/>
              </w:rPr>
              <w:t>20)</w:t>
            </w:r>
            <w:r w:rsidRPr="00DC6ADA">
              <w:rPr>
                <w:szCs w:val="18"/>
                <w:vertAlign w:val="superscript"/>
                <w:lang w:val="ru-RU"/>
              </w:rPr>
              <w:t xml:space="preserve"> </w:t>
            </w:r>
            <w:r w:rsidRPr="00FC02E2">
              <w:rPr>
                <w:rFonts w:ascii="TimesNewRomanPSMT" w:hAnsi="TimesNewRomanPSMT"/>
                <w:sz w:val="18"/>
                <w:szCs w:val="18"/>
                <w:lang w:val="ru-RU"/>
              </w:rPr>
              <w:t>В случае OBW 40–60 МГц</w:t>
            </w:r>
          </w:p>
        </w:tc>
      </w:tr>
      <w:tr w:rsidR="00B45CF5" w:rsidRPr="00FC02E2" w14:paraId="03819025" w14:textId="77777777" w:rsidTr="003728E9">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080497C8" w14:textId="77777777" w:rsidR="00B45CF5" w:rsidRPr="00FC02E2" w:rsidRDefault="00B45CF5" w:rsidP="006025F8">
            <w:pPr>
              <w:pStyle w:val="Tabletext"/>
              <w:keepN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333F8902" w14:textId="77777777" w:rsidR="00B45CF5" w:rsidRPr="00FC02E2" w:rsidRDefault="00B45CF5" w:rsidP="006025F8">
            <w:pPr>
              <w:pStyle w:val="Tabletext"/>
              <w:keepNext/>
              <w:rPr>
                <w:sz w:val="18"/>
                <w:szCs w:val="18"/>
                <w:lang w:val="ru-RU"/>
              </w:rPr>
            </w:pPr>
          </w:p>
        </w:tc>
        <w:tc>
          <w:tcPr>
            <w:tcW w:w="1245" w:type="pct"/>
            <w:vMerge/>
            <w:tcBorders>
              <w:top w:val="single" w:sz="4" w:space="0" w:color="auto"/>
              <w:left w:val="single" w:sz="4" w:space="0" w:color="auto"/>
              <w:bottom w:val="single" w:sz="4" w:space="0" w:color="auto"/>
              <w:right w:val="single" w:sz="4" w:space="0" w:color="auto"/>
            </w:tcBorders>
            <w:vAlign w:val="center"/>
          </w:tcPr>
          <w:p w14:paraId="2777D1CB" w14:textId="77777777" w:rsidR="00B45CF5" w:rsidRPr="00FC02E2" w:rsidRDefault="00B45CF5" w:rsidP="006025F8">
            <w:pPr>
              <w:pStyle w:val="Tabletext"/>
              <w:keepNext/>
              <w:jc w:val="center"/>
              <w:rPr>
                <w:sz w:val="18"/>
                <w:szCs w:val="18"/>
                <w:lang w:val="ru-RU"/>
              </w:rPr>
            </w:pPr>
          </w:p>
        </w:tc>
        <w:tc>
          <w:tcPr>
            <w:tcW w:w="1103" w:type="pct"/>
            <w:tcBorders>
              <w:top w:val="single" w:sz="4" w:space="0" w:color="auto"/>
              <w:left w:val="single" w:sz="4" w:space="0" w:color="auto"/>
              <w:bottom w:val="single" w:sz="4" w:space="0" w:color="auto"/>
              <w:right w:val="single" w:sz="4" w:space="0" w:color="auto"/>
            </w:tcBorders>
            <w:vAlign w:val="center"/>
          </w:tcPr>
          <w:p w14:paraId="3AB817D6" w14:textId="77777777" w:rsidR="00B45CF5" w:rsidRPr="00FC02E2" w:rsidRDefault="00B45CF5" w:rsidP="006025F8">
            <w:pPr>
              <w:pStyle w:val="Tabletext"/>
              <w:keepNext/>
              <w:jc w:val="center"/>
              <w:rPr>
                <w:sz w:val="18"/>
                <w:szCs w:val="18"/>
                <w:lang w:val="ru-RU"/>
              </w:rPr>
            </w:pPr>
            <w:r w:rsidRPr="00FC02E2">
              <w:rPr>
                <w:sz w:val="18"/>
                <w:szCs w:val="18"/>
                <w:lang w:val="ru-RU"/>
              </w:rPr>
              <w:t>10 мВт (э.и.м.)</w:t>
            </w:r>
          </w:p>
          <w:p w14:paraId="43774455" w14:textId="77777777" w:rsidR="00B45CF5" w:rsidRPr="00FC02E2" w:rsidRDefault="00B45CF5" w:rsidP="006025F8">
            <w:pPr>
              <w:pStyle w:val="Tabletext"/>
              <w:keepNext/>
              <w:jc w:val="center"/>
              <w:rPr>
                <w:sz w:val="18"/>
                <w:szCs w:val="18"/>
                <w:lang w:val="ru-RU"/>
              </w:rPr>
            </w:pPr>
            <w:r w:rsidRPr="00FC02E2">
              <w:rPr>
                <w:sz w:val="18"/>
                <w:szCs w:val="18"/>
                <w:lang w:val="ru-RU"/>
              </w:rPr>
              <w:t>(для типов без расширения спектра)</w:t>
            </w:r>
          </w:p>
        </w:tc>
        <w:tc>
          <w:tcPr>
            <w:tcW w:w="1399" w:type="pct"/>
            <w:tcBorders>
              <w:top w:val="single" w:sz="4" w:space="0" w:color="auto"/>
              <w:left w:val="single" w:sz="4" w:space="0" w:color="auto"/>
              <w:bottom w:val="single" w:sz="4" w:space="0" w:color="auto"/>
              <w:right w:val="single" w:sz="4" w:space="0" w:color="auto"/>
            </w:tcBorders>
            <w:vAlign w:val="center"/>
          </w:tcPr>
          <w:p w14:paraId="518557AE" w14:textId="77777777" w:rsidR="00B45CF5" w:rsidRPr="00FC02E2" w:rsidRDefault="00B45CF5" w:rsidP="006025F8">
            <w:pPr>
              <w:pStyle w:val="Tabletext"/>
              <w:keepNext/>
              <w:tabs>
                <w:tab w:val="clear" w:pos="284"/>
                <w:tab w:val="left" w:pos="380"/>
              </w:tabs>
              <w:ind w:leftChars="-19" w:left="-42" w:firstLineChars="1" w:firstLine="2"/>
              <w:rPr>
                <w:rFonts w:ascii="TimesNewRomanPSMT" w:hAnsi="TimesNewRomanPSMT" w:cs="TimesNewRomanPSMT"/>
                <w:sz w:val="18"/>
                <w:szCs w:val="18"/>
                <w:lang w:val="ru-RU"/>
              </w:rPr>
            </w:pPr>
            <w:r w:rsidRPr="00FC02E2">
              <w:rPr>
                <w:rFonts w:ascii="TimesNewRomanPSMT" w:hAnsi="TimesNewRomanPSMT"/>
                <w:sz w:val="18"/>
                <w:szCs w:val="18"/>
                <w:lang w:val="ru-RU"/>
              </w:rPr>
              <w:t>Максимальная OBW </w:t>
            </w:r>
            <w:r w:rsidRPr="00FC02E2">
              <w:rPr>
                <w:sz w:val="18"/>
                <w:szCs w:val="18"/>
                <w:lang w:val="ru-RU"/>
              </w:rPr>
              <w:t>–</w:t>
            </w:r>
            <w:r w:rsidRPr="00FC02E2">
              <w:rPr>
                <w:rFonts w:ascii="TimesNewRomanPSMT" w:hAnsi="TimesNewRomanPSMT"/>
                <w:sz w:val="18"/>
                <w:szCs w:val="18"/>
                <w:lang w:val="ru-RU"/>
              </w:rPr>
              <w:t xml:space="preserve"> 26 МГц</w:t>
            </w:r>
          </w:p>
        </w:tc>
      </w:tr>
      <w:tr w:rsidR="00B45CF5" w:rsidRPr="00765362" w14:paraId="1778B82D" w14:textId="77777777" w:rsidTr="003728E9">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1C839E6E" w14:textId="77777777" w:rsidR="00B45CF5" w:rsidRPr="00FC02E2" w:rsidRDefault="00B45CF5" w:rsidP="006025F8">
            <w:pPr>
              <w:pStyle w:val="Tabletext"/>
              <w:keepN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0061A447" w14:textId="77777777" w:rsidR="00B45CF5" w:rsidRPr="00FC02E2" w:rsidRDefault="00B45CF5" w:rsidP="006025F8">
            <w:pPr>
              <w:pStyle w:val="Tabletext"/>
              <w:keepNext/>
              <w:rPr>
                <w:sz w:val="18"/>
                <w:szCs w:val="18"/>
                <w:lang w:val="ru-RU"/>
              </w:rPr>
            </w:pPr>
          </w:p>
        </w:tc>
        <w:tc>
          <w:tcPr>
            <w:tcW w:w="1245" w:type="pct"/>
            <w:tcBorders>
              <w:top w:val="single" w:sz="4" w:space="0" w:color="auto"/>
              <w:left w:val="single" w:sz="4" w:space="0" w:color="auto"/>
              <w:bottom w:val="single" w:sz="4" w:space="0" w:color="auto"/>
              <w:right w:val="single" w:sz="4" w:space="0" w:color="auto"/>
            </w:tcBorders>
            <w:vAlign w:val="center"/>
          </w:tcPr>
          <w:p w14:paraId="3CE7E1C1" w14:textId="77777777" w:rsidR="00B45CF5" w:rsidRPr="00FC02E2" w:rsidRDefault="00B45CF5" w:rsidP="006025F8">
            <w:pPr>
              <w:pStyle w:val="Tabletext"/>
              <w:keepNext/>
              <w:jc w:val="center"/>
              <w:rPr>
                <w:rFonts w:eastAsia="Gulim"/>
                <w:sz w:val="18"/>
                <w:szCs w:val="18"/>
                <w:lang w:val="ru-RU"/>
              </w:rPr>
            </w:pPr>
            <w:r w:rsidRPr="00FC02E2">
              <w:rPr>
                <w:sz w:val="18"/>
                <w:szCs w:val="18"/>
                <w:lang w:val="ru-RU"/>
              </w:rPr>
              <w:t>4,2–4,8 ГГц</w:t>
            </w:r>
          </w:p>
        </w:tc>
        <w:tc>
          <w:tcPr>
            <w:tcW w:w="1103" w:type="pct"/>
            <w:vMerge w:val="restart"/>
            <w:tcBorders>
              <w:top w:val="single" w:sz="4" w:space="0" w:color="auto"/>
              <w:left w:val="single" w:sz="4" w:space="0" w:color="auto"/>
              <w:bottom w:val="single" w:sz="4" w:space="0" w:color="auto"/>
              <w:right w:val="single" w:sz="4" w:space="0" w:color="auto"/>
            </w:tcBorders>
            <w:vAlign w:val="center"/>
          </w:tcPr>
          <w:p w14:paraId="26CC782A" w14:textId="77777777" w:rsidR="00B45CF5" w:rsidRPr="00FC02E2" w:rsidRDefault="00B45CF5" w:rsidP="006025F8">
            <w:pPr>
              <w:pStyle w:val="Tabletext"/>
              <w:keepNext/>
              <w:jc w:val="center"/>
              <w:rPr>
                <w:sz w:val="18"/>
                <w:szCs w:val="18"/>
                <w:lang w:val="ru-RU"/>
              </w:rPr>
            </w:pPr>
            <w:r w:rsidRPr="00FC02E2">
              <w:rPr>
                <w:sz w:val="18"/>
                <w:szCs w:val="18"/>
                <w:lang w:val="ru-RU"/>
              </w:rPr>
              <w:t>−41,3 дБм/МГц (э.и.и.м.)</w:t>
            </w:r>
          </w:p>
        </w:tc>
        <w:tc>
          <w:tcPr>
            <w:tcW w:w="1399" w:type="pct"/>
            <w:vMerge w:val="restart"/>
            <w:tcBorders>
              <w:top w:val="single" w:sz="4" w:space="0" w:color="auto"/>
              <w:left w:val="single" w:sz="4" w:space="0" w:color="auto"/>
              <w:bottom w:val="single" w:sz="4" w:space="0" w:color="auto"/>
              <w:right w:val="single" w:sz="4" w:space="0" w:color="auto"/>
            </w:tcBorders>
          </w:tcPr>
          <w:p w14:paraId="246D1DF1" w14:textId="77777777" w:rsidR="004E2BC2" w:rsidRDefault="00B45CF5" w:rsidP="006025F8">
            <w:pPr>
              <w:pStyle w:val="Tabletext"/>
              <w:keepNext/>
              <w:rPr>
                <w:rFonts w:ascii="TimesNewRomanPSMT" w:hAnsi="TimesNewRomanPSMT"/>
                <w:sz w:val="18"/>
                <w:szCs w:val="18"/>
                <w:lang w:val="en-US"/>
              </w:rPr>
            </w:pPr>
            <w:r w:rsidRPr="00FC02E2">
              <w:rPr>
                <w:sz w:val="18"/>
                <w:szCs w:val="18"/>
                <w:lang w:val="ru-RU"/>
              </w:rPr>
              <w:t xml:space="preserve">Минимальное значение </w:t>
            </w:r>
            <w:r w:rsidRPr="00FC02E2">
              <w:rPr>
                <w:rFonts w:ascii="TimesNewRomanPSMT" w:hAnsi="TimesNewRomanPSMT"/>
                <w:sz w:val="18"/>
                <w:szCs w:val="18"/>
                <w:lang w:val="ru-RU"/>
              </w:rPr>
              <w:t>10 дБ</w:t>
            </w:r>
            <w:r w:rsidRPr="00FC02E2">
              <w:rPr>
                <w:sz w:val="18"/>
                <w:szCs w:val="18"/>
                <w:lang w:val="ru-RU"/>
              </w:rPr>
              <w:t xml:space="preserve">, ширина полосы </w:t>
            </w:r>
            <w:r w:rsidRPr="00FC02E2">
              <w:rPr>
                <w:rFonts w:ascii="TimesNewRomanPSMT" w:hAnsi="TimesNewRomanPSMT"/>
                <w:sz w:val="18"/>
                <w:szCs w:val="18"/>
                <w:lang w:val="ru-RU"/>
              </w:rPr>
              <w:t>450 МГц.</w:t>
            </w:r>
          </w:p>
          <w:p w14:paraId="0D2ABD53" w14:textId="548C462D" w:rsidR="00B45CF5" w:rsidRPr="00FC02E2" w:rsidRDefault="00B45CF5" w:rsidP="006025F8">
            <w:pPr>
              <w:pStyle w:val="Tabletext"/>
              <w:keepNext/>
              <w:rPr>
                <w:sz w:val="18"/>
                <w:szCs w:val="18"/>
                <w:lang w:val="ru-RU"/>
              </w:rPr>
            </w:pPr>
            <w:r w:rsidRPr="00FC02E2">
              <w:rPr>
                <w:sz w:val="18"/>
                <w:szCs w:val="18"/>
                <w:lang w:val="ru-RU"/>
              </w:rPr>
              <w:t xml:space="preserve">Функция уменьшения помех (DAA, </w:t>
            </w:r>
            <w:r w:rsidRPr="00FC02E2">
              <w:rPr>
                <w:rFonts w:ascii="TimesNewRomanPSMT" w:hAnsi="TimesNewRomanPSMT"/>
                <w:sz w:val="18"/>
                <w:szCs w:val="18"/>
                <w:lang w:val="ru-RU"/>
              </w:rPr>
              <w:t>LDC</w:t>
            </w:r>
            <w:r w:rsidRPr="00FC02E2">
              <w:rPr>
                <w:sz w:val="18"/>
                <w:szCs w:val="18"/>
                <w:lang w:val="ru-RU"/>
              </w:rPr>
              <w:t xml:space="preserve"> и т. д.) должна приниматься в диапазоне 4,2</w:t>
            </w:r>
            <w:r w:rsidR="003728E9">
              <w:rPr>
                <w:sz w:val="18"/>
                <w:szCs w:val="18"/>
                <w:lang w:val="ru-RU"/>
              </w:rPr>
              <w:t>−</w:t>
            </w:r>
            <w:r w:rsidRPr="00FC02E2">
              <w:rPr>
                <w:sz w:val="18"/>
                <w:szCs w:val="18"/>
                <w:lang w:val="ru-RU"/>
              </w:rPr>
              <w:t>4,8 ГГц.</w:t>
            </w:r>
          </w:p>
          <w:p w14:paraId="3BADD95E" w14:textId="77777777" w:rsidR="00B45CF5" w:rsidRPr="00FC02E2" w:rsidRDefault="00B45CF5" w:rsidP="006025F8">
            <w:pPr>
              <w:pStyle w:val="Tabletext"/>
              <w:keepNext/>
              <w:rPr>
                <w:sz w:val="18"/>
                <w:szCs w:val="18"/>
                <w:lang w:val="ru-RU"/>
              </w:rPr>
            </w:pPr>
            <w:r w:rsidRPr="00FC02E2">
              <w:rPr>
                <w:sz w:val="18"/>
                <w:szCs w:val="18"/>
                <w:lang w:val="ru-RU"/>
              </w:rPr>
              <w:t>Диапазон 6,0–7,2 ГГц недоступен для фиксированных наружных устройств</w:t>
            </w:r>
          </w:p>
        </w:tc>
      </w:tr>
      <w:tr w:rsidR="00B45CF5" w:rsidRPr="00FC02E2" w14:paraId="53407A8A" w14:textId="77777777" w:rsidTr="003728E9">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0D3E65B3" w14:textId="77777777" w:rsidR="00B45CF5" w:rsidRPr="00FC02E2" w:rsidRDefault="00B45CF5" w:rsidP="006025F8">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2DD04537" w14:textId="77777777" w:rsidR="00B45CF5" w:rsidRPr="00FC02E2" w:rsidRDefault="00B45CF5" w:rsidP="006025F8">
            <w:pPr>
              <w:pStyle w:val="Tabletext"/>
              <w:rPr>
                <w:sz w:val="18"/>
                <w:szCs w:val="18"/>
                <w:lang w:val="ru-RU"/>
              </w:rPr>
            </w:pPr>
          </w:p>
        </w:tc>
        <w:tc>
          <w:tcPr>
            <w:tcW w:w="1245" w:type="pct"/>
            <w:tcBorders>
              <w:top w:val="single" w:sz="4" w:space="0" w:color="auto"/>
              <w:left w:val="single" w:sz="4" w:space="0" w:color="auto"/>
              <w:bottom w:val="single" w:sz="4" w:space="0" w:color="auto"/>
              <w:right w:val="single" w:sz="4" w:space="0" w:color="auto"/>
            </w:tcBorders>
            <w:vAlign w:val="center"/>
          </w:tcPr>
          <w:p w14:paraId="29FC29DF" w14:textId="77777777" w:rsidR="00B45CF5" w:rsidRPr="00FC02E2" w:rsidRDefault="00B45CF5" w:rsidP="006025F8">
            <w:pPr>
              <w:pStyle w:val="Tabletext"/>
              <w:jc w:val="center"/>
              <w:rPr>
                <w:rFonts w:eastAsia="Gulim"/>
                <w:sz w:val="18"/>
                <w:szCs w:val="18"/>
                <w:lang w:val="ru-RU"/>
              </w:rPr>
            </w:pPr>
            <w:r w:rsidRPr="00FC02E2">
              <w:rPr>
                <w:sz w:val="18"/>
                <w:szCs w:val="18"/>
                <w:lang w:val="ru-RU"/>
              </w:rPr>
              <w:t>6,0–10,2 ГГц</w:t>
            </w:r>
          </w:p>
        </w:tc>
        <w:tc>
          <w:tcPr>
            <w:tcW w:w="1103" w:type="pct"/>
            <w:vMerge/>
            <w:tcBorders>
              <w:top w:val="single" w:sz="4" w:space="0" w:color="auto"/>
              <w:left w:val="single" w:sz="4" w:space="0" w:color="auto"/>
              <w:bottom w:val="single" w:sz="4" w:space="0" w:color="auto"/>
              <w:right w:val="single" w:sz="4" w:space="0" w:color="auto"/>
            </w:tcBorders>
            <w:vAlign w:val="center"/>
          </w:tcPr>
          <w:p w14:paraId="49DF1026" w14:textId="77777777" w:rsidR="00B45CF5" w:rsidRPr="00FC02E2" w:rsidRDefault="00B45CF5" w:rsidP="006025F8">
            <w:pPr>
              <w:pStyle w:val="Tabletext"/>
              <w:jc w:val="center"/>
              <w:rPr>
                <w:sz w:val="18"/>
                <w:szCs w:val="18"/>
                <w:lang w:val="ru-RU"/>
              </w:rPr>
            </w:pPr>
          </w:p>
        </w:tc>
        <w:tc>
          <w:tcPr>
            <w:tcW w:w="1399" w:type="pct"/>
            <w:vMerge/>
            <w:tcBorders>
              <w:top w:val="single" w:sz="4" w:space="0" w:color="auto"/>
              <w:left w:val="single" w:sz="4" w:space="0" w:color="auto"/>
              <w:bottom w:val="single" w:sz="4" w:space="0" w:color="auto"/>
              <w:right w:val="single" w:sz="4" w:space="0" w:color="auto"/>
            </w:tcBorders>
          </w:tcPr>
          <w:p w14:paraId="0D7B6E3B" w14:textId="77777777" w:rsidR="00B45CF5" w:rsidRPr="00FC02E2" w:rsidRDefault="00B45CF5" w:rsidP="006025F8">
            <w:pPr>
              <w:pStyle w:val="Tabletext"/>
              <w:rPr>
                <w:rFonts w:ascii="TimesNewRomanPSMT" w:hAnsi="TimesNewRomanPSMT" w:cs="TimesNewRomanPSMT"/>
                <w:sz w:val="18"/>
                <w:szCs w:val="18"/>
                <w:lang w:val="ru-RU"/>
              </w:rPr>
            </w:pPr>
          </w:p>
        </w:tc>
      </w:tr>
      <w:tr w:rsidR="00082E07" w:rsidRPr="00FC02E2" w14:paraId="357E7702" w14:textId="77777777" w:rsidTr="003728E9">
        <w:trPr>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225F3235" w14:textId="77777777" w:rsidR="00082E07" w:rsidRPr="00FC02E2" w:rsidRDefault="00082E07" w:rsidP="00932912">
            <w:pPr>
              <w:pStyle w:val="Tabletext"/>
              <w:jc w:val="center"/>
              <w:rPr>
                <w:snapToGrid w:val="0"/>
                <w:sz w:val="18"/>
                <w:szCs w:val="18"/>
                <w:lang w:val="ru-RU"/>
              </w:rPr>
            </w:pPr>
            <w:r w:rsidRPr="00FC02E2">
              <w:rPr>
                <w:sz w:val="18"/>
                <w:szCs w:val="18"/>
                <w:lang w:val="ru-RU"/>
              </w:rPr>
              <w:t>20</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3915D014" w14:textId="77777777" w:rsidR="00082E07" w:rsidRPr="00FC02E2" w:rsidRDefault="00082E07" w:rsidP="00932912">
            <w:pPr>
              <w:pStyle w:val="Tabletext"/>
              <w:rPr>
                <w:sz w:val="18"/>
                <w:szCs w:val="18"/>
                <w:lang w:val="ru-RU"/>
              </w:rPr>
            </w:pPr>
            <w:r w:rsidRPr="00FC02E2">
              <w:rPr>
                <w:sz w:val="18"/>
                <w:szCs w:val="18"/>
                <w:lang w:val="ru-RU"/>
              </w:rPr>
              <w:t>Неспецифические SRD</w:t>
            </w:r>
          </w:p>
        </w:tc>
        <w:tc>
          <w:tcPr>
            <w:tcW w:w="1245" w:type="pct"/>
            <w:tcBorders>
              <w:top w:val="single" w:sz="4" w:space="0" w:color="auto"/>
              <w:left w:val="single" w:sz="4" w:space="0" w:color="auto"/>
              <w:bottom w:val="single" w:sz="4" w:space="0" w:color="auto"/>
              <w:right w:val="single" w:sz="4" w:space="0" w:color="auto"/>
            </w:tcBorders>
            <w:vAlign w:val="center"/>
          </w:tcPr>
          <w:p w14:paraId="14DC6B48" w14:textId="325A66BE" w:rsidR="00082E07" w:rsidRPr="00FC02E2" w:rsidRDefault="00082E07" w:rsidP="00932912">
            <w:pPr>
              <w:pStyle w:val="Tabletext"/>
              <w:jc w:val="center"/>
              <w:rPr>
                <w:sz w:val="18"/>
                <w:szCs w:val="18"/>
                <w:lang w:val="ru-RU"/>
              </w:rPr>
            </w:pPr>
            <w:r w:rsidRPr="00FC02E2">
              <w:rPr>
                <w:sz w:val="18"/>
                <w:szCs w:val="18"/>
                <w:lang w:val="ru-RU"/>
              </w:rPr>
              <w:t>262–264</w:t>
            </w:r>
            <w:r w:rsidR="00AC13A5" w:rsidRPr="00FC02E2">
              <w:rPr>
                <w:sz w:val="18"/>
                <w:szCs w:val="18"/>
                <w:lang w:val="ru-RU"/>
              </w:rPr>
              <w:t> МГц</w:t>
            </w:r>
          </w:p>
        </w:tc>
        <w:tc>
          <w:tcPr>
            <w:tcW w:w="1103" w:type="pct"/>
            <w:tcBorders>
              <w:top w:val="single" w:sz="4" w:space="0" w:color="auto"/>
              <w:left w:val="single" w:sz="4" w:space="0" w:color="auto"/>
              <w:bottom w:val="single" w:sz="4" w:space="0" w:color="auto"/>
              <w:right w:val="single" w:sz="4" w:space="0" w:color="auto"/>
            </w:tcBorders>
            <w:vAlign w:val="center"/>
          </w:tcPr>
          <w:p w14:paraId="670C5EBA" w14:textId="3A9CD940" w:rsidR="00082E07" w:rsidRPr="00FC02E2" w:rsidRDefault="00082E07" w:rsidP="00932912">
            <w:pPr>
              <w:pStyle w:val="Tabletext"/>
              <w:jc w:val="center"/>
              <w:rPr>
                <w:sz w:val="18"/>
                <w:szCs w:val="18"/>
                <w:lang w:val="ru-RU"/>
              </w:rPr>
            </w:pPr>
            <w:r w:rsidRPr="00FC02E2">
              <w:rPr>
                <w:sz w:val="18"/>
                <w:szCs w:val="18"/>
                <w:lang w:val="ru-RU"/>
              </w:rPr>
              <w:t xml:space="preserve">100 мВт </w:t>
            </w:r>
            <w:bookmarkStart w:id="955" w:name="OLE_LINK80"/>
            <w:bookmarkStart w:id="956" w:name="OLE_LINK81"/>
            <w:r w:rsidRPr="00FC02E2">
              <w:rPr>
                <w:sz w:val="18"/>
                <w:szCs w:val="18"/>
                <w:lang w:val="ru-RU"/>
              </w:rPr>
              <w:t>(э.и.м.)</w:t>
            </w:r>
            <w:bookmarkEnd w:id="955"/>
            <w:bookmarkEnd w:id="956"/>
          </w:p>
        </w:tc>
        <w:tc>
          <w:tcPr>
            <w:tcW w:w="1399" w:type="pct"/>
            <w:tcBorders>
              <w:top w:val="single" w:sz="4" w:space="0" w:color="auto"/>
              <w:left w:val="single" w:sz="4" w:space="0" w:color="auto"/>
              <w:bottom w:val="single" w:sz="4" w:space="0" w:color="auto"/>
              <w:right w:val="single" w:sz="4" w:space="0" w:color="auto"/>
            </w:tcBorders>
          </w:tcPr>
          <w:p w14:paraId="4068F15F" w14:textId="77801FAD" w:rsidR="00082E07" w:rsidRPr="00FC02E2" w:rsidRDefault="00082E07" w:rsidP="00FF29EC">
            <w:pPr>
              <w:pStyle w:val="Tabletext"/>
              <w:rPr>
                <w:sz w:val="18"/>
                <w:szCs w:val="18"/>
                <w:lang w:val="ru-RU"/>
              </w:rPr>
            </w:pPr>
            <w:r w:rsidRPr="00FC02E2">
              <w:rPr>
                <w:sz w:val="18"/>
                <w:szCs w:val="18"/>
                <w:lang w:val="ru-RU"/>
              </w:rPr>
              <w:t>Центральная частота составляет 262,00625</w:t>
            </w:r>
            <w:r w:rsidR="00AC13A5" w:rsidRPr="00FC02E2">
              <w:rPr>
                <w:sz w:val="18"/>
                <w:szCs w:val="18"/>
                <w:lang w:val="ru-RU"/>
              </w:rPr>
              <w:t> МГц</w:t>
            </w:r>
            <w:r w:rsidRPr="00FC02E2">
              <w:rPr>
                <w:sz w:val="18"/>
                <w:szCs w:val="18"/>
                <w:lang w:val="ru-RU"/>
              </w:rPr>
              <w:t xml:space="preserve"> + </w:t>
            </w:r>
          </w:p>
          <w:p w14:paraId="1500A8AC" w14:textId="71EFA9E6" w:rsidR="00082E07" w:rsidRPr="00FC02E2" w:rsidRDefault="00E51B4D" w:rsidP="00FF29EC">
            <w:pPr>
              <w:pStyle w:val="Tabletext"/>
              <w:rPr>
                <w:sz w:val="18"/>
                <w:szCs w:val="18"/>
                <w:lang w:val="ru-RU"/>
              </w:rPr>
            </w:pPr>
            <w:r w:rsidRPr="00FC02E2">
              <w:rPr>
                <w:sz w:val="18"/>
                <w:szCs w:val="18"/>
                <w:lang w:val="ru-RU"/>
              </w:rPr>
              <w:t>(12,5 кГц × (</w:t>
            </w:r>
            <w:r w:rsidRPr="00FC02E2">
              <w:rPr>
                <w:i/>
                <w:iCs/>
                <w:sz w:val="18"/>
                <w:szCs w:val="18"/>
                <w:lang w:val="ru-RU"/>
              </w:rPr>
              <w:t>N</w:t>
            </w:r>
            <w:r w:rsidRPr="00FC02E2">
              <w:rPr>
                <w:sz w:val="18"/>
                <w:szCs w:val="18"/>
                <w:lang w:val="ru-RU"/>
              </w:rPr>
              <w:t xml:space="preserve"> </w:t>
            </w:r>
            <w:r w:rsidR="008C2F30" w:rsidRPr="00FC02E2">
              <w:rPr>
                <w:sz w:val="18"/>
                <w:szCs w:val="18"/>
                <w:lang w:val="ru-RU"/>
              </w:rPr>
              <w:t>−</w:t>
            </w:r>
            <w:r w:rsidRPr="00FC02E2">
              <w:rPr>
                <w:sz w:val="18"/>
                <w:szCs w:val="18"/>
                <w:lang w:val="ru-RU"/>
              </w:rPr>
              <w:t xml:space="preserve"> </w:t>
            </w:r>
            <w:r w:rsidR="00082E07" w:rsidRPr="00FC02E2">
              <w:rPr>
                <w:sz w:val="18"/>
                <w:szCs w:val="18"/>
                <w:lang w:val="ru-RU"/>
              </w:rPr>
              <w:t>1)).</w:t>
            </w:r>
          </w:p>
          <w:p w14:paraId="609B00E7" w14:textId="5B85375B" w:rsidR="00082E07" w:rsidRPr="00FC02E2" w:rsidRDefault="00082E07" w:rsidP="00FF29EC">
            <w:pPr>
              <w:pStyle w:val="Tabletext"/>
              <w:rPr>
                <w:sz w:val="18"/>
                <w:szCs w:val="18"/>
                <w:lang w:val="ru-RU"/>
              </w:rPr>
            </w:pPr>
            <w:r w:rsidRPr="00FC02E2">
              <w:rPr>
                <w:i/>
                <w:iCs/>
                <w:sz w:val="18"/>
                <w:szCs w:val="18"/>
                <w:lang w:val="ru-RU"/>
              </w:rPr>
              <w:t>N</w:t>
            </w:r>
            <w:r w:rsidRPr="00FC02E2">
              <w:rPr>
                <w:sz w:val="18"/>
                <w:szCs w:val="18"/>
                <w:lang w:val="ru-RU"/>
              </w:rPr>
              <w:t xml:space="preserve"> – номер канала; 1</w:t>
            </w:r>
            <w:r w:rsidR="00E51B4D" w:rsidRPr="00FC02E2">
              <w:rPr>
                <w:sz w:val="18"/>
                <w:szCs w:val="18"/>
                <w:lang w:val="ru-RU"/>
              </w:rPr>
              <w:t xml:space="preserve"> </w:t>
            </w:r>
            <w:r w:rsidRPr="00FC02E2">
              <w:rPr>
                <w:sz w:val="18"/>
                <w:szCs w:val="18"/>
                <w:lang w:val="ru-RU"/>
              </w:rPr>
              <w:t>≤</w:t>
            </w:r>
            <w:r w:rsidR="00E51B4D" w:rsidRPr="00FC02E2">
              <w:rPr>
                <w:sz w:val="18"/>
                <w:szCs w:val="18"/>
                <w:lang w:val="ru-RU"/>
              </w:rPr>
              <w:t xml:space="preserve"> </w:t>
            </w:r>
            <w:r w:rsidRPr="00FC02E2">
              <w:rPr>
                <w:i/>
                <w:iCs/>
                <w:sz w:val="18"/>
                <w:szCs w:val="18"/>
                <w:lang w:val="ru-RU"/>
              </w:rPr>
              <w:t>N</w:t>
            </w:r>
            <w:r w:rsidR="00E51B4D" w:rsidRPr="00FC02E2">
              <w:rPr>
                <w:sz w:val="18"/>
                <w:szCs w:val="18"/>
                <w:lang w:val="ru-RU"/>
              </w:rPr>
              <w:t xml:space="preserve"> </w:t>
            </w:r>
            <w:r w:rsidRPr="00FC02E2">
              <w:rPr>
                <w:sz w:val="18"/>
                <w:szCs w:val="18"/>
                <w:lang w:val="ru-RU"/>
              </w:rPr>
              <w:t>≤</w:t>
            </w:r>
            <w:r w:rsidR="00E51B4D" w:rsidRPr="00FC02E2">
              <w:rPr>
                <w:sz w:val="18"/>
                <w:szCs w:val="18"/>
                <w:lang w:val="ru-RU"/>
              </w:rPr>
              <w:t xml:space="preserve"> </w:t>
            </w:r>
            <w:r w:rsidRPr="00FC02E2">
              <w:rPr>
                <w:sz w:val="18"/>
                <w:szCs w:val="18"/>
                <w:lang w:val="ru-RU"/>
              </w:rPr>
              <w:t>160.</w:t>
            </w:r>
          </w:p>
        </w:tc>
      </w:tr>
      <w:tr w:rsidR="00082E07" w:rsidRPr="00765362" w14:paraId="48A81D17" w14:textId="77777777" w:rsidTr="003728E9">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4FA86071" w14:textId="77777777" w:rsidR="00082E07" w:rsidRPr="00FC02E2" w:rsidRDefault="00082E07" w:rsidP="00932912">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0988AB4B" w14:textId="77777777" w:rsidR="00082E07" w:rsidRPr="00FC02E2" w:rsidRDefault="00082E07" w:rsidP="00932912">
            <w:pPr>
              <w:pStyle w:val="Tabletext"/>
              <w:rPr>
                <w:sz w:val="18"/>
                <w:szCs w:val="18"/>
                <w:lang w:val="ru-RU"/>
              </w:rPr>
            </w:pPr>
          </w:p>
        </w:tc>
        <w:tc>
          <w:tcPr>
            <w:tcW w:w="1245" w:type="pct"/>
            <w:tcBorders>
              <w:top w:val="single" w:sz="4" w:space="0" w:color="auto"/>
              <w:left w:val="single" w:sz="4" w:space="0" w:color="auto"/>
              <w:bottom w:val="single" w:sz="4" w:space="0" w:color="auto"/>
              <w:right w:val="single" w:sz="4" w:space="0" w:color="auto"/>
            </w:tcBorders>
            <w:vAlign w:val="center"/>
          </w:tcPr>
          <w:p w14:paraId="5B20005C" w14:textId="616D2A5D" w:rsidR="00082E07" w:rsidRPr="00FC02E2" w:rsidRDefault="00082E07" w:rsidP="00082E07">
            <w:pPr>
              <w:pStyle w:val="Tabletext"/>
              <w:jc w:val="center"/>
              <w:rPr>
                <w:sz w:val="18"/>
                <w:szCs w:val="18"/>
                <w:lang w:val="ru-RU"/>
              </w:rPr>
            </w:pPr>
            <w:r w:rsidRPr="00FC02E2">
              <w:rPr>
                <w:sz w:val="18"/>
                <w:szCs w:val="18"/>
                <w:lang w:val="ru-RU"/>
              </w:rPr>
              <w:t>22–23,6 ГГц</w:t>
            </w:r>
          </w:p>
        </w:tc>
        <w:tc>
          <w:tcPr>
            <w:tcW w:w="1103" w:type="pct"/>
            <w:tcBorders>
              <w:top w:val="single" w:sz="4" w:space="0" w:color="auto"/>
              <w:left w:val="single" w:sz="4" w:space="0" w:color="auto"/>
              <w:bottom w:val="single" w:sz="4" w:space="0" w:color="auto"/>
              <w:right w:val="single" w:sz="4" w:space="0" w:color="auto"/>
            </w:tcBorders>
            <w:vAlign w:val="center"/>
          </w:tcPr>
          <w:p w14:paraId="75BAB863" w14:textId="77777777" w:rsidR="00082E07" w:rsidRPr="00FC02E2" w:rsidRDefault="00082E07" w:rsidP="00932912">
            <w:pPr>
              <w:pStyle w:val="Tabletext"/>
              <w:jc w:val="center"/>
              <w:rPr>
                <w:sz w:val="18"/>
                <w:szCs w:val="18"/>
                <w:lang w:val="ru-RU"/>
              </w:rPr>
            </w:pPr>
            <w:r w:rsidRPr="00FC02E2">
              <w:rPr>
                <w:sz w:val="18"/>
                <w:szCs w:val="18"/>
                <w:lang w:val="ru-RU"/>
              </w:rPr>
              <w:t>100 мВт</w:t>
            </w:r>
          </w:p>
          <w:p w14:paraId="1740AE8B" w14:textId="77777777" w:rsidR="00082E07" w:rsidRPr="00FC02E2" w:rsidRDefault="00082E07" w:rsidP="00932912">
            <w:pPr>
              <w:pStyle w:val="Tabletext"/>
              <w:jc w:val="center"/>
              <w:rPr>
                <w:sz w:val="18"/>
                <w:szCs w:val="18"/>
                <w:lang w:val="ru-RU"/>
              </w:rPr>
            </w:pPr>
            <w:r w:rsidRPr="00FC02E2">
              <w:rPr>
                <w:sz w:val="18"/>
                <w:szCs w:val="18"/>
                <w:lang w:val="ru-RU"/>
              </w:rPr>
              <w:t>(6 дБм/МГц)</w:t>
            </w:r>
          </w:p>
        </w:tc>
        <w:tc>
          <w:tcPr>
            <w:tcW w:w="1399" w:type="pct"/>
            <w:tcBorders>
              <w:top w:val="single" w:sz="4" w:space="0" w:color="auto"/>
              <w:left w:val="single" w:sz="4" w:space="0" w:color="auto"/>
              <w:bottom w:val="single" w:sz="4" w:space="0" w:color="auto"/>
              <w:right w:val="single" w:sz="4" w:space="0" w:color="auto"/>
            </w:tcBorders>
          </w:tcPr>
          <w:p w14:paraId="2774D8A6" w14:textId="29C3AB6C" w:rsidR="00082E07" w:rsidRPr="00FC02E2" w:rsidRDefault="00082E07" w:rsidP="00FF29EC">
            <w:pPr>
              <w:pStyle w:val="Tabletext"/>
              <w:rPr>
                <w:sz w:val="18"/>
                <w:szCs w:val="18"/>
                <w:lang w:val="ru-RU"/>
              </w:rPr>
            </w:pPr>
            <w:r w:rsidRPr="00FC02E2">
              <w:rPr>
                <w:sz w:val="18"/>
                <w:szCs w:val="18"/>
                <w:lang w:val="ru-RU"/>
              </w:rPr>
              <w:t>Номинальный коэффициент усиления антенны </w:t>
            </w:r>
            <w:r w:rsidR="00566DEE" w:rsidRPr="00FC02E2">
              <w:rPr>
                <w:sz w:val="18"/>
                <w:szCs w:val="18"/>
                <w:lang w:val="ru-RU"/>
              </w:rPr>
              <w:t>–</w:t>
            </w:r>
            <w:r w:rsidR="003728E9">
              <w:rPr>
                <w:sz w:val="18"/>
                <w:szCs w:val="18"/>
                <w:lang w:val="en-US"/>
              </w:rPr>
              <w:t xml:space="preserve"> </w:t>
            </w:r>
            <w:r w:rsidRPr="00FC02E2">
              <w:rPr>
                <w:sz w:val="18"/>
                <w:szCs w:val="18"/>
                <w:lang w:val="ru-RU"/>
              </w:rPr>
              <w:t>16 дБи</w:t>
            </w:r>
          </w:p>
        </w:tc>
      </w:tr>
      <w:tr w:rsidR="00082E07" w:rsidRPr="00765362" w14:paraId="5280E60C" w14:textId="77777777" w:rsidTr="003728E9">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7470CB73" w14:textId="77777777" w:rsidR="00082E07" w:rsidRPr="00FC02E2" w:rsidRDefault="00082E07" w:rsidP="00932912">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263A01A6" w14:textId="77777777" w:rsidR="00082E07" w:rsidRPr="00FC02E2" w:rsidRDefault="00082E07" w:rsidP="00932912">
            <w:pPr>
              <w:pStyle w:val="Tabletext"/>
              <w:rPr>
                <w:sz w:val="18"/>
                <w:szCs w:val="18"/>
                <w:lang w:val="ru-RU"/>
              </w:rPr>
            </w:pPr>
          </w:p>
        </w:tc>
        <w:tc>
          <w:tcPr>
            <w:tcW w:w="1245" w:type="pct"/>
            <w:tcBorders>
              <w:top w:val="single" w:sz="4" w:space="0" w:color="auto"/>
              <w:left w:val="single" w:sz="4" w:space="0" w:color="auto"/>
              <w:bottom w:val="single" w:sz="4" w:space="0" w:color="auto"/>
              <w:right w:val="single" w:sz="4" w:space="0" w:color="auto"/>
            </w:tcBorders>
            <w:vAlign w:val="center"/>
          </w:tcPr>
          <w:p w14:paraId="1A5E1559" w14:textId="77777777" w:rsidR="00082E07" w:rsidRPr="00FC02E2" w:rsidRDefault="00082E07" w:rsidP="00932912">
            <w:pPr>
              <w:pStyle w:val="Tabletext"/>
              <w:jc w:val="center"/>
              <w:rPr>
                <w:sz w:val="18"/>
                <w:szCs w:val="18"/>
                <w:lang w:val="ru-RU"/>
              </w:rPr>
            </w:pPr>
            <w:r w:rsidRPr="00FC02E2">
              <w:rPr>
                <w:sz w:val="18"/>
                <w:szCs w:val="18"/>
                <w:lang w:val="ru-RU"/>
              </w:rPr>
              <w:t>57–66 ГГц</w:t>
            </w:r>
          </w:p>
        </w:tc>
        <w:tc>
          <w:tcPr>
            <w:tcW w:w="1103" w:type="pct"/>
            <w:tcBorders>
              <w:top w:val="single" w:sz="4" w:space="0" w:color="auto"/>
              <w:left w:val="single" w:sz="4" w:space="0" w:color="auto"/>
              <w:bottom w:val="single" w:sz="4" w:space="0" w:color="auto"/>
              <w:right w:val="single" w:sz="4" w:space="0" w:color="auto"/>
            </w:tcBorders>
            <w:vAlign w:val="center"/>
          </w:tcPr>
          <w:p w14:paraId="2665BB38" w14:textId="77777777" w:rsidR="00082E07" w:rsidRPr="00FC02E2" w:rsidRDefault="00082E07" w:rsidP="00932912">
            <w:pPr>
              <w:pStyle w:val="Tabletext"/>
              <w:jc w:val="center"/>
              <w:rPr>
                <w:sz w:val="18"/>
                <w:szCs w:val="18"/>
                <w:lang w:val="ru-RU"/>
              </w:rPr>
            </w:pPr>
            <w:r w:rsidRPr="00FC02E2">
              <w:rPr>
                <w:sz w:val="18"/>
                <w:szCs w:val="18"/>
                <w:lang w:val="ru-RU"/>
              </w:rPr>
              <w:t>43 дБм (э.и.и.м.)</w:t>
            </w:r>
          </w:p>
          <w:p w14:paraId="5276BEE4" w14:textId="77777777" w:rsidR="00082E07" w:rsidRPr="00DC6ADA" w:rsidRDefault="00082E07" w:rsidP="00932912">
            <w:pPr>
              <w:pStyle w:val="Tabletext"/>
              <w:jc w:val="center"/>
              <w:rPr>
                <w:vertAlign w:val="superscript"/>
                <w:lang w:val="ru-RU"/>
              </w:rPr>
            </w:pPr>
            <w:r w:rsidRPr="00FC02E2">
              <w:rPr>
                <w:sz w:val="18"/>
                <w:szCs w:val="18"/>
                <w:lang w:val="ru-RU"/>
              </w:rPr>
              <w:t>57 дБм (э.и.и.м.)</w:t>
            </w:r>
            <w:r w:rsidRPr="00DC6ADA">
              <w:rPr>
                <w:vertAlign w:val="superscript"/>
                <w:lang w:val="ru-RU"/>
              </w:rPr>
              <w:t>21)</w:t>
            </w:r>
          </w:p>
          <w:p w14:paraId="14FF8995" w14:textId="67C7A89A" w:rsidR="00082E07" w:rsidRPr="00FC02E2" w:rsidRDefault="00082E07" w:rsidP="00082E07">
            <w:pPr>
              <w:pStyle w:val="Tabletext"/>
              <w:jc w:val="center"/>
              <w:rPr>
                <w:sz w:val="18"/>
                <w:szCs w:val="18"/>
                <w:lang w:val="ru-RU"/>
              </w:rPr>
            </w:pPr>
            <w:r w:rsidRPr="00FC02E2">
              <w:rPr>
                <w:sz w:val="18"/>
                <w:szCs w:val="18"/>
                <w:lang w:val="ru-RU"/>
              </w:rPr>
              <w:t>82 дБм (э.и.и.м.)</w:t>
            </w:r>
            <w:r w:rsidRPr="00DC6ADA">
              <w:rPr>
                <w:vertAlign w:val="superscript"/>
                <w:lang w:val="ru-RU"/>
              </w:rPr>
              <w:t xml:space="preserve"> 22)</w:t>
            </w:r>
          </w:p>
          <w:p w14:paraId="27CC1C8D" w14:textId="4C055985" w:rsidR="00082E07" w:rsidRPr="00FC02E2" w:rsidRDefault="00E51B4D" w:rsidP="00082E07">
            <w:pPr>
              <w:pStyle w:val="Tabletext"/>
              <w:jc w:val="center"/>
              <w:rPr>
                <w:sz w:val="18"/>
                <w:szCs w:val="18"/>
                <w:lang w:val="ru-RU"/>
              </w:rPr>
            </w:pPr>
            <w:r w:rsidRPr="00FC02E2">
              <w:rPr>
                <w:sz w:val="18"/>
                <w:szCs w:val="18"/>
                <w:lang w:val="ru-RU"/>
              </w:rPr>
              <w:t xml:space="preserve">82 − </w:t>
            </w:r>
            <w:r w:rsidR="00082E07" w:rsidRPr="00FC02E2">
              <w:rPr>
                <w:sz w:val="18"/>
                <w:szCs w:val="18"/>
                <w:lang w:val="ru-RU"/>
              </w:rPr>
              <w:t>(51</w:t>
            </w:r>
            <w:r w:rsidRPr="00FC02E2">
              <w:rPr>
                <w:sz w:val="18"/>
                <w:szCs w:val="18"/>
                <w:lang w:val="ru-RU"/>
              </w:rPr>
              <w:t xml:space="preserve"> − </w:t>
            </w:r>
            <w:r w:rsidR="008657C1" w:rsidRPr="00FC02E2">
              <w:rPr>
                <w:sz w:val="18"/>
                <w:szCs w:val="18"/>
                <w:lang w:val="ru-RU"/>
              </w:rPr>
              <w:t>коэффициент усиления</w:t>
            </w:r>
            <w:r w:rsidR="00082E07" w:rsidRPr="00FC02E2">
              <w:rPr>
                <w:sz w:val="18"/>
                <w:szCs w:val="18"/>
                <w:lang w:val="ru-RU"/>
              </w:rPr>
              <w:t xml:space="preserve"> антенны) × 2</w:t>
            </w:r>
            <w:r w:rsidR="003728E9">
              <w:rPr>
                <w:sz w:val="18"/>
                <w:szCs w:val="18"/>
                <w:lang w:val="en-US"/>
              </w:rPr>
              <w:t> </w:t>
            </w:r>
            <w:r w:rsidR="00082E07" w:rsidRPr="00FC02E2">
              <w:rPr>
                <w:sz w:val="18"/>
                <w:szCs w:val="18"/>
                <w:lang w:val="ru-RU"/>
              </w:rPr>
              <w:t>дБм (э.и.и.м.)</w:t>
            </w:r>
            <w:r w:rsidR="00082E07" w:rsidRPr="00DC6ADA">
              <w:rPr>
                <w:vertAlign w:val="superscript"/>
                <w:lang w:val="ru-RU"/>
              </w:rPr>
              <w:t>23)</w:t>
            </w:r>
          </w:p>
        </w:tc>
        <w:tc>
          <w:tcPr>
            <w:tcW w:w="1399" w:type="pct"/>
            <w:tcBorders>
              <w:top w:val="single" w:sz="4" w:space="0" w:color="auto"/>
              <w:left w:val="single" w:sz="4" w:space="0" w:color="auto"/>
              <w:bottom w:val="single" w:sz="4" w:space="0" w:color="auto"/>
              <w:right w:val="single" w:sz="4" w:space="0" w:color="auto"/>
            </w:tcBorders>
          </w:tcPr>
          <w:p w14:paraId="4FE68741" w14:textId="77777777" w:rsidR="00082E07" w:rsidRPr="00FC02E2" w:rsidRDefault="00082E07" w:rsidP="00FF29EC">
            <w:pPr>
              <w:pStyle w:val="Tabletext"/>
              <w:rPr>
                <w:rFonts w:ascii="TimesNewRomanPSMT" w:hAnsi="TimesNewRomanPSMT"/>
                <w:sz w:val="18"/>
                <w:szCs w:val="18"/>
                <w:lang w:val="ru-RU"/>
              </w:rPr>
            </w:pPr>
            <w:r w:rsidRPr="001D3306">
              <w:rPr>
                <w:vertAlign w:val="superscript"/>
                <w:lang w:val="ru-RU"/>
              </w:rPr>
              <w:t>21)</w:t>
            </w:r>
            <w:r w:rsidRPr="00DC6ADA">
              <w:rPr>
                <w:rFonts w:ascii="TimesNewRomanPSMT" w:hAnsi="TimesNewRomanPSMT"/>
                <w:szCs w:val="18"/>
                <w:vertAlign w:val="superscript"/>
                <w:lang w:val="ru-RU"/>
              </w:rPr>
              <w:t xml:space="preserve"> </w:t>
            </w:r>
            <w:r w:rsidRPr="00FC02E2">
              <w:rPr>
                <w:rFonts w:ascii="TimesNewRomanPSMT" w:hAnsi="TimesNewRomanPSMT"/>
                <w:sz w:val="18"/>
                <w:szCs w:val="18"/>
                <w:lang w:val="ru-RU"/>
              </w:rPr>
              <w:t>Только для фиксированной связи пункта с пунктом</w:t>
            </w:r>
          </w:p>
          <w:p w14:paraId="7581DCFC" w14:textId="61F4B391" w:rsidR="00082E07" w:rsidRPr="00FC02E2" w:rsidRDefault="00082E07" w:rsidP="00FF29EC">
            <w:pPr>
              <w:pStyle w:val="Tabletext"/>
              <w:rPr>
                <w:rFonts w:ascii="TimesNewRomanPSMT" w:hAnsi="TimesNewRomanPSMT" w:cs="TimesNewRomanPSMT"/>
                <w:sz w:val="18"/>
                <w:szCs w:val="18"/>
                <w:lang w:val="ru-RU"/>
              </w:rPr>
            </w:pPr>
            <w:r w:rsidRPr="001D3306">
              <w:rPr>
                <w:vertAlign w:val="superscript"/>
                <w:lang w:val="ru-RU"/>
              </w:rPr>
              <w:t>22)</w:t>
            </w:r>
            <w:r w:rsidRPr="00FC02E2">
              <w:rPr>
                <w:rFonts w:ascii="TimesNewRomanPSMT" w:hAnsi="TimesNewRomanPSMT" w:cs="TimesNewRomanPSMT"/>
                <w:sz w:val="18"/>
                <w:szCs w:val="18"/>
                <w:lang w:val="ru-RU"/>
              </w:rPr>
              <w:t xml:space="preserve"> </w:t>
            </w:r>
            <w:r w:rsidRPr="00FC02E2">
              <w:rPr>
                <w:rFonts w:ascii="TimesNewRomanPSMT" w:hAnsi="TimesNewRomanPSMT"/>
                <w:sz w:val="18"/>
                <w:szCs w:val="18"/>
                <w:lang w:val="ru-RU"/>
              </w:rPr>
              <w:t>Номинальный коэффициент усиления антенны</w:t>
            </w:r>
            <w:r w:rsidR="00566DEE" w:rsidRPr="00FC02E2">
              <w:rPr>
                <w:rFonts w:asciiTheme="minorHAnsi" w:hAnsiTheme="minorHAnsi" w:cs="TimesNewRomanPSMT"/>
                <w:sz w:val="18"/>
                <w:szCs w:val="18"/>
                <w:lang w:val="ru-RU"/>
              </w:rPr>
              <w:t xml:space="preserve"> </w:t>
            </w:r>
            <w:r w:rsidR="00566DEE" w:rsidRPr="00FC02E2">
              <w:rPr>
                <w:sz w:val="18"/>
                <w:szCs w:val="18"/>
                <w:lang w:val="ru-RU"/>
              </w:rPr>
              <w:t>выше</w:t>
            </w:r>
            <w:r w:rsidRPr="00FC02E2">
              <w:rPr>
                <w:sz w:val="18"/>
                <w:szCs w:val="18"/>
                <w:lang w:val="ru-RU"/>
              </w:rPr>
              <w:t xml:space="preserve"> 51 </w:t>
            </w:r>
            <w:r w:rsidR="00566DEE" w:rsidRPr="00FC02E2">
              <w:rPr>
                <w:sz w:val="18"/>
                <w:szCs w:val="18"/>
                <w:lang w:val="ru-RU"/>
              </w:rPr>
              <w:t>дБи</w:t>
            </w:r>
            <w:r w:rsidRPr="00FC02E2">
              <w:rPr>
                <w:sz w:val="18"/>
                <w:szCs w:val="18"/>
                <w:lang w:val="ru-RU"/>
              </w:rPr>
              <w:t>.</w:t>
            </w:r>
          </w:p>
          <w:p w14:paraId="1207A6C3" w14:textId="5C16F656" w:rsidR="00082E07" w:rsidRPr="00FC02E2" w:rsidRDefault="00566DEE" w:rsidP="00FF29EC">
            <w:pPr>
              <w:pStyle w:val="Tabletext"/>
              <w:rPr>
                <w:rFonts w:ascii="TimesNewRomanPSMT" w:hAnsi="TimesNewRomanPSMT" w:cs="TimesNewRomanPSMT"/>
                <w:sz w:val="18"/>
                <w:szCs w:val="18"/>
                <w:lang w:val="ru-RU"/>
              </w:rPr>
            </w:pPr>
            <w:r w:rsidRPr="00FC02E2">
              <w:rPr>
                <w:rFonts w:ascii="TimesNewRomanPSMT" w:hAnsi="TimesNewRomanPSMT"/>
                <w:sz w:val="18"/>
                <w:szCs w:val="18"/>
                <w:lang w:val="ru-RU"/>
              </w:rPr>
              <w:t xml:space="preserve">Только для </w:t>
            </w:r>
            <w:r w:rsidRPr="00FC02E2">
              <w:rPr>
                <w:sz w:val="18"/>
                <w:szCs w:val="18"/>
                <w:lang w:val="ru-RU"/>
              </w:rPr>
              <w:t>наружной</w:t>
            </w:r>
            <w:r w:rsidRPr="00FC02E2">
              <w:rPr>
                <w:rFonts w:asciiTheme="minorHAnsi" w:hAnsiTheme="minorHAnsi"/>
                <w:sz w:val="18"/>
                <w:szCs w:val="18"/>
                <w:lang w:val="ru-RU"/>
              </w:rPr>
              <w:t xml:space="preserve"> </w:t>
            </w:r>
            <w:r w:rsidRPr="00FC02E2">
              <w:rPr>
                <w:rFonts w:ascii="TimesNewRomanPSMT" w:hAnsi="TimesNewRomanPSMT"/>
                <w:sz w:val="18"/>
                <w:szCs w:val="18"/>
                <w:lang w:val="ru-RU"/>
              </w:rPr>
              <w:t>фиксированной связи пункта с пунктом</w:t>
            </w:r>
          </w:p>
          <w:p w14:paraId="4A953A04" w14:textId="61C7B9BF" w:rsidR="00082E07" w:rsidRPr="00FC02E2" w:rsidRDefault="00082E07" w:rsidP="00FF29EC">
            <w:pPr>
              <w:pStyle w:val="Tabletext"/>
              <w:rPr>
                <w:rFonts w:ascii="TimesNewRomanPSMT" w:hAnsi="TimesNewRomanPSMT" w:cs="TimesNewRomanPSMT"/>
                <w:sz w:val="18"/>
                <w:szCs w:val="18"/>
                <w:lang w:val="ru-RU"/>
              </w:rPr>
            </w:pPr>
            <w:r w:rsidRPr="001D3306">
              <w:rPr>
                <w:rFonts w:ascii="TimesNewRomanPSMT" w:hAnsi="TimesNewRomanPSMT" w:cs="TimesNewRomanPSMT"/>
                <w:vertAlign w:val="superscript"/>
                <w:lang w:val="ru-RU"/>
              </w:rPr>
              <w:t>23)</w:t>
            </w:r>
            <w:r w:rsidRPr="00FC02E2">
              <w:rPr>
                <w:rFonts w:ascii="TimesNewRomanPSMT" w:hAnsi="TimesNewRomanPSMT" w:cs="TimesNewRomanPSMT"/>
                <w:sz w:val="18"/>
                <w:szCs w:val="18"/>
                <w:lang w:val="ru-RU"/>
              </w:rPr>
              <w:t xml:space="preserve"> </w:t>
            </w:r>
            <w:r w:rsidR="00566DEE" w:rsidRPr="00FC02E2">
              <w:rPr>
                <w:sz w:val="18"/>
                <w:szCs w:val="18"/>
                <w:lang w:val="ru-RU"/>
              </w:rPr>
              <w:t>Номинальный коэффициент усиления антенны ниже 51 дБи.</w:t>
            </w:r>
          </w:p>
          <w:p w14:paraId="5C701274" w14:textId="56FF4CF5" w:rsidR="00082E07" w:rsidRPr="00FC02E2" w:rsidRDefault="00566DEE" w:rsidP="00FF29EC">
            <w:pPr>
              <w:pStyle w:val="Tabletext"/>
              <w:rPr>
                <w:rFonts w:asciiTheme="minorHAnsi" w:hAnsiTheme="minorHAnsi" w:cs="TimesNewRomanPSMT"/>
                <w:sz w:val="18"/>
                <w:szCs w:val="18"/>
                <w:lang w:val="ru-RU"/>
              </w:rPr>
            </w:pPr>
            <w:r w:rsidRPr="00FC02E2">
              <w:rPr>
                <w:rFonts w:ascii="TimesNewRomanPSMT" w:hAnsi="TimesNewRomanPSMT"/>
                <w:sz w:val="18"/>
                <w:szCs w:val="18"/>
                <w:lang w:val="ru-RU"/>
              </w:rPr>
              <w:t xml:space="preserve">Только для </w:t>
            </w:r>
            <w:r w:rsidRPr="00FC02E2">
              <w:rPr>
                <w:sz w:val="18"/>
                <w:szCs w:val="18"/>
                <w:lang w:val="ru-RU"/>
              </w:rPr>
              <w:t>наружной</w:t>
            </w:r>
            <w:r w:rsidRPr="00FC02E2">
              <w:rPr>
                <w:rFonts w:asciiTheme="minorHAnsi" w:hAnsiTheme="minorHAnsi"/>
                <w:sz w:val="18"/>
                <w:szCs w:val="18"/>
                <w:lang w:val="ru-RU"/>
              </w:rPr>
              <w:t xml:space="preserve"> </w:t>
            </w:r>
            <w:r w:rsidRPr="00FC02E2">
              <w:rPr>
                <w:rFonts w:ascii="TimesNewRomanPSMT" w:hAnsi="TimesNewRomanPSMT"/>
                <w:sz w:val="18"/>
                <w:szCs w:val="18"/>
                <w:lang w:val="ru-RU"/>
              </w:rPr>
              <w:t>фиксированной связи пункта с пунктом</w:t>
            </w:r>
          </w:p>
        </w:tc>
      </w:tr>
      <w:tr w:rsidR="00082E07" w:rsidRPr="00FC02E2" w14:paraId="015AA6DF" w14:textId="77777777" w:rsidTr="003728E9">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36064881" w14:textId="77777777" w:rsidR="00082E07" w:rsidRPr="00FC02E2" w:rsidRDefault="00082E07" w:rsidP="00932912">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2A185727" w14:textId="77777777" w:rsidR="00082E07" w:rsidRPr="00FC02E2" w:rsidRDefault="00082E07" w:rsidP="00932912">
            <w:pPr>
              <w:pStyle w:val="Tabletext"/>
              <w:rPr>
                <w:sz w:val="18"/>
                <w:szCs w:val="18"/>
                <w:lang w:val="ru-RU"/>
              </w:rPr>
            </w:pPr>
          </w:p>
        </w:tc>
        <w:tc>
          <w:tcPr>
            <w:tcW w:w="1245" w:type="pct"/>
            <w:tcBorders>
              <w:top w:val="single" w:sz="4" w:space="0" w:color="auto"/>
              <w:left w:val="single" w:sz="4" w:space="0" w:color="auto"/>
              <w:bottom w:val="single" w:sz="4" w:space="0" w:color="auto"/>
              <w:right w:val="single" w:sz="4" w:space="0" w:color="auto"/>
            </w:tcBorders>
            <w:vAlign w:val="center"/>
          </w:tcPr>
          <w:p w14:paraId="02D4484A" w14:textId="77777777" w:rsidR="00082E07" w:rsidRPr="00FC02E2" w:rsidRDefault="00082E07" w:rsidP="00932912">
            <w:pPr>
              <w:pStyle w:val="Tabletext"/>
              <w:jc w:val="center"/>
              <w:rPr>
                <w:sz w:val="18"/>
                <w:szCs w:val="18"/>
                <w:lang w:val="ru-RU"/>
              </w:rPr>
            </w:pPr>
            <w:r w:rsidRPr="00FC02E2">
              <w:rPr>
                <w:sz w:val="18"/>
                <w:szCs w:val="18"/>
                <w:lang w:val="ru-RU"/>
              </w:rPr>
              <w:t>122–123 ГГц</w:t>
            </w:r>
          </w:p>
        </w:tc>
        <w:tc>
          <w:tcPr>
            <w:tcW w:w="1103" w:type="pct"/>
            <w:tcBorders>
              <w:top w:val="single" w:sz="4" w:space="0" w:color="auto"/>
              <w:left w:val="single" w:sz="4" w:space="0" w:color="auto"/>
              <w:bottom w:val="single" w:sz="4" w:space="0" w:color="auto"/>
              <w:right w:val="single" w:sz="4" w:space="0" w:color="auto"/>
            </w:tcBorders>
            <w:vAlign w:val="center"/>
          </w:tcPr>
          <w:p w14:paraId="24E5FF8C" w14:textId="77777777" w:rsidR="00082E07" w:rsidRPr="00FC02E2" w:rsidRDefault="00082E07" w:rsidP="00932912">
            <w:pPr>
              <w:pStyle w:val="Tabletext"/>
              <w:jc w:val="center"/>
              <w:rPr>
                <w:sz w:val="18"/>
                <w:szCs w:val="18"/>
                <w:lang w:val="ru-RU"/>
              </w:rPr>
            </w:pPr>
            <w:r w:rsidRPr="00FC02E2">
              <w:rPr>
                <w:sz w:val="18"/>
                <w:szCs w:val="18"/>
                <w:lang w:val="ru-RU"/>
              </w:rPr>
              <w:t>100 мВт (э.и.и.м.)</w:t>
            </w:r>
          </w:p>
        </w:tc>
        <w:tc>
          <w:tcPr>
            <w:tcW w:w="1399" w:type="pct"/>
            <w:tcBorders>
              <w:top w:val="single" w:sz="4" w:space="0" w:color="auto"/>
              <w:left w:val="single" w:sz="4" w:space="0" w:color="auto"/>
              <w:bottom w:val="single" w:sz="4" w:space="0" w:color="auto"/>
              <w:right w:val="single" w:sz="4" w:space="0" w:color="auto"/>
            </w:tcBorders>
          </w:tcPr>
          <w:p w14:paraId="26896E56" w14:textId="77777777" w:rsidR="00082E07" w:rsidRPr="00FC02E2" w:rsidRDefault="00082E07" w:rsidP="00FF29EC">
            <w:pPr>
              <w:pStyle w:val="Tabletext"/>
              <w:rPr>
                <w:sz w:val="18"/>
                <w:szCs w:val="18"/>
                <w:lang w:val="ru-RU"/>
              </w:rPr>
            </w:pPr>
          </w:p>
        </w:tc>
      </w:tr>
      <w:tr w:rsidR="00082E07" w:rsidRPr="00FC02E2" w14:paraId="2125C32F" w14:textId="77777777" w:rsidTr="003728E9">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0DC07362" w14:textId="77777777" w:rsidR="00082E07" w:rsidRPr="00FC02E2" w:rsidRDefault="00082E07" w:rsidP="00932912">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2B173D30" w14:textId="77777777" w:rsidR="00082E07" w:rsidRPr="00FC02E2" w:rsidRDefault="00082E07" w:rsidP="00932912">
            <w:pPr>
              <w:pStyle w:val="Tabletext"/>
              <w:rPr>
                <w:sz w:val="18"/>
                <w:szCs w:val="18"/>
                <w:lang w:val="ru-RU"/>
              </w:rPr>
            </w:pPr>
          </w:p>
        </w:tc>
        <w:tc>
          <w:tcPr>
            <w:tcW w:w="1245" w:type="pct"/>
            <w:tcBorders>
              <w:top w:val="single" w:sz="4" w:space="0" w:color="auto"/>
              <w:left w:val="single" w:sz="4" w:space="0" w:color="auto"/>
              <w:bottom w:val="single" w:sz="4" w:space="0" w:color="auto"/>
              <w:right w:val="single" w:sz="4" w:space="0" w:color="auto"/>
            </w:tcBorders>
            <w:vAlign w:val="center"/>
          </w:tcPr>
          <w:p w14:paraId="35931D76" w14:textId="77777777" w:rsidR="00082E07" w:rsidRPr="00FC02E2" w:rsidRDefault="00082E07" w:rsidP="00932912">
            <w:pPr>
              <w:pStyle w:val="Tabletext"/>
              <w:jc w:val="center"/>
              <w:rPr>
                <w:sz w:val="18"/>
                <w:szCs w:val="18"/>
                <w:lang w:val="ru-RU"/>
              </w:rPr>
            </w:pPr>
            <w:r w:rsidRPr="00FC02E2">
              <w:rPr>
                <w:sz w:val="18"/>
                <w:szCs w:val="18"/>
                <w:lang w:val="ru-RU"/>
              </w:rPr>
              <w:t>244–246 ГГц</w:t>
            </w:r>
          </w:p>
        </w:tc>
        <w:tc>
          <w:tcPr>
            <w:tcW w:w="1103" w:type="pct"/>
            <w:tcBorders>
              <w:top w:val="single" w:sz="4" w:space="0" w:color="auto"/>
              <w:left w:val="single" w:sz="4" w:space="0" w:color="auto"/>
              <w:bottom w:val="single" w:sz="4" w:space="0" w:color="auto"/>
              <w:right w:val="single" w:sz="4" w:space="0" w:color="auto"/>
            </w:tcBorders>
            <w:vAlign w:val="center"/>
          </w:tcPr>
          <w:p w14:paraId="67DE10D8" w14:textId="77777777" w:rsidR="00082E07" w:rsidRPr="00FC02E2" w:rsidRDefault="00082E07" w:rsidP="00932912">
            <w:pPr>
              <w:pStyle w:val="Tabletext"/>
              <w:jc w:val="center"/>
              <w:rPr>
                <w:sz w:val="18"/>
                <w:szCs w:val="18"/>
                <w:lang w:val="ru-RU"/>
              </w:rPr>
            </w:pPr>
            <w:r w:rsidRPr="00FC02E2">
              <w:rPr>
                <w:sz w:val="18"/>
                <w:szCs w:val="18"/>
                <w:lang w:val="ru-RU"/>
              </w:rPr>
              <w:t>100 мВт (э.и.и.м.)</w:t>
            </w:r>
          </w:p>
        </w:tc>
        <w:tc>
          <w:tcPr>
            <w:tcW w:w="1399" w:type="pct"/>
            <w:tcBorders>
              <w:top w:val="single" w:sz="4" w:space="0" w:color="auto"/>
              <w:left w:val="single" w:sz="4" w:space="0" w:color="auto"/>
              <w:bottom w:val="single" w:sz="4" w:space="0" w:color="auto"/>
              <w:right w:val="single" w:sz="4" w:space="0" w:color="auto"/>
            </w:tcBorders>
          </w:tcPr>
          <w:p w14:paraId="4D390FF3" w14:textId="77777777" w:rsidR="00082E07" w:rsidRPr="00FC02E2" w:rsidRDefault="00082E07" w:rsidP="00FF29EC">
            <w:pPr>
              <w:pStyle w:val="Tabletext"/>
              <w:rPr>
                <w:sz w:val="18"/>
                <w:szCs w:val="18"/>
                <w:lang w:val="ru-RU"/>
              </w:rPr>
            </w:pPr>
          </w:p>
        </w:tc>
      </w:tr>
      <w:tr w:rsidR="00EB6F07" w:rsidRPr="00FC02E2" w14:paraId="7FED230A" w14:textId="77777777" w:rsidTr="003728E9">
        <w:trPr>
          <w:jc w:val="center"/>
        </w:trPr>
        <w:tc>
          <w:tcPr>
            <w:tcW w:w="287" w:type="pct"/>
            <w:vMerge w:val="restart"/>
            <w:tcBorders>
              <w:top w:val="single" w:sz="4" w:space="0" w:color="auto"/>
              <w:left w:val="single" w:sz="4" w:space="0" w:color="auto"/>
              <w:right w:val="single" w:sz="4" w:space="0" w:color="auto"/>
            </w:tcBorders>
            <w:vAlign w:val="center"/>
          </w:tcPr>
          <w:p w14:paraId="40BD96C0" w14:textId="77777777" w:rsidR="00EB6F07" w:rsidRPr="00FC02E2" w:rsidRDefault="00EB6F07" w:rsidP="00932912">
            <w:pPr>
              <w:pStyle w:val="Tabletext"/>
              <w:jc w:val="center"/>
              <w:rPr>
                <w:snapToGrid w:val="0"/>
                <w:sz w:val="18"/>
                <w:szCs w:val="18"/>
                <w:lang w:val="ru-RU"/>
              </w:rPr>
            </w:pPr>
            <w:r w:rsidRPr="00FC02E2">
              <w:rPr>
                <w:sz w:val="18"/>
                <w:szCs w:val="18"/>
                <w:lang w:val="ru-RU"/>
              </w:rPr>
              <w:t>21</w:t>
            </w:r>
          </w:p>
        </w:tc>
        <w:tc>
          <w:tcPr>
            <w:tcW w:w="966" w:type="pct"/>
            <w:vMerge w:val="restart"/>
            <w:tcBorders>
              <w:top w:val="single" w:sz="4" w:space="0" w:color="auto"/>
              <w:left w:val="single" w:sz="4" w:space="0" w:color="auto"/>
              <w:right w:val="single" w:sz="4" w:space="0" w:color="auto"/>
            </w:tcBorders>
            <w:vAlign w:val="center"/>
          </w:tcPr>
          <w:p w14:paraId="444D11D3" w14:textId="77777777" w:rsidR="00EB6F07" w:rsidRPr="00FC02E2" w:rsidRDefault="00EB6F07" w:rsidP="00530988">
            <w:pPr>
              <w:pStyle w:val="Tabletext"/>
              <w:rPr>
                <w:sz w:val="18"/>
                <w:szCs w:val="18"/>
                <w:lang w:val="ru-RU"/>
              </w:rPr>
            </w:pPr>
            <w:r w:rsidRPr="00FC02E2">
              <w:rPr>
                <w:sz w:val="18"/>
                <w:szCs w:val="18"/>
                <w:lang w:val="ru-RU"/>
              </w:rPr>
              <w:t>Медицинские имплантируемые системы связи (MICS)</w:t>
            </w:r>
          </w:p>
        </w:tc>
        <w:tc>
          <w:tcPr>
            <w:tcW w:w="1245" w:type="pct"/>
            <w:tcBorders>
              <w:top w:val="single" w:sz="4" w:space="0" w:color="auto"/>
              <w:left w:val="single" w:sz="4" w:space="0" w:color="auto"/>
              <w:bottom w:val="single" w:sz="4" w:space="0" w:color="auto"/>
              <w:right w:val="single" w:sz="4" w:space="0" w:color="auto"/>
            </w:tcBorders>
            <w:vAlign w:val="center"/>
          </w:tcPr>
          <w:p w14:paraId="5BB1AFD5" w14:textId="48B72D18" w:rsidR="00EB6F07" w:rsidRPr="00FC02E2" w:rsidRDefault="00EB6F07" w:rsidP="00932912">
            <w:pPr>
              <w:pStyle w:val="Tabletext"/>
              <w:jc w:val="center"/>
              <w:rPr>
                <w:sz w:val="18"/>
                <w:szCs w:val="18"/>
                <w:lang w:val="ru-RU"/>
              </w:rPr>
            </w:pPr>
            <w:r w:rsidRPr="00FC02E2">
              <w:rPr>
                <w:sz w:val="18"/>
                <w:szCs w:val="18"/>
                <w:lang w:val="ru-RU"/>
              </w:rPr>
              <w:t>402–405 МГц</w:t>
            </w:r>
          </w:p>
        </w:tc>
        <w:tc>
          <w:tcPr>
            <w:tcW w:w="1103" w:type="pct"/>
            <w:tcBorders>
              <w:top w:val="single" w:sz="4" w:space="0" w:color="auto"/>
              <w:left w:val="single" w:sz="4" w:space="0" w:color="auto"/>
              <w:bottom w:val="single" w:sz="4" w:space="0" w:color="auto"/>
              <w:right w:val="single" w:sz="4" w:space="0" w:color="auto"/>
            </w:tcBorders>
            <w:vAlign w:val="center"/>
          </w:tcPr>
          <w:p w14:paraId="4AB35299" w14:textId="77777777" w:rsidR="00EB6F07" w:rsidRPr="00FC02E2" w:rsidRDefault="00EB6F07" w:rsidP="00932912">
            <w:pPr>
              <w:pStyle w:val="Tabletext"/>
              <w:jc w:val="center"/>
              <w:rPr>
                <w:sz w:val="18"/>
                <w:szCs w:val="18"/>
                <w:lang w:val="ru-RU"/>
              </w:rPr>
            </w:pPr>
            <w:r w:rsidRPr="00FC02E2">
              <w:rPr>
                <w:sz w:val="18"/>
                <w:szCs w:val="18"/>
                <w:lang w:val="ru-RU"/>
              </w:rPr>
              <w:t>25 мкВт (э.и.и.м.)</w:t>
            </w:r>
          </w:p>
        </w:tc>
        <w:tc>
          <w:tcPr>
            <w:tcW w:w="1399" w:type="pct"/>
            <w:tcBorders>
              <w:top w:val="single" w:sz="4" w:space="0" w:color="auto"/>
              <w:left w:val="single" w:sz="4" w:space="0" w:color="auto"/>
              <w:bottom w:val="single" w:sz="4" w:space="0" w:color="auto"/>
              <w:right w:val="single" w:sz="4" w:space="0" w:color="auto"/>
            </w:tcBorders>
            <w:vAlign w:val="center"/>
          </w:tcPr>
          <w:p w14:paraId="5C7497B7" w14:textId="323FFCA8" w:rsidR="00EB6F07" w:rsidRPr="00FC02E2" w:rsidRDefault="00EB6F07" w:rsidP="00530988">
            <w:pPr>
              <w:pStyle w:val="Tabletext"/>
              <w:rPr>
                <w:rFonts w:ascii="TimesNewRomanPSMT" w:hAnsi="TimesNewRomanPSMT" w:cs="TimesNewRomanPSMT"/>
                <w:sz w:val="18"/>
                <w:szCs w:val="18"/>
                <w:lang w:val="ru-RU"/>
              </w:rPr>
            </w:pPr>
            <w:r w:rsidRPr="00FC02E2">
              <w:rPr>
                <w:sz w:val="18"/>
                <w:szCs w:val="18"/>
                <w:lang w:val="ru-RU"/>
              </w:rPr>
              <w:t xml:space="preserve">Максимальная </w:t>
            </w:r>
            <w:r w:rsidRPr="00FC02E2">
              <w:rPr>
                <w:rFonts w:ascii="TimesNewRomanPSMT" w:hAnsi="TimesNewRomanPSMT"/>
                <w:sz w:val="18"/>
                <w:szCs w:val="18"/>
                <w:lang w:val="ru-RU"/>
              </w:rPr>
              <w:t>OBW</w:t>
            </w:r>
            <w:r w:rsidRPr="00FC02E2">
              <w:rPr>
                <w:sz w:val="18"/>
                <w:szCs w:val="18"/>
                <w:lang w:val="ru-RU"/>
              </w:rPr>
              <w:t> </w:t>
            </w:r>
            <w:r w:rsidRPr="00FC02E2">
              <w:rPr>
                <w:rFonts w:ascii="TimesNewRomanPSMT" w:hAnsi="TimesNewRomanPSMT"/>
                <w:sz w:val="18"/>
                <w:szCs w:val="18"/>
                <w:lang w:val="ru-RU"/>
              </w:rPr>
              <w:t>300 кГц</w:t>
            </w:r>
          </w:p>
        </w:tc>
      </w:tr>
      <w:tr w:rsidR="00EB6F07" w:rsidRPr="00FC02E2" w14:paraId="4B75946C" w14:textId="77777777" w:rsidTr="004E2BC2">
        <w:trPr>
          <w:jc w:val="center"/>
        </w:trPr>
        <w:tc>
          <w:tcPr>
            <w:tcW w:w="287" w:type="pct"/>
            <w:vMerge/>
            <w:tcBorders>
              <w:left w:val="single" w:sz="4" w:space="0" w:color="auto"/>
              <w:bottom w:val="single" w:sz="4" w:space="0" w:color="auto"/>
              <w:right w:val="single" w:sz="4" w:space="0" w:color="auto"/>
            </w:tcBorders>
            <w:vAlign w:val="center"/>
          </w:tcPr>
          <w:p w14:paraId="3F93DEE5" w14:textId="77777777" w:rsidR="00EB6F07" w:rsidRPr="00FC02E2" w:rsidRDefault="00EB6F07" w:rsidP="00932912">
            <w:pPr>
              <w:pStyle w:val="Tabletext"/>
              <w:jc w:val="center"/>
              <w:rPr>
                <w:sz w:val="18"/>
                <w:szCs w:val="18"/>
                <w:lang w:val="ru-RU"/>
              </w:rPr>
            </w:pPr>
          </w:p>
        </w:tc>
        <w:tc>
          <w:tcPr>
            <w:tcW w:w="966" w:type="pct"/>
            <w:vMerge/>
            <w:tcBorders>
              <w:left w:val="single" w:sz="4" w:space="0" w:color="auto"/>
              <w:bottom w:val="single" w:sz="4" w:space="0" w:color="auto"/>
              <w:right w:val="single" w:sz="4" w:space="0" w:color="auto"/>
            </w:tcBorders>
            <w:vAlign w:val="center"/>
          </w:tcPr>
          <w:p w14:paraId="26DADCA5" w14:textId="77777777" w:rsidR="00EB6F07" w:rsidRPr="00FC02E2" w:rsidRDefault="00EB6F07" w:rsidP="00932912">
            <w:pPr>
              <w:pStyle w:val="Tabletext"/>
              <w:rPr>
                <w:sz w:val="18"/>
                <w:szCs w:val="18"/>
                <w:lang w:val="ru-RU"/>
              </w:rPr>
            </w:pPr>
          </w:p>
        </w:tc>
        <w:tc>
          <w:tcPr>
            <w:tcW w:w="1245" w:type="pct"/>
            <w:tcBorders>
              <w:top w:val="single" w:sz="4" w:space="0" w:color="auto"/>
              <w:left w:val="single" w:sz="4" w:space="0" w:color="auto"/>
              <w:bottom w:val="single" w:sz="4" w:space="0" w:color="auto"/>
              <w:right w:val="single" w:sz="4" w:space="0" w:color="auto"/>
            </w:tcBorders>
            <w:vAlign w:val="center"/>
          </w:tcPr>
          <w:p w14:paraId="354F7D89" w14:textId="44898EB0" w:rsidR="00EB6F07" w:rsidRPr="00FC02E2" w:rsidRDefault="00EB6F07" w:rsidP="00932912">
            <w:pPr>
              <w:pStyle w:val="Tabletext"/>
              <w:jc w:val="center"/>
              <w:rPr>
                <w:sz w:val="18"/>
                <w:szCs w:val="18"/>
                <w:lang w:val="ru-RU"/>
              </w:rPr>
            </w:pPr>
            <w:r w:rsidRPr="00FC02E2">
              <w:rPr>
                <w:sz w:val="18"/>
                <w:szCs w:val="18"/>
                <w:lang w:val="ru-RU"/>
              </w:rPr>
              <w:t>5</w:t>
            </w:r>
            <w:r w:rsidR="003728E9">
              <w:rPr>
                <w:sz w:val="18"/>
                <w:szCs w:val="18"/>
                <w:lang w:val="en-US"/>
              </w:rPr>
              <w:t> </w:t>
            </w:r>
            <w:r w:rsidRPr="00FC02E2">
              <w:rPr>
                <w:sz w:val="18"/>
                <w:szCs w:val="18"/>
                <w:lang w:val="ru-RU"/>
              </w:rPr>
              <w:t>847–5</w:t>
            </w:r>
            <w:r w:rsidR="003728E9">
              <w:rPr>
                <w:sz w:val="18"/>
                <w:szCs w:val="18"/>
                <w:lang w:val="en-US"/>
              </w:rPr>
              <w:t> </w:t>
            </w:r>
            <w:r w:rsidRPr="00FC02E2">
              <w:rPr>
                <w:sz w:val="18"/>
                <w:szCs w:val="18"/>
                <w:lang w:val="ru-RU"/>
              </w:rPr>
              <w:t>850 МГц</w:t>
            </w:r>
          </w:p>
        </w:tc>
        <w:tc>
          <w:tcPr>
            <w:tcW w:w="1103" w:type="pct"/>
            <w:tcBorders>
              <w:top w:val="single" w:sz="4" w:space="0" w:color="auto"/>
              <w:left w:val="single" w:sz="4" w:space="0" w:color="auto"/>
              <w:bottom w:val="single" w:sz="4" w:space="0" w:color="auto"/>
              <w:right w:val="single" w:sz="4" w:space="0" w:color="auto"/>
            </w:tcBorders>
            <w:vAlign w:val="center"/>
          </w:tcPr>
          <w:p w14:paraId="458FB135" w14:textId="54EB14EA" w:rsidR="00EB6F07" w:rsidRPr="00FC02E2" w:rsidRDefault="00EB6F07" w:rsidP="00932912">
            <w:pPr>
              <w:pStyle w:val="Tabletext"/>
              <w:jc w:val="center"/>
              <w:rPr>
                <w:sz w:val="18"/>
                <w:szCs w:val="18"/>
                <w:lang w:val="ru-RU"/>
              </w:rPr>
            </w:pPr>
            <w:r w:rsidRPr="00FC02E2">
              <w:rPr>
                <w:sz w:val="18"/>
                <w:szCs w:val="18"/>
                <w:lang w:val="ru-RU"/>
              </w:rPr>
              <w:t>10 мВт (э.и.и.м.)</w:t>
            </w:r>
          </w:p>
        </w:tc>
        <w:tc>
          <w:tcPr>
            <w:tcW w:w="1399" w:type="pct"/>
            <w:tcBorders>
              <w:top w:val="single" w:sz="4" w:space="0" w:color="auto"/>
              <w:left w:val="single" w:sz="4" w:space="0" w:color="auto"/>
              <w:bottom w:val="single" w:sz="4" w:space="0" w:color="auto"/>
              <w:right w:val="single" w:sz="4" w:space="0" w:color="auto"/>
            </w:tcBorders>
            <w:vAlign w:val="center"/>
          </w:tcPr>
          <w:p w14:paraId="348E2030" w14:textId="5DB811E8" w:rsidR="00EB6F07" w:rsidRPr="00FC02E2" w:rsidRDefault="00EB6F07" w:rsidP="004E2BC2">
            <w:pPr>
              <w:pStyle w:val="Tabletext"/>
              <w:rPr>
                <w:sz w:val="18"/>
                <w:szCs w:val="18"/>
                <w:lang w:val="ru-RU"/>
              </w:rPr>
            </w:pPr>
            <w:r w:rsidRPr="00FC02E2">
              <w:rPr>
                <w:sz w:val="18"/>
                <w:szCs w:val="18"/>
                <w:lang w:val="ru-RU"/>
              </w:rPr>
              <w:t>Максимальная OBW 3 МГц</w:t>
            </w:r>
          </w:p>
        </w:tc>
      </w:tr>
    </w:tbl>
    <w:p w14:paraId="1BA32E93" w14:textId="77777777" w:rsidR="003728E9" w:rsidRDefault="003728E9"/>
    <w:p w14:paraId="2E51D478" w14:textId="489C700F" w:rsidR="00FF29EC" w:rsidRPr="00FC02E2" w:rsidRDefault="00FF29EC" w:rsidP="00FF29EC">
      <w:pPr>
        <w:pStyle w:val="TableNo"/>
        <w:rPr>
          <w:lang w:val="ru-RU" w:eastAsia="ko-KR"/>
        </w:rPr>
      </w:pPr>
      <w:r w:rsidRPr="00FC02E2">
        <w:rPr>
          <w:lang w:val="ru-RU"/>
        </w:rPr>
        <w:lastRenderedPageBreak/>
        <w:t xml:space="preserve">ТАБЛИЦА </w:t>
      </w:r>
      <w:r w:rsidR="00F10D15" w:rsidRPr="00FC02E2">
        <w:rPr>
          <w:lang w:val="ru-RU"/>
        </w:rPr>
        <w:t>18</w:t>
      </w:r>
      <w:r w:rsidRPr="00FC02E2">
        <w:rPr>
          <w:lang w:val="ru-RU"/>
        </w:rPr>
        <w:t xml:space="preserve"> (</w:t>
      </w:r>
      <w:r w:rsidRPr="00FC02E2">
        <w:rPr>
          <w:i/>
          <w:lang w:val="ru-RU"/>
        </w:rPr>
        <w:t>продолжение</w:t>
      </w:r>
      <w:r w:rsidRPr="00FC02E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700"/>
        <w:gridCol w:w="2699"/>
      </w:tblGrid>
      <w:tr w:rsidR="00FF29EC" w:rsidRPr="00FC02E2" w14:paraId="2D356FCD" w14:textId="77777777" w:rsidTr="003728E9">
        <w:trPr>
          <w:tblHeader/>
          <w:jc w:val="center"/>
        </w:trPr>
        <w:tc>
          <w:tcPr>
            <w:tcW w:w="287" w:type="pct"/>
            <w:vAlign w:val="center"/>
          </w:tcPr>
          <w:p w14:paraId="1450BD6A" w14:textId="77777777" w:rsidR="00FF29EC" w:rsidRPr="00FC02E2" w:rsidRDefault="00FF29EC" w:rsidP="00E9353E">
            <w:pPr>
              <w:pStyle w:val="Tablehead"/>
              <w:rPr>
                <w:sz w:val="18"/>
                <w:szCs w:val="18"/>
                <w:lang w:val="ru-RU"/>
              </w:rPr>
            </w:pPr>
            <w:r w:rsidRPr="00FC02E2">
              <w:rPr>
                <w:sz w:val="18"/>
                <w:szCs w:val="18"/>
                <w:lang w:val="ru-RU"/>
              </w:rPr>
              <w:t>№</w:t>
            </w:r>
          </w:p>
        </w:tc>
        <w:tc>
          <w:tcPr>
            <w:tcW w:w="966" w:type="pct"/>
            <w:vAlign w:val="center"/>
          </w:tcPr>
          <w:p w14:paraId="787F395C" w14:textId="77777777" w:rsidR="00FF29EC" w:rsidRPr="00FC02E2" w:rsidRDefault="00FF29EC" w:rsidP="00E9353E">
            <w:pPr>
              <w:pStyle w:val="Tablehead"/>
              <w:rPr>
                <w:sz w:val="18"/>
                <w:szCs w:val="18"/>
                <w:lang w:val="ru-RU"/>
              </w:rPr>
            </w:pPr>
            <w:r w:rsidRPr="00FC02E2">
              <w:rPr>
                <w:sz w:val="18"/>
                <w:szCs w:val="18"/>
                <w:lang w:val="ru-RU"/>
              </w:rPr>
              <w:t>Применение</w:t>
            </w:r>
          </w:p>
        </w:tc>
        <w:tc>
          <w:tcPr>
            <w:tcW w:w="1465" w:type="pct"/>
            <w:vAlign w:val="center"/>
          </w:tcPr>
          <w:p w14:paraId="43C884EB" w14:textId="77777777" w:rsidR="00FF29EC" w:rsidRPr="00FC02E2" w:rsidRDefault="00FF29EC" w:rsidP="00E9353E">
            <w:pPr>
              <w:pStyle w:val="Tablehead"/>
              <w:rPr>
                <w:sz w:val="18"/>
                <w:szCs w:val="18"/>
                <w:lang w:val="ru-RU"/>
              </w:rPr>
            </w:pPr>
            <w:r w:rsidRPr="00FC02E2">
              <w:rPr>
                <w:sz w:val="18"/>
                <w:szCs w:val="18"/>
                <w:lang w:val="ru-RU"/>
              </w:rPr>
              <w:t>Полосы частот/</w:t>
            </w:r>
            <w:r w:rsidRPr="00FC02E2">
              <w:rPr>
                <w:sz w:val="18"/>
                <w:szCs w:val="18"/>
                <w:lang w:val="ru-RU"/>
              </w:rPr>
              <w:br/>
              <w:t>частоты</w:t>
            </w:r>
          </w:p>
        </w:tc>
        <w:tc>
          <w:tcPr>
            <w:tcW w:w="882" w:type="pct"/>
            <w:vAlign w:val="center"/>
          </w:tcPr>
          <w:p w14:paraId="7EA00701" w14:textId="77777777" w:rsidR="00FF29EC" w:rsidRPr="00FC02E2" w:rsidRDefault="00FF29EC" w:rsidP="00E9353E">
            <w:pPr>
              <w:pStyle w:val="Tablehead"/>
              <w:rPr>
                <w:sz w:val="18"/>
                <w:szCs w:val="18"/>
                <w:lang w:val="ru-RU"/>
              </w:rPr>
            </w:pPr>
            <w:r w:rsidRPr="00FC02E2">
              <w:rPr>
                <w:sz w:val="18"/>
                <w:szCs w:val="18"/>
                <w:lang w:val="ru-RU"/>
              </w:rPr>
              <w:t>Максимальная напряженность поля/выходная мощность</w:t>
            </w:r>
          </w:p>
        </w:tc>
        <w:tc>
          <w:tcPr>
            <w:tcW w:w="1400" w:type="pct"/>
            <w:vAlign w:val="center"/>
          </w:tcPr>
          <w:p w14:paraId="5C39B72F" w14:textId="77777777" w:rsidR="00FF29EC" w:rsidRPr="00FC02E2" w:rsidRDefault="00FF29EC" w:rsidP="00E9353E">
            <w:pPr>
              <w:pStyle w:val="Tablehead"/>
              <w:rPr>
                <w:sz w:val="18"/>
                <w:szCs w:val="18"/>
                <w:lang w:val="ru-RU"/>
              </w:rPr>
            </w:pPr>
            <w:r w:rsidRPr="00FC02E2">
              <w:rPr>
                <w:sz w:val="18"/>
                <w:szCs w:val="18"/>
                <w:lang w:val="ru-RU"/>
              </w:rPr>
              <w:t>Примечания</w:t>
            </w:r>
          </w:p>
        </w:tc>
      </w:tr>
      <w:tr w:rsidR="003728E9" w:rsidRPr="00FC02E2" w14:paraId="5549692E" w14:textId="77777777" w:rsidTr="003728E9">
        <w:trPr>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008FA5CA" w14:textId="77777777" w:rsidR="003728E9" w:rsidRPr="00FC02E2" w:rsidRDefault="003728E9" w:rsidP="00DD1240">
            <w:pPr>
              <w:pStyle w:val="Tabletext"/>
              <w:jc w:val="center"/>
              <w:rPr>
                <w:snapToGrid w:val="0"/>
                <w:sz w:val="18"/>
                <w:szCs w:val="18"/>
                <w:lang w:val="ru-RU"/>
              </w:rPr>
            </w:pPr>
            <w:r w:rsidRPr="00FC02E2">
              <w:rPr>
                <w:sz w:val="18"/>
                <w:szCs w:val="18"/>
                <w:lang w:val="ru-RU"/>
              </w:rPr>
              <w:t>22</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21D7F1F4" w14:textId="77777777" w:rsidR="003728E9" w:rsidRPr="00FC02E2" w:rsidRDefault="003728E9" w:rsidP="00DD1240">
            <w:pPr>
              <w:pStyle w:val="Tabletext"/>
              <w:rPr>
                <w:sz w:val="18"/>
                <w:szCs w:val="18"/>
                <w:lang w:val="ru-RU"/>
              </w:rPr>
            </w:pPr>
            <w:r w:rsidRPr="00FC02E2">
              <w:rPr>
                <w:sz w:val="18"/>
                <w:szCs w:val="18"/>
                <w:lang w:val="ru-RU"/>
              </w:rPr>
              <w:t>Система радиолокационных датчиков</w:t>
            </w:r>
          </w:p>
        </w:tc>
        <w:tc>
          <w:tcPr>
            <w:tcW w:w="1465" w:type="pct"/>
            <w:tcBorders>
              <w:top w:val="single" w:sz="4" w:space="0" w:color="auto"/>
              <w:left w:val="single" w:sz="4" w:space="0" w:color="auto"/>
              <w:bottom w:val="single" w:sz="4" w:space="0" w:color="auto"/>
              <w:right w:val="single" w:sz="4" w:space="0" w:color="auto"/>
            </w:tcBorders>
            <w:vAlign w:val="center"/>
          </w:tcPr>
          <w:p w14:paraId="7469E0A0" w14:textId="77777777" w:rsidR="003728E9" w:rsidRPr="00FC02E2" w:rsidRDefault="003728E9" w:rsidP="00DD1240">
            <w:pPr>
              <w:pStyle w:val="Tabletext"/>
              <w:jc w:val="center"/>
              <w:rPr>
                <w:sz w:val="18"/>
                <w:szCs w:val="18"/>
                <w:lang w:val="ru-RU"/>
              </w:rPr>
            </w:pPr>
            <w:r w:rsidRPr="00FC02E2">
              <w:rPr>
                <w:sz w:val="18"/>
                <w:szCs w:val="18"/>
                <w:lang w:val="ru-RU"/>
              </w:rPr>
              <w:t>10,5–10,55 ГГц</w:t>
            </w:r>
          </w:p>
        </w:tc>
        <w:tc>
          <w:tcPr>
            <w:tcW w:w="882" w:type="pct"/>
            <w:tcBorders>
              <w:top w:val="single" w:sz="4" w:space="0" w:color="auto"/>
              <w:left w:val="single" w:sz="4" w:space="0" w:color="auto"/>
              <w:bottom w:val="single" w:sz="4" w:space="0" w:color="auto"/>
              <w:right w:val="single" w:sz="4" w:space="0" w:color="auto"/>
            </w:tcBorders>
            <w:vAlign w:val="center"/>
          </w:tcPr>
          <w:p w14:paraId="1CDB4E4E" w14:textId="77777777" w:rsidR="003728E9" w:rsidRPr="00FC02E2" w:rsidRDefault="003728E9" w:rsidP="00DD1240">
            <w:pPr>
              <w:pStyle w:val="Tabletext"/>
              <w:jc w:val="center"/>
              <w:rPr>
                <w:sz w:val="18"/>
                <w:szCs w:val="18"/>
                <w:lang w:val="ru-RU"/>
              </w:rPr>
            </w:pPr>
            <w:r w:rsidRPr="00FC02E2">
              <w:rPr>
                <w:sz w:val="18"/>
                <w:szCs w:val="18"/>
                <w:lang w:val="ru-RU"/>
              </w:rPr>
              <w:t>25 мВт (э.и.и.м.)</w:t>
            </w:r>
          </w:p>
        </w:tc>
        <w:tc>
          <w:tcPr>
            <w:tcW w:w="1400" w:type="pct"/>
            <w:tcBorders>
              <w:top w:val="single" w:sz="4" w:space="0" w:color="auto"/>
              <w:left w:val="single" w:sz="4" w:space="0" w:color="auto"/>
              <w:bottom w:val="single" w:sz="4" w:space="0" w:color="auto"/>
              <w:right w:val="single" w:sz="4" w:space="0" w:color="auto"/>
            </w:tcBorders>
          </w:tcPr>
          <w:p w14:paraId="2457BF0F" w14:textId="77777777" w:rsidR="003728E9" w:rsidRPr="00FC02E2" w:rsidRDefault="003728E9" w:rsidP="00DD1240">
            <w:pPr>
              <w:pStyle w:val="Tabletext"/>
              <w:rPr>
                <w:rFonts w:ascii="TimesNewRomanPSMT" w:hAnsi="TimesNewRomanPSMT" w:cs="TimesNewRomanPSMT"/>
                <w:sz w:val="18"/>
                <w:szCs w:val="18"/>
                <w:lang w:val="ru-RU"/>
              </w:rPr>
            </w:pPr>
            <w:r w:rsidRPr="00FC02E2">
              <w:rPr>
                <w:sz w:val="18"/>
                <w:szCs w:val="18"/>
                <w:lang w:val="ru-RU"/>
              </w:rPr>
              <w:t>Максимальная OBW 50 МГц</w:t>
            </w:r>
          </w:p>
        </w:tc>
      </w:tr>
      <w:tr w:rsidR="003728E9" w:rsidRPr="00FC02E2" w14:paraId="4DF6A4D2" w14:textId="77777777" w:rsidTr="004E2BC2">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7C54F588" w14:textId="77777777" w:rsidR="003728E9" w:rsidRPr="00FC02E2" w:rsidRDefault="003728E9" w:rsidP="00DD1240">
            <w:pPr>
              <w:pStyle w:val="Tabletext"/>
              <w:jc w:val="center"/>
              <w:rPr>
                <w:snapToGrid w:val="0"/>
                <w:color w:val="0000FF"/>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625C4ADB" w14:textId="77777777" w:rsidR="003728E9" w:rsidRPr="00FC02E2" w:rsidRDefault="003728E9" w:rsidP="00DD1240">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09B0957E" w14:textId="77777777" w:rsidR="003728E9" w:rsidRPr="00FC02E2" w:rsidRDefault="003728E9" w:rsidP="00DD1240">
            <w:pPr>
              <w:pStyle w:val="Tabletext"/>
              <w:jc w:val="center"/>
              <w:rPr>
                <w:sz w:val="18"/>
                <w:szCs w:val="18"/>
                <w:lang w:val="ru-RU"/>
              </w:rPr>
            </w:pPr>
            <w:r w:rsidRPr="00FC02E2">
              <w:rPr>
                <w:sz w:val="18"/>
                <w:szCs w:val="18"/>
                <w:lang w:val="ru-RU"/>
              </w:rPr>
              <w:t>24,05–24,25 ГГц</w:t>
            </w:r>
          </w:p>
        </w:tc>
        <w:tc>
          <w:tcPr>
            <w:tcW w:w="882" w:type="pct"/>
            <w:tcBorders>
              <w:top w:val="single" w:sz="4" w:space="0" w:color="auto"/>
              <w:left w:val="single" w:sz="4" w:space="0" w:color="auto"/>
              <w:bottom w:val="single" w:sz="4" w:space="0" w:color="auto"/>
              <w:right w:val="single" w:sz="4" w:space="0" w:color="auto"/>
            </w:tcBorders>
            <w:vAlign w:val="center"/>
          </w:tcPr>
          <w:p w14:paraId="5663C5C2" w14:textId="77777777" w:rsidR="003728E9" w:rsidRPr="00FC02E2" w:rsidRDefault="003728E9" w:rsidP="00DD1240">
            <w:pPr>
              <w:pStyle w:val="Tabletext"/>
              <w:jc w:val="center"/>
              <w:rPr>
                <w:sz w:val="18"/>
                <w:szCs w:val="18"/>
                <w:lang w:val="ru-RU"/>
              </w:rPr>
            </w:pPr>
            <w:r w:rsidRPr="00FC02E2">
              <w:rPr>
                <w:sz w:val="18"/>
                <w:szCs w:val="18"/>
                <w:lang w:val="ru-RU"/>
              </w:rPr>
              <w:t>10 мВт</w:t>
            </w:r>
          </w:p>
          <w:p w14:paraId="4CA68C27" w14:textId="77777777" w:rsidR="003728E9" w:rsidRPr="00FC02E2" w:rsidRDefault="003728E9" w:rsidP="00DD1240">
            <w:pPr>
              <w:pStyle w:val="Tabletext"/>
              <w:jc w:val="center"/>
              <w:rPr>
                <w:sz w:val="18"/>
                <w:szCs w:val="18"/>
                <w:lang w:val="ru-RU"/>
              </w:rPr>
            </w:pPr>
            <w:r w:rsidRPr="00FC02E2">
              <w:rPr>
                <w:sz w:val="18"/>
                <w:szCs w:val="18"/>
                <w:lang w:val="ru-RU"/>
              </w:rPr>
              <w:t>(100 мВт (э.и.и.м.))</w:t>
            </w:r>
          </w:p>
        </w:tc>
        <w:tc>
          <w:tcPr>
            <w:tcW w:w="1400" w:type="pct"/>
            <w:tcBorders>
              <w:top w:val="single" w:sz="4" w:space="0" w:color="auto"/>
              <w:left w:val="single" w:sz="4" w:space="0" w:color="auto"/>
              <w:bottom w:val="single" w:sz="4" w:space="0" w:color="auto"/>
              <w:right w:val="single" w:sz="4" w:space="0" w:color="auto"/>
            </w:tcBorders>
            <w:vAlign w:val="center"/>
          </w:tcPr>
          <w:p w14:paraId="2C5B847E" w14:textId="77777777" w:rsidR="003728E9" w:rsidRPr="00FC02E2" w:rsidRDefault="003728E9" w:rsidP="004E2BC2">
            <w:pPr>
              <w:pStyle w:val="Tabletext"/>
              <w:rPr>
                <w:rFonts w:ascii="TimesNewRomanPSMT" w:hAnsi="TimesNewRomanPSMT" w:cs="TimesNewRomanPSMT"/>
                <w:sz w:val="18"/>
                <w:szCs w:val="18"/>
                <w:lang w:val="ru-RU"/>
              </w:rPr>
            </w:pPr>
            <w:r w:rsidRPr="00FC02E2">
              <w:rPr>
                <w:sz w:val="18"/>
                <w:szCs w:val="18"/>
                <w:lang w:val="ru-RU"/>
              </w:rPr>
              <w:t>Максимальная OBW 200 МГц</w:t>
            </w:r>
          </w:p>
        </w:tc>
      </w:tr>
      <w:tr w:rsidR="00566DEE" w:rsidRPr="00765362" w14:paraId="2FBD9A40" w14:textId="77777777" w:rsidTr="004E2BC2">
        <w:trPr>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19FB970E" w14:textId="77777777" w:rsidR="00566DEE" w:rsidRPr="00FC02E2" w:rsidRDefault="00566DEE" w:rsidP="00932912">
            <w:pPr>
              <w:pStyle w:val="Tabletext"/>
              <w:keepNext/>
              <w:jc w:val="center"/>
              <w:rPr>
                <w:snapToGrid w:val="0"/>
                <w:sz w:val="18"/>
                <w:szCs w:val="18"/>
                <w:lang w:val="ru-RU"/>
              </w:rPr>
            </w:pPr>
            <w:r w:rsidRPr="00FC02E2">
              <w:rPr>
                <w:sz w:val="18"/>
                <w:szCs w:val="18"/>
                <w:lang w:val="ru-RU"/>
              </w:rPr>
              <w:t>23</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63DEB605" w14:textId="77777777" w:rsidR="00566DEE" w:rsidRPr="00FC02E2" w:rsidRDefault="00566DEE" w:rsidP="00932912">
            <w:pPr>
              <w:pStyle w:val="Tabletext"/>
              <w:keepNext/>
              <w:rPr>
                <w:sz w:val="18"/>
                <w:szCs w:val="18"/>
                <w:lang w:val="ru-RU"/>
              </w:rPr>
            </w:pPr>
            <w:r w:rsidRPr="00FC02E2">
              <w:rPr>
                <w:sz w:val="18"/>
                <w:szCs w:val="18"/>
                <w:lang w:val="ru-RU"/>
              </w:rPr>
              <w:t>Передатчики, работающие в полосах для личного пользования (симплекс)</w:t>
            </w:r>
          </w:p>
        </w:tc>
        <w:tc>
          <w:tcPr>
            <w:tcW w:w="1465" w:type="pct"/>
            <w:tcBorders>
              <w:top w:val="single" w:sz="4" w:space="0" w:color="auto"/>
              <w:left w:val="single" w:sz="4" w:space="0" w:color="auto"/>
              <w:bottom w:val="single" w:sz="4" w:space="0" w:color="auto"/>
              <w:right w:val="single" w:sz="4" w:space="0" w:color="auto"/>
            </w:tcBorders>
          </w:tcPr>
          <w:p w14:paraId="71F9D806" w14:textId="0D14D0D6" w:rsidR="00566DEE" w:rsidRPr="00FC02E2" w:rsidRDefault="00566DEE" w:rsidP="004E2BC2">
            <w:pPr>
              <w:pStyle w:val="Tabletext"/>
              <w:keepNext/>
              <w:jc w:val="center"/>
              <w:rPr>
                <w:rFonts w:eastAsia="GulimChe"/>
                <w:sz w:val="18"/>
                <w:szCs w:val="18"/>
                <w:lang w:val="ru-RU"/>
              </w:rPr>
            </w:pPr>
            <w:r w:rsidRPr="00FC02E2">
              <w:rPr>
                <w:sz w:val="18"/>
                <w:szCs w:val="18"/>
                <w:lang w:val="ru-RU"/>
              </w:rPr>
              <w:t xml:space="preserve">26,965; 26,975; 26,985; </w:t>
            </w:r>
            <w:r w:rsidRPr="00FC02E2">
              <w:rPr>
                <w:sz w:val="18"/>
                <w:szCs w:val="18"/>
                <w:lang w:val="ru-RU"/>
              </w:rPr>
              <w:br/>
              <w:t xml:space="preserve">27,005; 27,015; 27,025; </w:t>
            </w:r>
            <w:r w:rsidRPr="00FC02E2">
              <w:rPr>
                <w:sz w:val="18"/>
                <w:szCs w:val="18"/>
                <w:lang w:val="ru-RU"/>
              </w:rPr>
              <w:br/>
              <w:t xml:space="preserve">27,035; 27,055; 27,065; </w:t>
            </w:r>
            <w:r w:rsidRPr="00FC02E2">
              <w:rPr>
                <w:sz w:val="18"/>
                <w:szCs w:val="18"/>
                <w:lang w:val="ru-RU"/>
              </w:rPr>
              <w:br/>
              <w:t xml:space="preserve">27,075; 27,085; 27,105; </w:t>
            </w:r>
            <w:r w:rsidRPr="00FC02E2">
              <w:rPr>
                <w:sz w:val="18"/>
                <w:szCs w:val="18"/>
                <w:lang w:val="ru-RU"/>
              </w:rPr>
              <w:br/>
              <w:t xml:space="preserve">27,115; 27,125; 27,135; </w:t>
            </w:r>
            <w:r w:rsidRPr="00FC02E2">
              <w:rPr>
                <w:sz w:val="18"/>
                <w:szCs w:val="18"/>
                <w:lang w:val="ru-RU"/>
              </w:rPr>
              <w:br/>
              <w:t xml:space="preserve">27,155; 27,165; 27,175; </w:t>
            </w:r>
            <w:r w:rsidRPr="00FC02E2">
              <w:rPr>
                <w:sz w:val="18"/>
                <w:szCs w:val="18"/>
                <w:lang w:val="ru-RU"/>
              </w:rPr>
              <w:br/>
              <w:t xml:space="preserve">27,185; 27,205; 27,215; </w:t>
            </w:r>
            <w:r w:rsidRPr="00FC02E2">
              <w:rPr>
                <w:sz w:val="18"/>
                <w:szCs w:val="18"/>
                <w:lang w:val="ru-RU"/>
              </w:rPr>
              <w:br/>
              <w:t xml:space="preserve">27,225; 27,235; 27,245; </w:t>
            </w:r>
            <w:r w:rsidRPr="00FC02E2">
              <w:rPr>
                <w:sz w:val="18"/>
                <w:szCs w:val="18"/>
                <w:lang w:val="ru-RU"/>
              </w:rPr>
              <w:br/>
              <w:t xml:space="preserve">27,255; 27,265; 27,275; </w:t>
            </w:r>
            <w:r w:rsidRPr="00FC02E2">
              <w:rPr>
                <w:sz w:val="18"/>
                <w:szCs w:val="18"/>
                <w:lang w:val="ru-RU"/>
              </w:rPr>
              <w:br/>
              <w:t xml:space="preserve">27,285; 27,295; 27,305; </w:t>
            </w:r>
            <w:r w:rsidRPr="00FC02E2">
              <w:rPr>
                <w:sz w:val="18"/>
                <w:szCs w:val="18"/>
                <w:lang w:val="ru-RU"/>
              </w:rPr>
              <w:br/>
              <w:t xml:space="preserve">27,315; 27,325; 27,335; </w:t>
            </w:r>
            <w:r w:rsidRPr="00FC02E2">
              <w:rPr>
                <w:sz w:val="18"/>
                <w:szCs w:val="18"/>
                <w:lang w:val="ru-RU"/>
              </w:rPr>
              <w:br/>
              <w:t xml:space="preserve">27,345; 27,355; 27,365; </w:t>
            </w:r>
            <w:r w:rsidRPr="00FC02E2">
              <w:rPr>
                <w:sz w:val="18"/>
                <w:szCs w:val="18"/>
                <w:lang w:val="ru-RU"/>
              </w:rPr>
              <w:br/>
              <w:t xml:space="preserve">27,375; 27,385; 27,395 </w:t>
            </w:r>
            <w:r w:rsidRPr="00FC02E2">
              <w:rPr>
                <w:sz w:val="18"/>
                <w:szCs w:val="18"/>
                <w:lang w:val="ru-RU"/>
              </w:rPr>
              <w:br/>
              <w:t>и 27,405</w:t>
            </w:r>
            <w:r w:rsidR="00AC13A5" w:rsidRPr="00FC02E2">
              <w:rPr>
                <w:sz w:val="18"/>
                <w:szCs w:val="18"/>
                <w:lang w:val="ru-RU"/>
              </w:rPr>
              <w:t> МГц</w:t>
            </w:r>
            <w:r w:rsidRPr="00FC02E2">
              <w:rPr>
                <w:sz w:val="18"/>
                <w:szCs w:val="18"/>
                <w:lang w:val="ru-RU"/>
              </w:rPr>
              <w:br/>
              <w:t>(40 каналов с разносом 10 кГц)</w:t>
            </w:r>
          </w:p>
        </w:tc>
        <w:tc>
          <w:tcPr>
            <w:tcW w:w="882" w:type="pct"/>
            <w:tcBorders>
              <w:top w:val="single" w:sz="4" w:space="0" w:color="auto"/>
              <w:left w:val="single" w:sz="4" w:space="0" w:color="auto"/>
              <w:bottom w:val="single" w:sz="4" w:space="0" w:color="auto"/>
              <w:right w:val="single" w:sz="4" w:space="0" w:color="auto"/>
            </w:tcBorders>
            <w:vAlign w:val="center"/>
          </w:tcPr>
          <w:p w14:paraId="18E141D6" w14:textId="77777777" w:rsidR="00566DEE" w:rsidRPr="00FC02E2" w:rsidRDefault="00566DEE" w:rsidP="004E2BC2">
            <w:pPr>
              <w:pStyle w:val="Tabletext"/>
              <w:keepNext/>
              <w:jc w:val="center"/>
              <w:rPr>
                <w:sz w:val="18"/>
                <w:szCs w:val="18"/>
                <w:lang w:val="ru-RU"/>
              </w:rPr>
            </w:pPr>
            <w:r w:rsidRPr="00FC02E2">
              <w:rPr>
                <w:sz w:val="18"/>
                <w:szCs w:val="18"/>
                <w:lang w:val="ru-RU"/>
              </w:rPr>
              <w:t>3 Вт</w:t>
            </w:r>
          </w:p>
        </w:tc>
        <w:tc>
          <w:tcPr>
            <w:tcW w:w="1400" w:type="pct"/>
            <w:tcBorders>
              <w:top w:val="single" w:sz="4" w:space="0" w:color="auto"/>
              <w:left w:val="single" w:sz="4" w:space="0" w:color="auto"/>
              <w:bottom w:val="single" w:sz="4" w:space="0" w:color="auto"/>
              <w:right w:val="single" w:sz="4" w:space="0" w:color="auto"/>
            </w:tcBorders>
          </w:tcPr>
          <w:p w14:paraId="14A7788D" w14:textId="53732E76" w:rsidR="00566DEE" w:rsidRPr="00FC02E2" w:rsidRDefault="00566DEE" w:rsidP="00FF29EC">
            <w:pPr>
              <w:pStyle w:val="Tabletext"/>
              <w:keepNext/>
              <w:rPr>
                <w:sz w:val="18"/>
                <w:szCs w:val="18"/>
                <w:lang w:val="ru-RU"/>
              </w:rPr>
            </w:pPr>
            <w:r w:rsidRPr="00FC02E2">
              <w:rPr>
                <w:sz w:val="18"/>
                <w:szCs w:val="18"/>
                <w:lang w:val="ru-RU"/>
              </w:rPr>
              <w:t xml:space="preserve">Максимальная </w:t>
            </w:r>
            <w:r w:rsidRPr="00FC02E2">
              <w:rPr>
                <w:rFonts w:ascii="TimesNewRomanPSMT" w:hAnsi="TimesNewRomanPSMT"/>
                <w:sz w:val="18"/>
                <w:szCs w:val="18"/>
                <w:lang w:val="ru-RU"/>
              </w:rPr>
              <w:t>OBW</w:t>
            </w:r>
            <w:r w:rsidRPr="00FC02E2">
              <w:rPr>
                <w:sz w:val="18"/>
                <w:szCs w:val="18"/>
                <w:lang w:val="ru-RU"/>
              </w:rPr>
              <w:t> –</w:t>
            </w:r>
            <w:r w:rsidRPr="00FC02E2">
              <w:rPr>
                <w:rFonts w:ascii="TimesNewRomanPSMT" w:hAnsi="TimesNewRomanPSMT"/>
                <w:sz w:val="18"/>
                <w:szCs w:val="18"/>
                <w:lang w:val="ru-RU"/>
              </w:rPr>
              <w:t xml:space="preserve"> 6 кГц для </w:t>
            </w:r>
            <w:r w:rsidRPr="00FC02E2">
              <w:rPr>
                <w:sz w:val="18"/>
                <w:szCs w:val="18"/>
                <w:lang w:val="ru-RU"/>
              </w:rPr>
              <w:t>двойной боковой полосы</w:t>
            </w:r>
            <w:r w:rsidRPr="00FC02E2">
              <w:rPr>
                <w:rFonts w:ascii="TimesNewRomanPSMT" w:hAnsi="TimesNewRomanPSMT"/>
                <w:sz w:val="18"/>
                <w:szCs w:val="18"/>
                <w:lang w:val="ru-RU"/>
              </w:rPr>
              <w:t xml:space="preserve"> </w:t>
            </w:r>
            <w:r w:rsidRPr="00FC02E2">
              <w:rPr>
                <w:sz w:val="18"/>
                <w:szCs w:val="18"/>
                <w:lang w:val="ru-RU"/>
              </w:rPr>
              <w:t>и</w:t>
            </w:r>
            <w:r w:rsidRPr="00FC02E2">
              <w:rPr>
                <w:rFonts w:ascii="TimesNewRomanPSMT" w:hAnsi="TimesNewRomanPSMT"/>
                <w:sz w:val="18"/>
                <w:szCs w:val="18"/>
                <w:lang w:val="ru-RU"/>
              </w:rPr>
              <w:t xml:space="preserve"> 3 кГц для </w:t>
            </w:r>
            <w:r w:rsidRPr="00FC02E2">
              <w:rPr>
                <w:sz w:val="18"/>
                <w:szCs w:val="18"/>
                <w:lang w:val="ru-RU"/>
              </w:rPr>
              <w:t>односторонней полосы излучения.</w:t>
            </w:r>
          </w:p>
          <w:p w14:paraId="77C86979" w14:textId="229600DA" w:rsidR="00566DEE" w:rsidRPr="00FC02E2" w:rsidRDefault="00566DEE" w:rsidP="00FF29EC">
            <w:pPr>
              <w:pStyle w:val="Tabletext"/>
              <w:keepNext/>
              <w:rPr>
                <w:sz w:val="18"/>
                <w:szCs w:val="18"/>
                <w:lang w:val="ru-RU"/>
              </w:rPr>
            </w:pPr>
            <w:r w:rsidRPr="00FC02E2">
              <w:rPr>
                <w:sz w:val="18"/>
                <w:szCs w:val="18"/>
                <w:lang w:val="ru-RU"/>
              </w:rPr>
              <w:t>Антенна должна быть типа гибкой штыревой антенны, а предельная длина антенны</w:t>
            </w:r>
            <w:r w:rsidR="001D3306">
              <w:rPr>
                <w:sz w:val="18"/>
                <w:szCs w:val="18"/>
                <w:lang w:val="ru-RU"/>
              </w:rPr>
              <w:t> </w:t>
            </w:r>
            <w:r w:rsidRPr="00FC02E2">
              <w:rPr>
                <w:sz w:val="18"/>
                <w:szCs w:val="18"/>
                <w:lang w:val="ru-RU"/>
              </w:rPr>
              <w:t>= 1</w:t>
            </w:r>
            <w:r w:rsidR="003728E9">
              <w:rPr>
                <w:sz w:val="18"/>
                <w:szCs w:val="18"/>
                <w:lang w:val="en-US"/>
              </w:rPr>
              <w:t> </w:t>
            </w:r>
            <w:r w:rsidRPr="00FC02E2">
              <w:rPr>
                <w:sz w:val="18"/>
                <w:szCs w:val="18"/>
                <w:lang w:val="ru-RU"/>
              </w:rPr>
              <w:t>м для носимого типа, 3 м для встроенного типа в транспортное средство (общая высота не должна быть больше чем 4,5 м) и 6 м для стационарного типа.</w:t>
            </w:r>
          </w:p>
          <w:p w14:paraId="5E834642" w14:textId="75864279" w:rsidR="00566DEE" w:rsidRPr="00FC02E2" w:rsidRDefault="00566DEE" w:rsidP="00FF29EC">
            <w:pPr>
              <w:pStyle w:val="Tabletext"/>
              <w:keepNext/>
              <w:rPr>
                <w:rFonts w:ascii="Calibri" w:hAnsi="Calibri" w:cs="TimesNewRomanPSMT"/>
                <w:sz w:val="18"/>
                <w:szCs w:val="18"/>
                <w:lang w:val="ru-RU"/>
              </w:rPr>
            </w:pPr>
            <w:r w:rsidRPr="00FC02E2">
              <w:rPr>
                <w:sz w:val="18"/>
                <w:szCs w:val="18"/>
                <w:lang w:val="ru-RU"/>
              </w:rPr>
              <w:t xml:space="preserve">Канал </w:t>
            </w:r>
            <w:r w:rsidRPr="00FC02E2">
              <w:rPr>
                <w:rFonts w:ascii="TimesNewRomanPSMT" w:hAnsi="TimesNewRomanPSMT"/>
                <w:sz w:val="18"/>
                <w:szCs w:val="18"/>
                <w:lang w:val="ru-RU"/>
              </w:rPr>
              <w:t>27,065</w:t>
            </w:r>
            <w:r w:rsidR="00AC13A5" w:rsidRPr="00FC02E2">
              <w:rPr>
                <w:rFonts w:ascii="TimesNewRomanPSMT" w:hAnsi="TimesNewRomanPSMT"/>
                <w:sz w:val="18"/>
                <w:szCs w:val="18"/>
                <w:lang w:val="ru-RU"/>
              </w:rPr>
              <w:t> МГц</w:t>
            </w:r>
            <w:r w:rsidRPr="00FC02E2">
              <w:rPr>
                <w:rFonts w:ascii="TimesNewRomanPSMT" w:hAnsi="TimesNewRomanPSMT"/>
                <w:sz w:val="18"/>
                <w:szCs w:val="18"/>
                <w:lang w:val="ru-RU"/>
              </w:rPr>
              <w:t xml:space="preserve"> </w:t>
            </w:r>
            <w:r w:rsidRPr="00FC02E2">
              <w:rPr>
                <w:sz w:val="18"/>
                <w:szCs w:val="18"/>
                <w:lang w:val="ru-RU"/>
              </w:rPr>
              <w:t xml:space="preserve">предназначен </w:t>
            </w:r>
            <w:r w:rsidRPr="00FC02E2">
              <w:rPr>
                <w:rFonts w:ascii="TimesNewRomanPSMT" w:hAnsi="TimesNewRomanPSMT"/>
                <w:sz w:val="18"/>
                <w:szCs w:val="18"/>
                <w:lang w:val="ru-RU"/>
              </w:rPr>
              <w:t xml:space="preserve">для </w:t>
            </w:r>
            <w:r w:rsidRPr="00FC02E2">
              <w:rPr>
                <w:sz w:val="18"/>
                <w:szCs w:val="18"/>
                <w:lang w:val="ru-RU"/>
              </w:rPr>
              <w:t xml:space="preserve">связи в чрезвычайных ситуациях </w:t>
            </w:r>
            <w:r w:rsidRPr="00FC02E2">
              <w:rPr>
                <w:rFonts w:ascii="TimesNewRomanPSMT" w:hAnsi="TimesNewRomanPSMT"/>
                <w:sz w:val="18"/>
                <w:szCs w:val="18"/>
                <w:lang w:val="ru-RU"/>
              </w:rPr>
              <w:t>(</w:t>
            </w:r>
            <w:r w:rsidRPr="00FC02E2">
              <w:rPr>
                <w:sz w:val="18"/>
                <w:szCs w:val="18"/>
                <w:lang w:val="ru-RU"/>
              </w:rPr>
              <w:t>такой, как пожарная сигнализация</w:t>
            </w:r>
            <w:r w:rsidRPr="00FC02E2">
              <w:rPr>
                <w:rFonts w:ascii="TimesNewRomanPSMT" w:hAnsi="TimesNewRomanPSMT"/>
                <w:sz w:val="18"/>
                <w:szCs w:val="18"/>
                <w:lang w:val="ru-RU"/>
              </w:rPr>
              <w:t>)</w:t>
            </w:r>
            <w:r w:rsidRPr="00FC02E2">
              <w:rPr>
                <w:rFonts w:ascii="Calibri" w:hAnsi="Calibri"/>
                <w:sz w:val="18"/>
                <w:szCs w:val="18"/>
                <w:lang w:val="ru-RU"/>
              </w:rPr>
              <w:t>.</w:t>
            </w:r>
          </w:p>
          <w:p w14:paraId="6D2B4331" w14:textId="7BF2ABF0" w:rsidR="00566DEE" w:rsidRPr="00FC02E2" w:rsidRDefault="00566DEE" w:rsidP="00FF29EC">
            <w:pPr>
              <w:pStyle w:val="Tabletext"/>
              <w:keepNext/>
              <w:rPr>
                <w:sz w:val="18"/>
                <w:szCs w:val="18"/>
                <w:lang w:val="ru-RU"/>
              </w:rPr>
            </w:pPr>
            <w:r w:rsidRPr="00FC02E2">
              <w:rPr>
                <w:sz w:val="18"/>
                <w:szCs w:val="18"/>
                <w:lang w:val="ru-RU"/>
              </w:rPr>
              <w:t xml:space="preserve">Канал </w:t>
            </w:r>
            <w:r w:rsidRPr="00FC02E2">
              <w:rPr>
                <w:rFonts w:ascii="TimesNewRomanPSMT" w:hAnsi="TimesNewRomanPSMT"/>
                <w:sz w:val="18"/>
                <w:szCs w:val="18"/>
                <w:lang w:val="ru-RU"/>
              </w:rPr>
              <w:t>27,</w:t>
            </w:r>
            <w:r w:rsidRPr="00FC02E2">
              <w:rPr>
                <w:sz w:val="18"/>
                <w:szCs w:val="18"/>
                <w:lang w:val="ru-RU"/>
              </w:rPr>
              <w:t>18</w:t>
            </w:r>
            <w:r w:rsidRPr="00FC02E2">
              <w:rPr>
                <w:rFonts w:ascii="TimesNewRomanPSMT" w:hAnsi="TimesNewRomanPSMT"/>
                <w:sz w:val="18"/>
                <w:szCs w:val="18"/>
                <w:lang w:val="ru-RU"/>
              </w:rPr>
              <w:t>5</w:t>
            </w:r>
            <w:r w:rsidR="00AC13A5" w:rsidRPr="00FC02E2">
              <w:rPr>
                <w:rFonts w:ascii="TimesNewRomanPSMT" w:hAnsi="TimesNewRomanPSMT"/>
                <w:sz w:val="18"/>
                <w:szCs w:val="18"/>
                <w:lang w:val="ru-RU"/>
              </w:rPr>
              <w:t> МГц</w:t>
            </w:r>
            <w:r w:rsidRPr="00FC02E2">
              <w:rPr>
                <w:rFonts w:ascii="TimesNewRomanPSMT" w:hAnsi="TimesNewRomanPSMT"/>
                <w:sz w:val="18"/>
                <w:szCs w:val="18"/>
                <w:lang w:val="ru-RU"/>
              </w:rPr>
              <w:t xml:space="preserve"> </w:t>
            </w:r>
            <w:r w:rsidRPr="00FC02E2">
              <w:rPr>
                <w:sz w:val="18"/>
                <w:szCs w:val="18"/>
                <w:lang w:val="ru-RU"/>
              </w:rPr>
              <w:t xml:space="preserve">предназначен </w:t>
            </w:r>
            <w:r w:rsidRPr="00FC02E2">
              <w:rPr>
                <w:rFonts w:ascii="TimesNewRomanPSMT" w:hAnsi="TimesNewRomanPSMT"/>
                <w:sz w:val="18"/>
                <w:szCs w:val="18"/>
                <w:lang w:val="ru-RU"/>
              </w:rPr>
              <w:t xml:space="preserve">для </w:t>
            </w:r>
            <w:r w:rsidRPr="00FC02E2">
              <w:rPr>
                <w:sz w:val="18"/>
                <w:szCs w:val="18"/>
                <w:lang w:val="ru-RU"/>
              </w:rPr>
              <w:t>метеорологических, медицинских приложений, систем управления движением</w:t>
            </w:r>
            <w:r w:rsidR="003728E9">
              <w:rPr>
                <w:sz w:val="18"/>
                <w:szCs w:val="18"/>
                <w:lang w:val="en-US"/>
              </w:rPr>
              <w:t> </w:t>
            </w:r>
            <w:r w:rsidRPr="00FC02E2">
              <w:rPr>
                <w:sz w:val="18"/>
                <w:szCs w:val="18"/>
                <w:lang w:val="ru-RU"/>
              </w:rPr>
              <w:t>и т. п</w:t>
            </w:r>
          </w:p>
        </w:tc>
      </w:tr>
      <w:tr w:rsidR="00566DEE" w:rsidRPr="00FC02E2" w14:paraId="3F0ABBCA" w14:textId="77777777" w:rsidTr="003728E9">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17D34EDC" w14:textId="77777777" w:rsidR="00566DEE" w:rsidRPr="00FC02E2" w:rsidRDefault="00566DEE" w:rsidP="00932912">
            <w:pPr>
              <w:pStyle w:val="Tabletext"/>
              <w:keepN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20851DF3" w14:textId="77777777" w:rsidR="00566DEE" w:rsidRPr="00FC02E2" w:rsidRDefault="00566DEE" w:rsidP="00932912">
            <w:pPr>
              <w:pStyle w:val="Tabletext"/>
              <w:keepN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tcPr>
          <w:p w14:paraId="2DDAA674" w14:textId="5CCD7576" w:rsidR="00566DEE" w:rsidRPr="00FC02E2" w:rsidRDefault="008C2F30" w:rsidP="00932912">
            <w:pPr>
              <w:pStyle w:val="Tabletext"/>
              <w:jc w:val="center"/>
              <w:rPr>
                <w:rFonts w:eastAsia="GulimChe"/>
                <w:sz w:val="18"/>
                <w:szCs w:val="18"/>
                <w:lang w:val="ru-RU"/>
              </w:rPr>
            </w:pPr>
            <w:r w:rsidRPr="00FC02E2">
              <w:rPr>
                <w:sz w:val="18"/>
                <w:szCs w:val="18"/>
                <w:lang w:val="ru-RU"/>
              </w:rPr>
              <w:t>424,13750; 424,15000; 424,16250; 424,17500; 424,18750; 424,20000; 424,21250;</w:t>
            </w:r>
            <w:r w:rsidR="00566DEE" w:rsidRPr="00FC02E2">
              <w:rPr>
                <w:sz w:val="18"/>
                <w:szCs w:val="18"/>
                <w:lang w:val="ru-RU"/>
              </w:rPr>
              <w:t xml:space="preserve"> </w:t>
            </w:r>
            <w:r w:rsidRPr="00FC02E2">
              <w:rPr>
                <w:sz w:val="18"/>
                <w:szCs w:val="18"/>
                <w:lang w:val="ru-RU"/>
              </w:rPr>
              <w:t>424,22500; 424,23750; 424,25000; 424,26250;</w:t>
            </w:r>
            <w:r w:rsidR="00566DEE" w:rsidRPr="00FC02E2">
              <w:rPr>
                <w:sz w:val="18"/>
                <w:szCs w:val="18"/>
                <w:lang w:val="ru-RU"/>
              </w:rPr>
              <w:t xml:space="preserve"> 44</w:t>
            </w:r>
            <w:r w:rsidRPr="00FC02E2">
              <w:rPr>
                <w:sz w:val="18"/>
                <w:szCs w:val="18"/>
                <w:lang w:val="ru-RU"/>
              </w:rPr>
              <w:t>8,73750; 448,75000;</w:t>
            </w:r>
            <w:r w:rsidR="00566DEE" w:rsidRPr="00FC02E2">
              <w:rPr>
                <w:sz w:val="18"/>
                <w:szCs w:val="18"/>
                <w:lang w:val="ru-RU"/>
              </w:rPr>
              <w:t xml:space="preserve"> </w:t>
            </w:r>
            <w:r w:rsidRPr="00FC02E2">
              <w:rPr>
                <w:sz w:val="18"/>
                <w:szCs w:val="18"/>
                <w:lang w:val="ru-RU"/>
              </w:rPr>
              <w:t>448,76250; 448,77500; 448,78750;</w:t>
            </w:r>
            <w:r w:rsidR="00566DEE" w:rsidRPr="00FC02E2">
              <w:rPr>
                <w:sz w:val="18"/>
                <w:szCs w:val="18"/>
                <w:lang w:val="ru-RU"/>
              </w:rPr>
              <w:t xml:space="preserve"> </w:t>
            </w:r>
            <w:r w:rsidRPr="00FC02E2">
              <w:rPr>
                <w:sz w:val="18"/>
                <w:szCs w:val="18"/>
                <w:lang w:val="ru-RU"/>
              </w:rPr>
              <w:t>448,80000; 448,81250; 448,82500;</w:t>
            </w:r>
            <w:r w:rsidR="00566DEE" w:rsidRPr="00FC02E2">
              <w:rPr>
                <w:sz w:val="18"/>
                <w:szCs w:val="18"/>
                <w:lang w:val="ru-RU"/>
              </w:rPr>
              <w:t xml:space="preserve"> </w:t>
            </w:r>
            <w:r w:rsidRPr="00FC02E2">
              <w:rPr>
                <w:sz w:val="18"/>
                <w:szCs w:val="18"/>
                <w:lang w:val="ru-RU"/>
              </w:rPr>
              <w:t>448,83750; 448,85000; 448,86250;</w:t>
            </w:r>
            <w:r w:rsidR="00566DEE" w:rsidRPr="00FC02E2">
              <w:rPr>
                <w:sz w:val="18"/>
                <w:szCs w:val="18"/>
                <w:lang w:val="ru-RU"/>
              </w:rPr>
              <w:t xml:space="preserve"> </w:t>
            </w:r>
            <w:r w:rsidRPr="00FC02E2">
              <w:rPr>
                <w:sz w:val="18"/>
                <w:szCs w:val="18"/>
                <w:lang w:val="ru-RU"/>
              </w:rPr>
              <w:t>448,87500; 448,88750; 448,90000;</w:t>
            </w:r>
            <w:r w:rsidR="00566DEE" w:rsidRPr="00FC02E2">
              <w:rPr>
                <w:sz w:val="18"/>
                <w:szCs w:val="18"/>
                <w:lang w:val="ru-RU"/>
              </w:rPr>
              <w:t xml:space="preserve"> </w:t>
            </w:r>
            <w:r w:rsidRPr="00FC02E2">
              <w:rPr>
                <w:sz w:val="18"/>
                <w:szCs w:val="18"/>
                <w:lang w:val="ru-RU"/>
              </w:rPr>
              <w:t>448,91250; 448,92500; 449,13750;</w:t>
            </w:r>
            <w:r w:rsidR="00566DEE" w:rsidRPr="00FC02E2">
              <w:rPr>
                <w:sz w:val="18"/>
                <w:szCs w:val="18"/>
                <w:lang w:val="ru-RU"/>
              </w:rPr>
              <w:t xml:space="preserve"> </w:t>
            </w:r>
            <w:r w:rsidRPr="00FC02E2">
              <w:rPr>
                <w:sz w:val="18"/>
                <w:szCs w:val="18"/>
                <w:lang w:val="ru-RU"/>
              </w:rPr>
              <w:t>449,15000; 449,16250; 449,17500;</w:t>
            </w:r>
            <w:r w:rsidR="00566DEE" w:rsidRPr="00FC02E2">
              <w:rPr>
                <w:sz w:val="18"/>
                <w:szCs w:val="18"/>
                <w:lang w:val="ru-RU"/>
              </w:rPr>
              <w:t xml:space="preserve"> </w:t>
            </w:r>
            <w:r w:rsidRPr="00FC02E2">
              <w:rPr>
                <w:sz w:val="18"/>
                <w:szCs w:val="18"/>
                <w:lang w:val="ru-RU"/>
              </w:rPr>
              <w:t>449,18750; 449,20000; 449,21250;</w:t>
            </w:r>
            <w:r w:rsidR="00566DEE" w:rsidRPr="00FC02E2">
              <w:rPr>
                <w:sz w:val="18"/>
                <w:szCs w:val="18"/>
                <w:lang w:val="ru-RU"/>
              </w:rPr>
              <w:t xml:space="preserve"> 449,2</w:t>
            </w:r>
            <w:r w:rsidRPr="00FC02E2">
              <w:rPr>
                <w:sz w:val="18"/>
                <w:szCs w:val="18"/>
                <w:lang w:val="ru-RU"/>
              </w:rPr>
              <w:t>2500; 449,23750; 449,25000;</w:t>
            </w:r>
            <w:r w:rsidR="00566DEE" w:rsidRPr="00FC02E2">
              <w:rPr>
                <w:sz w:val="18"/>
                <w:szCs w:val="18"/>
                <w:lang w:val="ru-RU"/>
              </w:rPr>
              <w:t xml:space="preserve"> 449,26250</w:t>
            </w:r>
          </w:p>
        </w:tc>
        <w:tc>
          <w:tcPr>
            <w:tcW w:w="882" w:type="pct"/>
            <w:tcBorders>
              <w:top w:val="single" w:sz="4" w:space="0" w:color="auto"/>
              <w:left w:val="single" w:sz="4" w:space="0" w:color="auto"/>
              <w:bottom w:val="single" w:sz="4" w:space="0" w:color="auto"/>
              <w:right w:val="single" w:sz="4" w:space="0" w:color="auto"/>
            </w:tcBorders>
            <w:vAlign w:val="center"/>
          </w:tcPr>
          <w:p w14:paraId="38308C4E" w14:textId="77777777" w:rsidR="00566DEE" w:rsidRPr="00FC02E2" w:rsidRDefault="00566DEE" w:rsidP="00932912">
            <w:pPr>
              <w:pStyle w:val="Tabletext"/>
              <w:jc w:val="center"/>
              <w:rPr>
                <w:sz w:val="18"/>
                <w:szCs w:val="18"/>
                <w:lang w:val="ru-RU"/>
              </w:rPr>
            </w:pPr>
            <w:r w:rsidRPr="00FC02E2">
              <w:rPr>
                <w:sz w:val="18"/>
                <w:szCs w:val="18"/>
                <w:lang w:val="ru-RU"/>
              </w:rPr>
              <w:t>500 мВт</w:t>
            </w:r>
          </w:p>
        </w:tc>
        <w:tc>
          <w:tcPr>
            <w:tcW w:w="1400" w:type="pct"/>
            <w:tcBorders>
              <w:top w:val="single" w:sz="4" w:space="0" w:color="auto"/>
              <w:left w:val="single" w:sz="4" w:space="0" w:color="auto"/>
              <w:bottom w:val="single" w:sz="4" w:space="0" w:color="auto"/>
              <w:right w:val="single" w:sz="4" w:space="0" w:color="auto"/>
            </w:tcBorders>
            <w:vAlign w:val="center"/>
          </w:tcPr>
          <w:p w14:paraId="39834FD9" w14:textId="5F080996" w:rsidR="00566DEE" w:rsidRPr="00FC02E2" w:rsidRDefault="00566DEE" w:rsidP="00530988">
            <w:pPr>
              <w:pStyle w:val="Tabletext"/>
              <w:rPr>
                <w:rFonts w:ascii="TimesNewRomanPSMT" w:hAnsi="TimesNewRomanPSMT" w:cs="TimesNewRomanPSMT"/>
                <w:sz w:val="18"/>
                <w:szCs w:val="18"/>
                <w:lang w:val="ru-RU"/>
              </w:rPr>
            </w:pPr>
            <w:r w:rsidRPr="00FC02E2">
              <w:rPr>
                <w:sz w:val="18"/>
                <w:szCs w:val="18"/>
                <w:lang w:val="ru-RU"/>
              </w:rPr>
              <w:t>Номинальный коэффициент усиления антенны – 2,14 дБи.</w:t>
            </w:r>
          </w:p>
          <w:p w14:paraId="7D9B048E" w14:textId="7B3262D4" w:rsidR="00566DEE" w:rsidRPr="00FC02E2" w:rsidRDefault="00566DEE" w:rsidP="00530988">
            <w:pPr>
              <w:pStyle w:val="Tabletext"/>
              <w:rPr>
                <w:sz w:val="18"/>
                <w:szCs w:val="18"/>
                <w:lang w:val="ru-RU"/>
              </w:rPr>
            </w:pPr>
            <w:r w:rsidRPr="00FC02E2">
              <w:rPr>
                <w:rFonts w:ascii="TimesNewRomanPSMT" w:hAnsi="TimesNewRomanPSMT"/>
                <w:sz w:val="18"/>
                <w:szCs w:val="18"/>
                <w:lang w:val="ru-RU"/>
              </w:rPr>
              <w:t>Максимальная OBW </w:t>
            </w:r>
            <w:r w:rsidRPr="00FC02E2">
              <w:rPr>
                <w:sz w:val="18"/>
                <w:szCs w:val="18"/>
                <w:lang w:val="ru-RU"/>
              </w:rPr>
              <w:t>–</w:t>
            </w:r>
            <w:r w:rsidRPr="00FC02E2">
              <w:rPr>
                <w:rFonts w:ascii="TimesNewRomanPSMT" w:hAnsi="TimesNewRomanPSMT"/>
                <w:sz w:val="18"/>
                <w:szCs w:val="18"/>
                <w:lang w:val="ru-RU"/>
              </w:rPr>
              <w:t xml:space="preserve"> 8,5 кГц</w:t>
            </w:r>
          </w:p>
        </w:tc>
      </w:tr>
      <w:tr w:rsidR="00566DEE" w:rsidRPr="00FC02E2" w14:paraId="0FD9AB22" w14:textId="77777777" w:rsidTr="003728E9">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19D30622" w14:textId="77777777" w:rsidR="00566DEE" w:rsidRPr="00FC02E2" w:rsidRDefault="00566DEE" w:rsidP="00932912">
            <w:pPr>
              <w:spacing w:before="40" w:after="40"/>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4F9F0058" w14:textId="77777777" w:rsidR="00566DEE" w:rsidRPr="00FC02E2" w:rsidRDefault="00566DEE" w:rsidP="00932912">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tcPr>
          <w:p w14:paraId="21DD2070" w14:textId="43AA5DD9" w:rsidR="00566DEE" w:rsidRPr="00FC02E2" w:rsidRDefault="008C2F30" w:rsidP="00932912">
            <w:pPr>
              <w:pStyle w:val="Tabletext"/>
              <w:jc w:val="center"/>
              <w:rPr>
                <w:rFonts w:eastAsia="GulimChe"/>
                <w:sz w:val="18"/>
                <w:szCs w:val="18"/>
                <w:lang w:val="ru-RU"/>
              </w:rPr>
            </w:pPr>
            <w:r w:rsidRPr="00FC02E2">
              <w:rPr>
                <w:sz w:val="18"/>
                <w:szCs w:val="18"/>
                <w:lang w:val="ru-RU"/>
              </w:rPr>
              <w:t>424,14375;</w:t>
            </w:r>
            <w:r w:rsidR="00566DEE" w:rsidRPr="00FC02E2">
              <w:rPr>
                <w:sz w:val="18"/>
                <w:szCs w:val="18"/>
                <w:lang w:val="ru-RU"/>
              </w:rPr>
              <w:t xml:space="preserve"> </w:t>
            </w:r>
            <w:r w:rsidRPr="00FC02E2">
              <w:rPr>
                <w:sz w:val="18"/>
                <w:szCs w:val="18"/>
                <w:lang w:val="ru-RU"/>
              </w:rPr>
              <w:t>424,15625; 424,16875; 424,18125;</w:t>
            </w:r>
            <w:r w:rsidR="00566DEE" w:rsidRPr="00FC02E2">
              <w:rPr>
                <w:sz w:val="18"/>
                <w:szCs w:val="18"/>
                <w:lang w:val="ru-RU"/>
              </w:rPr>
              <w:t xml:space="preserve"> </w:t>
            </w:r>
            <w:r w:rsidRPr="00FC02E2">
              <w:rPr>
                <w:sz w:val="18"/>
                <w:szCs w:val="18"/>
                <w:lang w:val="ru-RU"/>
              </w:rPr>
              <w:t>424,19375; 424,20625; 424,21875;</w:t>
            </w:r>
            <w:r w:rsidR="00566DEE" w:rsidRPr="00FC02E2">
              <w:rPr>
                <w:sz w:val="18"/>
                <w:szCs w:val="18"/>
                <w:lang w:val="ru-RU"/>
              </w:rPr>
              <w:t xml:space="preserve"> </w:t>
            </w:r>
            <w:r w:rsidRPr="00FC02E2">
              <w:rPr>
                <w:sz w:val="18"/>
                <w:szCs w:val="18"/>
                <w:lang w:val="ru-RU"/>
              </w:rPr>
              <w:t>424,23125; 424,24375; 424,25625; 448,74375;</w:t>
            </w:r>
            <w:r w:rsidR="00566DEE" w:rsidRPr="00FC02E2">
              <w:rPr>
                <w:sz w:val="18"/>
                <w:szCs w:val="18"/>
                <w:lang w:val="ru-RU"/>
              </w:rPr>
              <w:t xml:space="preserve"> 448,75</w:t>
            </w:r>
            <w:r w:rsidRPr="00FC02E2">
              <w:rPr>
                <w:sz w:val="18"/>
                <w:szCs w:val="18"/>
                <w:lang w:val="ru-RU"/>
              </w:rPr>
              <w:t>625; 448,76875;</w:t>
            </w:r>
            <w:r w:rsidR="00566DEE" w:rsidRPr="00FC02E2">
              <w:rPr>
                <w:sz w:val="18"/>
                <w:szCs w:val="18"/>
                <w:lang w:val="ru-RU"/>
              </w:rPr>
              <w:t xml:space="preserve"> </w:t>
            </w:r>
            <w:r w:rsidRPr="00FC02E2">
              <w:rPr>
                <w:sz w:val="18"/>
                <w:szCs w:val="18"/>
                <w:lang w:val="ru-RU"/>
              </w:rPr>
              <w:t>448,78125; 448,79375; 448,80625;</w:t>
            </w:r>
            <w:r w:rsidR="00566DEE" w:rsidRPr="00FC02E2">
              <w:rPr>
                <w:sz w:val="18"/>
                <w:szCs w:val="18"/>
                <w:lang w:val="ru-RU"/>
              </w:rPr>
              <w:t xml:space="preserve"> </w:t>
            </w:r>
            <w:r w:rsidRPr="00FC02E2">
              <w:rPr>
                <w:sz w:val="18"/>
                <w:szCs w:val="18"/>
                <w:lang w:val="ru-RU"/>
              </w:rPr>
              <w:t>448,81875; 448,83125; 448,84375;</w:t>
            </w:r>
            <w:r w:rsidR="00566DEE" w:rsidRPr="00FC02E2">
              <w:rPr>
                <w:sz w:val="18"/>
                <w:szCs w:val="18"/>
                <w:lang w:val="ru-RU"/>
              </w:rPr>
              <w:t xml:space="preserve"> </w:t>
            </w:r>
            <w:r w:rsidRPr="00FC02E2">
              <w:rPr>
                <w:sz w:val="18"/>
                <w:szCs w:val="18"/>
                <w:lang w:val="ru-RU"/>
              </w:rPr>
              <w:t>448,85625; 448,86875; 448,88125; 448,89375; 448,90625;</w:t>
            </w:r>
            <w:r w:rsidR="00566DEE" w:rsidRPr="00FC02E2">
              <w:rPr>
                <w:sz w:val="18"/>
                <w:szCs w:val="18"/>
                <w:lang w:val="ru-RU"/>
              </w:rPr>
              <w:t xml:space="preserve"> 448,91875</w:t>
            </w:r>
          </w:p>
        </w:tc>
        <w:tc>
          <w:tcPr>
            <w:tcW w:w="882" w:type="pct"/>
            <w:tcBorders>
              <w:top w:val="single" w:sz="4" w:space="0" w:color="auto"/>
              <w:left w:val="single" w:sz="4" w:space="0" w:color="auto"/>
              <w:bottom w:val="single" w:sz="4" w:space="0" w:color="auto"/>
              <w:right w:val="single" w:sz="4" w:space="0" w:color="auto"/>
            </w:tcBorders>
            <w:vAlign w:val="center"/>
          </w:tcPr>
          <w:p w14:paraId="3B3234D1" w14:textId="77777777" w:rsidR="00566DEE" w:rsidRPr="00FC02E2" w:rsidRDefault="00566DEE" w:rsidP="00932912">
            <w:pPr>
              <w:pStyle w:val="Tabletext"/>
              <w:jc w:val="center"/>
              <w:rPr>
                <w:sz w:val="18"/>
                <w:szCs w:val="18"/>
                <w:lang w:val="ru-RU"/>
              </w:rPr>
            </w:pPr>
            <w:r w:rsidRPr="00FC02E2">
              <w:rPr>
                <w:sz w:val="18"/>
                <w:szCs w:val="18"/>
                <w:lang w:val="ru-RU"/>
              </w:rPr>
              <w:t>500 мВт</w:t>
            </w:r>
          </w:p>
        </w:tc>
        <w:tc>
          <w:tcPr>
            <w:tcW w:w="1400" w:type="pct"/>
            <w:tcBorders>
              <w:top w:val="single" w:sz="4" w:space="0" w:color="auto"/>
              <w:left w:val="single" w:sz="4" w:space="0" w:color="auto"/>
              <w:bottom w:val="single" w:sz="4" w:space="0" w:color="auto"/>
              <w:right w:val="single" w:sz="4" w:space="0" w:color="auto"/>
            </w:tcBorders>
            <w:vAlign w:val="center"/>
          </w:tcPr>
          <w:p w14:paraId="1020FE62" w14:textId="2968E590" w:rsidR="00566DEE" w:rsidRPr="00FC02E2" w:rsidRDefault="00566DEE" w:rsidP="00530988">
            <w:pPr>
              <w:pStyle w:val="Tabletext"/>
              <w:rPr>
                <w:rFonts w:ascii="TimesNewRomanPSMT" w:hAnsi="TimesNewRomanPSMT" w:cs="TimesNewRomanPSMT"/>
                <w:sz w:val="18"/>
                <w:szCs w:val="18"/>
                <w:lang w:val="ru-RU"/>
              </w:rPr>
            </w:pPr>
            <w:r w:rsidRPr="00FC02E2">
              <w:rPr>
                <w:sz w:val="18"/>
                <w:szCs w:val="18"/>
                <w:lang w:val="ru-RU"/>
              </w:rPr>
              <w:t>Номинальный коэффициент усиления антенны – 2,14 дБи.</w:t>
            </w:r>
          </w:p>
          <w:p w14:paraId="5CCBC1E1" w14:textId="5EEE7406" w:rsidR="00566DEE" w:rsidRPr="00FC02E2" w:rsidRDefault="00566DEE" w:rsidP="00530988">
            <w:pPr>
              <w:pStyle w:val="Tabletext"/>
              <w:rPr>
                <w:sz w:val="18"/>
                <w:szCs w:val="18"/>
                <w:lang w:val="ru-RU"/>
              </w:rPr>
            </w:pPr>
            <w:r w:rsidRPr="00FC02E2">
              <w:rPr>
                <w:rFonts w:ascii="TimesNewRomanPSMT" w:hAnsi="TimesNewRomanPSMT"/>
                <w:sz w:val="18"/>
                <w:szCs w:val="18"/>
                <w:lang w:val="ru-RU"/>
              </w:rPr>
              <w:t>Максимальная OBW </w:t>
            </w:r>
            <w:r w:rsidRPr="00FC02E2">
              <w:rPr>
                <w:sz w:val="18"/>
                <w:szCs w:val="18"/>
                <w:lang w:val="ru-RU"/>
              </w:rPr>
              <w:t>–</w:t>
            </w:r>
            <w:r w:rsidRPr="00FC02E2">
              <w:rPr>
                <w:rFonts w:ascii="TimesNewRomanPSMT" w:hAnsi="TimesNewRomanPSMT"/>
                <w:sz w:val="18"/>
                <w:szCs w:val="18"/>
                <w:lang w:val="ru-RU"/>
              </w:rPr>
              <w:t xml:space="preserve"> 4 кГц</w:t>
            </w:r>
          </w:p>
        </w:tc>
      </w:tr>
    </w:tbl>
    <w:p w14:paraId="30724E6C" w14:textId="7106CC6E" w:rsidR="00FF29EC" w:rsidRPr="00FC02E2" w:rsidRDefault="00FF29EC" w:rsidP="00FF29EC">
      <w:pPr>
        <w:pStyle w:val="TableNo"/>
        <w:rPr>
          <w:lang w:val="ru-RU" w:eastAsia="ko-KR"/>
        </w:rPr>
      </w:pPr>
      <w:r w:rsidRPr="00FC02E2">
        <w:rPr>
          <w:lang w:val="ru-RU"/>
        </w:rPr>
        <w:lastRenderedPageBreak/>
        <w:t xml:space="preserve">ТАБЛИЦА </w:t>
      </w:r>
      <w:r w:rsidR="00F10D15" w:rsidRPr="00FC02E2">
        <w:rPr>
          <w:lang w:val="ru-RU"/>
        </w:rPr>
        <w:t>18</w:t>
      </w:r>
      <w:r w:rsidRPr="00FC02E2">
        <w:rPr>
          <w:lang w:val="ru-RU"/>
        </w:rPr>
        <w:t xml:space="preserve"> (</w:t>
      </w:r>
      <w:r w:rsidRPr="00FC02E2">
        <w:rPr>
          <w:i/>
          <w:lang w:val="ru-RU"/>
        </w:rPr>
        <w:t>окончание</w:t>
      </w:r>
      <w:r w:rsidRPr="00FC02E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FF29EC" w:rsidRPr="00FC02E2" w14:paraId="093816A3" w14:textId="77777777" w:rsidTr="00E9353E">
        <w:trPr>
          <w:tblHeader/>
          <w:jc w:val="center"/>
        </w:trPr>
        <w:tc>
          <w:tcPr>
            <w:tcW w:w="287" w:type="pct"/>
            <w:vAlign w:val="center"/>
          </w:tcPr>
          <w:p w14:paraId="2C37563C" w14:textId="77777777" w:rsidR="00FF29EC" w:rsidRPr="00FC02E2" w:rsidRDefault="00FF29EC" w:rsidP="00E9353E">
            <w:pPr>
              <w:pStyle w:val="Tablehead"/>
              <w:rPr>
                <w:sz w:val="18"/>
                <w:szCs w:val="18"/>
                <w:lang w:val="ru-RU"/>
              </w:rPr>
            </w:pPr>
            <w:r w:rsidRPr="00FC02E2">
              <w:rPr>
                <w:sz w:val="18"/>
                <w:szCs w:val="18"/>
                <w:lang w:val="ru-RU"/>
              </w:rPr>
              <w:t>№</w:t>
            </w:r>
          </w:p>
        </w:tc>
        <w:tc>
          <w:tcPr>
            <w:tcW w:w="966" w:type="pct"/>
            <w:vAlign w:val="center"/>
          </w:tcPr>
          <w:p w14:paraId="61F3FCD5" w14:textId="77777777" w:rsidR="00FF29EC" w:rsidRPr="00FC02E2" w:rsidRDefault="00FF29EC" w:rsidP="00E9353E">
            <w:pPr>
              <w:pStyle w:val="Tablehead"/>
              <w:rPr>
                <w:sz w:val="18"/>
                <w:szCs w:val="18"/>
                <w:lang w:val="ru-RU"/>
              </w:rPr>
            </w:pPr>
            <w:r w:rsidRPr="00FC02E2">
              <w:rPr>
                <w:sz w:val="18"/>
                <w:szCs w:val="18"/>
                <w:lang w:val="ru-RU"/>
              </w:rPr>
              <w:t>Применение</w:t>
            </w:r>
          </w:p>
        </w:tc>
        <w:tc>
          <w:tcPr>
            <w:tcW w:w="1465" w:type="pct"/>
            <w:vAlign w:val="center"/>
          </w:tcPr>
          <w:p w14:paraId="68376AB1" w14:textId="77777777" w:rsidR="00FF29EC" w:rsidRPr="00FC02E2" w:rsidRDefault="00FF29EC" w:rsidP="00E9353E">
            <w:pPr>
              <w:pStyle w:val="Tablehead"/>
              <w:rPr>
                <w:sz w:val="18"/>
                <w:szCs w:val="18"/>
                <w:lang w:val="ru-RU"/>
              </w:rPr>
            </w:pPr>
            <w:r w:rsidRPr="00FC02E2">
              <w:rPr>
                <w:sz w:val="18"/>
                <w:szCs w:val="18"/>
                <w:lang w:val="ru-RU"/>
              </w:rPr>
              <w:t>Полосы частот/</w:t>
            </w:r>
            <w:r w:rsidRPr="00FC02E2">
              <w:rPr>
                <w:sz w:val="18"/>
                <w:szCs w:val="18"/>
                <w:lang w:val="ru-RU"/>
              </w:rPr>
              <w:br/>
              <w:t>частоты</w:t>
            </w:r>
          </w:p>
        </w:tc>
        <w:tc>
          <w:tcPr>
            <w:tcW w:w="977" w:type="pct"/>
            <w:vAlign w:val="center"/>
          </w:tcPr>
          <w:p w14:paraId="3104F70C" w14:textId="77777777" w:rsidR="00FF29EC" w:rsidRPr="00FC02E2" w:rsidRDefault="00FF29EC" w:rsidP="00E9353E">
            <w:pPr>
              <w:pStyle w:val="Tablehead"/>
              <w:rPr>
                <w:sz w:val="18"/>
                <w:szCs w:val="18"/>
                <w:lang w:val="ru-RU"/>
              </w:rPr>
            </w:pPr>
            <w:r w:rsidRPr="00FC02E2">
              <w:rPr>
                <w:sz w:val="18"/>
                <w:szCs w:val="18"/>
                <w:lang w:val="ru-RU"/>
              </w:rPr>
              <w:t>Максимальная напряженность поля/выходная мощность</w:t>
            </w:r>
          </w:p>
        </w:tc>
        <w:tc>
          <w:tcPr>
            <w:tcW w:w="1305" w:type="pct"/>
            <w:vAlign w:val="center"/>
          </w:tcPr>
          <w:p w14:paraId="26864CAC" w14:textId="77777777" w:rsidR="00FF29EC" w:rsidRPr="00FC02E2" w:rsidRDefault="00FF29EC" w:rsidP="00E9353E">
            <w:pPr>
              <w:pStyle w:val="Tablehead"/>
              <w:rPr>
                <w:sz w:val="18"/>
                <w:szCs w:val="18"/>
                <w:lang w:val="ru-RU"/>
              </w:rPr>
            </w:pPr>
            <w:r w:rsidRPr="00FC02E2">
              <w:rPr>
                <w:sz w:val="18"/>
                <w:szCs w:val="18"/>
                <w:lang w:val="ru-RU"/>
              </w:rPr>
              <w:t>Примечания</w:t>
            </w:r>
          </w:p>
        </w:tc>
      </w:tr>
      <w:tr w:rsidR="00566DEE" w:rsidRPr="00765362" w14:paraId="7AD4735D" w14:textId="77777777" w:rsidTr="00566DEE">
        <w:trPr>
          <w:jc w:val="center"/>
        </w:trPr>
        <w:tc>
          <w:tcPr>
            <w:tcW w:w="287" w:type="pct"/>
            <w:tcBorders>
              <w:top w:val="single" w:sz="4" w:space="0" w:color="auto"/>
              <w:left w:val="single" w:sz="4" w:space="0" w:color="auto"/>
              <w:bottom w:val="single" w:sz="4" w:space="0" w:color="auto"/>
              <w:right w:val="single" w:sz="4" w:space="0" w:color="auto"/>
            </w:tcBorders>
            <w:vAlign w:val="center"/>
          </w:tcPr>
          <w:p w14:paraId="25676FDF" w14:textId="77777777" w:rsidR="00566DEE" w:rsidRPr="00FC02E2" w:rsidRDefault="00566DEE" w:rsidP="00932912">
            <w:pPr>
              <w:pStyle w:val="Tabletext"/>
              <w:keepNext/>
              <w:jc w:val="center"/>
              <w:rPr>
                <w:snapToGrid w:val="0"/>
                <w:sz w:val="18"/>
                <w:szCs w:val="18"/>
                <w:lang w:val="ru-RU"/>
              </w:rPr>
            </w:pPr>
            <w:r w:rsidRPr="00FC02E2">
              <w:rPr>
                <w:sz w:val="18"/>
                <w:szCs w:val="18"/>
                <w:lang w:val="ru-RU"/>
              </w:rPr>
              <w:t>24</w:t>
            </w:r>
          </w:p>
        </w:tc>
        <w:tc>
          <w:tcPr>
            <w:tcW w:w="966" w:type="pct"/>
            <w:tcBorders>
              <w:top w:val="single" w:sz="4" w:space="0" w:color="auto"/>
              <w:left w:val="single" w:sz="4" w:space="0" w:color="auto"/>
              <w:bottom w:val="single" w:sz="4" w:space="0" w:color="auto"/>
              <w:right w:val="single" w:sz="4" w:space="0" w:color="auto"/>
            </w:tcBorders>
            <w:vAlign w:val="center"/>
          </w:tcPr>
          <w:p w14:paraId="0C3B96CE" w14:textId="77777777" w:rsidR="00566DEE" w:rsidRPr="00FC02E2" w:rsidRDefault="00566DEE" w:rsidP="00932912">
            <w:pPr>
              <w:pStyle w:val="Tabletext"/>
              <w:keepNext/>
              <w:jc w:val="center"/>
              <w:rPr>
                <w:sz w:val="18"/>
                <w:szCs w:val="18"/>
                <w:lang w:val="ru-RU"/>
              </w:rPr>
            </w:pPr>
            <w:r w:rsidRPr="00FC02E2">
              <w:rPr>
                <w:sz w:val="18"/>
                <w:szCs w:val="18"/>
                <w:lang w:val="ru-RU"/>
              </w:rPr>
              <w:t>Устройства сообщения данных, использующие белое пространство ТВ</w:t>
            </w:r>
          </w:p>
        </w:tc>
        <w:tc>
          <w:tcPr>
            <w:tcW w:w="1465" w:type="pct"/>
            <w:tcBorders>
              <w:top w:val="single" w:sz="4" w:space="0" w:color="auto"/>
              <w:left w:val="single" w:sz="4" w:space="0" w:color="auto"/>
              <w:bottom w:val="single" w:sz="4" w:space="0" w:color="auto"/>
              <w:right w:val="single" w:sz="4" w:space="0" w:color="auto"/>
            </w:tcBorders>
            <w:vAlign w:val="center"/>
          </w:tcPr>
          <w:p w14:paraId="651519AD" w14:textId="5B6DC254" w:rsidR="00566DEE" w:rsidRPr="00FC02E2" w:rsidRDefault="00566DEE" w:rsidP="00932912">
            <w:pPr>
              <w:pStyle w:val="Tabletext"/>
              <w:keepNext/>
              <w:jc w:val="center"/>
              <w:rPr>
                <w:rFonts w:eastAsia="GulimChe"/>
                <w:sz w:val="18"/>
                <w:szCs w:val="18"/>
                <w:lang w:val="ru-RU"/>
              </w:rPr>
            </w:pPr>
            <w:r w:rsidRPr="00FC02E2">
              <w:rPr>
                <w:sz w:val="18"/>
                <w:szCs w:val="18"/>
                <w:lang w:val="ru-RU"/>
              </w:rPr>
              <w:t>470–698</w:t>
            </w:r>
            <w:r w:rsidR="00AC13A5" w:rsidRPr="00FC02E2">
              <w:rPr>
                <w:sz w:val="18"/>
                <w:szCs w:val="18"/>
                <w:lang w:val="ru-RU"/>
              </w:rPr>
              <w:t> МГц</w:t>
            </w:r>
          </w:p>
        </w:tc>
        <w:tc>
          <w:tcPr>
            <w:tcW w:w="977" w:type="pct"/>
            <w:tcBorders>
              <w:top w:val="single" w:sz="4" w:space="0" w:color="auto"/>
              <w:left w:val="single" w:sz="4" w:space="0" w:color="auto"/>
              <w:bottom w:val="single" w:sz="4" w:space="0" w:color="auto"/>
              <w:right w:val="single" w:sz="4" w:space="0" w:color="auto"/>
            </w:tcBorders>
            <w:vAlign w:val="center"/>
          </w:tcPr>
          <w:p w14:paraId="7586EE91" w14:textId="493FD827" w:rsidR="00566DEE" w:rsidRPr="00FC02E2" w:rsidRDefault="00566DEE" w:rsidP="00932912">
            <w:pPr>
              <w:pStyle w:val="Tablehead"/>
              <w:spacing w:before="40" w:after="40"/>
              <w:rPr>
                <w:b w:val="0"/>
                <w:snapToGrid w:val="0"/>
                <w:sz w:val="18"/>
                <w:szCs w:val="18"/>
                <w:lang w:val="ru-RU"/>
              </w:rPr>
            </w:pPr>
            <w:r w:rsidRPr="00FC02E2">
              <w:rPr>
                <w:b w:val="0"/>
                <w:sz w:val="18"/>
                <w:szCs w:val="18"/>
                <w:lang w:val="ru-RU"/>
              </w:rPr>
              <w:t>1 Вт/6</w:t>
            </w:r>
            <w:r w:rsidR="00AC13A5" w:rsidRPr="00FC02E2">
              <w:rPr>
                <w:b w:val="0"/>
                <w:sz w:val="18"/>
                <w:szCs w:val="18"/>
                <w:lang w:val="ru-RU"/>
              </w:rPr>
              <w:t> МГц</w:t>
            </w:r>
            <w:r w:rsidRPr="00FC02E2">
              <w:rPr>
                <w:b w:val="0"/>
                <w:sz w:val="18"/>
                <w:szCs w:val="18"/>
                <w:lang w:val="ru-RU"/>
              </w:rPr>
              <w:t xml:space="preserve"> для устройства фиксированной связи</w:t>
            </w:r>
          </w:p>
          <w:p w14:paraId="547B2005" w14:textId="05D67527" w:rsidR="00566DEE" w:rsidRPr="00FC02E2" w:rsidRDefault="00566DEE" w:rsidP="00932912">
            <w:pPr>
              <w:pStyle w:val="Tabletext"/>
              <w:keepNext/>
              <w:jc w:val="center"/>
              <w:rPr>
                <w:sz w:val="18"/>
                <w:szCs w:val="18"/>
                <w:lang w:val="ru-RU"/>
              </w:rPr>
            </w:pPr>
            <w:r w:rsidRPr="00FC02E2">
              <w:rPr>
                <w:sz w:val="18"/>
                <w:szCs w:val="18"/>
                <w:lang w:val="ru-RU"/>
              </w:rPr>
              <w:t>100 мВт</w:t>
            </w:r>
            <w:bookmarkStart w:id="957" w:name="OLE_LINK22"/>
            <w:r w:rsidRPr="00FC02E2">
              <w:rPr>
                <w:sz w:val="18"/>
                <w:szCs w:val="18"/>
                <w:lang w:val="ru-RU"/>
              </w:rPr>
              <w:t>/6</w:t>
            </w:r>
            <w:r w:rsidR="00AC13A5" w:rsidRPr="00FC02E2">
              <w:rPr>
                <w:sz w:val="18"/>
                <w:szCs w:val="18"/>
                <w:lang w:val="ru-RU"/>
              </w:rPr>
              <w:t> МГц</w:t>
            </w:r>
            <w:bookmarkEnd w:id="957"/>
            <w:r w:rsidRPr="00FC02E2">
              <w:rPr>
                <w:sz w:val="18"/>
                <w:szCs w:val="18"/>
                <w:lang w:val="ru-RU"/>
              </w:rPr>
              <w:t xml:space="preserve"> для устройства мобильной связи</w:t>
            </w:r>
          </w:p>
        </w:tc>
        <w:tc>
          <w:tcPr>
            <w:tcW w:w="1305" w:type="pct"/>
            <w:tcBorders>
              <w:top w:val="single" w:sz="4" w:space="0" w:color="auto"/>
              <w:left w:val="single" w:sz="4" w:space="0" w:color="auto"/>
              <w:bottom w:val="single" w:sz="4" w:space="0" w:color="auto"/>
              <w:right w:val="single" w:sz="4" w:space="0" w:color="auto"/>
            </w:tcBorders>
          </w:tcPr>
          <w:p w14:paraId="12883683" w14:textId="6438DF47" w:rsidR="00566DEE" w:rsidRPr="00FC02E2" w:rsidRDefault="00566DEE" w:rsidP="00932912">
            <w:pPr>
              <w:pStyle w:val="Tablehead"/>
              <w:spacing w:before="40" w:after="40"/>
              <w:jc w:val="left"/>
              <w:rPr>
                <w:b w:val="0"/>
                <w:sz w:val="18"/>
                <w:szCs w:val="18"/>
                <w:lang w:val="ru-RU"/>
              </w:rPr>
            </w:pPr>
            <w:r w:rsidRPr="00FC02E2">
              <w:rPr>
                <w:b w:val="0"/>
                <w:sz w:val="18"/>
                <w:szCs w:val="18"/>
                <w:lang w:val="ru-RU"/>
              </w:rPr>
              <w:t>Максимальная ширина полосы – 12</w:t>
            </w:r>
            <w:r w:rsidR="00AC13A5" w:rsidRPr="00FC02E2">
              <w:rPr>
                <w:b w:val="0"/>
                <w:sz w:val="18"/>
                <w:szCs w:val="18"/>
                <w:lang w:val="ru-RU"/>
              </w:rPr>
              <w:t> МГц</w:t>
            </w:r>
            <w:r w:rsidRPr="00FC02E2">
              <w:rPr>
                <w:b w:val="0"/>
                <w:sz w:val="18"/>
                <w:szCs w:val="18"/>
                <w:lang w:val="ru-RU"/>
              </w:rPr>
              <w:t xml:space="preserve">. </w:t>
            </w:r>
          </w:p>
          <w:p w14:paraId="0E9FF923" w14:textId="77777777" w:rsidR="00566DEE" w:rsidRPr="00FC02E2" w:rsidRDefault="00566DEE" w:rsidP="00932912">
            <w:pPr>
              <w:pStyle w:val="Tablehead"/>
              <w:spacing w:before="40" w:after="40"/>
              <w:jc w:val="left"/>
              <w:rPr>
                <w:b w:val="0"/>
                <w:sz w:val="18"/>
                <w:szCs w:val="18"/>
                <w:lang w:val="ru-RU"/>
              </w:rPr>
            </w:pPr>
            <w:r w:rsidRPr="00FC02E2">
              <w:rPr>
                <w:b w:val="0"/>
                <w:sz w:val="18"/>
                <w:szCs w:val="18"/>
                <w:lang w:val="ru-RU"/>
              </w:rPr>
              <w:t>Номинальный коэффициент усиления антенны равен 6 дБи для устройства фиксированной связи и 0 дБи для устройства подвижной связи (</w:t>
            </w:r>
            <w:r w:rsidRPr="00697AF1">
              <w:rPr>
                <w:rStyle w:val="FootnoteReference"/>
                <w:b w:val="0"/>
                <w:bCs/>
                <w:lang w:val="ru-RU"/>
              </w:rPr>
              <w:t>*</w:t>
            </w:r>
            <w:r w:rsidRPr="00FC02E2">
              <w:rPr>
                <w:b w:val="0"/>
                <w:sz w:val="18"/>
                <w:szCs w:val="18"/>
                <w:lang w:val="ru-RU"/>
              </w:rPr>
              <w:t>допускается более высокий коэффициент усиления антенны при меньшей выходной мощности РЧ-сигнала).</w:t>
            </w:r>
          </w:p>
          <w:p w14:paraId="2A257A60" w14:textId="77777777" w:rsidR="00566DEE" w:rsidRPr="00FC02E2" w:rsidRDefault="00566DEE" w:rsidP="00FF29EC">
            <w:pPr>
              <w:pStyle w:val="Tabletext"/>
              <w:keepNext/>
              <w:rPr>
                <w:sz w:val="18"/>
                <w:szCs w:val="18"/>
                <w:lang w:val="ru-RU"/>
              </w:rPr>
            </w:pPr>
            <w:r w:rsidRPr="00FC02E2">
              <w:rPr>
                <w:sz w:val="18"/>
                <w:szCs w:val="18"/>
                <w:lang w:val="ru-RU"/>
              </w:rPr>
              <w:t>Должен использоваться план размещения частот, приведенный в министерском уведомлении о стандартах и технических критериях вещания</w:t>
            </w:r>
          </w:p>
        </w:tc>
      </w:tr>
      <w:tr w:rsidR="00566DEE" w:rsidRPr="00765362" w14:paraId="0B65E956" w14:textId="77777777" w:rsidTr="00566DEE">
        <w:trPr>
          <w:jc w:val="center"/>
        </w:trPr>
        <w:tc>
          <w:tcPr>
            <w:tcW w:w="287" w:type="pct"/>
            <w:tcBorders>
              <w:top w:val="single" w:sz="4" w:space="0" w:color="auto"/>
              <w:left w:val="single" w:sz="4" w:space="0" w:color="auto"/>
              <w:bottom w:val="single" w:sz="4" w:space="0" w:color="auto"/>
              <w:right w:val="single" w:sz="4" w:space="0" w:color="auto"/>
            </w:tcBorders>
            <w:vAlign w:val="center"/>
          </w:tcPr>
          <w:p w14:paraId="435AA35B" w14:textId="77777777" w:rsidR="00566DEE" w:rsidRPr="00FC02E2" w:rsidRDefault="00566DEE" w:rsidP="00932912">
            <w:pPr>
              <w:pStyle w:val="Tabletext"/>
              <w:keepNext/>
              <w:jc w:val="center"/>
              <w:rPr>
                <w:snapToGrid w:val="0"/>
                <w:sz w:val="18"/>
                <w:szCs w:val="18"/>
                <w:lang w:val="ru-RU"/>
              </w:rPr>
            </w:pPr>
            <w:r w:rsidRPr="00FC02E2">
              <w:rPr>
                <w:sz w:val="18"/>
                <w:szCs w:val="18"/>
                <w:lang w:val="ru-RU"/>
              </w:rPr>
              <w:t>25</w:t>
            </w:r>
          </w:p>
        </w:tc>
        <w:tc>
          <w:tcPr>
            <w:tcW w:w="966" w:type="pct"/>
            <w:tcBorders>
              <w:top w:val="single" w:sz="4" w:space="0" w:color="auto"/>
              <w:left w:val="single" w:sz="4" w:space="0" w:color="auto"/>
              <w:bottom w:val="single" w:sz="4" w:space="0" w:color="auto"/>
              <w:right w:val="single" w:sz="4" w:space="0" w:color="auto"/>
            </w:tcBorders>
            <w:vAlign w:val="center"/>
          </w:tcPr>
          <w:p w14:paraId="0739BB8B" w14:textId="77777777" w:rsidR="00566DEE" w:rsidRPr="00FC02E2" w:rsidRDefault="00566DEE" w:rsidP="00932912">
            <w:pPr>
              <w:pStyle w:val="Tabletext"/>
              <w:jc w:val="center"/>
              <w:rPr>
                <w:sz w:val="18"/>
                <w:szCs w:val="18"/>
                <w:lang w:val="ru-RU"/>
              </w:rPr>
            </w:pPr>
            <w:r w:rsidRPr="00FC02E2">
              <w:rPr>
                <w:sz w:val="18"/>
                <w:szCs w:val="18"/>
                <w:lang w:val="ru-RU"/>
              </w:rPr>
              <w:t>Совместная интеллектуальная транспортная система</w:t>
            </w:r>
          </w:p>
        </w:tc>
        <w:tc>
          <w:tcPr>
            <w:tcW w:w="1465" w:type="pct"/>
            <w:tcBorders>
              <w:top w:val="single" w:sz="4" w:space="0" w:color="auto"/>
              <w:left w:val="single" w:sz="4" w:space="0" w:color="auto"/>
              <w:bottom w:val="single" w:sz="4" w:space="0" w:color="auto"/>
              <w:right w:val="single" w:sz="4" w:space="0" w:color="auto"/>
            </w:tcBorders>
            <w:vAlign w:val="center"/>
          </w:tcPr>
          <w:p w14:paraId="4CDC8309" w14:textId="26338F95" w:rsidR="00566DEE" w:rsidRPr="00FC02E2" w:rsidRDefault="00566DEE" w:rsidP="00932912">
            <w:pPr>
              <w:pStyle w:val="Tabletext"/>
              <w:jc w:val="center"/>
              <w:rPr>
                <w:rFonts w:eastAsia="GulimChe"/>
                <w:sz w:val="18"/>
                <w:szCs w:val="18"/>
                <w:lang w:val="ru-RU"/>
              </w:rPr>
            </w:pPr>
            <w:r w:rsidRPr="00FC02E2">
              <w:rPr>
                <w:sz w:val="18"/>
                <w:szCs w:val="18"/>
                <w:lang w:val="ru-RU"/>
              </w:rPr>
              <w:t>5</w:t>
            </w:r>
            <w:r w:rsidR="003728E9">
              <w:rPr>
                <w:sz w:val="18"/>
                <w:szCs w:val="18"/>
                <w:lang w:val="en-US"/>
              </w:rPr>
              <w:t> </w:t>
            </w:r>
            <w:r w:rsidRPr="00FC02E2">
              <w:rPr>
                <w:sz w:val="18"/>
                <w:szCs w:val="18"/>
                <w:lang w:val="ru-RU"/>
              </w:rPr>
              <w:t>855–5</w:t>
            </w:r>
            <w:r w:rsidR="003728E9">
              <w:rPr>
                <w:sz w:val="18"/>
                <w:szCs w:val="18"/>
                <w:lang w:val="en-US"/>
              </w:rPr>
              <w:t> </w:t>
            </w:r>
            <w:r w:rsidRPr="00FC02E2">
              <w:rPr>
                <w:sz w:val="18"/>
                <w:szCs w:val="18"/>
                <w:lang w:val="ru-RU"/>
              </w:rPr>
              <w:t>925</w:t>
            </w:r>
            <w:r w:rsidR="00AC13A5" w:rsidRPr="00FC02E2">
              <w:rPr>
                <w:sz w:val="18"/>
                <w:szCs w:val="18"/>
                <w:lang w:val="ru-RU"/>
              </w:rPr>
              <w:t> МГц</w:t>
            </w:r>
          </w:p>
        </w:tc>
        <w:tc>
          <w:tcPr>
            <w:tcW w:w="977" w:type="pct"/>
            <w:tcBorders>
              <w:top w:val="single" w:sz="4" w:space="0" w:color="auto"/>
              <w:left w:val="single" w:sz="4" w:space="0" w:color="auto"/>
              <w:bottom w:val="single" w:sz="4" w:space="0" w:color="auto"/>
              <w:right w:val="single" w:sz="4" w:space="0" w:color="auto"/>
            </w:tcBorders>
            <w:vAlign w:val="center"/>
          </w:tcPr>
          <w:p w14:paraId="429BCB4F" w14:textId="77777777" w:rsidR="00566DEE" w:rsidRPr="00FC02E2" w:rsidRDefault="00566DEE" w:rsidP="00932912">
            <w:pPr>
              <w:pStyle w:val="Tablehead"/>
              <w:spacing w:before="40" w:after="40"/>
              <w:rPr>
                <w:rFonts w:eastAsia="Malgun Gothic"/>
                <w:b w:val="0"/>
                <w:snapToGrid w:val="0"/>
                <w:sz w:val="18"/>
                <w:szCs w:val="18"/>
                <w:lang w:val="ru-RU"/>
              </w:rPr>
            </w:pPr>
            <w:r w:rsidRPr="00FC02E2">
              <w:rPr>
                <w:b w:val="0"/>
                <w:sz w:val="18"/>
                <w:szCs w:val="18"/>
                <w:lang w:val="ru-RU"/>
              </w:rPr>
              <w:t>10 мВт/МГц</w:t>
            </w:r>
          </w:p>
          <w:p w14:paraId="6DD363C6" w14:textId="77777777" w:rsidR="00566DEE" w:rsidRPr="00FC02E2" w:rsidRDefault="00566DEE" w:rsidP="00932912">
            <w:pPr>
              <w:pStyle w:val="Tabletext"/>
              <w:jc w:val="center"/>
              <w:rPr>
                <w:sz w:val="18"/>
                <w:szCs w:val="18"/>
                <w:lang w:val="ru-RU"/>
              </w:rPr>
            </w:pPr>
            <w:r w:rsidRPr="00FC02E2">
              <w:rPr>
                <w:sz w:val="18"/>
                <w:szCs w:val="18"/>
                <w:lang w:val="ru-RU"/>
              </w:rPr>
              <w:t>(33 дБм (э.и.и.м.))</w:t>
            </w:r>
          </w:p>
        </w:tc>
        <w:tc>
          <w:tcPr>
            <w:tcW w:w="1305" w:type="pct"/>
            <w:tcBorders>
              <w:top w:val="single" w:sz="4" w:space="0" w:color="auto"/>
              <w:left w:val="single" w:sz="4" w:space="0" w:color="auto"/>
              <w:bottom w:val="single" w:sz="4" w:space="0" w:color="auto"/>
              <w:right w:val="single" w:sz="4" w:space="0" w:color="auto"/>
            </w:tcBorders>
          </w:tcPr>
          <w:p w14:paraId="61A7871B" w14:textId="3424E1C1" w:rsidR="00566DEE" w:rsidRPr="00FC02E2" w:rsidRDefault="00566DEE" w:rsidP="00932912">
            <w:pPr>
              <w:pStyle w:val="Tablehead"/>
              <w:spacing w:before="40" w:after="40"/>
              <w:jc w:val="left"/>
              <w:rPr>
                <w:b w:val="0"/>
                <w:sz w:val="18"/>
                <w:szCs w:val="18"/>
                <w:lang w:val="ru-RU"/>
              </w:rPr>
            </w:pPr>
            <w:bookmarkStart w:id="958" w:name="OLE_LINK3"/>
            <w:bookmarkStart w:id="959" w:name="OLE_LINK7"/>
            <w:r w:rsidRPr="00FC02E2">
              <w:rPr>
                <w:b w:val="0"/>
                <w:sz w:val="18"/>
                <w:szCs w:val="18"/>
                <w:lang w:val="ru-RU"/>
              </w:rPr>
              <w:t>Максимальная ширина полосы – 10</w:t>
            </w:r>
            <w:r w:rsidR="00AC13A5" w:rsidRPr="00FC02E2">
              <w:rPr>
                <w:b w:val="0"/>
                <w:sz w:val="18"/>
                <w:szCs w:val="18"/>
                <w:lang w:val="ru-RU"/>
              </w:rPr>
              <w:t> МГц</w:t>
            </w:r>
            <w:bookmarkEnd w:id="958"/>
            <w:bookmarkEnd w:id="959"/>
            <w:r w:rsidRPr="00FC02E2">
              <w:rPr>
                <w:b w:val="0"/>
                <w:sz w:val="18"/>
                <w:szCs w:val="18"/>
                <w:lang w:val="ru-RU"/>
              </w:rPr>
              <w:t>.</w:t>
            </w:r>
          </w:p>
          <w:p w14:paraId="72F71177" w14:textId="77777777" w:rsidR="00566DEE" w:rsidRPr="00FC02E2" w:rsidRDefault="00566DEE" w:rsidP="00FF29EC">
            <w:pPr>
              <w:pStyle w:val="Tabletext"/>
              <w:rPr>
                <w:sz w:val="18"/>
                <w:szCs w:val="18"/>
                <w:lang w:val="ru-RU"/>
              </w:rPr>
            </w:pPr>
            <w:r w:rsidRPr="00FC02E2">
              <w:rPr>
                <w:sz w:val="18"/>
                <w:szCs w:val="18"/>
                <w:lang w:val="ru-RU"/>
              </w:rPr>
              <w:t>Базовые станции подлежат отдельному лицензированию</w:t>
            </w:r>
          </w:p>
        </w:tc>
      </w:tr>
      <w:tr w:rsidR="00566DEE" w:rsidRPr="00765362" w14:paraId="065AFCB9" w14:textId="77777777" w:rsidTr="00566DEE">
        <w:trPr>
          <w:jc w:val="center"/>
        </w:trPr>
        <w:tc>
          <w:tcPr>
            <w:tcW w:w="5000" w:type="pct"/>
            <w:gridSpan w:val="5"/>
            <w:tcBorders>
              <w:top w:val="single" w:sz="4" w:space="0" w:color="auto"/>
              <w:left w:val="nil"/>
              <w:bottom w:val="nil"/>
              <w:right w:val="nil"/>
            </w:tcBorders>
          </w:tcPr>
          <w:p w14:paraId="33E57F8C" w14:textId="77777777" w:rsidR="00566DEE" w:rsidRPr="00FC02E2" w:rsidRDefault="00566DEE" w:rsidP="00932912">
            <w:pPr>
              <w:pStyle w:val="Tabletext"/>
              <w:spacing w:before="80" w:after="0"/>
              <w:ind w:left="199" w:right="-85" w:hanging="284"/>
              <w:rPr>
                <w:rFonts w:ascii="TimesNewRomanPSMT" w:hAnsi="TimesNewRomanPSMT" w:cs="TimesNewRomanPSMT"/>
                <w:sz w:val="18"/>
                <w:szCs w:val="18"/>
                <w:lang w:val="ru-RU"/>
              </w:rPr>
            </w:pPr>
            <w:r w:rsidRPr="00697AF1">
              <w:rPr>
                <w:rStyle w:val="FootnoteReference"/>
                <w:bCs/>
                <w:lang w:val="ru-RU"/>
              </w:rPr>
              <w:t>*</w:t>
            </w:r>
            <w:r w:rsidRPr="00FC02E2">
              <w:rPr>
                <w:sz w:val="18"/>
                <w:szCs w:val="18"/>
                <w:lang w:val="ru-RU"/>
              </w:rPr>
              <w:tab/>
              <w:t>Преднамеренное излучение запрещено в диапазонах частот, указанных в пунктах </w:t>
            </w:r>
            <w:r w:rsidRPr="00B45CF5">
              <w:rPr>
                <w:b/>
                <w:bCs/>
                <w:sz w:val="18"/>
                <w:szCs w:val="18"/>
                <w:lang w:val="ru-RU"/>
              </w:rPr>
              <w:t>5.82</w:t>
            </w:r>
            <w:r w:rsidRPr="00FC02E2">
              <w:rPr>
                <w:sz w:val="18"/>
                <w:szCs w:val="18"/>
                <w:lang w:val="ru-RU"/>
              </w:rPr>
              <w:t xml:space="preserve">, </w:t>
            </w:r>
            <w:r w:rsidRPr="00B45CF5">
              <w:rPr>
                <w:b/>
                <w:bCs/>
                <w:sz w:val="18"/>
                <w:szCs w:val="18"/>
                <w:lang w:val="ru-RU"/>
              </w:rPr>
              <w:t>5.108</w:t>
            </w:r>
            <w:r w:rsidRPr="00FC02E2">
              <w:rPr>
                <w:sz w:val="18"/>
                <w:szCs w:val="18"/>
                <w:lang w:val="ru-RU"/>
              </w:rPr>
              <w:t xml:space="preserve">, </w:t>
            </w:r>
            <w:r w:rsidRPr="00B45CF5">
              <w:rPr>
                <w:b/>
                <w:bCs/>
                <w:sz w:val="18"/>
                <w:szCs w:val="18"/>
                <w:lang w:val="ru-RU"/>
              </w:rPr>
              <w:t>5.109</w:t>
            </w:r>
            <w:r w:rsidRPr="00FC02E2">
              <w:rPr>
                <w:sz w:val="18"/>
                <w:szCs w:val="18"/>
                <w:lang w:val="ru-RU"/>
              </w:rPr>
              <w:t xml:space="preserve">, </w:t>
            </w:r>
            <w:r w:rsidRPr="00B45CF5">
              <w:rPr>
                <w:b/>
                <w:bCs/>
                <w:sz w:val="18"/>
                <w:szCs w:val="18"/>
                <w:lang w:val="ru-RU"/>
              </w:rPr>
              <w:t>5.110</w:t>
            </w:r>
            <w:r w:rsidRPr="00FC02E2">
              <w:rPr>
                <w:sz w:val="18"/>
                <w:szCs w:val="18"/>
                <w:lang w:val="ru-RU"/>
              </w:rPr>
              <w:t xml:space="preserve">, </w:t>
            </w:r>
            <w:r w:rsidRPr="00B45CF5">
              <w:rPr>
                <w:b/>
                <w:bCs/>
                <w:sz w:val="18"/>
                <w:szCs w:val="18"/>
                <w:lang w:val="ru-RU"/>
              </w:rPr>
              <w:t>5.149</w:t>
            </w:r>
            <w:r w:rsidRPr="00FC02E2">
              <w:rPr>
                <w:sz w:val="18"/>
                <w:szCs w:val="18"/>
                <w:lang w:val="ru-RU"/>
              </w:rPr>
              <w:t xml:space="preserve">, </w:t>
            </w:r>
            <w:r w:rsidRPr="00B45CF5">
              <w:rPr>
                <w:b/>
                <w:bCs/>
                <w:sz w:val="18"/>
                <w:szCs w:val="18"/>
                <w:lang w:val="ru-RU"/>
              </w:rPr>
              <w:t>5.180</w:t>
            </w:r>
            <w:r w:rsidRPr="00FC02E2">
              <w:rPr>
                <w:sz w:val="18"/>
                <w:szCs w:val="18"/>
                <w:lang w:val="ru-RU"/>
              </w:rPr>
              <w:t xml:space="preserve">, </w:t>
            </w:r>
            <w:r w:rsidRPr="00B45CF5">
              <w:rPr>
                <w:b/>
                <w:bCs/>
                <w:sz w:val="18"/>
                <w:szCs w:val="18"/>
                <w:lang w:val="ru-RU"/>
              </w:rPr>
              <w:t>5.199</w:t>
            </w:r>
            <w:r w:rsidRPr="00FC02E2">
              <w:rPr>
                <w:sz w:val="18"/>
                <w:szCs w:val="18"/>
                <w:lang w:val="ru-RU"/>
              </w:rPr>
              <w:t xml:space="preserve">, </w:t>
            </w:r>
            <w:r w:rsidRPr="00B45CF5">
              <w:rPr>
                <w:b/>
                <w:bCs/>
                <w:sz w:val="18"/>
                <w:szCs w:val="18"/>
                <w:lang w:val="ru-RU"/>
              </w:rPr>
              <w:t>5.200</w:t>
            </w:r>
            <w:r w:rsidRPr="00FC02E2">
              <w:rPr>
                <w:sz w:val="18"/>
                <w:szCs w:val="18"/>
                <w:lang w:val="ru-RU"/>
              </w:rPr>
              <w:t xml:space="preserve">, </w:t>
            </w:r>
            <w:r w:rsidRPr="00B45CF5">
              <w:rPr>
                <w:b/>
                <w:bCs/>
                <w:sz w:val="18"/>
                <w:szCs w:val="18"/>
                <w:lang w:val="ru-RU"/>
              </w:rPr>
              <w:t>5.223</w:t>
            </w:r>
            <w:r w:rsidRPr="00FC02E2">
              <w:rPr>
                <w:sz w:val="18"/>
                <w:szCs w:val="18"/>
                <w:lang w:val="ru-RU"/>
              </w:rPr>
              <w:t xml:space="preserve">, </w:t>
            </w:r>
            <w:r w:rsidRPr="00B45CF5">
              <w:rPr>
                <w:b/>
                <w:bCs/>
                <w:sz w:val="18"/>
                <w:szCs w:val="18"/>
                <w:lang w:val="ru-RU"/>
              </w:rPr>
              <w:t>5.226</w:t>
            </w:r>
            <w:r w:rsidRPr="00FC02E2">
              <w:rPr>
                <w:sz w:val="18"/>
                <w:szCs w:val="18"/>
                <w:lang w:val="ru-RU"/>
              </w:rPr>
              <w:t xml:space="preserve">, </w:t>
            </w:r>
            <w:r w:rsidRPr="00B45CF5">
              <w:rPr>
                <w:b/>
                <w:bCs/>
                <w:sz w:val="18"/>
                <w:szCs w:val="18"/>
                <w:lang w:val="ru-RU"/>
              </w:rPr>
              <w:t>5.328</w:t>
            </w:r>
            <w:r w:rsidRPr="00FC02E2">
              <w:rPr>
                <w:sz w:val="18"/>
                <w:szCs w:val="18"/>
                <w:lang w:val="ru-RU"/>
              </w:rPr>
              <w:t xml:space="preserve">, </w:t>
            </w:r>
            <w:r w:rsidRPr="00B45CF5">
              <w:rPr>
                <w:b/>
                <w:bCs/>
                <w:sz w:val="18"/>
                <w:szCs w:val="18"/>
                <w:lang w:val="ru-RU"/>
              </w:rPr>
              <w:t>5.337</w:t>
            </w:r>
            <w:r w:rsidRPr="00FC02E2">
              <w:rPr>
                <w:sz w:val="18"/>
                <w:szCs w:val="18"/>
                <w:lang w:val="ru-RU"/>
              </w:rPr>
              <w:t xml:space="preserve">, </w:t>
            </w:r>
            <w:r w:rsidRPr="00B45CF5">
              <w:rPr>
                <w:b/>
                <w:bCs/>
                <w:sz w:val="18"/>
                <w:szCs w:val="18"/>
                <w:lang w:val="ru-RU"/>
              </w:rPr>
              <w:t>5.340</w:t>
            </w:r>
            <w:r w:rsidRPr="00FC02E2">
              <w:rPr>
                <w:sz w:val="18"/>
                <w:szCs w:val="18"/>
                <w:lang w:val="ru-RU"/>
              </w:rPr>
              <w:t xml:space="preserve">, </w:t>
            </w:r>
            <w:r w:rsidRPr="00B45CF5">
              <w:rPr>
                <w:b/>
                <w:bCs/>
                <w:sz w:val="18"/>
                <w:szCs w:val="18"/>
                <w:lang w:val="ru-RU"/>
              </w:rPr>
              <w:t>5.375</w:t>
            </w:r>
            <w:r w:rsidRPr="00FC02E2">
              <w:rPr>
                <w:sz w:val="18"/>
                <w:szCs w:val="18"/>
                <w:lang w:val="ru-RU"/>
              </w:rPr>
              <w:t xml:space="preserve">, </w:t>
            </w:r>
            <w:r w:rsidRPr="00B45CF5">
              <w:rPr>
                <w:b/>
                <w:bCs/>
                <w:sz w:val="18"/>
                <w:szCs w:val="18"/>
                <w:lang w:val="ru-RU"/>
              </w:rPr>
              <w:t>5.392</w:t>
            </w:r>
            <w:r w:rsidRPr="00FC02E2">
              <w:rPr>
                <w:sz w:val="18"/>
                <w:szCs w:val="18"/>
                <w:lang w:val="ru-RU"/>
              </w:rPr>
              <w:t xml:space="preserve">, </w:t>
            </w:r>
            <w:r w:rsidRPr="00B45CF5">
              <w:rPr>
                <w:b/>
                <w:bCs/>
                <w:sz w:val="18"/>
                <w:szCs w:val="18"/>
                <w:lang w:val="ru-RU"/>
              </w:rPr>
              <w:t>5.441</w:t>
            </w:r>
            <w:r w:rsidRPr="00FC02E2">
              <w:rPr>
                <w:sz w:val="18"/>
                <w:szCs w:val="18"/>
                <w:lang w:val="ru-RU"/>
              </w:rPr>
              <w:t xml:space="preserve">, </w:t>
            </w:r>
            <w:r w:rsidRPr="00B45CF5">
              <w:rPr>
                <w:b/>
                <w:bCs/>
                <w:sz w:val="18"/>
                <w:szCs w:val="18"/>
                <w:lang w:val="ru-RU"/>
              </w:rPr>
              <w:t>5.444A</w:t>
            </w:r>
            <w:r w:rsidRPr="00FC02E2">
              <w:rPr>
                <w:sz w:val="18"/>
                <w:szCs w:val="18"/>
                <w:lang w:val="ru-RU"/>
              </w:rPr>
              <w:t xml:space="preserve">, </w:t>
            </w:r>
            <w:r w:rsidRPr="00B45CF5">
              <w:rPr>
                <w:b/>
                <w:bCs/>
                <w:sz w:val="18"/>
                <w:szCs w:val="18"/>
                <w:lang w:val="ru-RU"/>
              </w:rPr>
              <w:t>5.448B</w:t>
            </w:r>
            <w:r w:rsidRPr="00FC02E2">
              <w:rPr>
                <w:sz w:val="18"/>
                <w:szCs w:val="18"/>
                <w:lang w:val="ru-RU"/>
              </w:rPr>
              <w:t xml:space="preserve">, </w:t>
            </w:r>
            <w:r w:rsidRPr="00B45CF5">
              <w:rPr>
                <w:b/>
                <w:bCs/>
                <w:sz w:val="18"/>
                <w:szCs w:val="18"/>
                <w:lang w:val="ru-RU"/>
              </w:rPr>
              <w:t>5.497</w:t>
            </w:r>
            <w:r w:rsidRPr="00FC02E2">
              <w:rPr>
                <w:sz w:val="18"/>
                <w:szCs w:val="18"/>
                <w:lang w:val="ru-RU"/>
              </w:rPr>
              <w:t xml:space="preserve"> РР и пунктах K16, K47, K63 и K116 корейской Таблицы распределения частот, для того чтобы защитить службу безопасности и пассивные службы.</w:t>
            </w:r>
          </w:p>
        </w:tc>
      </w:tr>
    </w:tbl>
    <w:p w14:paraId="28E4951E" w14:textId="77777777" w:rsidR="006D02F3" w:rsidRPr="00FC02E2" w:rsidRDefault="006D02F3" w:rsidP="00530988">
      <w:pPr>
        <w:pStyle w:val="Tablefin"/>
        <w:rPr>
          <w:lang w:val="ru-RU"/>
        </w:rPr>
      </w:pPr>
    </w:p>
    <w:p w14:paraId="68BB9C2F" w14:textId="77777777" w:rsidR="004A4282" w:rsidRPr="00FC02E2" w:rsidRDefault="004A4282" w:rsidP="004A4282">
      <w:pPr>
        <w:pStyle w:val="Heading2"/>
        <w:rPr>
          <w:lang w:val="ru-RU" w:eastAsia="ko-KR"/>
        </w:rPr>
      </w:pPr>
      <w:bookmarkStart w:id="960" w:name="_Toc494118591"/>
      <w:bookmarkStart w:id="961" w:name="_Toc90622475"/>
      <w:bookmarkStart w:id="962" w:name="_Toc190159738"/>
      <w:r w:rsidRPr="00FC02E2">
        <w:rPr>
          <w:lang w:val="ru-RU"/>
        </w:rPr>
        <w:t>2.</w:t>
      </w:r>
      <w:r w:rsidRPr="00FC02E2">
        <w:rPr>
          <w:lang w:val="ru-RU" w:eastAsia="ko-KR"/>
        </w:rPr>
        <w:t>2</w:t>
      </w:r>
      <w:r w:rsidRPr="00FC02E2">
        <w:rPr>
          <w:lang w:val="ru-RU"/>
        </w:rPr>
        <w:tab/>
      </w:r>
      <w:bookmarkEnd w:id="948"/>
      <w:bookmarkEnd w:id="949"/>
      <w:bookmarkEnd w:id="950"/>
      <w:bookmarkEnd w:id="951"/>
      <w:bookmarkEnd w:id="952"/>
      <w:bookmarkEnd w:id="953"/>
      <w:bookmarkEnd w:id="954"/>
      <w:bookmarkEnd w:id="960"/>
      <w:r w:rsidRPr="00FC02E2">
        <w:rPr>
          <w:lang w:val="ru-RU"/>
        </w:rPr>
        <w:t>Измерительные приборы</w:t>
      </w:r>
      <w:bookmarkEnd w:id="961"/>
      <w:bookmarkEnd w:id="962"/>
    </w:p>
    <w:p w14:paraId="0063AA05" w14:textId="77777777" w:rsidR="004A4282" w:rsidRPr="00FC02E2" w:rsidRDefault="004A4282" w:rsidP="004A4282">
      <w:pPr>
        <w:rPr>
          <w:lang w:val="ru-RU" w:eastAsia="ko-KR"/>
        </w:rPr>
      </w:pPr>
      <w:r w:rsidRPr="00FC02E2">
        <w:rPr>
          <w:lang w:val="ru-RU"/>
        </w:rPr>
        <w:t>Эта категория включает в себя стандартный генератор электрического поля, генератор сигналов и т. п.</w:t>
      </w:r>
    </w:p>
    <w:p w14:paraId="0A7E275C" w14:textId="77777777" w:rsidR="004A4282" w:rsidRPr="00FC02E2" w:rsidRDefault="004A4282" w:rsidP="004A4282">
      <w:pPr>
        <w:pStyle w:val="Heading2"/>
        <w:rPr>
          <w:lang w:val="ru-RU" w:eastAsia="ko-KR"/>
        </w:rPr>
      </w:pPr>
      <w:bookmarkStart w:id="963" w:name="_Toc277324636"/>
      <w:bookmarkStart w:id="964" w:name="_Toc297296655"/>
      <w:bookmarkStart w:id="965" w:name="_Toc297297280"/>
      <w:bookmarkStart w:id="966" w:name="_Toc340570653"/>
      <w:bookmarkStart w:id="967" w:name="_Toc360539214"/>
      <w:bookmarkStart w:id="968" w:name="_Toc422907483"/>
      <w:bookmarkStart w:id="969" w:name="_Toc423008088"/>
      <w:bookmarkStart w:id="970" w:name="_Toc494118592"/>
      <w:bookmarkStart w:id="971" w:name="_Toc90622476"/>
      <w:bookmarkStart w:id="972" w:name="_Toc190159739"/>
      <w:r w:rsidRPr="00FC02E2">
        <w:rPr>
          <w:lang w:val="ru-RU"/>
        </w:rPr>
        <w:t>2.</w:t>
      </w:r>
      <w:r w:rsidRPr="00FC02E2">
        <w:rPr>
          <w:lang w:val="ru-RU" w:eastAsia="ko-KR"/>
        </w:rPr>
        <w:t>3</w:t>
      </w:r>
      <w:r w:rsidRPr="00FC02E2">
        <w:rPr>
          <w:lang w:val="ru-RU"/>
        </w:rPr>
        <w:tab/>
      </w:r>
      <w:bookmarkEnd w:id="963"/>
      <w:bookmarkEnd w:id="964"/>
      <w:bookmarkEnd w:id="965"/>
      <w:bookmarkEnd w:id="966"/>
      <w:bookmarkEnd w:id="967"/>
      <w:bookmarkEnd w:id="968"/>
      <w:bookmarkEnd w:id="969"/>
      <w:bookmarkEnd w:id="970"/>
      <w:r w:rsidRPr="00FC02E2">
        <w:rPr>
          <w:lang w:val="ru-RU"/>
        </w:rPr>
        <w:t>Только приемник</w:t>
      </w:r>
      <w:bookmarkEnd w:id="971"/>
      <w:bookmarkEnd w:id="972"/>
    </w:p>
    <w:p w14:paraId="24B8A7FA" w14:textId="77777777" w:rsidR="004A4282" w:rsidRPr="00FC02E2" w:rsidRDefault="004A4282" w:rsidP="004A4282">
      <w:pPr>
        <w:rPr>
          <w:lang w:val="ru-RU" w:eastAsia="ko-KR"/>
        </w:rPr>
      </w:pPr>
      <w:r w:rsidRPr="00FC02E2">
        <w:rPr>
          <w:lang w:val="ru-RU"/>
        </w:rPr>
        <w:t>Приемники, используемые для обеспечения безопасности в морской и воздушной навигации или для радиоастрономии/космических служб радиосвязи, о которых необходимо заявлять в корейскую Администрацию в соответствии с Законом о радиосвязи, исключены из этой категории.</w:t>
      </w:r>
    </w:p>
    <w:p w14:paraId="5B10E279" w14:textId="46AE083D" w:rsidR="004A4282" w:rsidRPr="00FC02E2" w:rsidRDefault="004A4282" w:rsidP="004A4282">
      <w:pPr>
        <w:pStyle w:val="Heading2"/>
        <w:spacing w:before="260"/>
        <w:rPr>
          <w:lang w:val="ru-RU" w:eastAsia="ko-KR"/>
        </w:rPr>
      </w:pPr>
      <w:bookmarkStart w:id="973" w:name="_Toc277324637"/>
      <w:bookmarkStart w:id="974" w:name="_Toc297296656"/>
      <w:bookmarkStart w:id="975" w:name="_Toc297297281"/>
      <w:bookmarkStart w:id="976" w:name="_Toc340570654"/>
      <w:bookmarkStart w:id="977" w:name="_Toc360539215"/>
      <w:bookmarkStart w:id="978" w:name="_Toc422907484"/>
      <w:bookmarkStart w:id="979" w:name="_Toc423008089"/>
      <w:bookmarkStart w:id="980" w:name="_Toc494118593"/>
      <w:bookmarkStart w:id="981" w:name="_Toc90622477"/>
      <w:bookmarkStart w:id="982" w:name="_Toc190159740"/>
      <w:r w:rsidRPr="00FC02E2">
        <w:rPr>
          <w:lang w:val="ru-RU" w:eastAsia="ko-KR"/>
        </w:rPr>
        <w:lastRenderedPageBreak/>
        <w:t>2.4</w:t>
      </w:r>
      <w:r w:rsidRPr="00FC02E2">
        <w:rPr>
          <w:lang w:val="ru-RU" w:eastAsia="ko-KR"/>
        </w:rPr>
        <w:tab/>
      </w:r>
      <w:bookmarkEnd w:id="973"/>
      <w:bookmarkEnd w:id="974"/>
      <w:bookmarkEnd w:id="975"/>
      <w:bookmarkEnd w:id="976"/>
      <w:bookmarkEnd w:id="977"/>
      <w:bookmarkEnd w:id="978"/>
      <w:bookmarkEnd w:id="979"/>
      <w:bookmarkEnd w:id="980"/>
      <w:r w:rsidRPr="00FC02E2">
        <w:rPr>
          <w:lang w:val="ru-RU"/>
        </w:rPr>
        <w:t>Радиооборудование, используемое для ретрансляции сигналов службы радиосвязи общего пользования или радиовещательной службы внутри помещений в затененной области</w:t>
      </w:r>
      <w:bookmarkEnd w:id="981"/>
      <w:bookmarkEnd w:id="982"/>
    </w:p>
    <w:p w14:paraId="31CD238C" w14:textId="130B3511" w:rsidR="004A4282" w:rsidRPr="00FC02E2" w:rsidRDefault="004A4282" w:rsidP="004A4282">
      <w:pPr>
        <w:pStyle w:val="TableNo"/>
        <w:spacing w:before="260"/>
        <w:rPr>
          <w:lang w:val="ru-RU" w:eastAsia="ja-JP"/>
        </w:rPr>
      </w:pPr>
      <w:r w:rsidRPr="00FC02E2">
        <w:rPr>
          <w:lang w:val="ru-RU"/>
        </w:rPr>
        <w:t>ТАБЛИЦА</w:t>
      </w:r>
      <w:r w:rsidRPr="00FC02E2">
        <w:rPr>
          <w:lang w:val="ru-RU" w:eastAsia="ko-KR"/>
        </w:rPr>
        <w:t xml:space="preserve"> </w:t>
      </w:r>
      <w:r w:rsidR="00F10D15" w:rsidRPr="00FC02E2">
        <w:rPr>
          <w:lang w:val="ru-RU" w:eastAsia="ja-JP"/>
        </w:rPr>
        <w:t>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4A4282" w:rsidRPr="009E71F1" w14:paraId="198053E2" w14:textId="77777777" w:rsidTr="000E0641">
        <w:trPr>
          <w:jc w:val="center"/>
        </w:trPr>
        <w:tc>
          <w:tcPr>
            <w:tcW w:w="2869" w:type="dxa"/>
            <w:vAlign w:val="center"/>
          </w:tcPr>
          <w:p w14:paraId="25D97D17" w14:textId="77777777" w:rsidR="004A4282" w:rsidRPr="009E71F1" w:rsidRDefault="004A4282" w:rsidP="000E0641">
            <w:pPr>
              <w:pStyle w:val="Tablehead"/>
              <w:rPr>
                <w:lang w:val="ru-RU"/>
              </w:rPr>
            </w:pPr>
            <w:r w:rsidRPr="009E71F1">
              <w:rPr>
                <w:lang w:val="ru-RU"/>
              </w:rPr>
              <w:t xml:space="preserve">Применения </w:t>
            </w:r>
          </w:p>
        </w:tc>
        <w:tc>
          <w:tcPr>
            <w:tcW w:w="2351" w:type="dxa"/>
            <w:vAlign w:val="center"/>
          </w:tcPr>
          <w:p w14:paraId="23A09CEB" w14:textId="77777777" w:rsidR="004A4282" w:rsidRPr="009E71F1" w:rsidRDefault="004A4282" w:rsidP="000E0641">
            <w:pPr>
              <w:pStyle w:val="Tablehead"/>
              <w:rPr>
                <w:rFonts w:eastAsia="Gulim"/>
                <w:lang w:val="ru-RU"/>
              </w:rPr>
            </w:pPr>
            <w:r w:rsidRPr="009E71F1">
              <w:rPr>
                <w:lang w:val="ru-RU"/>
              </w:rPr>
              <w:t>Частота</w:t>
            </w:r>
          </w:p>
        </w:tc>
        <w:tc>
          <w:tcPr>
            <w:tcW w:w="1829" w:type="dxa"/>
            <w:vAlign w:val="center"/>
          </w:tcPr>
          <w:p w14:paraId="63B0BABC" w14:textId="77777777" w:rsidR="004A4282" w:rsidRPr="009E71F1" w:rsidRDefault="004A4282" w:rsidP="000E0641">
            <w:pPr>
              <w:pStyle w:val="Tablehead"/>
              <w:rPr>
                <w:rFonts w:eastAsia="Gulim"/>
                <w:lang w:val="ru-RU"/>
              </w:rPr>
            </w:pPr>
            <w:r w:rsidRPr="009E71F1">
              <w:rPr>
                <w:lang w:val="ru-RU"/>
              </w:rPr>
              <w:t>Предельная мощность</w:t>
            </w:r>
          </w:p>
        </w:tc>
        <w:tc>
          <w:tcPr>
            <w:tcW w:w="2590" w:type="dxa"/>
            <w:vAlign w:val="center"/>
          </w:tcPr>
          <w:p w14:paraId="0DF8B68F" w14:textId="77777777" w:rsidR="004A4282" w:rsidRPr="009E71F1" w:rsidRDefault="004A4282" w:rsidP="000E0641">
            <w:pPr>
              <w:pStyle w:val="Tablehead"/>
              <w:rPr>
                <w:rFonts w:eastAsia="Gulim"/>
                <w:lang w:val="ru-RU"/>
              </w:rPr>
            </w:pPr>
            <w:r w:rsidRPr="009E71F1">
              <w:rPr>
                <w:lang w:val="ru-RU"/>
              </w:rPr>
              <w:t xml:space="preserve">Примечание </w:t>
            </w:r>
          </w:p>
        </w:tc>
      </w:tr>
      <w:tr w:rsidR="004A4282" w:rsidRPr="009E71F1" w14:paraId="74421447" w14:textId="77777777" w:rsidTr="000E0641">
        <w:trPr>
          <w:cantSplit/>
          <w:jc w:val="center"/>
        </w:trPr>
        <w:tc>
          <w:tcPr>
            <w:tcW w:w="2869" w:type="dxa"/>
          </w:tcPr>
          <w:p w14:paraId="6B1EC6F6" w14:textId="77777777" w:rsidR="004A4282" w:rsidRPr="009E71F1" w:rsidRDefault="004A4282" w:rsidP="00E9353E">
            <w:pPr>
              <w:pStyle w:val="Tabletext"/>
              <w:rPr>
                <w:lang w:val="ru-RU"/>
              </w:rPr>
            </w:pPr>
            <w:r w:rsidRPr="009E71F1">
              <w:rPr>
                <w:lang w:val="ru-RU"/>
              </w:rPr>
              <w:t>Радиооборудование для ретрансляции службы радиосвязи общего пользования или радиовещательной службы в затененной области</w:t>
            </w:r>
          </w:p>
        </w:tc>
        <w:tc>
          <w:tcPr>
            <w:tcW w:w="2351" w:type="dxa"/>
          </w:tcPr>
          <w:p w14:paraId="16C3BE9C" w14:textId="77777777" w:rsidR="004A4282" w:rsidRPr="009E71F1" w:rsidRDefault="004A4282" w:rsidP="00E9353E">
            <w:pPr>
              <w:pStyle w:val="Tabletext"/>
              <w:rPr>
                <w:rFonts w:eastAsia="Gulim"/>
                <w:lang w:val="ru-RU"/>
              </w:rPr>
            </w:pPr>
            <w:r w:rsidRPr="009E71F1">
              <w:rPr>
                <w:lang w:val="ru-RU"/>
              </w:rPr>
              <w:t>Частота, присвоенная станции соответствующей службы (радиовещательной, фиксированной или базовой станции)</w:t>
            </w:r>
          </w:p>
        </w:tc>
        <w:tc>
          <w:tcPr>
            <w:tcW w:w="1829" w:type="dxa"/>
          </w:tcPr>
          <w:p w14:paraId="6E74283B" w14:textId="77777777" w:rsidR="004A4282" w:rsidRPr="009E71F1" w:rsidRDefault="004A4282" w:rsidP="00E9353E">
            <w:pPr>
              <w:pStyle w:val="Tabletext"/>
              <w:rPr>
                <w:rFonts w:eastAsia="Gulim"/>
                <w:lang w:val="ru-RU"/>
              </w:rPr>
            </w:pPr>
            <w:r w:rsidRPr="009E71F1">
              <w:rPr>
                <w:lang w:val="ru-RU"/>
              </w:rPr>
              <w:t>10 мВт/МГц</w:t>
            </w:r>
          </w:p>
        </w:tc>
        <w:tc>
          <w:tcPr>
            <w:tcW w:w="2590" w:type="dxa"/>
          </w:tcPr>
          <w:p w14:paraId="79385D29" w14:textId="77777777" w:rsidR="004A4282" w:rsidRPr="009E71F1" w:rsidRDefault="004A4282" w:rsidP="00E9353E">
            <w:pPr>
              <w:pStyle w:val="Tabletext"/>
              <w:rPr>
                <w:lang w:val="ru-RU"/>
              </w:rPr>
            </w:pPr>
            <w:r w:rsidRPr="009E71F1">
              <w:rPr>
                <w:lang w:val="ru-RU"/>
              </w:rPr>
              <w:t>Радиооборудование этой категории не может устанавливаться без согласования с поставщиком услуги радиосвязи.</w:t>
            </w:r>
          </w:p>
          <w:p w14:paraId="025AE64F" w14:textId="77777777" w:rsidR="004A4282" w:rsidRPr="009E71F1" w:rsidRDefault="004A4282" w:rsidP="00E9353E">
            <w:pPr>
              <w:pStyle w:val="Tabletext"/>
              <w:rPr>
                <w:rFonts w:eastAsia="Gulim"/>
                <w:lang w:val="ru-RU"/>
              </w:rPr>
            </w:pPr>
            <w:r w:rsidRPr="009E71F1">
              <w:rPr>
                <w:lang w:val="ru-RU"/>
              </w:rPr>
              <w:t>Спектральные и технические критерии должны быть такими же, как те критерии, которые применяются для радиооборудования конкретной службы</w:t>
            </w:r>
          </w:p>
        </w:tc>
      </w:tr>
      <w:tr w:rsidR="004A4282" w:rsidRPr="009E71F1" w14:paraId="26EE49FC" w14:textId="77777777" w:rsidTr="000E0641">
        <w:trPr>
          <w:jc w:val="center"/>
        </w:trPr>
        <w:tc>
          <w:tcPr>
            <w:tcW w:w="2869" w:type="dxa"/>
          </w:tcPr>
          <w:p w14:paraId="2610CEC0" w14:textId="77777777" w:rsidR="004A4282" w:rsidRPr="009E71F1" w:rsidRDefault="004A4282" w:rsidP="00E9353E">
            <w:pPr>
              <w:pStyle w:val="Tabletext"/>
              <w:rPr>
                <w:lang w:val="ru-RU"/>
              </w:rPr>
            </w:pPr>
            <w:r w:rsidRPr="009E71F1">
              <w:rPr>
                <w:lang w:val="ru-RU"/>
              </w:rPr>
              <w:t xml:space="preserve">Радиоретранслятор, расширяющий область охвата предоставляемых услуг на территорию туннеля или под землей, или для передачи сигналов спутниковых служб радиовещания </w:t>
            </w:r>
          </w:p>
        </w:tc>
        <w:tc>
          <w:tcPr>
            <w:tcW w:w="2351" w:type="dxa"/>
          </w:tcPr>
          <w:p w14:paraId="6DD855F8" w14:textId="77777777" w:rsidR="004A4282" w:rsidRPr="009E71F1" w:rsidRDefault="004A4282" w:rsidP="00E9353E">
            <w:pPr>
              <w:pStyle w:val="Tabletext"/>
              <w:rPr>
                <w:lang w:val="ru-RU"/>
              </w:rPr>
            </w:pPr>
            <w:r w:rsidRPr="009E71F1">
              <w:rPr>
                <w:lang w:val="ru-RU"/>
              </w:rPr>
              <w:t>Частота, присвоенная станции соответствующей службы</w:t>
            </w:r>
          </w:p>
        </w:tc>
        <w:tc>
          <w:tcPr>
            <w:tcW w:w="1829" w:type="dxa"/>
          </w:tcPr>
          <w:p w14:paraId="1F66EA1B" w14:textId="77777777" w:rsidR="004A4282" w:rsidRPr="009E71F1" w:rsidRDefault="004A4282" w:rsidP="00E9353E">
            <w:pPr>
              <w:pStyle w:val="Tabletext"/>
              <w:rPr>
                <w:lang w:val="ru-RU"/>
              </w:rPr>
            </w:pPr>
            <w:r w:rsidRPr="009E71F1">
              <w:rPr>
                <w:lang w:val="ru-RU"/>
              </w:rPr>
              <w:t>10 мВ/м на 10 м</w:t>
            </w:r>
          </w:p>
        </w:tc>
        <w:tc>
          <w:tcPr>
            <w:tcW w:w="2590" w:type="dxa"/>
          </w:tcPr>
          <w:p w14:paraId="4A2FCD93" w14:textId="77777777" w:rsidR="004A4282" w:rsidRPr="009E71F1" w:rsidRDefault="004A4282" w:rsidP="00E9353E">
            <w:pPr>
              <w:pStyle w:val="Tabletext"/>
              <w:rPr>
                <w:lang w:val="ru-RU"/>
              </w:rPr>
            </w:pPr>
            <w:r w:rsidRPr="009E71F1">
              <w:rPr>
                <w:lang w:val="ru-RU"/>
              </w:rPr>
              <w:t>Только однонаправленная работа</w:t>
            </w:r>
          </w:p>
        </w:tc>
      </w:tr>
    </w:tbl>
    <w:p w14:paraId="1E990A43" w14:textId="77777777" w:rsidR="004A4282" w:rsidRPr="00FC02E2" w:rsidRDefault="004A4282" w:rsidP="004A4282">
      <w:pPr>
        <w:pStyle w:val="Tablefin"/>
        <w:rPr>
          <w:sz w:val="16"/>
          <w:szCs w:val="16"/>
          <w:lang w:val="ru-RU"/>
        </w:rPr>
      </w:pPr>
    </w:p>
    <w:p w14:paraId="702B6B47" w14:textId="77777777" w:rsidR="004A4282" w:rsidRPr="00FC02E2" w:rsidRDefault="004A4282" w:rsidP="004A4282">
      <w:pPr>
        <w:tabs>
          <w:tab w:val="clear" w:pos="794"/>
          <w:tab w:val="clear" w:pos="1191"/>
          <w:tab w:val="clear" w:pos="1588"/>
          <w:tab w:val="clear" w:pos="1985"/>
        </w:tabs>
        <w:overflowPunct/>
        <w:autoSpaceDE/>
        <w:autoSpaceDN/>
        <w:adjustRightInd/>
        <w:spacing w:before="0"/>
        <w:jc w:val="left"/>
        <w:textAlignment w:val="auto"/>
        <w:rPr>
          <w:sz w:val="20"/>
          <w:lang w:val="ru-RU"/>
        </w:rPr>
      </w:pPr>
      <w:bookmarkStart w:id="983" w:name="_Toc277324641"/>
      <w:bookmarkStart w:id="984" w:name="_Toc297296660"/>
      <w:bookmarkStart w:id="985" w:name="_Toc297297285"/>
      <w:bookmarkStart w:id="986" w:name="_Toc340570658"/>
      <w:bookmarkStart w:id="987" w:name="_Toc360539219"/>
      <w:bookmarkStart w:id="988" w:name="_Toc422907488"/>
      <w:bookmarkStart w:id="989" w:name="_Toc423008093"/>
      <w:bookmarkStart w:id="990" w:name="_Toc494118597"/>
      <w:r w:rsidRPr="00FC02E2">
        <w:rPr>
          <w:b/>
          <w:sz w:val="20"/>
          <w:lang w:val="ru-RU"/>
        </w:rPr>
        <w:br w:type="page"/>
      </w:r>
    </w:p>
    <w:p w14:paraId="4CBF72CF" w14:textId="1E3B1EA5" w:rsidR="004A4282" w:rsidRPr="00FC02E2" w:rsidRDefault="004A4282" w:rsidP="00E9353E">
      <w:pPr>
        <w:pStyle w:val="AppendixNoTitle"/>
        <w:rPr>
          <w:szCs w:val="26"/>
          <w:lang w:val="ru-RU"/>
        </w:rPr>
      </w:pPr>
      <w:bookmarkStart w:id="991" w:name="_Toc90622478"/>
      <w:bookmarkStart w:id="992" w:name="_Toc190159741"/>
      <w:r w:rsidRPr="00FC02E2">
        <w:rPr>
          <w:szCs w:val="26"/>
          <w:lang w:val="ru-RU"/>
        </w:rPr>
        <w:lastRenderedPageBreak/>
        <w:t>Прилагаемый документ 6</w:t>
      </w:r>
      <w:r w:rsidRPr="00FC02E2">
        <w:rPr>
          <w:szCs w:val="26"/>
          <w:lang w:val="ru-RU"/>
        </w:rPr>
        <w:br/>
        <w:t>к Приложению 2</w:t>
      </w:r>
      <w:r w:rsidRPr="00FC02E2">
        <w:rPr>
          <w:szCs w:val="26"/>
          <w:lang w:val="ru-RU"/>
        </w:rPr>
        <w:br/>
      </w:r>
      <w:r w:rsidRPr="00FC02E2">
        <w:rPr>
          <w:sz w:val="22"/>
          <w:szCs w:val="22"/>
          <w:lang w:val="ru-RU"/>
        </w:rPr>
        <w:br/>
      </w:r>
      <w:r w:rsidRPr="00FC02E2">
        <w:rPr>
          <w:b w:val="0"/>
          <w:sz w:val="22"/>
          <w:szCs w:val="22"/>
          <w:lang w:val="ru-RU"/>
        </w:rPr>
        <w:t>(Федеративная Республика Бразилия)</w:t>
      </w:r>
      <w:r w:rsidRPr="00FC02E2">
        <w:rPr>
          <w:b w:val="0"/>
          <w:sz w:val="22"/>
          <w:szCs w:val="22"/>
          <w:lang w:val="ru-RU"/>
        </w:rPr>
        <w:br/>
      </w:r>
      <w:r w:rsidRPr="00FC02E2">
        <w:rPr>
          <w:sz w:val="22"/>
          <w:szCs w:val="22"/>
          <w:lang w:val="ru-RU"/>
        </w:rPr>
        <w:br/>
      </w:r>
      <w:r w:rsidRPr="00FC02E2">
        <w:rPr>
          <w:szCs w:val="26"/>
          <w:lang w:val="ru-RU"/>
        </w:rPr>
        <w:t>Нормативное положение об оборудовании радиосвязи</w:t>
      </w:r>
      <w:r w:rsidRPr="00FC02E2">
        <w:rPr>
          <w:szCs w:val="26"/>
          <w:lang w:val="ru-RU"/>
        </w:rPr>
        <w:br/>
        <w:t>с ограниченным излучением</w:t>
      </w:r>
      <w:r w:rsidR="00F10D15" w:rsidRPr="00FC02E2">
        <w:rPr>
          <w:rStyle w:val="FootnoteReference"/>
          <w:b w:val="0"/>
          <w:bCs/>
          <w:lang w:val="ru-RU"/>
        </w:rPr>
        <w:footnoteReference w:id="10"/>
      </w:r>
      <w:r w:rsidRPr="00FC02E2">
        <w:rPr>
          <w:b w:val="0"/>
          <w:bCs/>
          <w:szCs w:val="26"/>
          <w:lang w:val="ru-RU"/>
        </w:rPr>
        <w:t xml:space="preserve"> </w:t>
      </w:r>
      <w:bookmarkEnd w:id="983"/>
      <w:bookmarkEnd w:id="984"/>
      <w:bookmarkEnd w:id="985"/>
      <w:bookmarkEnd w:id="986"/>
      <w:bookmarkEnd w:id="987"/>
      <w:bookmarkEnd w:id="988"/>
      <w:bookmarkEnd w:id="989"/>
      <w:bookmarkEnd w:id="990"/>
      <w:r w:rsidRPr="00FC02E2">
        <w:rPr>
          <w:szCs w:val="26"/>
          <w:lang w:val="ru-RU"/>
        </w:rPr>
        <w:t>в Бразилии</w:t>
      </w:r>
      <w:bookmarkEnd w:id="991"/>
      <w:bookmarkEnd w:id="992"/>
    </w:p>
    <w:p w14:paraId="67A45E51" w14:textId="77777777" w:rsidR="004A4282" w:rsidRPr="00FC02E2" w:rsidRDefault="004A4282" w:rsidP="004E2BC2">
      <w:pPr>
        <w:pStyle w:val="Heading1"/>
        <w:rPr>
          <w:lang w:val="ru-RU"/>
        </w:rPr>
      </w:pPr>
      <w:bookmarkStart w:id="993" w:name="_Toc277324642"/>
      <w:bookmarkStart w:id="994" w:name="_Toc297296661"/>
      <w:bookmarkStart w:id="995" w:name="_Toc297297286"/>
      <w:bookmarkStart w:id="996" w:name="_Toc340570659"/>
      <w:bookmarkStart w:id="997" w:name="_Toc360539220"/>
      <w:bookmarkStart w:id="998" w:name="_Toc422907489"/>
      <w:bookmarkStart w:id="999" w:name="_Toc423008094"/>
      <w:bookmarkStart w:id="1000" w:name="_Toc494118598"/>
      <w:bookmarkStart w:id="1001" w:name="_Toc90622479"/>
      <w:bookmarkStart w:id="1002" w:name="_Toc190159742"/>
      <w:r w:rsidRPr="00FC02E2">
        <w:rPr>
          <w:lang w:val="ru-RU"/>
        </w:rPr>
        <w:t>1</w:t>
      </w:r>
      <w:r w:rsidRPr="00FC02E2">
        <w:rPr>
          <w:lang w:val="ru-RU"/>
        </w:rPr>
        <w:tab/>
      </w:r>
      <w:bookmarkEnd w:id="993"/>
      <w:bookmarkEnd w:id="994"/>
      <w:bookmarkEnd w:id="995"/>
      <w:bookmarkEnd w:id="996"/>
      <w:bookmarkEnd w:id="997"/>
      <w:bookmarkEnd w:id="998"/>
      <w:bookmarkEnd w:id="999"/>
      <w:bookmarkEnd w:id="1000"/>
      <w:r w:rsidRPr="00FC02E2">
        <w:rPr>
          <w:lang w:val="ru-RU"/>
        </w:rPr>
        <w:t>Введение</w:t>
      </w:r>
      <w:bookmarkEnd w:id="1001"/>
      <w:bookmarkEnd w:id="1002"/>
    </w:p>
    <w:p w14:paraId="27C33194" w14:textId="437D70A0" w:rsidR="004A4282" w:rsidRPr="00FC02E2" w:rsidRDefault="00951FA6" w:rsidP="004E2BC2">
      <w:pPr>
        <w:rPr>
          <w:lang w:val="ru-RU"/>
        </w:rPr>
      </w:pPr>
      <w:r w:rsidRPr="00FC02E2">
        <w:rPr>
          <w:lang w:val="ru-RU"/>
        </w:rPr>
        <w:t>В Нормативном п</w:t>
      </w:r>
      <w:r w:rsidR="004A4282" w:rsidRPr="00FC02E2">
        <w:rPr>
          <w:lang w:val="ru-RU"/>
        </w:rPr>
        <w:t>оложени</w:t>
      </w:r>
      <w:r w:rsidRPr="00FC02E2">
        <w:rPr>
          <w:lang w:val="ru-RU"/>
        </w:rPr>
        <w:t>и</w:t>
      </w:r>
      <w:r w:rsidR="004A4282" w:rsidRPr="00FC02E2">
        <w:rPr>
          <w:lang w:val="ru-RU"/>
        </w:rPr>
        <w:t xml:space="preserve"> об оборудовании радиосвязи с ограниченным излучением</w:t>
      </w:r>
      <w:r w:rsidR="00F10D15" w:rsidRPr="00FC02E2">
        <w:rPr>
          <w:rStyle w:val="FootnoteReference"/>
          <w:szCs w:val="24"/>
          <w:lang w:val="ru-RU"/>
        </w:rPr>
        <w:footnoteReference w:id="11"/>
      </w:r>
      <w:r w:rsidR="00E221A9" w:rsidRPr="00FC02E2">
        <w:rPr>
          <w:lang w:val="ru-RU"/>
        </w:rPr>
        <w:t xml:space="preserve">, </w:t>
      </w:r>
      <w:r w:rsidR="004A4282" w:rsidRPr="00FC02E2">
        <w:rPr>
          <w:lang w:val="ru-RU"/>
        </w:rPr>
        <w:t>утвержденны</w:t>
      </w:r>
      <w:r w:rsidR="00E221A9" w:rsidRPr="00FC02E2">
        <w:rPr>
          <w:lang w:val="ru-RU"/>
        </w:rPr>
        <w:t>м</w:t>
      </w:r>
      <w:r w:rsidR="004A4282" w:rsidRPr="00FC02E2">
        <w:rPr>
          <w:lang w:val="ru-RU"/>
        </w:rPr>
        <w:t xml:space="preserve"> </w:t>
      </w:r>
      <w:r w:rsidR="00E221A9" w:rsidRPr="00FC02E2">
        <w:rPr>
          <w:lang w:val="ru-RU"/>
        </w:rPr>
        <w:t xml:space="preserve">резолюцией </w:t>
      </w:r>
      <w:r w:rsidR="004A4282" w:rsidRPr="00FC02E2">
        <w:rPr>
          <w:lang w:val="ru-RU"/>
        </w:rPr>
        <w:t>№ 680</w:t>
      </w:r>
      <w:r w:rsidR="00E221A9" w:rsidRPr="00FC02E2">
        <w:rPr>
          <w:lang w:val="ru-RU"/>
        </w:rPr>
        <w:t>,</w:t>
      </w:r>
      <w:r w:rsidR="004A4282" w:rsidRPr="00FC02E2">
        <w:rPr>
          <w:lang w:val="ru-RU"/>
        </w:rPr>
        <w:t xml:space="preserve"> </w:t>
      </w:r>
      <w:r w:rsidR="00E221A9" w:rsidRPr="00FC02E2">
        <w:rPr>
          <w:lang w:val="ru-RU"/>
        </w:rPr>
        <w:t>у</w:t>
      </w:r>
      <w:r w:rsidR="004A4282" w:rsidRPr="00FC02E2">
        <w:rPr>
          <w:lang w:val="ru-RU"/>
        </w:rPr>
        <w:t>стан</w:t>
      </w:r>
      <w:r w:rsidR="00E221A9" w:rsidRPr="00FC02E2">
        <w:rPr>
          <w:lang w:val="ru-RU"/>
        </w:rPr>
        <w:t>о</w:t>
      </w:r>
      <w:r w:rsidR="004A4282" w:rsidRPr="00FC02E2">
        <w:rPr>
          <w:lang w:val="ru-RU"/>
        </w:rPr>
        <w:t>в</w:t>
      </w:r>
      <w:r w:rsidR="00E221A9" w:rsidRPr="00FC02E2">
        <w:rPr>
          <w:lang w:val="ru-RU"/>
        </w:rPr>
        <w:t>лены</w:t>
      </w:r>
      <w:r w:rsidR="004A4282" w:rsidRPr="00FC02E2">
        <w:rPr>
          <w:lang w:val="ru-RU"/>
        </w:rPr>
        <w:t xml:space="preserve"> технические характеристики и условия эксплуатации, при которых радиопередатчик классифицируется как оборудование радиосвязи с ограниченным излучением. Согласно ст. 163, § 2, I, Закона № 9472 от 16 июля 1997 года, к такому оборудованию к такому оборудованию относятся устройства малого радиуса действия и прочие устройства, эксплуатация которых разрешается без получения лицензии.</w:t>
      </w:r>
    </w:p>
    <w:p w14:paraId="0651C0AD" w14:textId="77777777" w:rsidR="004A4282" w:rsidRPr="00FC02E2" w:rsidRDefault="004A4282" w:rsidP="004E2BC2">
      <w:pPr>
        <w:pStyle w:val="Heading1"/>
        <w:rPr>
          <w:lang w:val="ru-RU"/>
        </w:rPr>
      </w:pPr>
      <w:bookmarkStart w:id="1003" w:name="_Toc277324643"/>
      <w:bookmarkStart w:id="1004" w:name="_Toc297296662"/>
      <w:bookmarkStart w:id="1005" w:name="_Toc297297287"/>
      <w:bookmarkStart w:id="1006" w:name="_Toc340570660"/>
      <w:bookmarkStart w:id="1007" w:name="_Toc360539221"/>
      <w:bookmarkStart w:id="1008" w:name="_Toc422907490"/>
      <w:bookmarkStart w:id="1009" w:name="_Toc423008095"/>
      <w:bookmarkStart w:id="1010" w:name="_Toc494118599"/>
      <w:bookmarkStart w:id="1011" w:name="_Toc90622480"/>
      <w:bookmarkStart w:id="1012" w:name="_Toc190159743"/>
      <w:r w:rsidRPr="00FC02E2">
        <w:rPr>
          <w:lang w:val="ru-RU"/>
        </w:rPr>
        <w:t>2</w:t>
      </w:r>
      <w:r w:rsidRPr="00FC02E2">
        <w:rPr>
          <w:lang w:val="ru-RU"/>
        </w:rPr>
        <w:tab/>
      </w:r>
      <w:bookmarkEnd w:id="1003"/>
      <w:bookmarkEnd w:id="1004"/>
      <w:bookmarkEnd w:id="1005"/>
      <w:bookmarkEnd w:id="1006"/>
      <w:bookmarkEnd w:id="1007"/>
      <w:bookmarkEnd w:id="1008"/>
      <w:bookmarkEnd w:id="1009"/>
      <w:bookmarkEnd w:id="1010"/>
      <w:r w:rsidRPr="00FC02E2">
        <w:rPr>
          <w:lang w:val="ru-RU"/>
        </w:rPr>
        <w:t>Определения</w:t>
      </w:r>
      <w:bookmarkEnd w:id="1011"/>
      <w:bookmarkEnd w:id="1012"/>
    </w:p>
    <w:p w14:paraId="09597263" w14:textId="77777777" w:rsidR="004A4282" w:rsidRPr="00FC02E2" w:rsidRDefault="004A4282" w:rsidP="004E2BC2">
      <w:pPr>
        <w:rPr>
          <w:i/>
          <w:iCs/>
          <w:szCs w:val="21"/>
          <w:lang w:val="ru-RU"/>
        </w:rPr>
      </w:pPr>
      <w:r w:rsidRPr="00FC02E2">
        <w:rPr>
          <w:lang w:val="ru-RU"/>
        </w:rPr>
        <w:t>Для целей Нормативного положения об оборудовании радиосвязи с ограниченным излучением применяются следующие определения и понятия.</w:t>
      </w:r>
    </w:p>
    <w:p w14:paraId="4785E2A8" w14:textId="7EA40398" w:rsidR="004A4282" w:rsidRPr="00FC02E2" w:rsidRDefault="004A4282" w:rsidP="004E2BC2">
      <w:pPr>
        <w:rPr>
          <w:iCs/>
          <w:lang w:val="ru-RU"/>
        </w:rPr>
      </w:pPr>
      <w:r w:rsidRPr="00FC02E2">
        <w:rPr>
          <w:i/>
          <w:lang w:val="ru-RU"/>
        </w:rPr>
        <w:t>Относительная ширина полосы</w:t>
      </w:r>
      <w:r w:rsidRPr="00FC02E2">
        <w:rPr>
          <w:lang w:val="ru-RU"/>
        </w:rPr>
        <w:t>– это отношение ширины полосы канала к его средней частоте, которое задается выражением 2 (</w:t>
      </w:r>
      <w:r w:rsidRPr="00FC02E2">
        <w:rPr>
          <w:i/>
          <w:lang w:val="ru-RU"/>
        </w:rPr>
        <w:t>f</w:t>
      </w:r>
      <w:r w:rsidRPr="00FC02E2">
        <w:rPr>
          <w:i/>
          <w:vertAlign w:val="subscript"/>
          <w:lang w:val="ru-RU"/>
        </w:rPr>
        <w:t>H</w:t>
      </w:r>
      <w:r w:rsidR="008C2F30" w:rsidRPr="00FC02E2">
        <w:rPr>
          <w:lang w:val="ru-RU"/>
        </w:rPr>
        <w:t xml:space="preserve"> −</w:t>
      </w:r>
      <w:r w:rsidRPr="00FC02E2">
        <w:rPr>
          <w:lang w:val="ru-RU"/>
        </w:rPr>
        <w:t xml:space="preserve"> </w:t>
      </w:r>
      <w:r w:rsidRPr="00FC02E2">
        <w:rPr>
          <w:i/>
          <w:lang w:val="ru-RU"/>
        </w:rPr>
        <w:t>f</w:t>
      </w:r>
      <w:r w:rsidRPr="00FC02E2">
        <w:rPr>
          <w:i/>
          <w:vertAlign w:val="subscript"/>
          <w:lang w:val="ru-RU"/>
        </w:rPr>
        <w:t>L</w:t>
      </w:r>
      <w:r w:rsidRPr="00FC02E2">
        <w:rPr>
          <w:lang w:val="ru-RU"/>
        </w:rPr>
        <w:t>)/(</w:t>
      </w:r>
      <w:r w:rsidRPr="00FC02E2">
        <w:rPr>
          <w:i/>
          <w:lang w:val="ru-RU"/>
        </w:rPr>
        <w:t>f</w:t>
      </w:r>
      <w:r w:rsidRPr="00FC02E2">
        <w:rPr>
          <w:i/>
          <w:vertAlign w:val="subscript"/>
          <w:lang w:val="ru-RU"/>
        </w:rPr>
        <w:t>H</w:t>
      </w:r>
      <w:r w:rsidRPr="00FC02E2">
        <w:rPr>
          <w:lang w:val="ru-RU"/>
        </w:rPr>
        <w:t xml:space="preserve"> + </w:t>
      </w:r>
      <w:r w:rsidRPr="00FC02E2">
        <w:rPr>
          <w:i/>
          <w:lang w:val="ru-RU"/>
        </w:rPr>
        <w:t>f</w:t>
      </w:r>
      <w:r w:rsidRPr="00FC02E2">
        <w:rPr>
          <w:i/>
          <w:vertAlign w:val="subscript"/>
          <w:lang w:val="ru-RU"/>
        </w:rPr>
        <w:t>L</w:t>
      </w:r>
      <w:r w:rsidRPr="00FC02E2">
        <w:rPr>
          <w:lang w:val="ru-RU"/>
        </w:rPr>
        <w:t xml:space="preserve">), где </w:t>
      </w:r>
      <w:r w:rsidRPr="00FC02E2">
        <w:rPr>
          <w:i/>
          <w:lang w:val="ru-RU"/>
        </w:rPr>
        <w:t>f</w:t>
      </w:r>
      <w:r w:rsidRPr="00FC02E2">
        <w:rPr>
          <w:i/>
          <w:vertAlign w:val="subscript"/>
          <w:lang w:val="ru-RU"/>
        </w:rPr>
        <w:t>H</w:t>
      </w:r>
      <w:r w:rsidRPr="00FC02E2">
        <w:rPr>
          <w:lang w:val="ru-RU"/>
        </w:rPr>
        <w:t xml:space="preserve"> и </w:t>
      </w:r>
      <w:r w:rsidRPr="00FC02E2">
        <w:rPr>
          <w:i/>
          <w:lang w:val="ru-RU"/>
        </w:rPr>
        <w:t>f</w:t>
      </w:r>
      <w:r w:rsidRPr="00FC02E2">
        <w:rPr>
          <w:i/>
          <w:vertAlign w:val="subscript"/>
          <w:lang w:val="ru-RU"/>
        </w:rPr>
        <w:t>L</w:t>
      </w:r>
      <w:r w:rsidRPr="00FC02E2">
        <w:rPr>
          <w:lang w:val="ru-RU"/>
        </w:rPr>
        <w:t> – верхняя и нижняя предельные частоты канала соответственно.</w:t>
      </w:r>
    </w:p>
    <w:p w14:paraId="765524B0" w14:textId="77777777" w:rsidR="004A4282" w:rsidRPr="00FC02E2" w:rsidRDefault="004A4282" w:rsidP="004E2BC2">
      <w:pPr>
        <w:rPr>
          <w:lang w:val="ru-RU"/>
        </w:rPr>
      </w:pPr>
      <w:r w:rsidRPr="00FC02E2">
        <w:rPr>
          <w:i/>
          <w:lang w:val="ru-RU"/>
        </w:rPr>
        <w:t>Периодически работающие устройства</w:t>
      </w:r>
      <w:r w:rsidRPr="00FC02E2">
        <w:rPr>
          <w:lang w:val="ru-RU"/>
        </w:rPr>
        <w:t xml:space="preserve"> – это оборудование, работающее в периодическом режиме с регулярно чередующимися передачами и периодами молчания.</w:t>
      </w:r>
    </w:p>
    <w:p w14:paraId="3B6D7617" w14:textId="77777777" w:rsidR="004A4282" w:rsidRPr="00FC02E2" w:rsidRDefault="004A4282" w:rsidP="004E2BC2">
      <w:pPr>
        <w:rPr>
          <w:szCs w:val="21"/>
          <w:lang w:val="ru-RU"/>
        </w:rPr>
      </w:pPr>
      <w:r w:rsidRPr="00FC02E2">
        <w:rPr>
          <w:i/>
          <w:lang w:val="ru-RU"/>
        </w:rPr>
        <w:t>Оборудование радиосвязи с ограниченным излучением</w:t>
      </w:r>
      <w:r w:rsidRPr="00FC02E2">
        <w:rPr>
          <w:lang w:val="ru-RU"/>
        </w:rPr>
        <w:t xml:space="preserve"> – это общий термин для оборудования, аппаратуры или устройств, которые используют радиочастоты для разных применений, в которых соответствующее излучение создает электромагнитное поле с напряженностью, подпадающей под ограничения, установленные в этом Положении, и которое отвечает техническим требованиям к сертификации.</w:t>
      </w:r>
    </w:p>
    <w:p w14:paraId="71581776" w14:textId="3376115E" w:rsidR="004A4282" w:rsidRPr="00FC02E2" w:rsidRDefault="004A4282" w:rsidP="004E2BC2">
      <w:pPr>
        <w:rPr>
          <w:i/>
          <w:lang w:val="ru-RU"/>
        </w:rPr>
      </w:pPr>
      <w:r w:rsidRPr="00FC02E2">
        <w:rPr>
          <w:i/>
          <w:lang w:val="ru-RU"/>
        </w:rPr>
        <w:t>Сверхширокополосные излучения</w:t>
      </w:r>
      <w:r w:rsidRPr="00FC02E2">
        <w:rPr>
          <w:lang w:val="ru-RU"/>
        </w:rPr>
        <w:t xml:space="preserve"> – это излучения с относительной шириной полосы, большей или равной 20%, или с шириной полосы по уровню 10 дБ от пиковой амплитуды несущей, большей или равной 500</w:t>
      </w:r>
      <w:r w:rsidR="00AC13A5" w:rsidRPr="00FC02E2">
        <w:rPr>
          <w:lang w:val="ru-RU"/>
        </w:rPr>
        <w:t> МГц</w:t>
      </w:r>
      <w:r w:rsidRPr="00FC02E2">
        <w:rPr>
          <w:lang w:val="ru-RU"/>
        </w:rPr>
        <w:t>, вне зависимости от относительной ширины полосы.</w:t>
      </w:r>
    </w:p>
    <w:p w14:paraId="4287EBB3" w14:textId="40EB485D" w:rsidR="00F10D15" w:rsidRPr="00FC02E2" w:rsidRDefault="00E221A9" w:rsidP="004E2BC2">
      <w:pPr>
        <w:rPr>
          <w:iCs/>
          <w:lang w:val="ru-RU"/>
        </w:rPr>
      </w:pPr>
      <w:bookmarkStart w:id="1013" w:name="_Toc277324644"/>
      <w:bookmarkStart w:id="1014" w:name="_Toc297296663"/>
      <w:bookmarkStart w:id="1015" w:name="_Toc297297288"/>
      <w:bookmarkStart w:id="1016" w:name="_Toc340570661"/>
      <w:bookmarkStart w:id="1017" w:name="_Toc360539222"/>
      <w:bookmarkStart w:id="1018" w:name="_Toc422907491"/>
      <w:bookmarkStart w:id="1019" w:name="_Toc423008096"/>
      <w:bookmarkStart w:id="1020" w:name="_Toc494118600"/>
      <w:bookmarkStart w:id="1021" w:name="_Toc90622481"/>
      <w:r w:rsidRPr="00FC02E2">
        <w:rPr>
          <w:i/>
          <w:lang w:val="ru-RU"/>
        </w:rPr>
        <w:t>Фемтосота</w:t>
      </w:r>
      <w:r w:rsidRPr="00FC02E2">
        <w:rPr>
          <w:iCs/>
          <w:lang w:val="ru-RU"/>
        </w:rPr>
        <w:t xml:space="preserve"> – это вспомогательное устройство для частных сетей или сетей</w:t>
      </w:r>
      <w:r w:rsidRPr="00FC02E2">
        <w:rPr>
          <w:lang w:val="ru-RU"/>
        </w:rPr>
        <w:t xml:space="preserve"> </w:t>
      </w:r>
      <w:r w:rsidRPr="00FC02E2">
        <w:rPr>
          <w:iCs/>
          <w:lang w:val="ru-RU"/>
        </w:rPr>
        <w:t>общего пользования услуг электросвязи, самостоятельно настраиваемое и управляемое поставщиком услуг, которое эксплуатируется как фиксированная станция для радиосвязи с пользовательскими станциями.</w:t>
      </w:r>
    </w:p>
    <w:p w14:paraId="5B88F22A" w14:textId="77777777" w:rsidR="004A4282" w:rsidRPr="00FC02E2" w:rsidRDefault="004A4282" w:rsidP="004E2BC2">
      <w:pPr>
        <w:pStyle w:val="Heading1"/>
        <w:rPr>
          <w:lang w:val="ru-RU"/>
        </w:rPr>
      </w:pPr>
      <w:bookmarkStart w:id="1022" w:name="_Toc190159744"/>
      <w:r w:rsidRPr="00FC02E2">
        <w:rPr>
          <w:lang w:val="ru-RU"/>
        </w:rPr>
        <w:lastRenderedPageBreak/>
        <w:t>3</w:t>
      </w:r>
      <w:r w:rsidRPr="00FC02E2">
        <w:rPr>
          <w:lang w:val="ru-RU"/>
        </w:rPr>
        <w:tab/>
      </w:r>
      <w:bookmarkEnd w:id="1013"/>
      <w:bookmarkEnd w:id="1014"/>
      <w:bookmarkEnd w:id="1015"/>
      <w:bookmarkEnd w:id="1016"/>
      <w:bookmarkEnd w:id="1017"/>
      <w:bookmarkEnd w:id="1018"/>
      <w:bookmarkEnd w:id="1019"/>
      <w:bookmarkEnd w:id="1020"/>
      <w:r w:rsidRPr="00FC02E2">
        <w:rPr>
          <w:lang w:val="ru-RU"/>
        </w:rPr>
        <w:t>Общие положения</w:t>
      </w:r>
      <w:bookmarkEnd w:id="1021"/>
      <w:bookmarkEnd w:id="1022"/>
    </w:p>
    <w:p w14:paraId="548CCBE2" w14:textId="7DE156DB" w:rsidR="004A4282" w:rsidRPr="00FC02E2" w:rsidRDefault="004A4282" w:rsidP="004E2BC2">
      <w:pPr>
        <w:rPr>
          <w:szCs w:val="21"/>
          <w:lang w:val="ru-RU"/>
        </w:rPr>
      </w:pPr>
      <w:r w:rsidRPr="00FC02E2">
        <w:rPr>
          <w:lang w:val="ru-RU"/>
        </w:rPr>
        <w:t xml:space="preserve">Станции радиосвязи, относящиеся к оборудованию, указанному в </w:t>
      </w:r>
      <w:r w:rsidR="00E221A9" w:rsidRPr="00FC02E2">
        <w:rPr>
          <w:lang w:val="ru-RU"/>
        </w:rPr>
        <w:t xml:space="preserve">резолюции </w:t>
      </w:r>
      <w:r w:rsidRPr="00FC02E2">
        <w:rPr>
          <w:lang w:val="ru-RU"/>
        </w:rPr>
        <w:t>№ 680 Anatel, освобождены от требований лицензирования на их развертывание и работу.</w:t>
      </w:r>
      <w:r w:rsidR="00E221A9" w:rsidRPr="00FC02E2">
        <w:rPr>
          <w:lang w:val="ru-RU"/>
        </w:rPr>
        <w:t xml:space="preserve"> Такие станции</w:t>
      </w:r>
      <w:r w:rsidRPr="00FC02E2">
        <w:rPr>
          <w:lang w:val="ru-RU"/>
        </w:rPr>
        <w:t xml:space="preserve"> не могут требовать защиты от вредных помех, создаваемых другими станциями радиосвязи, и не должны создавать помех каким-либо другим первичным или вторичным службам. Оборудование, создающее вредные помехи любой первичной или вторичной службе, должно немедленно прекратить работу до устранения причины помех.</w:t>
      </w:r>
    </w:p>
    <w:p w14:paraId="38768D45" w14:textId="53EC154C" w:rsidR="004A4282" w:rsidRPr="00FC02E2" w:rsidRDefault="004A4282" w:rsidP="00DA58CF">
      <w:pPr>
        <w:rPr>
          <w:szCs w:val="21"/>
          <w:lang w:val="ru-RU"/>
        </w:rPr>
      </w:pPr>
      <w:r w:rsidRPr="00FC02E2">
        <w:rPr>
          <w:lang w:val="ru-RU"/>
        </w:rPr>
        <w:t xml:space="preserve">Устройства, работающие в соответствии с положениями, установленными в </w:t>
      </w:r>
      <w:r w:rsidR="00E221A9" w:rsidRPr="00FC02E2">
        <w:rPr>
          <w:lang w:val="ru-RU"/>
        </w:rPr>
        <w:t>Нормативном положении об оборудовании радиосвязи с ограниченным излучением</w:t>
      </w:r>
      <w:r w:rsidRPr="00FC02E2">
        <w:rPr>
          <w:lang w:val="ru-RU"/>
        </w:rPr>
        <w:t>, должны иметь сертификат, выданный или подтвержденный Anatel, согласно действующим директивам.</w:t>
      </w:r>
    </w:p>
    <w:p w14:paraId="371666AF" w14:textId="77777777" w:rsidR="004A4282" w:rsidRPr="00FC02E2" w:rsidRDefault="004A4282" w:rsidP="00DA58CF">
      <w:pPr>
        <w:rPr>
          <w:lang w:val="ru-RU"/>
        </w:rPr>
      </w:pPr>
      <w:r w:rsidRPr="00FC02E2">
        <w:rPr>
          <w:lang w:val="ru-RU"/>
        </w:rPr>
        <w:t>На самом оборудовании, на прикрепленном к нему ярлыке (который должен располагаться на видном месте) или в руководстве изготовителя по эксплуатации должна быть приведена информация о последствиях, которые могут возникать при работе оборудования, содержащая в частности следующее сообщение: "Это оборудование не может требовать защиты от вредных помех и не должно создавать вредные помехи системам, эксплуатируемым на основании надлежащих лицензий".</w:t>
      </w:r>
    </w:p>
    <w:p w14:paraId="716E2083" w14:textId="099561A7" w:rsidR="004A4282" w:rsidRPr="00FC02E2" w:rsidRDefault="00E221A9" w:rsidP="00DA58CF">
      <w:pPr>
        <w:rPr>
          <w:lang w:val="ru-RU"/>
        </w:rPr>
      </w:pPr>
      <w:r w:rsidRPr="00FC02E2">
        <w:rPr>
          <w:lang w:val="ru-RU"/>
        </w:rPr>
        <w:t>В</w:t>
      </w:r>
      <w:r w:rsidR="004A4282" w:rsidRPr="00FC02E2">
        <w:rPr>
          <w:lang w:val="ru-RU"/>
        </w:rPr>
        <w:t>се оборудование</w:t>
      </w:r>
      <w:r w:rsidR="0000292A" w:rsidRPr="00FC02E2">
        <w:rPr>
          <w:lang w:val="ru-RU"/>
        </w:rPr>
        <w:t>, соответствующее данному нормативному положению,</w:t>
      </w:r>
      <w:r w:rsidR="004A4282" w:rsidRPr="00FC02E2">
        <w:rPr>
          <w:lang w:val="ru-RU"/>
        </w:rPr>
        <w:t xml:space="preserve"> должно быть сконструировано таким образом, чтобы допускать использование только той антенны, которая продается вместе с этим оборудованием, за исключением конкретных условий, изложенных в технических требованиях к сертификации изделия.</w:t>
      </w:r>
    </w:p>
    <w:p w14:paraId="28E232BC" w14:textId="77777777" w:rsidR="004A4282" w:rsidRPr="00FC02E2" w:rsidRDefault="004A4282" w:rsidP="004E2BC2">
      <w:pPr>
        <w:pStyle w:val="Heading1"/>
        <w:spacing w:before="240"/>
        <w:rPr>
          <w:lang w:val="ru-RU"/>
        </w:rPr>
      </w:pPr>
      <w:bookmarkStart w:id="1023" w:name="_Toc277324645"/>
      <w:bookmarkStart w:id="1024" w:name="_Toc297296664"/>
      <w:bookmarkStart w:id="1025" w:name="_Toc297297289"/>
      <w:bookmarkStart w:id="1026" w:name="_Toc340570662"/>
      <w:bookmarkStart w:id="1027" w:name="_Toc360539223"/>
      <w:bookmarkStart w:id="1028" w:name="_Toc422907492"/>
      <w:bookmarkStart w:id="1029" w:name="_Toc423008097"/>
      <w:bookmarkStart w:id="1030" w:name="_Toc494118601"/>
      <w:bookmarkStart w:id="1031" w:name="_Toc90622482"/>
      <w:bookmarkStart w:id="1032" w:name="_Toc190159745"/>
      <w:r w:rsidRPr="00FC02E2">
        <w:rPr>
          <w:lang w:val="ru-RU"/>
        </w:rPr>
        <w:t>4</w:t>
      </w:r>
      <w:r w:rsidRPr="00FC02E2">
        <w:rPr>
          <w:lang w:val="ru-RU"/>
        </w:rPr>
        <w:tab/>
      </w:r>
      <w:bookmarkEnd w:id="1023"/>
      <w:bookmarkEnd w:id="1024"/>
      <w:bookmarkEnd w:id="1025"/>
      <w:bookmarkEnd w:id="1026"/>
      <w:bookmarkEnd w:id="1027"/>
      <w:bookmarkEnd w:id="1028"/>
      <w:bookmarkEnd w:id="1029"/>
      <w:bookmarkEnd w:id="1030"/>
      <w:r w:rsidRPr="00FC02E2">
        <w:rPr>
          <w:lang w:val="ru-RU"/>
        </w:rPr>
        <w:t>Полосы частот ограниченного использования</w:t>
      </w:r>
      <w:bookmarkEnd w:id="1031"/>
      <w:bookmarkEnd w:id="1032"/>
    </w:p>
    <w:p w14:paraId="08C11491" w14:textId="3A73A7F5" w:rsidR="004A4282" w:rsidRPr="00FC02E2" w:rsidRDefault="004A4282" w:rsidP="004E2BC2">
      <w:pPr>
        <w:rPr>
          <w:lang w:val="ru-RU"/>
        </w:rPr>
      </w:pPr>
      <w:r w:rsidRPr="00FC02E2">
        <w:rPr>
          <w:lang w:val="ru-RU"/>
        </w:rPr>
        <w:t>Использование этих устройств запрещено в полосах час</w:t>
      </w:r>
      <w:r w:rsidR="003D073A" w:rsidRPr="00FC02E2">
        <w:rPr>
          <w:lang w:val="ru-RU"/>
        </w:rPr>
        <w:t>тот, указанных в таблице </w:t>
      </w:r>
      <w:r w:rsidR="0000292A" w:rsidRPr="00FC02E2">
        <w:rPr>
          <w:lang w:val="ru-RU"/>
        </w:rPr>
        <w:t>20</w:t>
      </w:r>
      <w:r w:rsidRPr="00FC02E2">
        <w:rPr>
          <w:lang w:val="ru-RU"/>
        </w:rPr>
        <w:t>. В этих полосах частот разрешается только побочное излучение от устройств, работающих в другой полосе, а напряженность поля побочного излучения не должна превышать общих предельных зн</w:t>
      </w:r>
      <w:r w:rsidR="003D073A" w:rsidRPr="00FC02E2">
        <w:rPr>
          <w:lang w:val="ru-RU"/>
        </w:rPr>
        <w:t>ачений, приведенных в таблице </w:t>
      </w:r>
      <w:r w:rsidR="0000292A" w:rsidRPr="00FC02E2">
        <w:rPr>
          <w:lang w:val="ru-RU"/>
        </w:rPr>
        <w:t>21</w:t>
      </w:r>
      <w:r w:rsidRPr="00FC02E2">
        <w:rPr>
          <w:lang w:val="ru-RU"/>
        </w:rPr>
        <w:t>.</w:t>
      </w:r>
    </w:p>
    <w:p w14:paraId="723EAFFA" w14:textId="6D3DDCAD" w:rsidR="004A4282" w:rsidRPr="00FC02E2" w:rsidRDefault="003D073A" w:rsidP="004E2BC2">
      <w:pPr>
        <w:pStyle w:val="TableNo"/>
        <w:spacing w:before="240"/>
        <w:rPr>
          <w:lang w:val="ru-RU"/>
        </w:rPr>
      </w:pPr>
      <w:r w:rsidRPr="00FC02E2">
        <w:rPr>
          <w:lang w:val="ru-RU"/>
        </w:rPr>
        <w:t>ТАБЛИЦА 2</w:t>
      </w:r>
      <w:r w:rsidR="00F10D15" w:rsidRPr="00FC02E2">
        <w:rPr>
          <w:lang w:val="ru-RU"/>
        </w:rPr>
        <w:t>0</w:t>
      </w:r>
    </w:p>
    <w:p w14:paraId="69F1F797" w14:textId="5E6233B5" w:rsidR="004A4282" w:rsidRPr="00FC02E2" w:rsidRDefault="004A4282" w:rsidP="004E2BC2">
      <w:pPr>
        <w:pStyle w:val="Tabletitle"/>
        <w:rPr>
          <w:b w:val="0"/>
          <w:bCs/>
          <w:lang w:val="ru-RU"/>
        </w:rPr>
      </w:pPr>
      <w:r w:rsidRPr="00FC02E2">
        <w:rPr>
          <w:lang w:val="ru-RU"/>
        </w:rPr>
        <w:t>Ограниченные по</w:t>
      </w:r>
      <w:r w:rsidR="000B78FD" w:rsidRPr="00FC02E2">
        <w:rPr>
          <w:lang w:val="ru-RU"/>
        </w:rPr>
        <w:t>л</w:t>
      </w:r>
      <w:r w:rsidRPr="00FC02E2">
        <w:rPr>
          <w:lang w:val="ru-RU"/>
        </w:rPr>
        <w:t>осы частот</w:t>
      </w:r>
      <w:r w:rsidRPr="00C633C7">
        <w:rPr>
          <w:rStyle w:val="FootnoteReference"/>
          <w:b w:val="0"/>
          <w:bCs/>
        </w:rPr>
        <w:t>*</w:t>
      </w:r>
    </w:p>
    <w:tbl>
      <w:tblPr>
        <w:tblStyle w:val="TableGrid"/>
        <w:tblW w:w="9645" w:type="dxa"/>
        <w:tblLayout w:type="fixed"/>
        <w:tblLook w:val="04A0" w:firstRow="1" w:lastRow="0" w:firstColumn="1" w:lastColumn="0" w:noHBand="0" w:noVBand="1"/>
      </w:tblPr>
      <w:tblGrid>
        <w:gridCol w:w="2409"/>
        <w:gridCol w:w="2412"/>
        <w:gridCol w:w="2412"/>
        <w:gridCol w:w="2412"/>
      </w:tblGrid>
      <w:tr w:rsidR="00F10D15" w:rsidRPr="009E71F1" w14:paraId="156A3887" w14:textId="77777777" w:rsidTr="007D4EA5">
        <w:trPr>
          <w:tblHeader/>
        </w:trPr>
        <w:tc>
          <w:tcPr>
            <w:tcW w:w="2409" w:type="dxa"/>
            <w:tcBorders>
              <w:top w:val="single" w:sz="4" w:space="0" w:color="auto"/>
              <w:left w:val="single" w:sz="4" w:space="0" w:color="auto"/>
              <w:bottom w:val="single" w:sz="4" w:space="0" w:color="auto"/>
              <w:right w:val="single" w:sz="4" w:space="0" w:color="auto"/>
            </w:tcBorders>
            <w:vAlign w:val="center"/>
            <w:hideMark/>
          </w:tcPr>
          <w:p w14:paraId="68C121DF" w14:textId="7B2C986A" w:rsidR="00F10D15" w:rsidRPr="009E71F1" w:rsidRDefault="00F10D15" w:rsidP="00F10D15">
            <w:pPr>
              <w:pStyle w:val="Tablehead"/>
              <w:rPr>
                <w:lang w:val="ru-RU"/>
              </w:rPr>
            </w:pPr>
            <w:r w:rsidRPr="009E71F1">
              <w:rPr>
                <w:lang w:val="ru-RU"/>
              </w:rPr>
              <w:t>(МГц)</w:t>
            </w:r>
          </w:p>
        </w:tc>
        <w:tc>
          <w:tcPr>
            <w:tcW w:w="2412" w:type="dxa"/>
            <w:tcBorders>
              <w:top w:val="single" w:sz="4" w:space="0" w:color="auto"/>
              <w:left w:val="single" w:sz="4" w:space="0" w:color="auto"/>
              <w:bottom w:val="single" w:sz="4" w:space="0" w:color="auto"/>
              <w:right w:val="single" w:sz="4" w:space="0" w:color="auto"/>
            </w:tcBorders>
            <w:vAlign w:val="center"/>
            <w:hideMark/>
          </w:tcPr>
          <w:p w14:paraId="543D491E" w14:textId="486D89DD" w:rsidR="00F10D15" w:rsidRPr="009E71F1" w:rsidRDefault="00F10D15" w:rsidP="00F10D15">
            <w:pPr>
              <w:pStyle w:val="Tablehead"/>
              <w:rPr>
                <w:lang w:val="ru-RU"/>
              </w:rPr>
            </w:pPr>
            <w:r w:rsidRPr="009E71F1">
              <w:rPr>
                <w:lang w:val="ru-RU"/>
              </w:rPr>
              <w:t>(МГц)</w:t>
            </w:r>
          </w:p>
        </w:tc>
        <w:tc>
          <w:tcPr>
            <w:tcW w:w="2412" w:type="dxa"/>
            <w:tcBorders>
              <w:top w:val="single" w:sz="4" w:space="0" w:color="auto"/>
              <w:left w:val="single" w:sz="4" w:space="0" w:color="auto"/>
              <w:bottom w:val="single" w:sz="4" w:space="0" w:color="auto"/>
              <w:right w:val="single" w:sz="4" w:space="0" w:color="auto"/>
            </w:tcBorders>
            <w:vAlign w:val="center"/>
            <w:hideMark/>
          </w:tcPr>
          <w:p w14:paraId="4E2AED52" w14:textId="41B73AEB" w:rsidR="00F10D15" w:rsidRPr="009E71F1" w:rsidRDefault="00F10D15" w:rsidP="00F10D15">
            <w:pPr>
              <w:pStyle w:val="Tablehead"/>
              <w:rPr>
                <w:lang w:val="ru-RU"/>
              </w:rPr>
            </w:pPr>
            <w:r w:rsidRPr="009E71F1">
              <w:rPr>
                <w:lang w:val="ru-RU"/>
              </w:rPr>
              <w:t>(МГц)</w:t>
            </w:r>
          </w:p>
        </w:tc>
        <w:tc>
          <w:tcPr>
            <w:tcW w:w="2412" w:type="dxa"/>
            <w:tcBorders>
              <w:top w:val="single" w:sz="4" w:space="0" w:color="auto"/>
              <w:left w:val="single" w:sz="4" w:space="0" w:color="auto"/>
              <w:bottom w:val="single" w:sz="4" w:space="0" w:color="auto"/>
              <w:right w:val="single" w:sz="4" w:space="0" w:color="auto"/>
            </w:tcBorders>
            <w:vAlign w:val="center"/>
            <w:hideMark/>
          </w:tcPr>
          <w:p w14:paraId="5FDF526E" w14:textId="40137F12" w:rsidR="00F10D15" w:rsidRPr="009E71F1" w:rsidRDefault="00F10D15" w:rsidP="00F10D15">
            <w:pPr>
              <w:pStyle w:val="Tablehead"/>
              <w:rPr>
                <w:lang w:val="ru-RU"/>
              </w:rPr>
            </w:pPr>
            <w:r w:rsidRPr="009E71F1">
              <w:rPr>
                <w:lang w:val="ru-RU"/>
              </w:rPr>
              <w:t>(ГГц)</w:t>
            </w:r>
          </w:p>
        </w:tc>
      </w:tr>
      <w:tr w:rsidR="00F10D15" w:rsidRPr="009E71F1" w14:paraId="1E1E30EB" w14:textId="77777777" w:rsidTr="00DA6BF7">
        <w:tc>
          <w:tcPr>
            <w:tcW w:w="2409" w:type="dxa"/>
            <w:tcBorders>
              <w:top w:val="single" w:sz="4" w:space="0" w:color="auto"/>
              <w:left w:val="single" w:sz="4" w:space="0" w:color="auto"/>
              <w:bottom w:val="single" w:sz="4" w:space="0" w:color="auto"/>
              <w:right w:val="single" w:sz="4" w:space="0" w:color="auto"/>
            </w:tcBorders>
            <w:hideMark/>
          </w:tcPr>
          <w:p w14:paraId="27076278" w14:textId="5F287AAF" w:rsidR="00F10D15" w:rsidRPr="009E71F1" w:rsidRDefault="00F10D15" w:rsidP="00C633C7">
            <w:pPr>
              <w:pStyle w:val="Tabletext"/>
              <w:jc w:val="center"/>
              <w:rPr>
                <w:lang w:val="ru-RU"/>
              </w:rPr>
            </w:pPr>
            <w:r w:rsidRPr="009E71F1">
              <w:rPr>
                <w:lang w:val="ru-RU"/>
              </w:rPr>
              <w:t>0,090−0,110</w:t>
            </w:r>
          </w:p>
        </w:tc>
        <w:tc>
          <w:tcPr>
            <w:tcW w:w="2412" w:type="dxa"/>
            <w:tcBorders>
              <w:top w:val="single" w:sz="4" w:space="0" w:color="auto"/>
              <w:left w:val="single" w:sz="4" w:space="0" w:color="auto"/>
              <w:bottom w:val="single" w:sz="4" w:space="0" w:color="auto"/>
              <w:right w:val="single" w:sz="4" w:space="0" w:color="auto"/>
            </w:tcBorders>
            <w:hideMark/>
          </w:tcPr>
          <w:p w14:paraId="61595DBF" w14:textId="66FFA264" w:rsidR="00F10D15" w:rsidRPr="009E71F1" w:rsidRDefault="00F10D15" w:rsidP="00C633C7">
            <w:pPr>
              <w:pStyle w:val="Tabletext"/>
              <w:jc w:val="center"/>
              <w:rPr>
                <w:lang w:val="ru-RU"/>
              </w:rPr>
            </w:pPr>
            <w:r w:rsidRPr="009E71F1">
              <w:rPr>
                <w:lang w:val="ru-RU"/>
              </w:rPr>
              <w:t>13,36−13,41</w:t>
            </w:r>
          </w:p>
        </w:tc>
        <w:tc>
          <w:tcPr>
            <w:tcW w:w="2412" w:type="dxa"/>
            <w:tcBorders>
              <w:top w:val="single" w:sz="4" w:space="0" w:color="auto"/>
              <w:left w:val="single" w:sz="4" w:space="0" w:color="auto"/>
              <w:bottom w:val="single" w:sz="4" w:space="0" w:color="auto"/>
              <w:right w:val="single" w:sz="4" w:space="0" w:color="auto"/>
            </w:tcBorders>
            <w:hideMark/>
          </w:tcPr>
          <w:p w14:paraId="3C6E6584" w14:textId="0DCB4D38" w:rsidR="00F10D15" w:rsidRPr="009E71F1" w:rsidRDefault="00F10D15" w:rsidP="00C633C7">
            <w:pPr>
              <w:pStyle w:val="Tabletext"/>
              <w:jc w:val="center"/>
              <w:rPr>
                <w:lang w:val="ru-RU"/>
              </w:rPr>
            </w:pPr>
            <w:r w:rsidRPr="009E71F1">
              <w:rPr>
                <w:lang w:val="ru-RU"/>
              </w:rPr>
              <w:t>399,9−410</w:t>
            </w:r>
          </w:p>
        </w:tc>
        <w:tc>
          <w:tcPr>
            <w:tcW w:w="2412" w:type="dxa"/>
            <w:tcBorders>
              <w:top w:val="single" w:sz="4" w:space="0" w:color="auto"/>
              <w:left w:val="single" w:sz="4" w:space="0" w:color="auto"/>
              <w:bottom w:val="single" w:sz="4" w:space="0" w:color="auto"/>
              <w:right w:val="single" w:sz="4" w:space="0" w:color="auto"/>
            </w:tcBorders>
            <w:hideMark/>
          </w:tcPr>
          <w:p w14:paraId="72395FD4" w14:textId="7261DDD7" w:rsidR="00F10D15" w:rsidRPr="009E71F1" w:rsidRDefault="00F10D15" w:rsidP="00C633C7">
            <w:pPr>
              <w:pStyle w:val="Tabletext"/>
              <w:jc w:val="center"/>
              <w:rPr>
                <w:lang w:val="ru-RU"/>
              </w:rPr>
            </w:pPr>
            <w:r w:rsidRPr="009E71F1">
              <w:rPr>
                <w:lang w:val="ru-RU"/>
              </w:rPr>
              <w:t>10,6−11,7</w:t>
            </w:r>
          </w:p>
        </w:tc>
      </w:tr>
      <w:tr w:rsidR="00F10D15" w:rsidRPr="009E71F1" w14:paraId="5642A8F2" w14:textId="77777777" w:rsidTr="00DA6BF7">
        <w:tc>
          <w:tcPr>
            <w:tcW w:w="2409" w:type="dxa"/>
            <w:tcBorders>
              <w:top w:val="single" w:sz="4" w:space="0" w:color="auto"/>
              <w:left w:val="single" w:sz="4" w:space="0" w:color="auto"/>
              <w:bottom w:val="single" w:sz="4" w:space="0" w:color="auto"/>
              <w:right w:val="single" w:sz="4" w:space="0" w:color="auto"/>
            </w:tcBorders>
            <w:hideMark/>
          </w:tcPr>
          <w:p w14:paraId="0747663D" w14:textId="1E4C39B2" w:rsidR="00F10D15" w:rsidRPr="009E71F1" w:rsidRDefault="00F10D15" w:rsidP="00C633C7">
            <w:pPr>
              <w:pStyle w:val="Tabletext"/>
              <w:jc w:val="center"/>
              <w:rPr>
                <w:lang w:val="ru-RU"/>
              </w:rPr>
            </w:pPr>
            <w:r w:rsidRPr="009E71F1">
              <w:rPr>
                <w:lang w:val="ru-RU"/>
              </w:rPr>
              <w:t>0,495−0,505</w:t>
            </w:r>
          </w:p>
        </w:tc>
        <w:tc>
          <w:tcPr>
            <w:tcW w:w="2412" w:type="dxa"/>
            <w:tcBorders>
              <w:top w:val="single" w:sz="4" w:space="0" w:color="auto"/>
              <w:left w:val="single" w:sz="4" w:space="0" w:color="auto"/>
              <w:bottom w:val="single" w:sz="4" w:space="0" w:color="auto"/>
              <w:right w:val="single" w:sz="4" w:space="0" w:color="auto"/>
            </w:tcBorders>
            <w:hideMark/>
          </w:tcPr>
          <w:p w14:paraId="5929F4D8" w14:textId="6AD2521D" w:rsidR="00F10D15" w:rsidRPr="009E71F1" w:rsidRDefault="00F10D15" w:rsidP="00C633C7">
            <w:pPr>
              <w:pStyle w:val="Tabletext"/>
              <w:jc w:val="center"/>
              <w:rPr>
                <w:lang w:val="ru-RU"/>
              </w:rPr>
            </w:pPr>
            <w:r w:rsidRPr="009E71F1">
              <w:rPr>
                <w:lang w:val="ru-RU"/>
              </w:rPr>
              <w:t>16,42−16,423</w:t>
            </w:r>
          </w:p>
        </w:tc>
        <w:tc>
          <w:tcPr>
            <w:tcW w:w="2412" w:type="dxa"/>
            <w:tcBorders>
              <w:top w:val="single" w:sz="4" w:space="0" w:color="auto"/>
              <w:left w:val="single" w:sz="4" w:space="0" w:color="auto"/>
              <w:bottom w:val="single" w:sz="4" w:space="0" w:color="auto"/>
              <w:right w:val="single" w:sz="4" w:space="0" w:color="auto"/>
            </w:tcBorders>
            <w:hideMark/>
          </w:tcPr>
          <w:p w14:paraId="39A2F5A2" w14:textId="55A5D041" w:rsidR="00F10D15" w:rsidRPr="009E71F1" w:rsidRDefault="00F10D15" w:rsidP="00C633C7">
            <w:pPr>
              <w:pStyle w:val="Tabletext"/>
              <w:jc w:val="center"/>
              <w:rPr>
                <w:lang w:val="ru-RU"/>
              </w:rPr>
            </w:pPr>
            <w:r w:rsidRPr="009E71F1">
              <w:rPr>
                <w:lang w:val="ru-RU"/>
              </w:rPr>
              <w:t>608−614</w:t>
            </w:r>
          </w:p>
        </w:tc>
        <w:tc>
          <w:tcPr>
            <w:tcW w:w="2412" w:type="dxa"/>
            <w:tcBorders>
              <w:top w:val="single" w:sz="4" w:space="0" w:color="auto"/>
              <w:left w:val="single" w:sz="4" w:space="0" w:color="auto"/>
              <w:bottom w:val="single" w:sz="4" w:space="0" w:color="auto"/>
              <w:right w:val="single" w:sz="4" w:space="0" w:color="auto"/>
            </w:tcBorders>
            <w:hideMark/>
          </w:tcPr>
          <w:p w14:paraId="3BB628A9" w14:textId="2674BF34" w:rsidR="00F10D15" w:rsidRPr="009E71F1" w:rsidRDefault="00F10D15" w:rsidP="00C633C7">
            <w:pPr>
              <w:pStyle w:val="Tabletext"/>
              <w:jc w:val="center"/>
              <w:rPr>
                <w:lang w:val="ru-RU"/>
              </w:rPr>
            </w:pPr>
            <w:r w:rsidRPr="009E71F1">
              <w:rPr>
                <w:lang w:val="ru-RU"/>
              </w:rPr>
              <w:t>12,2−12,7</w:t>
            </w:r>
          </w:p>
        </w:tc>
      </w:tr>
      <w:tr w:rsidR="00F10D15" w:rsidRPr="009E71F1" w14:paraId="3F7AF0E5" w14:textId="77777777" w:rsidTr="00DA6BF7">
        <w:tc>
          <w:tcPr>
            <w:tcW w:w="2409" w:type="dxa"/>
            <w:tcBorders>
              <w:top w:val="single" w:sz="4" w:space="0" w:color="auto"/>
              <w:left w:val="single" w:sz="4" w:space="0" w:color="auto"/>
              <w:bottom w:val="single" w:sz="4" w:space="0" w:color="auto"/>
              <w:right w:val="single" w:sz="4" w:space="0" w:color="auto"/>
            </w:tcBorders>
            <w:hideMark/>
          </w:tcPr>
          <w:p w14:paraId="565825AD" w14:textId="61B6B041" w:rsidR="00F10D15" w:rsidRPr="009E71F1" w:rsidRDefault="00F10D15" w:rsidP="00C633C7">
            <w:pPr>
              <w:pStyle w:val="Tabletext"/>
              <w:jc w:val="center"/>
              <w:rPr>
                <w:lang w:val="ru-RU"/>
              </w:rPr>
            </w:pPr>
            <w:r w:rsidRPr="009E71F1">
              <w:rPr>
                <w:lang w:val="ru-RU"/>
              </w:rPr>
              <w:t>2,1735−2,1905</w:t>
            </w:r>
          </w:p>
        </w:tc>
        <w:tc>
          <w:tcPr>
            <w:tcW w:w="2412" w:type="dxa"/>
            <w:tcBorders>
              <w:top w:val="single" w:sz="4" w:space="0" w:color="auto"/>
              <w:left w:val="single" w:sz="4" w:space="0" w:color="auto"/>
              <w:bottom w:val="single" w:sz="4" w:space="0" w:color="auto"/>
              <w:right w:val="single" w:sz="4" w:space="0" w:color="auto"/>
            </w:tcBorders>
            <w:hideMark/>
          </w:tcPr>
          <w:p w14:paraId="0EAA4EEB" w14:textId="3A55E2AD" w:rsidR="00F10D15" w:rsidRPr="009E71F1" w:rsidRDefault="00F10D15" w:rsidP="00C633C7">
            <w:pPr>
              <w:pStyle w:val="Tabletext"/>
              <w:jc w:val="center"/>
              <w:rPr>
                <w:lang w:val="ru-RU"/>
              </w:rPr>
            </w:pPr>
            <w:r w:rsidRPr="009E71F1">
              <w:rPr>
                <w:lang w:val="ru-RU"/>
              </w:rPr>
              <w:t>16,69475−16,69525</w:t>
            </w:r>
          </w:p>
        </w:tc>
        <w:tc>
          <w:tcPr>
            <w:tcW w:w="2412" w:type="dxa"/>
            <w:tcBorders>
              <w:top w:val="single" w:sz="4" w:space="0" w:color="auto"/>
              <w:left w:val="single" w:sz="4" w:space="0" w:color="auto"/>
              <w:bottom w:val="single" w:sz="4" w:space="0" w:color="auto"/>
              <w:right w:val="single" w:sz="4" w:space="0" w:color="auto"/>
            </w:tcBorders>
            <w:hideMark/>
          </w:tcPr>
          <w:p w14:paraId="36A24485" w14:textId="0D202F28" w:rsidR="00F10D15" w:rsidRPr="009E71F1" w:rsidRDefault="00F10D15" w:rsidP="00C633C7">
            <w:pPr>
              <w:pStyle w:val="Tabletext"/>
              <w:jc w:val="center"/>
              <w:rPr>
                <w:lang w:val="ru-RU"/>
              </w:rPr>
            </w:pPr>
            <w:r w:rsidRPr="009E71F1">
              <w:rPr>
                <w:lang w:val="ru-RU"/>
              </w:rPr>
              <w:t>960−1 215</w:t>
            </w:r>
          </w:p>
        </w:tc>
        <w:tc>
          <w:tcPr>
            <w:tcW w:w="2412" w:type="dxa"/>
            <w:tcBorders>
              <w:top w:val="single" w:sz="4" w:space="0" w:color="auto"/>
              <w:left w:val="single" w:sz="4" w:space="0" w:color="auto"/>
              <w:bottom w:val="single" w:sz="4" w:space="0" w:color="auto"/>
              <w:right w:val="single" w:sz="4" w:space="0" w:color="auto"/>
            </w:tcBorders>
            <w:hideMark/>
          </w:tcPr>
          <w:p w14:paraId="0A2B702C" w14:textId="58EE12E4" w:rsidR="00F10D15" w:rsidRPr="009E71F1" w:rsidRDefault="00F10D15" w:rsidP="00C633C7">
            <w:pPr>
              <w:pStyle w:val="Tabletext"/>
              <w:jc w:val="center"/>
              <w:rPr>
                <w:lang w:val="ru-RU"/>
              </w:rPr>
            </w:pPr>
            <w:r w:rsidRPr="009E71F1">
              <w:rPr>
                <w:lang w:val="ru-RU"/>
              </w:rPr>
              <w:t>13,25−13,4</w:t>
            </w:r>
          </w:p>
        </w:tc>
      </w:tr>
      <w:tr w:rsidR="00F10D15" w:rsidRPr="009E71F1" w14:paraId="72C28F70" w14:textId="77777777" w:rsidTr="00DA6BF7">
        <w:tc>
          <w:tcPr>
            <w:tcW w:w="2409" w:type="dxa"/>
            <w:tcBorders>
              <w:top w:val="single" w:sz="4" w:space="0" w:color="auto"/>
              <w:left w:val="single" w:sz="4" w:space="0" w:color="auto"/>
              <w:bottom w:val="single" w:sz="4" w:space="0" w:color="auto"/>
              <w:right w:val="single" w:sz="4" w:space="0" w:color="auto"/>
            </w:tcBorders>
            <w:hideMark/>
          </w:tcPr>
          <w:p w14:paraId="6A7861C6" w14:textId="79652F29" w:rsidR="00F10D15" w:rsidRPr="009E71F1" w:rsidRDefault="00F10D15" w:rsidP="00C633C7">
            <w:pPr>
              <w:pStyle w:val="Tabletext"/>
              <w:jc w:val="center"/>
              <w:rPr>
                <w:lang w:val="ru-RU"/>
              </w:rPr>
            </w:pPr>
            <w:r w:rsidRPr="009E71F1">
              <w:rPr>
                <w:lang w:val="ru-RU"/>
              </w:rPr>
              <w:t>4,125−4,128</w:t>
            </w:r>
          </w:p>
        </w:tc>
        <w:tc>
          <w:tcPr>
            <w:tcW w:w="2412" w:type="dxa"/>
            <w:tcBorders>
              <w:top w:val="single" w:sz="4" w:space="0" w:color="auto"/>
              <w:left w:val="single" w:sz="4" w:space="0" w:color="auto"/>
              <w:bottom w:val="single" w:sz="4" w:space="0" w:color="auto"/>
              <w:right w:val="single" w:sz="4" w:space="0" w:color="auto"/>
            </w:tcBorders>
            <w:hideMark/>
          </w:tcPr>
          <w:p w14:paraId="274BC7F1" w14:textId="5E4BC161" w:rsidR="00F10D15" w:rsidRPr="009E71F1" w:rsidRDefault="00F10D15" w:rsidP="00C633C7">
            <w:pPr>
              <w:pStyle w:val="Tabletext"/>
              <w:jc w:val="center"/>
              <w:rPr>
                <w:lang w:val="ru-RU"/>
              </w:rPr>
            </w:pPr>
            <w:r w:rsidRPr="009E71F1">
              <w:rPr>
                <w:lang w:val="ru-RU"/>
              </w:rPr>
              <w:t>16,80425−16,80475</w:t>
            </w:r>
          </w:p>
        </w:tc>
        <w:tc>
          <w:tcPr>
            <w:tcW w:w="2412" w:type="dxa"/>
            <w:tcBorders>
              <w:top w:val="single" w:sz="4" w:space="0" w:color="auto"/>
              <w:left w:val="single" w:sz="4" w:space="0" w:color="auto"/>
              <w:bottom w:val="single" w:sz="4" w:space="0" w:color="auto"/>
              <w:right w:val="single" w:sz="4" w:space="0" w:color="auto"/>
            </w:tcBorders>
            <w:hideMark/>
          </w:tcPr>
          <w:p w14:paraId="21422851" w14:textId="7FA5B7A4" w:rsidR="00F10D15" w:rsidRPr="009E71F1" w:rsidRDefault="00F10D15" w:rsidP="00C633C7">
            <w:pPr>
              <w:pStyle w:val="Tabletext"/>
              <w:jc w:val="center"/>
              <w:rPr>
                <w:lang w:val="ru-RU"/>
              </w:rPr>
            </w:pPr>
            <w:r w:rsidRPr="009E71F1">
              <w:rPr>
                <w:lang w:val="ru-RU"/>
              </w:rPr>
              <w:t>1 300−1 427</w:t>
            </w:r>
          </w:p>
        </w:tc>
        <w:tc>
          <w:tcPr>
            <w:tcW w:w="2412" w:type="dxa"/>
            <w:tcBorders>
              <w:top w:val="single" w:sz="4" w:space="0" w:color="auto"/>
              <w:left w:val="single" w:sz="4" w:space="0" w:color="auto"/>
              <w:bottom w:val="single" w:sz="4" w:space="0" w:color="auto"/>
              <w:right w:val="single" w:sz="4" w:space="0" w:color="auto"/>
            </w:tcBorders>
            <w:hideMark/>
          </w:tcPr>
          <w:p w14:paraId="02117502" w14:textId="282825D1" w:rsidR="00F10D15" w:rsidRPr="009E71F1" w:rsidRDefault="00F10D15" w:rsidP="00C633C7">
            <w:pPr>
              <w:pStyle w:val="Tabletext"/>
              <w:jc w:val="center"/>
              <w:rPr>
                <w:lang w:val="ru-RU"/>
              </w:rPr>
            </w:pPr>
            <w:r w:rsidRPr="009E71F1">
              <w:rPr>
                <w:lang w:val="ru-RU"/>
              </w:rPr>
              <w:t>14,47−14,5</w:t>
            </w:r>
          </w:p>
        </w:tc>
      </w:tr>
      <w:tr w:rsidR="00F10D15" w:rsidRPr="009E71F1" w14:paraId="2B5DE8E6" w14:textId="77777777" w:rsidTr="00DA6BF7">
        <w:tc>
          <w:tcPr>
            <w:tcW w:w="2409" w:type="dxa"/>
            <w:tcBorders>
              <w:top w:val="single" w:sz="4" w:space="0" w:color="auto"/>
              <w:left w:val="single" w:sz="4" w:space="0" w:color="auto"/>
              <w:bottom w:val="single" w:sz="4" w:space="0" w:color="auto"/>
              <w:right w:val="single" w:sz="4" w:space="0" w:color="auto"/>
            </w:tcBorders>
            <w:hideMark/>
          </w:tcPr>
          <w:p w14:paraId="2D05A0FF" w14:textId="4E3CFF13" w:rsidR="00F10D15" w:rsidRPr="009E71F1" w:rsidRDefault="00F10D15" w:rsidP="00C633C7">
            <w:pPr>
              <w:pStyle w:val="Tabletext"/>
              <w:jc w:val="center"/>
              <w:rPr>
                <w:lang w:val="ru-RU"/>
              </w:rPr>
            </w:pPr>
            <w:r w:rsidRPr="009E71F1">
              <w:rPr>
                <w:lang w:val="ru-RU"/>
              </w:rPr>
              <w:t>4,17725−4,17775</w:t>
            </w:r>
          </w:p>
        </w:tc>
        <w:tc>
          <w:tcPr>
            <w:tcW w:w="2412" w:type="dxa"/>
            <w:tcBorders>
              <w:top w:val="single" w:sz="4" w:space="0" w:color="auto"/>
              <w:left w:val="single" w:sz="4" w:space="0" w:color="auto"/>
              <w:bottom w:val="single" w:sz="4" w:space="0" w:color="auto"/>
              <w:right w:val="single" w:sz="4" w:space="0" w:color="auto"/>
            </w:tcBorders>
            <w:hideMark/>
          </w:tcPr>
          <w:p w14:paraId="4BFE1101" w14:textId="7A5F17FA" w:rsidR="00F10D15" w:rsidRPr="009E71F1" w:rsidRDefault="00F10D15" w:rsidP="00C633C7">
            <w:pPr>
              <w:pStyle w:val="Tabletext"/>
              <w:jc w:val="center"/>
              <w:rPr>
                <w:lang w:val="ru-RU"/>
              </w:rPr>
            </w:pPr>
            <w:r w:rsidRPr="009E71F1">
              <w:rPr>
                <w:lang w:val="ru-RU"/>
              </w:rPr>
              <w:t>21,87−21,924</w:t>
            </w:r>
          </w:p>
        </w:tc>
        <w:tc>
          <w:tcPr>
            <w:tcW w:w="2412" w:type="dxa"/>
            <w:tcBorders>
              <w:top w:val="single" w:sz="4" w:space="0" w:color="auto"/>
              <w:left w:val="single" w:sz="4" w:space="0" w:color="auto"/>
              <w:bottom w:val="single" w:sz="4" w:space="0" w:color="auto"/>
              <w:right w:val="single" w:sz="4" w:space="0" w:color="auto"/>
            </w:tcBorders>
            <w:hideMark/>
          </w:tcPr>
          <w:p w14:paraId="6CDF404E" w14:textId="6CCD9532" w:rsidR="00F10D15" w:rsidRPr="009E71F1" w:rsidRDefault="00F10D15" w:rsidP="00C633C7">
            <w:pPr>
              <w:pStyle w:val="Tabletext"/>
              <w:jc w:val="center"/>
              <w:rPr>
                <w:lang w:val="ru-RU"/>
              </w:rPr>
            </w:pPr>
            <w:r w:rsidRPr="009E71F1">
              <w:rPr>
                <w:lang w:val="ru-RU"/>
              </w:rPr>
              <w:t>1 435−1 646,5</w:t>
            </w:r>
          </w:p>
        </w:tc>
        <w:tc>
          <w:tcPr>
            <w:tcW w:w="2412" w:type="dxa"/>
            <w:tcBorders>
              <w:top w:val="single" w:sz="4" w:space="0" w:color="auto"/>
              <w:left w:val="single" w:sz="4" w:space="0" w:color="auto"/>
              <w:bottom w:val="single" w:sz="4" w:space="0" w:color="auto"/>
              <w:right w:val="single" w:sz="4" w:space="0" w:color="auto"/>
            </w:tcBorders>
            <w:hideMark/>
          </w:tcPr>
          <w:p w14:paraId="4BB2F496" w14:textId="5A0ADDB9" w:rsidR="00F10D15" w:rsidRPr="009E71F1" w:rsidRDefault="00F10D15" w:rsidP="00C633C7">
            <w:pPr>
              <w:pStyle w:val="Tabletext"/>
              <w:jc w:val="center"/>
              <w:rPr>
                <w:lang w:val="ru-RU"/>
              </w:rPr>
            </w:pPr>
            <w:r w:rsidRPr="009E71F1">
              <w:rPr>
                <w:lang w:val="ru-RU"/>
              </w:rPr>
              <w:t>15,35−16,2</w:t>
            </w:r>
          </w:p>
        </w:tc>
      </w:tr>
      <w:tr w:rsidR="00F10D15" w:rsidRPr="009E71F1" w14:paraId="223B30B6" w14:textId="77777777" w:rsidTr="00DA6BF7">
        <w:tc>
          <w:tcPr>
            <w:tcW w:w="2409" w:type="dxa"/>
            <w:tcBorders>
              <w:top w:val="single" w:sz="4" w:space="0" w:color="auto"/>
              <w:left w:val="single" w:sz="4" w:space="0" w:color="auto"/>
              <w:bottom w:val="single" w:sz="4" w:space="0" w:color="auto"/>
              <w:right w:val="single" w:sz="4" w:space="0" w:color="auto"/>
            </w:tcBorders>
            <w:hideMark/>
          </w:tcPr>
          <w:p w14:paraId="4CBC8131" w14:textId="18E42ED2" w:rsidR="00F10D15" w:rsidRPr="009E71F1" w:rsidRDefault="00F10D15" w:rsidP="00C633C7">
            <w:pPr>
              <w:pStyle w:val="Tabletext"/>
              <w:jc w:val="center"/>
              <w:rPr>
                <w:lang w:val="ru-RU"/>
              </w:rPr>
            </w:pPr>
            <w:r w:rsidRPr="009E71F1">
              <w:rPr>
                <w:lang w:val="ru-RU"/>
              </w:rPr>
              <w:t>4,20725−4,20775</w:t>
            </w:r>
          </w:p>
        </w:tc>
        <w:tc>
          <w:tcPr>
            <w:tcW w:w="2412" w:type="dxa"/>
            <w:tcBorders>
              <w:top w:val="single" w:sz="4" w:space="0" w:color="auto"/>
              <w:left w:val="single" w:sz="4" w:space="0" w:color="auto"/>
              <w:bottom w:val="single" w:sz="4" w:space="0" w:color="auto"/>
              <w:right w:val="single" w:sz="4" w:space="0" w:color="auto"/>
            </w:tcBorders>
            <w:hideMark/>
          </w:tcPr>
          <w:p w14:paraId="76B51322" w14:textId="5B823034" w:rsidR="00F10D15" w:rsidRPr="009E71F1" w:rsidRDefault="00F10D15" w:rsidP="00C633C7">
            <w:pPr>
              <w:pStyle w:val="Tabletext"/>
              <w:jc w:val="center"/>
              <w:rPr>
                <w:lang w:val="ru-RU"/>
              </w:rPr>
            </w:pPr>
            <w:r w:rsidRPr="009E71F1">
              <w:rPr>
                <w:lang w:val="ru-RU"/>
              </w:rPr>
              <w:t>23,2−23,35</w:t>
            </w:r>
          </w:p>
        </w:tc>
        <w:tc>
          <w:tcPr>
            <w:tcW w:w="2412" w:type="dxa"/>
            <w:tcBorders>
              <w:top w:val="single" w:sz="4" w:space="0" w:color="auto"/>
              <w:left w:val="single" w:sz="4" w:space="0" w:color="auto"/>
              <w:bottom w:val="single" w:sz="4" w:space="0" w:color="auto"/>
              <w:right w:val="single" w:sz="4" w:space="0" w:color="auto"/>
            </w:tcBorders>
            <w:hideMark/>
          </w:tcPr>
          <w:p w14:paraId="1BABF37E" w14:textId="483520C7" w:rsidR="00F10D15" w:rsidRPr="009E71F1" w:rsidRDefault="00F10D15" w:rsidP="00C633C7">
            <w:pPr>
              <w:pStyle w:val="Tabletext"/>
              <w:jc w:val="center"/>
              <w:rPr>
                <w:lang w:val="ru-RU"/>
              </w:rPr>
            </w:pPr>
            <w:r w:rsidRPr="009E71F1">
              <w:rPr>
                <w:lang w:val="ru-RU"/>
              </w:rPr>
              <w:t>1 660−1 710</w:t>
            </w:r>
          </w:p>
        </w:tc>
        <w:tc>
          <w:tcPr>
            <w:tcW w:w="2412" w:type="dxa"/>
            <w:tcBorders>
              <w:top w:val="single" w:sz="4" w:space="0" w:color="auto"/>
              <w:left w:val="single" w:sz="4" w:space="0" w:color="auto"/>
              <w:bottom w:val="single" w:sz="4" w:space="0" w:color="auto"/>
              <w:right w:val="single" w:sz="4" w:space="0" w:color="auto"/>
            </w:tcBorders>
            <w:hideMark/>
          </w:tcPr>
          <w:p w14:paraId="2EA8F13B" w14:textId="1B143325" w:rsidR="00F10D15" w:rsidRPr="009E71F1" w:rsidRDefault="00F10D15" w:rsidP="00C633C7">
            <w:pPr>
              <w:pStyle w:val="Tabletext"/>
              <w:jc w:val="center"/>
              <w:rPr>
                <w:lang w:val="ru-RU"/>
              </w:rPr>
            </w:pPr>
            <w:r w:rsidRPr="009E71F1">
              <w:rPr>
                <w:lang w:val="ru-RU"/>
              </w:rPr>
              <w:t>20,2−21,26</w:t>
            </w:r>
          </w:p>
        </w:tc>
      </w:tr>
      <w:tr w:rsidR="00F10D15" w:rsidRPr="009E71F1" w14:paraId="7936B5BE" w14:textId="77777777" w:rsidTr="00DA6BF7">
        <w:tc>
          <w:tcPr>
            <w:tcW w:w="2409" w:type="dxa"/>
            <w:tcBorders>
              <w:top w:val="single" w:sz="4" w:space="0" w:color="auto"/>
              <w:left w:val="single" w:sz="4" w:space="0" w:color="auto"/>
              <w:bottom w:val="single" w:sz="4" w:space="0" w:color="auto"/>
              <w:right w:val="single" w:sz="4" w:space="0" w:color="auto"/>
            </w:tcBorders>
            <w:hideMark/>
          </w:tcPr>
          <w:p w14:paraId="53C88C82" w14:textId="614805DE" w:rsidR="00F10D15" w:rsidRPr="009E71F1" w:rsidRDefault="00F10D15" w:rsidP="00C633C7">
            <w:pPr>
              <w:pStyle w:val="Tabletext"/>
              <w:jc w:val="center"/>
              <w:rPr>
                <w:lang w:val="ru-RU"/>
              </w:rPr>
            </w:pPr>
            <w:r w:rsidRPr="009E71F1">
              <w:rPr>
                <w:lang w:val="ru-RU"/>
              </w:rPr>
              <w:t>6,215−6,218</w:t>
            </w:r>
          </w:p>
        </w:tc>
        <w:tc>
          <w:tcPr>
            <w:tcW w:w="2412" w:type="dxa"/>
            <w:tcBorders>
              <w:top w:val="single" w:sz="4" w:space="0" w:color="auto"/>
              <w:left w:val="single" w:sz="4" w:space="0" w:color="auto"/>
              <w:bottom w:val="single" w:sz="4" w:space="0" w:color="auto"/>
              <w:right w:val="single" w:sz="4" w:space="0" w:color="auto"/>
            </w:tcBorders>
            <w:hideMark/>
          </w:tcPr>
          <w:p w14:paraId="4FC341A0" w14:textId="1CEA5091" w:rsidR="00F10D15" w:rsidRPr="009E71F1" w:rsidRDefault="00F10D15" w:rsidP="00C633C7">
            <w:pPr>
              <w:pStyle w:val="Tabletext"/>
              <w:jc w:val="center"/>
              <w:rPr>
                <w:lang w:val="ru-RU"/>
              </w:rPr>
            </w:pPr>
            <w:r w:rsidRPr="009E71F1">
              <w:rPr>
                <w:lang w:val="ru-RU"/>
              </w:rPr>
              <w:t>25,5−25,67</w:t>
            </w:r>
          </w:p>
        </w:tc>
        <w:tc>
          <w:tcPr>
            <w:tcW w:w="2412" w:type="dxa"/>
            <w:tcBorders>
              <w:top w:val="single" w:sz="4" w:space="0" w:color="auto"/>
              <w:left w:val="single" w:sz="4" w:space="0" w:color="auto"/>
              <w:bottom w:val="single" w:sz="4" w:space="0" w:color="auto"/>
              <w:right w:val="single" w:sz="4" w:space="0" w:color="auto"/>
            </w:tcBorders>
            <w:hideMark/>
          </w:tcPr>
          <w:p w14:paraId="10B96E45" w14:textId="7481295F" w:rsidR="00F10D15" w:rsidRPr="009E71F1" w:rsidRDefault="00F10D15" w:rsidP="00C633C7">
            <w:pPr>
              <w:pStyle w:val="Tabletext"/>
              <w:jc w:val="center"/>
              <w:rPr>
                <w:lang w:val="ru-RU"/>
              </w:rPr>
            </w:pPr>
            <w:r w:rsidRPr="009E71F1">
              <w:rPr>
                <w:lang w:val="ru-RU"/>
              </w:rPr>
              <w:t>2 200−2 300</w:t>
            </w:r>
          </w:p>
        </w:tc>
        <w:tc>
          <w:tcPr>
            <w:tcW w:w="2412" w:type="dxa"/>
            <w:tcBorders>
              <w:top w:val="single" w:sz="4" w:space="0" w:color="auto"/>
              <w:left w:val="single" w:sz="4" w:space="0" w:color="auto"/>
              <w:bottom w:val="single" w:sz="4" w:space="0" w:color="auto"/>
              <w:right w:val="single" w:sz="4" w:space="0" w:color="auto"/>
            </w:tcBorders>
            <w:hideMark/>
          </w:tcPr>
          <w:p w14:paraId="34C80A0F" w14:textId="686FD493" w:rsidR="00F10D15" w:rsidRPr="009E71F1" w:rsidRDefault="00F10D15" w:rsidP="00C633C7">
            <w:pPr>
              <w:pStyle w:val="Tabletext"/>
              <w:jc w:val="center"/>
              <w:rPr>
                <w:lang w:val="ru-RU"/>
              </w:rPr>
            </w:pPr>
            <w:r w:rsidRPr="009E71F1">
              <w:rPr>
                <w:lang w:val="ru-RU"/>
              </w:rPr>
              <w:t>22,01−23,12</w:t>
            </w:r>
          </w:p>
        </w:tc>
      </w:tr>
      <w:tr w:rsidR="00F10D15" w:rsidRPr="009E71F1" w14:paraId="6F4E596F" w14:textId="77777777" w:rsidTr="00DA6BF7">
        <w:tc>
          <w:tcPr>
            <w:tcW w:w="2409" w:type="dxa"/>
            <w:tcBorders>
              <w:top w:val="single" w:sz="4" w:space="0" w:color="auto"/>
              <w:left w:val="single" w:sz="4" w:space="0" w:color="auto"/>
              <w:bottom w:val="single" w:sz="4" w:space="0" w:color="auto"/>
              <w:right w:val="single" w:sz="4" w:space="0" w:color="auto"/>
            </w:tcBorders>
            <w:hideMark/>
          </w:tcPr>
          <w:p w14:paraId="42E72120" w14:textId="60C3DE52" w:rsidR="00F10D15" w:rsidRPr="009E71F1" w:rsidRDefault="00F10D15" w:rsidP="00C633C7">
            <w:pPr>
              <w:pStyle w:val="Tabletext"/>
              <w:jc w:val="center"/>
              <w:rPr>
                <w:lang w:val="ru-RU"/>
              </w:rPr>
            </w:pPr>
            <w:r w:rsidRPr="009E71F1">
              <w:rPr>
                <w:lang w:val="ru-RU"/>
              </w:rPr>
              <w:t>6,26775−6,26825</w:t>
            </w:r>
          </w:p>
        </w:tc>
        <w:tc>
          <w:tcPr>
            <w:tcW w:w="2412" w:type="dxa"/>
            <w:tcBorders>
              <w:top w:val="single" w:sz="4" w:space="0" w:color="auto"/>
              <w:left w:val="single" w:sz="4" w:space="0" w:color="auto"/>
              <w:bottom w:val="single" w:sz="4" w:space="0" w:color="auto"/>
              <w:right w:val="single" w:sz="4" w:space="0" w:color="auto"/>
            </w:tcBorders>
            <w:hideMark/>
          </w:tcPr>
          <w:p w14:paraId="37EEA011" w14:textId="68CE2D21" w:rsidR="00F10D15" w:rsidRPr="009E71F1" w:rsidRDefault="00F10D15" w:rsidP="00C633C7">
            <w:pPr>
              <w:pStyle w:val="Tabletext"/>
              <w:jc w:val="center"/>
              <w:rPr>
                <w:lang w:val="ru-RU"/>
              </w:rPr>
            </w:pPr>
            <w:r w:rsidRPr="009E71F1">
              <w:rPr>
                <w:lang w:val="ru-RU"/>
              </w:rPr>
              <w:t>37,5−38,25</w:t>
            </w:r>
          </w:p>
        </w:tc>
        <w:tc>
          <w:tcPr>
            <w:tcW w:w="2412" w:type="dxa"/>
            <w:tcBorders>
              <w:top w:val="single" w:sz="4" w:space="0" w:color="auto"/>
              <w:left w:val="single" w:sz="4" w:space="0" w:color="auto"/>
              <w:bottom w:val="single" w:sz="4" w:space="0" w:color="auto"/>
              <w:right w:val="single" w:sz="4" w:space="0" w:color="auto"/>
            </w:tcBorders>
            <w:hideMark/>
          </w:tcPr>
          <w:p w14:paraId="587F850A" w14:textId="294FC5A5" w:rsidR="00F10D15" w:rsidRPr="009E71F1" w:rsidRDefault="00F10D15" w:rsidP="00C633C7">
            <w:pPr>
              <w:pStyle w:val="Tabletext"/>
              <w:jc w:val="center"/>
              <w:rPr>
                <w:lang w:val="ru-RU"/>
              </w:rPr>
            </w:pPr>
            <w:r w:rsidRPr="009E71F1">
              <w:rPr>
                <w:lang w:val="ru-RU"/>
              </w:rPr>
              <w:t>2 483,5−2 500</w:t>
            </w:r>
          </w:p>
        </w:tc>
        <w:tc>
          <w:tcPr>
            <w:tcW w:w="2412" w:type="dxa"/>
            <w:tcBorders>
              <w:top w:val="single" w:sz="4" w:space="0" w:color="auto"/>
              <w:left w:val="single" w:sz="4" w:space="0" w:color="auto"/>
              <w:bottom w:val="single" w:sz="4" w:space="0" w:color="auto"/>
              <w:right w:val="single" w:sz="4" w:space="0" w:color="auto"/>
            </w:tcBorders>
            <w:hideMark/>
          </w:tcPr>
          <w:p w14:paraId="2F1FBACF" w14:textId="598DCBA6" w:rsidR="00F10D15" w:rsidRPr="009E71F1" w:rsidRDefault="00F10D15" w:rsidP="00C633C7">
            <w:pPr>
              <w:pStyle w:val="Tabletext"/>
              <w:jc w:val="center"/>
              <w:rPr>
                <w:lang w:val="ru-RU"/>
              </w:rPr>
            </w:pPr>
            <w:r w:rsidRPr="009E71F1">
              <w:rPr>
                <w:lang w:val="ru-RU"/>
              </w:rPr>
              <w:t>23,6−24</w:t>
            </w:r>
          </w:p>
        </w:tc>
      </w:tr>
      <w:tr w:rsidR="00F10D15" w:rsidRPr="009E71F1" w14:paraId="5047AFAD" w14:textId="77777777" w:rsidTr="00DA6BF7">
        <w:tc>
          <w:tcPr>
            <w:tcW w:w="2409" w:type="dxa"/>
            <w:tcBorders>
              <w:top w:val="single" w:sz="4" w:space="0" w:color="auto"/>
              <w:left w:val="single" w:sz="4" w:space="0" w:color="auto"/>
              <w:bottom w:val="single" w:sz="4" w:space="0" w:color="auto"/>
              <w:right w:val="single" w:sz="4" w:space="0" w:color="auto"/>
            </w:tcBorders>
            <w:hideMark/>
          </w:tcPr>
          <w:p w14:paraId="2BC9E70B" w14:textId="05E6CE7F" w:rsidR="00F10D15" w:rsidRPr="009E71F1" w:rsidRDefault="00F10D15" w:rsidP="00C633C7">
            <w:pPr>
              <w:pStyle w:val="Tabletext"/>
              <w:jc w:val="center"/>
              <w:rPr>
                <w:lang w:val="ru-RU"/>
              </w:rPr>
            </w:pPr>
            <w:r w:rsidRPr="009E71F1">
              <w:rPr>
                <w:lang w:val="ru-RU"/>
              </w:rPr>
              <w:t>6,31175−6,31225</w:t>
            </w:r>
          </w:p>
        </w:tc>
        <w:tc>
          <w:tcPr>
            <w:tcW w:w="2412" w:type="dxa"/>
            <w:tcBorders>
              <w:top w:val="single" w:sz="4" w:space="0" w:color="auto"/>
              <w:left w:val="single" w:sz="4" w:space="0" w:color="auto"/>
              <w:bottom w:val="single" w:sz="4" w:space="0" w:color="auto"/>
              <w:right w:val="single" w:sz="4" w:space="0" w:color="auto"/>
            </w:tcBorders>
            <w:hideMark/>
          </w:tcPr>
          <w:p w14:paraId="7BB1643D" w14:textId="659E4700" w:rsidR="00F10D15" w:rsidRPr="009E71F1" w:rsidRDefault="00F10D15" w:rsidP="00C633C7">
            <w:pPr>
              <w:pStyle w:val="Tabletext"/>
              <w:jc w:val="center"/>
              <w:rPr>
                <w:lang w:val="ru-RU"/>
              </w:rPr>
            </w:pPr>
            <w:r w:rsidRPr="009E71F1">
              <w:rPr>
                <w:lang w:val="ru-RU"/>
              </w:rPr>
              <w:t>73−74,6</w:t>
            </w:r>
          </w:p>
        </w:tc>
        <w:tc>
          <w:tcPr>
            <w:tcW w:w="2412" w:type="dxa"/>
            <w:tcBorders>
              <w:top w:val="single" w:sz="4" w:space="0" w:color="auto"/>
              <w:left w:val="single" w:sz="4" w:space="0" w:color="auto"/>
              <w:bottom w:val="single" w:sz="4" w:space="0" w:color="auto"/>
              <w:right w:val="single" w:sz="4" w:space="0" w:color="auto"/>
            </w:tcBorders>
            <w:hideMark/>
          </w:tcPr>
          <w:p w14:paraId="5F5F70CB" w14:textId="741AB0A4" w:rsidR="00F10D15" w:rsidRPr="009E71F1" w:rsidRDefault="00F10D15" w:rsidP="00C633C7">
            <w:pPr>
              <w:pStyle w:val="Tabletext"/>
              <w:jc w:val="center"/>
              <w:rPr>
                <w:lang w:val="ru-RU"/>
              </w:rPr>
            </w:pPr>
            <w:r w:rsidRPr="009E71F1">
              <w:rPr>
                <w:lang w:val="ru-RU"/>
              </w:rPr>
              <w:t>2 690−2 900</w:t>
            </w:r>
          </w:p>
        </w:tc>
        <w:tc>
          <w:tcPr>
            <w:tcW w:w="2412" w:type="dxa"/>
            <w:tcBorders>
              <w:top w:val="single" w:sz="4" w:space="0" w:color="auto"/>
              <w:left w:val="single" w:sz="4" w:space="0" w:color="auto"/>
              <w:bottom w:val="single" w:sz="4" w:space="0" w:color="auto"/>
              <w:right w:val="single" w:sz="4" w:space="0" w:color="auto"/>
            </w:tcBorders>
            <w:hideMark/>
          </w:tcPr>
          <w:p w14:paraId="6B7706AB" w14:textId="34966EB9" w:rsidR="00F10D15" w:rsidRPr="009E71F1" w:rsidRDefault="00F10D15" w:rsidP="00C633C7">
            <w:pPr>
              <w:pStyle w:val="Tabletext"/>
              <w:jc w:val="center"/>
              <w:rPr>
                <w:lang w:val="ru-RU"/>
              </w:rPr>
            </w:pPr>
            <w:r w:rsidRPr="009E71F1">
              <w:rPr>
                <w:lang w:val="ru-RU"/>
              </w:rPr>
              <w:t>31,2−31,8</w:t>
            </w:r>
          </w:p>
        </w:tc>
      </w:tr>
      <w:tr w:rsidR="00F10D15" w:rsidRPr="009E71F1" w14:paraId="1CA5B5DA" w14:textId="77777777" w:rsidTr="00DA6BF7">
        <w:tc>
          <w:tcPr>
            <w:tcW w:w="2409" w:type="dxa"/>
            <w:tcBorders>
              <w:top w:val="single" w:sz="4" w:space="0" w:color="auto"/>
              <w:left w:val="single" w:sz="4" w:space="0" w:color="auto"/>
              <w:bottom w:val="single" w:sz="4" w:space="0" w:color="auto"/>
              <w:right w:val="single" w:sz="4" w:space="0" w:color="auto"/>
            </w:tcBorders>
            <w:hideMark/>
          </w:tcPr>
          <w:p w14:paraId="692B6CDE" w14:textId="682D1755" w:rsidR="00F10D15" w:rsidRPr="009E71F1" w:rsidRDefault="00F10D15" w:rsidP="00C633C7">
            <w:pPr>
              <w:pStyle w:val="Tabletext"/>
              <w:jc w:val="center"/>
              <w:rPr>
                <w:lang w:val="ru-RU"/>
              </w:rPr>
            </w:pPr>
            <w:r w:rsidRPr="009E71F1">
              <w:rPr>
                <w:lang w:val="ru-RU"/>
              </w:rPr>
              <w:t>8,291−8,294</w:t>
            </w:r>
          </w:p>
        </w:tc>
        <w:tc>
          <w:tcPr>
            <w:tcW w:w="2412" w:type="dxa"/>
            <w:tcBorders>
              <w:top w:val="single" w:sz="4" w:space="0" w:color="auto"/>
              <w:left w:val="single" w:sz="4" w:space="0" w:color="auto"/>
              <w:bottom w:val="single" w:sz="4" w:space="0" w:color="auto"/>
              <w:right w:val="single" w:sz="4" w:space="0" w:color="auto"/>
            </w:tcBorders>
            <w:hideMark/>
          </w:tcPr>
          <w:p w14:paraId="41FC6581" w14:textId="03021901" w:rsidR="00F10D15" w:rsidRPr="009E71F1" w:rsidRDefault="00F10D15" w:rsidP="00C633C7">
            <w:pPr>
              <w:pStyle w:val="Tabletext"/>
              <w:jc w:val="center"/>
              <w:rPr>
                <w:lang w:val="ru-RU"/>
              </w:rPr>
            </w:pPr>
            <w:r w:rsidRPr="009E71F1">
              <w:rPr>
                <w:lang w:val="ru-RU"/>
              </w:rPr>
              <w:t>74,8−75,2</w:t>
            </w:r>
          </w:p>
        </w:tc>
        <w:tc>
          <w:tcPr>
            <w:tcW w:w="2412" w:type="dxa"/>
            <w:tcBorders>
              <w:top w:val="single" w:sz="4" w:space="0" w:color="auto"/>
              <w:left w:val="single" w:sz="4" w:space="0" w:color="auto"/>
              <w:bottom w:val="single" w:sz="4" w:space="0" w:color="auto"/>
              <w:right w:val="single" w:sz="4" w:space="0" w:color="auto"/>
            </w:tcBorders>
            <w:hideMark/>
          </w:tcPr>
          <w:p w14:paraId="0ACECC13" w14:textId="676A9CCE" w:rsidR="00F10D15" w:rsidRPr="009E71F1" w:rsidRDefault="00F10D15" w:rsidP="00C633C7">
            <w:pPr>
              <w:pStyle w:val="Tabletext"/>
              <w:jc w:val="center"/>
              <w:rPr>
                <w:lang w:val="ru-RU"/>
              </w:rPr>
            </w:pPr>
            <w:r w:rsidRPr="009E71F1">
              <w:rPr>
                <w:lang w:val="ru-RU"/>
              </w:rPr>
              <w:t>3 260−3 267</w:t>
            </w:r>
          </w:p>
        </w:tc>
        <w:tc>
          <w:tcPr>
            <w:tcW w:w="2412" w:type="dxa"/>
            <w:tcBorders>
              <w:top w:val="single" w:sz="4" w:space="0" w:color="auto"/>
              <w:left w:val="single" w:sz="4" w:space="0" w:color="auto"/>
              <w:bottom w:val="single" w:sz="4" w:space="0" w:color="auto"/>
              <w:right w:val="single" w:sz="4" w:space="0" w:color="auto"/>
            </w:tcBorders>
            <w:hideMark/>
          </w:tcPr>
          <w:p w14:paraId="3A77AFF2" w14:textId="43E55CC1" w:rsidR="00F10D15" w:rsidRPr="009E71F1" w:rsidRDefault="00F10D15" w:rsidP="00C633C7">
            <w:pPr>
              <w:pStyle w:val="Tabletext"/>
              <w:jc w:val="center"/>
              <w:rPr>
                <w:lang w:val="ru-RU"/>
              </w:rPr>
            </w:pPr>
            <w:r w:rsidRPr="009E71F1">
              <w:rPr>
                <w:lang w:val="ru-RU"/>
              </w:rPr>
              <w:t>36,43−36,5</w:t>
            </w:r>
          </w:p>
        </w:tc>
      </w:tr>
      <w:tr w:rsidR="00F10D15" w:rsidRPr="009E71F1" w14:paraId="6FE61964" w14:textId="77777777" w:rsidTr="00DA6BF7">
        <w:tc>
          <w:tcPr>
            <w:tcW w:w="2409" w:type="dxa"/>
            <w:tcBorders>
              <w:top w:val="single" w:sz="4" w:space="0" w:color="auto"/>
              <w:left w:val="single" w:sz="4" w:space="0" w:color="auto"/>
              <w:bottom w:val="single" w:sz="4" w:space="0" w:color="auto"/>
              <w:right w:val="single" w:sz="4" w:space="0" w:color="auto"/>
            </w:tcBorders>
            <w:hideMark/>
          </w:tcPr>
          <w:p w14:paraId="1C3E24FE" w14:textId="74B43BE9" w:rsidR="00F10D15" w:rsidRPr="009E71F1" w:rsidRDefault="00F10D15" w:rsidP="00C633C7">
            <w:pPr>
              <w:pStyle w:val="Tabletext"/>
              <w:jc w:val="center"/>
              <w:rPr>
                <w:lang w:val="ru-RU"/>
              </w:rPr>
            </w:pPr>
            <w:r w:rsidRPr="009E71F1">
              <w:rPr>
                <w:lang w:val="ru-RU"/>
              </w:rPr>
              <w:t>8,362−8,366</w:t>
            </w:r>
          </w:p>
        </w:tc>
        <w:tc>
          <w:tcPr>
            <w:tcW w:w="2412" w:type="dxa"/>
            <w:tcBorders>
              <w:top w:val="single" w:sz="4" w:space="0" w:color="auto"/>
              <w:left w:val="single" w:sz="4" w:space="0" w:color="auto"/>
              <w:bottom w:val="single" w:sz="4" w:space="0" w:color="auto"/>
              <w:right w:val="single" w:sz="4" w:space="0" w:color="auto"/>
            </w:tcBorders>
            <w:hideMark/>
          </w:tcPr>
          <w:p w14:paraId="171DF1FA" w14:textId="4F769F2A" w:rsidR="00F10D15" w:rsidRPr="009E71F1" w:rsidRDefault="00F10D15" w:rsidP="00C633C7">
            <w:pPr>
              <w:pStyle w:val="Tabletext"/>
              <w:jc w:val="center"/>
              <w:rPr>
                <w:lang w:val="ru-RU"/>
              </w:rPr>
            </w:pPr>
            <w:r w:rsidRPr="009E71F1">
              <w:rPr>
                <w:lang w:val="ru-RU"/>
              </w:rPr>
              <w:t>108−138</w:t>
            </w:r>
          </w:p>
        </w:tc>
        <w:tc>
          <w:tcPr>
            <w:tcW w:w="2412" w:type="dxa"/>
            <w:tcBorders>
              <w:top w:val="single" w:sz="4" w:space="0" w:color="auto"/>
              <w:left w:val="single" w:sz="4" w:space="0" w:color="auto"/>
              <w:bottom w:val="single" w:sz="4" w:space="0" w:color="auto"/>
              <w:right w:val="single" w:sz="4" w:space="0" w:color="auto"/>
            </w:tcBorders>
            <w:hideMark/>
          </w:tcPr>
          <w:p w14:paraId="72D8C528" w14:textId="60370231" w:rsidR="00F10D15" w:rsidRPr="009E71F1" w:rsidRDefault="00F10D15" w:rsidP="00C633C7">
            <w:pPr>
              <w:pStyle w:val="Tabletext"/>
              <w:jc w:val="center"/>
              <w:rPr>
                <w:lang w:val="ru-RU"/>
              </w:rPr>
            </w:pPr>
            <w:r w:rsidRPr="009E71F1">
              <w:rPr>
                <w:lang w:val="ru-RU"/>
              </w:rPr>
              <w:t>4 200−4 400</w:t>
            </w:r>
          </w:p>
        </w:tc>
        <w:tc>
          <w:tcPr>
            <w:tcW w:w="2412" w:type="dxa"/>
            <w:tcBorders>
              <w:top w:val="single" w:sz="4" w:space="0" w:color="auto"/>
              <w:left w:val="single" w:sz="4" w:space="0" w:color="auto"/>
              <w:bottom w:val="single" w:sz="4" w:space="0" w:color="auto"/>
              <w:right w:val="single" w:sz="4" w:space="0" w:color="auto"/>
            </w:tcBorders>
            <w:hideMark/>
          </w:tcPr>
          <w:p w14:paraId="0110785C" w14:textId="1B316D4A" w:rsidR="00F10D15" w:rsidRPr="009E71F1" w:rsidRDefault="00F10D15" w:rsidP="00C633C7">
            <w:pPr>
              <w:pStyle w:val="Tabletext"/>
              <w:jc w:val="center"/>
              <w:rPr>
                <w:lang w:val="ru-RU"/>
              </w:rPr>
            </w:pPr>
            <w:r w:rsidRPr="009E71F1">
              <w:rPr>
                <w:lang w:val="ru-RU"/>
              </w:rPr>
              <w:t>38,6−46,7</w:t>
            </w:r>
          </w:p>
        </w:tc>
      </w:tr>
      <w:tr w:rsidR="00F10D15" w:rsidRPr="009E71F1" w14:paraId="7AEFE349" w14:textId="77777777" w:rsidTr="00DA6BF7">
        <w:tc>
          <w:tcPr>
            <w:tcW w:w="2409" w:type="dxa"/>
            <w:tcBorders>
              <w:top w:val="single" w:sz="4" w:space="0" w:color="auto"/>
              <w:left w:val="single" w:sz="4" w:space="0" w:color="auto"/>
              <w:bottom w:val="single" w:sz="4" w:space="0" w:color="auto"/>
              <w:right w:val="single" w:sz="4" w:space="0" w:color="auto"/>
            </w:tcBorders>
            <w:hideMark/>
          </w:tcPr>
          <w:p w14:paraId="69690577" w14:textId="26EE1BFB" w:rsidR="00F10D15" w:rsidRPr="009E71F1" w:rsidRDefault="00F10D15" w:rsidP="00C633C7">
            <w:pPr>
              <w:pStyle w:val="Tabletext"/>
              <w:jc w:val="center"/>
              <w:rPr>
                <w:lang w:val="ru-RU"/>
              </w:rPr>
            </w:pPr>
            <w:r w:rsidRPr="009E71F1">
              <w:rPr>
                <w:lang w:val="ru-RU"/>
              </w:rPr>
              <w:t>8,37625−8,38675</w:t>
            </w:r>
          </w:p>
        </w:tc>
        <w:tc>
          <w:tcPr>
            <w:tcW w:w="2412" w:type="dxa"/>
            <w:tcBorders>
              <w:top w:val="single" w:sz="4" w:space="0" w:color="auto"/>
              <w:left w:val="single" w:sz="4" w:space="0" w:color="auto"/>
              <w:bottom w:val="single" w:sz="4" w:space="0" w:color="auto"/>
              <w:right w:val="single" w:sz="4" w:space="0" w:color="auto"/>
            </w:tcBorders>
            <w:hideMark/>
          </w:tcPr>
          <w:p w14:paraId="7D03A06F" w14:textId="77BE9F11" w:rsidR="00F10D15" w:rsidRPr="009E71F1" w:rsidRDefault="00F10D15" w:rsidP="00C633C7">
            <w:pPr>
              <w:pStyle w:val="Tabletext"/>
              <w:jc w:val="center"/>
              <w:rPr>
                <w:lang w:val="ru-RU"/>
              </w:rPr>
            </w:pPr>
            <w:r w:rsidRPr="009E71F1">
              <w:rPr>
                <w:lang w:val="ru-RU"/>
              </w:rPr>
              <w:t>149,9−150,05</w:t>
            </w:r>
          </w:p>
        </w:tc>
        <w:tc>
          <w:tcPr>
            <w:tcW w:w="2412" w:type="dxa"/>
            <w:tcBorders>
              <w:top w:val="single" w:sz="4" w:space="0" w:color="auto"/>
              <w:left w:val="single" w:sz="4" w:space="0" w:color="auto"/>
              <w:bottom w:val="single" w:sz="4" w:space="0" w:color="auto"/>
              <w:right w:val="single" w:sz="4" w:space="0" w:color="auto"/>
            </w:tcBorders>
            <w:hideMark/>
          </w:tcPr>
          <w:p w14:paraId="0F2ECC58" w14:textId="1F383254" w:rsidR="00F10D15" w:rsidRPr="009E71F1" w:rsidRDefault="00F10D15" w:rsidP="00C633C7">
            <w:pPr>
              <w:pStyle w:val="Tabletext"/>
              <w:jc w:val="center"/>
              <w:rPr>
                <w:lang w:val="ru-RU"/>
              </w:rPr>
            </w:pPr>
            <w:r w:rsidRPr="009E71F1">
              <w:rPr>
                <w:lang w:val="ru-RU"/>
              </w:rPr>
              <w:t>4 800−5 150</w:t>
            </w:r>
          </w:p>
        </w:tc>
        <w:tc>
          <w:tcPr>
            <w:tcW w:w="2412" w:type="dxa"/>
            <w:tcBorders>
              <w:top w:val="single" w:sz="4" w:space="0" w:color="auto"/>
              <w:left w:val="single" w:sz="4" w:space="0" w:color="auto"/>
              <w:bottom w:val="single" w:sz="4" w:space="0" w:color="auto"/>
              <w:right w:val="single" w:sz="4" w:space="0" w:color="auto"/>
            </w:tcBorders>
            <w:hideMark/>
          </w:tcPr>
          <w:p w14:paraId="116215ED" w14:textId="07690D97" w:rsidR="00F10D15" w:rsidRPr="009E71F1" w:rsidRDefault="00F10D15" w:rsidP="00C633C7">
            <w:pPr>
              <w:pStyle w:val="Tabletext"/>
              <w:jc w:val="center"/>
              <w:rPr>
                <w:lang w:val="ru-RU"/>
              </w:rPr>
            </w:pPr>
            <w:r w:rsidRPr="009E71F1">
              <w:rPr>
                <w:lang w:val="ru-RU"/>
              </w:rPr>
              <w:t>46,9−57</w:t>
            </w:r>
          </w:p>
        </w:tc>
      </w:tr>
      <w:tr w:rsidR="00F10D15" w:rsidRPr="009E71F1" w14:paraId="4BC918EB" w14:textId="77777777" w:rsidTr="00DA6BF7">
        <w:tc>
          <w:tcPr>
            <w:tcW w:w="2409" w:type="dxa"/>
            <w:tcBorders>
              <w:top w:val="single" w:sz="4" w:space="0" w:color="auto"/>
              <w:left w:val="single" w:sz="4" w:space="0" w:color="auto"/>
              <w:bottom w:val="single" w:sz="4" w:space="0" w:color="auto"/>
              <w:right w:val="single" w:sz="4" w:space="0" w:color="auto"/>
            </w:tcBorders>
            <w:hideMark/>
          </w:tcPr>
          <w:p w14:paraId="5FEF5E94" w14:textId="46A6BCA1" w:rsidR="00F10D15" w:rsidRPr="009E71F1" w:rsidRDefault="00F10D15" w:rsidP="00C633C7">
            <w:pPr>
              <w:pStyle w:val="Tabletext"/>
              <w:jc w:val="center"/>
              <w:rPr>
                <w:lang w:val="ru-RU"/>
              </w:rPr>
            </w:pPr>
            <w:r w:rsidRPr="009E71F1">
              <w:rPr>
                <w:lang w:val="ru-RU"/>
              </w:rPr>
              <w:t>8,41425−8,41475</w:t>
            </w:r>
          </w:p>
        </w:tc>
        <w:tc>
          <w:tcPr>
            <w:tcW w:w="2412" w:type="dxa"/>
            <w:tcBorders>
              <w:top w:val="single" w:sz="4" w:space="0" w:color="auto"/>
              <w:left w:val="single" w:sz="4" w:space="0" w:color="auto"/>
              <w:bottom w:val="single" w:sz="4" w:space="0" w:color="auto"/>
              <w:right w:val="single" w:sz="4" w:space="0" w:color="auto"/>
            </w:tcBorders>
            <w:hideMark/>
          </w:tcPr>
          <w:p w14:paraId="7D0C45BA" w14:textId="4D36D535" w:rsidR="00F10D15" w:rsidRPr="009E71F1" w:rsidRDefault="00F10D15" w:rsidP="00C633C7">
            <w:pPr>
              <w:pStyle w:val="Tabletext"/>
              <w:jc w:val="center"/>
              <w:rPr>
                <w:lang w:val="ru-RU"/>
              </w:rPr>
            </w:pPr>
            <w:r w:rsidRPr="009E71F1">
              <w:rPr>
                <w:lang w:val="ru-RU"/>
              </w:rPr>
              <w:t>156,52475−156,52525</w:t>
            </w:r>
          </w:p>
        </w:tc>
        <w:tc>
          <w:tcPr>
            <w:tcW w:w="2412" w:type="dxa"/>
            <w:tcBorders>
              <w:top w:val="single" w:sz="4" w:space="0" w:color="auto"/>
              <w:left w:val="single" w:sz="4" w:space="0" w:color="auto"/>
              <w:bottom w:val="single" w:sz="4" w:space="0" w:color="auto"/>
              <w:right w:val="single" w:sz="4" w:space="0" w:color="auto"/>
            </w:tcBorders>
            <w:hideMark/>
          </w:tcPr>
          <w:p w14:paraId="5ADBFB56" w14:textId="117B1EF3" w:rsidR="00F10D15" w:rsidRPr="009E71F1" w:rsidRDefault="00F10D15" w:rsidP="00C633C7">
            <w:pPr>
              <w:pStyle w:val="Tabletext"/>
              <w:jc w:val="center"/>
              <w:rPr>
                <w:lang w:val="ru-RU"/>
              </w:rPr>
            </w:pPr>
            <w:r w:rsidRPr="009E71F1">
              <w:rPr>
                <w:lang w:val="ru-RU"/>
              </w:rPr>
              <w:t>5 350−5 460</w:t>
            </w:r>
          </w:p>
        </w:tc>
        <w:tc>
          <w:tcPr>
            <w:tcW w:w="2412" w:type="dxa"/>
            <w:tcBorders>
              <w:top w:val="single" w:sz="4" w:space="0" w:color="auto"/>
              <w:left w:val="single" w:sz="4" w:space="0" w:color="auto"/>
              <w:bottom w:val="single" w:sz="4" w:space="0" w:color="auto"/>
              <w:right w:val="single" w:sz="4" w:space="0" w:color="auto"/>
            </w:tcBorders>
            <w:hideMark/>
          </w:tcPr>
          <w:p w14:paraId="4445FB5E" w14:textId="486A65EA" w:rsidR="00F10D15" w:rsidRPr="009E71F1" w:rsidRDefault="00F10D15" w:rsidP="00C633C7">
            <w:pPr>
              <w:pStyle w:val="Tabletext"/>
              <w:jc w:val="center"/>
              <w:rPr>
                <w:lang w:val="ru-RU"/>
              </w:rPr>
            </w:pPr>
            <w:r w:rsidRPr="009E71F1">
              <w:rPr>
                <w:lang w:val="ru-RU"/>
              </w:rPr>
              <w:t>71−76</w:t>
            </w:r>
          </w:p>
        </w:tc>
      </w:tr>
    </w:tbl>
    <w:p w14:paraId="4D079750" w14:textId="55ABE1B7" w:rsidR="00C633C7" w:rsidRPr="00FC02E2" w:rsidRDefault="00C633C7" w:rsidP="00C633C7">
      <w:pPr>
        <w:pStyle w:val="TableNo"/>
        <w:pageBreakBefore/>
        <w:spacing w:before="240"/>
        <w:rPr>
          <w:lang w:val="ru-RU"/>
        </w:rPr>
      </w:pPr>
      <w:r w:rsidRPr="00FC02E2">
        <w:rPr>
          <w:lang w:val="ru-RU"/>
        </w:rPr>
        <w:lastRenderedPageBreak/>
        <w:t>ТАБЛИЦА 20</w:t>
      </w:r>
      <w:r>
        <w:rPr>
          <w:lang w:val="ru-RU"/>
        </w:rPr>
        <w:t xml:space="preserve"> (</w:t>
      </w:r>
      <w:r w:rsidRPr="00C633C7">
        <w:rPr>
          <w:i/>
          <w:iCs/>
          <w:lang w:val="ru-RU"/>
        </w:rPr>
        <w:t>окончание</w:t>
      </w:r>
      <w:r>
        <w:rPr>
          <w:lang w:val="ru-RU"/>
        </w:rPr>
        <w:t>)</w:t>
      </w:r>
    </w:p>
    <w:tbl>
      <w:tblPr>
        <w:tblStyle w:val="TableGrid"/>
        <w:tblW w:w="9645" w:type="dxa"/>
        <w:tblLayout w:type="fixed"/>
        <w:tblLook w:val="04A0" w:firstRow="1" w:lastRow="0" w:firstColumn="1" w:lastColumn="0" w:noHBand="0" w:noVBand="1"/>
      </w:tblPr>
      <w:tblGrid>
        <w:gridCol w:w="2409"/>
        <w:gridCol w:w="2412"/>
        <w:gridCol w:w="2412"/>
        <w:gridCol w:w="2412"/>
      </w:tblGrid>
      <w:tr w:rsidR="00C633C7" w:rsidRPr="00FC02E2" w14:paraId="5BCD4337" w14:textId="77777777" w:rsidTr="00444405">
        <w:trPr>
          <w:tblHeader/>
        </w:trPr>
        <w:tc>
          <w:tcPr>
            <w:tcW w:w="2409" w:type="dxa"/>
            <w:tcBorders>
              <w:top w:val="single" w:sz="4" w:space="0" w:color="auto"/>
              <w:left w:val="single" w:sz="4" w:space="0" w:color="auto"/>
              <w:bottom w:val="single" w:sz="4" w:space="0" w:color="auto"/>
              <w:right w:val="single" w:sz="4" w:space="0" w:color="auto"/>
            </w:tcBorders>
            <w:vAlign w:val="center"/>
            <w:hideMark/>
          </w:tcPr>
          <w:p w14:paraId="63555D7A" w14:textId="77777777" w:rsidR="00C633C7" w:rsidRPr="00FC02E2" w:rsidRDefault="00C633C7" w:rsidP="00444405">
            <w:pPr>
              <w:pStyle w:val="Tablehead"/>
              <w:rPr>
                <w:lang w:val="ru-RU"/>
              </w:rPr>
            </w:pPr>
            <w:r w:rsidRPr="00FC02E2">
              <w:rPr>
                <w:sz w:val="18"/>
                <w:szCs w:val="18"/>
                <w:lang w:val="ru-RU"/>
              </w:rPr>
              <w:t>(МГц)</w:t>
            </w:r>
          </w:p>
        </w:tc>
        <w:tc>
          <w:tcPr>
            <w:tcW w:w="2412" w:type="dxa"/>
            <w:tcBorders>
              <w:top w:val="single" w:sz="4" w:space="0" w:color="auto"/>
              <w:left w:val="single" w:sz="4" w:space="0" w:color="auto"/>
              <w:bottom w:val="single" w:sz="4" w:space="0" w:color="auto"/>
              <w:right w:val="single" w:sz="4" w:space="0" w:color="auto"/>
            </w:tcBorders>
            <w:vAlign w:val="center"/>
            <w:hideMark/>
          </w:tcPr>
          <w:p w14:paraId="5CEFF9D8" w14:textId="77777777" w:rsidR="00C633C7" w:rsidRPr="00FC02E2" w:rsidRDefault="00C633C7" w:rsidP="00444405">
            <w:pPr>
              <w:pStyle w:val="Tablehead"/>
              <w:rPr>
                <w:lang w:val="ru-RU"/>
              </w:rPr>
            </w:pPr>
            <w:r w:rsidRPr="00FC02E2">
              <w:rPr>
                <w:sz w:val="18"/>
                <w:szCs w:val="18"/>
                <w:lang w:val="ru-RU"/>
              </w:rPr>
              <w:t>(МГц)</w:t>
            </w:r>
          </w:p>
        </w:tc>
        <w:tc>
          <w:tcPr>
            <w:tcW w:w="2412" w:type="dxa"/>
            <w:tcBorders>
              <w:top w:val="single" w:sz="4" w:space="0" w:color="auto"/>
              <w:left w:val="single" w:sz="4" w:space="0" w:color="auto"/>
              <w:bottom w:val="single" w:sz="4" w:space="0" w:color="auto"/>
              <w:right w:val="single" w:sz="4" w:space="0" w:color="auto"/>
            </w:tcBorders>
            <w:vAlign w:val="center"/>
            <w:hideMark/>
          </w:tcPr>
          <w:p w14:paraId="7D50BC37" w14:textId="77777777" w:rsidR="00C633C7" w:rsidRPr="00FC02E2" w:rsidRDefault="00C633C7" w:rsidP="00444405">
            <w:pPr>
              <w:pStyle w:val="Tablehead"/>
              <w:rPr>
                <w:lang w:val="ru-RU"/>
              </w:rPr>
            </w:pPr>
            <w:r w:rsidRPr="00FC02E2">
              <w:rPr>
                <w:sz w:val="18"/>
                <w:szCs w:val="18"/>
                <w:lang w:val="ru-RU"/>
              </w:rPr>
              <w:t>(МГц)</w:t>
            </w:r>
          </w:p>
        </w:tc>
        <w:tc>
          <w:tcPr>
            <w:tcW w:w="2412" w:type="dxa"/>
            <w:tcBorders>
              <w:top w:val="single" w:sz="4" w:space="0" w:color="auto"/>
              <w:left w:val="single" w:sz="4" w:space="0" w:color="auto"/>
              <w:bottom w:val="single" w:sz="4" w:space="0" w:color="auto"/>
              <w:right w:val="single" w:sz="4" w:space="0" w:color="auto"/>
            </w:tcBorders>
            <w:vAlign w:val="center"/>
            <w:hideMark/>
          </w:tcPr>
          <w:p w14:paraId="1D5187A3" w14:textId="77777777" w:rsidR="00C633C7" w:rsidRPr="00FC02E2" w:rsidRDefault="00C633C7" w:rsidP="00444405">
            <w:pPr>
              <w:pStyle w:val="Tablehead"/>
              <w:rPr>
                <w:lang w:val="ru-RU"/>
              </w:rPr>
            </w:pPr>
            <w:r w:rsidRPr="00FC02E2">
              <w:rPr>
                <w:sz w:val="18"/>
                <w:szCs w:val="18"/>
                <w:lang w:val="ru-RU"/>
              </w:rPr>
              <w:t>(ГГц)</w:t>
            </w:r>
          </w:p>
        </w:tc>
      </w:tr>
      <w:tr w:rsidR="00C633C7" w:rsidRPr="00FC02E2" w14:paraId="3BAE14CE" w14:textId="77777777" w:rsidTr="00DA6BF7">
        <w:tc>
          <w:tcPr>
            <w:tcW w:w="2409" w:type="dxa"/>
            <w:tcBorders>
              <w:top w:val="single" w:sz="4" w:space="0" w:color="auto"/>
              <w:left w:val="single" w:sz="4" w:space="0" w:color="auto"/>
              <w:bottom w:val="single" w:sz="4" w:space="0" w:color="auto"/>
              <w:right w:val="single" w:sz="4" w:space="0" w:color="auto"/>
            </w:tcBorders>
          </w:tcPr>
          <w:p w14:paraId="00C4156D" w14:textId="3C8C6E7B" w:rsidR="00C633C7" w:rsidRPr="00FC02E2" w:rsidRDefault="00C633C7" w:rsidP="00C633C7">
            <w:pPr>
              <w:pStyle w:val="Tabletext"/>
              <w:jc w:val="center"/>
              <w:rPr>
                <w:lang w:val="ru-RU"/>
              </w:rPr>
            </w:pPr>
            <w:r w:rsidRPr="00843E16">
              <w:rPr>
                <w:lang w:val="en-GB"/>
              </w:rPr>
              <w:t>12</w:t>
            </w:r>
            <w:r>
              <w:rPr>
                <w:lang w:val="ru-RU"/>
              </w:rPr>
              <w:t>,</w:t>
            </w:r>
            <w:r w:rsidRPr="00843E16">
              <w:rPr>
                <w:lang w:val="en-GB"/>
              </w:rPr>
              <w:t>29</w:t>
            </w:r>
            <w:r>
              <w:rPr>
                <w:lang w:val="ru-RU"/>
              </w:rPr>
              <w:t>−</w:t>
            </w:r>
            <w:r w:rsidRPr="00843E16">
              <w:rPr>
                <w:lang w:val="en-GB"/>
              </w:rPr>
              <w:t>12</w:t>
            </w:r>
            <w:r>
              <w:rPr>
                <w:lang w:val="ru-RU"/>
              </w:rPr>
              <w:t>,</w:t>
            </w:r>
            <w:r w:rsidRPr="00843E16">
              <w:rPr>
                <w:lang w:val="en-GB"/>
              </w:rPr>
              <w:t>293</w:t>
            </w:r>
          </w:p>
        </w:tc>
        <w:tc>
          <w:tcPr>
            <w:tcW w:w="2412" w:type="dxa"/>
            <w:tcBorders>
              <w:top w:val="single" w:sz="4" w:space="0" w:color="auto"/>
              <w:left w:val="single" w:sz="4" w:space="0" w:color="auto"/>
              <w:bottom w:val="single" w:sz="4" w:space="0" w:color="auto"/>
              <w:right w:val="single" w:sz="4" w:space="0" w:color="auto"/>
            </w:tcBorders>
          </w:tcPr>
          <w:p w14:paraId="7D76A786" w14:textId="26197FA2" w:rsidR="00C633C7" w:rsidRPr="00FC02E2" w:rsidRDefault="00C633C7" w:rsidP="00C633C7">
            <w:pPr>
              <w:pStyle w:val="Tabletext"/>
              <w:jc w:val="center"/>
              <w:rPr>
                <w:lang w:val="ru-RU"/>
              </w:rPr>
            </w:pPr>
            <w:r w:rsidRPr="00843E16">
              <w:rPr>
                <w:lang w:val="en-GB"/>
              </w:rPr>
              <w:t>156</w:t>
            </w:r>
            <w:r>
              <w:rPr>
                <w:lang w:val="ru-RU"/>
              </w:rPr>
              <w:t>,</w:t>
            </w:r>
            <w:r w:rsidRPr="00843E16">
              <w:rPr>
                <w:lang w:val="en-GB"/>
              </w:rPr>
              <w:t>7</w:t>
            </w:r>
            <w:r>
              <w:rPr>
                <w:lang w:val="ru-RU"/>
              </w:rPr>
              <w:t>−</w:t>
            </w:r>
            <w:r w:rsidRPr="00843E16">
              <w:rPr>
                <w:lang w:val="en-GB"/>
              </w:rPr>
              <w:t>156</w:t>
            </w:r>
            <w:r>
              <w:rPr>
                <w:lang w:val="ru-RU"/>
              </w:rPr>
              <w:t>,</w:t>
            </w:r>
            <w:r w:rsidRPr="00843E16">
              <w:rPr>
                <w:lang w:val="en-GB"/>
              </w:rPr>
              <w:t>9</w:t>
            </w:r>
          </w:p>
        </w:tc>
        <w:tc>
          <w:tcPr>
            <w:tcW w:w="2412" w:type="dxa"/>
            <w:tcBorders>
              <w:top w:val="single" w:sz="4" w:space="0" w:color="auto"/>
              <w:left w:val="single" w:sz="4" w:space="0" w:color="auto"/>
              <w:bottom w:val="single" w:sz="4" w:space="0" w:color="auto"/>
              <w:right w:val="single" w:sz="4" w:space="0" w:color="auto"/>
            </w:tcBorders>
          </w:tcPr>
          <w:p w14:paraId="4C05BC78" w14:textId="5E50FB69" w:rsidR="00C633C7" w:rsidRPr="00FC02E2" w:rsidRDefault="00C633C7" w:rsidP="00C633C7">
            <w:pPr>
              <w:pStyle w:val="Tabletext"/>
              <w:jc w:val="center"/>
              <w:rPr>
                <w:lang w:val="ru-RU"/>
              </w:rPr>
            </w:pPr>
            <w:r w:rsidRPr="00843E16">
              <w:rPr>
                <w:lang w:val="en-GB"/>
              </w:rPr>
              <w:t>8 025</w:t>
            </w:r>
            <w:r>
              <w:rPr>
                <w:lang w:val="ru-RU"/>
              </w:rPr>
              <w:t>−</w:t>
            </w:r>
            <w:r w:rsidRPr="00843E16">
              <w:rPr>
                <w:lang w:val="en-GB"/>
              </w:rPr>
              <w:t>8 500</w:t>
            </w:r>
          </w:p>
        </w:tc>
        <w:tc>
          <w:tcPr>
            <w:tcW w:w="2412" w:type="dxa"/>
            <w:tcBorders>
              <w:top w:val="single" w:sz="4" w:space="0" w:color="auto"/>
              <w:left w:val="single" w:sz="4" w:space="0" w:color="auto"/>
              <w:bottom w:val="single" w:sz="4" w:space="0" w:color="auto"/>
              <w:right w:val="single" w:sz="4" w:space="0" w:color="auto"/>
            </w:tcBorders>
          </w:tcPr>
          <w:p w14:paraId="131C31C5" w14:textId="4DA931C4" w:rsidR="00C633C7" w:rsidRPr="00FC02E2" w:rsidRDefault="00C633C7" w:rsidP="00C633C7">
            <w:pPr>
              <w:pStyle w:val="Tabletext"/>
              <w:jc w:val="center"/>
              <w:rPr>
                <w:lang w:val="ru-RU"/>
              </w:rPr>
            </w:pPr>
            <w:r>
              <w:rPr>
                <w:lang w:val="ru-RU"/>
              </w:rPr>
              <w:t>Выше</w:t>
            </w:r>
            <w:r w:rsidRPr="00843E16">
              <w:rPr>
                <w:lang w:val="en-GB"/>
              </w:rPr>
              <w:t xml:space="preserve"> 81</w:t>
            </w:r>
          </w:p>
        </w:tc>
      </w:tr>
      <w:tr w:rsidR="00C633C7" w:rsidRPr="00FC02E2" w14:paraId="47926A34" w14:textId="77777777" w:rsidTr="00DA6BF7">
        <w:tc>
          <w:tcPr>
            <w:tcW w:w="2409" w:type="dxa"/>
            <w:tcBorders>
              <w:top w:val="single" w:sz="4" w:space="0" w:color="auto"/>
              <w:left w:val="single" w:sz="4" w:space="0" w:color="auto"/>
              <w:bottom w:val="single" w:sz="4" w:space="0" w:color="auto"/>
              <w:right w:val="single" w:sz="4" w:space="0" w:color="auto"/>
            </w:tcBorders>
          </w:tcPr>
          <w:p w14:paraId="0CC33EA9" w14:textId="598536B9" w:rsidR="00C633C7" w:rsidRPr="00FC02E2" w:rsidRDefault="00C633C7" w:rsidP="00C633C7">
            <w:pPr>
              <w:pStyle w:val="Tabletext"/>
              <w:jc w:val="center"/>
              <w:rPr>
                <w:lang w:val="ru-RU"/>
              </w:rPr>
            </w:pPr>
            <w:r w:rsidRPr="00843E16">
              <w:rPr>
                <w:lang w:val="en-GB"/>
              </w:rPr>
              <w:t>12</w:t>
            </w:r>
            <w:r>
              <w:rPr>
                <w:lang w:val="ru-RU"/>
              </w:rPr>
              <w:t>,</w:t>
            </w:r>
            <w:r w:rsidRPr="00843E16">
              <w:rPr>
                <w:lang w:val="en-GB"/>
              </w:rPr>
              <w:t>51975</w:t>
            </w:r>
            <w:r>
              <w:rPr>
                <w:lang w:val="ru-RU"/>
              </w:rPr>
              <w:t>−</w:t>
            </w:r>
            <w:r w:rsidRPr="00843E16">
              <w:rPr>
                <w:lang w:val="en-GB"/>
              </w:rPr>
              <w:t>12</w:t>
            </w:r>
            <w:r>
              <w:rPr>
                <w:lang w:val="ru-RU"/>
              </w:rPr>
              <w:t>,</w:t>
            </w:r>
            <w:r w:rsidRPr="00843E16">
              <w:rPr>
                <w:lang w:val="en-GB"/>
              </w:rPr>
              <w:t>52025</w:t>
            </w:r>
          </w:p>
        </w:tc>
        <w:tc>
          <w:tcPr>
            <w:tcW w:w="2412" w:type="dxa"/>
            <w:tcBorders>
              <w:top w:val="single" w:sz="4" w:space="0" w:color="auto"/>
              <w:left w:val="single" w:sz="4" w:space="0" w:color="auto"/>
              <w:bottom w:val="single" w:sz="4" w:space="0" w:color="auto"/>
              <w:right w:val="single" w:sz="4" w:space="0" w:color="auto"/>
            </w:tcBorders>
          </w:tcPr>
          <w:p w14:paraId="3947835B" w14:textId="75433B4A" w:rsidR="00C633C7" w:rsidRPr="00FC02E2" w:rsidRDefault="00C633C7" w:rsidP="00C633C7">
            <w:pPr>
              <w:pStyle w:val="Tabletext"/>
              <w:jc w:val="center"/>
              <w:rPr>
                <w:lang w:val="ru-RU"/>
              </w:rPr>
            </w:pPr>
            <w:r w:rsidRPr="00843E16">
              <w:rPr>
                <w:lang w:val="en-GB"/>
              </w:rPr>
              <w:t>242</w:t>
            </w:r>
            <w:r>
              <w:rPr>
                <w:lang w:val="ru-RU"/>
              </w:rPr>
              <w:t>,</w:t>
            </w:r>
            <w:r w:rsidRPr="00843E16">
              <w:rPr>
                <w:lang w:val="en-GB"/>
              </w:rPr>
              <w:t>95</w:t>
            </w:r>
            <w:r>
              <w:rPr>
                <w:lang w:val="ru-RU"/>
              </w:rPr>
              <w:t>−</w:t>
            </w:r>
            <w:r w:rsidRPr="00843E16">
              <w:rPr>
                <w:lang w:val="en-GB"/>
              </w:rPr>
              <w:t>243</w:t>
            </w:r>
          </w:p>
        </w:tc>
        <w:tc>
          <w:tcPr>
            <w:tcW w:w="2412" w:type="dxa"/>
            <w:tcBorders>
              <w:top w:val="single" w:sz="4" w:space="0" w:color="auto"/>
              <w:left w:val="single" w:sz="4" w:space="0" w:color="auto"/>
              <w:bottom w:val="single" w:sz="4" w:space="0" w:color="auto"/>
              <w:right w:val="single" w:sz="4" w:space="0" w:color="auto"/>
            </w:tcBorders>
          </w:tcPr>
          <w:p w14:paraId="0787091D" w14:textId="3F285D58" w:rsidR="00C633C7" w:rsidRPr="00FC02E2" w:rsidRDefault="00C633C7" w:rsidP="00C633C7">
            <w:pPr>
              <w:pStyle w:val="Tabletext"/>
              <w:jc w:val="center"/>
              <w:rPr>
                <w:lang w:val="ru-RU"/>
              </w:rPr>
            </w:pPr>
            <w:r w:rsidRPr="00843E16">
              <w:rPr>
                <w:lang w:val="en-GB"/>
              </w:rPr>
              <w:t>9 000</w:t>
            </w:r>
            <w:r>
              <w:rPr>
                <w:lang w:val="ru-RU"/>
              </w:rPr>
              <w:t>−</w:t>
            </w:r>
            <w:r w:rsidRPr="00843E16">
              <w:rPr>
                <w:lang w:val="en-GB"/>
              </w:rPr>
              <w:t>9 200</w:t>
            </w:r>
          </w:p>
        </w:tc>
        <w:tc>
          <w:tcPr>
            <w:tcW w:w="2412" w:type="dxa"/>
            <w:tcBorders>
              <w:top w:val="single" w:sz="4" w:space="0" w:color="auto"/>
              <w:left w:val="single" w:sz="4" w:space="0" w:color="auto"/>
              <w:bottom w:val="single" w:sz="4" w:space="0" w:color="auto"/>
              <w:right w:val="single" w:sz="4" w:space="0" w:color="auto"/>
            </w:tcBorders>
          </w:tcPr>
          <w:p w14:paraId="627542D9" w14:textId="77777777" w:rsidR="00C633C7" w:rsidRPr="00FC02E2" w:rsidRDefault="00C633C7" w:rsidP="00C633C7">
            <w:pPr>
              <w:pStyle w:val="Tabletext"/>
              <w:jc w:val="center"/>
              <w:rPr>
                <w:lang w:val="ru-RU"/>
              </w:rPr>
            </w:pPr>
          </w:p>
        </w:tc>
      </w:tr>
      <w:tr w:rsidR="00C633C7" w:rsidRPr="00FC02E2" w14:paraId="6EBF9C9E" w14:textId="77777777" w:rsidTr="00061A63">
        <w:tc>
          <w:tcPr>
            <w:tcW w:w="2409" w:type="dxa"/>
            <w:tcBorders>
              <w:top w:val="single" w:sz="4" w:space="0" w:color="auto"/>
              <w:left w:val="single" w:sz="4" w:space="0" w:color="auto"/>
              <w:bottom w:val="single" w:sz="4" w:space="0" w:color="auto"/>
              <w:right w:val="single" w:sz="4" w:space="0" w:color="auto"/>
            </w:tcBorders>
          </w:tcPr>
          <w:p w14:paraId="23253214" w14:textId="4831780E" w:rsidR="00C633C7" w:rsidRPr="00FC02E2" w:rsidRDefault="00C633C7" w:rsidP="00C633C7">
            <w:pPr>
              <w:pStyle w:val="Tabletext"/>
              <w:jc w:val="center"/>
              <w:rPr>
                <w:lang w:val="ru-RU"/>
              </w:rPr>
            </w:pPr>
            <w:r w:rsidRPr="00843E16">
              <w:rPr>
                <w:lang w:val="en-GB"/>
              </w:rPr>
              <w:t>12</w:t>
            </w:r>
            <w:r>
              <w:rPr>
                <w:lang w:val="ru-RU"/>
              </w:rPr>
              <w:t>,</w:t>
            </w:r>
            <w:r w:rsidRPr="00843E16">
              <w:rPr>
                <w:lang w:val="en-GB"/>
              </w:rPr>
              <w:t>57675</w:t>
            </w:r>
            <w:r>
              <w:rPr>
                <w:lang w:val="ru-RU"/>
              </w:rPr>
              <w:t>−</w:t>
            </w:r>
            <w:r w:rsidRPr="00843E16">
              <w:rPr>
                <w:lang w:val="en-GB"/>
              </w:rPr>
              <w:t>12</w:t>
            </w:r>
            <w:r>
              <w:rPr>
                <w:lang w:val="ru-RU"/>
              </w:rPr>
              <w:t>,</w:t>
            </w:r>
            <w:r w:rsidRPr="00843E16">
              <w:rPr>
                <w:lang w:val="en-GB"/>
              </w:rPr>
              <w:t>57725</w:t>
            </w:r>
          </w:p>
        </w:tc>
        <w:tc>
          <w:tcPr>
            <w:tcW w:w="2412" w:type="dxa"/>
            <w:tcBorders>
              <w:top w:val="single" w:sz="4" w:space="0" w:color="auto"/>
              <w:left w:val="single" w:sz="4" w:space="0" w:color="auto"/>
              <w:bottom w:val="single" w:sz="4" w:space="0" w:color="auto"/>
              <w:right w:val="single" w:sz="4" w:space="0" w:color="auto"/>
            </w:tcBorders>
          </w:tcPr>
          <w:p w14:paraId="64FEFAC9" w14:textId="15C01508" w:rsidR="00C633C7" w:rsidRPr="00FC02E2" w:rsidRDefault="00C633C7" w:rsidP="00C633C7">
            <w:pPr>
              <w:pStyle w:val="Tabletext"/>
              <w:jc w:val="center"/>
              <w:rPr>
                <w:lang w:val="ru-RU"/>
              </w:rPr>
            </w:pPr>
            <w:r w:rsidRPr="00843E16">
              <w:rPr>
                <w:lang w:val="en-GB"/>
              </w:rPr>
              <w:t>322</w:t>
            </w:r>
            <w:r>
              <w:rPr>
                <w:lang w:val="ru-RU"/>
              </w:rPr>
              <w:t>−</w:t>
            </w:r>
            <w:r w:rsidRPr="00843E16">
              <w:rPr>
                <w:lang w:val="en-GB"/>
              </w:rPr>
              <w:t>335</w:t>
            </w:r>
            <w:r>
              <w:rPr>
                <w:lang w:val="ru-RU"/>
              </w:rPr>
              <w:t>,</w:t>
            </w:r>
            <w:r w:rsidRPr="00843E16">
              <w:rPr>
                <w:lang w:val="en-GB"/>
              </w:rPr>
              <w:t>4</w:t>
            </w:r>
          </w:p>
        </w:tc>
        <w:tc>
          <w:tcPr>
            <w:tcW w:w="2412" w:type="dxa"/>
            <w:tcBorders>
              <w:top w:val="single" w:sz="4" w:space="0" w:color="auto"/>
              <w:left w:val="single" w:sz="4" w:space="0" w:color="auto"/>
              <w:bottom w:val="single" w:sz="4" w:space="0" w:color="auto"/>
              <w:right w:val="single" w:sz="4" w:space="0" w:color="auto"/>
            </w:tcBorders>
          </w:tcPr>
          <w:p w14:paraId="24E7E2D6" w14:textId="1BB67169" w:rsidR="00C633C7" w:rsidRPr="00FC02E2" w:rsidRDefault="00C633C7" w:rsidP="00C633C7">
            <w:pPr>
              <w:pStyle w:val="Tabletext"/>
              <w:jc w:val="center"/>
              <w:rPr>
                <w:lang w:val="ru-RU"/>
              </w:rPr>
            </w:pPr>
            <w:r w:rsidRPr="00843E16">
              <w:rPr>
                <w:lang w:val="en-GB"/>
              </w:rPr>
              <w:t>9 300</w:t>
            </w:r>
            <w:r>
              <w:rPr>
                <w:lang w:val="ru-RU"/>
              </w:rPr>
              <w:t>−</w:t>
            </w:r>
            <w:r w:rsidRPr="00843E16">
              <w:rPr>
                <w:lang w:val="en-GB"/>
              </w:rPr>
              <w:t>9 500</w:t>
            </w:r>
          </w:p>
        </w:tc>
        <w:tc>
          <w:tcPr>
            <w:tcW w:w="2412" w:type="dxa"/>
            <w:tcBorders>
              <w:top w:val="single" w:sz="4" w:space="0" w:color="auto"/>
              <w:left w:val="single" w:sz="4" w:space="0" w:color="auto"/>
              <w:bottom w:val="single" w:sz="4" w:space="0" w:color="auto"/>
              <w:right w:val="single" w:sz="4" w:space="0" w:color="auto"/>
            </w:tcBorders>
          </w:tcPr>
          <w:p w14:paraId="6EF60235" w14:textId="77777777" w:rsidR="00C633C7" w:rsidRPr="00FC02E2" w:rsidRDefault="00C633C7" w:rsidP="00C633C7">
            <w:pPr>
              <w:pStyle w:val="Tabletext"/>
              <w:jc w:val="center"/>
              <w:rPr>
                <w:lang w:val="ru-RU"/>
              </w:rPr>
            </w:pPr>
          </w:p>
        </w:tc>
      </w:tr>
      <w:tr w:rsidR="00C633C7" w:rsidRPr="00765362" w14:paraId="6F1F9864" w14:textId="77777777" w:rsidTr="00061A63">
        <w:tc>
          <w:tcPr>
            <w:tcW w:w="9645" w:type="dxa"/>
            <w:gridSpan w:val="4"/>
            <w:tcBorders>
              <w:top w:val="single" w:sz="4" w:space="0" w:color="auto"/>
              <w:left w:val="nil"/>
              <w:bottom w:val="nil"/>
              <w:right w:val="nil"/>
            </w:tcBorders>
          </w:tcPr>
          <w:p w14:paraId="7ADF99E3" w14:textId="3E3221C4" w:rsidR="00C633C7" w:rsidRPr="00C633C7" w:rsidRDefault="00C633C7" w:rsidP="00C633C7">
            <w:pPr>
              <w:pStyle w:val="Tabletext"/>
              <w:ind w:left="284" w:hanging="284"/>
              <w:rPr>
                <w:lang w:val="ru-RU"/>
              </w:rPr>
            </w:pPr>
            <w:r w:rsidRPr="00765362">
              <w:rPr>
                <w:rStyle w:val="FootnoteReference"/>
                <w:lang w:val="ru-RU"/>
              </w:rPr>
              <w:t>*</w:t>
            </w:r>
            <w:r w:rsidRPr="00C633C7">
              <w:rPr>
                <w:lang w:val="ru-RU"/>
              </w:rPr>
              <w:tab/>
              <w:t>В порядке исключения в полосах частот, указанных в этой таблице, разрешается эксплуатация следующих систем со следующими ограничениями: прикладные медицинские системы, работающие в полосе частот 401–405,9 МГц, при условии что их эквивалентная изотропно излучаемая мощность в эталонной полосе частот 300 кГц ограничена значением 25 мкВт;</w:t>
            </w:r>
            <w:r w:rsidRPr="00C633C7">
              <w:rPr>
                <w:color w:val="000000"/>
                <w:shd w:val="clear" w:color="auto" w:fill="FFFFFF"/>
                <w:lang w:val="ru-RU"/>
              </w:rPr>
              <w:t xml:space="preserve"> </w:t>
            </w:r>
            <w:r w:rsidRPr="00C633C7">
              <w:rPr>
                <w:lang w:val="ru-RU"/>
              </w:rPr>
              <w:t>датчики возмущения поля с качающейся частотой, работающие в полосе частот 1705–37 000 кГц, при условии что качание частоты их излучений происходит только в границах полос, перечисленных в этой таблице 20, без остановки внутри указанных в этой таблице полос, а основная частота излучения находится за пределами указанных полос на протяжении более чем 98% времени, когда система ведет активную передачу (то есть рабочего цикла); любые устройства в полосах выше 78 ГГц при условии, что они удовлетворяют техническим требованиям к сертификации; сверхширокополосные передатчики, кабелеискатели, работающие в полосе частот 90−110 кГц, при условии, что они удовлетворяют техническим требованиям к сертификации.</w:t>
            </w:r>
          </w:p>
        </w:tc>
      </w:tr>
    </w:tbl>
    <w:p w14:paraId="3ADC0667" w14:textId="77777777" w:rsidR="00061A63" w:rsidRPr="00FC02E2" w:rsidRDefault="00061A63" w:rsidP="00061A63">
      <w:pPr>
        <w:pStyle w:val="Tablefin"/>
        <w:rPr>
          <w:sz w:val="16"/>
          <w:szCs w:val="16"/>
          <w:lang w:val="ru-RU"/>
        </w:rPr>
      </w:pPr>
      <w:bookmarkStart w:id="1033" w:name="_Toc277324646"/>
      <w:bookmarkStart w:id="1034" w:name="_Toc297296665"/>
      <w:bookmarkStart w:id="1035" w:name="_Toc297297290"/>
      <w:bookmarkStart w:id="1036" w:name="_Toc340570663"/>
      <w:bookmarkStart w:id="1037" w:name="_Toc360539224"/>
      <w:bookmarkStart w:id="1038" w:name="_Toc422907493"/>
      <w:bookmarkStart w:id="1039" w:name="_Toc423008098"/>
      <w:bookmarkStart w:id="1040" w:name="_Toc494118602"/>
      <w:bookmarkStart w:id="1041" w:name="_Toc90622483"/>
      <w:bookmarkStart w:id="1042" w:name="_Toc190159746"/>
    </w:p>
    <w:p w14:paraId="30A7E644" w14:textId="77777777" w:rsidR="004A4282" w:rsidRPr="00FC02E2" w:rsidRDefault="004A4282" w:rsidP="004A4282">
      <w:pPr>
        <w:pStyle w:val="Heading1"/>
        <w:rPr>
          <w:lang w:val="ru-RU"/>
        </w:rPr>
      </w:pPr>
      <w:r w:rsidRPr="00FC02E2">
        <w:rPr>
          <w:lang w:val="ru-RU"/>
        </w:rPr>
        <w:t>5</w:t>
      </w:r>
      <w:r w:rsidRPr="00FC02E2">
        <w:rPr>
          <w:lang w:val="ru-RU"/>
        </w:rPr>
        <w:tab/>
      </w:r>
      <w:bookmarkEnd w:id="1033"/>
      <w:bookmarkEnd w:id="1034"/>
      <w:bookmarkEnd w:id="1035"/>
      <w:bookmarkEnd w:id="1036"/>
      <w:bookmarkEnd w:id="1037"/>
      <w:bookmarkEnd w:id="1038"/>
      <w:bookmarkEnd w:id="1039"/>
      <w:bookmarkEnd w:id="1040"/>
      <w:r w:rsidRPr="00FC02E2">
        <w:rPr>
          <w:lang w:val="ru-RU"/>
        </w:rPr>
        <w:t>Общие пределы излучений</w:t>
      </w:r>
      <w:bookmarkEnd w:id="1041"/>
      <w:bookmarkEnd w:id="1042"/>
    </w:p>
    <w:p w14:paraId="34398BBB" w14:textId="3B3335FE" w:rsidR="004A4282" w:rsidRPr="00FC02E2" w:rsidRDefault="004A4282" w:rsidP="004A4282">
      <w:pPr>
        <w:rPr>
          <w:lang w:val="ru-RU"/>
        </w:rPr>
      </w:pPr>
      <w:r w:rsidRPr="00FC02E2">
        <w:rPr>
          <w:lang w:val="ru-RU"/>
        </w:rPr>
        <w:t>Излучение оборудования не должно превышать уровни напряженно</w:t>
      </w:r>
      <w:r w:rsidR="0097128C" w:rsidRPr="00FC02E2">
        <w:rPr>
          <w:lang w:val="ru-RU"/>
        </w:rPr>
        <w:t>сти поля, указанные в таблице 2</w:t>
      </w:r>
      <w:r w:rsidR="00F10D15" w:rsidRPr="00FC02E2">
        <w:rPr>
          <w:lang w:val="ru-RU"/>
        </w:rPr>
        <w:t>1</w:t>
      </w:r>
      <w:r w:rsidRPr="00FC02E2">
        <w:rPr>
          <w:lang w:val="ru-RU"/>
        </w:rPr>
        <w:t>.</w:t>
      </w:r>
    </w:p>
    <w:p w14:paraId="1EB25449" w14:textId="35D19794" w:rsidR="004A4282" w:rsidRPr="00FC02E2" w:rsidRDefault="00902AA4" w:rsidP="004A4282">
      <w:pPr>
        <w:pStyle w:val="TableNo"/>
        <w:rPr>
          <w:lang w:val="ru-RU"/>
        </w:rPr>
      </w:pPr>
      <w:r w:rsidRPr="00FC02E2">
        <w:rPr>
          <w:lang w:val="ru-RU"/>
        </w:rPr>
        <w:t>ТАБЛИЦА </w:t>
      </w:r>
      <w:r w:rsidR="00E5166C" w:rsidRPr="00FC02E2">
        <w:rPr>
          <w:lang w:val="ru-RU"/>
        </w:rPr>
        <w:t>21</w:t>
      </w:r>
    </w:p>
    <w:p w14:paraId="3A5835B5" w14:textId="77777777" w:rsidR="004A4282" w:rsidRPr="00FC02E2" w:rsidRDefault="004A4282" w:rsidP="004A4282">
      <w:pPr>
        <w:pStyle w:val="Tabletitle"/>
        <w:rPr>
          <w:lang w:val="ru-RU"/>
        </w:rPr>
      </w:pPr>
      <w:r w:rsidRPr="00FC02E2">
        <w:rPr>
          <w:lang w:val="ru-RU"/>
        </w:rPr>
        <w:t>Общие пределы излучений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4A4282" w:rsidRPr="009E71F1" w14:paraId="5EBE8368" w14:textId="77777777" w:rsidTr="000E0641">
        <w:trPr>
          <w:cantSplit/>
          <w:jc w:val="center"/>
        </w:trPr>
        <w:tc>
          <w:tcPr>
            <w:tcW w:w="2835" w:type="dxa"/>
          </w:tcPr>
          <w:p w14:paraId="65113BA4" w14:textId="77777777" w:rsidR="004A4282" w:rsidRPr="009E71F1" w:rsidRDefault="004A4282" w:rsidP="000E0641">
            <w:pPr>
              <w:pStyle w:val="Tablehead"/>
              <w:rPr>
                <w:lang w:val="ru-RU"/>
              </w:rPr>
            </w:pPr>
            <w:r w:rsidRPr="009E71F1">
              <w:rPr>
                <w:lang w:val="ru-RU"/>
              </w:rPr>
              <w:t>Частота</w:t>
            </w:r>
            <w:r w:rsidRPr="009E71F1">
              <w:rPr>
                <w:lang w:val="ru-RU"/>
              </w:rPr>
              <w:br/>
              <w:t>(МГц)</w:t>
            </w:r>
          </w:p>
        </w:tc>
        <w:tc>
          <w:tcPr>
            <w:tcW w:w="2835" w:type="dxa"/>
          </w:tcPr>
          <w:p w14:paraId="6129E914" w14:textId="77777777" w:rsidR="004A4282" w:rsidRPr="009E71F1" w:rsidRDefault="004A4282" w:rsidP="000E0641">
            <w:pPr>
              <w:pStyle w:val="Tablehead"/>
              <w:rPr>
                <w:lang w:val="ru-RU"/>
              </w:rPr>
            </w:pPr>
            <w:r w:rsidRPr="009E71F1">
              <w:rPr>
                <w:lang w:val="ru-RU"/>
              </w:rPr>
              <w:t xml:space="preserve">Напряженность поля </w:t>
            </w:r>
            <w:r w:rsidRPr="009E71F1">
              <w:rPr>
                <w:lang w:val="ru-RU"/>
              </w:rPr>
              <w:br/>
              <w:t>(мкВ/м)</w:t>
            </w:r>
          </w:p>
        </w:tc>
        <w:tc>
          <w:tcPr>
            <w:tcW w:w="2835" w:type="dxa"/>
          </w:tcPr>
          <w:p w14:paraId="1FDF90B0" w14:textId="77777777" w:rsidR="004A4282" w:rsidRPr="009E71F1" w:rsidRDefault="004A4282" w:rsidP="000E0641">
            <w:pPr>
              <w:pStyle w:val="Tablehead"/>
              <w:rPr>
                <w:lang w:val="ru-RU"/>
              </w:rPr>
            </w:pPr>
            <w:r w:rsidRPr="009E71F1">
              <w:rPr>
                <w:lang w:val="ru-RU"/>
              </w:rPr>
              <w:t xml:space="preserve">Расстояние измерения </w:t>
            </w:r>
            <w:r w:rsidRPr="009E71F1">
              <w:rPr>
                <w:lang w:val="ru-RU"/>
              </w:rPr>
              <w:br/>
              <w:t>(м)</w:t>
            </w:r>
          </w:p>
        </w:tc>
      </w:tr>
      <w:tr w:rsidR="004A4282" w:rsidRPr="009E71F1" w14:paraId="344A58E0" w14:textId="77777777" w:rsidTr="000E0641">
        <w:trPr>
          <w:cantSplit/>
          <w:jc w:val="center"/>
        </w:trPr>
        <w:tc>
          <w:tcPr>
            <w:tcW w:w="2835" w:type="dxa"/>
          </w:tcPr>
          <w:p w14:paraId="4DC413F5" w14:textId="77777777" w:rsidR="004A4282" w:rsidRPr="009E71F1" w:rsidRDefault="004A4282" w:rsidP="000E0641">
            <w:pPr>
              <w:pStyle w:val="Tabletext"/>
              <w:jc w:val="center"/>
              <w:rPr>
                <w:lang w:val="ru-RU"/>
              </w:rPr>
            </w:pPr>
            <w:r w:rsidRPr="009E71F1">
              <w:rPr>
                <w:lang w:val="ru-RU"/>
              </w:rPr>
              <w:t>0,009–0,490</w:t>
            </w:r>
          </w:p>
        </w:tc>
        <w:tc>
          <w:tcPr>
            <w:tcW w:w="2835" w:type="dxa"/>
          </w:tcPr>
          <w:p w14:paraId="763E7C69" w14:textId="35C3C88F" w:rsidR="004A4282" w:rsidRPr="009E71F1" w:rsidRDefault="004A4282" w:rsidP="000E0641">
            <w:pPr>
              <w:pStyle w:val="Tabletext"/>
              <w:jc w:val="center"/>
              <w:rPr>
                <w:lang w:val="ru-RU"/>
              </w:rPr>
            </w:pPr>
            <w:r w:rsidRPr="009E71F1">
              <w:rPr>
                <w:lang w:val="ru-RU"/>
              </w:rPr>
              <w:t>2</w:t>
            </w:r>
            <w:r w:rsidR="00061A63">
              <w:rPr>
                <w:lang w:val="en-GB"/>
              </w:rPr>
              <w:t> </w:t>
            </w:r>
            <w:r w:rsidRPr="009E71F1">
              <w:rPr>
                <w:lang w:val="ru-RU"/>
              </w:rPr>
              <w:t>400/</w:t>
            </w:r>
            <w:r w:rsidRPr="009E71F1">
              <w:rPr>
                <w:i/>
                <w:lang w:val="ru-RU"/>
              </w:rPr>
              <w:t>f</w:t>
            </w:r>
            <w:r w:rsidRPr="009E71F1">
              <w:rPr>
                <w:lang w:val="ru-RU"/>
              </w:rPr>
              <w:t xml:space="preserve"> (кГц)</w:t>
            </w:r>
          </w:p>
        </w:tc>
        <w:tc>
          <w:tcPr>
            <w:tcW w:w="2835" w:type="dxa"/>
          </w:tcPr>
          <w:p w14:paraId="5637C340" w14:textId="77777777" w:rsidR="004A4282" w:rsidRPr="009E71F1" w:rsidRDefault="004A4282" w:rsidP="000E0641">
            <w:pPr>
              <w:pStyle w:val="Tabletext"/>
              <w:jc w:val="center"/>
              <w:rPr>
                <w:lang w:val="ru-RU"/>
              </w:rPr>
            </w:pPr>
            <w:r w:rsidRPr="009E71F1">
              <w:rPr>
                <w:lang w:val="ru-RU"/>
              </w:rPr>
              <w:t>300</w:t>
            </w:r>
          </w:p>
        </w:tc>
      </w:tr>
      <w:tr w:rsidR="004A4282" w:rsidRPr="009E71F1" w14:paraId="3716DD22" w14:textId="77777777" w:rsidTr="000E0641">
        <w:trPr>
          <w:cantSplit/>
          <w:jc w:val="center"/>
        </w:trPr>
        <w:tc>
          <w:tcPr>
            <w:tcW w:w="2835" w:type="dxa"/>
          </w:tcPr>
          <w:p w14:paraId="23404F0F" w14:textId="77777777" w:rsidR="004A4282" w:rsidRPr="009E71F1" w:rsidRDefault="004A4282" w:rsidP="000E0641">
            <w:pPr>
              <w:pStyle w:val="Tabletext"/>
              <w:jc w:val="center"/>
              <w:rPr>
                <w:lang w:val="ru-RU"/>
              </w:rPr>
            </w:pPr>
            <w:r w:rsidRPr="009E71F1">
              <w:rPr>
                <w:lang w:val="ru-RU"/>
              </w:rPr>
              <w:t>0,490–1,705</w:t>
            </w:r>
          </w:p>
        </w:tc>
        <w:tc>
          <w:tcPr>
            <w:tcW w:w="2835" w:type="dxa"/>
          </w:tcPr>
          <w:p w14:paraId="7525C970" w14:textId="77777777" w:rsidR="004A4282" w:rsidRPr="009E71F1" w:rsidRDefault="004A4282" w:rsidP="000E0641">
            <w:pPr>
              <w:pStyle w:val="Tabletext"/>
              <w:jc w:val="center"/>
              <w:rPr>
                <w:lang w:val="ru-RU"/>
              </w:rPr>
            </w:pPr>
            <w:r w:rsidRPr="009E71F1">
              <w:rPr>
                <w:lang w:val="ru-RU"/>
              </w:rPr>
              <w:t>24 000/</w:t>
            </w:r>
            <w:r w:rsidRPr="009E71F1">
              <w:rPr>
                <w:i/>
                <w:lang w:val="ru-RU"/>
              </w:rPr>
              <w:t>f</w:t>
            </w:r>
            <w:r w:rsidRPr="009E71F1">
              <w:rPr>
                <w:lang w:val="ru-RU"/>
              </w:rPr>
              <w:t xml:space="preserve"> (кГц)</w:t>
            </w:r>
          </w:p>
        </w:tc>
        <w:tc>
          <w:tcPr>
            <w:tcW w:w="2835" w:type="dxa"/>
          </w:tcPr>
          <w:p w14:paraId="45ADC978" w14:textId="77777777" w:rsidR="004A4282" w:rsidRPr="009E71F1" w:rsidRDefault="004A4282" w:rsidP="000E0641">
            <w:pPr>
              <w:pStyle w:val="Tabletext"/>
              <w:jc w:val="center"/>
              <w:rPr>
                <w:lang w:val="ru-RU"/>
              </w:rPr>
            </w:pPr>
            <w:r w:rsidRPr="009E71F1">
              <w:rPr>
                <w:lang w:val="ru-RU"/>
              </w:rPr>
              <w:t>30</w:t>
            </w:r>
          </w:p>
        </w:tc>
      </w:tr>
      <w:tr w:rsidR="004A4282" w:rsidRPr="009E71F1" w14:paraId="27DDAC9C" w14:textId="77777777" w:rsidTr="000E0641">
        <w:trPr>
          <w:cantSplit/>
          <w:jc w:val="center"/>
        </w:trPr>
        <w:tc>
          <w:tcPr>
            <w:tcW w:w="2835" w:type="dxa"/>
          </w:tcPr>
          <w:p w14:paraId="032E2158" w14:textId="5EE33DEF" w:rsidR="004A4282" w:rsidRPr="009E71F1" w:rsidRDefault="004A4282" w:rsidP="000E0641">
            <w:pPr>
              <w:pStyle w:val="Tabletext"/>
              <w:jc w:val="center"/>
              <w:rPr>
                <w:lang w:val="ru-RU"/>
              </w:rPr>
            </w:pPr>
            <w:r w:rsidRPr="009E71F1">
              <w:rPr>
                <w:lang w:val="ru-RU"/>
              </w:rPr>
              <w:t>1,705–30</w:t>
            </w:r>
          </w:p>
        </w:tc>
        <w:tc>
          <w:tcPr>
            <w:tcW w:w="2835" w:type="dxa"/>
          </w:tcPr>
          <w:p w14:paraId="1BC1E518" w14:textId="77777777" w:rsidR="004A4282" w:rsidRPr="009E71F1" w:rsidRDefault="004A4282" w:rsidP="000E0641">
            <w:pPr>
              <w:pStyle w:val="Tabletext"/>
              <w:jc w:val="center"/>
              <w:rPr>
                <w:lang w:val="ru-RU"/>
              </w:rPr>
            </w:pPr>
            <w:r w:rsidRPr="009E71F1">
              <w:rPr>
                <w:lang w:val="ru-RU"/>
              </w:rPr>
              <w:t>30</w:t>
            </w:r>
          </w:p>
        </w:tc>
        <w:tc>
          <w:tcPr>
            <w:tcW w:w="2835" w:type="dxa"/>
          </w:tcPr>
          <w:p w14:paraId="787E7F11" w14:textId="77777777" w:rsidR="004A4282" w:rsidRPr="009E71F1" w:rsidRDefault="004A4282" w:rsidP="000E0641">
            <w:pPr>
              <w:pStyle w:val="Tabletext"/>
              <w:jc w:val="center"/>
              <w:rPr>
                <w:lang w:val="ru-RU"/>
              </w:rPr>
            </w:pPr>
            <w:r w:rsidRPr="009E71F1">
              <w:rPr>
                <w:lang w:val="ru-RU"/>
              </w:rPr>
              <w:t>30</w:t>
            </w:r>
          </w:p>
        </w:tc>
      </w:tr>
      <w:tr w:rsidR="004A4282" w:rsidRPr="009E71F1" w14:paraId="23DFC363" w14:textId="77777777" w:rsidTr="000E0641">
        <w:trPr>
          <w:cantSplit/>
          <w:jc w:val="center"/>
        </w:trPr>
        <w:tc>
          <w:tcPr>
            <w:tcW w:w="2835" w:type="dxa"/>
          </w:tcPr>
          <w:p w14:paraId="7E3392D7" w14:textId="77777777" w:rsidR="004A4282" w:rsidRPr="009E71F1" w:rsidRDefault="004A4282" w:rsidP="000E0641">
            <w:pPr>
              <w:pStyle w:val="Tabletext"/>
              <w:jc w:val="center"/>
              <w:rPr>
                <w:lang w:val="ru-RU"/>
              </w:rPr>
            </w:pPr>
            <w:r w:rsidRPr="009E71F1">
              <w:rPr>
                <w:lang w:val="ru-RU"/>
              </w:rPr>
              <w:t>30–88</w:t>
            </w:r>
          </w:p>
        </w:tc>
        <w:tc>
          <w:tcPr>
            <w:tcW w:w="2835" w:type="dxa"/>
          </w:tcPr>
          <w:p w14:paraId="1B954ED3" w14:textId="77777777" w:rsidR="004A4282" w:rsidRPr="009E71F1" w:rsidRDefault="004A4282" w:rsidP="000E0641">
            <w:pPr>
              <w:pStyle w:val="Tabletext"/>
              <w:jc w:val="center"/>
              <w:rPr>
                <w:lang w:val="ru-RU"/>
              </w:rPr>
            </w:pPr>
            <w:r w:rsidRPr="009E71F1">
              <w:rPr>
                <w:lang w:val="ru-RU"/>
              </w:rPr>
              <w:t>100</w:t>
            </w:r>
          </w:p>
        </w:tc>
        <w:tc>
          <w:tcPr>
            <w:tcW w:w="2835" w:type="dxa"/>
          </w:tcPr>
          <w:p w14:paraId="49FDACEC" w14:textId="77777777" w:rsidR="004A4282" w:rsidRPr="009E71F1" w:rsidRDefault="004A4282" w:rsidP="000E0641">
            <w:pPr>
              <w:pStyle w:val="Tabletext"/>
              <w:jc w:val="center"/>
              <w:rPr>
                <w:lang w:val="ru-RU"/>
              </w:rPr>
            </w:pPr>
            <w:r w:rsidRPr="009E71F1">
              <w:rPr>
                <w:lang w:val="ru-RU"/>
              </w:rPr>
              <w:t>3</w:t>
            </w:r>
          </w:p>
        </w:tc>
      </w:tr>
      <w:tr w:rsidR="004A4282" w:rsidRPr="009E71F1" w14:paraId="65A79191" w14:textId="77777777" w:rsidTr="000E0641">
        <w:trPr>
          <w:cantSplit/>
          <w:jc w:val="center"/>
        </w:trPr>
        <w:tc>
          <w:tcPr>
            <w:tcW w:w="2835" w:type="dxa"/>
          </w:tcPr>
          <w:p w14:paraId="5A5764C9" w14:textId="77777777" w:rsidR="004A4282" w:rsidRPr="009E71F1" w:rsidRDefault="004A4282" w:rsidP="000E0641">
            <w:pPr>
              <w:pStyle w:val="Tabletext"/>
              <w:jc w:val="center"/>
              <w:rPr>
                <w:lang w:val="ru-RU"/>
              </w:rPr>
            </w:pPr>
            <w:r w:rsidRPr="009E71F1">
              <w:rPr>
                <w:lang w:val="ru-RU"/>
              </w:rPr>
              <w:t>88–216</w:t>
            </w:r>
          </w:p>
        </w:tc>
        <w:tc>
          <w:tcPr>
            <w:tcW w:w="2835" w:type="dxa"/>
          </w:tcPr>
          <w:p w14:paraId="65C25938" w14:textId="77777777" w:rsidR="004A4282" w:rsidRPr="009E71F1" w:rsidRDefault="004A4282" w:rsidP="000E0641">
            <w:pPr>
              <w:pStyle w:val="Tabletext"/>
              <w:jc w:val="center"/>
              <w:rPr>
                <w:lang w:val="ru-RU"/>
              </w:rPr>
            </w:pPr>
            <w:r w:rsidRPr="009E71F1">
              <w:rPr>
                <w:lang w:val="ru-RU"/>
              </w:rPr>
              <w:t>150</w:t>
            </w:r>
          </w:p>
        </w:tc>
        <w:tc>
          <w:tcPr>
            <w:tcW w:w="2835" w:type="dxa"/>
          </w:tcPr>
          <w:p w14:paraId="6BE5B041" w14:textId="77777777" w:rsidR="004A4282" w:rsidRPr="009E71F1" w:rsidRDefault="004A4282" w:rsidP="000E0641">
            <w:pPr>
              <w:pStyle w:val="Tabletext"/>
              <w:jc w:val="center"/>
              <w:rPr>
                <w:lang w:val="ru-RU"/>
              </w:rPr>
            </w:pPr>
            <w:r w:rsidRPr="009E71F1">
              <w:rPr>
                <w:lang w:val="ru-RU"/>
              </w:rPr>
              <w:t>3</w:t>
            </w:r>
          </w:p>
        </w:tc>
      </w:tr>
      <w:tr w:rsidR="004A4282" w:rsidRPr="009E71F1" w14:paraId="1383C3A0" w14:textId="77777777" w:rsidTr="000E0641">
        <w:trPr>
          <w:cantSplit/>
          <w:jc w:val="center"/>
        </w:trPr>
        <w:tc>
          <w:tcPr>
            <w:tcW w:w="2835" w:type="dxa"/>
          </w:tcPr>
          <w:p w14:paraId="68884D80" w14:textId="77777777" w:rsidR="004A4282" w:rsidRPr="009E71F1" w:rsidRDefault="004A4282" w:rsidP="000E0641">
            <w:pPr>
              <w:pStyle w:val="Tabletext"/>
              <w:jc w:val="center"/>
              <w:rPr>
                <w:lang w:val="ru-RU"/>
              </w:rPr>
            </w:pPr>
            <w:r w:rsidRPr="009E71F1">
              <w:rPr>
                <w:lang w:val="ru-RU"/>
              </w:rPr>
              <w:t>216–960</w:t>
            </w:r>
          </w:p>
        </w:tc>
        <w:tc>
          <w:tcPr>
            <w:tcW w:w="2835" w:type="dxa"/>
          </w:tcPr>
          <w:p w14:paraId="501221EF" w14:textId="77777777" w:rsidR="004A4282" w:rsidRPr="009E71F1" w:rsidRDefault="004A4282" w:rsidP="000E0641">
            <w:pPr>
              <w:pStyle w:val="Tabletext"/>
              <w:jc w:val="center"/>
              <w:rPr>
                <w:lang w:val="ru-RU"/>
              </w:rPr>
            </w:pPr>
            <w:r w:rsidRPr="009E71F1">
              <w:rPr>
                <w:lang w:val="ru-RU"/>
              </w:rPr>
              <w:t>200</w:t>
            </w:r>
          </w:p>
        </w:tc>
        <w:tc>
          <w:tcPr>
            <w:tcW w:w="2835" w:type="dxa"/>
          </w:tcPr>
          <w:p w14:paraId="62ACA005" w14:textId="77777777" w:rsidR="004A4282" w:rsidRPr="009E71F1" w:rsidRDefault="004A4282" w:rsidP="000E0641">
            <w:pPr>
              <w:pStyle w:val="Tabletext"/>
              <w:jc w:val="center"/>
              <w:rPr>
                <w:lang w:val="ru-RU"/>
              </w:rPr>
            </w:pPr>
            <w:r w:rsidRPr="009E71F1">
              <w:rPr>
                <w:lang w:val="ru-RU"/>
              </w:rPr>
              <w:t>3</w:t>
            </w:r>
          </w:p>
        </w:tc>
      </w:tr>
      <w:tr w:rsidR="004A4282" w:rsidRPr="009E71F1" w14:paraId="49215D01" w14:textId="77777777" w:rsidTr="000E0641">
        <w:trPr>
          <w:cantSplit/>
          <w:jc w:val="center"/>
        </w:trPr>
        <w:tc>
          <w:tcPr>
            <w:tcW w:w="2835" w:type="dxa"/>
          </w:tcPr>
          <w:p w14:paraId="40F48281" w14:textId="77777777" w:rsidR="004A4282" w:rsidRPr="009E71F1" w:rsidRDefault="004A4282" w:rsidP="000E0641">
            <w:pPr>
              <w:pStyle w:val="Tabletext"/>
              <w:jc w:val="center"/>
              <w:rPr>
                <w:lang w:val="ru-RU"/>
              </w:rPr>
            </w:pPr>
            <w:r w:rsidRPr="009E71F1">
              <w:rPr>
                <w:lang w:val="ru-RU"/>
              </w:rPr>
              <w:t>Выше 960</w:t>
            </w:r>
          </w:p>
        </w:tc>
        <w:tc>
          <w:tcPr>
            <w:tcW w:w="2835" w:type="dxa"/>
          </w:tcPr>
          <w:p w14:paraId="7F3F5D3C" w14:textId="77777777" w:rsidR="004A4282" w:rsidRPr="009E71F1" w:rsidRDefault="004A4282" w:rsidP="000E0641">
            <w:pPr>
              <w:pStyle w:val="Tabletext"/>
              <w:jc w:val="center"/>
              <w:rPr>
                <w:lang w:val="ru-RU"/>
              </w:rPr>
            </w:pPr>
            <w:r w:rsidRPr="009E71F1">
              <w:rPr>
                <w:lang w:val="ru-RU"/>
              </w:rPr>
              <w:t>500</w:t>
            </w:r>
          </w:p>
        </w:tc>
        <w:tc>
          <w:tcPr>
            <w:tcW w:w="2835" w:type="dxa"/>
          </w:tcPr>
          <w:p w14:paraId="3CE8C6DA" w14:textId="77777777" w:rsidR="004A4282" w:rsidRPr="009E71F1" w:rsidRDefault="004A4282" w:rsidP="000E0641">
            <w:pPr>
              <w:pStyle w:val="Tabletext"/>
              <w:jc w:val="center"/>
              <w:rPr>
                <w:lang w:val="ru-RU"/>
              </w:rPr>
            </w:pPr>
            <w:r w:rsidRPr="009E71F1">
              <w:rPr>
                <w:lang w:val="ru-RU"/>
              </w:rPr>
              <w:t>3</w:t>
            </w:r>
          </w:p>
        </w:tc>
      </w:tr>
    </w:tbl>
    <w:p w14:paraId="50E7BCBC" w14:textId="77777777" w:rsidR="00061A63" w:rsidRPr="00FC02E2" w:rsidRDefault="00061A63" w:rsidP="00061A63">
      <w:pPr>
        <w:pStyle w:val="Tablefin"/>
        <w:rPr>
          <w:sz w:val="16"/>
          <w:szCs w:val="16"/>
          <w:lang w:val="ru-RU"/>
        </w:rPr>
      </w:pPr>
    </w:p>
    <w:p w14:paraId="4EDEE816" w14:textId="5E99C1BD" w:rsidR="004A4282" w:rsidRPr="00FC02E2" w:rsidRDefault="004A4282" w:rsidP="004A4282">
      <w:pPr>
        <w:rPr>
          <w:lang w:val="ru-RU"/>
        </w:rPr>
      </w:pPr>
      <w:r w:rsidRPr="00FC02E2">
        <w:rPr>
          <w:lang w:val="ru-RU"/>
        </w:rPr>
        <w:t>Напряженность электрического поля побочных или гармонических излучений не должна превышать уровня излучений на основной частоте. На границах полос рад</w:t>
      </w:r>
      <w:r w:rsidR="00902AA4" w:rsidRPr="00FC02E2">
        <w:rPr>
          <w:lang w:val="ru-RU"/>
        </w:rPr>
        <w:t>иочастот, указанных в таблице 2</w:t>
      </w:r>
      <w:r w:rsidR="00F10D15" w:rsidRPr="00FC02E2">
        <w:rPr>
          <w:lang w:val="ru-RU"/>
        </w:rPr>
        <w:t>2</w:t>
      </w:r>
      <w:r w:rsidRPr="00FC02E2">
        <w:rPr>
          <w:lang w:val="ru-RU"/>
        </w:rPr>
        <w:t>, действует наименьший из предельных уровней напряженности электрического поля.</w:t>
      </w:r>
    </w:p>
    <w:p w14:paraId="587A6729" w14:textId="77777777" w:rsidR="004A4282" w:rsidRPr="00FC02E2" w:rsidRDefault="004A4282" w:rsidP="004A4282">
      <w:pPr>
        <w:pStyle w:val="Heading1"/>
        <w:rPr>
          <w:lang w:val="ru-RU"/>
        </w:rPr>
      </w:pPr>
      <w:bookmarkStart w:id="1043" w:name="_Toc90622484"/>
      <w:bookmarkStart w:id="1044" w:name="_Toc190159747"/>
      <w:r w:rsidRPr="00FC02E2">
        <w:rPr>
          <w:lang w:val="ru-RU"/>
        </w:rPr>
        <w:t>6</w:t>
      </w:r>
      <w:r w:rsidRPr="00FC02E2">
        <w:rPr>
          <w:lang w:val="ru-RU"/>
        </w:rPr>
        <w:tab/>
        <w:t>Конкретные условия</w:t>
      </w:r>
      <w:bookmarkEnd w:id="1043"/>
      <w:bookmarkEnd w:id="1044"/>
    </w:p>
    <w:p w14:paraId="757B39D7" w14:textId="3D81C1E2" w:rsidR="004A4282" w:rsidRPr="00FC02E2" w:rsidRDefault="004A4282" w:rsidP="004A4282">
      <w:pPr>
        <w:rPr>
          <w:strike/>
          <w:lang w:val="ru-RU"/>
        </w:rPr>
      </w:pPr>
      <w:r w:rsidRPr="00FC02E2">
        <w:rPr>
          <w:lang w:val="ru-RU"/>
        </w:rPr>
        <w:t>Наряду с общими предельными уровнями из</w:t>
      </w:r>
      <w:r w:rsidR="00902AA4" w:rsidRPr="00FC02E2">
        <w:rPr>
          <w:lang w:val="ru-RU"/>
        </w:rPr>
        <w:t>лучений, указанными в таблице 2</w:t>
      </w:r>
      <w:r w:rsidR="008E44F7">
        <w:rPr>
          <w:lang w:val="en-US"/>
        </w:rPr>
        <w:t>1</w:t>
      </w:r>
      <w:r w:rsidRPr="00FC02E2">
        <w:rPr>
          <w:lang w:val="ru-RU"/>
        </w:rPr>
        <w:t>, в документе Технические требования к сертификации изделий электросвязи и порядок проведения сертификации устанавливаются минимальные требования к оборудованию радиосвязи, работающему в конкретных полосах частот (табли</w:t>
      </w:r>
      <w:r w:rsidR="00902AA4" w:rsidRPr="00FC02E2">
        <w:rPr>
          <w:lang w:val="ru-RU"/>
        </w:rPr>
        <w:t>ца 2</w:t>
      </w:r>
      <w:r w:rsidR="008E44F7">
        <w:rPr>
          <w:lang w:val="en-US"/>
        </w:rPr>
        <w:t>2</w:t>
      </w:r>
      <w:r w:rsidRPr="00FC02E2">
        <w:rPr>
          <w:lang w:val="ru-RU"/>
        </w:rPr>
        <w:t>) и классифицируемому как оборудование с ограниченным излучением, а также прив</w:t>
      </w:r>
      <w:r w:rsidR="000B78FD" w:rsidRPr="00FC02E2">
        <w:rPr>
          <w:lang w:val="ru-RU"/>
        </w:rPr>
        <w:t>е</w:t>
      </w:r>
      <w:r w:rsidRPr="00FC02E2">
        <w:rPr>
          <w:lang w:val="ru-RU"/>
        </w:rPr>
        <w:t>д</w:t>
      </w:r>
      <w:r w:rsidR="000B78FD" w:rsidRPr="00FC02E2">
        <w:rPr>
          <w:lang w:val="ru-RU"/>
        </w:rPr>
        <w:t>е</w:t>
      </w:r>
      <w:r w:rsidRPr="00FC02E2">
        <w:rPr>
          <w:lang w:val="ru-RU"/>
        </w:rPr>
        <w:t>ны методики лабораторных испытаний в тех случаях, когда это необходимо. Технические требования могут также устанавливать другие предельные уровни внеполосных и побочных излучений, а также стабильности частоты.</w:t>
      </w:r>
    </w:p>
    <w:p w14:paraId="3AE46542" w14:textId="74FB74E1" w:rsidR="00F10D15" w:rsidRPr="00FC02E2" w:rsidRDefault="00E221A9" w:rsidP="00F10D15">
      <w:pPr>
        <w:rPr>
          <w:lang w:val="ru-RU"/>
        </w:rPr>
      </w:pPr>
      <w:r w:rsidRPr="00FC02E2">
        <w:rPr>
          <w:lang w:val="ru-RU"/>
        </w:rPr>
        <w:t xml:space="preserve">За эксплуатацию станции фемтосоты отвечает поставщик услуг электросвязи. Установка фемтосоты может осуществляться пользователем по усмотрению поставщика услуг, с которым связана данная фемтосота. Пользователь фемтосоты имеет право на получение инструкций по ее эксплуатации, </w:t>
      </w:r>
      <w:r w:rsidRPr="00FC02E2">
        <w:rPr>
          <w:lang w:val="ru-RU"/>
        </w:rPr>
        <w:lastRenderedPageBreak/>
        <w:t>ограничениям и условиям обслуживания, а также на получение необходимой поддержки по установке, настройке, обслуживанию и замене предоставленного ему оборудования. Пользователь фемтосоты несет ответственность за поддержание станции в идеальных условиях эксплуатации и в рамках технических спецификаций, в соответствии с которыми она была сертифицирована.</w:t>
      </w:r>
    </w:p>
    <w:p w14:paraId="1366E6B8" w14:textId="4F192121" w:rsidR="004A4282" w:rsidRPr="00FC02E2" w:rsidRDefault="00902AA4" w:rsidP="004A4282">
      <w:pPr>
        <w:pStyle w:val="TableNo"/>
        <w:rPr>
          <w:lang w:val="ru-RU"/>
        </w:rPr>
      </w:pPr>
      <w:r w:rsidRPr="00FC02E2">
        <w:rPr>
          <w:lang w:val="ru-RU"/>
        </w:rPr>
        <w:t>ТАБЛИЦА 2</w:t>
      </w:r>
      <w:r w:rsidR="00F10D15" w:rsidRPr="00FC02E2">
        <w:rPr>
          <w:lang w:val="ru-RU"/>
        </w:rPr>
        <w:t>2</w:t>
      </w:r>
    </w:p>
    <w:p w14:paraId="6DADCCD3" w14:textId="77777777" w:rsidR="004A4282" w:rsidRPr="00FC02E2" w:rsidRDefault="004A4282" w:rsidP="004A4282">
      <w:pPr>
        <w:pStyle w:val="Tabletitle"/>
        <w:rPr>
          <w:lang w:val="ru-RU"/>
        </w:rPr>
      </w:pPr>
      <w:r w:rsidRPr="00FC02E2">
        <w:rPr>
          <w:lang w:val="ru-RU"/>
        </w:rPr>
        <w:t>Разрешенные полосы частот в соответствии с техническими и эксплуатационными требованиями, утвержденными в упрощенном порядке</w:t>
      </w:r>
    </w:p>
    <w:tbl>
      <w:tblPr>
        <w:tblStyle w:val="TableGrid"/>
        <w:tblW w:w="3754" w:type="pct"/>
        <w:jc w:val="center"/>
        <w:tblLook w:val="04A0" w:firstRow="1" w:lastRow="0" w:firstColumn="1" w:lastColumn="0" w:noHBand="0" w:noVBand="1"/>
      </w:tblPr>
      <w:tblGrid>
        <w:gridCol w:w="2122"/>
        <w:gridCol w:w="1702"/>
        <w:gridCol w:w="1570"/>
        <w:gridCol w:w="1835"/>
      </w:tblGrid>
      <w:tr w:rsidR="00F10D15" w:rsidRPr="009E71F1" w14:paraId="16763A2F" w14:textId="77777777" w:rsidTr="00F10D15">
        <w:trPr>
          <w:tblHeade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14:paraId="1D8666D3" w14:textId="46E2B12F" w:rsidR="00F10D15" w:rsidRPr="009E71F1" w:rsidRDefault="00F10D15" w:rsidP="00F10D15">
            <w:pPr>
              <w:pStyle w:val="Tablehead"/>
              <w:rPr>
                <w:lang w:val="ru-RU"/>
              </w:rPr>
            </w:pPr>
            <w:r w:rsidRPr="009E71F1">
              <w:rPr>
                <w:lang w:val="ru-RU"/>
              </w:rPr>
              <w:t>Частота</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823740F" w14:textId="79EE640A" w:rsidR="00F10D15" w:rsidRPr="009E71F1" w:rsidRDefault="00F10D15" w:rsidP="00F10D15">
            <w:pPr>
              <w:pStyle w:val="Tablehead"/>
              <w:rPr>
                <w:lang w:val="ru-RU"/>
              </w:rPr>
            </w:pPr>
            <w:r w:rsidRPr="009E71F1">
              <w:rPr>
                <w:lang w:val="ru-RU"/>
              </w:rPr>
              <w:t>Единица измерения</w:t>
            </w:r>
          </w:p>
        </w:tc>
        <w:tc>
          <w:tcPr>
            <w:tcW w:w="1086" w:type="pct"/>
            <w:tcBorders>
              <w:top w:val="single" w:sz="4" w:space="0" w:color="auto"/>
              <w:left w:val="single" w:sz="4" w:space="0" w:color="auto"/>
              <w:bottom w:val="single" w:sz="4" w:space="0" w:color="auto"/>
              <w:right w:val="single" w:sz="4" w:space="0" w:color="auto"/>
            </w:tcBorders>
            <w:vAlign w:val="center"/>
            <w:hideMark/>
          </w:tcPr>
          <w:p w14:paraId="13284143" w14:textId="6A634E6C" w:rsidR="00F10D15" w:rsidRPr="009E71F1" w:rsidRDefault="00F10D15" w:rsidP="00F10D15">
            <w:pPr>
              <w:pStyle w:val="Tablehead"/>
              <w:rPr>
                <w:lang w:val="ru-RU"/>
              </w:rPr>
            </w:pPr>
            <w:r w:rsidRPr="009E71F1">
              <w:rPr>
                <w:lang w:val="ru-RU"/>
              </w:rPr>
              <w:t>Частота</w:t>
            </w:r>
          </w:p>
        </w:tc>
        <w:tc>
          <w:tcPr>
            <w:tcW w:w="1269" w:type="pct"/>
            <w:tcBorders>
              <w:top w:val="single" w:sz="4" w:space="0" w:color="auto"/>
              <w:left w:val="single" w:sz="4" w:space="0" w:color="auto"/>
              <w:bottom w:val="single" w:sz="4" w:space="0" w:color="auto"/>
              <w:right w:val="single" w:sz="4" w:space="0" w:color="auto"/>
            </w:tcBorders>
            <w:vAlign w:val="center"/>
            <w:hideMark/>
          </w:tcPr>
          <w:p w14:paraId="0A5C6AB4" w14:textId="4F4684A6" w:rsidR="00F10D15" w:rsidRPr="009E71F1" w:rsidRDefault="00F10D15" w:rsidP="00F10D15">
            <w:pPr>
              <w:pStyle w:val="Tablehead"/>
              <w:rPr>
                <w:lang w:val="ru-RU"/>
              </w:rPr>
            </w:pPr>
            <w:r w:rsidRPr="009E71F1">
              <w:rPr>
                <w:lang w:val="ru-RU"/>
              </w:rPr>
              <w:t>Единица измерения</w:t>
            </w:r>
          </w:p>
        </w:tc>
      </w:tr>
      <w:tr w:rsidR="00F10D15" w:rsidRPr="009E71F1" w14:paraId="6065D766" w14:textId="77777777" w:rsidTr="00F10D15">
        <w:trPr>
          <w:jc w:val="center"/>
        </w:trPr>
        <w:tc>
          <w:tcPr>
            <w:tcW w:w="1468" w:type="pct"/>
            <w:tcBorders>
              <w:top w:val="single" w:sz="4" w:space="0" w:color="auto"/>
              <w:left w:val="single" w:sz="4" w:space="0" w:color="auto"/>
              <w:bottom w:val="single" w:sz="4" w:space="0" w:color="auto"/>
              <w:right w:val="single" w:sz="4" w:space="0" w:color="auto"/>
            </w:tcBorders>
            <w:hideMark/>
          </w:tcPr>
          <w:p w14:paraId="50A2D8CB" w14:textId="20AF6B28" w:rsidR="00F10D15" w:rsidRPr="009E71F1" w:rsidRDefault="00F10D15" w:rsidP="00DA6BF7">
            <w:pPr>
              <w:pStyle w:val="Tabletext"/>
              <w:jc w:val="center"/>
              <w:rPr>
                <w:lang w:val="ru-RU"/>
              </w:rPr>
            </w:pPr>
            <w:r w:rsidRPr="009E71F1">
              <w:rPr>
                <w:lang w:val="ru-RU"/>
              </w:rPr>
              <w:t>9−490</w:t>
            </w:r>
          </w:p>
        </w:tc>
        <w:tc>
          <w:tcPr>
            <w:tcW w:w="1177" w:type="pct"/>
            <w:tcBorders>
              <w:top w:val="single" w:sz="4" w:space="0" w:color="auto"/>
              <w:left w:val="single" w:sz="4" w:space="0" w:color="auto"/>
              <w:bottom w:val="single" w:sz="4" w:space="0" w:color="auto"/>
              <w:right w:val="single" w:sz="4" w:space="0" w:color="auto"/>
            </w:tcBorders>
            <w:hideMark/>
          </w:tcPr>
          <w:p w14:paraId="1263B4AC" w14:textId="7DC6C2FB" w:rsidR="00F10D15" w:rsidRPr="009E71F1" w:rsidRDefault="00F10D15" w:rsidP="00DA6BF7">
            <w:pPr>
              <w:pStyle w:val="Tabletext"/>
              <w:jc w:val="center"/>
              <w:rPr>
                <w:lang w:val="ru-RU"/>
              </w:rPr>
            </w:pPr>
            <w:r w:rsidRPr="009E71F1">
              <w:rPr>
                <w:lang w:val="ru-RU"/>
              </w:rPr>
              <w:t>кГц</w:t>
            </w:r>
          </w:p>
        </w:tc>
        <w:tc>
          <w:tcPr>
            <w:tcW w:w="1086" w:type="pct"/>
            <w:tcBorders>
              <w:top w:val="single" w:sz="4" w:space="0" w:color="auto"/>
              <w:left w:val="single" w:sz="4" w:space="0" w:color="auto"/>
              <w:bottom w:val="single" w:sz="4" w:space="0" w:color="auto"/>
              <w:right w:val="single" w:sz="4" w:space="0" w:color="auto"/>
            </w:tcBorders>
            <w:hideMark/>
          </w:tcPr>
          <w:p w14:paraId="1616E48F" w14:textId="38E79344" w:rsidR="00F10D15" w:rsidRPr="009E71F1" w:rsidRDefault="00F10D15" w:rsidP="00DA6BF7">
            <w:pPr>
              <w:pStyle w:val="Tabletext"/>
              <w:jc w:val="center"/>
              <w:rPr>
                <w:lang w:val="ru-RU"/>
              </w:rPr>
            </w:pPr>
            <w:r w:rsidRPr="009E71F1">
              <w:rPr>
                <w:lang w:val="ru-RU"/>
              </w:rPr>
              <w:t>1 805−1 880</w:t>
            </w:r>
          </w:p>
        </w:tc>
        <w:tc>
          <w:tcPr>
            <w:tcW w:w="1269" w:type="pct"/>
            <w:tcBorders>
              <w:top w:val="single" w:sz="4" w:space="0" w:color="auto"/>
              <w:left w:val="single" w:sz="4" w:space="0" w:color="auto"/>
              <w:bottom w:val="single" w:sz="4" w:space="0" w:color="auto"/>
              <w:right w:val="single" w:sz="4" w:space="0" w:color="auto"/>
            </w:tcBorders>
            <w:hideMark/>
          </w:tcPr>
          <w:p w14:paraId="074AECAA" w14:textId="0FFE6F93" w:rsidR="00F10D15" w:rsidRPr="009E71F1" w:rsidRDefault="00F10D15" w:rsidP="00DA6BF7">
            <w:pPr>
              <w:pStyle w:val="Tabletext"/>
              <w:jc w:val="center"/>
              <w:rPr>
                <w:lang w:val="ru-RU"/>
              </w:rPr>
            </w:pPr>
            <w:r w:rsidRPr="009E71F1">
              <w:rPr>
                <w:lang w:val="ru-RU"/>
              </w:rPr>
              <w:t>MГц</w:t>
            </w:r>
          </w:p>
        </w:tc>
      </w:tr>
      <w:tr w:rsidR="00F10D15" w:rsidRPr="009E71F1" w14:paraId="66B87D8F" w14:textId="77777777" w:rsidTr="00F10D15">
        <w:trPr>
          <w:jc w:val="center"/>
        </w:trPr>
        <w:tc>
          <w:tcPr>
            <w:tcW w:w="1468" w:type="pct"/>
            <w:tcBorders>
              <w:top w:val="single" w:sz="4" w:space="0" w:color="auto"/>
              <w:left w:val="single" w:sz="4" w:space="0" w:color="auto"/>
              <w:bottom w:val="single" w:sz="4" w:space="0" w:color="auto"/>
              <w:right w:val="single" w:sz="4" w:space="0" w:color="auto"/>
            </w:tcBorders>
            <w:hideMark/>
          </w:tcPr>
          <w:p w14:paraId="3E055340" w14:textId="5ED4A421" w:rsidR="00F10D15" w:rsidRPr="009E71F1" w:rsidRDefault="00F10D15" w:rsidP="00F10D15">
            <w:pPr>
              <w:pStyle w:val="Tabletext"/>
              <w:jc w:val="center"/>
              <w:rPr>
                <w:lang w:val="ru-RU"/>
              </w:rPr>
            </w:pPr>
            <w:r w:rsidRPr="009E71F1">
              <w:rPr>
                <w:lang w:val="ru-RU"/>
              </w:rPr>
              <w:t>13,11−13,36</w:t>
            </w:r>
          </w:p>
        </w:tc>
        <w:tc>
          <w:tcPr>
            <w:tcW w:w="1177" w:type="pct"/>
            <w:tcBorders>
              <w:top w:val="single" w:sz="4" w:space="0" w:color="auto"/>
              <w:left w:val="single" w:sz="4" w:space="0" w:color="auto"/>
              <w:bottom w:val="single" w:sz="4" w:space="0" w:color="auto"/>
              <w:right w:val="single" w:sz="4" w:space="0" w:color="auto"/>
            </w:tcBorders>
            <w:hideMark/>
          </w:tcPr>
          <w:p w14:paraId="6D578701" w14:textId="769C3E46" w:rsidR="00F10D15" w:rsidRPr="009E71F1" w:rsidRDefault="00F10D15" w:rsidP="00F10D15">
            <w:pPr>
              <w:pStyle w:val="Tabletext"/>
              <w:jc w:val="center"/>
              <w:rPr>
                <w:lang w:val="ru-RU"/>
              </w:rPr>
            </w:pPr>
            <w:r w:rsidRPr="009E71F1">
              <w:rPr>
                <w:lang w:val="ru-RU"/>
              </w:rPr>
              <w:t>MГц</w:t>
            </w:r>
          </w:p>
        </w:tc>
        <w:tc>
          <w:tcPr>
            <w:tcW w:w="1086" w:type="pct"/>
            <w:tcBorders>
              <w:top w:val="single" w:sz="4" w:space="0" w:color="auto"/>
              <w:left w:val="single" w:sz="4" w:space="0" w:color="auto"/>
              <w:bottom w:val="single" w:sz="4" w:space="0" w:color="auto"/>
              <w:right w:val="single" w:sz="4" w:space="0" w:color="auto"/>
            </w:tcBorders>
            <w:hideMark/>
          </w:tcPr>
          <w:p w14:paraId="51E31983" w14:textId="304FF36E" w:rsidR="00F10D15" w:rsidRPr="009E71F1" w:rsidRDefault="00F10D15" w:rsidP="00F10D15">
            <w:pPr>
              <w:pStyle w:val="Tabletext"/>
              <w:jc w:val="center"/>
              <w:rPr>
                <w:lang w:val="ru-RU"/>
              </w:rPr>
            </w:pPr>
            <w:r w:rsidRPr="009E71F1">
              <w:rPr>
                <w:lang w:val="ru-RU"/>
              </w:rPr>
              <w:t>1 885−1 900</w:t>
            </w:r>
          </w:p>
        </w:tc>
        <w:tc>
          <w:tcPr>
            <w:tcW w:w="1269" w:type="pct"/>
            <w:tcBorders>
              <w:top w:val="single" w:sz="4" w:space="0" w:color="auto"/>
              <w:left w:val="single" w:sz="4" w:space="0" w:color="auto"/>
              <w:bottom w:val="single" w:sz="4" w:space="0" w:color="auto"/>
              <w:right w:val="single" w:sz="4" w:space="0" w:color="auto"/>
            </w:tcBorders>
            <w:hideMark/>
          </w:tcPr>
          <w:p w14:paraId="1056A304" w14:textId="333761C0" w:rsidR="00F10D15" w:rsidRPr="009E71F1" w:rsidRDefault="00F10D15" w:rsidP="00F10D15">
            <w:pPr>
              <w:pStyle w:val="Tabletext"/>
              <w:jc w:val="center"/>
              <w:rPr>
                <w:lang w:val="ru-RU"/>
              </w:rPr>
            </w:pPr>
            <w:r w:rsidRPr="009E71F1">
              <w:rPr>
                <w:lang w:val="ru-RU"/>
              </w:rPr>
              <w:t>MГц</w:t>
            </w:r>
          </w:p>
        </w:tc>
      </w:tr>
      <w:tr w:rsidR="00F10D15" w:rsidRPr="009E71F1" w14:paraId="06E0A94C" w14:textId="77777777" w:rsidTr="00F10D15">
        <w:trPr>
          <w:jc w:val="center"/>
        </w:trPr>
        <w:tc>
          <w:tcPr>
            <w:tcW w:w="1468" w:type="pct"/>
            <w:tcBorders>
              <w:top w:val="single" w:sz="4" w:space="0" w:color="auto"/>
              <w:left w:val="single" w:sz="4" w:space="0" w:color="auto"/>
              <w:bottom w:val="single" w:sz="4" w:space="0" w:color="auto"/>
              <w:right w:val="single" w:sz="4" w:space="0" w:color="auto"/>
            </w:tcBorders>
            <w:hideMark/>
          </w:tcPr>
          <w:p w14:paraId="4EB5BE20" w14:textId="5BB07F79" w:rsidR="00F10D15" w:rsidRPr="009E71F1" w:rsidRDefault="00F10D15" w:rsidP="00F10D15">
            <w:pPr>
              <w:pStyle w:val="Tabletext"/>
              <w:jc w:val="center"/>
              <w:rPr>
                <w:lang w:val="ru-RU"/>
              </w:rPr>
            </w:pPr>
            <w:r w:rsidRPr="009E71F1">
              <w:rPr>
                <w:lang w:val="ru-RU"/>
              </w:rPr>
              <w:t>13,41−14,01</w:t>
            </w:r>
          </w:p>
        </w:tc>
        <w:tc>
          <w:tcPr>
            <w:tcW w:w="1177" w:type="pct"/>
            <w:tcBorders>
              <w:top w:val="single" w:sz="4" w:space="0" w:color="auto"/>
              <w:left w:val="single" w:sz="4" w:space="0" w:color="auto"/>
              <w:bottom w:val="single" w:sz="4" w:space="0" w:color="auto"/>
              <w:right w:val="single" w:sz="4" w:space="0" w:color="auto"/>
            </w:tcBorders>
            <w:hideMark/>
          </w:tcPr>
          <w:p w14:paraId="2D4BB009" w14:textId="29BA061A" w:rsidR="00F10D15" w:rsidRPr="009E71F1" w:rsidRDefault="00F10D15" w:rsidP="00F10D15">
            <w:pPr>
              <w:pStyle w:val="Tabletext"/>
              <w:jc w:val="center"/>
              <w:rPr>
                <w:lang w:val="ru-RU"/>
              </w:rPr>
            </w:pPr>
            <w:r w:rsidRPr="009E71F1">
              <w:rPr>
                <w:lang w:val="ru-RU"/>
              </w:rPr>
              <w:t>MГц</w:t>
            </w:r>
          </w:p>
        </w:tc>
        <w:tc>
          <w:tcPr>
            <w:tcW w:w="1086" w:type="pct"/>
            <w:tcBorders>
              <w:top w:val="single" w:sz="4" w:space="0" w:color="auto"/>
              <w:left w:val="single" w:sz="4" w:space="0" w:color="auto"/>
              <w:bottom w:val="single" w:sz="4" w:space="0" w:color="auto"/>
              <w:right w:val="single" w:sz="4" w:space="0" w:color="auto"/>
            </w:tcBorders>
            <w:hideMark/>
          </w:tcPr>
          <w:p w14:paraId="4BAD1E03" w14:textId="0D096AEA" w:rsidR="00F10D15" w:rsidRPr="009E71F1" w:rsidRDefault="00F10D15" w:rsidP="00F10D15">
            <w:pPr>
              <w:pStyle w:val="Tabletext"/>
              <w:jc w:val="center"/>
              <w:rPr>
                <w:lang w:val="ru-RU"/>
              </w:rPr>
            </w:pPr>
            <w:r w:rsidRPr="009E71F1">
              <w:rPr>
                <w:lang w:val="ru-RU"/>
              </w:rPr>
              <w:t>1 910−1 980</w:t>
            </w:r>
          </w:p>
        </w:tc>
        <w:tc>
          <w:tcPr>
            <w:tcW w:w="1269" w:type="pct"/>
            <w:tcBorders>
              <w:top w:val="single" w:sz="4" w:space="0" w:color="auto"/>
              <w:left w:val="single" w:sz="4" w:space="0" w:color="auto"/>
              <w:bottom w:val="single" w:sz="4" w:space="0" w:color="auto"/>
              <w:right w:val="single" w:sz="4" w:space="0" w:color="auto"/>
            </w:tcBorders>
            <w:hideMark/>
          </w:tcPr>
          <w:p w14:paraId="4B6543A3" w14:textId="61735763" w:rsidR="00F10D15" w:rsidRPr="009E71F1" w:rsidRDefault="00F10D15" w:rsidP="00F10D15">
            <w:pPr>
              <w:pStyle w:val="Tabletext"/>
              <w:jc w:val="center"/>
              <w:rPr>
                <w:lang w:val="ru-RU"/>
              </w:rPr>
            </w:pPr>
            <w:r w:rsidRPr="009E71F1">
              <w:rPr>
                <w:lang w:val="ru-RU"/>
              </w:rPr>
              <w:t>MГц</w:t>
            </w:r>
          </w:p>
        </w:tc>
      </w:tr>
      <w:tr w:rsidR="00F10D15" w:rsidRPr="009E71F1" w14:paraId="05162DD4" w14:textId="77777777" w:rsidTr="00F10D15">
        <w:trPr>
          <w:jc w:val="center"/>
        </w:trPr>
        <w:tc>
          <w:tcPr>
            <w:tcW w:w="1468" w:type="pct"/>
            <w:tcBorders>
              <w:top w:val="single" w:sz="4" w:space="0" w:color="auto"/>
              <w:left w:val="single" w:sz="4" w:space="0" w:color="auto"/>
              <w:bottom w:val="single" w:sz="4" w:space="0" w:color="auto"/>
              <w:right w:val="single" w:sz="4" w:space="0" w:color="auto"/>
            </w:tcBorders>
            <w:hideMark/>
          </w:tcPr>
          <w:p w14:paraId="73CB7D5B" w14:textId="3E28B261" w:rsidR="00F10D15" w:rsidRPr="009E71F1" w:rsidRDefault="00F10D15" w:rsidP="00F10D15">
            <w:pPr>
              <w:pStyle w:val="Tabletext"/>
              <w:jc w:val="center"/>
              <w:rPr>
                <w:lang w:val="ru-RU"/>
              </w:rPr>
            </w:pPr>
            <w:r w:rsidRPr="009E71F1">
              <w:rPr>
                <w:lang w:val="ru-RU"/>
              </w:rPr>
              <w:t>26,97−27,28</w:t>
            </w:r>
          </w:p>
        </w:tc>
        <w:tc>
          <w:tcPr>
            <w:tcW w:w="1177" w:type="pct"/>
            <w:tcBorders>
              <w:top w:val="single" w:sz="4" w:space="0" w:color="auto"/>
              <w:left w:val="single" w:sz="4" w:space="0" w:color="auto"/>
              <w:bottom w:val="single" w:sz="4" w:space="0" w:color="auto"/>
              <w:right w:val="single" w:sz="4" w:space="0" w:color="auto"/>
            </w:tcBorders>
            <w:hideMark/>
          </w:tcPr>
          <w:p w14:paraId="60950777" w14:textId="7F37C45F" w:rsidR="00F10D15" w:rsidRPr="009E71F1" w:rsidRDefault="00F10D15" w:rsidP="00F10D15">
            <w:pPr>
              <w:pStyle w:val="Tabletext"/>
              <w:jc w:val="center"/>
              <w:rPr>
                <w:lang w:val="ru-RU"/>
              </w:rPr>
            </w:pPr>
            <w:r w:rsidRPr="009E71F1">
              <w:rPr>
                <w:lang w:val="ru-RU"/>
              </w:rPr>
              <w:t>MГц</w:t>
            </w:r>
          </w:p>
        </w:tc>
        <w:tc>
          <w:tcPr>
            <w:tcW w:w="1086" w:type="pct"/>
            <w:tcBorders>
              <w:top w:val="single" w:sz="4" w:space="0" w:color="auto"/>
              <w:left w:val="single" w:sz="4" w:space="0" w:color="auto"/>
              <w:bottom w:val="single" w:sz="4" w:space="0" w:color="auto"/>
              <w:right w:val="single" w:sz="4" w:space="0" w:color="auto"/>
            </w:tcBorders>
            <w:hideMark/>
          </w:tcPr>
          <w:p w14:paraId="504C405D" w14:textId="5729A0E0" w:rsidR="00F10D15" w:rsidRPr="009E71F1" w:rsidRDefault="00F10D15" w:rsidP="00F10D15">
            <w:pPr>
              <w:pStyle w:val="Tabletext"/>
              <w:jc w:val="center"/>
              <w:rPr>
                <w:lang w:val="ru-RU"/>
              </w:rPr>
            </w:pPr>
            <w:r w:rsidRPr="009E71F1">
              <w:rPr>
                <w:lang w:val="ru-RU"/>
              </w:rPr>
              <w:t>2 110−2 170</w:t>
            </w:r>
          </w:p>
        </w:tc>
        <w:tc>
          <w:tcPr>
            <w:tcW w:w="1269" w:type="pct"/>
            <w:tcBorders>
              <w:top w:val="single" w:sz="4" w:space="0" w:color="auto"/>
              <w:left w:val="single" w:sz="4" w:space="0" w:color="auto"/>
              <w:bottom w:val="single" w:sz="4" w:space="0" w:color="auto"/>
              <w:right w:val="single" w:sz="4" w:space="0" w:color="auto"/>
            </w:tcBorders>
            <w:hideMark/>
          </w:tcPr>
          <w:p w14:paraId="184E0B5A" w14:textId="7B12408D" w:rsidR="00F10D15" w:rsidRPr="009E71F1" w:rsidRDefault="00F10D15" w:rsidP="00F10D15">
            <w:pPr>
              <w:pStyle w:val="Tabletext"/>
              <w:jc w:val="center"/>
              <w:rPr>
                <w:lang w:val="ru-RU"/>
              </w:rPr>
            </w:pPr>
            <w:r w:rsidRPr="009E71F1">
              <w:rPr>
                <w:lang w:val="ru-RU"/>
              </w:rPr>
              <w:t>MГц</w:t>
            </w:r>
          </w:p>
        </w:tc>
      </w:tr>
      <w:tr w:rsidR="00F10D15" w:rsidRPr="009E71F1" w14:paraId="0241536E" w14:textId="77777777" w:rsidTr="00F10D15">
        <w:trPr>
          <w:jc w:val="center"/>
        </w:trPr>
        <w:tc>
          <w:tcPr>
            <w:tcW w:w="1468" w:type="pct"/>
            <w:tcBorders>
              <w:top w:val="single" w:sz="4" w:space="0" w:color="auto"/>
              <w:left w:val="single" w:sz="4" w:space="0" w:color="auto"/>
              <w:bottom w:val="single" w:sz="4" w:space="0" w:color="auto"/>
              <w:right w:val="single" w:sz="4" w:space="0" w:color="auto"/>
            </w:tcBorders>
            <w:hideMark/>
          </w:tcPr>
          <w:p w14:paraId="3EE8BEFC" w14:textId="14089339" w:rsidR="00F10D15" w:rsidRPr="009E71F1" w:rsidRDefault="00F10D15" w:rsidP="00F10D15">
            <w:pPr>
              <w:pStyle w:val="Tabletext"/>
              <w:jc w:val="center"/>
              <w:rPr>
                <w:lang w:val="ru-RU"/>
              </w:rPr>
            </w:pPr>
            <w:r w:rsidRPr="009E71F1">
              <w:rPr>
                <w:lang w:val="ru-RU"/>
              </w:rPr>
              <w:t>40,66−40,7</w:t>
            </w:r>
          </w:p>
        </w:tc>
        <w:tc>
          <w:tcPr>
            <w:tcW w:w="1177" w:type="pct"/>
            <w:tcBorders>
              <w:top w:val="single" w:sz="4" w:space="0" w:color="auto"/>
              <w:left w:val="single" w:sz="4" w:space="0" w:color="auto"/>
              <w:bottom w:val="single" w:sz="4" w:space="0" w:color="auto"/>
              <w:right w:val="single" w:sz="4" w:space="0" w:color="auto"/>
            </w:tcBorders>
            <w:hideMark/>
          </w:tcPr>
          <w:p w14:paraId="01F3A065" w14:textId="64F77C12" w:rsidR="00F10D15" w:rsidRPr="009E71F1" w:rsidRDefault="00F10D15" w:rsidP="00F10D15">
            <w:pPr>
              <w:pStyle w:val="Tabletext"/>
              <w:jc w:val="center"/>
              <w:rPr>
                <w:lang w:val="ru-RU"/>
              </w:rPr>
            </w:pPr>
            <w:r w:rsidRPr="009E71F1">
              <w:rPr>
                <w:lang w:val="ru-RU"/>
              </w:rPr>
              <w:t>MГц</w:t>
            </w:r>
          </w:p>
        </w:tc>
        <w:tc>
          <w:tcPr>
            <w:tcW w:w="1086" w:type="pct"/>
            <w:tcBorders>
              <w:top w:val="single" w:sz="4" w:space="0" w:color="auto"/>
              <w:left w:val="single" w:sz="4" w:space="0" w:color="auto"/>
              <w:bottom w:val="single" w:sz="4" w:space="0" w:color="auto"/>
              <w:right w:val="single" w:sz="4" w:space="0" w:color="auto"/>
            </w:tcBorders>
            <w:hideMark/>
          </w:tcPr>
          <w:p w14:paraId="7A5CE3CE" w14:textId="1A0F9B14" w:rsidR="00F10D15" w:rsidRPr="009E71F1" w:rsidRDefault="00F10D15" w:rsidP="00F10D15">
            <w:pPr>
              <w:pStyle w:val="Tabletext"/>
              <w:jc w:val="center"/>
              <w:rPr>
                <w:lang w:val="ru-RU"/>
              </w:rPr>
            </w:pPr>
            <w:r w:rsidRPr="009E71F1">
              <w:rPr>
                <w:lang w:val="ru-RU"/>
              </w:rPr>
              <w:t>2 300−2 483,5</w:t>
            </w:r>
          </w:p>
        </w:tc>
        <w:tc>
          <w:tcPr>
            <w:tcW w:w="1269" w:type="pct"/>
            <w:tcBorders>
              <w:top w:val="single" w:sz="4" w:space="0" w:color="auto"/>
              <w:left w:val="single" w:sz="4" w:space="0" w:color="auto"/>
              <w:bottom w:val="single" w:sz="4" w:space="0" w:color="auto"/>
              <w:right w:val="single" w:sz="4" w:space="0" w:color="auto"/>
            </w:tcBorders>
            <w:hideMark/>
          </w:tcPr>
          <w:p w14:paraId="589C60FB" w14:textId="7CFC2D0F" w:rsidR="00F10D15" w:rsidRPr="009E71F1" w:rsidRDefault="00F10D15" w:rsidP="00F10D15">
            <w:pPr>
              <w:pStyle w:val="Tabletext"/>
              <w:jc w:val="center"/>
              <w:rPr>
                <w:lang w:val="ru-RU"/>
              </w:rPr>
            </w:pPr>
            <w:r w:rsidRPr="009E71F1">
              <w:rPr>
                <w:lang w:val="ru-RU"/>
              </w:rPr>
              <w:t>MГц</w:t>
            </w:r>
          </w:p>
        </w:tc>
      </w:tr>
      <w:tr w:rsidR="00F10D15" w:rsidRPr="009E71F1" w14:paraId="471A5E7C" w14:textId="77777777" w:rsidTr="00F10D15">
        <w:trPr>
          <w:jc w:val="center"/>
        </w:trPr>
        <w:tc>
          <w:tcPr>
            <w:tcW w:w="1468" w:type="pct"/>
            <w:tcBorders>
              <w:top w:val="single" w:sz="4" w:space="0" w:color="auto"/>
              <w:left w:val="single" w:sz="4" w:space="0" w:color="auto"/>
              <w:bottom w:val="single" w:sz="4" w:space="0" w:color="auto"/>
              <w:right w:val="single" w:sz="4" w:space="0" w:color="auto"/>
            </w:tcBorders>
            <w:hideMark/>
          </w:tcPr>
          <w:p w14:paraId="1F2A5910" w14:textId="5860E9CB" w:rsidR="00F10D15" w:rsidRPr="009E71F1" w:rsidRDefault="00F10D15" w:rsidP="00F10D15">
            <w:pPr>
              <w:pStyle w:val="Tabletext"/>
              <w:jc w:val="center"/>
              <w:rPr>
                <w:lang w:val="ru-RU"/>
              </w:rPr>
            </w:pPr>
            <w:r w:rsidRPr="009E71F1">
              <w:rPr>
                <w:lang w:val="ru-RU"/>
              </w:rPr>
              <w:t>43,7−47</w:t>
            </w:r>
          </w:p>
        </w:tc>
        <w:tc>
          <w:tcPr>
            <w:tcW w:w="1177" w:type="pct"/>
            <w:tcBorders>
              <w:top w:val="single" w:sz="4" w:space="0" w:color="auto"/>
              <w:left w:val="single" w:sz="4" w:space="0" w:color="auto"/>
              <w:bottom w:val="single" w:sz="4" w:space="0" w:color="auto"/>
              <w:right w:val="single" w:sz="4" w:space="0" w:color="auto"/>
            </w:tcBorders>
            <w:hideMark/>
          </w:tcPr>
          <w:p w14:paraId="36A773D6" w14:textId="420BF464" w:rsidR="00F10D15" w:rsidRPr="009E71F1" w:rsidRDefault="00F10D15" w:rsidP="00F10D15">
            <w:pPr>
              <w:pStyle w:val="Tabletext"/>
              <w:jc w:val="center"/>
              <w:rPr>
                <w:lang w:val="ru-RU"/>
              </w:rPr>
            </w:pPr>
            <w:r w:rsidRPr="009E71F1">
              <w:rPr>
                <w:lang w:val="ru-RU"/>
              </w:rPr>
              <w:t>MГц</w:t>
            </w:r>
          </w:p>
        </w:tc>
        <w:tc>
          <w:tcPr>
            <w:tcW w:w="1086" w:type="pct"/>
            <w:tcBorders>
              <w:top w:val="single" w:sz="4" w:space="0" w:color="auto"/>
              <w:left w:val="single" w:sz="4" w:space="0" w:color="auto"/>
              <w:bottom w:val="single" w:sz="4" w:space="0" w:color="auto"/>
              <w:right w:val="single" w:sz="4" w:space="0" w:color="auto"/>
            </w:tcBorders>
            <w:hideMark/>
          </w:tcPr>
          <w:p w14:paraId="5113ABFD" w14:textId="0DAC7457" w:rsidR="00F10D15" w:rsidRPr="009E71F1" w:rsidRDefault="00F10D15" w:rsidP="00F10D15">
            <w:pPr>
              <w:pStyle w:val="Tabletext"/>
              <w:jc w:val="center"/>
              <w:rPr>
                <w:lang w:val="ru-RU"/>
              </w:rPr>
            </w:pPr>
            <w:r w:rsidRPr="009E71F1">
              <w:rPr>
                <w:lang w:val="ru-RU"/>
              </w:rPr>
              <w:t>2 500−2 690</w:t>
            </w:r>
          </w:p>
        </w:tc>
        <w:tc>
          <w:tcPr>
            <w:tcW w:w="1269" w:type="pct"/>
            <w:tcBorders>
              <w:top w:val="single" w:sz="4" w:space="0" w:color="auto"/>
              <w:left w:val="single" w:sz="4" w:space="0" w:color="auto"/>
              <w:bottom w:val="single" w:sz="4" w:space="0" w:color="auto"/>
              <w:right w:val="single" w:sz="4" w:space="0" w:color="auto"/>
            </w:tcBorders>
            <w:hideMark/>
          </w:tcPr>
          <w:p w14:paraId="7AB9DB2E" w14:textId="49CA308A" w:rsidR="00F10D15" w:rsidRPr="009E71F1" w:rsidRDefault="00F10D15" w:rsidP="00F10D15">
            <w:pPr>
              <w:pStyle w:val="Tabletext"/>
              <w:jc w:val="center"/>
              <w:rPr>
                <w:lang w:val="ru-RU"/>
              </w:rPr>
            </w:pPr>
            <w:r w:rsidRPr="009E71F1">
              <w:rPr>
                <w:lang w:val="ru-RU"/>
              </w:rPr>
              <w:t>MГц</w:t>
            </w:r>
          </w:p>
        </w:tc>
      </w:tr>
      <w:tr w:rsidR="00F10D15" w:rsidRPr="009E71F1" w14:paraId="756734C3" w14:textId="77777777" w:rsidTr="00F10D15">
        <w:trPr>
          <w:jc w:val="center"/>
        </w:trPr>
        <w:tc>
          <w:tcPr>
            <w:tcW w:w="1468" w:type="pct"/>
            <w:tcBorders>
              <w:top w:val="single" w:sz="4" w:space="0" w:color="auto"/>
              <w:left w:val="single" w:sz="4" w:space="0" w:color="auto"/>
              <w:bottom w:val="single" w:sz="4" w:space="0" w:color="auto"/>
              <w:right w:val="single" w:sz="4" w:space="0" w:color="auto"/>
            </w:tcBorders>
            <w:hideMark/>
          </w:tcPr>
          <w:p w14:paraId="59A78EBE" w14:textId="2DED45E3" w:rsidR="00F10D15" w:rsidRPr="009E71F1" w:rsidRDefault="00F10D15" w:rsidP="00F10D15">
            <w:pPr>
              <w:pStyle w:val="Tabletext"/>
              <w:jc w:val="center"/>
              <w:rPr>
                <w:lang w:val="ru-RU"/>
              </w:rPr>
            </w:pPr>
            <w:r w:rsidRPr="009E71F1">
              <w:rPr>
                <w:lang w:val="ru-RU"/>
              </w:rPr>
              <w:t>48,7−50</w:t>
            </w:r>
          </w:p>
        </w:tc>
        <w:tc>
          <w:tcPr>
            <w:tcW w:w="1177" w:type="pct"/>
            <w:tcBorders>
              <w:top w:val="single" w:sz="4" w:space="0" w:color="auto"/>
              <w:left w:val="single" w:sz="4" w:space="0" w:color="auto"/>
              <w:bottom w:val="single" w:sz="4" w:space="0" w:color="auto"/>
              <w:right w:val="single" w:sz="4" w:space="0" w:color="auto"/>
            </w:tcBorders>
            <w:hideMark/>
          </w:tcPr>
          <w:p w14:paraId="0C1BE4BF" w14:textId="4E63ED59" w:rsidR="00F10D15" w:rsidRPr="009E71F1" w:rsidRDefault="00F10D15" w:rsidP="00F10D15">
            <w:pPr>
              <w:pStyle w:val="Tabletext"/>
              <w:jc w:val="center"/>
              <w:rPr>
                <w:lang w:val="ru-RU"/>
              </w:rPr>
            </w:pPr>
            <w:r w:rsidRPr="009E71F1">
              <w:rPr>
                <w:lang w:val="ru-RU"/>
              </w:rPr>
              <w:t>MГц</w:t>
            </w:r>
          </w:p>
        </w:tc>
        <w:tc>
          <w:tcPr>
            <w:tcW w:w="1086" w:type="pct"/>
            <w:tcBorders>
              <w:top w:val="single" w:sz="4" w:space="0" w:color="auto"/>
              <w:left w:val="single" w:sz="4" w:space="0" w:color="auto"/>
              <w:bottom w:val="single" w:sz="4" w:space="0" w:color="auto"/>
              <w:right w:val="single" w:sz="4" w:space="0" w:color="auto"/>
            </w:tcBorders>
            <w:hideMark/>
          </w:tcPr>
          <w:p w14:paraId="25231F12" w14:textId="61B05B36" w:rsidR="00F10D15" w:rsidRPr="009E71F1" w:rsidRDefault="00F10D15" w:rsidP="00F10D15">
            <w:pPr>
              <w:pStyle w:val="Tabletext"/>
              <w:jc w:val="center"/>
              <w:rPr>
                <w:lang w:val="ru-RU"/>
              </w:rPr>
            </w:pPr>
            <w:r w:rsidRPr="009E71F1">
              <w:rPr>
                <w:lang w:val="ru-RU"/>
              </w:rPr>
              <w:t>2 900−3 260</w:t>
            </w:r>
          </w:p>
        </w:tc>
        <w:tc>
          <w:tcPr>
            <w:tcW w:w="1269" w:type="pct"/>
            <w:tcBorders>
              <w:top w:val="single" w:sz="4" w:space="0" w:color="auto"/>
              <w:left w:val="single" w:sz="4" w:space="0" w:color="auto"/>
              <w:bottom w:val="single" w:sz="4" w:space="0" w:color="auto"/>
              <w:right w:val="single" w:sz="4" w:space="0" w:color="auto"/>
            </w:tcBorders>
            <w:hideMark/>
          </w:tcPr>
          <w:p w14:paraId="4F6BCB68" w14:textId="4BE3B3FC" w:rsidR="00F10D15" w:rsidRPr="009E71F1" w:rsidRDefault="00F10D15" w:rsidP="00F10D15">
            <w:pPr>
              <w:pStyle w:val="Tabletext"/>
              <w:jc w:val="center"/>
              <w:rPr>
                <w:lang w:val="ru-RU"/>
              </w:rPr>
            </w:pPr>
            <w:r w:rsidRPr="009E71F1">
              <w:rPr>
                <w:lang w:val="ru-RU"/>
              </w:rPr>
              <w:t>MГц</w:t>
            </w:r>
          </w:p>
        </w:tc>
      </w:tr>
      <w:tr w:rsidR="00F10D15" w:rsidRPr="009E71F1" w14:paraId="13F25089" w14:textId="77777777" w:rsidTr="00F10D15">
        <w:trPr>
          <w:jc w:val="center"/>
        </w:trPr>
        <w:tc>
          <w:tcPr>
            <w:tcW w:w="1468" w:type="pct"/>
            <w:tcBorders>
              <w:top w:val="single" w:sz="4" w:space="0" w:color="auto"/>
              <w:left w:val="single" w:sz="4" w:space="0" w:color="auto"/>
              <w:bottom w:val="single" w:sz="4" w:space="0" w:color="auto"/>
              <w:right w:val="single" w:sz="4" w:space="0" w:color="auto"/>
            </w:tcBorders>
            <w:hideMark/>
          </w:tcPr>
          <w:p w14:paraId="136010D5" w14:textId="32D11AE3" w:rsidR="00F10D15" w:rsidRPr="009E71F1" w:rsidRDefault="00F10D15" w:rsidP="00F10D15">
            <w:pPr>
              <w:pStyle w:val="Tabletext"/>
              <w:jc w:val="center"/>
              <w:rPr>
                <w:lang w:val="ru-RU"/>
              </w:rPr>
            </w:pPr>
            <w:r w:rsidRPr="009E71F1">
              <w:rPr>
                <w:lang w:val="ru-RU"/>
              </w:rPr>
              <w:t>50,79−50,99</w:t>
            </w:r>
          </w:p>
        </w:tc>
        <w:tc>
          <w:tcPr>
            <w:tcW w:w="1177" w:type="pct"/>
            <w:tcBorders>
              <w:top w:val="single" w:sz="4" w:space="0" w:color="auto"/>
              <w:left w:val="single" w:sz="4" w:space="0" w:color="auto"/>
              <w:bottom w:val="single" w:sz="4" w:space="0" w:color="auto"/>
              <w:right w:val="single" w:sz="4" w:space="0" w:color="auto"/>
            </w:tcBorders>
            <w:hideMark/>
          </w:tcPr>
          <w:p w14:paraId="677275BF" w14:textId="242C5DE6" w:rsidR="00F10D15" w:rsidRPr="009E71F1" w:rsidRDefault="00F10D15" w:rsidP="00F10D15">
            <w:pPr>
              <w:pStyle w:val="Tabletext"/>
              <w:jc w:val="center"/>
              <w:rPr>
                <w:lang w:val="ru-RU"/>
              </w:rPr>
            </w:pPr>
            <w:r w:rsidRPr="009E71F1">
              <w:rPr>
                <w:lang w:val="ru-RU"/>
              </w:rPr>
              <w:t>MГц</w:t>
            </w:r>
          </w:p>
        </w:tc>
        <w:tc>
          <w:tcPr>
            <w:tcW w:w="1086" w:type="pct"/>
            <w:tcBorders>
              <w:top w:val="single" w:sz="4" w:space="0" w:color="auto"/>
              <w:left w:val="single" w:sz="4" w:space="0" w:color="auto"/>
              <w:bottom w:val="single" w:sz="4" w:space="0" w:color="auto"/>
              <w:right w:val="single" w:sz="4" w:space="0" w:color="auto"/>
            </w:tcBorders>
            <w:hideMark/>
          </w:tcPr>
          <w:p w14:paraId="2D1C0D55" w14:textId="5A00D059" w:rsidR="00F10D15" w:rsidRPr="009E71F1" w:rsidRDefault="00F10D15" w:rsidP="00F10D15">
            <w:pPr>
              <w:pStyle w:val="Tabletext"/>
              <w:jc w:val="center"/>
              <w:rPr>
                <w:lang w:val="ru-RU"/>
              </w:rPr>
            </w:pPr>
            <w:r w:rsidRPr="009E71F1">
              <w:rPr>
                <w:lang w:val="ru-RU"/>
              </w:rPr>
              <w:t>3 267−4 200</w:t>
            </w:r>
          </w:p>
        </w:tc>
        <w:tc>
          <w:tcPr>
            <w:tcW w:w="1269" w:type="pct"/>
            <w:tcBorders>
              <w:top w:val="single" w:sz="4" w:space="0" w:color="auto"/>
              <w:left w:val="single" w:sz="4" w:space="0" w:color="auto"/>
              <w:bottom w:val="single" w:sz="4" w:space="0" w:color="auto"/>
              <w:right w:val="single" w:sz="4" w:space="0" w:color="auto"/>
            </w:tcBorders>
            <w:hideMark/>
          </w:tcPr>
          <w:p w14:paraId="283853C4" w14:textId="07450053" w:rsidR="00F10D15" w:rsidRPr="009E71F1" w:rsidRDefault="00F10D15" w:rsidP="00F10D15">
            <w:pPr>
              <w:pStyle w:val="Tabletext"/>
              <w:jc w:val="center"/>
              <w:rPr>
                <w:lang w:val="ru-RU"/>
              </w:rPr>
            </w:pPr>
            <w:r w:rsidRPr="009E71F1">
              <w:rPr>
                <w:lang w:val="ru-RU"/>
              </w:rPr>
              <w:t>MГц</w:t>
            </w:r>
          </w:p>
        </w:tc>
      </w:tr>
      <w:tr w:rsidR="00F10D15" w:rsidRPr="009E71F1" w14:paraId="5B10D98E" w14:textId="77777777" w:rsidTr="00F10D15">
        <w:trPr>
          <w:jc w:val="center"/>
        </w:trPr>
        <w:tc>
          <w:tcPr>
            <w:tcW w:w="1468" w:type="pct"/>
            <w:tcBorders>
              <w:top w:val="single" w:sz="4" w:space="0" w:color="auto"/>
              <w:left w:val="single" w:sz="4" w:space="0" w:color="auto"/>
              <w:bottom w:val="single" w:sz="4" w:space="0" w:color="auto"/>
              <w:right w:val="single" w:sz="4" w:space="0" w:color="auto"/>
            </w:tcBorders>
            <w:hideMark/>
          </w:tcPr>
          <w:p w14:paraId="52085270" w14:textId="364254A0" w:rsidR="00F10D15" w:rsidRPr="009E71F1" w:rsidRDefault="00F10D15" w:rsidP="00F10D15">
            <w:pPr>
              <w:pStyle w:val="Tabletext"/>
              <w:jc w:val="center"/>
              <w:rPr>
                <w:lang w:val="ru-RU"/>
              </w:rPr>
            </w:pPr>
            <w:r w:rsidRPr="009E71F1">
              <w:rPr>
                <w:lang w:val="ru-RU"/>
              </w:rPr>
              <w:t>53,05−53,85</w:t>
            </w:r>
          </w:p>
        </w:tc>
        <w:tc>
          <w:tcPr>
            <w:tcW w:w="1177" w:type="pct"/>
            <w:tcBorders>
              <w:top w:val="single" w:sz="4" w:space="0" w:color="auto"/>
              <w:left w:val="single" w:sz="4" w:space="0" w:color="auto"/>
              <w:bottom w:val="single" w:sz="4" w:space="0" w:color="auto"/>
              <w:right w:val="single" w:sz="4" w:space="0" w:color="auto"/>
            </w:tcBorders>
            <w:hideMark/>
          </w:tcPr>
          <w:p w14:paraId="244F7525" w14:textId="08890C21" w:rsidR="00F10D15" w:rsidRPr="009E71F1" w:rsidRDefault="00F10D15" w:rsidP="00F10D15">
            <w:pPr>
              <w:pStyle w:val="Tabletext"/>
              <w:jc w:val="center"/>
              <w:rPr>
                <w:lang w:val="ru-RU"/>
              </w:rPr>
            </w:pPr>
            <w:r w:rsidRPr="009E71F1">
              <w:rPr>
                <w:lang w:val="ru-RU"/>
              </w:rPr>
              <w:t>MГц</w:t>
            </w:r>
          </w:p>
        </w:tc>
        <w:tc>
          <w:tcPr>
            <w:tcW w:w="1086" w:type="pct"/>
            <w:tcBorders>
              <w:top w:val="single" w:sz="4" w:space="0" w:color="auto"/>
              <w:left w:val="single" w:sz="4" w:space="0" w:color="auto"/>
              <w:bottom w:val="single" w:sz="4" w:space="0" w:color="auto"/>
              <w:right w:val="single" w:sz="4" w:space="0" w:color="auto"/>
            </w:tcBorders>
            <w:hideMark/>
          </w:tcPr>
          <w:p w14:paraId="174DD9D8" w14:textId="49E7754C" w:rsidR="00F10D15" w:rsidRPr="009E71F1" w:rsidRDefault="00F10D15" w:rsidP="00F10D15">
            <w:pPr>
              <w:pStyle w:val="Tabletext"/>
              <w:jc w:val="center"/>
              <w:rPr>
                <w:lang w:val="ru-RU"/>
              </w:rPr>
            </w:pPr>
            <w:r w:rsidRPr="009E71F1">
              <w:rPr>
                <w:lang w:val="ru-RU"/>
              </w:rPr>
              <w:t>4 400−4 800</w:t>
            </w:r>
          </w:p>
        </w:tc>
        <w:tc>
          <w:tcPr>
            <w:tcW w:w="1269" w:type="pct"/>
            <w:tcBorders>
              <w:top w:val="single" w:sz="4" w:space="0" w:color="auto"/>
              <w:left w:val="single" w:sz="4" w:space="0" w:color="auto"/>
              <w:bottom w:val="single" w:sz="4" w:space="0" w:color="auto"/>
              <w:right w:val="single" w:sz="4" w:space="0" w:color="auto"/>
            </w:tcBorders>
            <w:hideMark/>
          </w:tcPr>
          <w:p w14:paraId="20AAFF4C" w14:textId="49907A64" w:rsidR="00F10D15" w:rsidRPr="009E71F1" w:rsidRDefault="00F10D15" w:rsidP="00F10D15">
            <w:pPr>
              <w:pStyle w:val="Tabletext"/>
              <w:jc w:val="center"/>
              <w:rPr>
                <w:lang w:val="ru-RU"/>
              </w:rPr>
            </w:pPr>
            <w:r w:rsidRPr="009E71F1">
              <w:rPr>
                <w:lang w:val="ru-RU"/>
              </w:rPr>
              <w:t>MГц</w:t>
            </w:r>
          </w:p>
        </w:tc>
      </w:tr>
      <w:tr w:rsidR="00F10D15" w:rsidRPr="009E71F1" w14:paraId="4D3A2814" w14:textId="77777777" w:rsidTr="00F10D15">
        <w:trPr>
          <w:jc w:val="center"/>
        </w:trPr>
        <w:tc>
          <w:tcPr>
            <w:tcW w:w="1468" w:type="pct"/>
            <w:tcBorders>
              <w:top w:val="single" w:sz="4" w:space="0" w:color="auto"/>
              <w:left w:val="single" w:sz="4" w:space="0" w:color="auto"/>
              <w:bottom w:val="single" w:sz="4" w:space="0" w:color="auto"/>
              <w:right w:val="single" w:sz="4" w:space="0" w:color="auto"/>
            </w:tcBorders>
            <w:hideMark/>
          </w:tcPr>
          <w:p w14:paraId="3076F959" w14:textId="3D439215" w:rsidR="00F10D15" w:rsidRPr="009E71F1" w:rsidRDefault="00F10D15" w:rsidP="00F10D15">
            <w:pPr>
              <w:pStyle w:val="Tabletext"/>
              <w:jc w:val="center"/>
              <w:rPr>
                <w:lang w:val="ru-RU"/>
              </w:rPr>
            </w:pPr>
            <w:r w:rsidRPr="009E71F1">
              <w:rPr>
                <w:lang w:val="ru-RU"/>
              </w:rPr>
              <w:t>54−73</w:t>
            </w:r>
          </w:p>
        </w:tc>
        <w:tc>
          <w:tcPr>
            <w:tcW w:w="1177" w:type="pct"/>
            <w:tcBorders>
              <w:top w:val="single" w:sz="4" w:space="0" w:color="auto"/>
              <w:left w:val="single" w:sz="4" w:space="0" w:color="auto"/>
              <w:bottom w:val="single" w:sz="4" w:space="0" w:color="auto"/>
              <w:right w:val="single" w:sz="4" w:space="0" w:color="auto"/>
            </w:tcBorders>
            <w:hideMark/>
          </w:tcPr>
          <w:p w14:paraId="5F48A039" w14:textId="66872C5D" w:rsidR="00F10D15" w:rsidRPr="009E71F1" w:rsidRDefault="00F10D15" w:rsidP="00F10D15">
            <w:pPr>
              <w:pStyle w:val="Tabletext"/>
              <w:jc w:val="center"/>
              <w:rPr>
                <w:lang w:val="ru-RU"/>
              </w:rPr>
            </w:pPr>
            <w:r w:rsidRPr="009E71F1">
              <w:rPr>
                <w:lang w:val="ru-RU"/>
              </w:rPr>
              <w:t>MГц</w:t>
            </w:r>
          </w:p>
        </w:tc>
        <w:tc>
          <w:tcPr>
            <w:tcW w:w="1086" w:type="pct"/>
            <w:tcBorders>
              <w:top w:val="single" w:sz="4" w:space="0" w:color="auto"/>
              <w:left w:val="single" w:sz="4" w:space="0" w:color="auto"/>
              <w:bottom w:val="single" w:sz="4" w:space="0" w:color="auto"/>
              <w:right w:val="single" w:sz="4" w:space="0" w:color="auto"/>
            </w:tcBorders>
            <w:hideMark/>
          </w:tcPr>
          <w:p w14:paraId="0037A332" w14:textId="3D1C2A36" w:rsidR="00F10D15" w:rsidRPr="009E71F1" w:rsidRDefault="00F10D15" w:rsidP="00F10D15">
            <w:pPr>
              <w:pStyle w:val="Tabletext"/>
              <w:jc w:val="center"/>
              <w:rPr>
                <w:lang w:val="ru-RU"/>
              </w:rPr>
            </w:pPr>
            <w:r w:rsidRPr="009E71F1">
              <w:rPr>
                <w:lang w:val="ru-RU"/>
              </w:rPr>
              <w:t>5 150−5 350</w:t>
            </w:r>
          </w:p>
        </w:tc>
        <w:tc>
          <w:tcPr>
            <w:tcW w:w="1269" w:type="pct"/>
            <w:tcBorders>
              <w:top w:val="single" w:sz="4" w:space="0" w:color="auto"/>
              <w:left w:val="single" w:sz="4" w:space="0" w:color="auto"/>
              <w:bottom w:val="single" w:sz="4" w:space="0" w:color="auto"/>
              <w:right w:val="single" w:sz="4" w:space="0" w:color="auto"/>
            </w:tcBorders>
            <w:hideMark/>
          </w:tcPr>
          <w:p w14:paraId="717C6BA2" w14:textId="3AAC329C" w:rsidR="00F10D15" w:rsidRPr="009E71F1" w:rsidRDefault="00F10D15" w:rsidP="00F10D15">
            <w:pPr>
              <w:pStyle w:val="Tabletext"/>
              <w:jc w:val="center"/>
              <w:rPr>
                <w:lang w:val="ru-RU"/>
              </w:rPr>
            </w:pPr>
            <w:r w:rsidRPr="009E71F1">
              <w:rPr>
                <w:lang w:val="ru-RU"/>
              </w:rPr>
              <w:t>MГц</w:t>
            </w:r>
          </w:p>
        </w:tc>
      </w:tr>
      <w:tr w:rsidR="00F10D15" w:rsidRPr="009E71F1" w14:paraId="17120D4A" w14:textId="77777777" w:rsidTr="00F10D15">
        <w:trPr>
          <w:jc w:val="center"/>
        </w:trPr>
        <w:tc>
          <w:tcPr>
            <w:tcW w:w="1468" w:type="pct"/>
            <w:tcBorders>
              <w:top w:val="single" w:sz="4" w:space="0" w:color="auto"/>
              <w:left w:val="single" w:sz="4" w:space="0" w:color="auto"/>
              <w:bottom w:val="single" w:sz="4" w:space="0" w:color="auto"/>
              <w:right w:val="single" w:sz="4" w:space="0" w:color="auto"/>
            </w:tcBorders>
            <w:hideMark/>
          </w:tcPr>
          <w:p w14:paraId="4B2063A7" w14:textId="7717D3F5" w:rsidR="00F10D15" w:rsidRPr="009E71F1" w:rsidRDefault="00F10D15" w:rsidP="00F10D15">
            <w:pPr>
              <w:pStyle w:val="Tabletext"/>
              <w:jc w:val="center"/>
              <w:rPr>
                <w:lang w:val="ru-RU"/>
              </w:rPr>
            </w:pPr>
            <w:r w:rsidRPr="009E71F1">
              <w:rPr>
                <w:lang w:val="ru-RU"/>
              </w:rPr>
              <w:t>74,6−74,8</w:t>
            </w:r>
          </w:p>
        </w:tc>
        <w:tc>
          <w:tcPr>
            <w:tcW w:w="1177" w:type="pct"/>
            <w:tcBorders>
              <w:top w:val="single" w:sz="4" w:space="0" w:color="auto"/>
              <w:left w:val="single" w:sz="4" w:space="0" w:color="auto"/>
              <w:bottom w:val="single" w:sz="4" w:space="0" w:color="auto"/>
              <w:right w:val="single" w:sz="4" w:space="0" w:color="auto"/>
            </w:tcBorders>
            <w:hideMark/>
          </w:tcPr>
          <w:p w14:paraId="349BD616" w14:textId="07FE415B" w:rsidR="00F10D15" w:rsidRPr="009E71F1" w:rsidRDefault="00F10D15" w:rsidP="00F10D15">
            <w:pPr>
              <w:pStyle w:val="Tabletext"/>
              <w:jc w:val="center"/>
              <w:rPr>
                <w:lang w:val="ru-RU"/>
              </w:rPr>
            </w:pPr>
            <w:r w:rsidRPr="009E71F1">
              <w:rPr>
                <w:lang w:val="ru-RU"/>
              </w:rPr>
              <w:t>MГц</w:t>
            </w:r>
          </w:p>
        </w:tc>
        <w:tc>
          <w:tcPr>
            <w:tcW w:w="1086" w:type="pct"/>
            <w:tcBorders>
              <w:top w:val="single" w:sz="4" w:space="0" w:color="auto"/>
              <w:left w:val="single" w:sz="4" w:space="0" w:color="auto"/>
              <w:bottom w:val="single" w:sz="4" w:space="0" w:color="auto"/>
              <w:right w:val="single" w:sz="4" w:space="0" w:color="auto"/>
            </w:tcBorders>
            <w:hideMark/>
          </w:tcPr>
          <w:p w14:paraId="5970CA5B" w14:textId="2903A829" w:rsidR="00F10D15" w:rsidRPr="009E71F1" w:rsidRDefault="00F10D15" w:rsidP="00F10D15">
            <w:pPr>
              <w:pStyle w:val="Tabletext"/>
              <w:jc w:val="center"/>
              <w:rPr>
                <w:lang w:val="ru-RU"/>
              </w:rPr>
            </w:pPr>
            <w:r w:rsidRPr="009E71F1">
              <w:rPr>
                <w:lang w:val="ru-RU"/>
              </w:rPr>
              <w:t>5 460−8 025</w:t>
            </w:r>
          </w:p>
        </w:tc>
        <w:tc>
          <w:tcPr>
            <w:tcW w:w="1269" w:type="pct"/>
            <w:tcBorders>
              <w:top w:val="single" w:sz="4" w:space="0" w:color="auto"/>
              <w:left w:val="single" w:sz="4" w:space="0" w:color="auto"/>
              <w:bottom w:val="single" w:sz="4" w:space="0" w:color="auto"/>
              <w:right w:val="single" w:sz="4" w:space="0" w:color="auto"/>
            </w:tcBorders>
            <w:hideMark/>
          </w:tcPr>
          <w:p w14:paraId="570FE005" w14:textId="1F158EB3" w:rsidR="00F10D15" w:rsidRPr="009E71F1" w:rsidRDefault="00F10D15" w:rsidP="00F10D15">
            <w:pPr>
              <w:pStyle w:val="Tabletext"/>
              <w:jc w:val="center"/>
              <w:rPr>
                <w:lang w:val="ru-RU"/>
              </w:rPr>
            </w:pPr>
            <w:r w:rsidRPr="009E71F1">
              <w:rPr>
                <w:lang w:val="ru-RU"/>
              </w:rPr>
              <w:t>MГц</w:t>
            </w:r>
          </w:p>
        </w:tc>
      </w:tr>
      <w:tr w:rsidR="00F10D15" w:rsidRPr="009E71F1" w14:paraId="5D2FEF06" w14:textId="77777777" w:rsidTr="00F10D15">
        <w:trPr>
          <w:jc w:val="center"/>
        </w:trPr>
        <w:tc>
          <w:tcPr>
            <w:tcW w:w="1468" w:type="pct"/>
            <w:tcBorders>
              <w:top w:val="single" w:sz="4" w:space="0" w:color="auto"/>
              <w:left w:val="single" w:sz="4" w:space="0" w:color="auto"/>
              <w:bottom w:val="single" w:sz="4" w:space="0" w:color="auto"/>
              <w:right w:val="single" w:sz="4" w:space="0" w:color="auto"/>
            </w:tcBorders>
            <w:hideMark/>
          </w:tcPr>
          <w:p w14:paraId="2A9491D2" w14:textId="600F685A" w:rsidR="00F10D15" w:rsidRPr="009E71F1" w:rsidRDefault="00F10D15" w:rsidP="00F10D15">
            <w:pPr>
              <w:pStyle w:val="Tabletext"/>
              <w:jc w:val="center"/>
              <w:rPr>
                <w:lang w:val="ru-RU"/>
              </w:rPr>
            </w:pPr>
            <w:r w:rsidRPr="009E71F1">
              <w:rPr>
                <w:lang w:val="ru-RU"/>
              </w:rPr>
              <w:t>75,2−108</w:t>
            </w:r>
          </w:p>
        </w:tc>
        <w:tc>
          <w:tcPr>
            <w:tcW w:w="1177" w:type="pct"/>
            <w:tcBorders>
              <w:top w:val="single" w:sz="4" w:space="0" w:color="auto"/>
              <w:left w:val="single" w:sz="4" w:space="0" w:color="auto"/>
              <w:bottom w:val="single" w:sz="4" w:space="0" w:color="auto"/>
              <w:right w:val="single" w:sz="4" w:space="0" w:color="auto"/>
            </w:tcBorders>
            <w:hideMark/>
          </w:tcPr>
          <w:p w14:paraId="20AAF923" w14:textId="5A2E2842" w:rsidR="00F10D15" w:rsidRPr="009E71F1" w:rsidRDefault="00F10D15" w:rsidP="00F10D15">
            <w:pPr>
              <w:pStyle w:val="Tabletext"/>
              <w:jc w:val="center"/>
              <w:rPr>
                <w:lang w:val="ru-RU"/>
              </w:rPr>
            </w:pPr>
            <w:r w:rsidRPr="009E71F1">
              <w:rPr>
                <w:lang w:val="ru-RU"/>
              </w:rPr>
              <w:t>MГц</w:t>
            </w:r>
          </w:p>
        </w:tc>
        <w:tc>
          <w:tcPr>
            <w:tcW w:w="1086" w:type="pct"/>
            <w:tcBorders>
              <w:top w:val="single" w:sz="4" w:space="0" w:color="auto"/>
              <w:left w:val="single" w:sz="4" w:space="0" w:color="auto"/>
              <w:bottom w:val="single" w:sz="4" w:space="0" w:color="auto"/>
              <w:right w:val="single" w:sz="4" w:space="0" w:color="auto"/>
            </w:tcBorders>
            <w:hideMark/>
          </w:tcPr>
          <w:p w14:paraId="5A247101" w14:textId="0073B9F1" w:rsidR="00F10D15" w:rsidRPr="009E71F1" w:rsidRDefault="00F10D15" w:rsidP="00F10D15">
            <w:pPr>
              <w:pStyle w:val="Tabletext"/>
              <w:jc w:val="center"/>
              <w:rPr>
                <w:lang w:val="ru-RU"/>
              </w:rPr>
            </w:pPr>
            <w:r w:rsidRPr="009E71F1">
              <w:rPr>
                <w:lang w:val="ru-RU"/>
              </w:rPr>
              <w:t>8 500−9 000</w:t>
            </w:r>
          </w:p>
        </w:tc>
        <w:tc>
          <w:tcPr>
            <w:tcW w:w="1269" w:type="pct"/>
            <w:tcBorders>
              <w:top w:val="single" w:sz="4" w:space="0" w:color="auto"/>
              <w:left w:val="single" w:sz="4" w:space="0" w:color="auto"/>
              <w:bottom w:val="single" w:sz="4" w:space="0" w:color="auto"/>
              <w:right w:val="single" w:sz="4" w:space="0" w:color="auto"/>
            </w:tcBorders>
            <w:hideMark/>
          </w:tcPr>
          <w:p w14:paraId="43102388" w14:textId="0D4C431E" w:rsidR="00F10D15" w:rsidRPr="009E71F1" w:rsidRDefault="00F10D15" w:rsidP="00F10D15">
            <w:pPr>
              <w:pStyle w:val="Tabletext"/>
              <w:jc w:val="center"/>
              <w:rPr>
                <w:lang w:val="ru-RU"/>
              </w:rPr>
            </w:pPr>
            <w:r w:rsidRPr="009E71F1">
              <w:rPr>
                <w:lang w:val="ru-RU"/>
              </w:rPr>
              <w:t>MГц</w:t>
            </w:r>
          </w:p>
        </w:tc>
      </w:tr>
      <w:tr w:rsidR="00F10D15" w:rsidRPr="009E71F1" w14:paraId="554A405A" w14:textId="77777777" w:rsidTr="00F10D15">
        <w:trPr>
          <w:jc w:val="center"/>
        </w:trPr>
        <w:tc>
          <w:tcPr>
            <w:tcW w:w="1468" w:type="pct"/>
            <w:tcBorders>
              <w:top w:val="single" w:sz="4" w:space="0" w:color="auto"/>
              <w:left w:val="single" w:sz="4" w:space="0" w:color="auto"/>
              <w:bottom w:val="single" w:sz="4" w:space="0" w:color="auto"/>
              <w:right w:val="single" w:sz="4" w:space="0" w:color="auto"/>
            </w:tcBorders>
            <w:hideMark/>
          </w:tcPr>
          <w:p w14:paraId="12F1921F" w14:textId="40DE595D" w:rsidR="00F10D15" w:rsidRPr="009E71F1" w:rsidRDefault="00F10D15" w:rsidP="00F10D15">
            <w:pPr>
              <w:pStyle w:val="Tabletext"/>
              <w:jc w:val="center"/>
              <w:rPr>
                <w:lang w:val="ru-RU"/>
              </w:rPr>
            </w:pPr>
            <w:r w:rsidRPr="009E71F1">
              <w:rPr>
                <w:lang w:val="ru-RU"/>
              </w:rPr>
              <w:t>138−149,9</w:t>
            </w:r>
          </w:p>
        </w:tc>
        <w:tc>
          <w:tcPr>
            <w:tcW w:w="1177" w:type="pct"/>
            <w:tcBorders>
              <w:top w:val="single" w:sz="4" w:space="0" w:color="auto"/>
              <w:left w:val="single" w:sz="4" w:space="0" w:color="auto"/>
              <w:bottom w:val="single" w:sz="4" w:space="0" w:color="auto"/>
              <w:right w:val="single" w:sz="4" w:space="0" w:color="auto"/>
            </w:tcBorders>
            <w:hideMark/>
          </w:tcPr>
          <w:p w14:paraId="587F7A0A" w14:textId="0BAF9B32" w:rsidR="00F10D15" w:rsidRPr="009E71F1" w:rsidRDefault="00F10D15" w:rsidP="00F10D15">
            <w:pPr>
              <w:pStyle w:val="Tabletext"/>
              <w:jc w:val="center"/>
              <w:rPr>
                <w:lang w:val="ru-RU"/>
              </w:rPr>
            </w:pPr>
            <w:r w:rsidRPr="009E71F1">
              <w:rPr>
                <w:lang w:val="ru-RU"/>
              </w:rPr>
              <w:t>MГц</w:t>
            </w:r>
          </w:p>
        </w:tc>
        <w:tc>
          <w:tcPr>
            <w:tcW w:w="1086" w:type="pct"/>
            <w:tcBorders>
              <w:top w:val="single" w:sz="4" w:space="0" w:color="auto"/>
              <w:left w:val="single" w:sz="4" w:space="0" w:color="auto"/>
              <w:bottom w:val="single" w:sz="4" w:space="0" w:color="auto"/>
              <w:right w:val="single" w:sz="4" w:space="0" w:color="auto"/>
            </w:tcBorders>
            <w:hideMark/>
          </w:tcPr>
          <w:p w14:paraId="2D79B61D" w14:textId="09E56761" w:rsidR="00F10D15" w:rsidRPr="009E71F1" w:rsidRDefault="00F10D15" w:rsidP="00F10D15">
            <w:pPr>
              <w:pStyle w:val="Tabletext"/>
              <w:jc w:val="center"/>
              <w:rPr>
                <w:lang w:val="ru-RU"/>
              </w:rPr>
            </w:pPr>
            <w:r w:rsidRPr="009E71F1">
              <w:rPr>
                <w:lang w:val="ru-RU"/>
              </w:rPr>
              <w:t>9 200−9 300</w:t>
            </w:r>
          </w:p>
        </w:tc>
        <w:tc>
          <w:tcPr>
            <w:tcW w:w="1269" w:type="pct"/>
            <w:tcBorders>
              <w:top w:val="single" w:sz="4" w:space="0" w:color="auto"/>
              <w:left w:val="single" w:sz="4" w:space="0" w:color="auto"/>
              <w:bottom w:val="single" w:sz="4" w:space="0" w:color="auto"/>
              <w:right w:val="single" w:sz="4" w:space="0" w:color="auto"/>
            </w:tcBorders>
            <w:hideMark/>
          </w:tcPr>
          <w:p w14:paraId="314C4044" w14:textId="31F86F96" w:rsidR="00F10D15" w:rsidRPr="009E71F1" w:rsidRDefault="00F10D15" w:rsidP="00F10D15">
            <w:pPr>
              <w:pStyle w:val="Tabletext"/>
              <w:jc w:val="center"/>
              <w:rPr>
                <w:lang w:val="ru-RU"/>
              </w:rPr>
            </w:pPr>
            <w:r w:rsidRPr="009E71F1">
              <w:rPr>
                <w:lang w:val="ru-RU"/>
              </w:rPr>
              <w:t>MГц</w:t>
            </w:r>
          </w:p>
        </w:tc>
      </w:tr>
      <w:tr w:rsidR="00F10D15" w:rsidRPr="009E71F1" w14:paraId="61078069" w14:textId="77777777" w:rsidTr="00F10D15">
        <w:trPr>
          <w:jc w:val="center"/>
        </w:trPr>
        <w:tc>
          <w:tcPr>
            <w:tcW w:w="1468" w:type="pct"/>
            <w:tcBorders>
              <w:top w:val="single" w:sz="4" w:space="0" w:color="auto"/>
              <w:left w:val="single" w:sz="4" w:space="0" w:color="auto"/>
              <w:bottom w:val="single" w:sz="4" w:space="0" w:color="auto"/>
              <w:right w:val="single" w:sz="4" w:space="0" w:color="auto"/>
            </w:tcBorders>
            <w:hideMark/>
          </w:tcPr>
          <w:p w14:paraId="1C9399C2" w14:textId="1F301E71" w:rsidR="00F10D15" w:rsidRPr="009E71F1" w:rsidRDefault="00F10D15" w:rsidP="00F10D15">
            <w:pPr>
              <w:pStyle w:val="Tabletext"/>
              <w:jc w:val="center"/>
              <w:rPr>
                <w:lang w:val="ru-RU"/>
              </w:rPr>
            </w:pPr>
            <w:r w:rsidRPr="009E71F1">
              <w:rPr>
                <w:lang w:val="ru-RU"/>
              </w:rPr>
              <w:t>150,05−156,52475</w:t>
            </w:r>
          </w:p>
        </w:tc>
        <w:tc>
          <w:tcPr>
            <w:tcW w:w="1177" w:type="pct"/>
            <w:tcBorders>
              <w:top w:val="single" w:sz="4" w:space="0" w:color="auto"/>
              <w:left w:val="single" w:sz="4" w:space="0" w:color="auto"/>
              <w:bottom w:val="single" w:sz="4" w:space="0" w:color="auto"/>
              <w:right w:val="single" w:sz="4" w:space="0" w:color="auto"/>
            </w:tcBorders>
            <w:hideMark/>
          </w:tcPr>
          <w:p w14:paraId="657E71E1" w14:textId="7B5156A7" w:rsidR="00F10D15" w:rsidRPr="009E71F1" w:rsidRDefault="00F10D15" w:rsidP="00F10D15">
            <w:pPr>
              <w:pStyle w:val="Tabletext"/>
              <w:jc w:val="center"/>
              <w:rPr>
                <w:lang w:val="ru-RU"/>
              </w:rPr>
            </w:pPr>
            <w:r w:rsidRPr="009E71F1">
              <w:rPr>
                <w:lang w:val="ru-RU"/>
              </w:rPr>
              <w:t>MГц</w:t>
            </w:r>
          </w:p>
        </w:tc>
        <w:tc>
          <w:tcPr>
            <w:tcW w:w="1086" w:type="pct"/>
            <w:tcBorders>
              <w:top w:val="single" w:sz="4" w:space="0" w:color="auto"/>
              <w:left w:val="single" w:sz="4" w:space="0" w:color="auto"/>
              <w:bottom w:val="single" w:sz="4" w:space="0" w:color="auto"/>
              <w:right w:val="single" w:sz="4" w:space="0" w:color="auto"/>
            </w:tcBorders>
            <w:hideMark/>
          </w:tcPr>
          <w:p w14:paraId="3EE3ACBD" w14:textId="793DB33D" w:rsidR="00F10D15" w:rsidRPr="009E71F1" w:rsidRDefault="00F10D15" w:rsidP="00F10D15">
            <w:pPr>
              <w:pStyle w:val="Tabletext"/>
              <w:jc w:val="center"/>
              <w:rPr>
                <w:lang w:val="ru-RU"/>
              </w:rPr>
            </w:pPr>
            <w:r w:rsidRPr="009E71F1">
              <w:rPr>
                <w:lang w:val="ru-RU"/>
              </w:rPr>
              <w:t>9 500−10 600</w:t>
            </w:r>
          </w:p>
        </w:tc>
        <w:tc>
          <w:tcPr>
            <w:tcW w:w="1269" w:type="pct"/>
            <w:tcBorders>
              <w:top w:val="single" w:sz="4" w:space="0" w:color="auto"/>
              <w:left w:val="single" w:sz="4" w:space="0" w:color="auto"/>
              <w:bottom w:val="single" w:sz="4" w:space="0" w:color="auto"/>
              <w:right w:val="single" w:sz="4" w:space="0" w:color="auto"/>
            </w:tcBorders>
            <w:hideMark/>
          </w:tcPr>
          <w:p w14:paraId="3F66ACFF" w14:textId="69047B53" w:rsidR="00F10D15" w:rsidRPr="009E71F1" w:rsidRDefault="00F10D15" w:rsidP="00F10D15">
            <w:pPr>
              <w:pStyle w:val="Tabletext"/>
              <w:jc w:val="center"/>
              <w:rPr>
                <w:lang w:val="ru-RU"/>
              </w:rPr>
            </w:pPr>
            <w:r w:rsidRPr="009E71F1">
              <w:rPr>
                <w:lang w:val="ru-RU"/>
              </w:rPr>
              <w:t>MГц</w:t>
            </w:r>
          </w:p>
        </w:tc>
      </w:tr>
      <w:tr w:rsidR="00F10D15" w:rsidRPr="009E71F1" w14:paraId="292165E3" w14:textId="77777777" w:rsidTr="00F10D15">
        <w:trPr>
          <w:jc w:val="center"/>
        </w:trPr>
        <w:tc>
          <w:tcPr>
            <w:tcW w:w="1468" w:type="pct"/>
            <w:tcBorders>
              <w:top w:val="single" w:sz="4" w:space="0" w:color="auto"/>
              <w:left w:val="single" w:sz="4" w:space="0" w:color="auto"/>
              <w:bottom w:val="single" w:sz="4" w:space="0" w:color="auto"/>
              <w:right w:val="single" w:sz="4" w:space="0" w:color="auto"/>
            </w:tcBorders>
            <w:hideMark/>
          </w:tcPr>
          <w:p w14:paraId="77D62ACF" w14:textId="0BAF701F" w:rsidR="00F10D15" w:rsidRPr="009E71F1" w:rsidRDefault="00F10D15" w:rsidP="00F10D15">
            <w:pPr>
              <w:pStyle w:val="Tabletext"/>
              <w:jc w:val="center"/>
              <w:rPr>
                <w:lang w:val="ru-RU"/>
              </w:rPr>
            </w:pPr>
            <w:r w:rsidRPr="009E71F1">
              <w:rPr>
                <w:lang w:val="ru-RU"/>
              </w:rPr>
              <w:t>156,52525−156,7</w:t>
            </w:r>
          </w:p>
        </w:tc>
        <w:tc>
          <w:tcPr>
            <w:tcW w:w="1177" w:type="pct"/>
            <w:tcBorders>
              <w:top w:val="single" w:sz="4" w:space="0" w:color="auto"/>
              <w:left w:val="single" w:sz="4" w:space="0" w:color="auto"/>
              <w:bottom w:val="single" w:sz="4" w:space="0" w:color="auto"/>
              <w:right w:val="single" w:sz="4" w:space="0" w:color="auto"/>
            </w:tcBorders>
            <w:hideMark/>
          </w:tcPr>
          <w:p w14:paraId="6E355243" w14:textId="24208913" w:rsidR="00F10D15" w:rsidRPr="009E71F1" w:rsidRDefault="00F10D15" w:rsidP="00F10D15">
            <w:pPr>
              <w:pStyle w:val="Tabletext"/>
              <w:jc w:val="center"/>
              <w:rPr>
                <w:lang w:val="ru-RU"/>
              </w:rPr>
            </w:pPr>
            <w:r w:rsidRPr="009E71F1">
              <w:rPr>
                <w:lang w:val="ru-RU"/>
              </w:rPr>
              <w:t>MГц</w:t>
            </w:r>
          </w:p>
        </w:tc>
        <w:tc>
          <w:tcPr>
            <w:tcW w:w="1086" w:type="pct"/>
            <w:tcBorders>
              <w:top w:val="single" w:sz="4" w:space="0" w:color="auto"/>
              <w:left w:val="single" w:sz="4" w:space="0" w:color="auto"/>
              <w:bottom w:val="single" w:sz="4" w:space="0" w:color="auto"/>
              <w:right w:val="single" w:sz="4" w:space="0" w:color="auto"/>
            </w:tcBorders>
            <w:hideMark/>
          </w:tcPr>
          <w:p w14:paraId="0EA1D957" w14:textId="0DD6D8C2" w:rsidR="00F10D15" w:rsidRPr="009E71F1" w:rsidRDefault="00F10D15" w:rsidP="00F10D15">
            <w:pPr>
              <w:pStyle w:val="Tabletext"/>
              <w:jc w:val="center"/>
              <w:rPr>
                <w:lang w:val="ru-RU"/>
              </w:rPr>
            </w:pPr>
            <w:r w:rsidRPr="009E71F1">
              <w:rPr>
                <w:lang w:val="ru-RU"/>
              </w:rPr>
              <w:t>18,82−18,87</w:t>
            </w:r>
          </w:p>
        </w:tc>
        <w:tc>
          <w:tcPr>
            <w:tcW w:w="1269" w:type="pct"/>
            <w:tcBorders>
              <w:top w:val="single" w:sz="4" w:space="0" w:color="auto"/>
              <w:left w:val="single" w:sz="4" w:space="0" w:color="auto"/>
              <w:bottom w:val="single" w:sz="4" w:space="0" w:color="auto"/>
              <w:right w:val="single" w:sz="4" w:space="0" w:color="auto"/>
            </w:tcBorders>
            <w:hideMark/>
          </w:tcPr>
          <w:p w14:paraId="721BA1F7" w14:textId="2B95E3F0" w:rsidR="00F10D15" w:rsidRPr="009E71F1" w:rsidRDefault="00F10D15" w:rsidP="00F10D15">
            <w:pPr>
              <w:pStyle w:val="Tabletext"/>
              <w:jc w:val="center"/>
              <w:rPr>
                <w:lang w:val="ru-RU"/>
              </w:rPr>
            </w:pPr>
            <w:r w:rsidRPr="009E71F1">
              <w:rPr>
                <w:lang w:val="ru-RU"/>
              </w:rPr>
              <w:t>ГГц</w:t>
            </w:r>
          </w:p>
        </w:tc>
      </w:tr>
      <w:tr w:rsidR="00F10D15" w:rsidRPr="009E71F1" w14:paraId="5446F811" w14:textId="77777777" w:rsidTr="00F10D15">
        <w:trPr>
          <w:jc w:val="center"/>
        </w:trPr>
        <w:tc>
          <w:tcPr>
            <w:tcW w:w="1468" w:type="pct"/>
            <w:tcBorders>
              <w:top w:val="single" w:sz="4" w:space="0" w:color="auto"/>
              <w:left w:val="single" w:sz="4" w:space="0" w:color="auto"/>
              <w:bottom w:val="single" w:sz="4" w:space="0" w:color="auto"/>
              <w:right w:val="single" w:sz="4" w:space="0" w:color="auto"/>
            </w:tcBorders>
            <w:hideMark/>
          </w:tcPr>
          <w:p w14:paraId="014E7156" w14:textId="60A93490" w:rsidR="00F10D15" w:rsidRPr="009E71F1" w:rsidRDefault="00F10D15" w:rsidP="00F10D15">
            <w:pPr>
              <w:pStyle w:val="Tabletext"/>
              <w:jc w:val="center"/>
              <w:rPr>
                <w:lang w:val="ru-RU"/>
              </w:rPr>
            </w:pPr>
            <w:r w:rsidRPr="009E71F1">
              <w:rPr>
                <w:lang w:val="ru-RU"/>
              </w:rPr>
              <w:t>156,9−242,95</w:t>
            </w:r>
          </w:p>
        </w:tc>
        <w:tc>
          <w:tcPr>
            <w:tcW w:w="1177" w:type="pct"/>
            <w:tcBorders>
              <w:top w:val="single" w:sz="4" w:space="0" w:color="auto"/>
              <w:left w:val="single" w:sz="4" w:space="0" w:color="auto"/>
              <w:bottom w:val="single" w:sz="4" w:space="0" w:color="auto"/>
              <w:right w:val="single" w:sz="4" w:space="0" w:color="auto"/>
            </w:tcBorders>
            <w:hideMark/>
          </w:tcPr>
          <w:p w14:paraId="395EA8BD" w14:textId="5A562F98" w:rsidR="00F10D15" w:rsidRPr="009E71F1" w:rsidRDefault="00F10D15" w:rsidP="00F10D15">
            <w:pPr>
              <w:pStyle w:val="Tabletext"/>
              <w:jc w:val="center"/>
              <w:rPr>
                <w:lang w:val="ru-RU"/>
              </w:rPr>
            </w:pPr>
            <w:r w:rsidRPr="009E71F1">
              <w:rPr>
                <w:lang w:val="ru-RU"/>
              </w:rPr>
              <w:t>MГц</w:t>
            </w:r>
          </w:p>
        </w:tc>
        <w:tc>
          <w:tcPr>
            <w:tcW w:w="1086" w:type="pct"/>
            <w:tcBorders>
              <w:top w:val="single" w:sz="4" w:space="0" w:color="auto"/>
              <w:left w:val="single" w:sz="4" w:space="0" w:color="auto"/>
              <w:bottom w:val="single" w:sz="4" w:space="0" w:color="auto"/>
              <w:right w:val="single" w:sz="4" w:space="0" w:color="auto"/>
            </w:tcBorders>
            <w:hideMark/>
          </w:tcPr>
          <w:p w14:paraId="7F7C32D9" w14:textId="727D735F" w:rsidR="00F10D15" w:rsidRPr="009E71F1" w:rsidRDefault="00F10D15" w:rsidP="00F10D15">
            <w:pPr>
              <w:pStyle w:val="Tabletext"/>
              <w:jc w:val="center"/>
              <w:rPr>
                <w:lang w:val="ru-RU"/>
              </w:rPr>
            </w:pPr>
            <w:r w:rsidRPr="009E71F1">
              <w:rPr>
                <w:lang w:val="ru-RU"/>
              </w:rPr>
              <w:t>19,16−19,26</w:t>
            </w:r>
          </w:p>
        </w:tc>
        <w:tc>
          <w:tcPr>
            <w:tcW w:w="1269" w:type="pct"/>
            <w:tcBorders>
              <w:top w:val="single" w:sz="4" w:space="0" w:color="auto"/>
              <w:left w:val="single" w:sz="4" w:space="0" w:color="auto"/>
              <w:bottom w:val="single" w:sz="4" w:space="0" w:color="auto"/>
              <w:right w:val="single" w:sz="4" w:space="0" w:color="auto"/>
            </w:tcBorders>
            <w:hideMark/>
          </w:tcPr>
          <w:p w14:paraId="5AB7B27B" w14:textId="38970E33" w:rsidR="00F10D15" w:rsidRPr="009E71F1" w:rsidRDefault="00F10D15" w:rsidP="00F10D15">
            <w:pPr>
              <w:pStyle w:val="Tabletext"/>
              <w:jc w:val="center"/>
              <w:rPr>
                <w:lang w:val="ru-RU"/>
              </w:rPr>
            </w:pPr>
            <w:r w:rsidRPr="009E71F1">
              <w:rPr>
                <w:lang w:val="ru-RU"/>
              </w:rPr>
              <w:t>ГГц</w:t>
            </w:r>
          </w:p>
        </w:tc>
      </w:tr>
      <w:tr w:rsidR="00F10D15" w:rsidRPr="009E71F1" w14:paraId="47C83A23" w14:textId="77777777" w:rsidTr="00F10D15">
        <w:trPr>
          <w:jc w:val="center"/>
        </w:trPr>
        <w:tc>
          <w:tcPr>
            <w:tcW w:w="1468" w:type="pct"/>
            <w:tcBorders>
              <w:top w:val="single" w:sz="4" w:space="0" w:color="auto"/>
              <w:left w:val="single" w:sz="4" w:space="0" w:color="auto"/>
              <w:bottom w:val="single" w:sz="4" w:space="0" w:color="auto"/>
              <w:right w:val="single" w:sz="4" w:space="0" w:color="auto"/>
            </w:tcBorders>
            <w:hideMark/>
          </w:tcPr>
          <w:p w14:paraId="41A786C8" w14:textId="19C861B8" w:rsidR="00F10D15" w:rsidRPr="009E71F1" w:rsidRDefault="00F10D15" w:rsidP="00F10D15">
            <w:pPr>
              <w:pStyle w:val="Tabletext"/>
              <w:jc w:val="center"/>
              <w:rPr>
                <w:lang w:val="ru-RU"/>
              </w:rPr>
            </w:pPr>
            <w:r w:rsidRPr="009E71F1">
              <w:rPr>
                <w:lang w:val="ru-RU"/>
              </w:rPr>
              <w:t>243−322</w:t>
            </w:r>
          </w:p>
        </w:tc>
        <w:tc>
          <w:tcPr>
            <w:tcW w:w="1177" w:type="pct"/>
            <w:tcBorders>
              <w:top w:val="single" w:sz="4" w:space="0" w:color="auto"/>
              <w:left w:val="single" w:sz="4" w:space="0" w:color="auto"/>
              <w:bottom w:val="single" w:sz="4" w:space="0" w:color="auto"/>
              <w:right w:val="single" w:sz="4" w:space="0" w:color="auto"/>
            </w:tcBorders>
            <w:hideMark/>
          </w:tcPr>
          <w:p w14:paraId="52EA81FE" w14:textId="5B6EDDC2" w:rsidR="00F10D15" w:rsidRPr="009E71F1" w:rsidRDefault="00F10D15" w:rsidP="00F10D15">
            <w:pPr>
              <w:pStyle w:val="Tabletext"/>
              <w:jc w:val="center"/>
              <w:rPr>
                <w:lang w:val="ru-RU"/>
              </w:rPr>
            </w:pPr>
            <w:r w:rsidRPr="009E71F1">
              <w:rPr>
                <w:lang w:val="ru-RU"/>
              </w:rPr>
              <w:t>MГц</w:t>
            </w:r>
          </w:p>
        </w:tc>
        <w:tc>
          <w:tcPr>
            <w:tcW w:w="1086" w:type="pct"/>
            <w:tcBorders>
              <w:top w:val="single" w:sz="4" w:space="0" w:color="auto"/>
              <w:left w:val="single" w:sz="4" w:space="0" w:color="auto"/>
              <w:bottom w:val="single" w:sz="4" w:space="0" w:color="auto"/>
              <w:right w:val="single" w:sz="4" w:space="0" w:color="auto"/>
            </w:tcBorders>
            <w:hideMark/>
          </w:tcPr>
          <w:p w14:paraId="0989D73A" w14:textId="4E2A7780" w:rsidR="00F10D15" w:rsidRPr="009E71F1" w:rsidRDefault="00F10D15" w:rsidP="00F10D15">
            <w:pPr>
              <w:pStyle w:val="Tabletext"/>
              <w:jc w:val="center"/>
              <w:rPr>
                <w:lang w:val="ru-RU"/>
              </w:rPr>
            </w:pPr>
            <w:r w:rsidRPr="009E71F1">
              <w:rPr>
                <w:lang w:val="ru-RU"/>
              </w:rPr>
              <w:t>22−22,01</w:t>
            </w:r>
          </w:p>
        </w:tc>
        <w:tc>
          <w:tcPr>
            <w:tcW w:w="1269" w:type="pct"/>
            <w:tcBorders>
              <w:top w:val="single" w:sz="4" w:space="0" w:color="auto"/>
              <w:left w:val="single" w:sz="4" w:space="0" w:color="auto"/>
              <w:bottom w:val="single" w:sz="4" w:space="0" w:color="auto"/>
              <w:right w:val="single" w:sz="4" w:space="0" w:color="auto"/>
            </w:tcBorders>
            <w:hideMark/>
          </w:tcPr>
          <w:p w14:paraId="08127968" w14:textId="7DAA8CE0" w:rsidR="00F10D15" w:rsidRPr="009E71F1" w:rsidRDefault="00F10D15" w:rsidP="00F10D15">
            <w:pPr>
              <w:pStyle w:val="Tabletext"/>
              <w:jc w:val="center"/>
              <w:rPr>
                <w:lang w:val="ru-RU"/>
              </w:rPr>
            </w:pPr>
            <w:r w:rsidRPr="009E71F1">
              <w:rPr>
                <w:lang w:val="ru-RU"/>
              </w:rPr>
              <w:t>ГГц</w:t>
            </w:r>
          </w:p>
        </w:tc>
      </w:tr>
      <w:tr w:rsidR="00F10D15" w:rsidRPr="009E71F1" w14:paraId="6459B040" w14:textId="77777777" w:rsidTr="00F10D15">
        <w:trPr>
          <w:jc w:val="center"/>
        </w:trPr>
        <w:tc>
          <w:tcPr>
            <w:tcW w:w="1468" w:type="pct"/>
            <w:tcBorders>
              <w:top w:val="single" w:sz="4" w:space="0" w:color="auto"/>
              <w:left w:val="single" w:sz="4" w:space="0" w:color="auto"/>
              <w:bottom w:val="single" w:sz="4" w:space="0" w:color="auto"/>
              <w:right w:val="single" w:sz="4" w:space="0" w:color="auto"/>
            </w:tcBorders>
            <w:hideMark/>
          </w:tcPr>
          <w:p w14:paraId="676B22C2" w14:textId="7FABC7E8" w:rsidR="00F10D15" w:rsidRPr="009E71F1" w:rsidRDefault="00F10D15" w:rsidP="00F10D15">
            <w:pPr>
              <w:pStyle w:val="Tabletext"/>
              <w:jc w:val="center"/>
              <w:rPr>
                <w:lang w:val="ru-RU"/>
              </w:rPr>
            </w:pPr>
            <w:r w:rsidRPr="009E71F1">
              <w:rPr>
                <w:lang w:val="ru-RU"/>
              </w:rPr>
              <w:t>335,4−399,9</w:t>
            </w:r>
          </w:p>
        </w:tc>
        <w:tc>
          <w:tcPr>
            <w:tcW w:w="1177" w:type="pct"/>
            <w:tcBorders>
              <w:top w:val="single" w:sz="4" w:space="0" w:color="auto"/>
              <w:left w:val="single" w:sz="4" w:space="0" w:color="auto"/>
              <w:bottom w:val="single" w:sz="4" w:space="0" w:color="auto"/>
              <w:right w:val="single" w:sz="4" w:space="0" w:color="auto"/>
            </w:tcBorders>
            <w:hideMark/>
          </w:tcPr>
          <w:p w14:paraId="142168B6" w14:textId="3CE00470" w:rsidR="00F10D15" w:rsidRPr="009E71F1" w:rsidRDefault="00F10D15" w:rsidP="00F10D15">
            <w:pPr>
              <w:pStyle w:val="Tabletext"/>
              <w:jc w:val="center"/>
              <w:rPr>
                <w:lang w:val="ru-RU"/>
              </w:rPr>
            </w:pPr>
            <w:r w:rsidRPr="009E71F1">
              <w:rPr>
                <w:lang w:val="ru-RU"/>
              </w:rPr>
              <w:t>MГц</w:t>
            </w:r>
          </w:p>
        </w:tc>
        <w:tc>
          <w:tcPr>
            <w:tcW w:w="1086" w:type="pct"/>
            <w:tcBorders>
              <w:top w:val="single" w:sz="4" w:space="0" w:color="auto"/>
              <w:left w:val="single" w:sz="4" w:space="0" w:color="auto"/>
              <w:bottom w:val="single" w:sz="4" w:space="0" w:color="auto"/>
              <w:right w:val="single" w:sz="4" w:space="0" w:color="auto"/>
            </w:tcBorders>
            <w:hideMark/>
          </w:tcPr>
          <w:p w14:paraId="60BAC7BC" w14:textId="4AB306C0" w:rsidR="00F10D15" w:rsidRPr="009E71F1" w:rsidRDefault="00F10D15" w:rsidP="00F10D15">
            <w:pPr>
              <w:pStyle w:val="Tabletext"/>
              <w:jc w:val="center"/>
              <w:rPr>
                <w:lang w:val="ru-RU"/>
              </w:rPr>
            </w:pPr>
            <w:r w:rsidRPr="009E71F1">
              <w:rPr>
                <w:lang w:val="ru-RU"/>
              </w:rPr>
              <w:t>23,12−23,6</w:t>
            </w:r>
          </w:p>
        </w:tc>
        <w:tc>
          <w:tcPr>
            <w:tcW w:w="1269" w:type="pct"/>
            <w:tcBorders>
              <w:top w:val="single" w:sz="4" w:space="0" w:color="auto"/>
              <w:left w:val="single" w:sz="4" w:space="0" w:color="auto"/>
              <w:bottom w:val="single" w:sz="4" w:space="0" w:color="auto"/>
              <w:right w:val="single" w:sz="4" w:space="0" w:color="auto"/>
            </w:tcBorders>
            <w:hideMark/>
          </w:tcPr>
          <w:p w14:paraId="788D6B48" w14:textId="1B92F9E5" w:rsidR="00F10D15" w:rsidRPr="009E71F1" w:rsidRDefault="00F10D15" w:rsidP="00F10D15">
            <w:pPr>
              <w:pStyle w:val="Tabletext"/>
              <w:jc w:val="center"/>
              <w:rPr>
                <w:lang w:val="ru-RU"/>
              </w:rPr>
            </w:pPr>
            <w:r w:rsidRPr="009E71F1">
              <w:rPr>
                <w:lang w:val="ru-RU"/>
              </w:rPr>
              <w:t>ГГц</w:t>
            </w:r>
          </w:p>
        </w:tc>
      </w:tr>
      <w:tr w:rsidR="00F10D15" w:rsidRPr="009E71F1" w14:paraId="20A631F1" w14:textId="77777777" w:rsidTr="00F10D15">
        <w:trPr>
          <w:jc w:val="center"/>
        </w:trPr>
        <w:tc>
          <w:tcPr>
            <w:tcW w:w="1468" w:type="pct"/>
            <w:tcBorders>
              <w:top w:val="single" w:sz="4" w:space="0" w:color="auto"/>
              <w:left w:val="single" w:sz="4" w:space="0" w:color="auto"/>
              <w:bottom w:val="single" w:sz="4" w:space="0" w:color="auto"/>
              <w:right w:val="single" w:sz="4" w:space="0" w:color="auto"/>
            </w:tcBorders>
            <w:hideMark/>
          </w:tcPr>
          <w:p w14:paraId="5FCB7445" w14:textId="59858A6A" w:rsidR="00F10D15" w:rsidRPr="009E71F1" w:rsidRDefault="00F10D15" w:rsidP="00F10D15">
            <w:pPr>
              <w:pStyle w:val="Tabletext"/>
              <w:jc w:val="center"/>
              <w:rPr>
                <w:lang w:val="ru-RU"/>
              </w:rPr>
            </w:pPr>
            <w:r w:rsidRPr="009E71F1">
              <w:rPr>
                <w:lang w:val="ru-RU"/>
              </w:rPr>
              <w:t>410−608</w:t>
            </w:r>
          </w:p>
        </w:tc>
        <w:tc>
          <w:tcPr>
            <w:tcW w:w="1177" w:type="pct"/>
            <w:tcBorders>
              <w:top w:val="single" w:sz="4" w:space="0" w:color="auto"/>
              <w:left w:val="single" w:sz="4" w:space="0" w:color="auto"/>
              <w:bottom w:val="single" w:sz="4" w:space="0" w:color="auto"/>
              <w:right w:val="single" w:sz="4" w:space="0" w:color="auto"/>
            </w:tcBorders>
            <w:hideMark/>
          </w:tcPr>
          <w:p w14:paraId="1B385FEC" w14:textId="0446DC0C" w:rsidR="00F10D15" w:rsidRPr="009E71F1" w:rsidRDefault="00F10D15" w:rsidP="00F10D15">
            <w:pPr>
              <w:pStyle w:val="Tabletext"/>
              <w:jc w:val="center"/>
              <w:rPr>
                <w:lang w:val="ru-RU"/>
              </w:rPr>
            </w:pPr>
            <w:r w:rsidRPr="009E71F1">
              <w:rPr>
                <w:lang w:val="ru-RU"/>
              </w:rPr>
              <w:t>MГц</w:t>
            </w:r>
          </w:p>
        </w:tc>
        <w:tc>
          <w:tcPr>
            <w:tcW w:w="1086" w:type="pct"/>
            <w:tcBorders>
              <w:top w:val="single" w:sz="4" w:space="0" w:color="auto"/>
              <w:left w:val="single" w:sz="4" w:space="0" w:color="auto"/>
              <w:bottom w:val="single" w:sz="4" w:space="0" w:color="auto"/>
              <w:right w:val="single" w:sz="4" w:space="0" w:color="auto"/>
            </w:tcBorders>
            <w:hideMark/>
          </w:tcPr>
          <w:p w14:paraId="5CC4A6F1" w14:textId="33FD3F68" w:rsidR="00F10D15" w:rsidRPr="009E71F1" w:rsidRDefault="00F10D15" w:rsidP="00F10D15">
            <w:pPr>
              <w:pStyle w:val="Tabletext"/>
              <w:jc w:val="center"/>
              <w:rPr>
                <w:lang w:val="ru-RU"/>
              </w:rPr>
            </w:pPr>
            <w:r w:rsidRPr="009E71F1">
              <w:rPr>
                <w:lang w:val="ru-RU"/>
              </w:rPr>
              <w:t>24−29</w:t>
            </w:r>
          </w:p>
        </w:tc>
        <w:tc>
          <w:tcPr>
            <w:tcW w:w="1269" w:type="pct"/>
            <w:tcBorders>
              <w:top w:val="single" w:sz="4" w:space="0" w:color="auto"/>
              <w:left w:val="single" w:sz="4" w:space="0" w:color="auto"/>
              <w:bottom w:val="single" w:sz="4" w:space="0" w:color="auto"/>
              <w:right w:val="single" w:sz="4" w:space="0" w:color="auto"/>
            </w:tcBorders>
            <w:hideMark/>
          </w:tcPr>
          <w:p w14:paraId="7F454CF4" w14:textId="6ACFFC32" w:rsidR="00F10D15" w:rsidRPr="009E71F1" w:rsidRDefault="00F10D15" w:rsidP="00F10D15">
            <w:pPr>
              <w:pStyle w:val="Tabletext"/>
              <w:jc w:val="center"/>
              <w:rPr>
                <w:lang w:val="ru-RU"/>
              </w:rPr>
            </w:pPr>
            <w:r w:rsidRPr="009E71F1">
              <w:rPr>
                <w:lang w:val="ru-RU"/>
              </w:rPr>
              <w:t>ГГц</w:t>
            </w:r>
          </w:p>
        </w:tc>
      </w:tr>
      <w:tr w:rsidR="00F10D15" w:rsidRPr="009E71F1" w14:paraId="34BCB5FB" w14:textId="77777777" w:rsidTr="00F10D15">
        <w:trPr>
          <w:jc w:val="center"/>
        </w:trPr>
        <w:tc>
          <w:tcPr>
            <w:tcW w:w="1468" w:type="pct"/>
            <w:tcBorders>
              <w:top w:val="single" w:sz="4" w:space="0" w:color="auto"/>
              <w:left w:val="single" w:sz="4" w:space="0" w:color="auto"/>
              <w:bottom w:val="single" w:sz="4" w:space="0" w:color="auto"/>
              <w:right w:val="single" w:sz="4" w:space="0" w:color="auto"/>
            </w:tcBorders>
            <w:hideMark/>
          </w:tcPr>
          <w:p w14:paraId="22D6A36C" w14:textId="125E2947" w:rsidR="00F10D15" w:rsidRPr="009E71F1" w:rsidRDefault="00F10D15" w:rsidP="00F10D15">
            <w:pPr>
              <w:pStyle w:val="Tabletext"/>
              <w:jc w:val="center"/>
              <w:rPr>
                <w:lang w:val="ru-RU"/>
              </w:rPr>
            </w:pPr>
            <w:r w:rsidRPr="009E71F1">
              <w:rPr>
                <w:lang w:val="ru-RU"/>
              </w:rPr>
              <w:t>614−940</w:t>
            </w:r>
          </w:p>
        </w:tc>
        <w:tc>
          <w:tcPr>
            <w:tcW w:w="1177" w:type="pct"/>
            <w:tcBorders>
              <w:top w:val="single" w:sz="4" w:space="0" w:color="auto"/>
              <w:left w:val="single" w:sz="4" w:space="0" w:color="auto"/>
              <w:bottom w:val="single" w:sz="4" w:space="0" w:color="auto"/>
              <w:right w:val="single" w:sz="4" w:space="0" w:color="auto"/>
            </w:tcBorders>
            <w:hideMark/>
          </w:tcPr>
          <w:p w14:paraId="1F483AE8" w14:textId="307918FA" w:rsidR="00F10D15" w:rsidRPr="009E71F1" w:rsidRDefault="00F10D15" w:rsidP="00F10D15">
            <w:pPr>
              <w:pStyle w:val="Tabletext"/>
              <w:jc w:val="center"/>
              <w:rPr>
                <w:lang w:val="ru-RU"/>
              </w:rPr>
            </w:pPr>
            <w:r w:rsidRPr="009E71F1">
              <w:rPr>
                <w:lang w:val="ru-RU"/>
              </w:rPr>
              <w:t>MГц</w:t>
            </w:r>
          </w:p>
        </w:tc>
        <w:tc>
          <w:tcPr>
            <w:tcW w:w="1086" w:type="pct"/>
            <w:tcBorders>
              <w:top w:val="single" w:sz="4" w:space="0" w:color="auto"/>
              <w:left w:val="single" w:sz="4" w:space="0" w:color="auto"/>
              <w:bottom w:val="single" w:sz="4" w:space="0" w:color="auto"/>
              <w:right w:val="single" w:sz="4" w:space="0" w:color="auto"/>
            </w:tcBorders>
            <w:hideMark/>
          </w:tcPr>
          <w:p w14:paraId="31089380" w14:textId="1B53048C" w:rsidR="00F10D15" w:rsidRPr="009E71F1" w:rsidRDefault="00F10D15" w:rsidP="00F10D15">
            <w:pPr>
              <w:pStyle w:val="Tabletext"/>
              <w:jc w:val="center"/>
              <w:rPr>
                <w:lang w:val="ru-RU"/>
              </w:rPr>
            </w:pPr>
            <w:r w:rsidRPr="009E71F1">
              <w:rPr>
                <w:lang w:val="ru-RU"/>
              </w:rPr>
              <w:t>46,7−46,9</w:t>
            </w:r>
          </w:p>
        </w:tc>
        <w:tc>
          <w:tcPr>
            <w:tcW w:w="1269" w:type="pct"/>
            <w:tcBorders>
              <w:top w:val="single" w:sz="4" w:space="0" w:color="auto"/>
              <w:left w:val="single" w:sz="4" w:space="0" w:color="auto"/>
              <w:bottom w:val="single" w:sz="4" w:space="0" w:color="auto"/>
              <w:right w:val="single" w:sz="4" w:space="0" w:color="auto"/>
            </w:tcBorders>
            <w:hideMark/>
          </w:tcPr>
          <w:p w14:paraId="310F5856" w14:textId="7C573B06" w:rsidR="00F10D15" w:rsidRPr="009E71F1" w:rsidRDefault="00F10D15" w:rsidP="00F10D15">
            <w:pPr>
              <w:pStyle w:val="Tabletext"/>
              <w:jc w:val="center"/>
              <w:rPr>
                <w:lang w:val="ru-RU"/>
              </w:rPr>
            </w:pPr>
            <w:r w:rsidRPr="009E71F1">
              <w:rPr>
                <w:lang w:val="ru-RU"/>
              </w:rPr>
              <w:t>ГГц</w:t>
            </w:r>
          </w:p>
        </w:tc>
      </w:tr>
      <w:tr w:rsidR="00F10D15" w:rsidRPr="009E71F1" w14:paraId="131C2854" w14:textId="77777777" w:rsidTr="00F10D15">
        <w:trPr>
          <w:jc w:val="center"/>
        </w:trPr>
        <w:tc>
          <w:tcPr>
            <w:tcW w:w="1468" w:type="pct"/>
            <w:tcBorders>
              <w:top w:val="single" w:sz="4" w:space="0" w:color="auto"/>
              <w:left w:val="single" w:sz="4" w:space="0" w:color="auto"/>
              <w:bottom w:val="single" w:sz="4" w:space="0" w:color="auto"/>
              <w:right w:val="single" w:sz="4" w:space="0" w:color="auto"/>
            </w:tcBorders>
            <w:hideMark/>
          </w:tcPr>
          <w:p w14:paraId="469E36C0" w14:textId="7377D4AA" w:rsidR="00F10D15" w:rsidRPr="009E71F1" w:rsidRDefault="00F10D15" w:rsidP="00F10D15">
            <w:pPr>
              <w:pStyle w:val="Tabletext"/>
              <w:jc w:val="center"/>
              <w:rPr>
                <w:lang w:val="ru-RU"/>
              </w:rPr>
            </w:pPr>
            <w:r w:rsidRPr="009E71F1">
              <w:rPr>
                <w:lang w:val="ru-RU"/>
              </w:rPr>
              <w:t>944−960</w:t>
            </w:r>
          </w:p>
        </w:tc>
        <w:tc>
          <w:tcPr>
            <w:tcW w:w="1177" w:type="pct"/>
            <w:tcBorders>
              <w:top w:val="single" w:sz="4" w:space="0" w:color="auto"/>
              <w:left w:val="single" w:sz="4" w:space="0" w:color="auto"/>
              <w:bottom w:val="single" w:sz="4" w:space="0" w:color="auto"/>
              <w:right w:val="single" w:sz="4" w:space="0" w:color="auto"/>
            </w:tcBorders>
            <w:hideMark/>
          </w:tcPr>
          <w:p w14:paraId="3EA7320D" w14:textId="4E4D78C7" w:rsidR="00F10D15" w:rsidRPr="009E71F1" w:rsidRDefault="00F10D15" w:rsidP="00F10D15">
            <w:pPr>
              <w:pStyle w:val="Tabletext"/>
              <w:jc w:val="center"/>
              <w:rPr>
                <w:lang w:val="ru-RU"/>
              </w:rPr>
            </w:pPr>
            <w:r w:rsidRPr="009E71F1">
              <w:rPr>
                <w:lang w:val="ru-RU"/>
              </w:rPr>
              <w:t>MГц</w:t>
            </w:r>
          </w:p>
        </w:tc>
        <w:tc>
          <w:tcPr>
            <w:tcW w:w="1086" w:type="pct"/>
            <w:tcBorders>
              <w:top w:val="single" w:sz="4" w:space="0" w:color="auto"/>
              <w:left w:val="single" w:sz="4" w:space="0" w:color="auto"/>
              <w:bottom w:val="single" w:sz="4" w:space="0" w:color="auto"/>
              <w:right w:val="single" w:sz="4" w:space="0" w:color="auto"/>
            </w:tcBorders>
            <w:hideMark/>
          </w:tcPr>
          <w:p w14:paraId="2F37EF72" w14:textId="512A82DC" w:rsidR="00F10D15" w:rsidRPr="009E71F1" w:rsidRDefault="00F10D15" w:rsidP="00F10D15">
            <w:pPr>
              <w:pStyle w:val="Tabletext"/>
              <w:jc w:val="center"/>
              <w:rPr>
                <w:lang w:val="ru-RU"/>
              </w:rPr>
            </w:pPr>
            <w:r w:rsidRPr="009E71F1">
              <w:rPr>
                <w:lang w:val="ru-RU"/>
              </w:rPr>
              <w:t>57−51</w:t>
            </w:r>
          </w:p>
        </w:tc>
        <w:tc>
          <w:tcPr>
            <w:tcW w:w="1269" w:type="pct"/>
            <w:tcBorders>
              <w:top w:val="single" w:sz="4" w:space="0" w:color="auto"/>
              <w:left w:val="single" w:sz="4" w:space="0" w:color="auto"/>
              <w:bottom w:val="single" w:sz="4" w:space="0" w:color="auto"/>
              <w:right w:val="single" w:sz="4" w:space="0" w:color="auto"/>
            </w:tcBorders>
            <w:hideMark/>
          </w:tcPr>
          <w:p w14:paraId="0FE9B046" w14:textId="54B1224C" w:rsidR="00F10D15" w:rsidRPr="009E71F1" w:rsidRDefault="00F10D15" w:rsidP="00F10D15">
            <w:pPr>
              <w:pStyle w:val="Tabletext"/>
              <w:jc w:val="center"/>
              <w:rPr>
                <w:lang w:val="ru-RU"/>
              </w:rPr>
            </w:pPr>
            <w:r w:rsidRPr="009E71F1">
              <w:rPr>
                <w:lang w:val="ru-RU"/>
              </w:rPr>
              <w:t>ГГц</w:t>
            </w:r>
          </w:p>
        </w:tc>
      </w:tr>
      <w:tr w:rsidR="00F10D15" w:rsidRPr="009E71F1" w14:paraId="7BCCABAC" w14:textId="77777777" w:rsidTr="00F10D15">
        <w:trPr>
          <w:jc w:val="center"/>
        </w:trPr>
        <w:tc>
          <w:tcPr>
            <w:tcW w:w="1468" w:type="pct"/>
            <w:tcBorders>
              <w:top w:val="single" w:sz="4" w:space="0" w:color="auto"/>
              <w:left w:val="single" w:sz="4" w:space="0" w:color="auto"/>
              <w:bottom w:val="single" w:sz="4" w:space="0" w:color="auto"/>
              <w:right w:val="single" w:sz="4" w:space="0" w:color="auto"/>
            </w:tcBorders>
            <w:hideMark/>
          </w:tcPr>
          <w:p w14:paraId="3A43C927" w14:textId="76FB034E" w:rsidR="00F10D15" w:rsidRPr="009E71F1" w:rsidRDefault="00F10D15" w:rsidP="00F10D15">
            <w:pPr>
              <w:pStyle w:val="Tabletext"/>
              <w:jc w:val="center"/>
              <w:rPr>
                <w:lang w:val="ru-RU"/>
              </w:rPr>
            </w:pPr>
            <w:r w:rsidRPr="009E71F1">
              <w:rPr>
                <w:lang w:val="ru-RU"/>
              </w:rPr>
              <w:t>1 710−1 785</w:t>
            </w:r>
          </w:p>
        </w:tc>
        <w:tc>
          <w:tcPr>
            <w:tcW w:w="1177" w:type="pct"/>
            <w:tcBorders>
              <w:top w:val="single" w:sz="4" w:space="0" w:color="auto"/>
              <w:left w:val="single" w:sz="4" w:space="0" w:color="auto"/>
              <w:bottom w:val="single" w:sz="4" w:space="0" w:color="auto"/>
              <w:right w:val="single" w:sz="4" w:space="0" w:color="auto"/>
            </w:tcBorders>
            <w:hideMark/>
          </w:tcPr>
          <w:p w14:paraId="55889E34" w14:textId="053A8A5F" w:rsidR="00F10D15" w:rsidRPr="009E71F1" w:rsidRDefault="00F10D15" w:rsidP="00F10D15">
            <w:pPr>
              <w:pStyle w:val="Tabletext"/>
              <w:jc w:val="center"/>
              <w:rPr>
                <w:lang w:val="ru-RU"/>
              </w:rPr>
            </w:pPr>
            <w:r w:rsidRPr="009E71F1">
              <w:rPr>
                <w:lang w:val="ru-RU"/>
              </w:rPr>
              <w:t>MГц</w:t>
            </w:r>
          </w:p>
        </w:tc>
        <w:tc>
          <w:tcPr>
            <w:tcW w:w="1086" w:type="pct"/>
            <w:tcBorders>
              <w:top w:val="single" w:sz="4" w:space="0" w:color="auto"/>
              <w:left w:val="single" w:sz="4" w:space="0" w:color="auto"/>
              <w:bottom w:val="single" w:sz="4" w:space="0" w:color="auto"/>
              <w:right w:val="single" w:sz="4" w:space="0" w:color="auto"/>
            </w:tcBorders>
            <w:hideMark/>
          </w:tcPr>
          <w:p w14:paraId="752A2434" w14:textId="65CF7FBD" w:rsidR="00F10D15" w:rsidRPr="009E71F1" w:rsidRDefault="00F10D15" w:rsidP="00F10D15">
            <w:pPr>
              <w:pStyle w:val="Tabletext"/>
              <w:jc w:val="center"/>
              <w:rPr>
                <w:lang w:val="ru-RU"/>
              </w:rPr>
            </w:pPr>
            <w:r w:rsidRPr="009E71F1">
              <w:rPr>
                <w:lang w:val="ru-RU"/>
              </w:rPr>
              <w:t>76−81</w:t>
            </w:r>
          </w:p>
        </w:tc>
        <w:tc>
          <w:tcPr>
            <w:tcW w:w="1269" w:type="pct"/>
            <w:tcBorders>
              <w:top w:val="single" w:sz="4" w:space="0" w:color="auto"/>
              <w:left w:val="single" w:sz="4" w:space="0" w:color="auto"/>
              <w:bottom w:val="single" w:sz="4" w:space="0" w:color="auto"/>
              <w:right w:val="single" w:sz="4" w:space="0" w:color="auto"/>
            </w:tcBorders>
            <w:hideMark/>
          </w:tcPr>
          <w:p w14:paraId="6CBBCDA2" w14:textId="2DB9703C" w:rsidR="00F10D15" w:rsidRPr="009E71F1" w:rsidRDefault="00F10D15" w:rsidP="00F10D15">
            <w:pPr>
              <w:pStyle w:val="Tabletext"/>
              <w:jc w:val="center"/>
              <w:rPr>
                <w:lang w:val="ru-RU"/>
              </w:rPr>
            </w:pPr>
            <w:r w:rsidRPr="009E71F1">
              <w:rPr>
                <w:lang w:val="ru-RU"/>
              </w:rPr>
              <w:t>ГГц</w:t>
            </w:r>
          </w:p>
        </w:tc>
      </w:tr>
    </w:tbl>
    <w:p w14:paraId="471A1A1F" w14:textId="77777777" w:rsidR="005A17AC" w:rsidRPr="005A17AC" w:rsidRDefault="005A17AC" w:rsidP="005A17AC">
      <w:pPr>
        <w:pStyle w:val="Tablefin"/>
      </w:pPr>
      <w:bookmarkStart w:id="1045" w:name="_Toc90622485"/>
      <w:bookmarkStart w:id="1046" w:name="_Toc190159748"/>
    </w:p>
    <w:p w14:paraId="7FC2A730" w14:textId="227BEF5F" w:rsidR="004A4282" w:rsidRPr="00FC02E2" w:rsidRDefault="004A4282" w:rsidP="004A4282">
      <w:pPr>
        <w:pStyle w:val="Heading1"/>
        <w:rPr>
          <w:lang w:val="ru-RU"/>
        </w:rPr>
      </w:pPr>
      <w:r w:rsidRPr="00FC02E2">
        <w:rPr>
          <w:lang w:val="ru-RU"/>
        </w:rPr>
        <w:t>7</w:t>
      </w:r>
      <w:r w:rsidRPr="00FC02E2">
        <w:rPr>
          <w:lang w:val="ru-RU"/>
        </w:rPr>
        <w:tab/>
        <w:t>Технические требования к сертификации изделий электросвязи и порядок проведения сертификации</w:t>
      </w:r>
      <w:bookmarkEnd w:id="1045"/>
      <w:bookmarkEnd w:id="1046"/>
    </w:p>
    <w:p w14:paraId="6994E614" w14:textId="77777777" w:rsidR="004A4282" w:rsidRPr="00FC02E2" w:rsidRDefault="004A4282" w:rsidP="004A4282">
      <w:pPr>
        <w:rPr>
          <w:lang w:val="ru-RU"/>
        </w:rPr>
      </w:pPr>
      <w:r w:rsidRPr="00FC02E2">
        <w:rPr>
          <w:lang w:val="ru-RU"/>
        </w:rPr>
        <w:t>Помимо условий, установленных Положением об оборудовании радиосвязи с ограниченным излучением, Законом 14448/2017 установлены в отношении процедур оценки соответствия следующие требования.</w:t>
      </w:r>
    </w:p>
    <w:p w14:paraId="104B8108" w14:textId="7D521A88" w:rsidR="004A4282" w:rsidRPr="00FC02E2" w:rsidRDefault="004A4282" w:rsidP="004A4282">
      <w:pPr>
        <w:rPr>
          <w:lang w:val="ru-RU"/>
        </w:rPr>
      </w:pPr>
      <w:r w:rsidRPr="00FC02E2">
        <w:rPr>
          <w:lang w:val="ru-RU"/>
        </w:rPr>
        <w:t>В полосах 54–72</w:t>
      </w:r>
      <w:r w:rsidR="00AC13A5" w:rsidRPr="00FC02E2">
        <w:rPr>
          <w:lang w:val="ru-RU"/>
        </w:rPr>
        <w:t> МГц</w:t>
      </w:r>
      <w:r w:rsidRPr="00FC02E2">
        <w:rPr>
          <w:lang w:val="ru-RU"/>
        </w:rPr>
        <w:t>, 76–88</w:t>
      </w:r>
      <w:r w:rsidR="00AC13A5" w:rsidRPr="00FC02E2">
        <w:rPr>
          <w:lang w:val="ru-RU"/>
        </w:rPr>
        <w:t> МГц</w:t>
      </w:r>
      <w:r w:rsidRPr="00FC02E2">
        <w:rPr>
          <w:lang w:val="ru-RU"/>
        </w:rPr>
        <w:t>, 174–216</w:t>
      </w:r>
      <w:r w:rsidR="00AC13A5" w:rsidRPr="00FC02E2">
        <w:rPr>
          <w:lang w:val="ru-RU"/>
        </w:rPr>
        <w:t> МГц</w:t>
      </w:r>
      <w:r w:rsidRPr="00FC02E2">
        <w:rPr>
          <w:lang w:val="ru-RU"/>
        </w:rPr>
        <w:t xml:space="preserve"> и 470–806</w:t>
      </w:r>
      <w:r w:rsidR="00AC13A5" w:rsidRPr="00FC02E2">
        <w:rPr>
          <w:lang w:val="ru-RU"/>
        </w:rPr>
        <w:t> МГц</w:t>
      </w:r>
      <w:r w:rsidRPr="00FC02E2">
        <w:rPr>
          <w:lang w:val="ru-RU"/>
        </w:rPr>
        <w:t xml:space="preserve"> работа оборудования может быть разрешена только при определенных условиях, указанных в Законе 14448/2017 Anatel.</w:t>
      </w:r>
    </w:p>
    <w:p w14:paraId="3BA1DBBC" w14:textId="24B61073" w:rsidR="004A4282" w:rsidRPr="00FC02E2" w:rsidRDefault="004A4282" w:rsidP="004A4282">
      <w:pPr>
        <w:rPr>
          <w:lang w:val="ru-RU"/>
        </w:rPr>
      </w:pPr>
      <w:r w:rsidRPr="00FC02E2">
        <w:rPr>
          <w:lang w:val="ru-RU"/>
        </w:rPr>
        <w:t>Напряженность поля устройств, работающих в пределах полос</w:t>
      </w:r>
      <w:r w:rsidR="008C2F30" w:rsidRPr="00FC02E2">
        <w:rPr>
          <w:lang w:val="ru-RU"/>
        </w:rPr>
        <w:t xml:space="preserve"> </w:t>
      </w:r>
      <w:r w:rsidRPr="00FC02E2">
        <w:rPr>
          <w:lang w:val="ru-RU"/>
        </w:rPr>
        <w:t>26,96–27,28</w:t>
      </w:r>
      <w:r w:rsidR="00AC13A5" w:rsidRPr="00FC02E2">
        <w:rPr>
          <w:lang w:val="ru-RU"/>
        </w:rPr>
        <w:t> МГц</w:t>
      </w:r>
      <w:r w:rsidRPr="00FC02E2">
        <w:rPr>
          <w:lang w:val="ru-RU"/>
        </w:rPr>
        <w:t xml:space="preserve"> и 49,82–49,90</w:t>
      </w:r>
      <w:r w:rsidR="00AC13A5" w:rsidRPr="00FC02E2">
        <w:rPr>
          <w:lang w:val="ru-RU"/>
        </w:rPr>
        <w:t> МГц</w:t>
      </w:r>
      <w:r w:rsidRPr="00FC02E2">
        <w:rPr>
          <w:lang w:val="ru-RU"/>
        </w:rPr>
        <w:t>, не</w:t>
      </w:r>
      <w:r w:rsidR="005A17AC">
        <w:rPr>
          <w:lang w:val="en-GB"/>
        </w:rPr>
        <w:t> </w:t>
      </w:r>
      <w:r w:rsidRPr="00FC02E2">
        <w:rPr>
          <w:lang w:val="ru-RU"/>
        </w:rPr>
        <w:t xml:space="preserve">должна превышать: </w:t>
      </w:r>
    </w:p>
    <w:p w14:paraId="4B778E3E" w14:textId="77777777" w:rsidR="004A4282" w:rsidRPr="00FC02E2" w:rsidRDefault="004A4282" w:rsidP="004A4282">
      <w:pPr>
        <w:pStyle w:val="enumlev1"/>
        <w:rPr>
          <w:lang w:val="ru-RU"/>
        </w:rPr>
      </w:pPr>
      <w:r w:rsidRPr="00FC02E2">
        <w:rPr>
          <w:lang w:val="ru-RU"/>
        </w:rPr>
        <w:t>–</w:t>
      </w:r>
      <w:r w:rsidRPr="00FC02E2">
        <w:rPr>
          <w:lang w:val="ru-RU"/>
        </w:rPr>
        <w:tab/>
        <w:t>10 000 (мкВ/м)/м на расстоянии 3 м от излучателя для излучения несущей частоты;</w:t>
      </w:r>
    </w:p>
    <w:p w14:paraId="4498BD49" w14:textId="77777777" w:rsidR="004A4282" w:rsidRPr="00FC02E2" w:rsidRDefault="004A4282" w:rsidP="004A4282">
      <w:pPr>
        <w:pStyle w:val="enumlev1"/>
        <w:rPr>
          <w:lang w:val="ru-RU"/>
        </w:rPr>
      </w:pPr>
      <w:r w:rsidRPr="00FC02E2">
        <w:rPr>
          <w:lang w:val="ru-RU"/>
        </w:rPr>
        <w:lastRenderedPageBreak/>
        <w:t>–</w:t>
      </w:r>
      <w:r w:rsidRPr="00FC02E2">
        <w:rPr>
          <w:lang w:val="ru-RU"/>
        </w:rPr>
        <w:tab/>
        <w:t>500 (мкВ/м)/м на расстоянии 3 м от излучателя для излучения, возникающего за пределами полосы частот, включая гармонические частоты, на любой частоте, которая больше, чем 10 кГц от несущей.</w:t>
      </w:r>
    </w:p>
    <w:p w14:paraId="32A26E6A" w14:textId="74DF54E2" w:rsidR="004A4282" w:rsidRPr="00FC02E2" w:rsidRDefault="004A4282" w:rsidP="00254A0C">
      <w:pPr>
        <w:keepNext/>
        <w:keepLines/>
        <w:rPr>
          <w:lang w:val="ru-RU"/>
        </w:rPr>
      </w:pPr>
      <w:r w:rsidRPr="00FC02E2">
        <w:rPr>
          <w:lang w:val="ru-RU"/>
        </w:rPr>
        <w:t>Средняя напряженность поля устройства, работающего в пределах полосы 40,66–40,70</w:t>
      </w:r>
      <w:r w:rsidR="00AC13A5" w:rsidRPr="00FC02E2">
        <w:rPr>
          <w:lang w:val="ru-RU"/>
        </w:rPr>
        <w:t> МГц</w:t>
      </w:r>
      <w:r w:rsidRPr="00FC02E2">
        <w:rPr>
          <w:lang w:val="ru-RU"/>
        </w:rPr>
        <w:t>, не должна превышать 1000 (мкВ/м)/м на расстоянии 3 м от излучателя.</w:t>
      </w:r>
    </w:p>
    <w:p w14:paraId="1C72AAA2" w14:textId="7CE329FA" w:rsidR="004A4282" w:rsidRPr="00FC02E2" w:rsidRDefault="004A4282" w:rsidP="00254A0C">
      <w:pPr>
        <w:keepNext/>
        <w:keepLines/>
        <w:rPr>
          <w:lang w:val="ru-RU"/>
        </w:rPr>
      </w:pPr>
      <w:r w:rsidRPr="00FC02E2">
        <w:rPr>
          <w:lang w:val="ru-RU"/>
        </w:rPr>
        <w:t>Предельные значения средней напряженности поля, измеренной на расстоянии 3 м от оборудования, работающего в пределах полос 902–907,5</w:t>
      </w:r>
      <w:r w:rsidR="00AC13A5" w:rsidRPr="00FC02E2">
        <w:rPr>
          <w:lang w:val="ru-RU"/>
        </w:rPr>
        <w:t> МГц</w:t>
      </w:r>
      <w:r w:rsidRPr="00FC02E2">
        <w:rPr>
          <w:lang w:val="ru-RU"/>
        </w:rPr>
        <w:t>, 915–928</w:t>
      </w:r>
      <w:r w:rsidR="00AC13A5" w:rsidRPr="00FC02E2">
        <w:rPr>
          <w:lang w:val="ru-RU"/>
        </w:rPr>
        <w:t> МГц</w:t>
      </w:r>
      <w:r w:rsidRPr="00FC02E2">
        <w:rPr>
          <w:lang w:val="ru-RU"/>
        </w:rPr>
        <w:t>, 2400–2483,5</w:t>
      </w:r>
      <w:r w:rsidR="00AC13A5" w:rsidRPr="00FC02E2">
        <w:rPr>
          <w:lang w:val="ru-RU"/>
        </w:rPr>
        <w:t> МГц</w:t>
      </w:r>
      <w:r w:rsidRPr="00FC02E2">
        <w:rPr>
          <w:lang w:val="ru-RU"/>
        </w:rPr>
        <w:t>, 5725–5875</w:t>
      </w:r>
      <w:r w:rsidR="00AC13A5" w:rsidRPr="00FC02E2">
        <w:rPr>
          <w:lang w:val="ru-RU"/>
        </w:rPr>
        <w:t> МГц</w:t>
      </w:r>
      <w:r w:rsidRPr="00FC02E2">
        <w:rPr>
          <w:lang w:val="ru-RU"/>
        </w:rPr>
        <w:t xml:space="preserve"> и 24,00–24,25 ГГц, не должны превышать</w:t>
      </w:r>
      <w:r w:rsidR="00902AA4" w:rsidRPr="00FC02E2">
        <w:rPr>
          <w:lang w:val="ru-RU"/>
        </w:rPr>
        <w:t xml:space="preserve"> уровней, указанных в таблице 2</w:t>
      </w:r>
      <w:r w:rsidR="00F10D15" w:rsidRPr="00FC02E2">
        <w:rPr>
          <w:lang w:val="ru-RU"/>
        </w:rPr>
        <w:t>3</w:t>
      </w:r>
      <w:r w:rsidRPr="00FC02E2">
        <w:rPr>
          <w:lang w:val="ru-RU"/>
        </w:rPr>
        <w:t>. Пиковая напряженность поля любого излучения не должна превышать указанных средних уровней более чем на 20 дБ. Все излучения за пределами указанных полос частот, за исключением гармоник, должны ослабляться до уровня как минимум на 50 дБ ниже уровня основной частоты или соответствовать ограничениям изл</w:t>
      </w:r>
      <w:r w:rsidR="00902AA4" w:rsidRPr="00FC02E2">
        <w:rPr>
          <w:lang w:val="ru-RU"/>
        </w:rPr>
        <w:t>учения, приведенным в таблице 2</w:t>
      </w:r>
      <w:r w:rsidR="00F10D15" w:rsidRPr="00FC02E2">
        <w:rPr>
          <w:lang w:val="ru-RU"/>
        </w:rPr>
        <w:t>1</w:t>
      </w:r>
      <w:r w:rsidRPr="00FC02E2">
        <w:rPr>
          <w:lang w:val="ru-RU"/>
        </w:rPr>
        <w:t>, в зависимости от того, какое из значений ниже.</w:t>
      </w:r>
    </w:p>
    <w:p w14:paraId="7608BF52" w14:textId="6F8343C4" w:rsidR="004A4282" w:rsidRPr="00FC02E2" w:rsidRDefault="00902AA4" w:rsidP="004A4282">
      <w:pPr>
        <w:pStyle w:val="TableNo"/>
        <w:spacing w:before="480"/>
        <w:rPr>
          <w:lang w:val="ru-RU"/>
        </w:rPr>
      </w:pPr>
      <w:r w:rsidRPr="00FC02E2">
        <w:rPr>
          <w:lang w:val="ru-RU"/>
        </w:rPr>
        <w:t>ТАБЛИЦА 2</w:t>
      </w:r>
      <w:r w:rsidR="00F10D15" w:rsidRPr="00FC02E2">
        <w:rPr>
          <w:lang w:val="ru-RU"/>
        </w:rPr>
        <w:t>3</w:t>
      </w:r>
    </w:p>
    <w:p w14:paraId="48A0AF04" w14:textId="10E3BB4D" w:rsidR="004A4282" w:rsidRPr="00FC02E2" w:rsidRDefault="004A4282" w:rsidP="004A4282">
      <w:pPr>
        <w:pStyle w:val="Tabletitle"/>
        <w:rPr>
          <w:lang w:val="ru-RU"/>
        </w:rPr>
      </w:pPr>
      <w:r w:rsidRPr="00FC02E2">
        <w:rPr>
          <w:lang w:val="ru-RU"/>
        </w:rPr>
        <w:t>Ограничения напряженности поля для оборудования, работающего в полосах</w:t>
      </w:r>
      <w:r w:rsidRPr="00FC02E2">
        <w:rPr>
          <w:lang w:val="ru-RU"/>
        </w:rPr>
        <w:br/>
        <w:t>902–907,5</w:t>
      </w:r>
      <w:r w:rsidR="00AC13A5" w:rsidRPr="00FC02E2">
        <w:rPr>
          <w:lang w:val="ru-RU"/>
        </w:rPr>
        <w:t> МГц</w:t>
      </w:r>
      <w:r w:rsidRPr="00FC02E2">
        <w:rPr>
          <w:lang w:val="ru-RU"/>
        </w:rPr>
        <w:t>, 915–928</w:t>
      </w:r>
      <w:r w:rsidR="00AC13A5" w:rsidRPr="00FC02E2">
        <w:rPr>
          <w:lang w:val="ru-RU"/>
        </w:rPr>
        <w:t> МГц</w:t>
      </w:r>
      <w:r w:rsidRPr="00FC02E2">
        <w:rPr>
          <w:lang w:val="ru-RU"/>
        </w:rPr>
        <w:t>, 2400–2483,5</w:t>
      </w:r>
      <w:r w:rsidR="00AC13A5" w:rsidRPr="00FC02E2">
        <w:rPr>
          <w:lang w:val="ru-RU"/>
        </w:rPr>
        <w:t> МГц</w:t>
      </w:r>
      <w:r w:rsidRPr="00FC02E2">
        <w:rPr>
          <w:lang w:val="ru-RU"/>
        </w:rPr>
        <w:t>, 5725–5875</w:t>
      </w:r>
      <w:r w:rsidR="00AC13A5" w:rsidRPr="00FC02E2">
        <w:rPr>
          <w:lang w:val="ru-RU"/>
        </w:rPr>
        <w:t> МГц</w:t>
      </w:r>
      <w:r w:rsidRPr="00FC02E2">
        <w:rPr>
          <w:lang w:val="ru-RU"/>
        </w:rPr>
        <w:t xml:space="preserve"> и 24,00–24,25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4A4282" w:rsidRPr="00765362" w14:paraId="396B136F" w14:textId="77777777" w:rsidTr="005A17AC">
        <w:trPr>
          <w:cantSplit/>
          <w:jc w:val="center"/>
        </w:trPr>
        <w:tc>
          <w:tcPr>
            <w:tcW w:w="3213" w:type="dxa"/>
            <w:vAlign w:val="center"/>
          </w:tcPr>
          <w:p w14:paraId="5766FA9A" w14:textId="77777777" w:rsidR="004A4282" w:rsidRPr="00C633C7" w:rsidRDefault="004A4282" w:rsidP="000E0641">
            <w:pPr>
              <w:pStyle w:val="Tablehead"/>
              <w:keepLines/>
              <w:rPr>
                <w:lang w:val="ru-RU"/>
              </w:rPr>
            </w:pPr>
            <w:r w:rsidRPr="00C633C7">
              <w:rPr>
                <w:lang w:val="ru-RU"/>
              </w:rPr>
              <w:t>Основная частота</w:t>
            </w:r>
          </w:p>
        </w:tc>
        <w:tc>
          <w:tcPr>
            <w:tcW w:w="3213" w:type="dxa"/>
            <w:vAlign w:val="center"/>
          </w:tcPr>
          <w:p w14:paraId="24A8D118" w14:textId="77777777" w:rsidR="004A4282" w:rsidRPr="00C633C7" w:rsidRDefault="004A4282" w:rsidP="000E0641">
            <w:pPr>
              <w:pStyle w:val="Tablehead"/>
              <w:keepLines/>
              <w:rPr>
                <w:lang w:val="ru-RU"/>
              </w:rPr>
            </w:pPr>
            <w:r w:rsidRPr="00C633C7">
              <w:rPr>
                <w:lang w:val="ru-RU"/>
              </w:rPr>
              <w:t xml:space="preserve">Напряженность поля </w:t>
            </w:r>
            <w:r w:rsidRPr="00C633C7">
              <w:rPr>
                <w:lang w:val="ru-RU"/>
              </w:rPr>
              <w:br/>
              <w:t xml:space="preserve">основной частоты </w:t>
            </w:r>
            <w:r w:rsidRPr="00C633C7">
              <w:rPr>
                <w:lang w:val="ru-RU"/>
              </w:rPr>
              <w:br/>
              <w:t>(мкВ/м)</w:t>
            </w:r>
          </w:p>
        </w:tc>
        <w:tc>
          <w:tcPr>
            <w:tcW w:w="3213" w:type="dxa"/>
            <w:vAlign w:val="center"/>
          </w:tcPr>
          <w:p w14:paraId="7B6A55D0" w14:textId="77777777" w:rsidR="004A4282" w:rsidRPr="00C633C7" w:rsidRDefault="004A4282" w:rsidP="000E0641">
            <w:pPr>
              <w:pStyle w:val="Tablehead"/>
              <w:keepLines/>
              <w:rPr>
                <w:lang w:val="ru-RU"/>
              </w:rPr>
            </w:pPr>
            <w:r w:rsidRPr="00C633C7">
              <w:rPr>
                <w:lang w:val="ru-RU"/>
              </w:rPr>
              <w:t xml:space="preserve">Напряженность поля гармонических частот </w:t>
            </w:r>
            <w:r w:rsidRPr="00C633C7">
              <w:rPr>
                <w:lang w:val="ru-RU"/>
              </w:rPr>
              <w:br/>
              <w:t>(мкВ/м)</w:t>
            </w:r>
          </w:p>
        </w:tc>
      </w:tr>
      <w:tr w:rsidR="004A4282" w:rsidRPr="00FC02E2" w14:paraId="3B47768E" w14:textId="77777777" w:rsidTr="005A17AC">
        <w:trPr>
          <w:cantSplit/>
          <w:jc w:val="center"/>
        </w:trPr>
        <w:tc>
          <w:tcPr>
            <w:tcW w:w="3213" w:type="dxa"/>
          </w:tcPr>
          <w:p w14:paraId="5BD5615D" w14:textId="780484D9" w:rsidR="004A4282" w:rsidRPr="00C633C7" w:rsidRDefault="004A4282" w:rsidP="000E0641">
            <w:pPr>
              <w:pStyle w:val="Tabletext"/>
              <w:jc w:val="center"/>
              <w:rPr>
                <w:lang w:val="ru-RU"/>
              </w:rPr>
            </w:pPr>
            <w:r w:rsidRPr="00C633C7">
              <w:rPr>
                <w:lang w:val="ru-RU"/>
              </w:rPr>
              <w:t>902–907,5</w:t>
            </w:r>
            <w:r w:rsidR="00AC13A5" w:rsidRPr="00C633C7">
              <w:rPr>
                <w:lang w:val="ru-RU"/>
              </w:rPr>
              <w:t> МГц</w:t>
            </w:r>
          </w:p>
        </w:tc>
        <w:tc>
          <w:tcPr>
            <w:tcW w:w="3213" w:type="dxa"/>
          </w:tcPr>
          <w:p w14:paraId="24051709" w14:textId="77777777" w:rsidR="004A4282" w:rsidRPr="00C633C7" w:rsidRDefault="004A4282" w:rsidP="000E0641">
            <w:pPr>
              <w:pStyle w:val="Tabletext"/>
              <w:jc w:val="center"/>
              <w:rPr>
                <w:lang w:val="ru-RU"/>
              </w:rPr>
            </w:pPr>
            <w:r w:rsidRPr="00C633C7">
              <w:rPr>
                <w:lang w:val="ru-RU"/>
              </w:rPr>
              <w:t>50</w:t>
            </w:r>
          </w:p>
        </w:tc>
        <w:tc>
          <w:tcPr>
            <w:tcW w:w="3213" w:type="dxa"/>
          </w:tcPr>
          <w:p w14:paraId="72517D79" w14:textId="77777777" w:rsidR="004A4282" w:rsidRPr="00C633C7" w:rsidRDefault="004A4282" w:rsidP="000E0641">
            <w:pPr>
              <w:pStyle w:val="Tabletext"/>
              <w:jc w:val="center"/>
              <w:rPr>
                <w:lang w:val="ru-RU"/>
              </w:rPr>
            </w:pPr>
            <w:r w:rsidRPr="00C633C7">
              <w:rPr>
                <w:lang w:val="ru-RU"/>
              </w:rPr>
              <w:t>500</w:t>
            </w:r>
          </w:p>
        </w:tc>
      </w:tr>
      <w:tr w:rsidR="004A4282" w:rsidRPr="00FC02E2" w14:paraId="01930FB3" w14:textId="77777777" w:rsidTr="005A17AC">
        <w:trPr>
          <w:cantSplit/>
          <w:jc w:val="center"/>
        </w:trPr>
        <w:tc>
          <w:tcPr>
            <w:tcW w:w="3213" w:type="dxa"/>
          </w:tcPr>
          <w:p w14:paraId="3F9BF922" w14:textId="46F69B3B" w:rsidR="004A4282" w:rsidRPr="00C633C7" w:rsidRDefault="004A4282" w:rsidP="000E0641">
            <w:pPr>
              <w:pStyle w:val="Tabletext"/>
              <w:jc w:val="center"/>
              <w:rPr>
                <w:lang w:val="ru-RU"/>
              </w:rPr>
            </w:pPr>
            <w:r w:rsidRPr="00C633C7">
              <w:rPr>
                <w:lang w:val="ru-RU"/>
              </w:rPr>
              <w:t>915–928</w:t>
            </w:r>
            <w:r w:rsidR="00AC13A5" w:rsidRPr="00C633C7">
              <w:rPr>
                <w:lang w:val="ru-RU"/>
              </w:rPr>
              <w:t> МГц</w:t>
            </w:r>
          </w:p>
        </w:tc>
        <w:tc>
          <w:tcPr>
            <w:tcW w:w="3213" w:type="dxa"/>
          </w:tcPr>
          <w:p w14:paraId="5DB15522" w14:textId="77777777" w:rsidR="004A4282" w:rsidRPr="00C633C7" w:rsidRDefault="004A4282" w:rsidP="000E0641">
            <w:pPr>
              <w:pStyle w:val="Tabletext"/>
              <w:jc w:val="center"/>
              <w:rPr>
                <w:lang w:val="ru-RU"/>
              </w:rPr>
            </w:pPr>
            <w:r w:rsidRPr="00C633C7">
              <w:rPr>
                <w:lang w:val="ru-RU"/>
              </w:rPr>
              <w:t>50</w:t>
            </w:r>
          </w:p>
        </w:tc>
        <w:tc>
          <w:tcPr>
            <w:tcW w:w="3213" w:type="dxa"/>
          </w:tcPr>
          <w:p w14:paraId="771BD3A3" w14:textId="77777777" w:rsidR="004A4282" w:rsidRPr="00C633C7" w:rsidRDefault="004A4282" w:rsidP="000E0641">
            <w:pPr>
              <w:pStyle w:val="Tabletext"/>
              <w:jc w:val="center"/>
              <w:rPr>
                <w:lang w:val="ru-RU"/>
              </w:rPr>
            </w:pPr>
            <w:r w:rsidRPr="00C633C7">
              <w:rPr>
                <w:lang w:val="ru-RU"/>
              </w:rPr>
              <w:t>500</w:t>
            </w:r>
          </w:p>
        </w:tc>
      </w:tr>
      <w:tr w:rsidR="004A4282" w:rsidRPr="00FC02E2" w14:paraId="41A32BFD" w14:textId="77777777" w:rsidTr="005A17AC">
        <w:trPr>
          <w:cantSplit/>
          <w:jc w:val="center"/>
        </w:trPr>
        <w:tc>
          <w:tcPr>
            <w:tcW w:w="3213" w:type="dxa"/>
          </w:tcPr>
          <w:p w14:paraId="01CE06B2" w14:textId="3A808BCE" w:rsidR="004A4282" w:rsidRPr="00C633C7" w:rsidRDefault="004A4282" w:rsidP="000E0641">
            <w:pPr>
              <w:pStyle w:val="Tabletext"/>
              <w:jc w:val="center"/>
              <w:rPr>
                <w:lang w:val="ru-RU"/>
              </w:rPr>
            </w:pPr>
            <w:r w:rsidRPr="00C633C7">
              <w:rPr>
                <w:lang w:val="ru-RU"/>
              </w:rPr>
              <w:t>2</w:t>
            </w:r>
            <w:r w:rsidR="00276511">
              <w:rPr>
                <w:lang w:val="en-US"/>
              </w:rPr>
              <w:t xml:space="preserve"> </w:t>
            </w:r>
            <w:r w:rsidRPr="00C633C7">
              <w:rPr>
                <w:lang w:val="ru-RU"/>
              </w:rPr>
              <w:t>400–2</w:t>
            </w:r>
            <w:r w:rsidR="00276511">
              <w:rPr>
                <w:lang w:val="en-US"/>
              </w:rPr>
              <w:t xml:space="preserve"> </w:t>
            </w:r>
            <w:r w:rsidRPr="00C633C7">
              <w:rPr>
                <w:lang w:val="ru-RU"/>
              </w:rPr>
              <w:t>483,5</w:t>
            </w:r>
            <w:r w:rsidR="00AC13A5" w:rsidRPr="00C633C7">
              <w:rPr>
                <w:lang w:val="ru-RU"/>
              </w:rPr>
              <w:t> МГц</w:t>
            </w:r>
          </w:p>
        </w:tc>
        <w:tc>
          <w:tcPr>
            <w:tcW w:w="3213" w:type="dxa"/>
          </w:tcPr>
          <w:p w14:paraId="57E384C6" w14:textId="77777777" w:rsidR="004A4282" w:rsidRPr="00C633C7" w:rsidRDefault="004A4282" w:rsidP="000E0641">
            <w:pPr>
              <w:pStyle w:val="Tabletext"/>
              <w:jc w:val="center"/>
              <w:rPr>
                <w:lang w:val="ru-RU"/>
              </w:rPr>
            </w:pPr>
            <w:r w:rsidRPr="00C633C7">
              <w:rPr>
                <w:lang w:val="ru-RU"/>
              </w:rPr>
              <w:t>50</w:t>
            </w:r>
          </w:p>
        </w:tc>
        <w:tc>
          <w:tcPr>
            <w:tcW w:w="3213" w:type="dxa"/>
          </w:tcPr>
          <w:p w14:paraId="4E69886A" w14:textId="77777777" w:rsidR="004A4282" w:rsidRPr="00C633C7" w:rsidRDefault="004A4282" w:rsidP="000E0641">
            <w:pPr>
              <w:pStyle w:val="Tabletext"/>
              <w:jc w:val="center"/>
              <w:rPr>
                <w:lang w:val="ru-RU"/>
              </w:rPr>
            </w:pPr>
            <w:r w:rsidRPr="00C633C7">
              <w:rPr>
                <w:lang w:val="ru-RU"/>
              </w:rPr>
              <w:t>500</w:t>
            </w:r>
          </w:p>
        </w:tc>
      </w:tr>
      <w:tr w:rsidR="004A4282" w:rsidRPr="00FC02E2" w14:paraId="0DDA9A00" w14:textId="77777777" w:rsidTr="005A17AC">
        <w:trPr>
          <w:cantSplit/>
          <w:jc w:val="center"/>
        </w:trPr>
        <w:tc>
          <w:tcPr>
            <w:tcW w:w="3213" w:type="dxa"/>
          </w:tcPr>
          <w:p w14:paraId="2BDB6ED0" w14:textId="7A1B8D1C" w:rsidR="004A4282" w:rsidRPr="00C633C7" w:rsidRDefault="004A4282" w:rsidP="000E0641">
            <w:pPr>
              <w:pStyle w:val="Tabletext"/>
              <w:jc w:val="center"/>
              <w:rPr>
                <w:lang w:val="ru-RU"/>
              </w:rPr>
            </w:pPr>
            <w:r w:rsidRPr="00C633C7">
              <w:rPr>
                <w:lang w:val="ru-RU"/>
              </w:rPr>
              <w:t>5</w:t>
            </w:r>
            <w:r w:rsidR="00276511">
              <w:rPr>
                <w:lang w:val="en-US"/>
              </w:rPr>
              <w:t xml:space="preserve"> </w:t>
            </w:r>
            <w:r w:rsidRPr="00C633C7">
              <w:rPr>
                <w:lang w:val="ru-RU"/>
              </w:rPr>
              <w:t>725–5</w:t>
            </w:r>
            <w:r w:rsidR="00276511">
              <w:rPr>
                <w:lang w:val="en-US"/>
              </w:rPr>
              <w:t xml:space="preserve"> </w:t>
            </w:r>
            <w:r w:rsidRPr="00C633C7">
              <w:rPr>
                <w:lang w:val="ru-RU"/>
              </w:rPr>
              <w:t>875</w:t>
            </w:r>
            <w:r w:rsidR="00AC13A5" w:rsidRPr="00C633C7">
              <w:rPr>
                <w:lang w:val="ru-RU"/>
              </w:rPr>
              <w:t> МГц</w:t>
            </w:r>
          </w:p>
        </w:tc>
        <w:tc>
          <w:tcPr>
            <w:tcW w:w="3213" w:type="dxa"/>
          </w:tcPr>
          <w:p w14:paraId="1C36FC9A" w14:textId="77777777" w:rsidR="004A4282" w:rsidRPr="00C633C7" w:rsidRDefault="004A4282" w:rsidP="000E0641">
            <w:pPr>
              <w:pStyle w:val="Tabletext"/>
              <w:jc w:val="center"/>
              <w:rPr>
                <w:lang w:val="ru-RU"/>
              </w:rPr>
            </w:pPr>
            <w:r w:rsidRPr="00C633C7">
              <w:rPr>
                <w:lang w:val="ru-RU"/>
              </w:rPr>
              <w:t>50</w:t>
            </w:r>
          </w:p>
        </w:tc>
        <w:tc>
          <w:tcPr>
            <w:tcW w:w="3213" w:type="dxa"/>
          </w:tcPr>
          <w:p w14:paraId="04856E06" w14:textId="77777777" w:rsidR="004A4282" w:rsidRPr="00C633C7" w:rsidRDefault="004A4282" w:rsidP="000E0641">
            <w:pPr>
              <w:pStyle w:val="Tabletext"/>
              <w:jc w:val="center"/>
              <w:rPr>
                <w:lang w:val="ru-RU"/>
              </w:rPr>
            </w:pPr>
            <w:r w:rsidRPr="00C633C7">
              <w:rPr>
                <w:lang w:val="ru-RU"/>
              </w:rPr>
              <w:t>500</w:t>
            </w:r>
          </w:p>
        </w:tc>
      </w:tr>
      <w:tr w:rsidR="004A4282" w:rsidRPr="00FC02E2" w14:paraId="7B4447EC" w14:textId="77777777" w:rsidTr="005A17AC">
        <w:trPr>
          <w:cantSplit/>
          <w:jc w:val="center"/>
        </w:trPr>
        <w:tc>
          <w:tcPr>
            <w:tcW w:w="3213" w:type="dxa"/>
          </w:tcPr>
          <w:p w14:paraId="16529FDC" w14:textId="77777777" w:rsidR="004A4282" w:rsidRPr="00C633C7" w:rsidRDefault="004A4282" w:rsidP="000E0641">
            <w:pPr>
              <w:pStyle w:val="Tabletext"/>
              <w:jc w:val="center"/>
              <w:rPr>
                <w:lang w:val="ru-RU"/>
              </w:rPr>
            </w:pPr>
            <w:r w:rsidRPr="00C633C7">
              <w:rPr>
                <w:lang w:val="ru-RU"/>
              </w:rPr>
              <w:t>24,00–24,25 ГГц</w:t>
            </w:r>
          </w:p>
        </w:tc>
        <w:tc>
          <w:tcPr>
            <w:tcW w:w="3213" w:type="dxa"/>
          </w:tcPr>
          <w:p w14:paraId="7ACB74B0" w14:textId="77777777" w:rsidR="004A4282" w:rsidRPr="00C633C7" w:rsidRDefault="004A4282" w:rsidP="000E0641">
            <w:pPr>
              <w:pStyle w:val="Tabletext"/>
              <w:jc w:val="center"/>
              <w:rPr>
                <w:lang w:val="ru-RU"/>
              </w:rPr>
            </w:pPr>
            <w:r w:rsidRPr="00C633C7">
              <w:rPr>
                <w:lang w:val="ru-RU"/>
              </w:rPr>
              <w:t>250</w:t>
            </w:r>
          </w:p>
        </w:tc>
        <w:tc>
          <w:tcPr>
            <w:tcW w:w="3213" w:type="dxa"/>
          </w:tcPr>
          <w:p w14:paraId="6A4885DC" w14:textId="268B3C42" w:rsidR="004A4282" w:rsidRPr="00C633C7" w:rsidRDefault="004A4282" w:rsidP="000E0641">
            <w:pPr>
              <w:pStyle w:val="Tabletext"/>
              <w:jc w:val="center"/>
              <w:rPr>
                <w:lang w:val="ru-RU"/>
              </w:rPr>
            </w:pPr>
            <w:r w:rsidRPr="00C633C7">
              <w:rPr>
                <w:lang w:val="ru-RU"/>
              </w:rPr>
              <w:t>2</w:t>
            </w:r>
            <w:r w:rsidR="00276511">
              <w:rPr>
                <w:lang w:val="en-US"/>
              </w:rPr>
              <w:t xml:space="preserve"> </w:t>
            </w:r>
            <w:r w:rsidRPr="00C633C7">
              <w:rPr>
                <w:lang w:val="ru-RU"/>
              </w:rPr>
              <w:t>500</w:t>
            </w:r>
          </w:p>
        </w:tc>
      </w:tr>
    </w:tbl>
    <w:p w14:paraId="1471B7FA" w14:textId="77777777" w:rsidR="005A17AC" w:rsidRPr="005A17AC" w:rsidRDefault="005A17AC" w:rsidP="005A17AC">
      <w:pPr>
        <w:pStyle w:val="Tablefin"/>
      </w:pPr>
    </w:p>
    <w:p w14:paraId="52E7F8E6" w14:textId="30782B00" w:rsidR="004A4282" w:rsidRPr="00FC02E2" w:rsidRDefault="004A4282" w:rsidP="00DA58CF">
      <w:pPr>
        <w:rPr>
          <w:lang w:val="ru-RU"/>
        </w:rPr>
      </w:pPr>
      <w:r w:rsidRPr="00FC02E2">
        <w:rPr>
          <w:lang w:val="ru-RU"/>
        </w:rPr>
        <w:t>Использование полосы 433–435</w:t>
      </w:r>
      <w:r w:rsidR="00AC13A5" w:rsidRPr="00FC02E2">
        <w:rPr>
          <w:lang w:val="ru-RU"/>
        </w:rPr>
        <w:t> МГц</w:t>
      </w:r>
      <w:r w:rsidRPr="00FC02E2">
        <w:rPr>
          <w:lang w:val="ru-RU"/>
        </w:rPr>
        <w:t xml:space="preserve"> разрешается только в помещениях и при мощности излучения, ограниченной 10 мВт (э.и.и.м.), а уровень излучений вне указанных полос должен быть менее 250 нВт (э.и.и.м.) на частотах до 1000</w:t>
      </w:r>
      <w:r w:rsidR="00AC13A5" w:rsidRPr="00FC02E2">
        <w:rPr>
          <w:lang w:val="ru-RU"/>
        </w:rPr>
        <w:t> МГц</w:t>
      </w:r>
      <w:r w:rsidRPr="00FC02E2">
        <w:rPr>
          <w:lang w:val="ru-RU"/>
        </w:rPr>
        <w:t xml:space="preserve"> и не превышать 1 мкВт (э.и.и.м.) на частотах выше 1000</w:t>
      </w:r>
      <w:r w:rsidR="00AC13A5" w:rsidRPr="00FC02E2">
        <w:rPr>
          <w:lang w:val="ru-RU"/>
        </w:rPr>
        <w:t> МГц</w:t>
      </w:r>
      <w:r w:rsidRPr="00FC02E2">
        <w:rPr>
          <w:lang w:val="ru-RU"/>
        </w:rPr>
        <w:t>.</w:t>
      </w:r>
    </w:p>
    <w:p w14:paraId="284465B9" w14:textId="77777777" w:rsidR="004A4282" w:rsidRPr="00FC02E2" w:rsidRDefault="004A4282" w:rsidP="004A4282">
      <w:pPr>
        <w:rPr>
          <w:lang w:val="ru-RU"/>
        </w:rPr>
      </w:pPr>
      <w:r w:rsidRPr="00FC02E2">
        <w:rPr>
          <w:lang w:val="ru-RU"/>
        </w:rPr>
        <w:t>Для устройств, требования к стабильности частоты которых не установлены, основная радиочастота должна находиться в пределах указанного ниже диапазона в целях минимизации вероятности работы вне установленной полосы:</w:t>
      </w:r>
    </w:p>
    <w:p w14:paraId="62FF3FB3" w14:textId="7161D3D6" w:rsidR="004A4282" w:rsidRPr="00FC02E2" w:rsidRDefault="004A4282" w:rsidP="004A4282">
      <w:pPr>
        <w:pStyle w:val="Equation"/>
        <w:rPr>
          <w:lang w:val="ru-RU"/>
        </w:rPr>
      </w:pPr>
      <w:r w:rsidRPr="00FC02E2">
        <w:rPr>
          <w:lang w:val="ru-RU"/>
        </w:rPr>
        <w:tab/>
      </w:r>
      <w:r w:rsidRPr="00FC02E2">
        <w:rPr>
          <w:lang w:val="ru-RU"/>
        </w:rPr>
        <w:tab/>
      </w:r>
      <w:r w:rsidR="00902AA4" w:rsidRPr="00FC02E2">
        <w:rPr>
          <w:lang w:val="ru-RU"/>
        </w:rPr>
        <w:t>(</w:t>
      </w:r>
      <w:r w:rsidR="00902AA4" w:rsidRPr="00FC02E2">
        <w:rPr>
          <w:i/>
          <w:iCs/>
          <w:lang w:val="ru-RU"/>
        </w:rPr>
        <w:t>f</w:t>
      </w:r>
      <w:r w:rsidR="00902AA4" w:rsidRPr="00FC02E2">
        <w:rPr>
          <w:i/>
          <w:iCs/>
          <w:vertAlign w:val="subscript"/>
          <w:lang w:val="ru-RU"/>
        </w:rPr>
        <w:t>L</w:t>
      </w:r>
      <w:r w:rsidR="00902AA4" w:rsidRPr="00FC02E2">
        <w:rPr>
          <w:lang w:val="ru-RU"/>
        </w:rPr>
        <w:t xml:space="preserve"> + 0</w:t>
      </w:r>
      <w:r w:rsidR="00F10D15" w:rsidRPr="00FC02E2">
        <w:rPr>
          <w:lang w:val="ru-RU"/>
        </w:rPr>
        <w:t>,</w:t>
      </w:r>
      <w:r w:rsidR="00902AA4" w:rsidRPr="00FC02E2">
        <w:rPr>
          <w:lang w:val="ru-RU"/>
        </w:rPr>
        <w:t>1 (</w:t>
      </w:r>
      <w:r w:rsidR="00902AA4" w:rsidRPr="00FC02E2">
        <w:rPr>
          <w:i/>
          <w:iCs/>
          <w:lang w:val="ru-RU"/>
        </w:rPr>
        <w:t>f</w:t>
      </w:r>
      <w:r w:rsidR="00902AA4" w:rsidRPr="00FC02E2">
        <w:rPr>
          <w:i/>
          <w:iCs/>
          <w:vertAlign w:val="subscript"/>
          <w:lang w:val="ru-RU"/>
        </w:rPr>
        <w:t>H</w:t>
      </w:r>
      <w:r w:rsidR="008C2F30" w:rsidRPr="00FC02E2">
        <w:rPr>
          <w:lang w:val="ru-RU"/>
        </w:rPr>
        <w:t xml:space="preserve"> −</w:t>
      </w:r>
      <w:r w:rsidR="00902AA4" w:rsidRPr="00FC02E2">
        <w:rPr>
          <w:lang w:val="ru-RU"/>
        </w:rPr>
        <w:t xml:space="preserve"> </w:t>
      </w:r>
      <w:r w:rsidR="00902AA4" w:rsidRPr="00FC02E2">
        <w:rPr>
          <w:i/>
          <w:iCs/>
          <w:lang w:val="ru-RU"/>
        </w:rPr>
        <w:t>f</w:t>
      </w:r>
      <w:r w:rsidR="00902AA4" w:rsidRPr="00FC02E2">
        <w:rPr>
          <w:i/>
          <w:iCs/>
          <w:vertAlign w:val="subscript"/>
          <w:lang w:val="ru-RU"/>
        </w:rPr>
        <w:t>L</w:t>
      </w:r>
      <w:r w:rsidR="00902AA4" w:rsidRPr="00FC02E2">
        <w:rPr>
          <w:lang w:val="ru-RU"/>
        </w:rPr>
        <w:t>)) &lt;</w:t>
      </w:r>
      <w:r w:rsidR="008C2F30" w:rsidRPr="00FC02E2">
        <w:rPr>
          <w:lang w:val="ru-RU"/>
        </w:rPr>
        <w:t xml:space="preserve"> </w:t>
      </w:r>
      <w:r w:rsidR="00902AA4" w:rsidRPr="00FC02E2">
        <w:rPr>
          <w:i/>
          <w:iCs/>
          <w:lang w:val="ru-RU"/>
        </w:rPr>
        <w:t>f</w:t>
      </w:r>
      <w:r w:rsidR="00902AA4" w:rsidRPr="00FC02E2">
        <w:rPr>
          <w:lang w:val="ru-RU"/>
        </w:rPr>
        <w:t xml:space="preserve"> &lt;</w:t>
      </w:r>
      <w:r w:rsidR="008C2F30" w:rsidRPr="00FC02E2">
        <w:rPr>
          <w:lang w:val="ru-RU"/>
        </w:rPr>
        <w:t xml:space="preserve"> </w:t>
      </w:r>
      <w:r w:rsidR="00902AA4" w:rsidRPr="00FC02E2">
        <w:rPr>
          <w:lang w:val="ru-RU"/>
        </w:rPr>
        <w:t>(</w:t>
      </w:r>
      <w:r w:rsidR="00902AA4" w:rsidRPr="00FC02E2">
        <w:rPr>
          <w:i/>
          <w:iCs/>
          <w:lang w:val="ru-RU"/>
        </w:rPr>
        <w:t>f</w:t>
      </w:r>
      <w:r w:rsidR="00902AA4" w:rsidRPr="00FC02E2">
        <w:rPr>
          <w:i/>
          <w:iCs/>
          <w:vertAlign w:val="subscript"/>
          <w:lang w:val="ru-RU"/>
        </w:rPr>
        <w:t>H</w:t>
      </w:r>
      <w:r w:rsidR="008C2F30" w:rsidRPr="00FC02E2">
        <w:rPr>
          <w:lang w:val="ru-RU"/>
        </w:rPr>
        <w:t xml:space="preserve"> −</w:t>
      </w:r>
      <w:r w:rsidR="00902AA4" w:rsidRPr="00FC02E2">
        <w:rPr>
          <w:lang w:val="ru-RU"/>
        </w:rPr>
        <w:t xml:space="preserve"> 0</w:t>
      </w:r>
      <w:r w:rsidR="00F10D15" w:rsidRPr="00FC02E2">
        <w:rPr>
          <w:lang w:val="ru-RU"/>
        </w:rPr>
        <w:t>,</w:t>
      </w:r>
      <w:r w:rsidR="00902AA4" w:rsidRPr="00FC02E2">
        <w:rPr>
          <w:lang w:val="ru-RU"/>
        </w:rPr>
        <w:t>1 (</w:t>
      </w:r>
      <w:r w:rsidR="00902AA4" w:rsidRPr="00FC02E2">
        <w:rPr>
          <w:i/>
          <w:iCs/>
          <w:lang w:val="ru-RU"/>
        </w:rPr>
        <w:t>f</w:t>
      </w:r>
      <w:r w:rsidR="00902AA4" w:rsidRPr="00FC02E2">
        <w:rPr>
          <w:i/>
          <w:iCs/>
          <w:vertAlign w:val="subscript"/>
          <w:lang w:val="ru-RU"/>
        </w:rPr>
        <w:t>H</w:t>
      </w:r>
      <w:r w:rsidR="008C2F30" w:rsidRPr="00FC02E2">
        <w:rPr>
          <w:lang w:val="ru-RU"/>
        </w:rPr>
        <w:t xml:space="preserve"> −</w:t>
      </w:r>
      <w:r w:rsidR="00902AA4" w:rsidRPr="00FC02E2">
        <w:rPr>
          <w:lang w:val="ru-RU"/>
        </w:rPr>
        <w:t xml:space="preserve"> </w:t>
      </w:r>
      <w:r w:rsidR="00902AA4" w:rsidRPr="00FC02E2">
        <w:rPr>
          <w:i/>
          <w:iCs/>
          <w:lang w:val="ru-RU"/>
        </w:rPr>
        <w:t>f</w:t>
      </w:r>
      <w:r w:rsidR="00902AA4" w:rsidRPr="00FC02E2">
        <w:rPr>
          <w:i/>
          <w:iCs/>
          <w:vertAlign w:val="subscript"/>
          <w:lang w:val="ru-RU"/>
        </w:rPr>
        <w:t>L</w:t>
      </w:r>
      <w:r w:rsidR="00902AA4" w:rsidRPr="00FC02E2">
        <w:rPr>
          <w:lang w:val="ru-RU"/>
        </w:rPr>
        <w:t>))</w:t>
      </w:r>
      <w:r w:rsidRPr="00FC02E2">
        <w:rPr>
          <w:lang w:val="ru-RU"/>
        </w:rPr>
        <w:t>,</w:t>
      </w:r>
    </w:p>
    <w:p w14:paraId="753B9987" w14:textId="1A9A428F" w:rsidR="004A4282" w:rsidRPr="00FC02E2" w:rsidRDefault="004A4282" w:rsidP="004A4282">
      <w:pPr>
        <w:rPr>
          <w:lang w:val="ru-RU"/>
        </w:rPr>
      </w:pPr>
      <w:r w:rsidRPr="00FC02E2">
        <w:rPr>
          <w:lang w:val="ru-RU"/>
        </w:rPr>
        <w:t>где</w:t>
      </w:r>
      <w:r w:rsidR="0053169C" w:rsidRPr="00FC02E2">
        <w:rPr>
          <w:lang w:val="ru-RU"/>
        </w:rPr>
        <w:t>:</w:t>
      </w:r>
    </w:p>
    <w:p w14:paraId="0A7DD8A4" w14:textId="582F656B" w:rsidR="004A4282" w:rsidRPr="00FC02E2" w:rsidRDefault="004A4282" w:rsidP="004A4282">
      <w:pPr>
        <w:pStyle w:val="Equationlegend"/>
        <w:rPr>
          <w:lang w:val="ru-RU"/>
        </w:rPr>
      </w:pPr>
      <w:r w:rsidRPr="00FC02E2">
        <w:rPr>
          <w:lang w:val="ru-RU"/>
        </w:rPr>
        <w:tab/>
      </w:r>
      <w:r w:rsidRPr="00FC02E2">
        <w:rPr>
          <w:i/>
          <w:iCs/>
          <w:lang w:val="ru-RU"/>
        </w:rPr>
        <w:t>f</w:t>
      </w:r>
      <w:r w:rsidRPr="00FC02E2">
        <w:rPr>
          <w:i/>
          <w:iCs/>
          <w:vertAlign w:val="subscript"/>
          <w:lang w:val="ru-RU"/>
        </w:rPr>
        <w:t>L</w:t>
      </w:r>
      <w:r w:rsidR="00CF6FB9" w:rsidRPr="00FC02E2">
        <w:rPr>
          <w:lang w:val="ru-RU"/>
        </w:rPr>
        <w:t>:</w:t>
      </w:r>
      <w:r w:rsidRPr="00FC02E2">
        <w:rPr>
          <w:lang w:val="ru-RU"/>
        </w:rPr>
        <w:tab/>
        <w:t>значение нижней граничной частоты полосы;</w:t>
      </w:r>
    </w:p>
    <w:p w14:paraId="18ECC427" w14:textId="0874C174" w:rsidR="004A4282" w:rsidRPr="00FC02E2" w:rsidRDefault="004A4282" w:rsidP="004A4282">
      <w:pPr>
        <w:pStyle w:val="Equationlegend"/>
        <w:rPr>
          <w:lang w:val="ru-RU"/>
        </w:rPr>
      </w:pPr>
      <w:r w:rsidRPr="00FC02E2">
        <w:rPr>
          <w:lang w:val="ru-RU"/>
        </w:rPr>
        <w:tab/>
      </w:r>
      <w:r w:rsidRPr="00FC02E2">
        <w:rPr>
          <w:i/>
          <w:iCs/>
          <w:lang w:val="ru-RU"/>
        </w:rPr>
        <w:t>f</w:t>
      </w:r>
      <w:r w:rsidRPr="00FC02E2">
        <w:rPr>
          <w:i/>
          <w:iCs/>
          <w:vertAlign w:val="subscript"/>
          <w:lang w:val="ru-RU"/>
        </w:rPr>
        <w:t>H</w:t>
      </w:r>
      <w:r w:rsidR="00CF6FB9" w:rsidRPr="00FC02E2">
        <w:rPr>
          <w:lang w:val="ru-RU"/>
        </w:rPr>
        <w:t>:</w:t>
      </w:r>
      <w:r w:rsidRPr="00FC02E2">
        <w:rPr>
          <w:lang w:val="ru-RU"/>
        </w:rPr>
        <w:tab/>
        <w:t>значение верхней граничной частоты полосы.</w:t>
      </w:r>
    </w:p>
    <w:p w14:paraId="4E2DC4F7" w14:textId="5EB1A203" w:rsidR="004A4282" w:rsidRPr="00FC02E2" w:rsidRDefault="00902AA4" w:rsidP="00837BBD">
      <w:pPr>
        <w:pStyle w:val="TableNo"/>
        <w:keepLines/>
        <w:spacing w:before="480"/>
        <w:rPr>
          <w:lang w:val="ru-RU"/>
        </w:rPr>
      </w:pPr>
      <w:r w:rsidRPr="00FC02E2">
        <w:rPr>
          <w:lang w:val="ru-RU"/>
        </w:rPr>
        <w:lastRenderedPageBreak/>
        <w:t>ТАБЛИЦА 2</w:t>
      </w:r>
      <w:r w:rsidR="00F10D15" w:rsidRPr="00FC02E2">
        <w:rPr>
          <w:lang w:val="ru-RU"/>
        </w:rPr>
        <w:t>4</w:t>
      </w:r>
    </w:p>
    <w:p w14:paraId="4CEA056E" w14:textId="77777777" w:rsidR="004A4282" w:rsidRPr="00FC02E2" w:rsidRDefault="004A4282" w:rsidP="00837BBD">
      <w:pPr>
        <w:pStyle w:val="Tabletitle"/>
        <w:keepLines/>
        <w:rPr>
          <w:lang w:val="ru-RU"/>
        </w:rPr>
      </w:pPr>
      <w:r w:rsidRPr="00FC02E2">
        <w:rPr>
          <w:lang w:val="ru-RU"/>
        </w:rPr>
        <w:t>Исключения из общих предельных уровней излучений</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2817"/>
        <w:gridCol w:w="2833"/>
        <w:gridCol w:w="1710"/>
      </w:tblGrid>
      <w:tr w:rsidR="004A4282" w:rsidRPr="00837BBD" w14:paraId="72B0A659" w14:textId="77777777" w:rsidTr="00837BBD">
        <w:trPr>
          <w:tblHeader/>
          <w:jc w:val="center"/>
        </w:trPr>
        <w:tc>
          <w:tcPr>
            <w:tcW w:w="118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5F42038" w14:textId="77777777" w:rsidR="004A4282" w:rsidRPr="00837BBD" w:rsidRDefault="004A4282" w:rsidP="00837BBD">
            <w:pPr>
              <w:pStyle w:val="Tablehead"/>
              <w:rPr>
                <w:sz w:val="18"/>
                <w:szCs w:val="18"/>
              </w:rPr>
            </w:pPr>
            <w:r w:rsidRPr="00837BBD">
              <w:rPr>
                <w:sz w:val="18"/>
                <w:szCs w:val="18"/>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184E29A" w14:textId="77777777" w:rsidR="004A4282" w:rsidRPr="00837BBD" w:rsidRDefault="004A4282" w:rsidP="00837BBD">
            <w:pPr>
              <w:pStyle w:val="Tablehead"/>
              <w:rPr>
                <w:sz w:val="18"/>
                <w:szCs w:val="18"/>
              </w:rPr>
            </w:pPr>
            <w:r w:rsidRPr="00837BBD">
              <w:rPr>
                <w:sz w:val="18"/>
                <w:szCs w:val="18"/>
              </w:rPr>
              <w:t>Тип использования</w:t>
            </w:r>
          </w:p>
        </w:tc>
        <w:tc>
          <w:tcPr>
            <w:tcW w:w="146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1F61B1E" w14:textId="77777777" w:rsidR="004A4282" w:rsidRPr="00837BBD" w:rsidRDefault="004A4282" w:rsidP="00837BBD">
            <w:pPr>
              <w:pStyle w:val="Tablehead"/>
              <w:rPr>
                <w:sz w:val="18"/>
                <w:szCs w:val="18"/>
              </w:rPr>
            </w:pPr>
            <w:r w:rsidRPr="00837BBD">
              <w:rPr>
                <w:sz w:val="18"/>
                <w:szCs w:val="18"/>
              </w:rPr>
              <w:t>Предел на излучение</w:t>
            </w:r>
          </w:p>
        </w:tc>
        <w:tc>
          <w:tcPr>
            <w:tcW w:w="888"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97B1A67" w14:textId="77777777" w:rsidR="004A4282" w:rsidRPr="00837BBD" w:rsidRDefault="004A4282" w:rsidP="00837BBD">
            <w:pPr>
              <w:pStyle w:val="Tablehead"/>
              <w:rPr>
                <w:sz w:val="18"/>
                <w:szCs w:val="18"/>
              </w:rPr>
            </w:pPr>
            <w:r w:rsidRPr="00837BBD">
              <w:rPr>
                <w:sz w:val="18"/>
                <w:szCs w:val="18"/>
              </w:rPr>
              <w:t>Детектор</w:t>
            </w:r>
            <w:r w:rsidRPr="00837BBD">
              <w:rPr>
                <w:sz w:val="18"/>
                <w:szCs w:val="18"/>
              </w:rPr>
              <w:br/>
              <w:t>A – сред. знач.</w:t>
            </w:r>
            <w:r w:rsidRPr="00837BBD">
              <w:rPr>
                <w:sz w:val="18"/>
                <w:szCs w:val="18"/>
              </w:rPr>
              <w:br/>
              <w:t>Q – квазипиковый</w:t>
            </w:r>
          </w:p>
        </w:tc>
      </w:tr>
      <w:tr w:rsidR="004A4282" w:rsidRPr="00FC02E2" w14:paraId="67799873" w14:textId="77777777" w:rsidTr="00837BBD">
        <w:trPr>
          <w:jc w:val="center"/>
        </w:trPr>
        <w:tc>
          <w:tcPr>
            <w:tcW w:w="1183" w:type="pct"/>
            <w:tcBorders>
              <w:top w:val="single" w:sz="6" w:space="0" w:color="auto"/>
            </w:tcBorders>
            <w:vAlign w:val="center"/>
          </w:tcPr>
          <w:p w14:paraId="7DEAA8BA" w14:textId="320CCE72" w:rsidR="004A4282" w:rsidRPr="00FC02E2" w:rsidRDefault="004A4282" w:rsidP="00837BBD">
            <w:pPr>
              <w:pStyle w:val="Tabletext"/>
              <w:keepNext/>
              <w:keepLines/>
              <w:spacing w:line="228" w:lineRule="auto"/>
              <w:rPr>
                <w:sz w:val="18"/>
                <w:szCs w:val="18"/>
                <w:lang w:val="ru-RU"/>
              </w:rPr>
            </w:pPr>
            <w:r w:rsidRPr="00FC02E2">
              <w:rPr>
                <w:sz w:val="18"/>
                <w:szCs w:val="18"/>
                <w:lang w:val="ru-RU"/>
              </w:rPr>
              <w:t>0,009–0,045</w:t>
            </w:r>
            <w:r w:rsidR="00AC13A5" w:rsidRPr="00FC02E2">
              <w:rPr>
                <w:sz w:val="18"/>
                <w:szCs w:val="18"/>
                <w:lang w:val="ru-RU"/>
              </w:rPr>
              <w:t> МГц</w:t>
            </w:r>
          </w:p>
        </w:tc>
        <w:tc>
          <w:tcPr>
            <w:tcW w:w="1461" w:type="pct"/>
            <w:tcBorders>
              <w:top w:val="single" w:sz="6" w:space="0" w:color="auto"/>
            </w:tcBorders>
          </w:tcPr>
          <w:p w14:paraId="2E57E647" w14:textId="77777777" w:rsidR="004A4282" w:rsidRPr="00FC02E2" w:rsidRDefault="004A4282" w:rsidP="00837BBD">
            <w:pPr>
              <w:pStyle w:val="Tabletext"/>
              <w:keepNext/>
              <w:keepLines/>
              <w:spacing w:line="228" w:lineRule="auto"/>
              <w:rPr>
                <w:sz w:val="18"/>
                <w:szCs w:val="18"/>
                <w:lang w:val="ru-RU"/>
              </w:rPr>
            </w:pPr>
            <w:r w:rsidRPr="00FC02E2">
              <w:rPr>
                <w:sz w:val="18"/>
                <w:szCs w:val="18"/>
                <w:lang w:val="ru-RU"/>
              </w:rPr>
              <w:t>Кабелеискатели</w:t>
            </w:r>
          </w:p>
        </w:tc>
        <w:tc>
          <w:tcPr>
            <w:tcW w:w="1469" w:type="pct"/>
            <w:tcBorders>
              <w:top w:val="single" w:sz="6" w:space="0" w:color="auto"/>
            </w:tcBorders>
          </w:tcPr>
          <w:p w14:paraId="7D29EB42" w14:textId="77777777" w:rsidR="004A4282" w:rsidRPr="00FC02E2" w:rsidRDefault="004A4282" w:rsidP="00837BBD">
            <w:pPr>
              <w:pStyle w:val="Tabletext"/>
              <w:keepNext/>
              <w:keepLines/>
              <w:spacing w:line="228" w:lineRule="auto"/>
              <w:rPr>
                <w:sz w:val="18"/>
                <w:szCs w:val="18"/>
                <w:lang w:val="ru-RU"/>
              </w:rPr>
            </w:pPr>
            <w:r w:rsidRPr="00FC02E2">
              <w:rPr>
                <w:sz w:val="18"/>
                <w:szCs w:val="18"/>
                <w:lang w:val="ru-RU"/>
              </w:rPr>
              <w:t>10 Вт</w:t>
            </w:r>
          </w:p>
        </w:tc>
        <w:tc>
          <w:tcPr>
            <w:tcW w:w="888" w:type="pct"/>
            <w:tcBorders>
              <w:top w:val="single" w:sz="6" w:space="0" w:color="auto"/>
            </w:tcBorders>
          </w:tcPr>
          <w:p w14:paraId="4C334F64" w14:textId="77777777" w:rsidR="004A4282" w:rsidRPr="00FC02E2" w:rsidRDefault="004A4282" w:rsidP="00837BBD">
            <w:pPr>
              <w:pStyle w:val="Tabletext"/>
              <w:keepNext/>
              <w:keepLines/>
              <w:spacing w:line="228" w:lineRule="auto"/>
              <w:jc w:val="center"/>
              <w:rPr>
                <w:sz w:val="18"/>
                <w:szCs w:val="18"/>
                <w:lang w:val="ru-RU"/>
              </w:rPr>
            </w:pPr>
            <w:r w:rsidRPr="00FC02E2">
              <w:rPr>
                <w:sz w:val="18"/>
                <w:szCs w:val="18"/>
                <w:lang w:val="ru-RU"/>
              </w:rPr>
              <w:t>Q</w:t>
            </w:r>
          </w:p>
        </w:tc>
      </w:tr>
      <w:tr w:rsidR="004A4282" w:rsidRPr="00FC02E2" w14:paraId="4152D6BB" w14:textId="77777777" w:rsidTr="00837BBD">
        <w:trPr>
          <w:jc w:val="center"/>
        </w:trPr>
        <w:tc>
          <w:tcPr>
            <w:tcW w:w="1183" w:type="pct"/>
            <w:vAlign w:val="center"/>
          </w:tcPr>
          <w:p w14:paraId="3EDA6DE9" w14:textId="54C43C31" w:rsidR="004A4282" w:rsidRPr="00FC02E2" w:rsidRDefault="004A4282" w:rsidP="00837BBD">
            <w:pPr>
              <w:pStyle w:val="Tabletext"/>
              <w:keepNext/>
              <w:keepLines/>
              <w:spacing w:line="228" w:lineRule="auto"/>
              <w:rPr>
                <w:sz w:val="18"/>
                <w:szCs w:val="18"/>
                <w:lang w:val="ru-RU"/>
              </w:rPr>
            </w:pPr>
            <w:r w:rsidRPr="00FC02E2">
              <w:rPr>
                <w:sz w:val="18"/>
                <w:szCs w:val="18"/>
                <w:lang w:val="ru-RU"/>
              </w:rPr>
              <w:t>0,045–0,119</w:t>
            </w:r>
            <w:r w:rsidR="00AC13A5" w:rsidRPr="00FC02E2">
              <w:rPr>
                <w:sz w:val="18"/>
                <w:szCs w:val="18"/>
                <w:lang w:val="ru-RU"/>
              </w:rPr>
              <w:t> МГц</w:t>
            </w:r>
          </w:p>
        </w:tc>
        <w:tc>
          <w:tcPr>
            <w:tcW w:w="1461" w:type="pct"/>
          </w:tcPr>
          <w:p w14:paraId="5CB76054" w14:textId="77777777" w:rsidR="004A4282" w:rsidRPr="00FC02E2" w:rsidRDefault="004A4282" w:rsidP="00837BBD">
            <w:pPr>
              <w:pStyle w:val="Tabletext"/>
              <w:keepNext/>
              <w:keepLines/>
              <w:spacing w:line="228" w:lineRule="auto"/>
              <w:rPr>
                <w:sz w:val="18"/>
                <w:szCs w:val="18"/>
                <w:lang w:val="ru-RU"/>
              </w:rPr>
            </w:pPr>
            <w:r w:rsidRPr="00FC02E2">
              <w:rPr>
                <w:sz w:val="18"/>
                <w:szCs w:val="18"/>
                <w:lang w:val="ru-RU"/>
              </w:rPr>
              <w:t>Кабелеискатели</w:t>
            </w:r>
          </w:p>
        </w:tc>
        <w:tc>
          <w:tcPr>
            <w:tcW w:w="1469" w:type="pct"/>
          </w:tcPr>
          <w:p w14:paraId="01F76ACF" w14:textId="77777777" w:rsidR="004A4282" w:rsidRPr="00FC02E2" w:rsidRDefault="004A4282" w:rsidP="00837BBD">
            <w:pPr>
              <w:pStyle w:val="Tabletext"/>
              <w:keepNext/>
              <w:keepLines/>
              <w:spacing w:line="228" w:lineRule="auto"/>
              <w:rPr>
                <w:sz w:val="18"/>
                <w:szCs w:val="18"/>
                <w:lang w:val="ru-RU"/>
              </w:rPr>
            </w:pPr>
            <w:r w:rsidRPr="00FC02E2">
              <w:rPr>
                <w:sz w:val="18"/>
                <w:szCs w:val="18"/>
                <w:lang w:val="ru-RU"/>
              </w:rPr>
              <w:t>1 Вт</w:t>
            </w:r>
          </w:p>
        </w:tc>
        <w:tc>
          <w:tcPr>
            <w:tcW w:w="888" w:type="pct"/>
          </w:tcPr>
          <w:p w14:paraId="0BC93715" w14:textId="77777777" w:rsidR="004A4282" w:rsidRPr="00FC02E2" w:rsidRDefault="004A4282" w:rsidP="00837BBD">
            <w:pPr>
              <w:pStyle w:val="Tabletext"/>
              <w:keepNext/>
              <w:keepLines/>
              <w:spacing w:line="228" w:lineRule="auto"/>
              <w:jc w:val="center"/>
              <w:rPr>
                <w:sz w:val="18"/>
                <w:szCs w:val="18"/>
                <w:lang w:val="ru-RU"/>
              </w:rPr>
            </w:pPr>
            <w:r w:rsidRPr="00FC02E2">
              <w:rPr>
                <w:sz w:val="18"/>
                <w:szCs w:val="18"/>
                <w:lang w:val="ru-RU"/>
              </w:rPr>
              <w:t>Q</w:t>
            </w:r>
          </w:p>
        </w:tc>
      </w:tr>
      <w:tr w:rsidR="004A4282" w:rsidRPr="00FC02E2" w14:paraId="7FFAA2DD" w14:textId="77777777" w:rsidTr="00837BBD">
        <w:trPr>
          <w:jc w:val="center"/>
        </w:trPr>
        <w:tc>
          <w:tcPr>
            <w:tcW w:w="1183" w:type="pct"/>
            <w:vMerge w:val="restart"/>
            <w:vAlign w:val="center"/>
          </w:tcPr>
          <w:p w14:paraId="5971FE0C" w14:textId="22E28112" w:rsidR="004A4282" w:rsidRPr="00FC02E2" w:rsidRDefault="004A4282" w:rsidP="00837BBD">
            <w:pPr>
              <w:pStyle w:val="Tabletext"/>
              <w:keepNext/>
              <w:keepLines/>
              <w:spacing w:line="228" w:lineRule="auto"/>
              <w:rPr>
                <w:sz w:val="18"/>
                <w:szCs w:val="18"/>
                <w:lang w:val="ru-RU"/>
              </w:rPr>
            </w:pPr>
            <w:r w:rsidRPr="00FC02E2">
              <w:rPr>
                <w:sz w:val="18"/>
                <w:szCs w:val="18"/>
                <w:lang w:val="ru-RU"/>
              </w:rPr>
              <w:t>0,119–0,135</w:t>
            </w:r>
            <w:r w:rsidR="00AC13A5" w:rsidRPr="00FC02E2">
              <w:rPr>
                <w:sz w:val="18"/>
                <w:szCs w:val="18"/>
                <w:lang w:val="ru-RU"/>
              </w:rPr>
              <w:t> МГц</w:t>
            </w:r>
          </w:p>
        </w:tc>
        <w:tc>
          <w:tcPr>
            <w:tcW w:w="1461" w:type="pct"/>
          </w:tcPr>
          <w:p w14:paraId="052BF8DD" w14:textId="77777777" w:rsidR="004A4282" w:rsidRPr="00FC02E2" w:rsidRDefault="004A4282" w:rsidP="00837BBD">
            <w:pPr>
              <w:pStyle w:val="Tabletext"/>
              <w:keepNext/>
              <w:keepLines/>
              <w:spacing w:line="228" w:lineRule="auto"/>
              <w:rPr>
                <w:sz w:val="18"/>
                <w:szCs w:val="18"/>
                <w:lang w:val="ru-RU"/>
              </w:rPr>
            </w:pPr>
            <w:r w:rsidRPr="00FC02E2">
              <w:rPr>
                <w:sz w:val="18"/>
                <w:szCs w:val="18"/>
                <w:lang w:val="ru-RU"/>
              </w:rPr>
              <w:t>Кабелеискатели</w:t>
            </w:r>
          </w:p>
        </w:tc>
        <w:tc>
          <w:tcPr>
            <w:tcW w:w="1469" w:type="pct"/>
          </w:tcPr>
          <w:p w14:paraId="02F6FC59" w14:textId="77777777" w:rsidR="004A4282" w:rsidRPr="00FC02E2" w:rsidRDefault="004A4282" w:rsidP="00837BBD">
            <w:pPr>
              <w:pStyle w:val="Tabletext"/>
              <w:keepNext/>
              <w:keepLines/>
              <w:spacing w:line="228" w:lineRule="auto"/>
              <w:rPr>
                <w:sz w:val="18"/>
                <w:szCs w:val="18"/>
                <w:lang w:val="ru-RU"/>
              </w:rPr>
            </w:pPr>
            <w:r w:rsidRPr="00FC02E2">
              <w:rPr>
                <w:sz w:val="18"/>
                <w:szCs w:val="18"/>
                <w:lang w:val="ru-RU"/>
              </w:rPr>
              <w:t>1 Вт</w:t>
            </w:r>
          </w:p>
        </w:tc>
        <w:tc>
          <w:tcPr>
            <w:tcW w:w="888" w:type="pct"/>
          </w:tcPr>
          <w:p w14:paraId="583B8F70" w14:textId="77777777" w:rsidR="004A4282" w:rsidRPr="00FC02E2" w:rsidRDefault="004A4282" w:rsidP="00837BBD">
            <w:pPr>
              <w:pStyle w:val="Tabletext"/>
              <w:keepNext/>
              <w:keepLines/>
              <w:spacing w:line="228" w:lineRule="auto"/>
              <w:jc w:val="center"/>
              <w:rPr>
                <w:sz w:val="18"/>
                <w:szCs w:val="18"/>
                <w:lang w:val="ru-RU"/>
              </w:rPr>
            </w:pPr>
            <w:r w:rsidRPr="00FC02E2">
              <w:rPr>
                <w:sz w:val="18"/>
                <w:szCs w:val="18"/>
                <w:lang w:val="ru-RU"/>
              </w:rPr>
              <w:t>Q</w:t>
            </w:r>
          </w:p>
        </w:tc>
      </w:tr>
      <w:tr w:rsidR="004A4282" w:rsidRPr="00FC02E2" w14:paraId="1432A2D2" w14:textId="77777777" w:rsidTr="00837BBD">
        <w:trPr>
          <w:jc w:val="center"/>
        </w:trPr>
        <w:tc>
          <w:tcPr>
            <w:tcW w:w="1183" w:type="pct"/>
            <w:vMerge/>
            <w:vAlign w:val="center"/>
          </w:tcPr>
          <w:p w14:paraId="4D46EDB3" w14:textId="77777777" w:rsidR="004A4282" w:rsidRPr="00FC02E2" w:rsidRDefault="004A4282" w:rsidP="00837BBD">
            <w:pPr>
              <w:pStyle w:val="Tabletext"/>
              <w:keepNext/>
              <w:keepLines/>
              <w:spacing w:line="228" w:lineRule="auto"/>
              <w:rPr>
                <w:sz w:val="18"/>
                <w:szCs w:val="18"/>
                <w:lang w:val="ru-RU"/>
              </w:rPr>
            </w:pPr>
          </w:p>
        </w:tc>
        <w:tc>
          <w:tcPr>
            <w:tcW w:w="1461" w:type="pct"/>
          </w:tcPr>
          <w:p w14:paraId="3519B7C8" w14:textId="77777777" w:rsidR="004A4282" w:rsidRPr="00FC02E2" w:rsidRDefault="004A4282" w:rsidP="00837BBD">
            <w:pPr>
              <w:pStyle w:val="Tabletext"/>
              <w:keepNext/>
              <w:keepLines/>
              <w:spacing w:line="228" w:lineRule="auto"/>
              <w:rPr>
                <w:sz w:val="18"/>
                <w:szCs w:val="18"/>
                <w:lang w:val="ru-RU"/>
              </w:rPr>
            </w:pPr>
            <w:r w:rsidRPr="00FC02E2">
              <w:rPr>
                <w:sz w:val="18"/>
                <w:szCs w:val="18"/>
                <w:lang w:val="ru-RU"/>
              </w:rPr>
              <w:t>RFID</w:t>
            </w:r>
          </w:p>
        </w:tc>
        <w:tc>
          <w:tcPr>
            <w:tcW w:w="1469" w:type="pct"/>
          </w:tcPr>
          <w:p w14:paraId="36AC3FA2" w14:textId="20489C62" w:rsidR="004A4282" w:rsidRPr="00FC02E2" w:rsidRDefault="004A4282" w:rsidP="00837BBD">
            <w:pPr>
              <w:pStyle w:val="Tabletext"/>
              <w:keepNext/>
              <w:keepLines/>
              <w:spacing w:line="228" w:lineRule="auto"/>
              <w:rPr>
                <w:sz w:val="18"/>
                <w:szCs w:val="18"/>
                <w:lang w:val="ru-RU"/>
              </w:rPr>
            </w:pPr>
            <w:r w:rsidRPr="00FC02E2">
              <w:rPr>
                <w:sz w:val="18"/>
                <w:szCs w:val="18"/>
                <w:lang w:val="ru-RU"/>
              </w:rPr>
              <w:t>2</w:t>
            </w:r>
            <w:r w:rsidR="00F16ACC">
              <w:rPr>
                <w:sz w:val="18"/>
                <w:szCs w:val="18"/>
                <w:lang w:val="en-US"/>
              </w:rPr>
              <w:t xml:space="preserve"> </w:t>
            </w:r>
            <w:r w:rsidRPr="00FC02E2">
              <w:rPr>
                <w:sz w:val="18"/>
                <w:szCs w:val="18"/>
                <w:lang w:val="ru-RU"/>
              </w:rPr>
              <w:t>400/</w:t>
            </w:r>
            <w:r w:rsidRPr="00FC02E2">
              <w:rPr>
                <w:i/>
                <w:sz w:val="18"/>
                <w:szCs w:val="18"/>
                <w:lang w:val="ru-RU"/>
              </w:rPr>
              <w:t>f</w:t>
            </w:r>
            <w:r w:rsidRPr="00FC02E2">
              <w:rPr>
                <w:sz w:val="18"/>
                <w:szCs w:val="18"/>
                <w:lang w:val="ru-RU"/>
              </w:rPr>
              <w:t>(кГц) мкВ/м на расстоянии 300 м</w:t>
            </w:r>
          </w:p>
        </w:tc>
        <w:tc>
          <w:tcPr>
            <w:tcW w:w="888" w:type="pct"/>
          </w:tcPr>
          <w:p w14:paraId="09120ABD" w14:textId="77777777" w:rsidR="004A4282" w:rsidRPr="00FC02E2" w:rsidRDefault="004A4282" w:rsidP="00837BBD">
            <w:pPr>
              <w:pStyle w:val="Tabletext"/>
              <w:keepNext/>
              <w:keepLines/>
              <w:spacing w:line="228" w:lineRule="auto"/>
              <w:jc w:val="center"/>
              <w:rPr>
                <w:sz w:val="18"/>
                <w:szCs w:val="18"/>
                <w:lang w:val="ru-RU"/>
              </w:rPr>
            </w:pPr>
            <w:r w:rsidRPr="00FC02E2">
              <w:rPr>
                <w:sz w:val="18"/>
                <w:szCs w:val="18"/>
                <w:lang w:val="ru-RU"/>
              </w:rPr>
              <w:t>A</w:t>
            </w:r>
          </w:p>
        </w:tc>
      </w:tr>
      <w:tr w:rsidR="004A4282" w:rsidRPr="00FC02E2" w14:paraId="36B596D5" w14:textId="77777777" w:rsidTr="00837BBD">
        <w:trPr>
          <w:jc w:val="center"/>
        </w:trPr>
        <w:tc>
          <w:tcPr>
            <w:tcW w:w="1183" w:type="pct"/>
            <w:vAlign w:val="center"/>
          </w:tcPr>
          <w:p w14:paraId="759D0191" w14:textId="1719C864" w:rsidR="004A4282" w:rsidRPr="00FC02E2" w:rsidRDefault="004A4282" w:rsidP="00837BBD">
            <w:pPr>
              <w:pStyle w:val="Tabletext"/>
              <w:keepNext/>
              <w:keepLines/>
              <w:spacing w:line="228" w:lineRule="auto"/>
              <w:rPr>
                <w:sz w:val="18"/>
                <w:szCs w:val="18"/>
                <w:lang w:val="ru-RU"/>
              </w:rPr>
            </w:pPr>
            <w:r w:rsidRPr="00FC02E2">
              <w:rPr>
                <w:sz w:val="18"/>
                <w:szCs w:val="18"/>
                <w:lang w:val="ru-RU"/>
              </w:rPr>
              <w:t>0,135–0,490</w:t>
            </w:r>
            <w:r w:rsidR="00AC13A5" w:rsidRPr="00FC02E2">
              <w:rPr>
                <w:sz w:val="18"/>
                <w:szCs w:val="18"/>
                <w:lang w:val="ru-RU"/>
              </w:rPr>
              <w:t> МГц</w:t>
            </w:r>
          </w:p>
        </w:tc>
        <w:tc>
          <w:tcPr>
            <w:tcW w:w="1461" w:type="pct"/>
          </w:tcPr>
          <w:p w14:paraId="2352091F" w14:textId="77777777" w:rsidR="004A4282" w:rsidRPr="00FC02E2" w:rsidRDefault="004A4282" w:rsidP="00837BBD">
            <w:pPr>
              <w:pStyle w:val="Tabletext"/>
              <w:keepNext/>
              <w:keepLines/>
              <w:spacing w:line="228" w:lineRule="auto"/>
              <w:rPr>
                <w:sz w:val="18"/>
                <w:szCs w:val="18"/>
                <w:lang w:val="ru-RU"/>
              </w:rPr>
            </w:pPr>
            <w:r w:rsidRPr="00FC02E2">
              <w:rPr>
                <w:sz w:val="18"/>
                <w:szCs w:val="18"/>
                <w:lang w:val="ru-RU"/>
              </w:rPr>
              <w:t>Кабелеискатели</w:t>
            </w:r>
          </w:p>
        </w:tc>
        <w:tc>
          <w:tcPr>
            <w:tcW w:w="1469" w:type="pct"/>
          </w:tcPr>
          <w:p w14:paraId="1D349E0A" w14:textId="77777777" w:rsidR="004A4282" w:rsidRPr="00FC02E2" w:rsidRDefault="004A4282" w:rsidP="00837BBD">
            <w:pPr>
              <w:pStyle w:val="Tabletext"/>
              <w:keepNext/>
              <w:keepLines/>
              <w:spacing w:line="228" w:lineRule="auto"/>
              <w:rPr>
                <w:sz w:val="18"/>
                <w:szCs w:val="18"/>
                <w:lang w:val="ru-RU"/>
              </w:rPr>
            </w:pPr>
            <w:r w:rsidRPr="00FC02E2">
              <w:rPr>
                <w:sz w:val="18"/>
                <w:szCs w:val="18"/>
                <w:lang w:val="ru-RU"/>
              </w:rPr>
              <w:t>1 Вт</w:t>
            </w:r>
          </w:p>
        </w:tc>
        <w:tc>
          <w:tcPr>
            <w:tcW w:w="888" w:type="pct"/>
          </w:tcPr>
          <w:p w14:paraId="069FACD2" w14:textId="77777777" w:rsidR="004A4282" w:rsidRPr="00FC02E2" w:rsidRDefault="004A4282" w:rsidP="00837BBD">
            <w:pPr>
              <w:pStyle w:val="Tabletext"/>
              <w:keepNext/>
              <w:keepLines/>
              <w:spacing w:line="228" w:lineRule="auto"/>
              <w:jc w:val="center"/>
              <w:rPr>
                <w:sz w:val="18"/>
                <w:szCs w:val="18"/>
                <w:lang w:val="ru-RU"/>
              </w:rPr>
            </w:pPr>
            <w:r w:rsidRPr="00FC02E2">
              <w:rPr>
                <w:sz w:val="18"/>
                <w:szCs w:val="18"/>
                <w:lang w:val="ru-RU"/>
              </w:rPr>
              <w:t>Q</w:t>
            </w:r>
          </w:p>
        </w:tc>
      </w:tr>
      <w:tr w:rsidR="004A4282" w:rsidRPr="00FC02E2" w14:paraId="39F38E7E" w14:textId="77777777" w:rsidTr="00837BBD">
        <w:trPr>
          <w:jc w:val="center"/>
        </w:trPr>
        <w:tc>
          <w:tcPr>
            <w:tcW w:w="1183" w:type="pct"/>
            <w:vAlign w:val="center"/>
          </w:tcPr>
          <w:p w14:paraId="6F68391A" w14:textId="779E0307" w:rsidR="004A4282" w:rsidRPr="00FC02E2" w:rsidRDefault="004A4282" w:rsidP="001A22EA">
            <w:pPr>
              <w:pStyle w:val="Tabletext"/>
              <w:spacing w:line="228" w:lineRule="auto"/>
              <w:rPr>
                <w:sz w:val="18"/>
                <w:szCs w:val="18"/>
                <w:lang w:val="ru-RU"/>
              </w:rPr>
            </w:pPr>
            <w:r w:rsidRPr="00FC02E2">
              <w:rPr>
                <w:sz w:val="18"/>
                <w:szCs w:val="18"/>
                <w:lang w:val="ru-RU"/>
              </w:rPr>
              <w:t>13,11–13,36</w:t>
            </w:r>
            <w:r w:rsidR="00AC13A5" w:rsidRPr="00FC02E2">
              <w:rPr>
                <w:sz w:val="18"/>
                <w:szCs w:val="18"/>
                <w:lang w:val="ru-RU"/>
              </w:rPr>
              <w:t> МГц</w:t>
            </w:r>
          </w:p>
        </w:tc>
        <w:tc>
          <w:tcPr>
            <w:tcW w:w="1461" w:type="pct"/>
          </w:tcPr>
          <w:p w14:paraId="0C637E7A" w14:textId="77777777" w:rsidR="004A4282" w:rsidRPr="00FC02E2" w:rsidRDefault="004A4282" w:rsidP="00BE4956">
            <w:pPr>
              <w:pStyle w:val="Tabletext"/>
              <w:spacing w:line="228" w:lineRule="auto"/>
              <w:rPr>
                <w:sz w:val="18"/>
                <w:szCs w:val="18"/>
                <w:lang w:val="ru-RU"/>
              </w:rPr>
            </w:pPr>
            <w:r w:rsidRPr="00FC02E2">
              <w:rPr>
                <w:sz w:val="18"/>
                <w:szCs w:val="18"/>
                <w:lang w:val="ru-RU"/>
              </w:rPr>
              <w:t>RFID</w:t>
            </w:r>
          </w:p>
        </w:tc>
        <w:tc>
          <w:tcPr>
            <w:tcW w:w="1469" w:type="pct"/>
          </w:tcPr>
          <w:p w14:paraId="5FF7D4AD" w14:textId="77777777" w:rsidR="004A4282" w:rsidRPr="00FC02E2" w:rsidRDefault="004A4282" w:rsidP="00C126FB">
            <w:pPr>
              <w:pStyle w:val="Tabletext"/>
              <w:spacing w:line="228" w:lineRule="auto"/>
              <w:rPr>
                <w:sz w:val="18"/>
                <w:szCs w:val="18"/>
                <w:lang w:val="ru-RU"/>
              </w:rPr>
            </w:pPr>
            <w:r w:rsidRPr="00FC02E2">
              <w:rPr>
                <w:sz w:val="18"/>
                <w:szCs w:val="18"/>
                <w:lang w:val="ru-RU"/>
              </w:rPr>
              <w:t>106 мкВ/м на расстоянии 30 м</w:t>
            </w:r>
          </w:p>
        </w:tc>
        <w:tc>
          <w:tcPr>
            <w:tcW w:w="888" w:type="pct"/>
          </w:tcPr>
          <w:p w14:paraId="41A6E031" w14:textId="77777777" w:rsidR="004A4282" w:rsidRPr="00FC02E2" w:rsidRDefault="004A4282" w:rsidP="00C126FB">
            <w:pPr>
              <w:pStyle w:val="Tabletext"/>
              <w:spacing w:line="228" w:lineRule="auto"/>
              <w:jc w:val="center"/>
              <w:rPr>
                <w:sz w:val="18"/>
                <w:szCs w:val="18"/>
                <w:lang w:val="ru-RU"/>
              </w:rPr>
            </w:pPr>
            <w:r w:rsidRPr="00FC02E2">
              <w:rPr>
                <w:sz w:val="18"/>
                <w:szCs w:val="18"/>
                <w:lang w:val="ru-RU"/>
              </w:rPr>
              <w:t>A</w:t>
            </w:r>
          </w:p>
        </w:tc>
      </w:tr>
      <w:tr w:rsidR="00F10D15" w:rsidRPr="00FC02E2" w14:paraId="64F5560F" w14:textId="77777777" w:rsidTr="00837BBD">
        <w:trPr>
          <w:jc w:val="center"/>
        </w:trPr>
        <w:tc>
          <w:tcPr>
            <w:tcW w:w="1183" w:type="pct"/>
            <w:vAlign w:val="center"/>
          </w:tcPr>
          <w:p w14:paraId="3070580A" w14:textId="368F8BA8" w:rsidR="00F10D15" w:rsidRPr="00FC02E2" w:rsidRDefault="00F10D15" w:rsidP="00F10D15">
            <w:pPr>
              <w:pStyle w:val="Tabletext"/>
              <w:spacing w:line="228" w:lineRule="auto"/>
              <w:rPr>
                <w:sz w:val="18"/>
                <w:szCs w:val="18"/>
                <w:lang w:val="ru-RU"/>
              </w:rPr>
            </w:pPr>
            <w:r w:rsidRPr="00FC02E2">
              <w:rPr>
                <w:sz w:val="18"/>
                <w:szCs w:val="18"/>
                <w:lang w:val="ru-RU" w:eastAsia="pt-BR"/>
              </w:rPr>
              <w:t>13,41−13,553 МГц</w:t>
            </w:r>
          </w:p>
        </w:tc>
        <w:tc>
          <w:tcPr>
            <w:tcW w:w="1461" w:type="pct"/>
          </w:tcPr>
          <w:p w14:paraId="60EE43D5" w14:textId="30FCA179" w:rsidR="00F10D15" w:rsidRPr="00FC02E2" w:rsidRDefault="00F10D15" w:rsidP="00BE4956">
            <w:pPr>
              <w:pStyle w:val="Tabletext"/>
              <w:spacing w:line="228" w:lineRule="auto"/>
              <w:rPr>
                <w:sz w:val="18"/>
                <w:szCs w:val="18"/>
                <w:lang w:val="ru-RU"/>
              </w:rPr>
            </w:pPr>
            <w:r w:rsidRPr="00FC02E2">
              <w:rPr>
                <w:sz w:val="18"/>
                <w:szCs w:val="18"/>
                <w:lang w:val="ru-RU" w:eastAsia="pt-BR"/>
              </w:rPr>
              <w:t>RFID</w:t>
            </w:r>
          </w:p>
        </w:tc>
        <w:tc>
          <w:tcPr>
            <w:tcW w:w="1469" w:type="pct"/>
          </w:tcPr>
          <w:p w14:paraId="2FAD382B" w14:textId="161278F5" w:rsidR="00F10D15" w:rsidRPr="00FC02E2" w:rsidRDefault="00F10D15" w:rsidP="00C126FB">
            <w:pPr>
              <w:pStyle w:val="Tabletext"/>
              <w:spacing w:line="228" w:lineRule="auto"/>
              <w:rPr>
                <w:sz w:val="18"/>
                <w:szCs w:val="18"/>
                <w:lang w:val="ru-RU"/>
              </w:rPr>
            </w:pPr>
            <w:r w:rsidRPr="00FC02E2">
              <w:rPr>
                <w:sz w:val="18"/>
                <w:szCs w:val="18"/>
                <w:lang w:val="ru-RU" w:eastAsia="pt-BR"/>
              </w:rPr>
              <w:t xml:space="preserve">334 </w:t>
            </w:r>
            <w:r w:rsidR="0076732F" w:rsidRPr="00FC02E2">
              <w:rPr>
                <w:sz w:val="18"/>
                <w:szCs w:val="18"/>
                <w:lang w:val="ru-RU" w:eastAsia="pt-BR"/>
              </w:rPr>
              <w:t>мкВ/м</w:t>
            </w:r>
            <w:r w:rsidRPr="00FC02E2">
              <w:rPr>
                <w:sz w:val="18"/>
                <w:szCs w:val="18"/>
                <w:lang w:val="ru-RU" w:eastAsia="pt-BR"/>
              </w:rPr>
              <w:t xml:space="preserve"> </w:t>
            </w:r>
            <w:r w:rsidR="0076732F" w:rsidRPr="00FC02E2">
              <w:rPr>
                <w:sz w:val="18"/>
                <w:szCs w:val="18"/>
                <w:lang w:val="ru-RU" w:eastAsia="pt-BR"/>
              </w:rPr>
              <w:t>на расстоянии</w:t>
            </w:r>
            <w:r w:rsidRPr="00FC02E2">
              <w:rPr>
                <w:sz w:val="18"/>
                <w:szCs w:val="18"/>
                <w:lang w:val="ru-RU" w:eastAsia="pt-BR"/>
              </w:rPr>
              <w:t xml:space="preserve"> 30 </w:t>
            </w:r>
            <w:r w:rsidR="0076732F" w:rsidRPr="00FC02E2">
              <w:rPr>
                <w:sz w:val="18"/>
                <w:szCs w:val="18"/>
                <w:lang w:val="ru-RU" w:eastAsia="pt-BR"/>
              </w:rPr>
              <w:t>м</w:t>
            </w:r>
          </w:p>
        </w:tc>
        <w:tc>
          <w:tcPr>
            <w:tcW w:w="888" w:type="pct"/>
          </w:tcPr>
          <w:p w14:paraId="235091C7" w14:textId="2675E0D4" w:rsidR="00F10D15" w:rsidRPr="00FC02E2" w:rsidRDefault="00F10D15" w:rsidP="00C126FB">
            <w:pPr>
              <w:pStyle w:val="Tabletext"/>
              <w:spacing w:line="228" w:lineRule="auto"/>
              <w:jc w:val="center"/>
              <w:rPr>
                <w:sz w:val="18"/>
                <w:szCs w:val="18"/>
                <w:lang w:val="ru-RU"/>
              </w:rPr>
            </w:pPr>
            <w:r w:rsidRPr="00FC02E2">
              <w:rPr>
                <w:sz w:val="18"/>
                <w:szCs w:val="18"/>
                <w:lang w:val="ru-RU" w:eastAsia="pt-BR"/>
              </w:rPr>
              <w:t>A</w:t>
            </w:r>
          </w:p>
        </w:tc>
      </w:tr>
      <w:tr w:rsidR="00F10D15" w:rsidRPr="00FC02E2" w14:paraId="7F023BFA" w14:textId="77777777" w:rsidTr="00837BBD">
        <w:trPr>
          <w:jc w:val="center"/>
        </w:trPr>
        <w:tc>
          <w:tcPr>
            <w:tcW w:w="1183" w:type="pct"/>
            <w:vAlign w:val="center"/>
          </w:tcPr>
          <w:p w14:paraId="38D414A3" w14:textId="6D2029C5" w:rsidR="00F10D15" w:rsidRPr="00FC02E2" w:rsidRDefault="00F10D15" w:rsidP="00F10D15">
            <w:pPr>
              <w:pStyle w:val="Tabletext"/>
              <w:spacing w:line="228" w:lineRule="auto"/>
              <w:rPr>
                <w:sz w:val="18"/>
                <w:szCs w:val="18"/>
                <w:lang w:val="ru-RU"/>
              </w:rPr>
            </w:pPr>
            <w:r w:rsidRPr="00FC02E2">
              <w:rPr>
                <w:sz w:val="18"/>
                <w:szCs w:val="18"/>
                <w:lang w:val="ru-RU" w:eastAsia="pt-BR"/>
              </w:rPr>
              <w:t>13,553−13,567 МГц</w:t>
            </w:r>
          </w:p>
        </w:tc>
        <w:tc>
          <w:tcPr>
            <w:tcW w:w="1461" w:type="pct"/>
          </w:tcPr>
          <w:p w14:paraId="3B288882" w14:textId="6E09BFAD" w:rsidR="00F10D15" w:rsidRPr="00FC02E2" w:rsidRDefault="00F10D15" w:rsidP="00BE4956">
            <w:pPr>
              <w:pStyle w:val="Tabletext"/>
              <w:spacing w:line="228" w:lineRule="auto"/>
              <w:rPr>
                <w:sz w:val="18"/>
                <w:szCs w:val="18"/>
                <w:lang w:val="ru-RU"/>
              </w:rPr>
            </w:pPr>
            <w:r w:rsidRPr="00FC02E2">
              <w:rPr>
                <w:sz w:val="18"/>
                <w:szCs w:val="18"/>
                <w:lang w:val="ru-RU" w:eastAsia="pt-BR"/>
              </w:rPr>
              <w:t>RFID</w:t>
            </w:r>
          </w:p>
        </w:tc>
        <w:tc>
          <w:tcPr>
            <w:tcW w:w="1469" w:type="pct"/>
          </w:tcPr>
          <w:p w14:paraId="1D09AE28" w14:textId="70F85E37" w:rsidR="00F10D15" w:rsidRPr="00FC02E2" w:rsidRDefault="00F10D15" w:rsidP="00C126FB">
            <w:pPr>
              <w:pStyle w:val="Tabletext"/>
              <w:spacing w:line="228" w:lineRule="auto"/>
              <w:rPr>
                <w:sz w:val="18"/>
                <w:szCs w:val="18"/>
                <w:lang w:val="ru-RU"/>
              </w:rPr>
            </w:pPr>
            <w:r w:rsidRPr="00FC02E2">
              <w:rPr>
                <w:sz w:val="18"/>
                <w:szCs w:val="18"/>
                <w:lang w:val="ru-RU" w:eastAsia="pt-BR"/>
              </w:rPr>
              <w:t xml:space="preserve">15 848 </w:t>
            </w:r>
            <w:r w:rsidR="0076732F" w:rsidRPr="00FC02E2">
              <w:rPr>
                <w:sz w:val="18"/>
                <w:szCs w:val="18"/>
                <w:lang w:val="ru-RU" w:eastAsia="pt-BR"/>
              </w:rPr>
              <w:t xml:space="preserve">мкВ/м </w:t>
            </w:r>
            <w:r w:rsidR="00E221A9" w:rsidRPr="00FC02E2">
              <w:rPr>
                <w:sz w:val="18"/>
                <w:szCs w:val="18"/>
                <w:lang w:val="ru-RU"/>
              </w:rPr>
              <w:t xml:space="preserve">на расстоянии </w:t>
            </w:r>
            <w:r w:rsidRPr="00FC02E2">
              <w:rPr>
                <w:sz w:val="18"/>
                <w:szCs w:val="18"/>
                <w:lang w:val="ru-RU" w:eastAsia="pt-BR"/>
              </w:rPr>
              <w:t xml:space="preserve">30 </w:t>
            </w:r>
            <w:r w:rsidR="00E221A9" w:rsidRPr="00FC02E2">
              <w:rPr>
                <w:sz w:val="18"/>
                <w:szCs w:val="18"/>
                <w:lang w:val="ru-RU"/>
              </w:rPr>
              <w:t>м</w:t>
            </w:r>
          </w:p>
        </w:tc>
        <w:tc>
          <w:tcPr>
            <w:tcW w:w="888" w:type="pct"/>
          </w:tcPr>
          <w:p w14:paraId="176B0096" w14:textId="53846883" w:rsidR="00F10D15" w:rsidRPr="00FC02E2" w:rsidRDefault="00F10D15" w:rsidP="00C126FB">
            <w:pPr>
              <w:pStyle w:val="Tabletext"/>
              <w:spacing w:line="228" w:lineRule="auto"/>
              <w:jc w:val="center"/>
              <w:rPr>
                <w:sz w:val="18"/>
                <w:szCs w:val="18"/>
                <w:lang w:val="ru-RU"/>
              </w:rPr>
            </w:pPr>
            <w:r w:rsidRPr="00FC02E2">
              <w:rPr>
                <w:sz w:val="18"/>
                <w:szCs w:val="18"/>
                <w:lang w:val="ru-RU" w:eastAsia="pt-BR"/>
              </w:rPr>
              <w:t>A</w:t>
            </w:r>
          </w:p>
        </w:tc>
      </w:tr>
      <w:tr w:rsidR="00F10D15" w:rsidRPr="00FC02E2" w14:paraId="7D373287" w14:textId="77777777" w:rsidTr="00837BBD">
        <w:trPr>
          <w:jc w:val="center"/>
        </w:trPr>
        <w:tc>
          <w:tcPr>
            <w:tcW w:w="1183" w:type="pct"/>
            <w:vAlign w:val="center"/>
          </w:tcPr>
          <w:p w14:paraId="2637AD43" w14:textId="4E0CFF8E" w:rsidR="00F10D15" w:rsidRPr="00FC02E2" w:rsidRDefault="00F10D15" w:rsidP="00F10D15">
            <w:pPr>
              <w:pStyle w:val="Tabletext"/>
              <w:spacing w:line="228" w:lineRule="auto"/>
              <w:rPr>
                <w:sz w:val="18"/>
                <w:szCs w:val="18"/>
                <w:lang w:val="ru-RU"/>
              </w:rPr>
            </w:pPr>
            <w:r w:rsidRPr="00FC02E2">
              <w:rPr>
                <w:sz w:val="18"/>
                <w:szCs w:val="18"/>
                <w:lang w:val="ru-RU" w:eastAsia="pt-BR"/>
              </w:rPr>
              <w:t>13,567−13,71 МГц</w:t>
            </w:r>
          </w:p>
        </w:tc>
        <w:tc>
          <w:tcPr>
            <w:tcW w:w="1461" w:type="pct"/>
          </w:tcPr>
          <w:p w14:paraId="40FEB337" w14:textId="3584B224" w:rsidR="00F10D15" w:rsidRPr="00FC02E2" w:rsidRDefault="00F10D15" w:rsidP="00BE4956">
            <w:pPr>
              <w:pStyle w:val="Tabletext"/>
              <w:spacing w:line="228" w:lineRule="auto"/>
              <w:rPr>
                <w:sz w:val="18"/>
                <w:szCs w:val="18"/>
                <w:lang w:val="ru-RU"/>
              </w:rPr>
            </w:pPr>
            <w:r w:rsidRPr="00FC02E2">
              <w:rPr>
                <w:sz w:val="18"/>
                <w:szCs w:val="18"/>
                <w:lang w:val="ru-RU" w:eastAsia="pt-BR"/>
              </w:rPr>
              <w:t>RFID</w:t>
            </w:r>
          </w:p>
        </w:tc>
        <w:tc>
          <w:tcPr>
            <w:tcW w:w="1469" w:type="pct"/>
          </w:tcPr>
          <w:p w14:paraId="062E1096" w14:textId="6FDDED3F" w:rsidR="00F10D15" w:rsidRPr="00FC02E2" w:rsidRDefault="00F10D15" w:rsidP="00C126FB">
            <w:pPr>
              <w:pStyle w:val="Tabletext"/>
              <w:spacing w:line="228" w:lineRule="auto"/>
              <w:rPr>
                <w:sz w:val="18"/>
                <w:szCs w:val="18"/>
                <w:lang w:val="ru-RU"/>
              </w:rPr>
            </w:pPr>
            <w:r w:rsidRPr="00FC02E2">
              <w:rPr>
                <w:sz w:val="18"/>
                <w:szCs w:val="18"/>
                <w:lang w:val="ru-RU" w:eastAsia="pt-BR"/>
              </w:rPr>
              <w:t xml:space="preserve">334 </w:t>
            </w:r>
            <w:r w:rsidR="0076732F" w:rsidRPr="00FC02E2">
              <w:rPr>
                <w:sz w:val="18"/>
                <w:szCs w:val="18"/>
                <w:lang w:val="ru-RU" w:eastAsia="pt-BR"/>
              </w:rPr>
              <w:t xml:space="preserve">мкВ/м </w:t>
            </w:r>
            <w:r w:rsidR="00E221A9" w:rsidRPr="00FC02E2">
              <w:rPr>
                <w:sz w:val="18"/>
                <w:szCs w:val="18"/>
                <w:lang w:val="ru-RU"/>
              </w:rPr>
              <w:t xml:space="preserve">на расстоянии </w:t>
            </w:r>
            <w:r w:rsidRPr="00FC02E2">
              <w:rPr>
                <w:sz w:val="18"/>
                <w:szCs w:val="18"/>
                <w:lang w:val="ru-RU" w:eastAsia="pt-BR"/>
              </w:rPr>
              <w:t xml:space="preserve">30 </w:t>
            </w:r>
            <w:r w:rsidR="00E221A9" w:rsidRPr="00FC02E2">
              <w:rPr>
                <w:sz w:val="18"/>
                <w:szCs w:val="18"/>
                <w:lang w:val="ru-RU"/>
              </w:rPr>
              <w:t>м</w:t>
            </w:r>
          </w:p>
        </w:tc>
        <w:tc>
          <w:tcPr>
            <w:tcW w:w="888" w:type="pct"/>
          </w:tcPr>
          <w:p w14:paraId="303F0889" w14:textId="6E7949BE" w:rsidR="00F10D15" w:rsidRPr="00FC02E2" w:rsidRDefault="00F10D15" w:rsidP="00C126FB">
            <w:pPr>
              <w:pStyle w:val="Tabletext"/>
              <w:spacing w:line="228" w:lineRule="auto"/>
              <w:jc w:val="center"/>
              <w:rPr>
                <w:sz w:val="18"/>
                <w:szCs w:val="18"/>
                <w:lang w:val="ru-RU"/>
              </w:rPr>
            </w:pPr>
            <w:r w:rsidRPr="00FC02E2">
              <w:rPr>
                <w:sz w:val="18"/>
                <w:szCs w:val="18"/>
                <w:lang w:val="ru-RU" w:eastAsia="pt-BR"/>
              </w:rPr>
              <w:t>A</w:t>
            </w:r>
          </w:p>
        </w:tc>
      </w:tr>
      <w:tr w:rsidR="004A4282" w:rsidRPr="00FC02E2" w14:paraId="2384FF95" w14:textId="77777777" w:rsidTr="00837BBD">
        <w:trPr>
          <w:jc w:val="center"/>
        </w:trPr>
        <w:tc>
          <w:tcPr>
            <w:tcW w:w="1183" w:type="pct"/>
            <w:vAlign w:val="center"/>
          </w:tcPr>
          <w:p w14:paraId="4FAE57AE" w14:textId="57720179" w:rsidR="004A4282" w:rsidRPr="00FC02E2" w:rsidRDefault="004A4282" w:rsidP="001A22EA">
            <w:pPr>
              <w:pStyle w:val="Tabletext"/>
              <w:spacing w:line="228" w:lineRule="auto"/>
              <w:rPr>
                <w:sz w:val="18"/>
                <w:szCs w:val="18"/>
                <w:lang w:val="ru-RU"/>
              </w:rPr>
            </w:pPr>
            <w:r w:rsidRPr="00FC02E2">
              <w:rPr>
                <w:sz w:val="18"/>
                <w:szCs w:val="18"/>
                <w:lang w:val="ru-RU"/>
              </w:rPr>
              <w:t>13,</w:t>
            </w:r>
            <w:r w:rsidR="00F10D15" w:rsidRPr="00FC02E2">
              <w:rPr>
                <w:sz w:val="18"/>
                <w:szCs w:val="18"/>
                <w:lang w:val="ru-RU"/>
              </w:rPr>
              <w:t>7</w:t>
            </w:r>
            <w:r w:rsidRPr="00FC02E2">
              <w:rPr>
                <w:sz w:val="18"/>
                <w:szCs w:val="18"/>
                <w:lang w:val="ru-RU"/>
              </w:rPr>
              <w:t>1–14,01</w:t>
            </w:r>
            <w:r w:rsidR="00AC13A5" w:rsidRPr="00FC02E2">
              <w:rPr>
                <w:sz w:val="18"/>
                <w:szCs w:val="18"/>
                <w:lang w:val="ru-RU"/>
              </w:rPr>
              <w:t> МГц</w:t>
            </w:r>
          </w:p>
        </w:tc>
        <w:tc>
          <w:tcPr>
            <w:tcW w:w="1461" w:type="pct"/>
          </w:tcPr>
          <w:p w14:paraId="6E669B3B" w14:textId="77777777" w:rsidR="004A4282" w:rsidRPr="00FC02E2" w:rsidRDefault="004A4282" w:rsidP="00BE4956">
            <w:pPr>
              <w:pStyle w:val="Tabletext"/>
              <w:spacing w:line="228" w:lineRule="auto"/>
              <w:rPr>
                <w:sz w:val="18"/>
                <w:szCs w:val="18"/>
                <w:lang w:val="ru-RU"/>
              </w:rPr>
            </w:pPr>
            <w:r w:rsidRPr="00FC02E2">
              <w:rPr>
                <w:sz w:val="18"/>
                <w:szCs w:val="18"/>
                <w:lang w:val="ru-RU"/>
              </w:rPr>
              <w:t>RFID</w:t>
            </w:r>
          </w:p>
        </w:tc>
        <w:tc>
          <w:tcPr>
            <w:tcW w:w="1469" w:type="pct"/>
          </w:tcPr>
          <w:p w14:paraId="715E0B49" w14:textId="77777777" w:rsidR="004A4282" w:rsidRPr="00FC02E2" w:rsidRDefault="004A4282" w:rsidP="00C126FB">
            <w:pPr>
              <w:pStyle w:val="Tabletext"/>
              <w:spacing w:line="228" w:lineRule="auto"/>
              <w:rPr>
                <w:sz w:val="18"/>
                <w:szCs w:val="18"/>
                <w:lang w:val="ru-RU"/>
              </w:rPr>
            </w:pPr>
            <w:r w:rsidRPr="00FC02E2">
              <w:rPr>
                <w:sz w:val="18"/>
                <w:szCs w:val="18"/>
                <w:lang w:val="ru-RU"/>
              </w:rPr>
              <w:t>106 мкВ/м на расстоянии 30 м</w:t>
            </w:r>
          </w:p>
        </w:tc>
        <w:tc>
          <w:tcPr>
            <w:tcW w:w="888" w:type="pct"/>
          </w:tcPr>
          <w:p w14:paraId="3FE3DC3E" w14:textId="77777777" w:rsidR="004A4282" w:rsidRPr="00FC02E2" w:rsidRDefault="004A4282" w:rsidP="00C126FB">
            <w:pPr>
              <w:pStyle w:val="Tabletext"/>
              <w:spacing w:line="228" w:lineRule="auto"/>
              <w:jc w:val="center"/>
              <w:rPr>
                <w:sz w:val="18"/>
                <w:szCs w:val="18"/>
                <w:lang w:val="ru-RU"/>
              </w:rPr>
            </w:pPr>
            <w:r w:rsidRPr="00FC02E2">
              <w:rPr>
                <w:sz w:val="18"/>
                <w:szCs w:val="18"/>
                <w:lang w:val="ru-RU"/>
              </w:rPr>
              <w:t>A</w:t>
            </w:r>
          </w:p>
        </w:tc>
      </w:tr>
      <w:tr w:rsidR="004A4282" w:rsidRPr="00FC02E2" w14:paraId="5A4BDC22" w14:textId="77777777" w:rsidTr="00837BBD">
        <w:trPr>
          <w:jc w:val="center"/>
        </w:trPr>
        <w:tc>
          <w:tcPr>
            <w:tcW w:w="1183" w:type="pct"/>
            <w:vMerge w:val="restart"/>
            <w:vAlign w:val="center"/>
          </w:tcPr>
          <w:p w14:paraId="404DAE6D" w14:textId="3829546F" w:rsidR="004A4282" w:rsidRPr="00FC02E2" w:rsidRDefault="004A4282" w:rsidP="001A22EA">
            <w:pPr>
              <w:pStyle w:val="Tabletext"/>
              <w:spacing w:line="228" w:lineRule="auto"/>
              <w:rPr>
                <w:sz w:val="18"/>
                <w:szCs w:val="18"/>
                <w:lang w:val="ru-RU"/>
              </w:rPr>
            </w:pPr>
            <w:r w:rsidRPr="00FC02E2">
              <w:rPr>
                <w:sz w:val="18"/>
                <w:szCs w:val="18"/>
                <w:lang w:val="ru-RU"/>
              </w:rPr>
              <w:t>26,960–26,995</w:t>
            </w:r>
            <w:r w:rsidR="00AC13A5" w:rsidRPr="00FC02E2">
              <w:rPr>
                <w:sz w:val="18"/>
                <w:szCs w:val="18"/>
                <w:lang w:val="ru-RU"/>
              </w:rPr>
              <w:t> МГц</w:t>
            </w:r>
          </w:p>
        </w:tc>
        <w:tc>
          <w:tcPr>
            <w:tcW w:w="1461" w:type="pct"/>
            <w:vMerge w:val="restart"/>
          </w:tcPr>
          <w:p w14:paraId="7F296762" w14:textId="77777777" w:rsidR="004A4282" w:rsidRPr="00FC02E2" w:rsidRDefault="004A4282" w:rsidP="00BE4956">
            <w:pPr>
              <w:pStyle w:val="Tabletext"/>
              <w:spacing w:line="228" w:lineRule="auto"/>
              <w:rPr>
                <w:sz w:val="18"/>
                <w:szCs w:val="18"/>
                <w:lang w:val="ru-RU"/>
              </w:rPr>
            </w:pPr>
            <w:r w:rsidRPr="00FC02E2">
              <w:rPr>
                <w:sz w:val="18"/>
                <w:szCs w:val="18"/>
                <w:lang w:val="ru-RU"/>
              </w:rPr>
              <w:t>Любое</w:t>
            </w:r>
          </w:p>
        </w:tc>
        <w:tc>
          <w:tcPr>
            <w:tcW w:w="1469" w:type="pct"/>
          </w:tcPr>
          <w:p w14:paraId="727007FE" w14:textId="77777777" w:rsidR="004A4282" w:rsidRPr="00FC02E2" w:rsidRDefault="004A4282" w:rsidP="00C126FB">
            <w:pPr>
              <w:pStyle w:val="Tabletext"/>
              <w:spacing w:line="228" w:lineRule="auto"/>
              <w:rPr>
                <w:sz w:val="18"/>
                <w:szCs w:val="18"/>
                <w:lang w:val="ru-RU"/>
              </w:rPr>
            </w:pPr>
            <w:r w:rsidRPr="00FC02E2">
              <w:rPr>
                <w:sz w:val="18"/>
                <w:szCs w:val="18"/>
                <w:lang w:val="ru-RU"/>
              </w:rPr>
              <w:t>10 000 мкВ/м на расстоянии 3 м (несущая)</w:t>
            </w:r>
          </w:p>
        </w:tc>
        <w:tc>
          <w:tcPr>
            <w:tcW w:w="888" w:type="pct"/>
          </w:tcPr>
          <w:p w14:paraId="4EEFA2F8" w14:textId="77777777" w:rsidR="004A4282" w:rsidRPr="00FC02E2" w:rsidRDefault="004A4282" w:rsidP="00C126FB">
            <w:pPr>
              <w:pStyle w:val="Tabletext"/>
              <w:spacing w:line="228" w:lineRule="auto"/>
              <w:jc w:val="center"/>
              <w:rPr>
                <w:sz w:val="18"/>
                <w:szCs w:val="18"/>
                <w:lang w:val="ru-RU"/>
              </w:rPr>
            </w:pPr>
            <w:r w:rsidRPr="00FC02E2">
              <w:rPr>
                <w:sz w:val="18"/>
                <w:szCs w:val="18"/>
                <w:lang w:val="ru-RU"/>
              </w:rPr>
              <w:t>A</w:t>
            </w:r>
          </w:p>
        </w:tc>
      </w:tr>
      <w:tr w:rsidR="004A4282" w:rsidRPr="00FC02E2" w14:paraId="6A6FA982" w14:textId="77777777" w:rsidTr="00837BBD">
        <w:trPr>
          <w:jc w:val="center"/>
        </w:trPr>
        <w:tc>
          <w:tcPr>
            <w:tcW w:w="1183" w:type="pct"/>
            <w:vMerge/>
            <w:vAlign w:val="center"/>
          </w:tcPr>
          <w:p w14:paraId="2B48EE9A" w14:textId="77777777" w:rsidR="004A4282" w:rsidRPr="00FC02E2" w:rsidRDefault="004A4282" w:rsidP="001A22EA">
            <w:pPr>
              <w:pStyle w:val="Tabletext"/>
              <w:spacing w:line="228" w:lineRule="auto"/>
              <w:rPr>
                <w:sz w:val="18"/>
                <w:szCs w:val="18"/>
                <w:lang w:val="ru-RU"/>
              </w:rPr>
            </w:pPr>
          </w:p>
        </w:tc>
        <w:tc>
          <w:tcPr>
            <w:tcW w:w="1461" w:type="pct"/>
            <w:vMerge/>
          </w:tcPr>
          <w:p w14:paraId="27F65327" w14:textId="77777777" w:rsidR="004A4282" w:rsidRPr="00FC02E2" w:rsidRDefault="004A4282" w:rsidP="00BE4956">
            <w:pPr>
              <w:pStyle w:val="Tabletext"/>
              <w:spacing w:line="228" w:lineRule="auto"/>
              <w:rPr>
                <w:sz w:val="18"/>
                <w:szCs w:val="18"/>
                <w:lang w:val="ru-RU"/>
              </w:rPr>
            </w:pPr>
          </w:p>
        </w:tc>
        <w:tc>
          <w:tcPr>
            <w:tcW w:w="1469" w:type="pct"/>
          </w:tcPr>
          <w:p w14:paraId="2FE0C467" w14:textId="77777777" w:rsidR="004A4282" w:rsidRPr="00FC02E2" w:rsidRDefault="004A4282" w:rsidP="00C126FB">
            <w:pPr>
              <w:pStyle w:val="Tabletext"/>
              <w:spacing w:line="228" w:lineRule="auto"/>
              <w:rPr>
                <w:sz w:val="18"/>
                <w:szCs w:val="18"/>
                <w:lang w:val="ru-RU"/>
              </w:rPr>
            </w:pPr>
            <w:r w:rsidRPr="00FC02E2">
              <w:rPr>
                <w:sz w:val="18"/>
                <w:szCs w:val="18"/>
                <w:lang w:val="ru-RU"/>
              </w:rPr>
              <w:t>500 мкВ/м на расстоянии 3 м</w:t>
            </w:r>
          </w:p>
        </w:tc>
        <w:tc>
          <w:tcPr>
            <w:tcW w:w="888" w:type="pct"/>
          </w:tcPr>
          <w:p w14:paraId="5CDB76F6" w14:textId="77777777" w:rsidR="004A4282" w:rsidRPr="00FC02E2" w:rsidRDefault="004A4282" w:rsidP="00C126FB">
            <w:pPr>
              <w:pStyle w:val="Tabletext"/>
              <w:spacing w:line="228" w:lineRule="auto"/>
              <w:jc w:val="center"/>
              <w:rPr>
                <w:sz w:val="18"/>
                <w:szCs w:val="18"/>
                <w:lang w:val="ru-RU"/>
              </w:rPr>
            </w:pPr>
            <w:r w:rsidRPr="00FC02E2">
              <w:rPr>
                <w:sz w:val="18"/>
                <w:szCs w:val="18"/>
                <w:lang w:val="ru-RU"/>
              </w:rPr>
              <w:t>A</w:t>
            </w:r>
          </w:p>
        </w:tc>
      </w:tr>
      <w:tr w:rsidR="004A4282" w:rsidRPr="00FC02E2" w14:paraId="5B82D6B7" w14:textId="77777777" w:rsidTr="00837BBD">
        <w:trPr>
          <w:jc w:val="center"/>
        </w:trPr>
        <w:tc>
          <w:tcPr>
            <w:tcW w:w="1183" w:type="pct"/>
            <w:vMerge w:val="restart"/>
            <w:vAlign w:val="center"/>
          </w:tcPr>
          <w:p w14:paraId="58C6E0E1" w14:textId="199A401C" w:rsidR="004A4282" w:rsidRPr="00FC02E2" w:rsidRDefault="004A4282" w:rsidP="001A22EA">
            <w:pPr>
              <w:pStyle w:val="Tabletext"/>
              <w:spacing w:line="228" w:lineRule="auto"/>
              <w:rPr>
                <w:sz w:val="18"/>
                <w:szCs w:val="18"/>
                <w:lang w:val="ru-RU"/>
              </w:rPr>
            </w:pPr>
            <w:r w:rsidRPr="00FC02E2">
              <w:rPr>
                <w:sz w:val="18"/>
                <w:szCs w:val="18"/>
                <w:lang w:val="ru-RU"/>
              </w:rPr>
              <w:t>26,995–27,255</w:t>
            </w:r>
            <w:r w:rsidR="00AC13A5" w:rsidRPr="00FC02E2">
              <w:rPr>
                <w:sz w:val="18"/>
                <w:szCs w:val="18"/>
                <w:lang w:val="ru-RU"/>
              </w:rPr>
              <w:t> МГц</w:t>
            </w:r>
          </w:p>
        </w:tc>
        <w:tc>
          <w:tcPr>
            <w:tcW w:w="1461" w:type="pct"/>
            <w:vMerge w:val="restart"/>
          </w:tcPr>
          <w:p w14:paraId="60ADECDB" w14:textId="77777777" w:rsidR="004A4282" w:rsidRPr="00FC02E2" w:rsidRDefault="004A4282" w:rsidP="00BE4956">
            <w:pPr>
              <w:pStyle w:val="Tabletext"/>
              <w:spacing w:line="228" w:lineRule="auto"/>
              <w:rPr>
                <w:sz w:val="18"/>
                <w:szCs w:val="18"/>
                <w:lang w:val="ru-RU"/>
              </w:rPr>
            </w:pPr>
            <w:r w:rsidRPr="00FC02E2">
              <w:rPr>
                <w:sz w:val="18"/>
                <w:szCs w:val="18"/>
                <w:lang w:val="ru-RU"/>
              </w:rPr>
              <w:t>Любое</w:t>
            </w:r>
          </w:p>
        </w:tc>
        <w:tc>
          <w:tcPr>
            <w:tcW w:w="1469" w:type="pct"/>
          </w:tcPr>
          <w:p w14:paraId="0B647497" w14:textId="77777777" w:rsidR="004A4282" w:rsidRPr="00FC02E2" w:rsidRDefault="004A4282" w:rsidP="00C126FB">
            <w:pPr>
              <w:pStyle w:val="Tabletext"/>
              <w:spacing w:line="228" w:lineRule="auto"/>
              <w:rPr>
                <w:sz w:val="18"/>
                <w:szCs w:val="18"/>
                <w:lang w:val="ru-RU"/>
              </w:rPr>
            </w:pPr>
            <w:r w:rsidRPr="00FC02E2">
              <w:rPr>
                <w:sz w:val="18"/>
                <w:szCs w:val="18"/>
                <w:lang w:val="ru-RU"/>
              </w:rPr>
              <w:t>10 000 мкВ/м на расстоянии 3 м (несущая)</w:t>
            </w:r>
          </w:p>
        </w:tc>
        <w:tc>
          <w:tcPr>
            <w:tcW w:w="888" w:type="pct"/>
          </w:tcPr>
          <w:p w14:paraId="27D96EF8" w14:textId="77777777" w:rsidR="004A4282" w:rsidRPr="00FC02E2" w:rsidRDefault="004A4282" w:rsidP="00C126FB">
            <w:pPr>
              <w:pStyle w:val="Tabletext"/>
              <w:spacing w:line="228" w:lineRule="auto"/>
              <w:jc w:val="center"/>
              <w:rPr>
                <w:sz w:val="18"/>
                <w:szCs w:val="18"/>
                <w:lang w:val="ru-RU"/>
              </w:rPr>
            </w:pPr>
            <w:r w:rsidRPr="00FC02E2">
              <w:rPr>
                <w:sz w:val="18"/>
                <w:szCs w:val="18"/>
                <w:lang w:val="ru-RU"/>
              </w:rPr>
              <w:t>A</w:t>
            </w:r>
          </w:p>
        </w:tc>
      </w:tr>
      <w:tr w:rsidR="004A4282" w:rsidRPr="00FC02E2" w14:paraId="68DC053D" w14:textId="77777777" w:rsidTr="00837BBD">
        <w:trPr>
          <w:jc w:val="center"/>
        </w:trPr>
        <w:tc>
          <w:tcPr>
            <w:tcW w:w="1183" w:type="pct"/>
            <w:vMerge/>
            <w:vAlign w:val="center"/>
          </w:tcPr>
          <w:p w14:paraId="45741447" w14:textId="77777777" w:rsidR="004A4282" w:rsidRPr="00FC02E2" w:rsidRDefault="004A4282" w:rsidP="001A22EA">
            <w:pPr>
              <w:pStyle w:val="Tabletext"/>
              <w:spacing w:line="228" w:lineRule="auto"/>
              <w:rPr>
                <w:sz w:val="18"/>
                <w:szCs w:val="18"/>
                <w:lang w:val="ru-RU"/>
              </w:rPr>
            </w:pPr>
          </w:p>
        </w:tc>
        <w:tc>
          <w:tcPr>
            <w:tcW w:w="1461" w:type="pct"/>
            <w:vMerge/>
          </w:tcPr>
          <w:p w14:paraId="113AD3EB" w14:textId="77777777" w:rsidR="004A4282" w:rsidRPr="00FC02E2" w:rsidRDefault="004A4282" w:rsidP="00BE4956">
            <w:pPr>
              <w:pStyle w:val="Tabletext"/>
              <w:spacing w:line="228" w:lineRule="auto"/>
              <w:rPr>
                <w:sz w:val="18"/>
                <w:szCs w:val="18"/>
                <w:lang w:val="ru-RU"/>
              </w:rPr>
            </w:pPr>
          </w:p>
        </w:tc>
        <w:tc>
          <w:tcPr>
            <w:tcW w:w="1469" w:type="pct"/>
          </w:tcPr>
          <w:p w14:paraId="18E095F8" w14:textId="77777777" w:rsidR="004A4282" w:rsidRPr="00FC02E2" w:rsidRDefault="004A4282" w:rsidP="00C126FB">
            <w:pPr>
              <w:pStyle w:val="Tabletext"/>
              <w:spacing w:line="228" w:lineRule="auto"/>
              <w:rPr>
                <w:sz w:val="18"/>
                <w:szCs w:val="18"/>
                <w:lang w:val="ru-RU"/>
              </w:rPr>
            </w:pPr>
            <w:r w:rsidRPr="00FC02E2">
              <w:rPr>
                <w:sz w:val="18"/>
                <w:szCs w:val="18"/>
                <w:lang w:val="ru-RU"/>
              </w:rPr>
              <w:t>500 мкВ/м на расстоянии 3 м</w:t>
            </w:r>
          </w:p>
        </w:tc>
        <w:tc>
          <w:tcPr>
            <w:tcW w:w="888" w:type="pct"/>
          </w:tcPr>
          <w:p w14:paraId="7AE61C63" w14:textId="77777777" w:rsidR="004A4282" w:rsidRPr="00FC02E2" w:rsidRDefault="004A4282" w:rsidP="00C126FB">
            <w:pPr>
              <w:pStyle w:val="Tabletext"/>
              <w:spacing w:line="228" w:lineRule="auto"/>
              <w:jc w:val="center"/>
              <w:rPr>
                <w:sz w:val="18"/>
                <w:szCs w:val="18"/>
                <w:lang w:val="ru-RU"/>
              </w:rPr>
            </w:pPr>
            <w:r w:rsidRPr="00FC02E2">
              <w:rPr>
                <w:sz w:val="18"/>
                <w:szCs w:val="18"/>
                <w:lang w:val="ru-RU"/>
              </w:rPr>
              <w:t>A</w:t>
            </w:r>
          </w:p>
        </w:tc>
      </w:tr>
      <w:tr w:rsidR="004A4282" w:rsidRPr="00FC02E2" w14:paraId="7F3C41F9" w14:textId="77777777" w:rsidTr="00837BBD">
        <w:trPr>
          <w:jc w:val="center"/>
        </w:trPr>
        <w:tc>
          <w:tcPr>
            <w:tcW w:w="1183" w:type="pct"/>
            <w:vMerge/>
            <w:vAlign w:val="center"/>
          </w:tcPr>
          <w:p w14:paraId="5BC1D7FD" w14:textId="77777777" w:rsidR="004A4282" w:rsidRPr="00FC02E2" w:rsidRDefault="004A4282" w:rsidP="001A22EA">
            <w:pPr>
              <w:pStyle w:val="Tabletext"/>
              <w:spacing w:line="228" w:lineRule="auto"/>
              <w:rPr>
                <w:sz w:val="18"/>
                <w:szCs w:val="18"/>
                <w:lang w:val="ru-RU"/>
              </w:rPr>
            </w:pPr>
          </w:p>
        </w:tc>
        <w:tc>
          <w:tcPr>
            <w:tcW w:w="1461" w:type="pct"/>
          </w:tcPr>
          <w:p w14:paraId="3687F527" w14:textId="77777777" w:rsidR="004A4282" w:rsidRPr="00FC02E2" w:rsidRDefault="004A4282" w:rsidP="00BE4956">
            <w:pPr>
              <w:pStyle w:val="Tabletext"/>
              <w:spacing w:line="228" w:lineRule="auto"/>
              <w:rPr>
                <w:sz w:val="18"/>
                <w:szCs w:val="18"/>
                <w:lang w:val="ru-RU"/>
              </w:rPr>
            </w:pPr>
            <w:r w:rsidRPr="00FC02E2">
              <w:rPr>
                <w:sz w:val="18"/>
                <w:szCs w:val="18"/>
                <w:lang w:val="ru-RU"/>
              </w:rPr>
              <w:t>Однонаправленное телеуправление</w:t>
            </w:r>
          </w:p>
        </w:tc>
        <w:tc>
          <w:tcPr>
            <w:tcW w:w="1469" w:type="pct"/>
          </w:tcPr>
          <w:p w14:paraId="18D4B6C2" w14:textId="77777777" w:rsidR="004A4282" w:rsidRPr="00FC02E2" w:rsidRDefault="004A4282" w:rsidP="00C126FB">
            <w:pPr>
              <w:pStyle w:val="Tabletext"/>
              <w:spacing w:line="228" w:lineRule="auto"/>
              <w:rPr>
                <w:sz w:val="18"/>
                <w:szCs w:val="18"/>
                <w:lang w:val="ru-RU"/>
              </w:rPr>
            </w:pPr>
            <w:r w:rsidRPr="00FC02E2">
              <w:rPr>
                <w:sz w:val="18"/>
                <w:szCs w:val="18"/>
                <w:lang w:val="ru-RU"/>
              </w:rPr>
              <w:t>4 Вт на выходе передатчика</w:t>
            </w:r>
          </w:p>
        </w:tc>
        <w:tc>
          <w:tcPr>
            <w:tcW w:w="888" w:type="pct"/>
          </w:tcPr>
          <w:p w14:paraId="3373DEEF" w14:textId="77777777" w:rsidR="004A4282" w:rsidRPr="00FC02E2" w:rsidRDefault="004A4282" w:rsidP="00C126FB">
            <w:pPr>
              <w:pStyle w:val="Tabletext"/>
              <w:spacing w:line="228" w:lineRule="auto"/>
              <w:jc w:val="center"/>
              <w:rPr>
                <w:sz w:val="18"/>
                <w:szCs w:val="18"/>
                <w:lang w:val="ru-RU"/>
              </w:rPr>
            </w:pPr>
            <w:r w:rsidRPr="00FC02E2">
              <w:rPr>
                <w:sz w:val="18"/>
                <w:szCs w:val="18"/>
                <w:lang w:val="ru-RU"/>
              </w:rPr>
              <w:t>Q</w:t>
            </w:r>
          </w:p>
        </w:tc>
      </w:tr>
      <w:tr w:rsidR="004A4282" w:rsidRPr="00FC02E2" w14:paraId="0948E122" w14:textId="77777777" w:rsidTr="00837BBD">
        <w:trPr>
          <w:jc w:val="center"/>
        </w:trPr>
        <w:tc>
          <w:tcPr>
            <w:tcW w:w="1183" w:type="pct"/>
            <w:vMerge w:val="restart"/>
            <w:vAlign w:val="center"/>
          </w:tcPr>
          <w:p w14:paraId="45BBF4C7" w14:textId="2ED3D545" w:rsidR="004A4282" w:rsidRPr="00FC02E2" w:rsidRDefault="004A4282" w:rsidP="001A22EA">
            <w:pPr>
              <w:pStyle w:val="Tabletext"/>
              <w:spacing w:line="228" w:lineRule="auto"/>
              <w:rPr>
                <w:sz w:val="18"/>
                <w:szCs w:val="18"/>
                <w:lang w:val="ru-RU"/>
              </w:rPr>
            </w:pPr>
            <w:r w:rsidRPr="00FC02E2">
              <w:rPr>
                <w:sz w:val="18"/>
                <w:szCs w:val="18"/>
                <w:lang w:val="ru-RU"/>
              </w:rPr>
              <w:t>27,255–27,280</w:t>
            </w:r>
            <w:r w:rsidR="00AC13A5" w:rsidRPr="00FC02E2">
              <w:rPr>
                <w:sz w:val="18"/>
                <w:szCs w:val="18"/>
                <w:lang w:val="ru-RU"/>
              </w:rPr>
              <w:t> МГц</w:t>
            </w:r>
          </w:p>
        </w:tc>
        <w:tc>
          <w:tcPr>
            <w:tcW w:w="1461" w:type="pct"/>
            <w:vMerge w:val="restart"/>
          </w:tcPr>
          <w:p w14:paraId="56AA51EE" w14:textId="77777777" w:rsidR="004A4282" w:rsidRPr="00FC02E2" w:rsidRDefault="004A4282" w:rsidP="00BE4956">
            <w:pPr>
              <w:pStyle w:val="Tabletext"/>
              <w:spacing w:line="228" w:lineRule="auto"/>
              <w:rPr>
                <w:sz w:val="18"/>
                <w:szCs w:val="18"/>
                <w:lang w:val="ru-RU"/>
              </w:rPr>
            </w:pPr>
            <w:r w:rsidRPr="00FC02E2">
              <w:rPr>
                <w:sz w:val="18"/>
                <w:szCs w:val="18"/>
                <w:lang w:val="ru-RU"/>
              </w:rPr>
              <w:t>Любое</w:t>
            </w:r>
          </w:p>
        </w:tc>
        <w:tc>
          <w:tcPr>
            <w:tcW w:w="1469" w:type="pct"/>
          </w:tcPr>
          <w:p w14:paraId="5F15F6EB" w14:textId="77777777" w:rsidR="004A4282" w:rsidRPr="00FC02E2" w:rsidRDefault="004A4282" w:rsidP="00C126FB">
            <w:pPr>
              <w:pStyle w:val="Tabletext"/>
              <w:spacing w:line="228" w:lineRule="auto"/>
              <w:rPr>
                <w:sz w:val="18"/>
                <w:szCs w:val="18"/>
                <w:lang w:val="ru-RU"/>
              </w:rPr>
            </w:pPr>
            <w:r w:rsidRPr="00FC02E2">
              <w:rPr>
                <w:sz w:val="18"/>
                <w:szCs w:val="18"/>
                <w:lang w:val="ru-RU"/>
              </w:rPr>
              <w:t>10 000 мкВ/м на расстоянии 3 м (несущая)</w:t>
            </w:r>
          </w:p>
        </w:tc>
        <w:tc>
          <w:tcPr>
            <w:tcW w:w="888" w:type="pct"/>
          </w:tcPr>
          <w:p w14:paraId="68AE7EF1" w14:textId="77777777" w:rsidR="004A4282" w:rsidRPr="00FC02E2" w:rsidRDefault="004A4282" w:rsidP="00C126FB">
            <w:pPr>
              <w:pStyle w:val="Tabletext"/>
              <w:spacing w:line="228" w:lineRule="auto"/>
              <w:jc w:val="center"/>
              <w:rPr>
                <w:sz w:val="18"/>
                <w:szCs w:val="18"/>
                <w:lang w:val="ru-RU"/>
              </w:rPr>
            </w:pPr>
            <w:r w:rsidRPr="00FC02E2">
              <w:rPr>
                <w:sz w:val="18"/>
                <w:szCs w:val="18"/>
                <w:lang w:val="ru-RU"/>
              </w:rPr>
              <w:t>A</w:t>
            </w:r>
          </w:p>
        </w:tc>
      </w:tr>
      <w:tr w:rsidR="004A4282" w:rsidRPr="00FC02E2" w14:paraId="654B64F4" w14:textId="77777777" w:rsidTr="00837BBD">
        <w:trPr>
          <w:jc w:val="center"/>
        </w:trPr>
        <w:tc>
          <w:tcPr>
            <w:tcW w:w="1183" w:type="pct"/>
            <w:vMerge/>
            <w:vAlign w:val="center"/>
          </w:tcPr>
          <w:p w14:paraId="4BF19950" w14:textId="77777777" w:rsidR="004A4282" w:rsidRPr="00FC02E2" w:rsidRDefault="004A4282" w:rsidP="001A22EA">
            <w:pPr>
              <w:pStyle w:val="Tabletext"/>
              <w:spacing w:line="228" w:lineRule="auto"/>
              <w:rPr>
                <w:sz w:val="18"/>
                <w:szCs w:val="18"/>
                <w:lang w:val="ru-RU"/>
              </w:rPr>
            </w:pPr>
          </w:p>
        </w:tc>
        <w:tc>
          <w:tcPr>
            <w:tcW w:w="1461" w:type="pct"/>
            <w:vMerge/>
          </w:tcPr>
          <w:p w14:paraId="0E93623D" w14:textId="77777777" w:rsidR="004A4282" w:rsidRPr="00FC02E2" w:rsidRDefault="004A4282" w:rsidP="00BE4956">
            <w:pPr>
              <w:pStyle w:val="Tabletext"/>
              <w:spacing w:line="228" w:lineRule="auto"/>
              <w:rPr>
                <w:sz w:val="18"/>
                <w:szCs w:val="18"/>
                <w:lang w:val="ru-RU"/>
              </w:rPr>
            </w:pPr>
          </w:p>
        </w:tc>
        <w:tc>
          <w:tcPr>
            <w:tcW w:w="1469" w:type="pct"/>
          </w:tcPr>
          <w:p w14:paraId="472C7F46" w14:textId="77777777" w:rsidR="004A4282" w:rsidRPr="00FC02E2" w:rsidRDefault="004A4282" w:rsidP="00C126FB">
            <w:pPr>
              <w:pStyle w:val="Tabletext"/>
              <w:spacing w:line="228" w:lineRule="auto"/>
              <w:rPr>
                <w:sz w:val="18"/>
                <w:szCs w:val="18"/>
                <w:lang w:val="ru-RU"/>
              </w:rPr>
            </w:pPr>
            <w:r w:rsidRPr="00FC02E2">
              <w:rPr>
                <w:sz w:val="18"/>
                <w:szCs w:val="18"/>
                <w:lang w:val="ru-RU"/>
              </w:rPr>
              <w:t>500 мкВ/м на расстоянии 3 м</w:t>
            </w:r>
          </w:p>
        </w:tc>
        <w:tc>
          <w:tcPr>
            <w:tcW w:w="888" w:type="pct"/>
          </w:tcPr>
          <w:p w14:paraId="111B745A" w14:textId="77777777" w:rsidR="004A4282" w:rsidRPr="00FC02E2" w:rsidRDefault="004A4282" w:rsidP="00C126FB">
            <w:pPr>
              <w:pStyle w:val="Tabletext"/>
              <w:spacing w:line="228" w:lineRule="auto"/>
              <w:jc w:val="center"/>
              <w:rPr>
                <w:sz w:val="18"/>
                <w:szCs w:val="18"/>
                <w:lang w:val="ru-RU"/>
              </w:rPr>
            </w:pPr>
            <w:r w:rsidRPr="00FC02E2">
              <w:rPr>
                <w:sz w:val="18"/>
                <w:szCs w:val="18"/>
                <w:lang w:val="ru-RU"/>
              </w:rPr>
              <w:t>A</w:t>
            </w:r>
          </w:p>
        </w:tc>
      </w:tr>
      <w:tr w:rsidR="004A4282" w:rsidRPr="00FC02E2" w14:paraId="314BBCDC" w14:textId="77777777" w:rsidTr="00837BBD">
        <w:trPr>
          <w:jc w:val="center"/>
        </w:trPr>
        <w:tc>
          <w:tcPr>
            <w:tcW w:w="1183" w:type="pct"/>
            <w:vMerge w:val="restart"/>
            <w:vAlign w:val="center"/>
          </w:tcPr>
          <w:p w14:paraId="186CD0B1" w14:textId="7504DD55" w:rsidR="004A4282" w:rsidRPr="00FC02E2" w:rsidRDefault="004A4282" w:rsidP="001A22EA">
            <w:pPr>
              <w:pStyle w:val="Tabletext"/>
              <w:spacing w:line="228" w:lineRule="auto"/>
              <w:rPr>
                <w:sz w:val="18"/>
                <w:szCs w:val="18"/>
                <w:lang w:val="ru-RU"/>
              </w:rPr>
            </w:pPr>
            <w:r w:rsidRPr="00FC02E2">
              <w:rPr>
                <w:sz w:val="18"/>
                <w:szCs w:val="18"/>
                <w:lang w:val="ru-RU"/>
              </w:rPr>
              <w:t>40,66–40,7</w:t>
            </w:r>
            <w:r w:rsidR="00AC13A5" w:rsidRPr="00FC02E2">
              <w:rPr>
                <w:sz w:val="18"/>
                <w:szCs w:val="18"/>
                <w:lang w:val="ru-RU"/>
              </w:rPr>
              <w:t> МГц</w:t>
            </w:r>
          </w:p>
        </w:tc>
        <w:tc>
          <w:tcPr>
            <w:tcW w:w="1461" w:type="pct"/>
          </w:tcPr>
          <w:p w14:paraId="218EC6EE" w14:textId="77777777" w:rsidR="004A4282" w:rsidRPr="00FC02E2" w:rsidRDefault="004A4282" w:rsidP="00BE4956">
            <w:pPr>
              <w:pStyle w:val="Tabletext"/>
              <w:spacing w:line="228" w:lineRule="auto"/>
              <w:rPr>
                <w:sz w:val="18"/>
                <w:szCs w:val="18"/>
                <w:lang w:val="ru-RU"/>
              </w:rPr>
            </w:pPr>
            <w:r w:rsidRPr="00FC02E2">
              <w:rPr>
                <w:sz w:val="18"/>
                <w:szCs w:val="18"/>
                <w:lang w:val="ru-RU"/>
              </w:rPr>
              <w:t>Прерывистые сигналы управления</w:t>
            </w:r>
          </w:p>
        </w:tc>
        <w:tc>
          <w:tcPr>
            <w:tcW w:w="1469" w:type="pct"/>
          </w:tcPr>
          <w:p w14:paraId="7D726DE0" w14:textId="1A017275" w:rsidR="004A4282" w:rsidRPr="00FC02E2" w:rsidRDefault="004A4282" w:rsidP="00C126FB">
            <w:pPr>
              <w:pStyle w:val="Tabletext"/>
              <w:spacing w:line="228" w:lineRule="auto"/>
              <w:rPr>
                <w:sz w:val="18"/>
                <w:szCs w:val="18"/>
                <w:lang w:val="ru-RU"/>
              </w:rPr>
            </w:pPr>
            <w:r w:rsidRPr="00FC02E2">
              <w:rPr>
                <w:sz w:val="18"/>
                <w:szCs w:val="18"/>
                <w:lang w:val="ru-RU"/>
              </w:rPr>
              <w:t>2</w:t>
            </w:r>
            <w:r w:rsidR="00F16ACC">
              <w:rPr>
                <w:sz w:val="18"/>
                <w:szCs w:val="18"/>
                <w:lang w:val="en-US"/>
              </w:rPr>
              <w:t xml:space="preserve"> </w:t>
            </w:r>
            <w:r w:rsidRPr="00FC02E2">
              <w:rPr>
                <w:sz w:val="18"/>
                <w:szCs w:val="18"/>
                <w:lang w:val="ru-RU"/>
              </w:rPr>
              <w:t>250 мкВ/м на расстоянии 3 м</w:t>
            </w:r>
          </w:p>
        </w:tc>
        <w:tc>
          <w:tcPr>
            <w:tcW w:w="888" w:type="pct"/>
          </w:tcPr>
          <w:p w14:paraId="29EE2D47" w14:textId="77777777" w:rsidR="004A4282" w:rsidRPr="00FC02E2" w:rsidRDefault="004A4282" w:rsidP="00C126FB">
            <w:pPr>
              <w:pStyle w:val="Tabletext"/>
              <w:spacing w:line="228" w:lineRule="auto"/>
              <w:jc w:val="center"/>
              <w:rPr>
                <w:sz w:val="18"/>
                <w:szCs w:val="18"/>
                <w:lang w:val="ru-RU"/>
              </w:rPr>
            </w:pPr>
            <w:r w:rsidRPr="00FC02E2">
              <w:rPr>
                <w:sz w:val="18"/>
                <w:szCs w:val="18"/>
                <w:lang w:val="ru-RU"/>
              </w:rPr>
              <w:t>A</w:t>
            </w:r>
          </w:p>
        </w:tc>
      </w:tr>
      <w:tr w:rsidR="004A4282" w:rsidRPr="00FC02E2" w14:paraId="6CE2B92A" w14:textId="77777777" w:rsidTr="00837BBD">
        <w:trPr>
          <w:jc w:val="center"/>
        </w:trPr>
        <w:tc>
          <w:tcPr>
            <w:tcW w:w="1183" w:type="pct"/>
            <w:vMerge/>
            <w:vAlign w:val="center"/>
          </w:tcPr>
          <w:p w14:paraId="41990303" w14:textId="77777777" w:rsidR="004A4282" w:rsidRPr="00FC02E2" w:rsidRDefault="004A4282" w:rsidP="001A22EA">
            <w:pPr>
              <w:pStyle w:val="Tabletext"/>
              <w:spacing w:line="228" w:lineRule="auto"/>
              <w:rPr>
                <w:sz w:val="18"/>
                <w:szCs w:val="18"/>
                <w:lang w:val="ru-RU"/>
              </w:rPr>
            </w:pPr>
          </w:p>
        </w:tc>
        <w:tc>
          <w:tcPr>
            <w:tcW w:w="1461" w:type="pct"/>
          </w:tcPr>
          <w:p w14:paraId="261561AF" w14:textId="77777777" w:rsidR="004A4282" w:rsidRPr="00FC02E2" w:rsidRDefault="004A4282" w:rsidP="00BE4956">
            <w:pPr>
              <w:pStyle w:val="Tabletext"/>
              <w:spacing w:line="228" w:lineRule="auto"/>
              <w:rPr>
                <w:sz w:val="18"/>
                <w:szCs w:val="18"/>
                <w:lang w:val="ru-RU"/>
              </w:rPr>
            </w:pPr>
            <w:r w:rsidRPr="00FC02E2">
              <w:rPr>
                <w:sz w:val="18"/>
                <w:szCs w:val="18"/>
                <w:lang w:val="ru-RU"/>
              </w:rPr>
              <w:t>Периодические передачи</w:t>
            </w:r>
          </w:p>
        </w:tc>
        <w:tc>
          <w:tcPr>
            <w:tcW w:w="1469" w:type="pct"/>
          </w:tcPr>
          <w:p w14:paraId="1D513704" w14:textId="09152320" w:rsidR="004A4282" w:rsidRPr="00FC02E2" w:rsidRDefault="004A4282" w:rsidP="00C126FB">
            <w:pPr>
              <w:pStyle w:val="Tabletext"/>
              <w:spacing w:line="228" w:lineRule="auto"/>
              <w:rPr>
                <w:sz w:val="18"/>
                <w:szCs w:val="18"/>
                <w:lang w:val="ru-RU"/>
              </w:rPr>
            </w:pPr>
            <w:r w:rsidRPr="00FC02E2">
              <w:rPr>
                <w:sz w:val="18"/>
                <w:szCs w:val="18"/>
                <w:lang w:val="ru-RU"/>
              </w:rPr>
              <w:t>1</w:t>
            </w:r>
            <w:r w:rsidR="00F16ACC">
              <w:rPr>
                <w:sz w:val="18"/>
                <w:szCs w:val="18"/>
                <w:lang w:val="en-US"/>
              </w:rPr>
              <w:t xml:space="preserve"> </w:t>
            </w:r>
            <w:r w:rsidRPr="00FC02E2">
              <w:rPr>
                <w:sz w:val="18"/>
                <w:szCs w:val="18"/>
                <w:lang w:val="ru-RU"/>
              </w:rPr>
              <w:t>000 мкВ/м на расстоянии 3 м</w:t>
            </w:r>
          </w:p>
        </w:tc>
        <w:tc>
          <w:tcPr>
            <w:tcW w:w="888" w:type="pct"/>
          </w:tcPr>
          <w:p w14:paraId="4FB85005" w14:textId="77777777" w:rsidR="004A4282" w:rsidRPr="00FC02E2" w:rsidRDefault="004A4282" w:rsidP="00C126FB">
            <w:pPr>
              <w:pStyle w:val="Tabletext"/>
              <w:spacing w:line="228" w:lineRule="auto"/>
              <w:jc w:val="center"/>
              <w:rPr>
                <w:sz w:val="18"/>
                <w:szCs w:val="18"/>
                <w:lang w:val="ru-RU"/>
              </w:rPr>
            </w:pPr>
            <w:r w:rsidRPr="00FC02E2">
              <w:rPr>
                <w:sz w:val="18"/>
                <w:szCs w:val="18"/>
                <w:lang w:val="ru-RU"/>
              </w:rPr>
              <w:t>A</w:t>
            </w:r>
          </w:p>
        </w:tc>
      </w:tr>
      <w:tr w:rsidR="004A4282" w:rsidRPr="00FC02E2" w14:paraId="25F6CF73" w14:textId="77777777" w:rsidTr="00837BBD">
        <w:trPr>
          <w:jc w:val="center"/>
        </w:trPr>
        <w:tc>
          <w:tcPr>
            <w:tcW w:w="1183" w:type="pct"/>
            <w:vMerge/>
            <w:vAlign w:val="center"/>
          </w:tcPr>
          <w:p w14:paraId="50E668EF" w14:textId="77777777" w:rsidR="004A4282" w:rsidRPr="00FC02E2" w:rsidRDefault="004A4282" w:rsidP="001A22EA">
            <w:pPr>
              <w:pStyle w:val="Tabletext"/>
              <w:spacing w:line="228" w:lineRule="auto"/>
              <w:rPr>
                <w:sz w:val="18"/>
                <w:szCs w:val="18"/>
                <w:lang w:val="ru-RU"/>
              </w:rPr>
            </w:pPr>
          </w:p>
        </w:tc>
        <w:tc>
          <w:tcPr>
            <w:tcW w:w="1461" w:type="pct"/>
          </w:tcPr>
          <w:p w14:paraId="32546939" w14:textId="77777777" w:rsidR="004A4282" w:rsidRPr="00FC02E2" w:rsidRDefault="004A4282" w:rsidP="00BE4956">
            <w:pPr>
              <w:pStyle w:val="Tabletext"/>
              <w:spacing w:line="228" w:lineRule="auto"/>
              <w:rPr>
                <w:sz w:val="18"/>
                <w:szCs w:val="18"/>
                <w:lang w:val="ru-RU"/>
              </w:rPr>
            </w:pPr>
            <w:r w:rsidRPr="00FC02E2">
              <w:rPr>
                <w:sz w:val="18"/>
                <w:szCs w:val="18"/>
                <w:lang w:val="ru-RU"/>
              </w:rPr>
              <w:t>Любое</w:t>
            </w:r>
          </w:p>
        </w:tc>
        <w:tc>
          <w:tcPr>
            <w:tcW w:w="1469" w:type="pct"/>
          </w:tcPr>
          <w:p w14:paraId="6B5585B9" w14:textId="2E876D4F" w:rsidR="004A4282" w:rsidRPr="00FC02E2" w:rsidRDefault="004A4282" w:rsidP="00C126FB">
            <w:pPr>
              <w:pStyle w:val="Tabletext"/>
              <w:spacing w:line="228" w:lineRule="auto"/>
              <w:rPr>
                <w:sz w:val="18"/>
                <w:szCs w:val="18"/>
                <w:lang w:val="ru-RU"/>
              </w:rPr>
            </w:pPr>
            <w:r w:rsidRPr="00FC02E2">
              <w:rPr>
                <w:sz w:val="18"/>
                <w:szCs w:val="18"/>
                <w:lang w:val="ru-RU"/>
              </w:rPr>
              <w:t>1</w:t>
            </w:r>
            <w:r w:rsidR="00F16ACC">
              <w:rPr>
                <w:sz w:val="18"/>
                <w:szCs w:val="18"/>
                <w:lang w:val="en-US"/>
              </w:rPr>
              <w:t xml:space="preserve"> </w:t>
            </w:r>
            <w:r w:rsidRPr="00FC02E2">
              <w:rPr>
                <w:sz w:val="18"/>
                <w:szCs w:val="18"/>
                <w:lang w:val="ru-RU"/>
              </w:rPr>
              <w:t>000 мкВ/м на расстоянии 3 м</w:t>
            </w:r>
          </w:p>
        </w:tc>
        <w:tc>
          <w:tcPr>
            <w:tcW w:w="888" w:type="pct"/>
          </w:tcPr>
          <w:p w14:paraId="4AF7F820" w14:textId="77777777" w:rsidR="004A4282" w:rsidRPr="00FC02E2" w:rsidRDefault="004A4282" w:rsidP="00C126FB">
            <w:pPr>
              <w:pStyle w:val="Tabletext"/>
              <w:spacing w:line="228" w:lineRule="auto"/>
              <w:jc w:val="center"/>
              <w:rPr>
                <w:sz w:val="18"/>
                <w:szCs w:val="18"/>
                <w:lang w:val="ru-RU"/>
              </w:rPr>
            </w:pPr>
            <w:r w:rsidRPr="00FC02E2">
              <w:rPr>
                <w:sz w:val="18"/>
                <w:szCs w:val="18"/>
                <w:lang w:val="ru-RU"/>
              </w:rPr>
              <w:t>А</w:t>
            </w:r>
          </w:p>
        </w:tc>
      </w:tr>
      <w:tr w:rsidR="004A4282" w:rsidRPr="00FC02E2" w14:paraId="13AD79B9" w14:textId="77777777" w:rsidTr="00837BBD">
        <w:trPr>
          <w:jc w:val="center"/>
        </w:trPr>
        <w:tc>
          <w:tcPr>
            <w:tcW w:w="1183" w:type="pct"/>
            <w:vMerge/>
            <w:vAlign w:val="center"/>
          </w:tcPr>
          <w:p w14:paraId="088130DE" w14:textId="77777777" w:rsidR="004A4282" w:rsidRPr="00FC02E2" w:rsidRDefault="004A4282" w:rsidP="001A22EA">
            <w:pPr>
              <w:pStyle w:val="Tabletext"/>
              <w:spacing w:line="228" w:lineRule="auto"/>
              <w:rPr>
                <w:sz w:val="18"/>
                <w:szCs w:val="18"/>
                <w:lang w:val="ru-RU"/>
              </w:rPr>
            </w:pPr>
          </w:p>
        </w:tc>
        <w:tc>
          <w:tcPr>
            <w:tcW w:w="1461" w:type="pct"/>
          </w:tcPr>
          <w:p w14:paraId="5F3C7011" w14:textId="77777777" w:rsidR="004A4282" w:rsidRPr="00FC02E2" w:rsidRDefault="004A4282" w:rsidP="00BE4956">
            <w:pPr>
              <w:pStyle w:val="Tabletext"/>
              <w:spacing w:line="228" w:lineRule="auto"/>
              <w:rPr>
                <w:sz w:val="18"/>
                <w:szCs w:val="18"/>
                <w:lang w:val="ru-RU"/>
              </w:rPr>
            </w:pPr>
            <w:r w:rsidRPr="00FC02E2">
              <w:rPr>
                <w:sz w:val="18"/>
                <w:szCs w:val="18"/>
                <w:lang w:val="ru-RU"/>
              </w:rPr>
              <w:t>Системы защиты по периметру</w:t>
            </w:r>
          </w:p>
        </w:tc>
        <w:tc>
          <w:tcPr>
            <w:tcW w:w="1469" w:type="pct"/>
          </w:tcPr>
          <w:p w14:paraId="2CA41797" w14:textId="77777777" w:rsidR="004A4282" w:rsidRPr="00FC02E2" w:rsidRDefault="004A4282" w:rsidP="00C126FB">
            <w:pPr>
              <w:pStyle w:val="Tabletext"/>
              <w:spacing w:line="228" w:lineRule="auto"/>
              <w:rPr>
                <w:sz w:val="18"/>
                <w:szCs w:val="18"/>
                <w:lang w:val="ru-RU"/>
              </w:rPr>
            </w:pPr>
            <w:r w:rsidRPr="00FC02E2">
              <w:rPr>
                <w:sz w:val="18"/>
                <w:szCs w:val="18"/>
                <w:lang w:val="ru-RU"/>
              </w:rPr>
              <w:t>500 мкВ/м на расстоянии 3 м</w:t>
            </w:r>
          </w:p>
        </w:tc>
        <w:tc>
          <w:tcPr>
            <w:tcW w:w="888" w:type="pct"/>
          </w:tcPr>
          <w:p w14:paraId="2E29C669" w14:textId="77777777" w:rsidR="004A4282" w:rsidRPr="00FC02E2" w:rsidRDefault="004A4282" w:rsidP="00C126FB">
            <w:pPr>
              <w:pStyle w:val="Tabletext"/>
              <w:spacing w:line="228" w:lineRule="auto"/>
              <w:jc w:val="center"/>
              <w:rPr>
                <w:sz w:val="18"/>
                <w:szCs w:val="18"/>
                <w:lang w:val="ru-RU"/>
              </w:rPr>
            </w:pPr>
            <w:r w:rsidRPr="00FC02E2">
              <w:rPr>
                <w:sz w:val="18"/>
                <w:szCs w:val="18"/>
                <w:lang w:val="ru-RU"/>
              </w:rPr>
              <w:t>A</w:t>
            </w:r>
          </w:p>
        </w:tc>
      </w:tr>
      <w:tr w:rsidR="004A4282" w:rsidRPr="00FC02E2" w14:paraId="76323354" w14:textId="77777777" w:rsidTr="00837BBD">
        <w:trPr>
          <w:jc w:val="center"/>
        </w:trPr>
        <w:tc>
          <w:tcPr>
            <w:tcW w:w="1183" w:type="pct"/>
            <w:vAlign w:val="center"/>
          </w:tcPr>
          <w:p w14:paraId="01235DF1" w14:textId="1FE26BD8" w:rsidR="004A4282" w:rsidRPr="00FC02E2" w:rsidRDefault="004A4282" w:rsidP="001A22EA">
            <w:pPr>
              <w:pStyle w:val="Tabletext"/>
              <w:spacing w:line="228" w:lineRule="auto"/>
              <w:rPr>
                <w:sz w:val="18"/>
                <w:szCs w:val="18"/>
                <w:lang w:val="ru-RU"/>
              </w:rPr>
            </w:pPr>
            <w:r w:rsidRPr="00FC02E2">
              <w:rPr>
                <w:sz w:val="18"/>
                <w:szCs w:val="18"/>
                <w:lang w:val="ru-RU"/>
              </w:rPr>
              <w:t>43,7–47,0</w:t>
            </w:r>
            <w:r w:rsidR="00AC13A5" w:rsidRPr="00FC02E2">
              <w:rPr>
                <w:sz w:val="18"/>
                <w:szCs w:val="18"/>
                <w:lang w:val="ru-RU"/>
              </w:rPr>
              <w:t> МГц</w:t>
            </w:r>
          </w:p>
        </w:tc>
        <w:tc>
          <w:tcPr>
            <w:tcW w:w="1461" w:type="pct"/>
          </w:tcPr>
          <w:p w14:paraId="44D78EB6" w14:textId="77777777" w:rsidR="004A4282" w:rsidRPr="00FC02E2" w:rsidRDefault="004A4282" w:rsidP="00BE4956">
            <w:pPr>
              <w:pStyle w:val="Tabletext"/>
              <w:spacing w:line="228" w:lineRule="auto"/>
              <w:rPr>
                <w:sz w:val="18"/>
                <w:szCs w:val="18"/>
                <w:lang w:val="ru-RU"/>
              </w:rPr>
            </w:pPr>
            <w:r w:rsidRPr="00FC02E2">
              <w:rPr>
                <w:sz w:val="18"/>
                <w:szCs w:val="18"/>
                <w:lang w:val="ru-RU"/>
              </w:rPr>
              <w:t>Звуковые, видео- или мониторинговые системы</w:t>
            </w:r>
          </w:p>
        </w:tc>
        <w:tc>
          <w:tcPr>
            <w:tcW w:w="1469" w:type="pct"/>
          </w:tcPr>
          <w:p w14:paraId="1C8AC3BF" w14:textId="77777777" w:rsidR="004A4282" w:rsidRPr="00FC02E2" w:rsidRDefault="004A4282" w:rsidP="00C126FB">
            <w:pPr>
              <w:pStyle w:val="Tabletext"/>
              <w:spacing w:line="228" w:lineRule="auto"/>
              <w:rPr>
                <w:sz w:val="18"/>
                <w:szCs w:val="18"/>
                <w:lang w:val="ru-RU"/>
              </w:rPr>
            </w:pPr>
            <w:r w:rsidRPr="00FC02E2">
              <w:rPr>
                <w:sz w:val="18"/>
                <w:szCs w:val="18"/>
                <w:lang w:val="ru-RU"/>
              </w:rPr>
              <w:t>10 000 мкВ/м на расстоянии 3 м</w:t>
            </w:r>
          </w:p>
        </w:tc>
        <w:tc>
          <w:tcPr>
            <w:tcW w:w="888" w:type="pct"/>
          </w:tcPr>
          <w:p w14:paraId="12843D59" w14:textId="77777777" w:rsidR="004A4282" w:rsidRPr="00FC02E2" w:rsidRDefault="004A4282" w:rsidP="00C126FB">
            <w:pPr>
              <w:pStyle w:val="Tabletext"/>
              <w:spacing w:line="228" w:lineRule="auto"/>
              <w:jc w:val="center"/>
              <w:rPr>
                <w:sz w:val="18"/>
                <w:szCs w:val="18"/>
                <w:lang w:val="ru-RU"/>
              </w:rPr>
            </w:pPr>
            <w:r w:rsidRPr="00FC02E2">
              <w:rPr>
                <w:sz w:val="18"/>
                <w:szCs w:val="18"/>
                <w:lang w:val="ru-RU"/>
              </w:rPr>
              <w:t>A или Q</w:t>
            </w:r>
          </w:p>
        </w:tc>
      </w:tr>
      <w:tr w:rsidR="004A4282" w:rsidRPr="00FC02E2" w14:paraId="2B359115" w14:textId="77777777" w:rsidTr="00837BBD">
        <w:trPr>
          <w:jc w:val="center"/>
        </w:trPr>
        <w:tc>
          <w:tcPr>
            <w:tcW w:w="1183" w:type="pct"/>
            <w:vAlign w:val="center"/>
          </w:tcPr>
          <w:p w14:paraId="7EE81FF6" w14:textId="34F781C3" w:rsidR="004A4282" w:rsidRPr="00FC02E2" w:rsidRDefault="004A4282" w:rsidP="001A22EA">
            <w:pPr>
              <w:pStyle w:val="Tabletext"/>
              <w:spacing w:line="228" w:lineRule="auto"/>
              <w:rPr>
                <w:sz w:val="18"/>
                <w:szCs w:val="18"/>
                <w:lang w:val="ru-RU"/>
              </w:rPr>
            </w:pPr>
            <w:r w:rsidRPr="00FC02E2">
              <w:rPr>
                <w:sz w:val="18"/>
                <w:szCs w:val="18"/>
                <w:lang w:val="ru-RU"/>
              </w:rPr>
              <w:t>48,70–49,82</w:t>
            </w:r>
            <w:r w:rsidR="00AC13A5" w:rsidRPr="00FC02E2">
              <w:rPr>
                <w:sz w:val="18"/>
                <w:szCs w:val="18"/>
                <w:lang w:val="ru-RU"/>
              </w:rPr>
              <w:t> МГц</w:t>
            </w:r>
          </w:p>
        </w:tc>
        <w:tc>
          <w:tcPr>
            <w:tcW w:w="1461" w:type="pct"/>
          </w:tcPr>
          <w:p w14:paraId="2A1F29B6" w14:textId="77777777" w:rsidR="004A4282" w:rsidRPr="00FC02E2" w:rsidRDefault="004A4282" w:rsidP="00BE4956">
            <w:pPr>
              <w:pStyle w:val="Tabletext"/>
              <w:spacing w:line="228" w:lineRule="auto"/>
              <w:rPr>
                <w:sz w:val="18"/>
                <w:szCs w:val="18"/>
                <w:lang w:val="ru-RU"/>
              </w:rPr>
            </w:pPr>
            <w:r w:rsidRPr="00FC02E2">
              <w:rPr>
                <w:sz w:val="18"/>
                <w:szCs w:val="18"/>
                <w:lang w:val="ru-RU"/>
              </w:rPr>
              <w:t>Звуковые, видео- или мониторинговые системы</w:t>
            </w:r>
          </w:p>
        </w:tc>
        <w:tc>
          <w:tcPr>
            <w:tcW w:w="1469" w:type="pct"/>
          </w:tcPr>
          <w:p w14:paraId="08900303" w14:textId="77777777" w:rsidR="004A4282" w:rsidRPr="00FC02E2" w:rsidRDefault="004A4282" w:rsidP="00C126FB">
            <w:pPr>
              <w:pStyle w:val="Tabletext"/>
              <w:spacing w:line="228" w:lineRule="auto"/>
              <w:rPr>
                <w:sz w:val="18"/>
                <w:szCs w:val="18"/>
                <w:lang w:val="ru-RU"/>
              </w:rPr>
            </w:pPr>
            <w:r w:rsidRPr="00FC02E2">
              <w:rPr>
                <w:sz w:val="18"/>
                <w:szCs w:val="18"/>
                <w:lang w:val="ru-RU"/>
              </w:rPr>
              <w:t>10 000 мкВ/м на расстоянии 3 м</w:t>
            </w:r>
          </w:p>
        </w:tc>
        <w:tc>
          <w:tcPr>
            <w:tcW w:w="888" w:type="pct"/>
          </w:tcPr>
          <w:p w14:paraId="17D0400A" w14:textId="77777777" w:rsidR="004A4282" w:rsidRPr="00FC02E2" w:rsidRDefault="004A4282" w:rsidP="00C126FB">
            <w:pPr>
              <w:pStyle w:val="Tabletext"/>
              <w:spacing w:line="228" w:lineRule="auto"/>
              <w:jc w:val="center"/>
              <w:rPr>
                <w:sz w:val="18"/>
                <w:szCs w:val="18"/>
                <w:lang w:val="ru-RU"/>
              </w:rPr>
            </w:pPr>
            <w:r w:rsidRPr="00FC02E2">
              <w:rPr>
                <w:sz w:val="18"/>
                <w:szCs w:val="18"/>
                <w:lang w:val="ru-RU"/>
              </w:rPr>
              <w:t>A или Q</w:t>
            </w:r>
          </w:p>
        </w:tc>
      </w:tr>
      <w:tr w:rsidR="004A4282" w:rsidRPr="00FC02E2" w14:paraId="1730A081" w14:textId="77777777" w:rsidTr="00837BBD">
        <w:trPr>
          <w:jc w:val="center"/>
        </w:trPr>
        <w:tc>
          <w:tcPr>
            <w:tcW w:w="1183" w:type="pct"/>
            <w:vMerge w:val="restart"/>
            <w:vAlign w:val="center"/>
          </w:tcPr>
          <w:p w14:paraId="410B971D" w14:textId="4902C87E" w:rsidR="004A4282" w:rsidRPr="00FC02E2" w:rsidRDefault="004A4282" w:rsidP="001A22EA">
            <w:pPr>
              <w:pStyle w:val="Tabletext"/>
              <w:spacing w:line="228" w:lineRule="auto"/>
              <w:rPr>
                <w:sz w:val="18"/>
                <w:szCs w:val="18"/>
                <w:lang w:val="ru-RU"/>
              </w:rPr>
            </w:pPr>
            <w:r w:rsidRPr="00FC02E2">
              <w:rPr>
                <w:sz w:val="18"/>
                <w:szCs w:val="18"/>
                <w:lang w:val="ru-RU"/>
              </w:rPr>
              <w:t>49,82–49,90</w:t>
            </w:r>
            <w:r w:rsidR="00AC13A5" w:rsidRPr="00FC02E2">
              <w:rPr>
                <w:sz w:val="18"/>
                <w:szCs w:val="18"/>
                <w:lang w:val="ru-RU"/>
              </w:rPr>
              <w:t> МГц</w:t>
            </w:r>
          </w:p>
        </w:tc>
        <w:tc>
          <w:tcPr>
            <w:tcW w:w="1461" w:type="pct"/>
            <w:vMerge w:val="restart"/>
          </w:tcPr>
          <w:p w14:paraId="74B10E1F" w14:textId="77777777" w:rsidR="004A4282" w:rsidRPr="00FC02E2" w:rsidRDefault="004A4282" w:rsidP="00BE4956">
            <w:pPr>
              <w:pStyle w:val="Tabletext"/>
              <w:spacing w:line="228" w:lineRule="auto"/>
              <w:rPr>
                <w:sz w:val="18"/>
                <w:szCs w:val="18"/>
                <w:lang w:val="ru-RU"/>
              </w:rPr>
            </w:pPr>
            <w:r w:rsidRPr="00FC02E2">
              <w:rPr>
                <w:sz w:val="18"/>
                <w:szCs w:val="18"/>
                <w:lang w:val="ru-RU"/>
              </w:rPr>
              <w:t>Любое</w:t>
            </w:r>
          </w:p>
        </w:tc>
        <w:tc>
          <w:tcPr>
            <w:tcW w:w="1469" w:type="pct"/>
          </w:tcPr>
          <w:p w14:paraId="4777AC41" w14:textId="77777777" w:rsidR="004A4282" w:rsidRPr="00FC02E2" w:rsidRDefault="004A4282" w:rsidP="00C126FB">
            <w:pPr>
              <w:pStyle w:val="Tabletext"/>
              <w:spacing w:line="228" w:lineRule="auto"/>
              <w:rPr>
                <w:sz w:val="18"/>
                <w:szCs w:val="18"/>
                <w:lang w:val="ru-RU"/>
              </w:rPr>
            </w:pPr>
            <w:r w:rsidRPr="00FC02E2">
              <w:rPr>
                <w:sz w:val="18"/>
                <w:szCs w:val="18"/>
                <w:lang w:val="ru-RU"/>
              </w:rPr>
              <w:t>10 000 мкВ/м на расстоянии 3 м (несущая)</w:t>
            </w:r>
          </w:p>
        </w:tc>
        <w:tc>
          <w:tcPr>
            <w:tcW w:w="888" w:type="pct"/>
          </w:tcPr>
          <w:p w14:paraId="55181028" w14:textId="77777777" w:rsidR="004A4282" w:rsidRPr="00FC02E2" w:rsidRDefault="004A4282" w:rsidP="00C126FB">
            <w:pPr>
              <w:pStyle w:val="Tabletext"/>
              <w:spacing w:line="228" w:lineRule="auto"/>
              <w:jc w:val="center"/>
              <w:rPr>
                <w:sz w:val="18"/>
                <w:szCs w:val="18"/>
                <w:lang w:val="ru-RU"/>
              </w:rPr>
            </w:pPr>
            <w:r w:rsidRPr="00FC02E2">
              <w:rPr>
                <w:sz w:val="18"/>
                <w:szCs w:val="18"/>
                <w:lang w:val="ru-RU"/>
              </w:rPr>
              <w:t>A</w:t>
            </w:r>
          </w:p>
        </w:tc>
      </w:tr>
      <w:tr w:rsidR="004A4282" w:rsidRPr="00FC02E2" w14:paraId="6EAE27C6" w14:textId="77777777" w:rsidTr="00837BBD">
        <w:trPr>
          <w:jc w:val="center"/>
        </w:trPr>
        <w:tc>
          <w:tcPr>
            <w:tcW w:w="1183" w:type="pct"/>
            <w:vMerge/>
            <w:vAlign w:val="center"/>
          </w:tcPr>
          <w:p w14:paraId="3F8A43C3" w14:textId="77777777" w:rsidR="004A4282" w:rsidRPr="00FC02E2" w:rsidRDefault="004A4282" w:rsidP="001A22EA">
            <w:pPr>
              <w:pStyle w:val="Tabletext"/>
              <w:spacing w:line="228" w:lineRule="auto"/>
              <w:rPr>
                <w:sz w:val="18"/>
                <w:szCs w:val="18"/>
                <w:lang w:val="ru-RU"/>
              </w:rPr>
            </w:pPr>
          </w:p>
        </w:tc>
        <w:tc>
          <w:tcPr>
            <w:tcW w:w="1461" w:type="pct"/>
            <w:vMerge/>
          </w:tcPr>
          <w:p w14:paraId="365673F2" w14:textId="77777777" w:rsidR="004A4282" w:rsidRPr="00FC02E2" w:rsidRDefault="004A4282" w:rsidP="00BE4956">
            <w:pPr>
              <w:pStyle w:val="Tabletext"/>
              <w:spacing w:line="228" w:lineRule="auto"/>
              <w:rPr>
                <w:sz w:val="18"/>
                <w:szCs w:val="18"/>
                <w:lang w:val="ru-RU"/>
              </w:rPr>
            </w:pPr>
          </w:p>
        </w:tc>
        <w:tc>
          <w:tcPr>
            <w:tcW w:w="1469" w:type="pct"/>
          </w:tcPr>
          <w:p w14:paraId="2DAAD82B" w14:textId="77777777" w:rsidR="004A4282" w:rsidRPr="00FC02E2" w:rsidRDefault="004A4282" w:rsidP="00C126FB">
            <w:pPr>
              <w:pStyle w:val="Tabletext"/>
              <w:spacing w:line="228" w:lineRule="auto"/>
              <w:rPr>
                <w:sz w:val="18"/>
                <w:szCs w:val="18"/>
                <w:lang w:val="ru-RU"/>
              </w:rPr>
            </w:pPr>
            <w:r w:rsidRPr="00FC02E2">
              <w:rPr>
                <w:sz w:val="18"/>
                <w:szCs w:val="18"/>
                <w:lang w:val="ru-RU"/>
              </w:rPr>
              <w:t>500 мкВ/м на расстоянии 3 м</w:t>
            </w:r>
          </w:p>
        </w:tc>
        <w:tc>
          <w:tcPr>
            <w:tcW w:w="888" w:type="pct"/>
          </w:tcPr>
          <w:p w14:paraId="0E33A784" w14:textId="77777777" w:rsidR="004A4282" w:rsidRPr="00FC02E2" w:rsidRDefault="004A4282" w:rsidP="00C126FB">
            <w:pPr>
              <w:pStyle w:val="Tabletext"/>
              <w:spacing w:line="228" w:lineRule="auto"/>
              <w:jc w:val="center"/>
              <w:rPr>
                <w:sz w:val="18"/>
                <w:szCs w:val="18"/>
                <w:lang w:val="ru-RU"/>
              </w:rPr>
            </w:pPr>
            <w:r w:rsidRPr="00FC02E2">
              <w:rPr>
                <w:sz w:val="18"/>
                <w:szCs w:val="18"/>
                <w:lang w:val="ru-RU"/>
              </w:rPr>
              <w:t>A</w:t>
            </w:r>
          </w:p>
        </w:tc>
      </w:tr>
      <w:tr w:rsidR="004A4282" w:rsidRPr="00FC02E2" w14:paraId="5CC30528" w14:textId="77777777" w:rsidTr="00837BBD">
        <w:trPr>
          <w:jc w:val="center"/>
        </w:trPr>
        <w:tc>
          <w:tcPr>
            <w:tcW w:w="1183" w:type="pct"/>
            <w:vMerge/>
            <w:vAlign w:val="center"/>
          </w:tcPr>
          <w:p w14:paraId="2A38D94E" w14:textId="77777777" w:rsidR="004A4282" w:rsidRPr="00FC02E2" w:rsidRDefault="004A4282" w:rsidP="001A22EA">
            <w:pPr>
              <w:pStyle w:val="Tabletext"/>
              <w:spacing w:line="228" w:lineRule="auto"/>
              <w:rPr>
                <w:sz w:val="18"/>
                <w:szCs w:val="18"/>
                <w:lang w:val="ru-RU"/>
              </w:rPr>
            </w:pPr>
          </w:p>
        </w:tc>
        <w:tc>
          <w:tcPr>
            <w:tcW w:w="1461" w:type="pct"/>
          </w:tcPr>
          <w:p w14:paraId="61F56145" w14:textId="77777777" w:rsidR="004A4282" w:rsidRPr="00FC02E2" w:rsidRDefault="004A4282" w:rsidP="00BE4956">
            <w:pPr>
              <w:pStyle w:val="Tabletext"/>
              <w:spacing w:line="228" w:lineRule="auto"/>
              <w:rPr>
                <w:sz w:val="18"/>
                <w:szCs w:val="18"/>
                <w:lang w:val="ru-RU"/>
              </w:rPr>
            </w:pPr>
            <w:r w:rsidRPr="00FC02E2">
              <w:rPr>
                <w:sz w:val="18"/>
                <w:szCs w:val="18"/>
                <w:lang w:val="ru-RU"/>
              </w:rPr>
              <w:t>Звуковые, видео- или мониторинговые системы</w:t>
            </w:r>
          </w:p>
        </w:tc>
        <w:tc>
          <w:tcPr>
            <w:tcW w:w="1469" w:type="pct"/>
          </w:tcPr>
          <w:p w14:paraId="1DA18F67" w14:textId="77777777" w:rsidR="004A4282" w:rsidRPr="00FC02E2" w:rsidRDefault="004A4282" w:rsidP="00C126FB">
            <w:pPr>
              <w:pStyle w:val="Tabletext"/>
              <w:spacing w:line="228" w:lineRule="auto"/>
              <w:rPr>
                <w:sz w:val="18"/>
                <w:szCs w:val="18"/>
                <w:lang w:val="ru-RU"/>
              </w:rPr>
            </w:pPr>
            <w:r w:rsidRPr="00FC02E2">
              <w:rPr>
                <w:sz w:val="18"/>
                <w:szCs w:val="18"/>
                <w:lang w:val="ru-RU"/>
              </w:rPr>
              <w:t>10 000 мкВ/м на расстоянии 3 м</w:t>
            </w:r>
          </w:p>
        </w:tc>
        <w:tc>
          <w:tcPr>
            <w:tcW w:w="888" w:type="pct"/>
          </w:tcPr>
          <w:p w14:paraId="5A071525" w14:textId="77777777" w:rsidR="004A4282" w:rsidRPr="00FC02E2" w:rsidRDefault="004A4282" w:rsidP="00C126FB">
            <w:pPr>
              <w:pStyle w:val="Tabletext"/>
              <w:spacing w:line="228" w:lineRule="auto"/>
              <w:jc w:val="center"/>
              <w:rPr>
                <w:sz w:val="18"/>
                <w:szCs w:val="18"/>
                <w:lang w:val="ru-RU"/>
              </w:rPr>
            </w:pPr>
            <w:r w:rsidRPr="00FC02E2">
              <w:rPr>
                <w:sz w:val="18"/>
                <w:szCs w:val="18"/>
                <w:lang w:val="ru-RU"/>
              </w:rPr>
              <w:t>A или Q</w:t>
            </w:r>
          </w:p>
        </w:tc>
      </w:tr>
      <w:tr w:rsidR="004A4282" w:rsidRPr="00FC02E2" w14:paraId="4577BA10" w14:textId="77777777" w:rsidTr="00837BBD">
        <w:trPr>
          <w:jc w:val="center"/>
        </w:trPr>
        <w:tc>
          <w:tcPr>
            <w:tcW w:w="1183" w:type="pct"/>
            <w:vAlign w:val="center"/>
          </w:tcPr>
          <w:p w14:paraId="40A9ABC5" w14:textId="45722221" w:rsidR="004A4282" w:rsidRPr="00FC02E2" w:rsidRDefault="004A4282" w:rsidP="001A22EA">
            <w:pPr>
              <w:pStyle w:val="Tabletext"/>
              <w:spacing w:line="228" w:lineRule="auto"/>
              <w:rPr>
                <w:sz w:val="18"/>
                <w:szCs w:val="18"/>
                <w:lang w:val="ru-RU"/>
              </w:rPr>
            </w:pPr>
            <w:r w:rsidRPr="00FC02E2">
              <w:rPr>
                <w:sz w:val="18"/>
                <w:szCs w:val="18"/>
                <w:lang w:val="ru-RU"/>
              </w:rPr>
              <w:t>49,90–50,00</w:t>
            </w:r>
            <w:r w:rsidR="00AC13A5" w:rsidRPr="00FC02E2">
              <w:rPr>
                <w:sz w:val="18"/>
                <w:szCs w:val="18"/>
                <w:lang w:val="ru-RU"/>
              </w:rPr>
              <w:t> МГц</w:t>
            </w:r>
          </w:p>
        </w:tc>
        <w:tc>
          <w:tcPr>
            <w:tcW w:w="1461" w:type="pct"/>
          </w:tcPr>
          <w:p w14:paraId="482F6F0C" w14:textId="77777777" w:rsidR="004A4282" w:rsidRPr="00FC02E2" w:rsidRDefault="004A4282" w:rsidP="00BE4956">
            <w:pPr>
              <w:pStyle w:val="Tabletext"/>
              <w:spacing w:line="228" w:lineRule="auto"/>
              <w:rPr>
                <w:sz w:val="18"/>
                <w:szCs w:val="18"/>
                <w:lang w:val="ru-RU"/>
              </w:rPr>
            </w:pPr>
            <w:r w:rsidRPr="00FC02E2">
              <w:rPr>
                <w:sz w:val="18"/>
                <w:szCs w:val="18"/>
                <w:lang w:val="ru-RU"/>
              </w:rPr>
              <w:t>Звуковые, видео- или мониторинговые системы</w:t>
            </w:r>
          </w:p>
        </w:tc>
        <w:tc>
          <w:tcPr>
            <w:tcW w:w="1469" w:type="pct"/>
          </w:tcPr>
          <w:p w14:paraId="5EC3E7F7" w14:textId="77777777" w:rsidR="004A4282" w:rsidRPr="00FC02E2" w:rsidRDefault="004A4282" w:rsidP="00C126FB">
            <w:pPr>
              <w:pStyle w:val="Tabletext"/>
              <w:spacing w:line="228" w:lineRule="auto"/>
              <w:rPr>
                <w:sz w:val="18"/>
                <w:szCs w:val="18"/>
                <w:lang w:val="ru-RU"/>
              </w:rPr>
            </w:pPr>
            <w:r w:rsidRPr="00FC02E2">
              <w:rPr>
                <w:sz w:val="18"/>
                <w:szCs w:val="18"/>
                <w:lang w:val="ru-RU"/>
              </w:rPr>
              <w:t>10 000 мкВ/м на расстоянии 3 м</w:t>
            </w:r>
          </w:p>
        </w:tc>
        <w:tc>
          <w:tcPr>
            <w:tcW w:w="888" w:type="pct"/>
          </w:tcPr>
          <w:p w14:paraId="1CA6C8F2" w14:textId="77777777" w:rsidR="004A4282" w:rsidRPr="00FC02E2" w:rsidRDefault="004A4282" w:rsidP="00C126FB">
            <w:pPr>
              <w:pStyle w:val="Tabletext"/>
              <w:spacing w:line="228" w:lineRule="auto"/>
              <w:jc w:val="center"/>
              <w:rPr>
                <w:sz w:val="18"/>
                <w:szCs w:val="18"/>
                <w:lang w:val="ru-RU"/>
              </w:rPr>
            </w:pPr>
            <w:r w:rsidRPr="00FC02E2">
              <w:rPr>
                <w:sz w:val="18"/>
                <w:szCs w:val="18"/>
                <w:lang w:val="ru-RU"/>
              </w:rPr>
              <w:t>A или Q</w:t>
            </w:r>
          </w:p>
        </w:tc>
      </w:tr>
      <w:tr w:rsidR="004A4282" w:rsidRPr="00FC02E2" w14:paraId="6E54FF46" w14:textId="77777777" w:rsidTr="00837BBD">
        <w:trPr>
          <w:jc w:val="center"/>
        </w:trPr>
        <w:tc>
          <w:tcPr>
            <w:tcW w:w="1183" w:type="pct"/>
            <w:vAlign w:val="center"/>
          </w:tcPr>
          <w:p w14:paraId="1D29E2F6" w14:textId="3ACFBAF5" w:rsidR="004A4282" w:rsidRPr="00FC02E2" w:rsidRDefault="004A4282" w:rsidP="001A22EA">
            <w:pPr>
              <w:pStyle w:val="Tabletext"/>
              <w:spacing w:line="228" w:lineRule="auto"/>
              <w:rPr>
                <w:sz w:val="18"/>
                <w:szCs w:val="18"/>
                <w:lang w:val="ru-RU"/>
              </w:rPr>
            </w:pPr>
            <w:r w:rsidRPr="00FC02E2">
              <w:rPr>
                <w:sz w:val="18"/>
                <w:szCs w:val="18"/>
                <w:lang w:val="ru-RU"/>
              </w:rPr>
              <w:t>50,80–50,98</w:t>
            </w:r>
            <w:r w:rsidR="00AC13A5" w:rsidRPr="00FC02E2">
              <w:rPr>
                <w:sz w:val="18"/>
                <w:szCs w:val="18"/>
                <w:lang w:val="ru-RU"/>
              </w:rPr>
              <w:t> МГц</w:t>
            </w:r>
          </w:p>
        </w:tc>
        <w:tc>
          <w:tcPr>
            <w:tcW w:w="1461" w:type="pct"/>
          </w:tcPr>
          <w:p w14:paraId="6AF4C777" w14:textId="77777777" w:rsidR="004A4282" w:rsidRPr="00FC02E2" w:rsidRDefault="004A4282" w:rsidP="00BE4956">
            <w:pPr>
              <w:pStyle w:val="Tabletext"/>
              <w:spacing w:line="228" w:lineRule="auto"/>
              <w:rPr>
                <w:sz w:val="18"/>
                <w:szCs w:val="18"/>
                <w:lang w:val="ru-RU"/>
              </w:rPr>
            </w:pPr>
            <w:r w:rsidRPr="00FC02E2">
              <w:rPr>
                <w:sz w:val="18"/>
                <w:szCs w:val="18"/>
                <w:lang w:val="ru-RU"/>
              </w:rPr>
              <w:t>Однонаправленное телеуправление</w:t>
            </w:r>
          </w:p>
        </w:tc>
        <w:tc>
          <w:tcPr>
            <w:tcW w:w="1469" w:type="pct"/>
          </w:tcPr>
          <w:p w14:paraId="4B9500BD" w14:textId="77777777" w:rsidR="004A4282" w:rsidRPr="00FC02E2" w:rsidRDefault="004A4282" w:rsidP="00C126FB">
            <w:pPr>
              <w:pStyle w:val="Tabletext"/>
              <w:spacing w:line="228" w:lineRule="auto"/>
              <w:rPr>
                <w:sz w:val="18"/>
                <w:szCs w:val="18"/>
                <w:lang w:val="ru-RU"/>
              </w:rPr>
            </w:pPr>
            <w:r w:rsidRPr="00FC02E2">
              <w:rPr>
                <w:sz w:val="18"/>
                <w:szCs w:val="18"/>
                <w:lang w:val="ru-RU"/>
              </w:rPr>
              <w:t>1 Вт на выходе передатчика</w:t>
            </w:r>
          </w:p>
        </w:tc>
        <w:tc>
          <w:tcPr>
            <w:tcW w:w="888" w:type="pct"/>
          </w:tcPr>
          <w:p w14:paraId="2E4A2AB4" w14:textId="77777777" w:rsidR="004A4282" w:rsidRPr="00FC02E2" w:rsidRDefault="004A4282" w:rsidP="00C126FB">
            <w:pPr>
              <w:pStyle w:val="Tabletext"/>
              <w:spacing w:line="228" w:lineRule="auto"/>
              <w:jc w:val="center"/>
              <w:rPr>
                <w:sz w:val="18"/>
                <w:szCs w:val="18"/>
                <w:lang w:val="ru-RU"/>
              </w:rPr>
            </w:pPr>
            <w:r w:rsidRPr="00FC02E2">
              <w:rPr>
                <w:sz w:val="18"/>
                <w:szCs w:val="18"/>
                <w:lang w:val="ru-RU"/>
              </w:rPr>
              <w:t>Q</w:t>
            </w:r>
          </w:p>
        </w:tc>
      </w:tr>
      <w:tr w:rsidR="004A4282" w:rsidRPr="00FC02E2" w14:paraId="0D13AD52" w14:textId="77777777" w:rsidTr="00837BBD">
        <w:trPr>
          <w:jc w:val="center"/>
        </w:trPr>
        <w:tc>
          <w:tcPr>
            <w:tcW w:w="1183" w:type="pct"/>
            <w:vAlign w:val="center"/>
          </w:tcPr>
          <w:p w14:paraId="4DD20FFF" w14:textId="26F0EA88" w:rsidR="004A4282" w:rsidRPr="00FC02E2" w:rsidRDefault="004A4282" w:rsidP="001A22EA">
            <w:pPr>
              <w:pStyle w:val="Tabletext"/>
              <w:spacing w:line="228" w:lineRule="auto"/>
              <w:rPr>
                <w:sz w:val="18"/>
                <w:szCs w:val="18"/>
                <w:lang w:val="ru-RU"/>
              </w:rPr>
            </w:pPr>
            <w:r w:rsidRPr="00FC02E2">
              <w:rPr>
                <w:sz w:val="18"/>
                <w:szCs w:val="18"/>
                <w:lang w:val="ru-RU"/>
              </w:rPr>
              <w:t>53,10–53,80</w:t>
            </w:r>
            <w:r w:rsidR="00AC13A5" w:rsidRPr="00FC02E2">
              <w:rPr>
                <w:sz w:val="18"/>
                <w:szCs w:val="18"/>
                <w:lang w:val="ru-RU"/>
              </w:rPr>
              <w:t> МГц</w:t>
            </w:r>
          </w:p>
        </w:tc>
        <w:tc>
          <w:tcPr>
            <w:tcW w:w="1461" w:type="pct"/>
          </w:tcPr>
          <w:p w14:paraId="0EBC9550" w14:textId="77777777" w:rsidR="004A4282" w:rsidRPr="00FC02E2" w:rsidRDefault="004A4282" w:rsidP="00BE4956">
            <w:pPr>
              <w:pStyle w:val="Tabletext"/>
              <w:spacing w:line="228" w:lineRule="auto"/>
              <w:rPr>
                <w:sz w:val="18"/>
                <w:szCs w:val="18"/>
                <w:lang w:val="ru-RU"/>
              </w:rPr>
            </w:pPr>
            <w:r w:rsidRPr="00FC02E2">
              <w:rPr>
                <w:sz w:val="18"/>
                <w:szCs w:val="18"/>
                <w:lang w:val="ru-RU"/>
              </w:rPr>
              <w:t>Однонаправленное телеуправление</w:t>
            </w:r>
          </w:p>
        </w:tc>
        <w:tc>
          <w:tcPr>
            <w:tcW w:w="1469" w:type="pct"/>
          </w:tcPr>
          <w:p w14:paraId="73B8D236" w14:textId="77777777" w:rsidR="004A4282" w:rsidRPr="00FC02E2" w:rsidRDefault="004A4282" w:rsidP="00C126FB">
            <w:pPr>
              <w:pStyle w:val="Tabletext"/>
              <w:spacing w:line="228" w:lineRule="auto"/>
              <w:rPr>
                <w:sz w:val="18"/>
                <w:szCs w:val="18"/>
                <w:lang w:val="ru-RU"/>
              </w:rPr>
            </w:pPr>
            <w:r w:rsidRPr="00FC02E2">
              <w:rPr>
                <w:sz w:val="18"/>
                <w:szCs w:val="18"/>
                <w:lang w:val="ru-RU"/>
              </w:rPr>
              <w:t>1 Вт на выходе передатчика</w:t>
            </w:r>
          </w:p>
        </w:tc>
        <w:tc>
          <w:tcPr>
            <w:tcW w:w="888" w:type="pct"/>
          </w:tcPr>
          <w:p w14:paraId="14654BA5" w14:textId="77777777" w:rsidR="004A4282" w:rsidRPr="00FC02E2" w:rsidRDefault="004A4282" w:rsidP="00C126FB">
            <w:pPr>
              <w:pStyle w:val="Tabletext"/>
              <w:spacing w:line="228" w:lineRule="auto"/>
              <w:jc w:val="center"/>
              <w:rPr>
                <w:sz w:val="18"/>
                <w:szCs w:val="18"/>
                <w:lang w:val="ru-RU"/>
              </w:rPr>
            </w:pPr>
            <w:r w:rsidRPr="00FC02E2">
              <w:rPr>
                <w:sz w:val="18"/>
                <w:szCs w:val="18"/>
                <w:lang w:val="ru-RU"/>
              </w:rPr>
              <w:t>Q</w:t>
            </w:r>
          </w:p>
        </w:tc>
      </w:tr>
      <w:tr w:rsidR="004A4282" w:rsidRPr="00FC02E2" w14:paraId="2BB64AF1" w14:textId="77777777" w:rsidTr="00837BBD">
        <w:trPr>
          <w:jc w:val="center"/>
        </w:trPr>
        <w:tc>
          <w:tcPr>
            <w:tcW w:w="1183" w:type="pct"/>
            <w:vMerge w:val="restart"/>
            <w:vAlign w:val="center"/>
          </w:tcPr>
          <w:p w14:paraId="46ECD4FE" w14:textId="66DDB935" w:rsidR="004A4282" w:rsidRPr="00FC02E2" w:rsidRDefault="004A4282" w:rsidP="001A22EA">
            <w:pPr>
              <w:pStyle w:val="Tabletext"/>
              <w:spacing w:line="228" w:lineRule="auto"/>
              <w:rPr>
                <w:sz w:val="18"/>
                <w:szCs w:val="18"/>
                <w:lang w:val="ru-RU"/>
              </w:rPr>
            </w:pPr>
            <w:r w:rsidRPr="00FC02E2">
              <w:rPr>
                <w:sz w:val="18"/>
                <w:szCs w:val="18"/>
                <w:lang w:val="ru-RU"/>
              </w:rPr>
              <w:t>54–70</w:t>
            </w:r>
            <w:r w:rsidR="00AC13A5" w:rsidRPr="00FC02E2">
              <w:rPr>
                <w:sz w:val="18"/>
                <w:szCs w:val="18"/>
                <w:lang w:val="ru-RU"/>
              </w:rPr>
              <w:t> МГц</w:t>
            </w:r>
          </w:p>
        </w:tc>
        <w:tc>
          <w:tcPr>
            <w:tcW w:w="1461" w:type="pct"/>
          </w:tcPr>
          <w:p w14:paraId="06B3E294" w14:textId="77777777" w:rsidR="004A4282" w:rsidRPr="00FC02E2" w:rsidRDefault="004A4282" w:rsidP="00BE4956">
            <w:pPr>
              <w:pStyle w:val="Tabletext"/>
              <w:spacing w:line="228" w:lineRule="auto"/>
              <w:rPr>
                <w:sz w:val="18"/>
                <w:szCs w:val="18"/>
                <w:lang w:val="ru-RU"/>
              </w:rPr>
            </w:pPr>
            <w:r w:rsidRPr="00FC02E2">
              <w:rPr>
                <w:sz w:val="18"/>
                <w:szCs w:val="18"/>
                <w:lang w:val="ru-RU"/>
              </w:rPr>
              <w:t>Только промышленные системы защиты по периметру</w:t>
            </w:r>
          </w:p>
        </w:tc>
        <w:tc>
          <w:tcPr>
            <w:tcW w:w="1469" w:type="pct"/>
          </w:tcPr>
          <w:p w14:paraId="3E07F420" w14:textId="77777777" w:rsidR="004A4282" w:rsidRPr="00FC02E2" w:rsidRDefault="004A4282" w:rsidP="00C126FB">
            <w:pPr>
              <w:pStyle w:val="Tabletext"/>
              <w:spacing w:line="228" w:lineRule="auto"/>
              <w:rPr>
                <w:sz w:val="18"/>
                <w:szCs w:val="18"/>
                <w:lang w:val="ru-RU"/>
              </w:rPr>
            </w:pPr>
            <w:r w:rsidRPr="00FC02E2">
              <w:rPr>
                <w:sz w:val="18"/>
                <w:szCs w:val="18"/>
                <w:lang w:val="ru-RU"/>
              </w:rPr>
              <w:t>100 мкВ/м на расстоянии 3 м</w:t>
            </w:r>
          </w:p>
        </w:tc>
        <w:tc>
          <w:tcPr>
            <w:tcW w:w="888" w:type="pct"/>
          </w:tcPr>
          <w:p w14:paraId="522D377B" w14:textId="77777777" w:rsidR="004A4282" w:rsidRPr="00FC02E2" w:rsidRDefault="004A4282" w:rsidP="00C126FB">
            <w:pPr>
              <w:pStyle w:val="Tabletext"/>
              <w:spacing w:line="228" w:lineRule="auto"/>
              <w:jc w:val="center"/>
              <w:rPr>
                <w:sz w:val="18"/>
                <w:szCs w:val="18"/>
                <w:lang w:val="ru-RU"/>
              </w:rPr>
            </w:pPr>
            <w:r w:rsidRPr="00FC02E2">
              <w:rPr>
                <w:sz w:val="18"/>
                <w:szCs w:val="18"/>
                <w:lang w:val="ru-RU"/>
              </w:rPr>
              <w:t>Q</w:t>
            </w:r>
          </w:p>
        </w:tc>
      </w:tr>
      <w:tr w:rsidR="004A4282" w:rsidRPr="00FC02E2" w14:paraId="194EBFCD" w14:textId="77777777" w:rsidTr="00837BBD">
        <w:trPr>
          <w:jc w:val="center"/>
        </w:trPr>
        <w:tc>
          <w:tcPr>
            <w:tcW w:w="1183" w:type="pct"/>
            <w:vMerge/>
            <w:vAlign w:val="center"/>
          </w:tcPr>
          <w:p w14:paraId="0B65D08D" w14:textId="77777777" w:rsidR="004A4282" w:rsidRPr="00FC02E2" w:rsidRDefault="004A4282" w:rsidP="001A22EA">
            <w:pPr>
              <w:pStyle w:val="Tabletext"/>
              <w:spacing w:line="228" w:lineRule="auto"/>
              <w:rPr>
                <w:sz w:val="18"/>
                <w:szCs w:val="18"/>
                <w:lang w:val="ru-RU"/>
              </w:rPr>
            </w:pPr>
          </w:p>
        </w:tc>
        <w:tc>
          <w:tcPr>
            <w:tcW w:w="1461" w:type="pct"/>
          </w:tcPr>
          <w:p w14:paraId="5BFE7242" w14:textId="77777777" w:rsidR="004A4282" w:rsidRPr="00FC02E2" w:rsidRDefault="004A4282" w:rsidP="00BE4956">
            <w:pPr>
              <w:pStyle w:val="Tabletext"/>
              <w:spacing w:line="228" w:lineRule="auto"/>
              <w:rPr>
                <w:sz w:val="18"/>
                <w:szCs w:val="18"/>
                <w:lang w:val="ru-RU"/>
              </w:rPr>
            </w:pPr>
            <w:r w:rsidRPr="00FC02E2">
              <w:rPr>
                <w:sz w:val="18"/>
                <w:szCs w:val="18"/>
                <w:lang w:val="ru-RU"/>
              </w:rPr>
              <w:t>Беспроводные микрофоны</w:t>
            </w:r>
          </w:p>
        </w:tc>
        <w:tc>
          <w:tcPr>
            <w:tcW w:w="1469" w:type="pct"/>
          </w:tcPr>
          <w:p w14:paraId="4B72414A" w14:textId="77777777" w:rsidR="004A4282" w:rsidRPr="00FC02E2" w:rsidRDefault="004A4282" w:rsidP="00C126FB">
            <w:pPr>
              <w:pStyle w:val="Tabletext"/>
              <w:spacing w:line="228" w:lineRule="auto"/>
              <w:rPr>
                <w:sz w:val="18"/>
                <w:szCs w:val="18"/>
                <w:lang w:val="ru-RU"/>
              </w:rPr>
            </w:pPr>
            <w:r w:rsidRPr="00FC02E2">
              <w:rPr>
                <w:sz w:val="18"/>
                <w:szCs w:val="18"/>
                <w:lang w:val="ru-RU"/>
              </w:rPr>
              <w:t>50 мВт на входном антенном соединителе</w:t>
            </w:r>
          </w:p>
        </w:tc>
        <w:tc>
          <w:tcPr>
            <w:tcW w:w="888" w:type="pct"/>
          </w:tcPr>
          <w:p w14:paraId="793FA2A0" w14:textId="77777777" w:rsidR="004A4282" w:rsidRPr="00FC02E2" w:rsidRDefault="004A4282" w:rsidP="00C126FB">
            <w:pPr>
              <w:pStyle w:val="Tabletext"/>
              <w:spacing w:line="228" w:lineRule="auto"/>
              <w:jc w:val="center"/>
              <w:rPr>
                <w:rFonts w:ascii="Times New Roman Bold" w:hAnsi="Times New Roman Bold" w:cs="Times New Roman Bold"/>
                <w:b/>
                <w:bCs/>
                <w:sz w:val="18"/>
                <w:szCs w:val="18"/>
                <w:lang w:val="ru-RU"/>
              </w:rPr>
            </w:pPr>
            <w:r w:rsidRPr="00FC02E2">
              <w:rPr>
                <w:sz w:val="18"/>
                <w:szCs w:val="18"/>
                <w:lang w:val="ru-RU"/>
              </w:rPr>
              <w:t>A или Q</w:t>
            </w:r>
          </w:p>
        </w:tc>
      </w:tr>
    </w:tbl>
    <w:p w14:paraId="2DE9869E" w14:textId="77777777" w:rsidR="00837BBD" w:rsidRPr="00FC02E2" w:rsidRDefault="00837BBD" w:rsidP="00837BBD">
      <w:pPr>
        <w:pStyle w:val="TableNo"/>
        <w:rPr>
          <w:lang w:val="ru-RU"/>
        </w:rPr>
      </w:pPr>
      <w:r w:rsidRPr="00FC02E2">
        <w:rPr>
          <w:lang w:val="ru-RU"/>
        </w:rPr>
        <w:lastRenderedPageBreak/>
        <w:t>ТАБЛИЦА 24 (</w:t>
      </w:r>
      <w:r w:rsidRPr="00FC02E2">
        <w:rPr>
          <w:i/>
          <w:iCs/>
          <w:lang w:val="ru-RU"/>
        </w:rPr>
        <w:t>продолжение</w:t>
      </w:r>
      <w:r w:rsidRPr="00FC02E2">
        <w:rPr>
          <w:lang w:val="ru-RU"/>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0"/>
        <w:gridCol w:w="2818"/>
        <w:gridCol w:w="2832"/>
        <w:gridCol w:w="1715"/>
      </w:tblGrid>
      <w:tr w:rsidR="00837BBD" w:rsidRPr="00837BBD" w14:paraId="7BC8203D" w14:textId="77777777" w:rsidTr="00837BBD">
        <w:trPr>
          <w:tblHeader/>
          <w:jc w:val="center"/>
        </w:trPr>
        <w:tc>
          <w:tcPr>
            <w:tcW w:w="118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2DE3768" w14:textId="77777777" w:rsidR="00837BBD" w:rsidRPr="00837BBD" w:rsidRDefault="00837BBD" w:rsidP="00837BBD">
            <w:pPr>
              <w:pStyle w:val="Tablehead"/>
              <w:rPr>
                <w:sz w:val="18"/>
                <w:szCs w:val="18"/>
              </w:rPr>
            </w:pPr>
            <w:r w:rsidRPr="00837BBD">
              <w:rPr>
                <w:sz w:val="18"/>
                <w:szCs w:val="18"/>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2009315" w14:textId="77777777" w:rsidR="00837BBD" w:rsidRPr="00837BBD" w:rsidRDefault="00837BBD" w:rsidP="00837BBD">
            <w:pPr>
              <w:pStyle w:val="Tablehead"/>
              <w:rPr>
                <w:sz w:val="18"/>
                <w:szCs w:val="18"/>
              </w:rPr>
            </w:pPr>
            <w:r w:rsidRPr="00837BBD">
              <w:rPr>
                <w:sz w:val="18"/>
                <w:szCs w:val="18"/>
              </w:rPr>
              <w:t>Тип использования</w:t>
            </w:r>
          </w:p>
        </w:tc>
        <w:tc>
          <w:tcPr>
            <w:tcW w:w="1468"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B1761AB" w14:textId="77777777" w:rsidR="00837BBD" w:rsidRPr="00837BBD" w:rsidRDefault="00837BBD" w:rsidP="00837BBD">
            <w:pPr>
              <w:pStyle w:val="Tablehead"/>
              <w:rPr>
                <w:sz w:val="18"/>
                <w:szCs w:val="18"/>
              </w:rPr>
            </w:pPr>
            <w:r w:rsidRPr="00837BBD">
              <w:rPr>
                <w:sz w:val="18"/>
                <w:szCs w:val="18"/>
              </w:rPr>
              <w:t>Предел на излучение</w:t>
            </w:r>
          </w:p>
        </w:tc>
        <w:tc>
          <w:tcPr>
            <w:tcW w:w="88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B0AE38B" w14:textId="77777777" w:rsidR="00837BBD" w:rsidRPr="00837BBD" w:rsidRDefault="00837BBD" w:rsidP="00837BBD">
            <w:pPr>
              <w:pStyle w:val="Tablehead"/>
              <w:rPr>
                <w:sz w:val="18"/>
                <w:szCs w:val="18"/>
              </w:rPr>
            </w:pPr>
            <w:r w:rsidRPr="00837BBD">
              <w:rPr>
                <w:sz w:val="18"/>
                <w:szCs w:val="18"/>
              </w:rPr>
              <w:t>Детектор</w:t>
            </w:r>
            <w:r w:rsidRPr="00837BBD">
              <w:rPr>
                <w:sz w:val="18"/>
                <w:szCs w:val="18"/>
              </w:rPr>
              <w:br/>
              <w:t>A – сред. знач.</w:t>
            </w:r>
            <w:r w:rsidRPr="00837BBD">
              <w:rPr>
                <w:sz w:val="18"/>
                <w:szCs w:val="18"/>
              </w:rPr>
              <w:br/>
              <w:t>Q – квазипиковый</w:t>
            </w:r>
          </w:p>
        </w:tc>
      </w:tr>
      <w:tr w:rsidR="00F10D15" w:rsidRPr="00FC02E2" w14:paraId="44F8A623" w14:textId="77777777" w:rsidTr="00837BBD">
        <w:trPr>
          <w:jc w:val="center"/>
        </w:trPr>
        <w:tc>
          <w:tcPr>
            <w:tcW w:w="1182" w:type="pct"/>
            <w:vMerge w:val="restart"/>
            <w:vAlign w:val="center"/>
          </w:tcPr>
          <w:p w14:paraId="2B3DAD85" w14:textId="77777777" w:rsidR="00F10D15" w:rsidRPr="00FC02E2" w:rsidRDefault="00F10D15" w:rsidP="00DA6BF7">
            <w:pPr>
              <w:pStyle w:val="Tabletext"/>
              <w:spacing w:line="228" w:lineRule="auto"/>
              <w:rPr>
                <w:sz w:val="18"/>
                <w:szCs w:val="18"/>
                <w:lang w:val="ru-RU"/>
              </w:rPr>
            </w:pPr>
            <w:r w:rsidRPr="00FC02E2">
              <w:rPr>
                <w:sz w:val="18"/>
                <w:szCs w:val="18"/>
                <w:lang w:val="ru-RU"/>
              </w:rPr>
              <w:t>70–72 МГц</w:t>
            </w:r>
          </w:p>
        </w:tc>
        <w:tc>
          <w:tcPr>
            <w:tcW w:w="1461" w:type="pct"/>
          </w:tcPr>
          <w:p w14:paraId="78367F6F" w14:textId="77777777" w:rsidR="00F10D15" w:rsidRPr="00FC02E2" w:rsidRDefault="00F10D15" w:rsidP="00BE4956">
            <w:pPr>
              <w:pStyle w:val="Tabletext"/>
              <w:spacing w:line="228" w:lineRule="auto"/>
              <w:rPr>
                <w:sz w:val="18"/>
                <w:szCs w:val="18"/>
                <w:lang w:val="ru-RU"/>
              </w:rPr>
            </w:pPr>
            <w:r w:rsidRPr="00FC02E2">
              <w:rPr>
                <w:sz w:val="18"/>
                <w:szCs w:val="18"/>
                <w:lang w:val="ru-RU"/>
              </w:rPr>
              <w:t>Прерывистые сигналы управления</w:t>
            </w:r>
          </w:p>
        </w:tc>
        <w:tc>
          <w:tcPr>
            <w:tcW w:w="1468" w:type="pct"/>
          </w:tcPr>
          <w:p w14:paraId="5DC3C766" w14:textId="1A8D3EED" w:rsidR="00F10D15" w:rsidRPr="00FC02E2" w:rsidRDefault="00F10D15" w:rsidP="00C126FB">
            <w:pPr>
              <w:pStyle w:val="Tabletext"/>
              <w:spacing w:line="228" w:lineRule="auto"/>
              <w:rPr>
                <w:sz w:val="18"/>
                <w:szCs w:val="18"/>
                <w:lang w:val="ru-RU"/>
              </w:rPr>
            </w:pPr>
            <w:r w:rsidRPr="00FC02E2">
              <w:rPr>
                <w:sz w:val="18"/>
                <w:szCs w:val="18"/>
                <w:lang w:val="ru-RU"/>
              </w:rPr>
              <w:t>1</w:t>
            </w:r>
            <w:r w:rsidR="00F16ACC">
              <w:rPr>
                <w:sz w:val="18"/>
                <w:szCs w:val="18"/>
                <w:lang w:val="en-US"/>
              </w:rPr>
              <w:t xml:space="preserve"> </w:t>
            </w:r>
            <w:r w:rsidRPr="00FC02E2">
              <w:rPr>
                <w:sz w:val="18"/>
                <w:szCs w:val="18"/>
                <w:lang w:val="ru-RU"/>
              </w:rPr>
              <w:t>250 мкВ/м на расстоянии 3 м</w:t>
            </w:r>
          </w:p>
        </w:tc>
        <w:tc>
          <w:tcPr>
            <w:tcW w:w="889" w:type="pct"/>
          </w:tcPr>
          <w:p w14:paraId="3AC57A7B" w14:textId="77777777" w:rsidR="00F10D15" w:rsidRPr="00FC02E2" w:rsidRDefault="00F10D15" w:rsidP="00C126FB">
            <w:pPr>
              <w:pStyle w:val="Tabletext"/>
              <w:spacing w:line="228" w:lineRule="auto"/>
              <w:jc w:val="center"/>
              <w:rPr>
                <w:sz w:val="18"/>
                <w:szCs w:val="18"/>
                <w:lang w:val="ru-RU"/>
              </w:rPr>
            </w:pPr>
            <w:r w:rsidRPr="00FC02E2">
              <w:rPr>
                <w:sz w:val="18"/>
                <w:szCs w:val="18"/>
                <w:lang w:val="ru-RU"/>
              </w:rPr>
              <w:t>A</w:t>
            </w:r>
          </w:p>
        </w:tc>
      </w:tr>
      <w:tr w:rsidR="00F10D15" w:rsidRPr="00FC02E2" w14:paraId="2BFBED8F" w14:textId="77777777" w:rsidTr="00837BBD">
        <w:trPr>
          <w:jc w:val="center"/>
        </w:trPr>
        <w:tc>
          <w:tcPr>
            <w:tcW w:w="1182" w:type="pct"/>
            <w:vMerge/>
            <w:vAlign w:val="center"/>
          </w:tcPr>
          <w:p w14:paraId="120A644F" w14:textId="77777777" w:rsidR="00F10D15" w:rsidRPr="00FC02E2" w:rsidRDefault="00F10D15" w:rsidP="00DA6BF7">
            <w:pPr>
              <w:pStyle w:val="Tabletext"/>
              <w:spacing w:line="228" w:lineRule="auto"/>
              <w:rPr>
                <w:sz w:val="18"/>
                <w:szCs w:val="18"/>
                <w:lang w:val="ru-RU"/>
              </w:rPr>
            </w:pPr>
          </w:p>
        </w:tc>
        <w:tc>
          <w:tcPr>
            <w:tcW w:w="1461" w:type="pct"/>
          </w:tcPr>
          <w:p w14:paraId="33B6EB23" w14:textId="77777777" w:rsidR="00F10D15" w:rsidRPr="00FC02E2" w:rsidRDefault="00F10D15" w:rsidP="00BE4956">
            <w:pPr>
              <w:pStyle w:val="Tabletext"/>
              <w:spacing w:line="228" w:lineRule="auto"/>
              <w:rPr>
                <w:sz w:val="18"/>
                <w:szCs w:val="18"/>
                <w:lang w:val="ru-RU"/>
              </w:rPr>
            </w:pPr>
            <w:r w:rsidRPr="00FC02E2">
              <w:rPr>
                <w:sz w:val="18"/>
                <w:szCs w:val="18"/>
                <w:lang w:val="ru-RU"/>
              </w:rPr>
              <w:t>Периодические передачи</w:t>
            </w:r>
          </w:p>
        </w:tc>
        <w:tc>
          <w:tcPr>
            <w:tcW w:w="1468" w:type="pct"/>
          </w:tcPr>
          <w:p w14:paraId="0B677FA6" w14:textId="77777777" w:rsidR="00F10D15" w:rsidRPr="00FC02E2" w:rsidRDefault="00F10D15" w:rsidP="00C126FB">
            <w:pPr>
              <w:pStyle w:val="Tabletext"/>
              <w:spacing w:line="228" w:lineRule="auto"/>
              <w:rPr>
                <w:sz w:val="18"/>
                <w:szCs w:val="18"/>
                <w:lang w:val="ru-RU"/>
              </w:rPr>
            </w:pPr>
            <w:r w:rsidRPr="00FC02E2">
              <w:rPr>
                <w:sz w:val="18"/>
                <w:szCs w:val="18"/>
                <w:lang w:val="ru-RU"/>
              </w:rPr>
              <w:t>500 мкВ/м на расстоянии 3 м</w:t>
            </w:r>
          </w:p>
        </w:tc>
        <w:tc>
          <w:tcPr>
            <w:tcW w:w="889" w:type="pct"/>
          </w:tcPr>
          <w:p w14:paraId="1C98C64B" w14:textId="77777777" w:rsidR="00F10D15" w:rsidRPr="00FC02E2" w:rsidRDefault="00F10D15" w:rsidP="00C126FB">
            <w:pPr>
              <w:pStyle w:val="Tabletext"/>
              <w:spacing w:line="228" w:lineRule="auto"/>
              <w:jc w:val="center"/>
              <w:rPr>
                <w:sz w:val="18"/>
                <w:szCs w:val="18"/>
                <w:lang w:val="ru-RU"/>
              </w:rPr>
            </w:pPr>
            <w:r w:rsidRPr="00FC02E2">
              <w:rPr>
                <w:sz w:val="18"/>
                <w:szCs w:val="18"/>
                <w:lang w:val="ru-RU"/>
              </w:rPr>
              <w:t>A</w:t>
            </w:r>
          </w:p>
        </w:tc>
      </w:tr>
      <w:tr w:rsidR="00F10D15" w:rsidRPr="00FC02E2" w14:paraId="55352BA4" w14:textId="77777777" w:rsidTr="00837BBD">
        <w:trPr>
          <w:jc w:val="center"/>
        </w:trPr>
        <w:tc>
          <w:tcPr>
            <w:tcW w:w="1182" w:type="pct"/>
            <w:vMerge/>
            <w:vAlign w:val="center"/>
          </w:tcPr>
          <w:p w14:paraId="7AD55745" w14:textId="77777777" w:rsidR="00F10D15" w:rsidRPr="00FC02E2" w:rsidRDefault="00F10D15" w:rsidP="00DA6BF7">
            <w:pPr>
              <w:pStyle w:val="Tabletext"/>
              <w:spacing w:line="228" w:lineRule="auto"/>
              <w:rPr>
                <w:sz w:val="18"/>
                <w:szCs w:val="18"/>
                <w:lang w:val="ru-RU"/>
              </w:rPr>
            </w:pPr>
          </w:p>
        </w:tc>
        <w:tc>
          <w:tcPr>
            <w:tcW w:w="1461" w:type="pct"/>
          </w:tcPr>
          <w:p w14:paraId="6581E77A" w14:textId="77777777" w:rsidR="00F10D15" w:rsidRPr="00FC02E2" w:rsidRDefault="00F10D15" w:rsidP="00BE4956">
            <w:pPr>
              <w:pStyle w:val="Tabletext"/>
              <w:spacing w:line="228" w:lineRule="auto"/>
              <w:rPr>
                <w:sz w:val="18"/>
                <w:szCs w:val="18"/>
                <w:lang w:val="ru-RU"/>
              </w:rPr>
            </w:pPr>
            <w:r w:rsidRPr="00FC02E2">
              <w:rPr>
                <w:sz w:val="18"/>
                <w:szCs w:val="18"/>
                <w:lang w:val="ru-RU"/>
              </w:rPr>
              <w:t>Только промышленные системы защиты по периметру</w:t>
            </w:r>
          </w:p>
        </w:tc>
        <w:tc>
          <w:tcPr>
            <w:tcW w:w="1468" w:type="pct"/>
          </w:tcPr>
          <w:p w14:paraId="439A2570" w14:textId="77777777" w:rsidR="00F10D15" w:rsidRPr="00FC02E2" w:rsidRDefault="00F10D15" w:rsidP="00C126FB">
            <w:pPr>
              <w:pStyle w:val="Tabletext"/>
              <w:spacing w:line="228" w:lineRule="auto"/>
              <w:rPr>
                <w:sz w:val="18"/>
                <w:szCs w:val="18"/>
                <w:lang w:val="ru-RU"/>
              </w:rPr>
            </w:pPr>
            <w:r w:rsidRPr="00FC02E2">
              <w:rPr>
                <w:sz w:val="18"/>
                <w:szCs w:val="18"/>
                <w:lang w:val="ru-RU"/>
              </w:rPr>
              <w:t>100 мкВ/м на расстоянии 3 м</w:t>
            </w:r>
          </w:p>
        </w:tc>
        <w:tc>
          <w:tcPr>
            <w:tcW w:w="889" w:type="pct"/>
          </w:tcPr>
          <w:p w14:paraId="0B9B05AB" w14:textId="77777777" w:rsidR="00F10D15" w:rsidRPr="00FC02E2" w:rsidRDefault="00F10D15" w:rsidP="00C126FB">
            <w:pPr>
              <w:pStyle w:val="Tabletext"/>
              <w:spacing w:line="228" w:lineRule="auto"/>
              <w:jc w:val="center"/>
              <w:rPr>
                <w:sz w:val="18"/>
                <w:szCs w:val="18"/>
                <w:lang w:val="ru-RU"/>
              </w:rPr>
            </w:pPr>
            <w:r w:rsidRPr="00FC02E2">
              <w:rPr>
                <w:sz w:val="18"/>
                <w:szCs w:val="18"/>
                <w:lang w:val="ru-RU"/>
              </w:rPr>
              <w:t>Q</w:t>
            </w:r>
          </w:p>
        </w:tc>
      </w:tr>
      <w:tr w:rsidR="00F10D15" w:rsidRPr="00FC02E2" w14:paraId="03402DC0" w14:textId="77777777" w:rsidTr="00837BBD">
        <w:trPr>
          <w:jc w:val="center"/>
        </w:trPr>
        <w:tc>
          <w:tcPr>
            <w:tcW w:w="1182" w:type="pct"/>
            <w:vMerge/>
            <w:vAlign w:val="center"/>
          </w:tcPr>
          <w:p w14:paraId="73D80718" w14:textId="77777777" w:rsidR="00F10D15" w:rsidRPr="00FC02E2" w:rsidRDefault="00F10D15" w:rsidP="00DA6BF7">
            <w:pPr>
              <w:pStyle w:val="Tabletext"/>
              <w:spacing w:line="228" w:lineRule="auto"/>
              <w:rPr>
                <w:sz w:val="18"/>
                <w:szCs w:val="18"/>
                <w:lang w:val="ru-RU"/>
              </w:rPr>
            </w:pPr>
          </w:p>
        </w:tc>
        <w:tc>
          <w:tcPr>
            <w:tcW w:w="1461" w:type="pct"/>
          </w:tcPr>
          <w:p w14:paraId="41951FBA" w14:textId="77777777" w:rsidR="00F10D15" w:rsidRPr="00FC02E2" w:rsidRDefault="00F10D15" w:rsidP="00BE4956">
            <w:pPr>
              <w:pStyle w:val="Tabletext"/>
              <w:spacing w:line="228" w:lineRule="auto"/>
              <w:rPr>
                <w:sz w:val="18"/>
                <w:szCs w:val="18"/>
                <w:lang w:val="ru-RU"/>
              </w:rPr>
            </w:pPr>
            <w:r w:rsidRPr="00FC02E2">
              <w:rPr>
                <w:sz w:val="18"/>
                <w:szCs w:val="18"/>
                <w:lang w:val="ru-RU"/>
              </w:rPr>
              <w:t>Беспроводные микрофоны</w:t>
            </w:r>
          </w:p>
        </w:tc>
        <w:tc>
          <w:tcPr>
            <w:tcW w:w="1468" w:type="pct"/>
          </w:tcPr>
          <w:p w14:paraId="10EEEDBA" w14:textId="77777777" w:rsidR="00F10D15" w:rsidRPr="00FC02E2" w:rsidRDefault="00F10D15" w:rsidP="00C126FB">
            <w:pPr>
              <w:pStyle w:val="Tabletext"/>
              <w:spacing w:line="228" w:lineRule="auto"/>
              <w:rPr>
                <w:sz w:val="18"/>
                <w:szCs w:val="18"/>
                <w:lang w:val="ru-RU"/>
              </w:rPr>
            </w:pPr>
            <w:r w:rsidRPr="00FC02E2">
              <w:rPr>
                <w:sz w:val="18"/>
                <w:szCs w:val="18"/>
                <w:lang w:val="ru-RU"/>
              </w:rPr>
              <w:t>50 мВт на входном антенном соединителе</w:t>
            </w:r>
          </w:p>
        </w:tc>
        <w:tc>
          <w:tcPr>
            <w:tcW w:w="889" w:type="pct"/>
          </w:tcPr>
          <w:p w14:paraId="3922B32A" w14:textId="77777777" w:rsidR="00F10D15" w:rsidRPr="00FC02E2" w:rsidRDefault="00F10D15" w:rsidP="00C126FB">
            <w:pPr>
              <w:pStyle w:val="Tabletext"/>
              <w:spacing w:line="228" w:lineRule="auto"/>
              <w:jc w:val="center"/>
              <w:rPr>
                <w:rFonts w:ascii="Times New Roman Bold" w:hAnsi="Times New Roman Bold" w:cs="Times New Roman Bold"/>
                <w:b/>
                <w:bCs/>
                <w:sz w:val="18"/>
                <w:szCs w:val="18"/>
                <w:lang w:val="ru-RU"/>
              </w:rPr>
            </w:pPr>
            <w:r w:rsidRPr="00FC02E2">
              <w:rPr>
                <w:sz w:val="18"/>
                <w:szCs w:val="18"/>
                <w:lang w:val="ru-RU"/>
              </w:rPr>
              <w:t>A или Q</w:t>
            </w:r>
          </w:p>
        </w:tc>
      </w:tr>
      <w:tr w:rsidR="004A4282" w:rsidRPr="00FC02E2" w14:paraId="1BEE8F83" w14:textId="77777777" w:rsidTr="00837BBD">
        <w:trPr>
          <w:jc w:val="center"/>
        </w:trPr>
        <w:tc>
          <w:tcPr>
            <w:tcW w:w="1182" w:type="pct"/>
            <w:vMerge w:val="restart"/>
            <w:vAlign w:val="center"/>
          </w:tcPr>
          <w:p w14:paraId="568D7D79" w14:textId="6F18AA5A" w:rsidR="004A4282" w:rsidRPr="00FC02E2" w:rsidRDefault="004A4282" w:rsidP="000E0641">
            <w:pPr>
              <w:pStyle w:val="Tabletext"/>
              <w:rPr>
                <w:sz w:val="18"/>
                <w:szCs w:val="18"/>
                <w:lang w:val="ru-RU"/>
              </w:rPr>
            </w:pPr>
            <w:r w:rsidRPr="00FC02E2">
              <w:rPr>
                <w:sz w:val="18"/>
                <w:szCs w:val="18"/>
                <w:lang w:val="ru-RU"/>
              </w:rPr>
              <w:t>72–72,01</w:t>
            </w:r>
            <w:r w:rsidR="00AC13A5" w:rsidRPr="00FC02E2">
              <w:rPr>
                <w:sz w:val="18"/>
                <w:szCs w:val="18"/>
                <w:lang w:val="ru-RU"/>
              </w:rPr>
              <w:t> МГц</w:t>
            </w:r>
          </w:p>
        </w:tc>
        <w:tc>
          <w:tcPr>
            <w:tcW w:w="1461" w:type="pct"/>
          </w:tcPr>
          <w:p w14:paraId="0D135D62" w14:textId="77777777" w:rsidR="004A4282" w:rsidRPr="00FC02E2" w:rsidRDefault="004A4282" w:rsidP="00BE4956">
            <w:pPr>
              <w:pStyle w:val="Sectiontitle"/>
              <w:spacing w:before="40"/>
              <w:jc w:val="left"/>
              <w:rPr>
                <w:b w:val="0"/>
                <w:sz w:val="18"/>
                <w:szCs w:val="18"/>
                <w:lang w:val="ru-RU"/>
              </w:rPr>
            </w:pPr>
            <w:r w:rsidRPr="00FC02E2">
              <w:rPr>
                <w:b w:val="0"/>
                <w:sz w:val="18"/>
                <w:szCs w:val="18"/>
                <w:lang w:val="ru-RU"/>
              </w:rPr>
              <w:t>Звуковые, видео- или мониторинговые системы</w:t>
            </w:r>
          </w:p>
        </w:tc>
        <w:tc>
          <w:tcPr>
            <w:tcW w:w="1468" w:type="pct"/>
          </w:tcPr>
          <w:p w14:paraId="3AF22496" w14:textId="77777777" w:rsidR="004A4282" w:rsidRPr="00FC02E2" w:rsidRDefault="004A4282" w:rsidP="00C126FB">
            <w:pPr>
              <w:pStyle w:val="Sectiontitle"/>
              <w:spacing w:before="40"/>
              <w:jc w:val="left"/>
              <w:rPr>
                <w:b w:val="0"/>
                <w:sz w:val="18"/>
                <w:szCs w:val="18"/>
                <w:lang w:val="ru-RU"/>
              </w:rPr>
            </w:pPr>
            <w:r w:rsidRPr="00FC02E2">
              <w:rPr>
                <w:b w:val="0"/>
                <w:sz w:val="18"/>
                <w:szCs w:val="18"/>
                <w:lang w:val="ru-RU"/>
              </w:rPr>
              <w:t>80 мВ/м на расстоянии</w:t>
            </w:r>
            <w:r w:rsidRPr="00FC02E2">
              <w:rPr>
                <w:sz w:val="18"/>
                <w:szCs w:val="18"/>
                <w:lang w:val="ru-RU"/>
              </w:rPr>
              <w:t xml:space="preserve"> </w:t>
            </w:r>
            <w:r w:rsidRPr="00FC02E2">
              <w:rPr>
                <w:b w:val="0"/>
                <w:sz w:val="18"/>
                <w:szCs w:val="18"/>
                <w:lang w:val="ru-RU"/>
              </w:rPr>
              <w:t>3 м</w:t>
            </w:r>
          </w:p>
        </w:tc>
        <w:tc>
          <w:tcPr>
            <w:tcW w:w="889" w:type="pct"/>
          </w:tcPr>
          <w:p w14:paraId="767259DE" w14:textId="77777777" w:rsidR="004A4282" w:rsidRPr="00FC02E2" w:rsidRDefault="004A4282" w:rsidP="00C126FB">
            <w:pPr>
              <w:pStyle w:val="Sectiontitle"/>
              <w:spacing w:before="40"/>
              <w:rPr>
                <w:b w:val="0"/>
                <w:sz w:val="18"/>
                <w:szCs w:val="18"/>
                <w:lang w:val="ru-RU"/>
              </w:rPr>
            </w:pPr>
            <w:r w:rsidRPr="00FC02E2">
              <w:rPr>
                <w:b w:val="0"/>
                <w:sz w:val="18"/>
                <w:szCs w:val="18"/>
                <w:lang w:val="ru-RU"/>
              </w:rPr>
              <w:t>A или Q</w:t>
            </w:r>
          </w:p>
        </w:tc>
      </w:tr>
      <w:tr w:rsidR="004A4282" w:rsidRPr="00FC02E2" w14:paraId="5DE94241" w14:textId="77777777" w:rsidTr="00837BBD">
        <w:trPr>
          <w:jc w:val="center"/>
        </w:trPr>
        <w:tc>
          <w:tcPr>
            <w:tcW w:w="1182" w:type="pct"/>
            <w:vMerge/>
            <w:vAlign w:val="center"/>
          </w:tcPr>
          <w:p w14:paraId="2A0463CA" w14:textId="77777777" w:rsidR="004A4282" w:rsidRPr="00FC02E2" w:rsidRDefault="004A4282" w:rsidP="000E0641">
            <w:pPr>
              <w:pStyle w:val="Tabletext"/>
              <w:rPr>
                <w:sz w:val="18"/>
                <w:szCs w:val="18"/>
                <w:lang w:val="ru-RU"/>
              </w:rPr>
            </w:pPr>
          </w:p>
        </w:tc>
        <w:tc>
          <w:tcPr>
            <w:tcW w:w="1461" w:type="pct"/>
          </w:tcPr>
          <w:p w14:paraId="05751600" w14:textId="77777777" w:rsidR="004A4282" w:rsidRPr="00FC02E2" w:rsidRDefault="004A4282"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77D9BAC4" w14:textId="19F47F1C" w:rsidR="004A4282" w:rsidRPr="00FC02E2" w:rsidRDefault="004A4282" w:rsidP="00C126FB">
            <w:pPr>
              <w:pStyle w:val="Tabletext"/>
              <w:rPr>
                <w:sz w:val="18"/>
                <w:szCs w:val="18"/>
                <w:lang w:val="ru-RU"/>
              </w:rPr>
            </w:pPr>
            <w:r w:rsidRPr="00FC02E2">
              <w:rPr>
                <w:sz w:val="18"/>
                <w:szCs w:val="18"/>
                <w:lang w:val="ru-RU"/>
              </w:rPr>
              <w:t>1</w:t>
            </w:r>
            <w:r w:rsidR="00F16ACC">
              <w:rPr>
                <w:sz w:val="18"/>
                <w:szCs w:val="18"/>
                <w:lang w:val="en-US"/>
              </w:rPr>
              <w:t xml:space="preserve"> </w:t>
            </w:r>
            <w:r w:rsidRPr="00FC02E2">
              <w:rPr>
                <w:sz w:val="18"/>
                <w:szCs w:val="18"/>
                <w:lang w:val="ru-RU"/>
              </w:rPr>
              <w:t>250 мкВ/м на расстоянии 3 м</w:t>
            </w:r>
          </w:p>
        </w:tc>
        <w:tc>
          <w:tcPr>
            <w:tcW w:w="889" w:type="pct"/>
          </w:tcPr>
          <w:p w14:paraId="76DED6F4"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169861EF" w14:textId="77777777" w:rsidTr="00837BBD">
        <w:trPr>
          <w:jc w:val="center"/>
        </w:trPr>
        <w:tc>
          <w:tcPr>
            <w:tcW w:w="1182" w:type="pct"/>
            <w:vMerge/>
            <w:vAlign w:val="center"/>
          </w:tcPr>
          <w:p w14:paraId="589F9BF1" w14:textId="77777777" w:rsidR="004A4282" w:rsidRPr="00FC02E2" w:rsidRDefault="004A4282" w:rsidP="000E0641">
            <w:pPr>
              <w:pStyle w:val="Tabletext"/>
              <w:rPr>
                <w:sz w:val="18"/>
                <w:szCs w:val="18"/>
                <w:lang w:val="ru-RU"/>
              </w:rPr>
            </w:pPr>
          </w:p>
        </w:tc>
        <w:tc>
          <w:tcPr>
            <w:tcW w:w="1461" w:type="pct"/>
          </w:tcPr>
          <w:p w14:paraId="7E2E4EB4" w14:textId="77777777" w:rsidR="004A4282" w:rsidRPr="00FC02E2" w:rsidRDefault="004A4282" w:rsidP="00BE4956">
            <w:pPr>
              <w:pStyle w:val="Tabletext"/>
              <w:rPr>
                <w:sz w:val="18"/>
                <w:szCs w:val="18"/>
                <w:lang w:val="ru-RU"/>
              </w:rPr>
            </w:pPr>
            <w:r w:rsidRPr="00FC02E2">
              <w:rPr>
                <w:sz w:val="18"/>
                <w:szCs w:val="18"/>
                <w:lang w:val="ru-RU"/>
              </w:rPr>
              <w:t>Периодические передачи</w:t>
            </w:r>
          </w:p>
        </w:tc>
        <w:tc>
          <w:tcPr>
            <w:tcW w:w="1468" w:type="pct"/>
          </w:tcPr>
          <w:p w14:paraId="518E4DA5" w14:textId="77777777" w:rsidR="004A4282" w:rsidRPr="00FC02E2" w:rsidRDefault="004A4282" w:rsidP="00C126FB">
            <w:pPr>
              <w:pStyle w:val="Tabletext"/>
              <w:rPr>
                <w:sz w:val="18"/>
                <w:szCs w:val="18"/>
                <w:lang w:val="ru-RU"/>
              </w:rPr>
            </w:pPr>
            <w:r w:rsidRPr="00FC02E2">
              <w:rPr>
                <w:sz w:val="18"/>
                <w:szCs w:val="18"/>
                <w:lang w:val="ru-RU"/>
              </w:rPr>
              <w:t>500 мкВ/м на расстоянии 3 м</w:t>
            </w:r>
          </w:p>
        </w:tc>
        <w:tc>
          <w:tcPr>
            <w:tcW w:w="889" w:type="pct"/>
          </w:tcPr>
          <w:p w14:paraId="5B458F54"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5136A0CF" w14:textId="77777777" w:rsidTr="00837BBD">
        <w:trPr>
          <w:jc w:val="center"/>
        </w:trPr>
        <w:tc>
          <w:tcPr>
            <w:tcW w:w="1182" w:type="pct"/>
            <w:vMerge w:val="restart"/>
            <w:vAlign w:val="center"/>
          </w:tcPr>
          <w:p w14:paraId="6EF1CE2F" w14:textId="27CB12AA" w:rsidR="004A4282" w:rsidRPr="00FC02E2" w:rsidRDefault="004A4282" w:rsidP="000E0641">
            <w:pPr>
              <w:pStyle w:val="Tabletext"/>
              <w:rPr>
                <w:sz w:val="18"/>
                <w:szCs w:val="18"/>
                <w:lang w:val="ru-RU"/>
              </w:rPr>
            </w:pPr>
            <w:r w:rsidRPr="00FC02E2">
              <w:rPr>
                <w:sz w:val="18"/>
                <w:szCs w:val="18"/>
                <w:lang w:val="ru-RU"/>
              </w:rPr>
              <w:t>72,01–72,99</w:t>
            </w:r>
            <w:r w:rsidR="00AC13A5" w:rsidRPr="00FC02E2">
              <w:rPr>
                <w:sz w:val="18"/>
                <w:szCs w:val="18"/>
                <w:lang w:val="ru-RU"/>
              </w:rPr>
              <w:t> МГц</w:t>
            </w:r>
          </w:p>
        </w:tc>
        <w:tc>
          <w:tcPr>
            <w:tcW w:w="1461" w:type="pct"/>
          </w:tcPr>
          <w:p w14:paraId="4D7FE266" w14:textId="77777777" w:rsidR="004A4282" w:rsidRPr="00FC02E2" w:rsidRDefault="004A4282" w:rsidP="00BE4956">
            <w:pPr>
              <w:pStyle w:val="Sectiontitle"/>
              <w:spacing w:before="40"/>
              <w:jc w:val="left"/>
              <w:rPr>
                <w:b w:val="0"/>
                <w:sz w:val="18"/>
                <w:szCs w:val="18"/>
                <w:lang w:val="ru-RU"/>
              </w:rPr>
            </w:pPr>
            <w:r w:rsidRPr="00FC02E2">
              <w:rPr>
                <w:b w:val="0"/>
                <w:sz w:val="18"/>
                <w:szCs w:val="18"/>
                <w:lang w:val="ru-RU"/>
              </w:rPr>
              <w:t>Звуковые, видео- или мониторинговые системы</w:t>
            </w:r>
          </w:p>
        </w:tc>
        <w:tc>
          <w:tcPr>
            <w:tcW w:w="1468" w:type="pct"/>
          </w:tcPr>
          <w:p w14:paraId="3E1D50AD" w14:textId="77777777" w:rsidR="004A4282" w:rsidRPr="00FC02E2" w:rsidRDefault="004A4282" w:rsidP="00C126FB">
            <w:pPr>
              <w:pStyle w:val="Sectiontitle"/>
              <w:spacing w:before="40"/>
              <w:jc w:val="left"/>
              <w:rPr>
                <w:b w:val="0"/>
                <w:sz w:val="18"/>
                <w:szCs w:val="18"/>
                <w:lang w:val="ru-RU"/>
              </w:rPr>
            </w:pPr>
            <w:r w:rsidRPr="00FC02E2">
              <w:rPr>
                <w:b w:val="0"/>
                <w:sz w:val="18"/>
                <w:szCs w:val="18"/>
                <w:lang w:val="ru-RU"/>
              </w:rPr>
              <w:t>80 мВ/м на расстоянии 3 м</w:t>
            </w:r>
          </w:p>
        </w:tc>
        <w:tc>
          <w:tcPr>
            <w:tcW w:w="889" w:type="pct"/>
          </w:tcPr>
          <w:p w14:paraId="05ACCCBA" w14:textId="77777777" w:rsidR="004A4282" w:rsidRPr="00FC02E2" w:rsidRDefault="004A4282" w:rsidP="00C126FB">
            <w:pPr>
              <w:pStyle w:val="Sectiontitle"/>
              <w:spacing w:before="40"/>
              <w:rPr>
                <w:b w:val="0"/>
                <w:sz w:val="18"/>
                <w:szCs w:val="18"/>
                <w:lang w:val="ru-RU"/>
              </w:rPr>
            </w:pPr>
            <w:r w:rsidRPr="00FC02E2">
              <w:rPr>
                <w:b w:val="0"/>
                <w:sz w:val="18"/>
                <w:szCs w:val="18"/>
                <w:lang w:val="ru-RU"/>
              </w:rPr>
              <w:t>A или Q</w:t>
            </w:r>
          </w:p>
        </w:tc>
      </w:tr>
      <w:tr w:rsidR="004A4282" w:rsidRPr="00FC02E2" w14:paraId="7FD0EAA1" w14:textId="77777777" w:rsidTr="00837BBD">
        <w:trPr>
          <w:jc w:val="center"/>
        </w:trPr>
        <w:tc>
          <w:tcPr>
            <w:tcW w:w="1182" w:type="pct"/>
            <w:vMerge/>
            <w:vAlign w:val="center"/>
          </w:tcPr>
          <w:p w14:paraId="37C4099B" w14:textId="77777777" w:rsidR="004A4282" w:rsidRPr="00FC02E2" w:rsidRDefault="004A4282" w:rsidP="000E0641">
            <w:pPr>
              <w:pStyle w:val="Tabletext"/>
              <w:rPr>
                <w:sz w:val="18"/>
                <w:szCs w:val="18"/>
                <w:lang w:val="ru-RU"/>
              </w:rPr>
            </w:pPr>
          </w:p>
        </w:tc>
        <w:tc>
          <w:tcPr>
            <w:tcW w:w="1461" w:type="pct"/>
          </w:tcPr>
          <w:p w14:paraId="76B14211" w14:textId="77777777" w:rsidR="004A4282" w:rsidRPr="00FC02E2" w:rsidRDefault="004A4282"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09408050" w14:textId="73775B36" w:rsidR="004A4282" w:rsidRPr="00FC02E2" w:rsidRDefault="004A4282" w:rsidP="00C126FB">
            <w:pPr>
              <w:pStyle w:val="Tabletext"/>
              <w:rPr>
                <w:sz w:val="18"/>
                <w:szCs w:val="18"/>
                <w:lang w:val="ru-RU"/>
              </w:rPr>
            </w:pPr>
            <w:r w:rsidRPr="00FC02E2">
              <w:rPr>
                <w:sz w:val="18"/>
                <w:szCs w:val="18"/>
                <w:lang w:val="ru-RU"/>
              </w:rPr>
              <w:t>1</w:t>
            </w:r>
            <w:r w:rsidR="00F16ACC">
              <w:rPr>
                <w:sz w:val="18"/>
                <w:szCs w:val="18"/>
                <w:lang w:val="en-US"/>
              </w:rPr>
              <w:t xml:space="preserve"> </w:t>
            </w:r>
            <w:r w:rsidRPr="00FC02E2">
              <w:rPr>
                <w:sz w:val="18"/>
                <w:szCs w:val="18"/>
                <w:lang w:val="ru-RU"/>
              </w:rPr>
              <w:t>250 мкВ/м на расстоянии</w:t>
            </w:r>
            <w:r w:rsidRPr="00FC02E2">
              <w:rPr>
                <w:b/>
                <w:sz w:val="18"/>
                <w:szCs w:val="18"/>
                <w:lang w:val="ru-RU"/>
              </w:rPr>
              <w:t xml:space="preserve"> </w:t>
            </w:r>
            <w:r w:rsidRPr="00FC02E2">
              <w:rPr>
                <w:sz w:val="18"/>
                <w:szCs w:val="18"/>
                <w:lang w:val="ru-RU"/>
              </w:rPr>
              <w:t>3 м</w:t>
            </w:r>
          </w:p>
        </w:tc>
        <w:tc>
          <w:tcPr>
            <w:tcW w:w="889" w:type="pct"/>
          </w:tcPr>
          <w:p w14:paraId="0A87338A"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78B33C2D" w14:textId="77777777" w:rsidTr="00837BBD">
        <w:trPr>
          <w:jc w:val="center"/>
        </w:trPr>
        <w:tc>
          <w:tcPr>
            <w:tcW w:w="1182" w:type="pct"/>
            <w:vMerge/>
            <w:vAlign w:val="center"/>
          </w:tcPr>
          <w:p w14:paraId="0CC616DB" w14:textId="77777777" w:rsidR="004A4282" w:rsidRPr="00FC02E2" w:rsidRDefault="004A4282" w:rsidP="000E0641">
            <w:pPr>
              <w:pStyle w:val="Tabletext"/>
              <w:rPr>
                <w:sz w:val="18"/>
                <w:szCs w:val="18"/>
                <w:lang w:val="ru-RU"/>
              </w:rPr>
            </w:pPr>
          </w:p>
        </w:tc>
        <w:tc>
          <w:tcPr>
            <w:tcW w:w="1461" w:type="pct"/>
          </w:tcPr>
          <w:p w14:paraId="2667867C" w14:textId="77777777" w:rsidR="004A4282" w:rsidRPr="00FC02E2" w:rsidRDefault="004A4282" w:rsidP="00BE4956">
            <w:pPr>
              <w:pStyle w:val="Tabletext"/>
              <w:rPr>
                <w:sz w:val="18"/>
                <w:szCs w:val="18"/>
                <w:lang w:val="ru-RU"/>
              </w:rPr>
            </w:pPr>
            <w:r w:rsidRPr="00FC02E2">
              <w:rPr>
                <w:sz w:val="18"/>
                <w:szCs w:val="18"/>
                <w:lang w:val="ru-RU"/>
              </w:rPr>
              <w:t>Периодические передачи</w:t>
            </w:r>
          </w:p>
        </w:tc>
        <w:tc>
          <w:tcPr>
            <w:tcW w:w="1468" w:type="pct"/>
          </w:tcPr>
          <w:p w14:paraId="6C9EFBFD" w14:textId="77777777" w:rsidR="004A4282" w:rsidRPr="00FC02E2" w:rsidRDefault="004A4282" w:rsidP="00C126FB">
            <w:pPr>
              <w:pStyle w:val="Tabletext"/>
              <w:rPr>
                <w:sz w:val="18"/>
                <w:szCs w:val="18"/>
                <w:lang w:val="ru-RU"/>
              </w:rPr>
            </w:pPr>
            <w:r w:rsidRPr="00FC02E2">
              <w:rPr>
                <w:sz w:val="18"/>
                <w:szCs w:val="18"/>
                <w:lang w:val="ru-RU"/>
              </w:rPr>
              <w:t>500 мкВ/м на расстоянии</w:t>
            </w:r>
            <w:r w:rsidRPr="00FC02E2">
              <w:rPr>
                <w:b/>
                <w:sz w:val="18"/>
                <w:szCs w:val="18"/>
                <w:lang w:val="ru-RU"/>
              </w:rPr>
              <w:t xml:space="preserve"> </w:t>
            </w:r>
            <w:r w:rsidRPr="00FC02E2">
              <w:rPr>
                <w:sz w:val="18"/>
                <w:szCs w:val="18"/>
                <w:lang w:val="ru-RU"/>
              </w:rPr>
              <w:t>3 м</w:t>
            </w:r>
          </w:p>
        </w:tc>
        <w:tc>
          <w:tcPr>
            <w:tcW w:w="889" w:type="pct"/>
          </w:tcPr>
          <w:p w14:paraId="2A361AEA"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4084F319" w14:textId="77777777" w:rsidTr="00837BBD">
        <w:trPr>
          <w:jc w:val="center"/>
        </w:trPr>
        <w:tc>
          <w:tcPr>
            <w:tcW w:w="1182" w:type="pct"/>
            <w:vMerge/>
            <w:vAlign w:val="center"/>
          </w:tcPr>
          <w:p w14:paraId="0F187AE5" w14:textId="77777777" w:rsidR="004A4282" w:rsidRPr="00FC02E2" w:rsidRDefault="004A4282" w:rsidP="000E0641">
            <w:pPr>
              <w:pStyle w:val="Tabletext"/>
              <w:rPr>
                <w:sz w:val="18"/>
                <w:szCs w:val="18"/>
                <w:lang w:val="ru-RU"/>
              </w:rPr>
            </w:pPr>
          </w:p>
        </w:tc>
        <w:tc>
          <w:tcPr>
            <w:tcW w:w="1461" w:type="pct"/>
          </w:tcPr>
          <w:p w14:paraId="392F5013" w14:textId="77777777" w:rsidR="004A4282" w:rsidRPr="00FC02E2" w:rsidRDefault="004A4282" w:rsidP="00BE4956">
            <w:pPr>
              <w:pStyle w:val="Tabletext"/>
              <w:rPr>
                <w:sz w:val="18"/>
                <w:szCs w:val="18"/>
                <w:lang w:val="ru-RU"/>
              </w:rPr>
            </w:pPr>
            <w:r w:rsidRPr="00FC02E2">
              <w:rPr>
                <w:sz w:val="18"/>
                <w:szCs w:val="18"/>
                <w:lang w:val="ru-RU"/>
              </w:rPr>
              <w:t>Однонаправленное телеуправление</w:t>
            </w:r>
          </w:p>
        </w:tc>
        <w:tc>
          <w:tcPr>
            <w:tcW w:w="1468" w:type="pct"/>
          </w:tcPr>
          <w:p w14:paraId="671FBB2C" w14:textId="77777777" w:rsidR="004A4282" w:rsidRPr="00FC02E2" w:rsidRDefault="004A4282" w:rsidP="00C126FB">
            <w:pPr>
              <w:pStyle w:val="Tabletext"/>
              <w:rPr>
                <w:sz w:val="18"/>
                <w:szCs w:val="18"/>
                <w:lang w:val="ru-RU"/>
              </w:rPr>
            </w:pPr>
            <w:r w:rsidRPr="00FC02E2">
              <w:rPr>
                <w:sz w:val="18"/>
                <w:szCs w:val="18"/>
                <w:lang w:val="ru-RU"/>
              </w:rPr>
              <w:t>0,75 Вт на выходе передатчика</w:t>
            </w:r>
          </w:p>
        </w:tc>
        <w:tc>
          <w:tcPr>
            <w:tcW w:w="889" w:type="pct"/>
          </w:tcPr>
          <w:p w14:paraId="475C71C2" w14:textId="77777777" w:rsidR="004A4282" w:rsidRPr="00FC02E2" w:rsidRDefault="004A4282" w:rsidP="00C126FB">
            <w:pPr>
              <w:pStyle w:val="Tabletext"/>
              <w:jc w:val="center"/>
              <w:rPr>
                <w:sz w:val="18"/>
                <w:szCs w:val="18"/>
                <w:lang w:val="ru-RU"/>
              </w:rPr>
            </w:pPr>
            <w:r w:rsidRPr="00FC02E2">
              <w:rPr>
                <w:sz w:val="18"/>
                <w:szCs w:val="18"/>
                <w:lang w:val="ru-RU"/>
              </w:rPr>
              <w:t>Q</w:t>
            </w:r>
          </w:p>
        </w:tc>
      </w:tr>
      <w:tr w:rsidR="004A4282" w:rsidRPr="00FC02E2" w14:paraId="4C74A6C3" w14:textId="77777777" w:rsidTr="00837BBD">
        <w:trPr>
          <w:jc w:val="center"/>
        </w:trPr>
        <w:tc>
          <w:tcPr>
            <w:tcW w:w="1182" w:type="pct"/>
            <w:vMerge w:val="restart"/>
            <w:vAlign w:val="center"/>
          </w:tcPr>
          <w:p w14:paraId="476ED4D5" w14:textId="40E66AB6" w:rsidR="004A4282" w:rsidRPr="00FC02E2" w:rsidRDefault="004A4282" w:rsidP="000E0641">
            <w:pPr>
              <w:pStyle w:val="Tabletext"/>
              <w:rPr>
                <w:sz w:val="18"/>
                <w:szCs w:val="18"/>
                <w:lang w:val="ru-RU"/>
              </w:rPr>
            </w:pPr>
            <w:r w:rsidRPr="00FC02E2">
              <w:rPr>
                <w:sz w:val="18"/>
                <w:szCs w:val="18"/>
                <w:lang w:val="ru-RU"/>
              </w:rPr>
              <w:t>72,99–73</w:t>
            </w:r>
            <w:r w:rsidR="00AC13A5" w:rsidRPr="00FC02E2">
              <w:rPr>
                <w:sz w:val="18"/>
                <w:szCs w:val="18"/>
                <w:lang w:val="ru-RU"/>
              </w:rPr>
              <w:t> МГц</w:t>
            </w:r>
          </w:p>
        </w:tc>
        <w:tc>
          <w:tcPr>
            <w:tcW w:w="1461" w:type="pct"/>
          </w:tcPr>
          <w:p w14:paraId="01E7C58D" w14:textId="77777777" w:rsidR="004A4282" w:rsidRPr="00FC02E2" w:rsidRDefault="004A4282" w:rsidP="00BE4956">
            <w:pPr>
              <w:pStyle w:val="Sectiontitle"/>
              <w:spacing w:before="40"/>
              <w:jc w:val="left"/>
              <w:rPr>
                <w:b w:val="0"/>
                <w:sz w:val="18"/>
                <w:szCs w:val="18"/>
                <w:lang w:val="ru-RU"/>
              </w:rPr>
            </w:pPr>
            <w:r w:rsidRPr="00FC02E2">
              <w:rPr>
                <w:b w:val="0"/>
                <w:sz w:val="18"/>
                <w:szCs w:val="18"/>
                <w:lang w:val="ru-RU"/>
              </w:rPr>
              <w:t>Звуковые, видео- или мониторинговые системы</w:t>
            </w:r>
          </w:p>
        </w:tc>
        <w:tc>
          <w:tcPr>
            <w:tcW w:w="1468" w:type="pct"/>
          </w:tcPr>
          <w:p w14:paraId="3392615B" w14:textId="77777777" w:rsidR="004A4282" w:rsidRPr="00FC02E2" w:rsidRDefault="004A4282" w:rsidP="00C126FB">
            <w:pPr>
              <w:pStyle w:val="Sectiontitle"/>
              <w:spacing w:before="40"/>
              <w:jc w:val="left"/>
              <w:rPr>
                <w:b w:val="0"/>
                <w:sz w:val="18"/>
                <w:szCs w:val="18"/>
                <w:lang w:val="ru-RU"/>
              </w:rPr>
            </w:pPr>
            <w:r w:rsidRPr="00FC02E2">
              <w:rPr>
                <w:b w:val="0"/>
                <w:sz w:val="18"/>
                <w:szCs w:val="18"/>
                <w:lang w:val="ru-RU"/>
              </w:rPr>
              <w:t>80 мВ/м на расстоянии 3 м</w:t>
            </w:r>
          </w:p>
        </w:tc>
        <w:tc>
          <w:tcPr>
            <w:tcW w:w="889" w:type="pct"/>
          </w:tcPr>
          <w:p w14:paraId="11AD9D35" w14:textId="77777777" w:rsidR="004A4282" w:rsidRPr="00FC02E2" w:rsidRDefault="004A4282" w:rsidP="00C126FB">
            <w:pPr>
              <w:pStyle w:val="Sectiontitle"/>
              <w:spacing w:before="40"/>
              <w:rPr>
                <w:b w:val="0"/>
                <w:sz w:val="18"/>
                <w:szCs w:val="18"/>
                <w:lang w:val="ru-RU"/>
              </w:rPr>
            </w:pPr>
            <w:r w:rsidRPr="00FC02E2">
              <w:rPr>
                <w:b w:val="0"/>
                <w:sz w:val="18"/>
                <w:szCs w:val="18"/>
                <w:lang w:val="ru-RU"/>
              </w:rPr>
              <w:t>A или Q</w:t>
            </w:r>
          </w:p>
        </w:tc>
      </w:tr>
      <w:tr w:rsidR="004A4282" w:rsidRPr="00FC02E2" w14:paraId="17E9D0D4" w14:textId="77777777" w:rsidTr="00837BBD">
        <w:trPr>
          <w:jc w:val="center"/>
        </w:trPr>
        <w:tc>
          <w:tcPr>
            <w:tcW w:w="1182" w:type="pct"/>
            <w:vMerge/>
            <w:vAlign w:val="center"/>
          </w:tcPr>
          <w:p w14:paraId="322E5CA2" w14:textId="77777777" w:rsidR="004A4282" w:rsidRPr="00FC02E2" w:rsidRDefault="004A4282" w:rsidP="000E0641">
            <w:pPr>
              <w:pStyle w:val="Tabletext"/>
              <w:rPr>
                <w:sz w:val="18"/>
                <w:szCs w:val="18"/>
                <w:lang w:val="ru-RU"/>
              </w:rPr>
            </w:pPr>
          </w:p>
        </w:tc>
        <w:tc>
          <w:tcPr>
            <w:tcW w:w="1461" w:type="pct"/>
          </w:tcPr>
          <w:p w14:paraId="37A48BDE" w14:textId="77777777" w:rsidR="004A4282" w:rsidRPr="00FC02E2" w:rsidRDefault="004A4282"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3E969565" w14:textId="66BD8562" w:rsidR="004A4282" w:rsidRPr="00FC02E2" w:rsidRDefault="004A4282" w:rsidP="00C126FB">
            <w:pPr>
              <w:pStyle w:val="Tabletext"/>
              <w:rPr>
                <w:sz w:val="18"/>
                <w:szCs w:val="18"/>
                <w:lang w:val="ru-RU"/>
              </w:rPr>
            </w:pPr>
            <w:r w:rsidRPr="00FC02E2">
              <w:rPr>
                <w:sz w:val="18"/>
                <w:szCs w:val="18"/>
                <w:lang w:val="ru-RU"/>
              </w:rPr>
              <w:t>1</w:t>
            </w:r>
            <w:r w:rsidR="00F16ACC">
              <w:rPr>
                <w:sz w:val="18"/>
                <w:szCs w:val="18"/>
                <w:lang w:val="en-US"/>
              </w:rPr>
              <w:t xml:space="preserve"> </w:t>
            </w:r>
            <w:r w:rsidRPr="00FC02E2">
              <w:rPr>
                <w:sz w:val="18"/>
                <w:szCs w:val="18"/>
                <w:lang w:val="ru-RU"/>
              </w:rPr>
              <w:t>250 мкВ/м на расстоянии</w:t>
            </w:r>
            <w:r w:rsidRPr="00FC02E2">
              <w:rPr>
                <w:b/>
                <w:sz w:val="18"/>
                <w:szCs w:val="18"/>
                <w:lang w:val="ru-RU"/>
              </w:rPr>
              <w:t xml:space="preserve"> </w:t>
            </w:r>
            <w:r w:rsidRPr="00FC02E2">
              <w:rPr>
                <w:sz w:val="18"/>
                <w:szCs w:val="18"/>
                <w:lang w:val="ru-RU"/>
              </w:rPr>
              <w:t>3 м</w:t>
            </w:r>
          </w:p>
        </w:tc>
        <w:tc>
          <w:tcPr>
            <w:tcW w:w="889" w:type="pct"/>
          </w:tcPr>
          <w:p w14:paraId="31EE240D"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7E0E21DA" w14:textId="77777777" w:rsidTr="00837BBD">
        <w:trPr>
          <w:jc w:val="center"/>
        </w:trPr>
        <w:tc>
          <w:tcPr>
            <w:tcW w:w="1182" w:type="pct"/>
            <w:vMerge/>
            <w:vAlign w:val="center"/>
          </w:tcPr>
          <w:p w14:paraId="7FFD2124" w14:textId="77777777" w:rsidR="004A4282" w:rsidRPr="00FC02E2" w:rsidRDefault="004A4282" w:rsidP="000E0641">
            <w:pPr>
              <w:pStyle w:val="Tabletext"/>
              <w:rPr>
                <w:sz w:val="18"/>
                <w:szCs w:val="18"/>
                <w:lang w:val="ru-RU"/>
              </w:rPr>
            </w:pPr>
          </w:p>
        </w:tc>
        <w:tc>
          <w:tcPr>
            <w:tcW w:w="1461" w:type="pct"/>
          </w:tcPr>
          <w:p w14:paraId="2CED50E6" w14:textId="77777777" w:rsidR="004A4282" w:rsidRPr="00FC02E2" w:rsidRDefault="004A4282" w:rsidP="00BE4956">
            <w:pPr>
              <w:pStyle w:val="Tabletext"/>
              <w:rPr>
                <w:sz w:val="18"/>
                <w:szCs w:val="18"/>
                <w:lang w:val="ru-RU"/>
              </w:rPr>
            </w:pPr>
            <w:r w:rsidRPr="00FC02E2">
              <w:rPr>
                <w:sz w:val="18"/>
                <w:szCs w:val="18"/>
                <w:lang w:val="ru-RU"/>
              </w:rPr>
              <w:t>Периодические передачи</w:t>
            </w:r>
          </w:p>
        </w:tc>
        <w:tc>
          <w:tcPr>
            <w:tcW w:w="1468" w:type="pct"/>
          </w:tcPr>
          <w:p w14:paraId="274553E9" w14:textId="77777777" w:rsidR="004A4282" w:rsidRPr="00FC02E2" w:rsidRDefault="004A4282" w:rsidP="00C126FB">
            <w:pPr>
              <w:pStyle w:val="Tabletext"/>
              <w:rPr>
                <w:sz w:val="18"/>
                <w:szCs w:val="18"/>
                <w:lang w:val="ru-RU"/>
              </w:rPr>
            </w:pPr>
            <w:r w:rsidRPr="00FC02E2">
              <w:rPr>
                <w:sz w:val="18"/>
                <w:szCs w:val="18"/>
                <w:lang w:val="ru-RU"/>
              </w:rPr>
              <w:t>500 мкВ/м на расстоянии</w:t>
            </w:r>
            <w:r w:rsidRPr="00FC02E2">
              <w:rPr>
                <w:b/>
                <w:sz w:val="18"/>
                <w:szCs w:val="18"/>
                <w:lang w:val="ru-RU"/>
              </w:rPr>
              <w:t xml:space="preserve"> </w:t>
            </w:r>
            <w:r w:rsidRPr="00FC02E2">
              <w:rPr>
                <w:sz w:val="18"/>
                <w:szCs w:val="18"/>
                <w:lang w:val="ru-RU"/>
              </w:rPr>
              <w:t>3 м</w:t>
            </w:r>
          </w:p>
        </w:tc>
        <w:tc>
          <w:tcPr>
            <w:tcW w:w="889" w:type="pct"/>
          </w:tcPr>
          <w:p w14:paraId="29B0C8A5"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0270296D" w14:textId="77777777" w:rsidTr="00837BBD">
        <w:trPr>
          <w:jc w:val="center"/>
        </w:trPr>
        <w:tc>
          <w:tcPr>
            <w:tcW w:w="1182" w:type="pct"/>
            <w:vMerge w:val="restart"/>
            <w:vAlign w:val="center"/>
          </w:tcPr>
          <w:p w14:paraId="7F35A612" w14:textId="14B523BD" w:rsidR="004A4282" w:rsidRPr="00FC02E2" w:rsidRDefault="004A4282" w:rsidP="000E0641">
            <w:pPr>
              <w:pStyle w:val="Tabletext"/>
              <w:rPr>
                <w:sz w:val="18"/>
                <w:szCs w:val="18"/>
                <w:lang w:val="ru-RU"/>
              </w:rPr>
            </w:pPr>
            <w:r w:rsidRPr="00FC02E2">
              <w:rPr>
                <w:sz w:val="18"/>
                <w:szCs w:val="18"/>
                <w:lang w:val="ru-RU"/>
              </w:rPr>
              <w:t>73–74,6</w:t>
            </w:r>
            <w:r w:rsidR="00AC13A5" w:rsidRPr="00FC02E2">
              <w:rPr>
                <w:sz w:val="18"/>
                <w:szCs w:val="18"/>
                <w:lang w:val="ru-RU"/>
              </w:rPr>
              <w:t> МГц</w:t>
            </w:r>
          </w:p>
        </w:tc>
        <w:tc>
          <w:tcPr>
            <w:tcW w:w="1461" w:type="pct"/>
          </w:tcPr>
          <w:p w14:paraId="483106BC" w14:textId="77777777" w:rsidR="004A4282" w:rsidRPr="00FC02E2" w:rsidRDefault="004A4282" w:rsidP="00BE4956">
            <w:pPr>
              <w:pStyle w:val="Sectiontitle"/>
              <w:spacing w:before="40"/>
              <w:jc w:val="left"/>
              <w:rPr>
                <w:b w:val="0"/>
                <w:sz w:val="18"/>
                <w:szCs w:val="18"/>
                <w:lang w:val="ru-RU"/>
              </w:rPr>
            </w:pPr>
            <w:r w:rsidRPr="00FC02E2">
              <w:rPr>
                <w:b w:val="0"/>
                <w:sz w:val="18"/>
                <w:szCs w:val="18"/>
                <w:lang w:val="ru-RU"/>
              </w:rPr>
              <w:t>Прерывистые сигналы управления</w:t>
            </w:r>
          </w:p>
        </w:tc>
        <w:tc>
          <w:tcPr>
            <w:tcW w:w="1468" w:type="pct"/>
          </w:tcPr>
          <w:p w14:paraId="1BDC406D" w14:textId="4685F9F2" w:rsidR="004A4282" w:rsidRPr="00FC02E2" w:rsidRDefault="004A4282" w:rsidP="00C126FB">
            <w:pPr>
              <w:pStyle w:val="Sectiontitle"/>
              <w:spacing w:before="40"/>
              <w:jc w:val="left"/>
              <w:rPr>
                <w:b w:val="0"/>
                <w:sz w:val="18"/>
                <w:szCs w:val="18"/>
                <w:lang w:val="ru-RU"/>
              </w:rPr>
            </w:pPr>
            <w:r w:rsidRPr="00FC02E2">
              <w:rPr>
                <w:b w:val="0"/>
                <w:sz w:val="18"/>
                <w:szCs w:val="18"/>
                <w:lang w:val="ru-RU"/>
              </w:rPr>
              <w:t>1</w:t>
            </w:r>
            <w:r w:rsidR="00F16ACC">
              <w:rPr>
                <w:b w:val="0"/>
                <w:sz w:val="18"/>
                <w:szCs w:val="18"/>
                <w:lang w:val="en-US"/>
              </w:rPr>
              <w:t xml:space="preserve"> </w:t>
            </w:r>
            <w:r w:rsidRPr="00FC02E2">
              <w:rPr>
                <w:b w:val="0"/>
                <w:sz w:val="18"/>
                <w:szCs w:val="18"/>
                <w:lang w:val="ru-RU"/>
              </w:rPr>
              <w:t>250 мкВ/м на расстоянии 3 м</w:t>
            </w:r>
          </w:p>
        </w:tc>
        <w:tc>
          <w:tcPr>
            <w:tcW w:w="889" w:type="pct"/>
          </w:tcPr>
          <w:p w14:paraId="6BA05F2D" w14:textId="77777777" w:rsidR="004A4282" w:rsidRPr="00FC02E2" w:rsidRDefault="004A4282" w:rsidP="00C126FB">
            <w:pPr>
              <w:pStyle w:val="Sectiontitle"/>
              <w:spacing w:before="40"/>
              <w:rPr>
                <w:b w:val="0"/>
                <w:sz w:val="18"/>
                <w:szCs w:val="18"/>
                <w:lang w:val="ru-RU"/>
              </w:rPr>
            </w:pPr>
            <w:r w:rsidRPr="00FC02E2">
              <w:rPr>
                <w:b w:val="0"/>
                <w:sz w:val="18"/>
                <w:szCs w:val="18"/>
                <w:lang w:val="ru-RU"/>
              </w:rPr>
              <w:t>A</w:t>
            </w:r>
          </w:p>
        </w:tc>
      </w:tr>
      <w:tr w:rsidR="004A4282" w:rsidRPr="00FC02E2" w14:paraId="1EB3DC79" w14:textId="77777777" w:rsidTr="00837BBD">
        <w:trPr>
          <w:jc w:val="center"/>
        </w:trPr>
        <w:tc>
          <w:tcPr>
            <w:tcW w:w="1182" w:type="pct"/>
            <w:vMerge/>
            <w:vAlign w:val="center"/>
          </w:tcPr>
          <w:p w14:paraId="23F1F99D" w14:textId="77777777" w:rsidR="004A4282" w:rsidRPr="00FC02E2" w:rsidRDefault="004A4282" w:rsidP="000E0641">
            <w:pPr>
              <w:pStyle w:val="Tabletext"/>
              <w:rPr>
                <w:sz w:val="18"/>
                <w:szCs w:val="18"/>
                <w:lang w:val="ru-RU"/>
              </w:rPr>
            </w:pPr>
          </w:p>
        </w:tc>
        <w:tc>
          <w:tcPr>
            <w:tcW w:w="1461" w:type="pct"/>
          </w:tcPr>
          <w:p w14:paraId="1501CCAA" w14:textId="77777777" w:rsidR="004A4282" w:rsidRPr="00FC02E2" w:rsidRDefault="004A4282" w:rsidP="00BE4956">
            <w:pPr>
              <w:pStyle w:val="Tabletext"/>
              <w:rPr>
                <w:sz w:val="18"/>
                <w:szCs w:val="18"/>
                <w:lang w:val="ru-RU"/>
              </w:rPr>
            </w:pPr>
            <w:r w:rsidRPr="00FC02E2">
              <w:rPr>
                <w:sz w:val="18"/>
                <w:szCs w:val="18"/>
                <w:lang w:val="ru-RU"/>
              </w:rPr>
              <w:t>Периодические передачи</w:t>
            </w:r>
          </w:p>
        </w:tc>
        <w:tc>
          <w:tcPr>
            <w:tcW w:w="1468" w:type="pct"/>
          </w:tcPr>
          <w:p w14:paraId="01154AF6" w14:textId="77777777" w:rsidR="004A4282" w:rsidRPr="00FC02E2" w:rsidRDefault="004A4282" w:rsidP="00C126FB">
            <w:pPr>
              <w:pStyle w:val="Tabletext"/>
              <w:rPr>
                <w:sz w:val="18"/>
                <w:szCs w:val="18"/>
                <w:lang w:val="ru-RU"/>
              </w:rPr>
            </w:pPr>
            <w:r w:rsidRPr="00FC02E2">
              <w:rPr>
                <w:sz w:val="18"/>
                <w:szCs w:val="18"/>
                <w:lang w:val="ru-RU"/>
              </w:rPr>
              <w:t>500 мкВ/м на расстоянии</w:t>
            </w:r>
            <w:r w:rsidRPr="00FC02E2">
              <w:rPr>
                <w:b/>
                <w:sz w:val="18"/>
                <w:szCs w:val="18"/>
                <w:lang w:val="ru-RU"/>
              </w:rPr>
              <w:t xml:space="preserve"> </w:t>
            </w:r>
            <w:r w:rsidRPr="00FC02E2">
              <w:rPr>
                <w:sz w:val="18"/>
                <w:szCs w:val="18"/>
                <w:lang w:val="ru-RU"/>
              </w:rPr>
              <w:t>3 м</w:t>
            </w:r>
          </w:p>
        </w:tc>
        <w:tc>
          <w:tcPr>
            <w:tcW w:w="889" w:type="pct"/>
          </w:tcPr>
          <w:p w14:paraId="28E9717F"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2B4594A6" w14:textId="77777777" w:rsidTr="00837BBD">
        <w:trPr>
          <w:jc w:val="center"/>
        </w:trPr>
        <w:tc>
          <w:tcPr>
            <w:tcW w:w="1182" w:type="pct"/>
            <w:vMerge w:val="restart"/>
            <w:vAlign w:val="center"/>
          </w:tcPr>
          <w:p w14:paraId="751DC9EF" w14:textId="2C17806E" w:rsidR="004A4282" w:rsidRPr="00FC02E2" w:rsidRDefault="004A4282" w:rsidP="000E0641">
            <w:pPr>
              <w:pStyle w:val="Tabletext"/>
              <w:rPr>
                <w:sz w:val="18"/>
                <w:szCs w:val="18"/>
                <w:lang w:val="ru-RU"/>
              </w:rPr>
            </w:pPr>
            <w:r w:rsidRPr="00FC02E2">
              <w:rPr>
                <w:sz w:val="18"/>
                <w:szCs w:val="18"/>
                <w:lang w:val="ru-RU"/>
              </w:rPr>
              <w:t>74,6–74,8</w:t>
            </w:r>
            <w:r w:rsidR="00AC13A5" w:rsidRPr="00FC02E2">
              <w:rPr>
                <w:sz w:val="18"/>
                <w:szCs w:val="18"/>
                <w:lang w:val="ru-RU"/>
              </w:rPr>
              <w:t> МГц</w:t>
            </w:r>
          </w:p>
        </w:tc>
        <w:tc>
          <w:tcPr>
            <w:tcW w:w="1461" w:type="pct"/>
          </w:tcPr>
          <w:p w14:paraId="12D8D252" w14:textId="77777777" w:rsidR="004A4282" w:rsidRPr="00FC02E2" w:rsidRDefault="004A4282" w:rsidP="00BE4956">
            <w:pPr>
              <w:pStyle w:val="Sectiontitle"/>
              <w:spacing w:before="40"/>
              <w:jc w:val="left"/>
              <w:rPr>
                <w:b w:val="0"/>
                <w:sz w:val="18"/>
                <w:szCs w:val="18"/>
                <w:lang w:val="ru-RU"/>
              </w:rPr>
            </w:pPr>
            <w:r w:rsidRPr="00FC02E2">
              <w:rPr>
                <w:b w:val="0"/>
                <w:sz w:val="18"/>
                <w:szCs w:val="18"/>
                <w:lang w:val="ru-RU"/>
              </w:rPr>
              <w:t>Звуковые, видео- или мониторинговые системы</w:t>
            </w:r>
          </w:p>
        </w:tc>
        <w:tc>
          <w:tcPr>
            <w:tcW w:w="1468" w:type="pct"/>
          </w:tcPr>
          <w:p w14:paraId="230952A8" w14:textId="77777777" w:rsidR="004A4282" w:rsidRPr="00FC02E2" w:rsidRDefault="004A4282" w:rsidP="00C126FB">
            <w:pPr>
              <w:pStyle w:val="Sectiontitle"/>
              <w:spacing w:before="40"/>
              <w:jc w:val="left"/>
              <w:rPr>
                <w:b w:val="0"/>
                <w:sz w:val="18"/>
                <w:szCs w:val="18"/>
                <w:lang w:val="ru-RU"/>
              </w:rPr>
            </w:pPr>
            <w:r w:rsidRPr="00FC02E2">
              <w:rPr>
                <w:b w:val="0"/>
                <w:sz w:val="18"/>
                <w:szCs w:val="18"/>
                <w:lang w:val="ru-RU"/>
              </w:rPr>
              <w:t>80 мВ/м на расстоянии 3 м</w:t>
            </w:r>
          </w:p>
        </w:tc>
        <w:tc>
          <w:tcPr>
            <w:tcW w:w="889" w:type="pct"/>
          </w:tcPr>
          <w:p w14:paraId="37B4B9B8" w14:textId="77777777" w:rsidR="004A4282" w:rsidRPr="00FC02E2" w:rsidRDefault="004A4282" w:rsidP="00C126FB">
            <w:pPr>
              <w:pStyle w:val="Sectiontitle"/>
              <w:spacing w:before="40"/>
              <w:rPr>
                <w:b w:val="0"/>
                <w:sz w:val="18"/>
                <w:szCs w:val="18"/>
                <w:lang w:val="ru-RU"/>
              </w:rPr>
            </w:pPr>
            <w:r w:rsidRPr="00FC02E2">
              <w:rPr>
                <w:b w:val="0"/>
                <w:sz w:val="18"/>
                <w:szCs w:val="18"/>
                <w:lang w:val="ru-RU"/>
              </w:rPr>
              <w:t>A или Q</w:t>
            </w:r>
          </w:p>
        </w:tc>
      </w:tr>
      <w:tr w:rsidR="004A4282" w:rsidRPr="00FC02E2" w14:paraId="2DFFAE4C" w14:textId="77777777" w:rsidTr="00837BBD">
        <w:trPr>
          <w:jc w:val="center"/>
        </w:trPr>
        <w:tc>
          <w:tcPr>
            <w:tcW w:w="1182" w:type="pct"/>
            <w:vMerge/>
            <w:vAlign w:val="center"/>
          </w:tcPr>
          <w:p w14:paraId="27645EC0" w14:textId="77777777" w:rsidR="004A4282" w:rsidRPr="00FC02E2" w:rsidRDefault="004A4282" w:rsidP="000E0641">
            <w:pPr>
              <w:pStyle w:val="Tabletext"/>
              <w:rPr>
                <w:sz w:val="18"/>
                <w:szCs w:val="18"/>
                <w:lang w:val="ru-RU"/>
              </w:rPr>
            </w:pPr>
          </w:p>
        </w:tc>
        <w:tc>
          <w:tcPr>
            <w:tcW w:w="1461" w:type="pct"/>
          </w:tcPr>
          <w:p w14:paraId="5093B94D" w14:textId="77777777" w:rsidR="004A4282" w:rsidRPr="00FC02E2" w:rsidRDefault="004A4282"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4E3898BC" w14:textId="57C0AC22" w:rsidR="004A4282" w:rsidRPr="00FC02E2" w:rsidRDefault="004A4282" w:rsidP="00C126FB">
            <w:pPr>
              <w:pStyle w:val="Tabletext"/>
              <w:rPr>
                <w:sz w:val="18"/>
                <w:szCs w:val="18"/>
                <w:lang w:val="ru-RU"/>
              </w:rPr>
            </w:pPr>
            <w:r w:rsidRPr="00FC02E2">
              <w:rPr>
                <w:sz w:val="18"/>
                <w:szCs w:val="18"/>
                <w:lang w:val="ru-RU"/>
              </w:rPr>
              <w:t>1</w:t>
            </w:r>
            <w:r w:rsidR="00F16ACC">
              <w:rPr>
                <w:sz w:val="18"/>
                <w:szCs w:val="18"/>
                <w:lang w:val="en-US"/>
              </w:rPr>
              <w:t xml:space="preserve"> </w:t>
            </w:r>
            <w:r w:rsidRPr="00FC02E2">
              <w:rPr>
                <w:sz w:val="18"/>
                <w:szCs w:val="18"/>
                <w:lang w:val="ru-RU"/>
              </w:rPr>
              <w:t>250 мкВ/м на</w:t>
            </w:r>
            <w:r w:rsidRPr="00FC02E2">
              <w:rPr>
                <w:b/>
                <w:sz w:val="18"/>
                <w:szCs w:val="18"/>
                <w:lang w:val="ru-RU"/>
              </w:rPr>
              <w:t xml:space="preserve"> </w:t>
            </w:r>
            <w:r w:rsidRPr="00FC02E2">
              <w:rPr>
                <w:sz w:val="18"/>
                <w:szCs w:val="18"/>
                <w:lang w:val="ru-RU"/>
              </w:rPr>
              <w:t>расстоянии 3 м</w:t>
            </w:r>
          </w:p>
        </w:tc>
        <w:tc>
          <w:tcPr>
            <w:tcW w:w="889" w:type="pct"/>
          </w:tcPr>
          <w:p w14:paraId="6C48555C"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28AD398C" w14:textId="77777777" w:rsidTr="00837BBD">
        <w:trPr>
          <w:jc w:val="center"/>
        </w:trPr>
        <w:tc>
          <w:tcPr>
            <w:tcW w:w="1182" w:type="pct"/>
            <w:vMerge/>
            <w:vAlign w:val="center"/>
          </w:tcPr>
          <w:p w14:paraId="44CE6776" w14:textId="77777777" w:rsidR="004A4282" w:rsidRPr="00FC02E2" w:rsidRDefault="004A4282" w:rsidP="000E0641">
            <w:pPr>
              <w:pStyle w:val="Tabletext"/>
              <w:rPr>
                <w:sz w:val="18"/>
                <w:szCs w:val="18"/>
                <w:lang w:val="ru-RU"/>
              </w:rPr>
            </w:pPr>
          </w:p>
        </w:tc>
        <w:tc>
          <w:tcPr>
            <w:tcW w:w="1461" w:type="pct"/>
          </w:tcPr>
          <w:p w14:paraId="3D63E924" w14:textId="77777777" w:rsidR="004A4282" w:rsidRPr="00FC02E2" w:rsidRDefault="004A4282" w:rsidP="00BE4956">
            <w:pPr>
              <w:pStyle w:val="Tabletext"/>
              <w:rPr>
                <w:sz w:val="18"/>
                <w:szCs w:val="18"/>
                <w:lang w:val="ru-RU"/>
              </w:rPr>
            </w:pPr>
            <w:r w:rsidRPr="00FC02E2">
              <w:rPr>
                <w:sz w:val="18"/>
                <w:szCs w:val="18"/>
                <w:lang w:val="ru-RU"/>
              </w:rPr>
              <w:t>Периодические передачи</w:t>
            </w:r>
          </w:p>
        </w:tc>
        <w:tc>
          <w:tcPr>
            <w:tcW w:w="1468" w:type="pct"/>
          </w:tcPr>
          <w:p w14:paraId="3CF3EAA9" w14:textId="77777777" w:rsidR="004A4282" w:rsidRPr="00FC02E2" w:rsidRDefault="004A4282" w:rsidP="00C126FB">
            <w:pPr>
              <w:pStyle w:val="Tabletext"/>
              <w:rPr>
                <w:sz w:val="18"/>
                <w:szCs w:val="18"/>
                <w:lang w:val="ru-RU"/>
              </w:rPr>
            </w:pPr>
            <w:r w:rsidRPr="00FC02E2">
              <w:rPr>
                <w:sz w:val="18"/>
                <w:szCs w:val="18"/>
                <w:lang w:val="ru-RU"/>
              </w:rPr>
              <w:t>500 мкВ/м расстоянии</w:t>
            </w:r>
            <w:r w:rsidRPr="00FC02E2">
              <w:rPr>
                <w:b/>
                <w:sz w:val="18"/>
                <w:szCs w:val="18"/>
                <w:lang w:val="ru-RU"/>
              </w:rPr>
              <w:t xml:space="preserve"> </w:t>
            </w:r>
            <w:r w:rsidRPr="00FC02E2">
              <w:rPr>
                <w:sz w:val="18"/>
                <w:szCs w:val="18"/>
                <w:lang w:val="ru-RU"/>
              </w:rPr>
              <w:t>на 3 м</w:t>
            </w:r>
          </w:p>
        </w:tc>
        <w:tc>
          <w:tcPr>
            <w:tcW w:w="889" w:type="pct"/>
          </w:tcPr>
          <w:p w14:paraId="747E3467"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1FEB0722" w14:textId="77777777" w:rsidTr="00837BBD">
        <w:trPr>
          <w:jc w:val="center"/>
        </w:trPr>
        <w:tc>
          <w:tcPr>
            <w:tcW w:w="1182" w:type="pct"/>
            <w:vMerge w:val="restart"/>
            <w:vAlign w:val="center"/>
          </w:tcPr>
          <w:p w14:paraId="18857984" w14:textId="431DBC6B" w:rsidR="004A4282" w:rsidRPr="00FC02E2" w:rsidRDefault="004A4282" w:rsidP="000E0641">
            <w:pPr>
              <w:pStyle w:val="Tabletext"/>
              <w:rPr>
                <w:sz w:val="18"/>
                <w:szCs w:val="18"/>
                <w:lang w:val="ru-RU"/>
              </w:rPr>
            </w:pPr>
            <w:r w:rsidRPr="00FC02E2">
              <w:rPr>
                <w:sz w:val="18"/>
                <w:szCs w:val="18"/>
                <w:lang w:val="ru-RU"/>
              </w:rPr>
              <w:t>74,8–75,2</w:t>
            </w:r>
            <w:r w:rsidR="00AC13A5" w:rsidRPr="00FC02E2">
              <w:rPr>
                <w:sz w:val="18"/>
                <w:szCs w:val="18"/>
                <w:lang w:val="ru-RU"/>
              </w:rPr>
              <w:t> МГц</w:t>
            </w:r>
          </w:p>
        </w:tc>
        <w:tc>
          <w:tcPr>
            <w:tcW w:w="1461" w:type="pct"/>
          </w:tcPr>
          <w:p w14:paraId="539385A2" w14:textId="77777777" w:rsidR="004A4282" w:rsidRPr="00FC02E2" w:rsidRDefault="004A4282" w:rsidP="00BE4956">
            <w:pPr>
              <w:pStyle w:val="Sectiontitle"/>
              <w:spacing w:before="40"/>
              <w:jc w:val="left"/>
              <w:rPr>
                <w:b w:val="0"/>
                <w:sz w:val="18"/>
                <w:szCs w:val="18"/>
                <w:lang w:val="ru-RU"/>
              </w:rPr>
            </w:pPr>
            <w:r w:rsidRPr="00FC02E2">
              <w:rPr>
                <w:b w:val="0"/>
                <w:sz w:val="18"/>
                <w:szCs w:val="18"/>
                <w:lang w:val="ru-RU"/>
              </w:rPr>
              <w:t>Прерывистые сигналы управления</w:t>
            </w:r>
          </w:p>
        </w:tc>
        <w:tc>
          <w:tcPr>
            <w:tcW w:w="1468" w:type="pct"/>
          </w:tcPr>
          <w:p w14:paraId="5D7A7908" w14:textId="7F3C10B5" w:rsidR="004A4282" w:rsidRPr="00FC02E2" w:rsidRDefault="004A4282" w:rsidP="00C126FB">
            <w:pPr>
              <w:pStyle w:val="Sectiontitle"/>
              <w:spacing w:before="40"/>
              <w:jc w:val="left"/>
              <w:rPr>
                <w:b w:val="0"/>
                <w:sz w:val="18"/>
                <w:szCs w:val="18"/>
                <w:lang w:val="ru-RU"/>
              </w:rPr>
            </w:pPr>
            <w:r w:rsidRPr="00FC02E2">
              <w:rPr>
                <w:b w:val="0"/>
                <w:sz w:val="18"/>
                <w:szCs w:val="18"/>
                <w:lang w:val="ru-RU"/>
              </w:rPr>
              <w:t>1</w:t>
            </w:r>
            <w:r w:rsidR="00F16ACC">
              <w:rPr>
                <w:b w:val="0"/>
                <w:sz w:val="18"/>
                <w:szCs w:val="18"/>
                <w:lang w:val="en-US"/>
              </w:rPr>
              <w:t xml:space="preserve"> </w:t>
            </w:r>
            <w:r w:rsidRPr="00FC02E2">
              <w:rPr>
                <w:b w:val="0"/>
                <w:sz w:val="18"/>
                <w:szCs w:val="18"/>
                <w:lang w:val="ru-RU"/>
              </w:rPr>
              <w:t>250 мкВ/м на расстоянии 3 м</w:t>
            </w:r>
          </w:p>
        </w:tc>
        <w:tc>
          <w:tcPr>
            <w:tcW w:w="889" w:type="pct"/>
          </w:tcPr>
          <w:p w14:paraId="3E82184D" w14:textId="77777777" w:rsidR="004A4282" w:rsidRPr="00FC02E2" w:rsidRDefault="004A4282" w:rsidP="00C126FB">
            <w:pPr>
              <w:pStyle w:val="Sectiontitle"/>
              <w:spacing w:before="40"/>
              <w:rPr>
                <w:b w:val="0"/>
                <w:sz w:val="18"/>
                <w:szCs w:val="18"/>
                <w:lang w:val="ru-RU"/>
              </w:rPr>
            </w:pPr>
            <w:r w:rsidRPr="00FC02E2">
              <w:rPr>
                <w:b w:val="0"/>
                <w:sz w:val="18"/>
                <w:szCs w:val="18"/>
                <w:lang w:val="ru-RU"/>
              </w:rPr>
              <w:t>A</w:t>
            </w:r>
          </w:p>
        </w:tc>
      </w:tr>
      <w:tr w:rsidR="004A4282" w:rsidRPr="00FC02E2" w14:paraId="3B915264" w14:textId="77777777" w:rsidTr="00837BBD">
        <w:trPr>
          <w:jc w:val="center"/>
        </w:trPr>
        <w:tc>
          <w:tcPr>
            <w:tcW w:w="1182" w:type="pct"/>
            <w:vMerge/>
            <w:vAlign w:val="center"/>
          </w:tcPr>
          <w:p w14:paraId="167D6FEE" w14:textId="77777777" w:rsidR="004A4282" w:rsidRPr="00FC02E2" w:rsidRDefault="004A4282" w:rsidP="000E0641">
            <w:pPr>
              <w:pStyle w:val="Tabletext"/>
              <w:rPr>
                <w:sz w:val="18"/>
                <w:szCs w:val="18"/>
                <w:lang w:val="ru-RU"/>
              </w:rPr>
            </w:pPr>
          </w:p>
        </w:tc>
        <w:tc>
          <w:tcPr>
            <w:tcW w:w="1461" w:type="pct"/>
          </w:tcPr>
          <w:p w14:paraId="653BC95D" w14:textId="77777777" w:rsidR="004A4282" w:rsidRPr="00FC02E2" w:rsidRDefault="004A4282" w:rsidP="00BE4956">
            <w:pPr>
              <w:pStyle w:val="Tabletext"/>
              <w:rPr>
                <w:sz w:val="18"/>
                <w:szCs w:val="18"/>
                <w:lang w:val="ru-RU"/>
              </w:rPr>
            </w:pPr>
            <w:r w:rsidRPr="00FC02E2">
              <w:rPr>
                <w:sz w:val="18"/>
                <w:szCs w:val="18"/>
                <w:lang w:val="ru-RU"/>
              </w:rPr>
              <w:t>Периодические передачи</w:t>
            </w:r>
          </w:p>
        </w:tc>
        <w:tc>
          <w:tcPr>
            <w:tcW w:w="1468" w:type="pct"/>
          </w:tcPr>
          <w:p w14:paraId="41A8CEB3" w14:textId="77777777" w:rsidR="004A4282" w:rsidRPr="00FC02E2" w:rsidRDefault="004A4282" w:rsidP="00C126FB">
            <w:pPr>
              <w:pStyle w:val="Tabletext"/>
              <w:rPr>
                <w:sz w:val="18"/>
                <w:szCs w:val="18"/>
                <w:lang w:val="ru-RU"/>
              </w:rPr>
            </w:pPr>
            <w:r w:rsidRPr="00FC02E2">
              <w:rPr>
                <w:sz w:val="18"/>
                <w:szCs w:val="18"/>
                <w:lang w:val="ru-RU"/>
              </w:rPr>
              <w:t>500 мкВ/м на расстоянии</w:t>
            </w:r>
            <w:r w:rsidRPr="00FC02E2">
              <w:rPr>
                <w:b/>
                <w:sz w:val="18"/>
                <w:szCs w:val="18"/>
                <w:lang w:val="ru-RU"/>
              </w:rPr>
              <w:t xml:space="preserve"> </w:t>
            </w:r>
            <w:r w:rsidRPr="00FC02E2">
              <w:rPr>
                <w:sz w:val="18"/>
                <w:szCs w:val="18"/>
                <w:lang w:val="ru-RU"/>
              </w:rPr>
              <w:t>3 м</w:t>
            </w:r>
          </w:p>
        </w:tc>
        <w:tc>
          <w:tcPr>
            <w:tcW w:w="889" w:type="pct"/>
          </w:tcPr>
          <w:p w14:paraId="040E81AC"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0F9C2D9B" w14:textId="77777777" w:rsidTr="00837BBD">
        <w:trPr>
          <w:jc w:val="center"/>
        </w:trPr>
        <w:tc>
          <w:tcPr>
            <w:tcW w:w="1182" w:type="pct"/>
            <w:vMerge w:val="restart"/>
            <w:vAlign w:val="center"/>
          </w:tcPr>
          <w:p w14:paraId="511294ED" w14:textId="27DB335A" w:rsidR="004A4282" w:rsidRPr="00FC02E2" w:rsidRDefault="004A4282" w:rsidP="000E0641">
            <w:pPr>
              <w:pStyle w:val="Tabletext"/>
              <w:rPr>
                <w:sz w:val="18"/>
                <w:szCs w:val="18"/>
                <w:lang w:val="ru-RU"/>
              </w:rPr>
            </w:pPr>
            <w:r w:rsidRPr="00FC02E2">
              <w:rPr>
                <w:sz w:val="18"/>
                <w:szCs w:val="18"/>
                <w:lang w:val="ru-RU"/>
              </w:rPr>
              <w:t>75,2–75,41</w:t>
            </w:r>
            <w:r w:rsidR="00AC13A5" w:rsidRPr="00FC02E2">
              <w:rPr>
                <w:sz w:val="18"/>
                <w:szCs w:val="18"/>
                <w:lang w:val="ru-RU"/>
              </w:rPr>
              <w:t> МГц</w:t>
            </w:r>
          </w:p>
        </w:tc>
        <w:tc>
          <w:tcPr>
            <w:tcW w:w="1461" w:type="pct"/>
          </w:tcPr>
          <w:p w14:paraId="50E836B1" w14:textId="77777777" w:rsidR="004A4282" w:rsidRPr="00FC02E2" w:rsidRDefault="004A4282" w:rsidP="00BE4956">
            <w:pPr>
              <w:pStyle w:val="Sectiontitle"/>
              <w:spacing w:before="40"/>
              <w:jc w:val="left"/>
              <w:rPr>
                <w:b w:val="0"/>
                <w:sz w:val="18"/>
                <w:szCs w:val="18"/>
                <w:lang w:val="ru-RU"/>
              </w:rPr>
            </w:pPr>
            <w:r w:rsidRPr="00FC02E2">
              <w:rPr>
                <w:b w:val="0"/>
                <w:sz w:val="18"/>
                <w:szCs w:val="18"/>
                <w:lang w:val="ru-RU"/>
              </w:rPr>
              <w:t>Звуковые, видео- или мониторинговые системы</w:t>
            </w:r>
          </w:p>
        </w:tc>
        <w:tc>
          <w:tcPr>
            <w:tcW w:w="1468" w:type="pct"/>
          </w:tcPr>
          <w:p w14:paraId="77870208" w14:textId="77777777" w:rsidR="004A4282" w:rsidRPr="00FC02E2" w:rsidRDefault="004A4282" w:rsidP="00C126FB">
            <w:pPr>
              <w:pStyle w:val="Sectiontitle"/>
              <w:spacing w:before="40"/>
              <w:jc w:val="left"/>
              <w:rPr>
                <w:b w:val="0"/>
                <w:sz w:val="18"/>
                <w:szCs w:val="18"/>
                <w:lang w:val="ru-RU"/>
              </w:rPr>
            </w:pPr>
            <w:r w:rsidRPr="00FC02E2">
              <w:rPr>
                <w:b w:val="0"/>
                <w:sz w:val="18"/>
                <w:szCs w:val="18"/>
                <w:lang w:val="ru-RU"/>
              </w:rPr>
              <w:t>80 мВ/м на расстоянии 3 м</w:t>
            </w:r>
          </w:p>
        </w:tc>
        <w:tc>
          <w:tcPr>
            <w:tcW w:w="889" w:type="pct"/>
          </w:tcPr>
          <w:p w14:paraId="1165F607" w14:textId="77777777" w:rsidR="004A4282" w:rsidRPr="00FC02E2" w:rsidRDefault="004A4282" w:rsidP="00C126FB">
            <w:pPr>
              <w:pStyle w:val="Sectiontitle"/>
              <w:spacing w:before="40"/>
              <w:rPr>
                <w:b w:val="0"/>
                <w:sz w:val="18"/>
                <w:szCs w:val="18"/>
                <w:lang w:val="ru-RU"/>
              </w:rPr>
            </w:pPr>
            <w:r w:rsidRPr="00FC02E2">
              <w:rPr>
                <w:b w:val="0"/>
                <w:sz w:val="18"/>
                <w:szCs w:val="18"/>
                <w:lang w:val="ru-RU"/>
              </w:rPr>
              <w:t>A или Q</w:t>
            </w:r>
          </w:p>
        </w:tc>
      </w:tr>
      <w:tr w:rsidR="004A4282" w:rsidRPr="00FC02E2" w14:paraId="64B511EF" w14:textId="77777777" w:rsidTr="00837BBD">
        <w:trPr>
          <w:jc w:val="center"/>
        </w:trPr>
        <w:tc>
          <w:tcPr>
            <w:tcW w:w="1182" w:type="pct"/>
            <w:vMerge/>
            <w:vAlign w:val="center"/>
          </w:tcPr>
          <w:p w14:paraId="758E5C96" w14:textId="77777777" w:rsidR="004A4282" w:rsidRPr="00FC02E2" w:rsidRDefault="004A4282" w:rsidP="000E0641">
            <w:pPr>
              <w:pStyle w:val="Tabletext"/>
              <w:rPr>
                <w:sz w:val="18"/>
                <w:szCs w:val="18"/>
                <w:lang w:val="ru-RU"/>
              </w:rPr>
            </w:pPr>
          </w:p>
        </w:tc>
        <w:tc>
          <w:tcPr>
            <w:tcW w:w="1461" w:type="pct"/>
          </w:tcPr>
          <w:p w14:paraId="7182D90E" w14:textId="77777777" w:rsidR="004A4282" w:rsidRPr="00FC02E2" w:rsidRDefault="004A4282"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43CDE3F3" w14:textId="77777777" w:rsidR="004A4282" w:rsidRPr="00FC02E2" w:rsidRDefault="004A4282" w:rsidP="00C126FB">
            <w:pPr>
              <w:pStyle w:val="Tabletext"/>
              <w:rPr>
                <w:sz w:val="18"/>
                <w:szCs w:val="18"/>
                <w:lang w:val="ru-RU"/>
              </w:rPr>
            </w:pPr>
            <w:r w:rsidRPr="00FC02E2">
              <w:rPr>
                <w:sz w:val="18"/>
                <w:szCs w:val="18"/>
                <w:lang w:val="ru-RU"/>
              </w:rPr>
              <w:t>1250 мкВ/м на</w:t>
            </w:r>
            <w:r w:rsidRPr="00FC02E2">
              <w:rPr>
                <w:b/>
                <w:sz w:val="18"/>
                <w:szCs w:val="18"/>
                <w:lang w:val="ru-RU"/>
              </w:rPr>
              <w:t xml:space="preserve"> </w:t>
            </w:r>
            <w:r w:rsidRPr="00FC02E2">
              <w:rPr>
                <w:sz w:val="18"/>
                <w:szCs w:val="18"/>
                <w:lang w:val="ru-RU"/>
              </w:rPr>
              <w:t>расстоянии 3 м</w:t>
            </w:r>
          </w:p>
        </w:tc>
        <w:tc>
          <w:tcPr>
            <w:tcW w:w="889" w:type="pct"/>
          </w:tcPr>
          <w:p w14:paraId="4CAEB07A"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79FF183D" w14:textId="77777777" w:rsidTr="00837BBD">
        <w:trPr>
          <w:jc w:val="center"/>
        </w:trPr>
        <w:tc>
          <w:tcPr>
            <w:tcW w:w="1182" w:type="pct"/>
            <w:vMerge/>
            <w:vAlign w:val="center"/>
          </w:tcPr>
          <w:p w14:paraId="117DE0F5" w14:textId="77777777" w:rsidR="004A4282" w:rsidRPr="00FC02E2" w:rsidRDefault="004A4282" w:rsidP="000E0641">
            <w:pPr>
              <w:pStyle w:val="Tabletext"/>
              <w:rPr>
                <w:sz w:val="18"/>
                <w:szCs w:val="18"/>
                <w:lang w:val="ru-RU"/>
              </w:rPr>
            </w:pPr>
          </w:p>
        </w:tc>
        <w:tc>
          <w:tcPr>
            <w:tcW w:w="1461" w:type="pct"/>
          </w:tcPr>
          <w:p w14:paraId="252BD665" w14:textId="77777777" w:rsidR="004A4282" w:rsidRPr="00FC02E2" w:rsidRDefault="004A4282" w:rsidP="00BE4956">
            <w:pPr>
              <w:pStyle w:val="Tabletext"/>
              <w:rPr>
                <w:sz w:val="18"/>
                <w:szCs w:val="18"/>
                <w:lang w:val="ru-RU"/>
              </w:rPr>
            </w:pPr>
            <w:r w:rsidRPr="00FC02E2">
              <w:rPr>
                <w:sz w:val="18"/>
                <w:szCs w:val="18"/>
                <w:lang w:val="ru-RU"/>
              </w:rPr>
              <w:t>Периодические передачи</w:t>
            </w:r>
          </w:p>
        </w:tc>
        <w:tc>
          <w:tcPr>
            <w:tcW w:w="1468" w:type="pct"/>
          </w:tcPr>
          <w:p w14:paraId="1DCCADCC" w14:textId="77777777" w:rsidR="004A4282" w:rsidRPr="00FC02E2" w:rsidRDefault="004A4282" w:rsidP="00C126FB">
            <w:pPr>
              <w:pStyle w:val="Tabletext"/>
              <w:rPr>
                <w:sz w:val="18"/>
                <w:szCs w:val="18"/>
                <w:lang w:val="ru-RU"/>
              </w:rPr>
            </w:pPr>
            <w:r w:rsidRPr="00FC02E2">
              <w:rPr>
                <w:sz w:val="18"/>
                <w:szCs w:val="18"/>
                <w:lang w:val="ru-RU"/>
              </w:rPr>
              <w:t>500 мкВ/м на расстоянии</w:t>
            </w:r>
            <w:r w:rsidRPr="00FC02E2">
              <w:rPr>
                <w:b/>
                <w:sz w:val="18"/>
                <w:szCs w:val="18"/>
                <w:lang w:val="ru-RU"/>
              </w:rPr>
              <w:t xml:space="preserve"> </w:t>
            </w:r>
            <w:r w:rsidRPr="00FC02E2">
              <w:rPr>
                <w:sz w:val="18"/>
                <w:szCs w:val="18"/>
                <w:lang w:val="ru-RU"/>
              </w:rPr>
              <w:t>3 м</w:t>
            </w:r>
          </w:p>
        </w:tc>
        <w:tc>
          <w:tcPr>
            <w:tcW w:w="889" w:type="pct"/>
          </w:tcPr>
          <w:p w14:paraId="50341B10"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337B3E0B" w14:textId="77777777" w:rsidTr="00837BBD">
        <w:trPr>
          <w:jc w:val="center"/>
        </w:trPr>
        <w:tc>
          <w:tcPr>
            <w:tcW w:w="1182" w:type="pct"/>
            <w:vMerge w:val="restart"/>
            <w:vAlign w:val="center"/>
          </w:tcPr>
          <w:p w14:paraId="4A51DDC9" w14:textId="06F6DC71" w:rsidR="004A4282" w:rsidRPr="00FC02E2" w:rsidDel="00A77A2C" w:rsidRDefault="004A4282" w:rsidP="000E0641">
            <w:pPr>
              <w:pStyle w:val="Tabletext"/>
              <w:rPr>
                <w:sz w:val="18"/>
                <w:szCs w:val="18"/>
                <w:lang w:val="ru-RU"/>
              </w:rPr>
            </w:pPr>
            <w:r w:rsidRPr="00FC02E2">
              <w:rPr>
                <w:sz w:val="18"/>
                <w:szCs w:val="18"/>
                <w:lang w:val="ru-RU"/>
              </w:rPr>
              <w:t>75,41–75,99</w:t>
            </w:r>
            <w:r w:rsidR="00AC13A5" w:rsidRPr="00FC02E2">
              <w:rPr>
                <w:sz w:val="18"/>
                <w:szCs w:val="18"/>
                <w:lang w:val="ru-RU"/>
              </w:rPr>
              <w:t> МГц</w:t>
            </w:r>
          </w:p>
        </w:tc>
        <w:tc>
          <w:tcPr>
            <w:tcW w:w="1461" w:type="pct"/>
          </w:tcPr>
          <w:p w14:paraId="41B64B26" w14:textId="77777777" w:rsidR="004A4282" w:rsidRPr="00FC02E2" w:rsidDel="00A77A2C" w:rsidRDefault="004A4282" w:rsidP="00BE4956">
            <w:pPr>
              <w:pStyle w:val="Sectiontitle"/>
              <w:keepNext w:val="0"/>
              <w:keepLines w:val="0"/>
              <w:spacing w:before="40"/>
              <w:jc w:val="left"/>
              <w:rPr>
                <w:b w:val="0"/>
                <w:sz w:val="18"/>
                <w:szCs w:val="18"/>
                <w:lang w:val="ru-RU"/>
              </w:rPr>
            </w:pPr>
            <w:r w:rsidRPr="00FC02E2">
              <w:rPr>
                <w:b w:val="0"/>
                <w:sz w:val="18"/>
                <w:szCs w:val="18"/>
                <w:lang w:val="ru-RU"/>
              </w:rPr>
              <w:t>Звуковые, видео- или мониторинговые системы</w:t>
            </w:r>
          </w:p>
        </w:tc>
        <w:tc>
          <w:tcPr>
            <w:tcW w:w="1468" w:type="pct"/>
          </w:tcPr>
          <w:p w14:paraId="096DD690" w14:textId="77777777" w:rsidR="004A4282" w:rsidRPr="00FC02E2" w:rsidDel="00A77A2C" w:rsidRDefault="004A4282" w:rsidP="00C126FB">
            <w:pPr>
              <w:pStyle w:val="Sectiontitle"/>
              <w:keepNext w:val="0"/>
              <w:keepLines w:val="0"/>
              <w:spacing w:before="40"/>
              <w:jc w:val="left"/>
              <w:rPr>
                <w:b w:val="0"/>
                <w:sz w:val="18"/>
                <w:szCs w:val="18"/>
                <w:lang w:val="ru-RU"/>
              </w:rPr>
            </w:pPr>
            <w:r w:rsidRPr="00FC02E2">
              <w:rPr>
                <w:b w:val="0"/>
                <w:sz w:val="18"/>
                <w:szCs w:val="18"/>
                <w:lang w:val="ru-RU"/>
              </w:rPr>
              <w:t>80 мВ/м на расстоянии 3 м</w:t>
            </w:r>
          </w:p>
        </w:tc>
        <w:tc>
          <w:tcPr>
            <w:tcW w:w="889" w:type="pct"/>
          </w:tcPr>
          <w:p w14:paraId="55CCF90D" w14:textId="77777777" w:rsidR="004A4282" w:rsidRPr="00FC02E2" w:rsidDel="00A77A2C" w:rsidRDefault="004A4282" w:rsidP="00C126FB">
            <w:pPr>
              <w:pStyle w:val="Sectiontitle"/>
              <w:keepNext w:val="0"/>
              <w:keepLines w:val="0"/>
              <w:spacing w:before="40"/>
              <w:rPr>
                <w:b w:val="0"/>
                <w:sz w:val="18"/>
                <w:szCs w:val="18"/>
                <w:lang w:val="ru-RU"/>
              </w:rPr>
            </w:pPr>
            <w:r w:rsidRPr="00FC02E2">
              <w:rPr>
                <w:b w:val="0"/>
                <w:sz w:val="18"/>
                <w:szCs w:val="18"/>
                <w:lang w:val="ru-RU"/>
              </w:rPr>
              <w:t>A или Q</w:t>
            </w:r>
          </w:p>
        </w:tc>
      </w:tr>
      <w:tr w:rsidR="004A4282" w:rsidRPr="00FC02E2" w14:paraId="5FB71EB6" w14:textId="77777777" w:rsidTr="00837BBD">
        <w:trPr>
          <w:jc w:val="center"/>
        </w:trPr>
        <w:tc>
          <w:tcPr>
            <w:tcW w:w="1182" w:type="pct"/>
            <w:vMerge/>
            <w:vAlign w:val="center"/>
          </w:tcPr>
          <w:p w14:paraId="1A07E911" w14:textId="77777777" w:rsidR="004A4282" w:rsidRPr="00FC02E2" w:rsidRDefault="004A4282" w:rsidP="000E0641">
            <w:pPr>
              <w:pStyle w:val="Tabletext"/>
              <w:rPr>
                <w:sz w:val="18"/>
                <w:szCs w:val="18"/>
                <w:lang w:val="ru-RU"/>
              </w:rPr>
            </w:pPr>
          </w:p>
        </w:tc>
        <w:tc>
          <w:tcPr>
            <w:tcW w:w="1461" w:type="pct"/>
          </w:tcPr>
          <w:p w14:paraId="3C84E613" w14:textId="77777777" w:rsidR="004A4282" w:rsidRPr="00FC02E2" w:rsidRDefault="004A4282"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517B49E2" w14:textId="533EA5B7" w:rsidR="004A4282" w:rsidRPr="00FC02E2" w:rsidRDefault="004A4282" w:rsidP="00C126FB">
            <w:pPr>
              <w:pStyle w:val="Tabletext"/>
              <w:rPr>
                <w:sz w:val="18"/>
                <w:szCs w:val="18"/>
                <w:lang w:val="ru-RU"/>
              </w:rPr>
            </w:pPr>
            <w:r w:rsidRPr="00FC02E2">
              <w:rPr>
                <w:sz w:val="18"/>
                <w:szCs w:val="18"/>
                <w:lang w:val="ru-RU"/>
              </w:rPr>
              <w:t>1</w:t>
            </w:r>
            <w:r w:rsidR="00F16ACC">
              <w:rPr>
                <w:sz w:val="18"/>
                <w:szCs w:val="18"/>
                <w:lang w:val="en-US"/>
              </w:rPr>
              <w:t xml:space="preserve"> </w:t>
            </w:r>
            <w:r w:rsidRPr="00FC02E2">
              <w:rPr>
                <w:sz w:val="18"/>
                <w:szCs w:val="18"/>
                <w:lang w:val="ru-RU"/>
              </w:rPr>
              <w:t>250 мкВ/м на</w:t>
            </w:r>
            <w:r w:rsidRPr="00FC02E2">
              <w:rPr>
                <w:b/>
                <w:sz w:val="18"/>
                <w:szCs w:val="18"/>
                <w:lang w:val="ru-RU"/>
              </w:rPr>
              <w:t xml:space="preserve"> </w:t>
            </w:r>
            <w:r w:rsidRPr="00FC02E2">
              <w:rPr>
                <w:sz w:val="18"/>
                <w:szCs w:val="18"/>
                <w:lang w:val="ru-RU"/>
              </w:rPr>
              <w:t>расстоянии 3 м</w:t>
            </w:r>
          </w:p>
        </w:tc>
        <w:tc>
          <w:tcPr>
            <w:tcW w:w="889" w:type="pct"/>
          </w:tcPr>
          <w:p w14:paraId="01CE3AEC"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1903B5DD" w14:textId="77777777" w:rsidTr="00837BBD">
        <w:trPr>
          <w:jc w:val="center"/>
        </w:trPr>
        <w:tc>
          <w:tcPr>
            <w:tcW w:w="1182" w:type="pct"/>
            <w:vMerge/>
            <w:vAlign w:val="center"/>
          </w:tcPr>
          <w:p w14:paraId="0F22280E" w14:textId="77777777" w:rsidR="004A4282" w:rsidRPr="00FC02E2" w:rsidRDefault="004A4282" w:rsidP="000E0641">
            <w:pPr>
              <w:pStyle w:val="Tabletext"/>
              <w:rPr>
                <w:sz w:val="18"/>
                <w:szCs w:val="18"/>
                <w:lang w:val="ru-RU"/>
              </w:rPr>
            </w:pPr>
          </w:p>
        </w:tc>
        <w:tc>
          <w:tcPr>
            <w:tcW w:w="1461" w:type="pct"/>
          </w:tcPr>
          <w:p w14:paraId="2C6755D6" w14:textId="77777777" w:rsidR="004A4282" w:rsidRPr="00FC02E2" w:rsidDel="00A77A2C" w:rsidRDefault="004A4282" w:rsidP="00BE4956">
            <w:pPr>
              <w:pStyle w:val="Tabletext"/>
              <w:rPr>
                <w:sz w:val="18"/>
                <w:szCs w:val="18"/>
                <w:lang w:val="ru-RU"/>
              </w:rPr>
            </w:pPr>
            <w:r w:rsidRPr="00FC02E2">
              <w:rPr>
                <w:sz w:val="18"/>
                <w:szCs w:val="18"/>
                <w:lang w:val="ru-RU"/>
              </w:rPr>
              <w:t>Периодические передачи</w:t>
            </w:r>
          </w:p>
        </w:tc>
        <w:tc>
          <w:tcPr>
            <w:tcW w:w="1468" w:type="pct"/>
          </w:tcPr>
          <w:p w14:paraId="1354C7CA" w14:textId="77777777" w:rsidR="004A4282" w:rsidRPr="00FC02E2" w:rsidDel="00A77A2C" w:rsidRDefault="004A4282" w:rsidP="00C126FB">
            <w:pPr>
              <w:pStyle w:val="Tabletext"/>
              <w:rPr>
                <w:sz w:val="18"/>
                <w:szCs w:val="18"/>
                <w:lang w:val="ru-RU"/>
              </w:rPr>
            </w:pPr>
            <w:r w:rsidRPr="00FC02E2">
              <w:rPr>
                <w:sz w:val="18"/>
                <w:szCs w:val="18"/>
                <w:lang w:val="ru-RU"/>
              </w:rPr>
              <w:t>500 мкВ/м на расстоянии</w:t>
            </w:r>
            <w:r w:rsidRPr="00FC02E2">
              <w:rPr>
                <w:b/>
                <w:sz w:val="18"/>
                <w:szCs w:val="18"/>
                <w:lang w:val="ru-RU"/>
              </w:rPr>
              <w:t xml:space="preserve"> </w:t>
            </w:r>
            <w:r w:rsidRPr="00FC02E2">
              <w:rPr>
                <w:sz w:val="18"/>
                <w:szCs w:val="18"/>
                <w:lang w:val="ru-RU"/>
              </w:rPr>
              <w:t>3 м</w:t>
            </w:r>
          </w:p>
        </w:tc>
        <w:tc>
          <w:tcPr>
            <w:tcW w:w="889" w:type="pct"/>
          </w:tcPr>
          <w:p w14:paraId="36814A14" w14:textId="77777777" w:rsidR="004A4282" w:rsidRPr="00FC02E2" w:rsidDel="00A77A2C" w:rsidRDefault="004A4282" w:rsidP="00C126FB">
            <w:pPr>
              <w:pStyle w:val="Tabletext"/>
              <w:jc w:val="center"/>
              <w:rPr>
                <w:sz w:val="18"/>
                <w:szCs w:val="18"/>
                <w:lang w:val="ru-RU"/>
              </w:rPr>
            </w:pPr>
            <w:r w:rsidRPr="00FC02E2">
              <w:rPr>
                <w:sz w:val="18"/>
                <w:szCs w:val="18"/>
                <w:lang w:val="ru-RU"/>
              </w:rPr>
              <w:t>A</w:t>
            </w:r>
          </w:p>
        </w:tc>
      </w:tr>
      <w:tr w:rsidR="004A4282" w:rsidRPr="00FC02E2" w14:paraId="7E9BB58C" w14:textId="77777777" w:rsidTr="00837BBD">
        <w:trPr>
          <w:jc w:val="center"/>
        </w:trPr>
        <w:tc>
          <w:tcPr>
            <w:tcW w:w="1182" w:type="pct"/>
            <w:vMerge/>
            <w:vAlign w:val="center"/>
          </w:tcPr>
          <w:p w14:paraId="3E649589" w14:textId="77777777" w:rsidR="004A4282" w:rsidRPr="00FC02E2" w:rsidRDefault="004A4282" w:rsidP="000E0641">
            <w:pPr>
              <w:pStyle w:val="Tabletext"/>
              <w:rPr>
                <w:sz w:val="18"/>
                <w:szCs w:val="18"/>
                <w:lang w:val="ru-RU"/>
              </w:rPr>
            </w:pPr>
          </w:p>
        </w:tc>
        <w:tc>
          <w:tcPr>
            <w:tcW w:w="1461" w:type="pct"/>
          </w:tcPr>
          <w:p w14:paraId="33C96FBA" w14:textId="77777777" w:rsidR="004A4282" w:rsidRPr="00FC02E2" w:rsidDel="00A77A2C" w:rsidRDefault="004A4282" w:rsidP="00BE4956">
            <w:pPr>
              <w:pStyle w:val="Tabletext"/>
              <w:rPr>
                <w:sz w:val="18"/>
                <w:szCs w:val="18"/>
                <w:lang w:val="ru-RU"/>
              </w:rPr>
            </w:pPr>
            <w:r w:rsidRPr="00FC02E2">
              <w:rPr>
                <w:sz w:val="18"/>
                <w:szCs w:val="18"/>
                <w:lang w:val="ru-RU"/>
              </w:rPr>
              <w:t>Однонаправленное телеуправление</w:t>
            </w:r>
          </w:p>
        </w:tc>
        <w:tc>
          <w:tcPr>
            <w:tcW w:w="1468" w:type="pct"/>
          </w:tcPr>
          <w:p w14:paraId="51D00CEF" w14:textId="77777777" w:rsidR="004A4282" w:rsidRPr="00FC02E2" w:rsidDel="00A77A2C" w:rsidRDefault="004A4282" w:rsidP="00C126FB">
            <w:pPr>
              <w:pStyle w:val="Tabletext"/>
              <w:rPr>
                <w:sz w:val="18"/>
                <w:szCs w:val="18"/>
                <w:lang w:val="ru-RU"/>
              </w:rPr>
            </w:pPr>
            <w:r w:rsidRPr="00FC02E2">
              <w:rPr>
                <w:sz w:val="18"/>
                <w:szCs w:val="18"/>
                <w:lang w:val="ru-RU"/>
              </w:rPr>
              <w:t>0,75 Вт на выходе передатчика</w:t>
            </w:r>
          </w:p>
        </w:tc>
        <w:tc>
          <w:tcPr>
            <w:tcW w:w="889" w:type="pct"/>
          </w:tcPr>
          <w:p w14:paraId="358D08E9" w14:textId="77777777" w:rsidR="004A4282" w:rsidRPr="00FC02E2" w:rsidDel="00A77A2C" w:rsidRDefault="004A4282" w:rsidP="00C126FB">
            <w:pPr>
              <w:pStyle w:val="Tabletext"/>
              <w:jc w:val="center"/>
              <w:rPr>
                <w:sz w:val="18"/>
                <w:szCs w:val="18"/>
                <w:lang w:val="ru-RU"/>
              </w:rPr>
            </w:pPr>
            <w:r w:rsidRPr="00FC02E2">
              <w:rPr>
                <w:sz w:val="18"/>
                <w:szCs w:val="18"/>
                <w:lang w:val="ru-RU"/>
              </w:rPr>
              <w:t>Q</w:t>
            </w:r>
          </w:p>
        </w:tc>
      </w:tr>
    </w:tbl>
    <w:p w14:paraId="38837F43" w14:textId="77777777" w:rsidR="00837BBD" w:rsidRPr="00FC02E2" w:rsidRDefault="00837BBD" w:rsidP="00837BBD">
      <w:pPr>
        <w:pStyle w:val="TableNo"/>
        <w:rPr>
          <w:lang w:val="ru-RU"/>
        </w:rPr>
      </w:pPr>
      <w:r w:rsidRPr="00FC02E2">
        <w:rPr>
          <w:lang w:val="ru-RU"/>
        </w:rPr>
        <w:lastRenderedPageBreak/>
        <w:t>ТАБЛИЦА 24 (</w:t>
      </w:r>
      <w:r w:rsidRPr="00FC02E2">
        <w:rPr>
          <w:i/>
          <w:iCs/>
          <w:lang w:val="ru-RU"/>
        </w:rPr>
        <w:t>продолжение</w:t>
      </w:r>
      <w:r w:rsidRPr="00FC02E2">
        <w:rPr>
          <w:lang w:val="ru-RU"/>
        </w:rPr>
        <w:t>)</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1"/>
        <w:gridCol w:w="2821"/>
        <w:gridCol w:w="2833"/>
        <w:gridCol w:w="1713"/>
      </w:tblGrid>
      <w:tr w:rsidR="00837BBD" w:rsidRPr="00837BBD" w14:paraId="52DA7829" w14:textId="77777777" w:rsidTr="00837BBD">
        <w:trPr>
          <w:tblHeader/>
          <w:jc w:val="center"/>
        </w:trPr>
        <w:tc>
          <w:tcPr>
            <w:tcW w:w="118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7B60216" w14:textId="77777777" w:rsidR="00837BBD" w:rsidRPr="00837BBD" w:rsidRDefault="00837BBD" w:rsidP="00837BBD">
            <w:pPr>
              <w:pStyle w:val="Tablehead"/>
              <w:rPr>
                <w:sz w:val="18"/>
                <w:szCs w:val="18"/>
              </w:rPr>
            </w:pPr>
            <w:r w:rsidRPr="00837BBD">
              <w:rPr>
                <w:sz w:val="18"/>
                <w:szCs w:val="18"/>
              </w:rPr>
              <w:t>Полоса частот</w:t>
            </w:r>
          </w:p>
        </w:tc>
        <w:tc>
          <w:tcPr>
            <w:tcW w:w="146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C7ACA2E" w14:textId="77777777" w:rsidR="00837BBD" w:rsidRPr="00837BBD" w:rsidRDefault="00837BBD" w:rsidP="00837BBD">
            <w:pPr>
              <w:pStyle w:val="Tablehead"/>
              <w:rPr>
                <w:sz w:val="18"/>
                <w:szCs w:val="18"/>
              </w:rPr>
            </w:pPr>
            <w:r w:rsidRPr="00837BBD">
              <w:rPr>
                <w:sz w:val="18"/>
                <w:szCs w:val="18"/>
              </w:rPr>
              <w:t>Тип использования</w:t>
            </w:r>
          </w:p>
        </w:tc>
        <w:tc>
          <w:tcPr>
            <w:tcW w:w="1468"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DAB056D" w14:textId="77777777" w:rsidR="00837BBD" w:rsidRPr="00837BBD" w:rsidRDefault="00837BBD" w:rsidP="00837BBD">
            <w:pPr>
              <w:pStyle w:val="Tablehead"/>
              <w:rPr>
                <w:sz w:val="18"/>
                <w:szCs w:val="18"/>
              </w:rPr>
            </w:pPr>
            <w:r w:rsidRPr="00837BBD">
              <w:rPr>
                <w:sz w:val="18"/>
                <w:szCs w:val="18"/>
              </w:rPr>
              <w:t>Предел на излучение</w:t>
            </w:r>
          </w:p>
        </w:tc>
        <w:tc>
          <w:tcPr>
            <w:tcW w:w="888"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4FC01B7" w14:textId="77777777" w:rsidR="00837BBD" w:rsidRPr="00837BBD" w:rsidRDefault="00837BBD" w:rsidP="00837BBD">
            <w:pPr>
              <w:pStyle w:val="Tablehead"/>
              <w:rPr>
                <w:sz w:val="18"/>
                <w:szCs w:val="18"/>
              </w:rPr>
            </w:pPr>
            <w:r w:rsidRPr="00837BBD">
              <w:rPr>
                <w:sz w:val="18"/>
                <w:szCs w:val="18"/>
              </w:rPr>
              <w:t>Детектор</w:t>
            </w:r>
            <w:r w:rsidRPr="00837BBD">
              <w:rPr>
                <w:sz w:val="18"/>
                <w:szCs w:val="18"/>
              </w:rPr>
              <w:br/>
              <w:t>A – сред. знач.</w:t>
            </w:r>
            <w:r w:rsidRPr="00837BBD">
              <w:rPr>
                <w:sz w:val="18"/>
                <w:szCs w:val="18"/>
              </w:rPr>
              <w:br/>
              <w:t>Q – квазипиковый</w:t>
            </w:r>
          </w:p>
        </w:tc>
      </w:tr>
      <w:tr w:rsidR="00F10D15" w:rsidRPr="00FC02E2" w14:paraId="2D7FD54C" w14:textId="77777777" w:rsidTr="00837BBD">
        <w:trPr>
          <w:jc w:val="center"/>
        </w:trPr>
        <w:tc>
          <w:tcPr>
            <w:tcW w:w="1182" w:type="pct"/>
            <w:vMerge w:val="restart"/>
            <w:vAlign w:val="center"/>
          </w:tcPr>
          <w:p w14:paraId="6CBF0F98" w14:textId="77777777" w:rsidR="00F10D15" w:rsidRPr="00FC02E2" w:rsidDel="00A77A2C" w:rsidRDefault="00F10D15" w:rsidP="00DA6BF7">
            <w:pPr>
              <w:pStyle w:val="Tabletext"/>
              <w:rPr>
                <w:sz w:val="18"/>
                <w:szCs w:val="18"/>
                <w:lang w:val="ru-RU"/>
              </w:rPr>
            </w:pPr>
            <w:r w:rsidRPr="00FC02E2">
              <w:rPr>
                <w:sz w:val="18"/>
                <w:szCs w:val="18"/>
                <w:lang w:val="ru-RU"/>
              </w:rPr>
              <w:t>75,99–76 МГц</w:t>
            </w:r>
          </w:p>
        </w:tc>
        <w:tc>
          <w:tcPr>
            <w:tcW w:w="1462" w:type="pct"/>
          </w:tcPr>
          <w:p w14:paraId="78C61D92" w14:textId="77777777" w:rsidR="00F10D15" w:rsidRPr="00FC02E2" w:rsidDel="00A77A2C" w:rsidRDefault="00F10D15" w:rsidP="00BE4956">
            <w:pPr>
              <w:pStyle w:val="Sectiontitle"/>
              <w:spacing w:before="40"/>
              <w:jc w:val="left"/>
              <w:rPr>
                <w:b w:val="0"/>
                <w:sz w:val="18"/>
                <w:szCs w:val="18"/>
                <w:lang w:val="ru-RU"/>
              </w:rPr>
            </w:pPr>
            <w:r w:rsidRPr="00FC02E2">
              <w:rPr>
                <w:b w:val="0"/>
                <w:sz w:val="18"/>
                <w:szCs w:val="18"/>
                <w:lang w:val="ru-RU"/>
              </w:rPr>
              <w:t>Звуковые, видео- или мониторинговые системы</w:t>
            </w:r>
          </w:p>
        </w:tc>
        <w:tc>
          <w:tcPr>
            <w:tcW w:w="1468" w:type="pct"/>
          </w:tcPr>
          <w:p w14:paraId="636964D8" w14:textId="77777777" w:rsidR="00F10D15" w:rsidRPr="00FC02E2" w:rsidDel="00A77A2C" w:rsidRDefault="00F10D15" w:rsidP="00C126FB">
            <w:pPr>
              <w:pStyle w:val="Sectiontitle"/>
              <w:spacing w:before="40"/>
              <w:jc w:val="left"/>
              <w:rPr>
                <w:b w:val="0"/>
                <w:sz w:val="18"/>
                <w:szCs w:val="18"/>
                <w:lang w:val="ru-RU"/>
              </w:rPr>
            </w:pPr>
            <w:r w:rsidRPr="00FC02E2">
              <w:rPr>
                <w:b w:val="0"/>
                <w:sz w:val="18"/>
                <w:szCs w:val="18"/>
                <w:lang w:val="ru-RU"/>
              </w:rPr>
              <w:t>80 мВ/м на расстоянии 3 м</w:t>
            </w:r>
          </w:p>
        </w:tc>
        <w:tc>
          <w:tcPr>
            <w:tcW w:w="888" w:type="pct"/>
          </w:tcPr>
          <w:p w14:paraId="5D4EA795" w14:textId="77777777" w:rsidR="00F10D15" w:rsidRPr="00FC02E2" w:rsidDel="00A77A2C" w:rsidRDefault="00F10D15" w:rsidP="00C126FB">
            <w:pPr>
              <w:pStyle w:val="Sectiontitle"/>
              <w:spacing w:before="40"/>
              <w:rPr>
                <w:b w:val="0"/>
                <w:sz w:val="18"/>
                <w:szCs w:val="18"/>
                <w:lang w:val="ru-RU"/>
              </w:rPr>
            </w:pPr>
            <w:r w:rsidRPr="00FC02E2">
              <w:rPr>
                <w:b w:val="0"/>
                <w:sz w:val="18"/>
                <w:szCs w:val="18"/>
                <w:lang w:val="ru-RU"/>
              </w:rPr>
              <w:t>A или Q</w:t>
            </w:r>
          </w:p>
        </w:tc>
      </w:tr>
      <w:tr w:rsidR="00F10D15" w:rsidRPr="00FC02E2" w14:paraId="750B2454" w14:textId="77777777" w:rsidTr="00837BBD">
        <w:trPr>
          <w:jc w:val="center"/>
        </w:trPr>
        <w:tc>
          <w:tcPr>
            <w:tcW w:w="1182" w:type="pct"/>
            <w:vMerge/>
            <w:vAlign w:val="center"/>
          </w:tcPr>
          <w:p w14:paraId="1C269A1B" w14:textId="77777777" w:rsidR="00F10D15" w:rsidRPr="00FC02E2" w:rsidRDefault="00F10D15" w:rsidP="00DA6BF7">
            <w:pPr>
              <w:pStyle w:val="Tabletext"/>
              <w:rPr>
                <w:sz w:val="18"/>
                <w:szCs w:val="18"/>
                <w:lang w:val="ru-RU"/>
              </w:rPr>
            </w:pPr>
          </w:p>
        </w:tc>
        <w:tc>
          <w:tcPr>
            <w:tcW w:w="1462" w:type="pct"/>
          </w:tcPr>
          <w:p w14:paraId="0FF2BAF4" w14:textId="77777777"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6DFADE81" w14:textId="58CB03AC" w:rsidR="00F10D15" w:rsidRPr="00FC02E2" w:rsidRDefault="00F10D15" w:rsidP="00C126FB">
            <w:pPr>
              <w:pStyle w:val="Tabletext"/>
              <w:rPr>
                <w:sz w:val="18"/>
                <w:szCs w:val="18"/>
                <w:lang w:val="ru-RU"/>
              </w:rPr>
            </w:pPr>
            <w:r w:rsidRPr="00FC02E2">
              <w:rPr>
                <w:sz w:val="18"/>
                <w:szCs w:val="18"/>
                <w:lang w:val="ru-RU"/>
              </w:rPr>
              <w:t>1</w:t>
            </w:r>
            <w:r w:rsidR="00F16ACC">
              <w:rPr>
                <w:sz w:val="18"/>
                <w:szCs w:val="18"/>
                <w:lang w:val="en-US"/>
              </w:rPr>
              <w:t xml:space="preserve"> </w:t>
            </w:r>
            <w:r w:rsidRPr="00FC02E2">
              <w:rPr>
                <w:sz w:val="18"/>
                <w:szCs w:val="18"/>
                <w:lang w:val="ru-RU"/>
              </w:rPr>
              <w:t>250 мкВ/м на расстоянии</w:t>
            </w:r>
            <w:r w:rsidRPr="00FC02E2">
              <w:rPr>
                <w:b/>
                <w:sz w:val="18"/>
                <w:szCs w:val="18"/>
                <w:lang w:val="ru-RU"/>
              </w:rPr>
              <w:t xml:space="preserve"> </w:t>
            </w:r>
            <w:r w:rsidRPr="00FC02E2">
              <w:rPr>
                <w:sz w:val="18"/>
                <w:szCs w:val="18"/>
                <w:lang w:val="ru-RU"/>
              </w:rPr>
              <w:t>3 м</w:t>
            </w:r>
          </w:p>
        </w:tc>
        <w:tc>
          <w:tcPr>
            <w:tcW w:w="888" w:type="pct"/>
          </w:tcPr>
          <w:p w14:paraId="4C370016"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12D7CD7A" w14:textId="77777777" w:rsidTr="00837BBD">
        <w:trPr>
          <w:jc w:val="center"/>
        </w:trPr>
        <w:tc>
          <w:tcPr>
            <w:tcW w:w="1182" w:type="pct"/>
            <w:vMerge/>
            <w:vAlign w:val="center"/>
          </w:tcPr>
          <w:p w14:paraId="477DB0A3" w14:textId="77777777" w:rsidR="00F10D15" w:rsidRPr="00FC02E2" w:rsidRDefault="00F10D15" w:rsidP="00DA6BF7">
            <w:pPr>
              <w:pStyle w:val="Tabletext"/>
              <w:rPr>
                <w:sz w:val="18"/>
                <w:szCs w:val="18"/>
                <w:lang w:val="ru-RU"/>
              </w:rPr>
            </w:pPr>
          </w:p>
        </w:tc>
        <w:tc>
          <w:tcPr>
            <w:tcW w:w="1462" w:type="pct"/>
          </w:tcPr>
          <w:p w14:paraId="3BEE3C73" w14:textId="77777777" w:rsidR="00F10D15" w:rsidRPr="00FC02E2" w:rsidDel="00A77A2C" w:rsidRDefault="00F10D15" w:rsidP="00BE4956">
            <w:pPr>
              <w:pStyle w:val="Tabletext"/>
              <w:rPr>
                <w:sz w:val="18"/>
                <w:szCs w:val="18"/>
                <w:lang w:val="ru-RU"/>
              </w:rPr>
            </w:pPr>
            <w:r w:rsidRPr="00FC02E2">
              <w:rPr>
                <w:sz w:val="18"/>
                <w:szCs w:val="18"/>
                <w:lang w:val="ru-RU"/>
              </w:rPr>
              <w:t>Периодические передачи</w:t>
            </w:r>
          </w:p>
        </w:tc>
        <w:tc>
          <w:tcPr>
            <w:tcW w:w="1468" w:type="pct"/>
          </w:tcPr>
          <w:p w14:paraId="3D91DC72" w14:textId="77777777" w:rsidR="00F10D15" w:rsidRPr="00FC02E2" w:rsidDel="00A77A2C" w:rsidRDefault="00F10D15" w:rsidP="00C126FB">
            <w:pPr>
              <w:pStyle w:val="Tabletext"/>
              <w:rPr>
                <w:sz w:val="18"/>
                <w:szCs w:val="18"/>
                <w:lang w:val="ru-RU"/>
              </w:rPr>
            </w:pPr>
            <w:r w:rsidRPr="00FC02E2">
              <w:rPr>
                <w:sz w:val="18"/>
                <w:szCs w:val="18"/>
                <w:lang w:val="ru-RU"/>
              </w:rPr>
              <w:t>500 мкВ/м на расстоянии</w:t>
            </w:r>
            <w:r w:rsidRPr="00FC02E2">
              <w:rPr>
                <w:b/>
                <w:sz w:val="18"/>
                <w:szCs w:val="18"/>
                <w:lang w:val="ru-RU"/>
              </w:rPr>
              <w:t xml:space="preserve"> </w:t>
            </w:r>
            <w:r w:rsidRPr="00FC02E2">
              <w:rPr>
                <w:sz w:val="18"/>
                <w:szCs w:val="18"/>
                <w:lang w:val="ru-RU"/>
              </w:rPr>
              <w:t>3 м</w:t>
            </w:r>
          </w:p>
        </w:tc>
        <w:tc>
          <w:tcPr>
            <w:tcW w:w="888" w:type="pct"/>
          </w:tcPr>
          <w:p w14:paraId="1FC2E4FF" w14:textId="77777777" w:rsidR="00F10D15" w:rsidRPr="00FC02E2" w:rsidDel="00A77A2C" w:rsidRDefault="00F10D15" w:rsidP="00C126FB">
            <w:pPr>
              <w:pStyle w:val="Tabletext"/>
              <w:jc w:val="center"/>
              <w:rPr>
                <w:sz w:val="18"/>
                <w:szCs w:val="18"/>
                <w:lang w:val="ru-RU"/>
              </w:rPr>
            </w:pPr>
            <w:r w:rsidRPr="00FC02E2">
              <w:rPr>
                <w:sz w:val="18"/>
                <w:szCs w:val="18"/>
                <w:lang w:val="ru-RU"/>
              </w:rPr>
              <w:t>A</w:t>
            </w:r>
          </w:p>
        </w:tc>
      </w:tr>
      <w:tr w:rsidR="004A4282" w:rsidRPr="00FC02E2" w14:paraId="15E9B920" w14:textId="77777777" w:rsidTr="00837BBD">
        <w:trPr>
          <w:jc w:val="center"/>
        </w:trPr>
        <w:tc>
          <w:tcPr>
            <w:tcW w:w="1182" w:type="pct"/>
            <w:vMerge w:val="restart"/>
            <w:vAlign w:val="center"/>
          </w:tcPr>
          <w:p w14:paraId="59AD2264" w14:textId="0AF620A5" w:rsidR="004A4282" w:rsidRPr="00FC02E2" w:rsidRDefault="004A4282" w:rsidP="000E0641">
            <w:pPr>
              <w:pStyle w:val="Tabletext"/>
              <w:rPr>
                <w:sz w:val="18"/>
                <w:szCs w:val="18"/>
                <w:lang w:val="ru-RU"/>
              </w:rPr>
            </w:pPr>
            <w:r w:rsidRPr="00FC02E2">
              <w:rPr>
                <w:sz w:val="18"/>
                <w:szCs w:val="18"/>
                <w:lang w:val="ru-RU"/>
              </w:rPr>
              <w:t>76–88</w:t>
            </w:r>
            <w:r w:rsidR="00AC13A5" w:rsidRPr="00FC02E2">
              <w:rPr>
                <w:sz w:val="18"/>
                <w:szCs w:val="18"/>
                <w:lang w:val="ru-RU"/>
              </w:rPr>
              <w:t> МГц</w:t>
            </w:r>
          </w:p>
        </w:tc>
        <w:tc>
          <w:tcPr>
            <w:tcW w:w="1462" w:type="pct"/>
          </w:tcPr>
          <w:p w14:paraId="620D37CF" w14:textId="77777777" w:rsidR="004A4282" w:rsidRPr="00FC02E2" w:rsidRDefault="004A4282"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3022E61A" w14:textId="4440EA46" w:rsidR="004A4282" w:rsidRPr="00FC02E2" w:rsidRDefault="004A4282" w:rsidP="00C126FB">
            <w:pPr>
              <w:pStyle w:val="Tabletext"/>
              <w:rPr>
                <w:sz w:val="18"/>
                <w:szCs w:val="18"/>
                <w:lang w:val="ru-RU"/>
              </w:rPr>
            </w:pPr>
            <w:r w:rsidRPr="00FC02E2">
              <w:rPr>
                <w:sz w:val="18"/>
                <w:szCs w:val="18"/>
                <w:lang w:val="ru-RU"/>
              </w:rPr>
              <w:t>1</w:t>
            </w:r>
            <w:r w:rsidR="00F16ACC">
              <w:rPr>
                <w:sz w:val="18"/>
                <w:szCs w:val="18"/>
                <w:lang w:val="en-US"/>
              </w:rPr>
              <w:t xml:space="preserve"> </w:t>
            </w:r>
            <w:r w:rsidRPr="00FC02E2">
              <w:rPr>
                <w:sz w:val="18"/>
                <w:szCs w:val="18"/>
                <w:lang w:val="ru-RU"/>
              </w:rPr>
              <w:t>250 мкВ/м на расстоянии 3 м</w:t>
            </w:r>
          </w:p>
        </w:tc>
        <w:tc>
          <w:tcPr>
            <w:tcW w:w="888" w:type="pct"/>
          </w:tcPr>
          <w:p w14:paraId="45E24E7C"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61F0E6D8" w14:textId="77777777" w:rsidTr="00837BBD">
        <w:trPr>
          <w:jc w:val="center"/>
        </w:trPr>
        <w:tc>
          <w:tcPr>
            <w:tcW w:w="1182" w:type="pct"/>
            <w:vMerge/>
            <w:vAlign w:val="center"/>
          </w:tcPr>
          <w:p w14:paraId="426FBE71" w14:textId="77777777" w:rsidR="004A4282" w:rsidRPr="00FC02E2" w:rsidRDefault="004A4282" w:rsidP="000E0641">
            <w:pPr>
              <w:pStyle w:val="Tabletext"/>
              <w:rPr>
                <w:sz w:val="18"/>
                <w:szCs w:val="18"/>
                <w:lang w:val="ru-RU"/>
              </w:rPr>
            </w:pPr>
          </w:p>
        </w:tc>
        <w:tc>
          <w:tcPr>
            <w:tcW w:w="1462" w:type="pct"/>
          </w:tcPr>
          <w:p w14:paraId="53E9C945" w14:textId="77777777" w:rsidR="004A4282" w:rsidRPr="00FC02E2" w:rsidRDefault="004A4282" w:rsidP="00BE4956">
            <w:pPr>
              <w:pStyle w:val="Tabletext"/>
              <w:rPr>
                <w:sz w:val="18"/>
                <w:szCs w:val="18"/>
                <w:lang w:val="ru-RU"/>
              </w:rPr>
            </w:pPr>
            <w:r w:rsidRPr="00FC02E2">
              <w:rPr>
                <w:sz w:val="18"/>
                <w:szCs w:val="18"/>
                <w:lang w:val="ru-RU"/>
              </w:rPr>
              <w:t>Периодические передачи</w:t>
            </w:r>
          </w:p>
        </w:tc>
        <w:tc>
          <w:tcPr>
            <w:tcW w:w="1468" w:type="pct"/>
          </w:tcPr>
          <w:p w14:paraId="4ADB3C33" w14:textId="77777777" w:rsidR="004A4282" w:rsidRPr="00FC02E2" w:rsidRDefault="004A4282" w:rsidP="00C126FB">
            <w:pPr>
              <w:pStyle w:val="Tabletext"/>
              <w:rPr>
                <w:sz w:val="18"/>
                <w:szCs w:val="18"/>
                <w:lang w:val="ru-RU"/>
              </w:rPr>
            </w:pPr>
            <w:r w:rsidRPr="00FC02E2">
              <w:rPr>
                <w:sz w:val="18"/>
                <w:szCs w:val="18"/>
                <w:lang w:val="ru-RU"/>
              </w:rPr>
              <w:t>500 мкВ/м на расстоянии 3 м</w:t>
            </w:r>
          </w:p>
        </w:tc>
        <w:tc>
          <w:tcPr>
            <w:tcW w:w="888" w:type="pct"/>
          </w:tcPr>
          <w:p w14:paraId="57A14C17"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4EF95905" w14:textId="77777777" w:rsidTr="00837BBD">
        <w:trPr>
          <w:jc w:val="center"/>
        </w:trPr>
        <w:tc>
          <w:tcPr>
            <w:tcW w:w="1182" w:type="pct"/>
            <w:vMerge/>
            <w:vAlign w:val="center"/>
          </w:tcPr>
          <w:p w14:paraId="71D4DA29" w14:textId="77777777" w:rsidR="004A4282" w:rsidRPr="00FC02E2" w:rsidRDefault="004A4282" w:rsidP="000E0641">
            <w:pPr>
              <w:pStyle w:val="Tabletext"/>
              <w:rPr>
                <w:sz w:val="18"/>
                <w:szCs w:val="18"/>
                <w:lang w:val="ru-RU"/>
              </w:rPr>
            </w:pPr>
          </w:p>
        </w:tc>
        <w:tc>
          <w:tcPr>
            <w:tcW w:w="1462" w:type="pct"/>
          </w:tcPr>
          <w:p w14:paraId="0DC2541A" w14:textId="77777777" w:rsidR="004A4282" w:rsidRPr="00FC02E2" w:rsidRDefault="004A4282" w:rsidP="00BE4956">
            <w:pPr>
              <w:pStyle w:val="Tabletext"/>
              <w:rPr>
                <w:sz w:val="18"/>
                <w:szCs w:val="18"/>
                <w:lang w:val="ru-RU"/>
              </w:rPr>
            </w:pPr>
            <w:r w:rsidRPr="00FC02E2">
              <w:rPr>
                <w:sz w:val="18"/>
                <w:szCs w:val="18"/>
                <w:lang w:val="ru-RU"/>
              </w:rPr>
              <w:t>Только промышленные системы защиты по периметру</w:t>
            </w:r>
          </w:p>
        </w:tc>
        <w:tc>
          <w:tcPr>
            <w:tcW w:w="1468" w:type="pct"/>
          </w:tcPr>
          <w:p w14:paraId="73213100" w14:textId="77777777" w:rsidR="004A4282" w:rsidRPr="00FC02E2" w:rsidRDefault="004A4282" w:rsidP="00C126FB">
            <w:pPr>
              <w:pStyle w:val="Tabletext"/>
              <w:rPr>
                <w:sz w:val="18"/>
                <w:szCs w:val="18"/>
                <w:lang w:val="ru-RU"/>
              </w:rPr>
            </w:pPr>
            <w:r w:rsidRPr="00FC02E2">
              <w:rPr>
                <w:sz w:val="18"/>
                <w:szCs w:val="18"/>
                <w:lang w:val="ru-RU"/>
              </w:rPr>
              <w:t>100 мкВ/м на расстоянии 3 м</w:t>
            </w:r>
          </w:p>
        </w:tc>
        <w:tc>
          <w:tcPr>
            <w:tcW w:w="888" w:type="pct"/>
          </w:tcPr>
          <w:p w14:paraId="5B61B8BF" w14:textId="77777777" w:rsidR="004A4282" w:rsidRPr="00FC02E2" w:rsidRDefault="004A4282" w:rsidP="00C126FB">
            <w:pPr>
              <w:pStyle w:val="Tabletext"/>
              <w:jc w:val="center"/>
              <w:rPr>
                <w:sz w:val="18"/>
                <w:szCs w:val="18"/>
                <w:lang w:val="ru-RU"/>
              </w:rPr>
            </w:pPr>
            <w:r w:rsidRPr="00FC02E2">
              <w:rPr>
                <w:sz w:val="18"/>
                <w:szCs w:val="18"/>
                <w:lang w:val="ru-RU"/>
              </w:rPr>
              <w:t>Q</w:t>
            </w:r>
          </w:p>
        </w:tc>
      </w:tr>
      <w:tr w:rsidR="004A4282" w:rsidRPr="00FC02E2" w14:paraId="6AC9EDF8" w14:textId="77777777" w:rsidTr="00837BBD">
        <w:trPr>
          <w:jc w:val="center"/>
        </w:trPr>
        <w:tc>
          <w:tcPr>
            <w:tcW w:w="1182" w:type="pct"/>
            <w:vMerge/>
            <w:vAlign w:val="center"/>
          </w:tcPr>
          <w:p w14:paraId="4ED8E24B" w14:textId="77777777" w:rsidR="004A4282" w:rsidRPr="00FC02E2" w:rsidRDefault="004A4282" w:rsidP="000E0641">
            <w:pPr>
              <w:pStyle w:val="Tabletext"/>
              <w:rPr>
                <w:sz w:val="18"/>
                <w:szCs w:val="18"/>
                <w:lang w:val="ru-RU"/>
              </w:rPr>
            </w:pPr>
          </w:p>
        </w:tc>
        <w:tc>
          <w:tcPr>
            <w:tcW w:w="1462" w:type="pct"/>
          </w:tcPr>
          <w:p w14:paraId="716E2A0A" w14:textId="77777777" w:rsidR="004A4282" w:rsidRPr="00FC02E2" w:rsidRDefault="004A4282" w:rsidP="00BE4956">
            <w:pPr>
              <w:pStyle w:val="Tabletext"/>
              <w:rPr>
                <w:sz w:val="18"/>
                <w:szCs w:val="18"/>
                <w:lang w:val="ru-RU"/>
              </w:rPr>
            </w:pPr>
            <w:r w:rsidRPr="00FC02E2">
              <w:rPr>
                <w:sz w:val="18"/>
                <w:szCs w:val="18"/>
                <w:lang w:val="ru-RU"/>
              </w:rPr>
              <w:t>Беспроводные микрофоны</w:t>
            </w:r>
          </w:p>
        </w:tc>
        <w:tc>
          <w:tcPr>
            <w:tcW w:w="1468" w:type="pct"/>
          </w:tcPr>
          <w:p w14:paraId="2A4FB6D3" w14:textId="77777777" w:rsidR="004A4282" w:rsidRPr="00FC02E2" w:rsidRDefault="004A4282" w:rsidP="00C126FB">
            <w:pPr>
              <w:pStyle w:val="Tabletext"/>
              <w:rPr>
                <w:sz w:val="18"/>
                <w:szCs w:val="18"/>
                <w:lang w:val="ru-RU"/>
              </w:rPr>
            </w:pPr>
            <w:r w:rsidRPr="00FC02E2">
              <w:rPr>
                <w:sz w:val="18"/>
                <w:szCs w:val="18"/>
                <w:lang w:val="ru-RU"/>
              </w:rPr>
              <w:t>50 мВт на входном антенном соединителе</w:t>
            </w:r>
          </w:p>
        </w:tc>
        <w:tc>
          <w:tcPr>
            <w:tcW w:w="888" w:type="pct"/>
          </w:tcPr>
          <w:p w14:paraId="4F25736D" w14:textId="77777777" w:rsidR="004A4282" w:rsidRPr="00FC02E2" w:rsidRDefault="004A4282" w:rsidP="00C126FB">
            <w:pPr>
              <w:pStyle w:val="Tabletext"/>
              <w:jc w:val="center"/>
              <w:rPr>
                <w:rFonts w:ascii="Times New Roman Bold" w:hAnsi="Times New Roman Bold" w:cs="Times New Roman Bold"/>
                <w:b/>
                <w:bCs/>
                <w:sz w:val="18"/>
                <w:szCs w:val="18"/>
                <w:lang w:val="ru-RU"/>
              </w:rPr>
            </w:pPr>
            <w:r w:rsidRPr="00FC02E2">
              <w:rPr>
                <w:sz w:val="18"/>
                <w:szCs w:val="18"/>
                <w:lang w:val="ru-RU"/>
              </w:rPr>
              <w:t>A или Q</w:t>
            </w:r>
          </w:p>
        </w:tc>
      </w:tr>
      <w:tr w:rsidR="004A4282" w:rsidRPr="00FC02E2" w14:paraId="09982279" w14:textId="77777777" w:rsidTr="00837BBD">
        <w:trPr>
          <w:jc w:val="center"/>
        </w:trPr>
        <w:tc>
          <w:tcPr>
            <w:tcW w:w="1182" w:type="pct"/>
            <w:vMerge w:val="restart"/>
            <w:vAlign w:val="center"/>
          </w:tcPr>
          <w:p w14:paraId="5FBB26F9" w14:textId="38E1DB1A" w:rsidR="004A4282" w:rsidRPr="00FC02E2" w:rsidRDefault="004A4282" w:rsidP="000E0641">
            <w:pPr>
              <w:pStyle w:val="Tabletext"/>
              <w:rPr>
                <w:sz w:val="18"/>
                <w:szCs w:val="18"/>
                <w:lang w:val="ru-RU"/>
              </w:rPr>
            </w:pPr>
            <w:r w:rsidRPr="00FC02E2">
              <w:rPr>
                <w:sz w:val="18"/>
                <w:szCs w:val="18"/>
                <w:lang w:val="ru-RU"/>
              </w:rPr>
              <w:t>88–108</w:t>
            </w:r>
            <w:r w:rsidR="00AC13A5" w:rsidRPr="00FC02E2">
              <w:rPr>
                <w:sz w:val="18"/>
                <w:szCs w:val="18"/>
                <w:lang w:val="ru-RU"/>
              </w:rPr>
              <w:t> МГц</w:t>
            </w:r>
          </w:p>
        </w:tc>
        <w:tc>
          <w:tcPr>
            <w:tcW w:w="1462" w:type="pct"/>
          </w:tcPr>
          <w:p w14:paraId="29D2FD3E" w14:textId="77777777" w:rsidR="004A4282" w:rsidRPr="00FC02E2" w:rsidRDefault="004A4282" w:rsidP="00BE4956">
            <w:pPr>
              <w:pStyle w:val="Tabletext"/>
              <w:rPr>
                <w:sz w:val="18"/>
                <w:szCs w:val="18"/>
                <w:lang w:val="ru-RU"/>
              </w:rPr>
            </w:pPr>
            <w:r w:rsidRPr="00FC02E2">
              <w:rPr>
                <w:sz w:val="18"/>
                <w:szCs w:val="18"/>
                <w:lang w:val="ru-RU"/>
              </w:rPr>
              <w:t>Звуковые, видео- или мониторинговые системы</w:t>
            </w:r>
          </w:p>
        </w:tc>
        <w:tc>
          <w:tcPr>
            <w:tcW w:w="1468" w:type="pct"/>
          </w:tcPr>
          <w:p w14:paraId="1E4A04C0" w14:textId="77777777" w:rsidR="004A4282" w:rsidRPr="00FC02E2" w:rsidRDefault="004A4282" w:rsidP="00C126FB">
            <w:pPr>
              <w:pStyle w:val="Tabletext"/>
              <w:rPr>
                <w:sz w:val="18"/>
                <w:szCs w:val="18"/>
                <w:lang w:val="ru-RU"/>
              </w:rPr>
            </w:pPr>
            <w:r w:rsidRPr="00FC02E2">
              <w:rPr>
                <w:sz w:val="18"/>
                <w:szCs w:val="18"/>
                <w:lang w:val="ru-RU"/>
              </w:rPr>
              <w:t>250 мкВ/м на расстоянии 3 м</w:t>
            </w:r>
          </w:p>
        </w:tc>
        <w:tc>
          <w:tcPr>
            <w:tcW w:w="888" w:type="pct"/>
          </w:tcPr>
          <w:p w14:paraId="18A4E955" w14:textId="77777777" w:rsidR="004A4282" w:rsidRPr="00FC02E2" w:rsidRDefault="004A4282" w:rsidP="00C126FB">
            <w:pPr>
              <w:pStyle w:val="Tabletext"/>
              <w:jc w:val="center"/>
              <w:rPr>
                <w:sz w:val="18"/>
                <w:szCs w:val="18"/>
                <w:lang w:val="ru-RU"/>
              </w:rPr>
            </w:pPr>
            <w:r w:rsidRPr="00FC02E2">
              <w:rPr>
                <w:sz w:val="18"/>
                <w:szCs w:val="18"/>
                <w:lang w:val="ru-RU"/>
              </w:rPr>
              <w:t>A или Q</w:t>
            </w:r>
          </w:p>
        </w:tc>
      </w:tr>
      <w:tr w:rsidR="004A4282" w:rsidRPr="00FC02E2" w14:paraId="0B984B08" w14:textId="77777777" w:rsidTr="00837BBD">
        <w:trPr>
          <w:jc w:val="center"/>
        </w:trPr>
        <w:tc>
          <w:tcPr>
            <w:tcW w:w="1182" w:type="pct"/>
            <w:vMerge/>
            <w:vAlign w:val="center"/>
          </w:tcPr>
          <w:p w14:paraId="2C6F1F1A" w14:textId="77777777" w:rsidR="004A4282" w:rsidRPr="00FC02E2" w:rsidRDefault="004A4282" w:rsidP="000E0641">
            <w:pPr>
              <w:pStyle w:val="Tabletext"/>
              <w:rPr>
                <w:sz w:val="18"/>
                <w:szCs w:val="18"/>
                <w:lang w:val="ru-RU"/>
              </w:rPr>
            </w:pPr>
          </w:p>
        </w:tc>
        <w:tc>
          <w:tcPr>
            <w:tcW w:w="1462" w:type="pct"/>
          </w:tcPr>
          <w:p w14:paraId="3E08E331" w14:textId="77777777" w:rsidR="004A4282" w:rsidRPr="00FC02E2" w:rsidRDefault="004A4282"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760091DC" w14:textId="7A3DED75" w:rsidR="004A4282" w:rsidRPr="00FC02E2" w:rsidRDefault="004A4282" w:rsidP="00C126FB">
            <w:pPr>
              <w:pStyle w:val="Tabletext"/>
              <w:rPr>
                <w:sz w:val="18"/>
                <w:szCs w:val="18"/>
                <w:lang w:val="ru-RU"/>
              </w:rPr>
            </w:pPr>
            <w:r w:rsidRPr="00FC02E2">
              <w:rPr>
                <w:sz w:val="18"/>
                <w:szCs w:val="18"/>
                <w:lang w:val="ru-RU"/>
              </w:rPr>
              <w:t>1</w:t>
            </w:r>
            <w:r w:rsidR="00F16ACC">
              <w:rPr>
                <w:sz w:val="18"/>
                <w:szCs w:val="18"/>
                <w:lang w:val="en-US"/>
              </w:rPr>
              <w:t xml:space="preserve"> </w:t>
            </w:r>
            <w:r w:rsidRPr="00FC02E2">
              <w:rPr>
                <w:sz w:val="18"/>
                <w:szCs w:val="18"/>
                <w:lang w:val="ru-RU"/>
              </w:rPr>
              <w:t>250 мкВ/м на расстоянии 3 м</w:t>
            </w:r>
          </w:p>
        </w:tc>
        <w:tc>
          <w:tcPr>
            <w:tcW w:w="888" w:type="pct"/>
          </w:tcPr>
          <w:p w14:paraId="0EE89492"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2E8115D0" w14:textId="77777777" w:rsidTr="00837BBD">
        <w:trPr>
          <w:jc w:val="center"/>
        </w:trPr>
        <w:tc>
          <w:tcPr>
            <w:tcW w:w="1182" w:type="pct"/>
            <w:vMerge/>
            <w:vAlign w:val="center"/>
          </w:tcPr>
          <w:p w14:paraId="6C8328E7" w14:textId="77777777" w:rsidR="004A4282" w:rsidRPr="00FC02E2" w:rsidRDefault="004A4282" w:rsidP="000E0641">
            <w:pPr>
              <w:pStyle w:val="Tabletext"/>
              <w:rPr>
                <w:sz w:val="18"/>
                <w:szCs w:val="18"/>
                <w:lang w:val="ru-RU"/>
              </w:rPr>
            </w:pPr>
          </w:p>
        </w:tc>
        <w:tc>
          <w:tcPr>
            <w:tcW w:w="1462" w:type="pct"/>
          </w:tcPr>
          <w:p w14:paraId="7EC50C31" w14:textId="77777777" w:rsidR="004A4282" w:rsidRPr="00FC02E2" w:rsidRDefault="004A4282" w:rsidP="00BE4956">
            <w:pPr>
              <w:pStyle w:val="Tabletext"/>
              <w:rPr>
                <w:sz w:val="18"/>
                <w:szCs w:val="18"/>
                <w:lang w:val="ru-RU"/>
              </w:rPr>
            </w:pPr>
            <w:r w:rsidRPr="00FC02E2">
              <w:rPr>
                <w:sz w:val="18"/>
                <w:szCs w:val="18"/>
                <w:lang w:val="ru-RU"/>
              </w:rPr>
              <w:t>Периодические передачи</w:t>
            </w:r>
          </w:p>
        </w:tc>
        <w:tc>
          <w:tcPr>
            <w:tcW w:w="1468" w:type="pct"/>
          </w:tcPr>
          <w:p w14:paraId="6871B1C1" w14:textId="77777777" w:rsidR="004A4282" w:rsidRPr="00FC02E2" w:rsidRDefault="004A4282" w:rsidP="00C126FB">
            <w:pPr>
              <w:pStyle w:val="Tabletext"/>
              <w:rPr>
                <w:sz w:val="18"/>
                <w:szCs w:val="18"/>
                <w:lang w:val="ru-RU"/>
              </w:rPr>
            </w:pPr>
            <w:r w:rsidRPr="00FC02E2">
              <w:rPr>
                <w:sz w:val="18"/>
                <w:szCs w:val="18"/>
                <w:lang w:val="ru-RU"/>
              </w:rPr>
              <w:t>500 мкВ/м на расстоянии 3 м</w:t>
            </w:r>
          </w:p>
        </w:tc>
        <w:tc>
          <w:tcPr>
            <w:tcW w:w="888" w:type="pct"/>
          </w:tcPr>
          <w:p w14:paraId="6CBD1FFD"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F10D15" w:rsidRPr="00FC02E2" w14:paraId="11855E00" w14:textId="77777777" w:rsidTr="00837BBD">
        <w:trPr>
          <w:jc w:val="center"/>
        </w:trPr>
        <w:tc>
          <w:tcPr>
            <w:tcW w:w="1182" w:type="pct"/>
            <w:vMerge w:val="restart"/>
            <w:vAlign w:val="center"/>
          </w:tcPr>
          <w:p w14:paraId="7D5C5AF5" w14:textId="6588426C" w:rsidR="00F10D15" w:rsidRPr="00FC02E2" w:rsidRDefault="00F10D15" w:rsidP="00F10D15">
            <w:pPr>
              <w:pStyle w:val="Tabletext"/>
              <w:rPr>
                <w:sz w:val="18"/>
                <w:szCs w:val="18"/>
                <w:lang w:val="ru-RU"/>
              </w:rPr>
            </w:pPr>
            <w:r w:rsidRPr="00FC02E2">
              <w:rPr>
                <w:sz w:val="18"/>
                <w:szCs w:val="18"/>
                <w:lang w:val="ru-RU" w:eastAsia="pt-BR"/>
              </w:rPr>
              <w:t>138−149,9 МГц</w:t>
            </w:r>
          </w:p>
        </w:tc>
        <w:tc>
          <w:tcPr>
            <w:tcW w:w="1462" w:type="pct"/>
          </w:tcPr>
          <w:p w14:paraId="5B1A75F1" w14:textId="20A78BDF"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212B9204" w14:textId="0D216701" w:rsidR="00F10D15" w:rsidRPr="00FC02E2" w:rsidRDefault="00F10D15" w:rsidP="00C126FB">
            <w:pPr>
              <w:pStyle w:val="Tabletext"/>
              <w:rPr>
                <w:sz w:val="18"/>
                <w:szCs w:val="18"/>
                <w:lang w:val="ru-RU"/>
              </w:rPr>
            </w:pPr>
            <w:r w:rsidRPr="00FC02E2">
              <w:rPr>
                <w:sz w:val="18"/>
                <w:szCs w:val="18"/>
                <w:lang w:val="ru-RU" w:eastAsia="pt-BR"/>
              </w:rPr>
              <w:t>(</w:t>
            </w:r>
            <w:r w:rsidRPr="00FC02E2">
              <w:rPr>
                <w:i/>
                <w:sz w:val="18"/>
                <w:szCs w:val="18"/>
                <w:lang w:val="ru-RU" w:eastAsia="pt-BR"/>
              </w:rPr>
              <w:t>f</w:t>
            </w:r>
            <w:r w:rsidRPr="00FC02E2">
              <w:rPr>
                <w:sz w:val="18"/>
                <w:szCs w:val="18"/>
                <w:lang w:val="ru-RU" w:eastAsia="pt-BR"/>
              </w:rPr>
              <w:t xml:space="preserve">(МГц) − 108) </w:t>
            </w:r>
            <w:r w:rsidRPr="00FC02E2">
              <w:rPr>
                <w:sz w:val="18"/>
                <w:szCs w:val="18"/>
                <w:lang w:val="ru-RU"/>
              </w:rPr>
              <w:sym w:font="Symbol" w:char="F0B4"/>
            </w:r>
            <w:r w:rsidRPr="00FC02E2">
              <w:rPr>
                <w:sz w:val="18"/>
                <w:szCs w:val="18"/>
                <w:lang w:val="ru-RU" w:eastAsia="pt-BR"/>
              </w:rPr>
              <w:t xml:space="preserve"> 625/11 </w:t>
            </w:r>
            <w:r w:rsidRPr="00FC02E2">
              <w:rPr>
                <w:sz w:val="18"/>
                <w:szCs w:val="18"/>
                <w:lang w:val="ru-RU"/>
              </w:rPr>
              <w:t>мкВ/м на расстоянии 3 м</w:t>
            </w:r>
          </w:p>
        </w:tc>
        <w:tc>
          <w:tcPr>
            <w:tcW w:w="888" w:type="pct"/>
          </w:tcPr>
          <w:p w14:paraId="1F8D79C6" w14:textId="525383DC" w:rsidR="00F10D15" w:rsidRPr="00FC02E2" w:rsidRDefault="00F10D15" w:rsidP="00C126FB">
            <w:pPr>
              <w:pStyle w:val="Tabletext"/>
              <w:jc w:val="center"/>
              <w:rPr>
                <w:sz w:val="18"/>
                <w:szCs w:val="18"/>
                <w:lang w:val="ru-RU"/>
              </w:rPr>
            </w:pPr>
            <w:r w:rsidRPr="00FC02E2">
              <w:rPr>
                <w:sz w:val="18"/>
                <w:szCs w:val="18"/>
                <w:lang w:val="ru-RU" w:eastAsia="pt-BR"/>
              </w:rPr>
              <w:t>A</w:t>
            </w:r>
          </w:p>
        </w:tc>
      </w:tr>
      <w:tr w:rsidR="00F10D15" w:rsidRPr="00FC02E2" w14:paraId="39D372D9" w14:textId="77777777" w:rsidTr="00837BBD">
        <w:trPr>
          <w:jc w:val="center"/>
        </w:trPr>
        <w:tc>
          <w:tcPr>
            <w:tcW w:w="1182" w:type="pct"/>
            <w:vMerge/>
            <w:vAlign w:val="center"/>
          </w:tcPr>
          <w:p w14:paraId="23EA1579" w14:textId="77777777" w:rsidR="00F10D15" w:rsidRPr="00FC02E2" w:rsidRDefault="00F10D15" w:rsidP="00F10D15">
            <w:pPr>
              <w:pStyle w:val="Tabletext"/>
              <w:rPr>
                <w:sz w:val="18"/>
                <w:szCs w:val="18"/>
                <w:lang w:val="ru-RU"/>
              </w:rPr>
            </w:pPr>
          </w:p>
        </w:tc>
        <w:tc>
          <w:tcPr>
            <w:tcW w:w="1462" w:type="pct"/>
          </w:tcPr>
          <w:p w14:paraId="664693A7" w14:textId="61A1667D"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468" w:type="pct"/>
          </w:tcPr>
          <w:p w14:paraId="3C9B5F8F" w14:textId="3A4D0BED" w:rsidR="00F10D15" w:rsidRPr="00FC02E2" w:rsidRDefault="00F10D15" w:rsidP="00C126FB">
            <w:pPr>
              <w:pStyle w:val="Tabletext"/>
              <w:rPr>
                <w:sz w:val="18"/>
                <w:szCs w:val="18"/>
                <w:lang w:val="ru-RU"/>
              </w:rPr>
            </w:pPr>
            <w:r w:rsidRPr="00FC02E2">
              <w:rPr>
                <w:sz w:val="18"/>
                <w:szCs w:val="18"/>
                <w:lang w:val="ru-RU" w:eastAsia="pt-BR"/>
              </w:rPr>
              <w:t>(</w:t>
            </w:r>
            <w:r w:rsidRPr="00FC02E2">
              <w:rPr>
                <w:i/>
                <w:sz w:val="18"/>
                <w:szCs w:val="18"/>
                <w:lang w:val="ru-RU" w:eastAsia="pt-BR"/>
              </w:rPr>
              <w:t>f</w:t>
            </w:r>
            <w:r w:rsidRPr="00FC02E2">
              <w:rPr>
                <w:sz w:val="18"/>
                <w:szCs w:val="18"/>
                <w:lang w:val="ru-RU" w:eastAsia="pt-BR"/>
              </w:rPr>
              <w:t xml:space="preserve">(МГц) − 108) </w:t>
            </w:r>
            <w:r w:rsidRPr="00FC02E2">
              <w:rPr>
                <w:sz w:val="18"/>
                <w:szCs w:val="18"/>
                <w:lang w:val="ru-RU"/>
              </w:rPr>
              <w:sym w:font="Symbol" w:char="F0B4"/>
            </w:r>
            <w:r w:rsidRPr="00FC02E2">
              <w:rPr>
                <w:sz w:val="18"/>
                <w:szCs w:val="18"/>
                <w:lang w:val="ru-RU" w:eastAsia="pt-BR"/>
              </w:rPr>
              <w:t xml:space="preserve"> 250/11 </w:t>
            </w:r>
            <w:r w:rsidRPr="00FC02E2">
              <w:rPr>
                <w:sz w:val="18"/>
                <w:szCs w:val="18"/>
                <w:lang w:val="ru-RU"/>
              </w:rPr>
              <w:t>мкВ/м на расстоянии 3 м</w:t>
            </w:r>
          </w:p>
        </w:tc>
        <w:tc>
          <w:tcPr>
            <w:tcW w:w="888" w:type="pct"/>
          </w:tcPr>
          <w:p w14:paraId="2FADCE63" w14:textId="75EDEA39" w:rsidR="00F10D15" w:rsidRPr="00FC02E2" w:rsidRDefault="00F10D15" w:rsidP="00C126FB">
            <w:pPr>
              <w:pStyle w:val="Tabletext"/>
              <w:jc w:val="center"/>
              <w:rPr>
                <w:sz w:val="18"/>
                <w:szCs w:val="18"/>
                <w:lang w:val="ru-RU"/>
              </w:rPr>
            </w:pPr>
            <w:r w:rsidRPr="00FC02E2">
              <w:rPr>
                <w:sz w:val="18"/>
                <w:szCs w:val="18"/>
                <w:lang w:val="ru-RU" w:eastAsia="pt-BR"/>
              </w:rPr>
              <w:t>A</w:t>
            </w:r>
          </w:p>
        </w:tc>
      </w:tr>
      <w:tr w:rsidR="00F10D15" w:rsidRPr="00FC02E2" w14:paraId="7D4F95FA" w14:textId="77777777" w:rsidTr="00837BBD">
        <w:trPr>
          <w:jc w:val="center"/>
        </w:trPr>
        <w:tc>
          <w:tcPr>
            <w:tcW w:w="1182" w:type="pct"/>
            <w:vMerge w:val="restart"/>
            <w:vAlign w:val="center"/>
          </w:tcPr>
          <w:p w14:paraId="33AFA352" w14:textId="70053BF5" w:rsidR="00F10D15" w:rsidRPr="00FC02E2" w:rsidRDefault="00F10D15" w:rsidP="00F10D15">
            <w:pPr>
              <w:pStyle w:val="Tabletext"/>
              <w:rPr>
                <w:sz w:val="18"/>
                <w:szCs w:val="18"/>
                <w:lang w:val="ru-RU"/>
              </w:rPr>
            </w:pPr>
            <w:r w:rsidRPr="00FC02E2">
              <w:rPr>
                <w:sz w:val="18"/>
                <w:szCs w:val="18"/>
                <w:lang w:val="ru-RU" w:eastAsia="pt-BR"/>
              </w:rPr>
              <w:t>150,05−156,52475 МГц</w:t>
            </w:r>
          </w:p>
        </w:tc>
        <w:tc>
          <w:tcPr>
            <w:tcW w:w="1462" w:type="pct"/>
          </w:tcPr>
          <w:p w14:paraId="741959A7" w14:textId="096FDA12"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0B9145D8" w14:textId="24F19624" w:rsidR="00F10D15" w:rsidRPr="00FC02E2" w:rsidRDefault="00F10D15" w:rsidP="00C126FB">
            <w:pPr>
              <w:pStyle w:val="Tabletext"/>
              <w:rPr>
                <w:sz w:val="18"/>
                <w:szCs w:val="18"/>
                <w:lang w:val="ru-RU"/>
              </w:rPr>
            </w:pPr>
            <w:r w:rsidRPr="00FC02E2">
              <w:rPr>
                <w:sz w:val="18"/>
                <w:szCs w:val="18"/>
                <w:lang w:val="ru-RU" w:eastAsia="pt-BR"/>
              </w:rPr>
              <w:t>(</w:t>
            </w:r>
            <w:r w:rsidRPr="00FC02E2">
              <w:rPr>
                <w:i/>
                <w:sz w:val="18"/>
                <w:szCs w:val="18"/>
                <w:lang w:val="ru-RU" w:eastAsia="pt-BR"/>
              </w:rPr>
              <w:t>f</w:t>
            </w:r>
            <w:r w:rsidRPr="00FC02E2">
              <w:rPr>
                <w:sz w:val="18"/>
                <w:szCs w:val="18"/>
                <w:lang w:val="ru-RU" w:eastAsia="pt-BR"/>
              </w:rPr>
              <w:t xml:space="preserve">(МГц) − 108) </w:t>
            </w:r>
            <w:r w:rsidRPr="00FC02E2">
              <w:rPr>
                <w:sz w:val="18"/>
                <w:szCs w:val="18"/>
                <w:lang w:val="ru-RU"/>
              </w:rPr>
              <w:sym w:font="Symbol" w:char="F0B4"/>
            </w:r>
            <w:r w:rsidRPr="00FC02E2">
              <w:rPr>
                <w:sz w:val="18"/>
                <w:szCs w:val="18"/>
                <w:lang w:val="ru-RU" w:eastAsia="pt-BR"/>
              </w:rPr>
              <w:t xml:space="preserve"> 625/11 </w:t>
            </w:r>
            <w:r w:rsidRPr="00FC02E2">
              <w:rPr>
                <w:sz w:val="18"/>
                <w:szCs w:val="18"/>
                <w:lang w:val="ru-RU"/>
              </w:rPr>
              <w:t>мкВ/м на расстоянии 3 м</w:t>
            </w:r>
          </w:p>
        </w:tc>
        <w:tc>
          <w:tcPr>
            <w:tcW w:w="888" w:type="pct"/>
          </w:tcPr>
          <w:p w14:paraId="5F3131C7" w14:textId="53084159" w:rsidR="00F10D15" w:rsidRPr="00FC02E2" w:rsidRDefault="00F10D15" w:rsidP="00C126FB">
            <w:pPr>
              <w:pStyle w:val="Tabletext"/>
              <w:jc w:val="center"/>
              <w:rPr>
                <w:sz w:val="18"/>
                <w:szCs w:val="18"/>
                <w:lang w:val="ru-RU"/>
              </w:rPr>
            </w:pPr>
            <w:r w:rsidRPr="00FC02E2">
              <w:rPr>
                <w:sz w:val="18"/>
                <w:szCs w:val="18"/>
                <w:lang w:val="ru-RU" w:eastAsia="pt-BR"/>
              </w:rPr>
              <w:t>A</w:t>
            </w:r>
          </w:p>
        </w:tc>
      </w:tr>
      <w:tr w:rsidR="00F10D15" w:rsidRPr="00FC02E2" w14:paraId="7C15A5E7" w14:textId="77777777" w:rsidTr="00837BBD">
        <w:trPr>
          <w:jc w:val="center"/>
        </w:trPr>
        <w:tc>
          <w:tcPr>
            <w:tcW w:w="1182" w:type="pct"/>
            <w:vMerge/>
            <w:vAlign w:val="center"/>
          </w:tcPr>
          <w:p w14:paraId="168133B4" w14:textId="77777777" w:rsidR="00F10D15" w:rsidRPr="00FC02E2" w:rsidRDefault="00F10D15" w:rsidP="00F10D15">
            <w:pPr>
              <w:pStyle w:val="Tabletext"/>
              <w:rPr>
                <w:sz w:val="18"/>
                <w:szCs w:val="18"/>
                <w:lang w:val="ru-RU"/>
              </w:rPr>
            </w:pPr>
          </w:p>
        </w:tc>
        <w:tc>
          <w:tcPr>
            <w:tcW w:w="1462" w:type="pct"/>
          </w:tcPr>
          <w:p w14:paraId="75A9483E" w14:textId="5A79AF8A"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468" w:type="pct"/>
          </w:tcPr>
          <w:p w14:paraId="7A457A24" w14:textId="3F12D20A" w:rsidR="00F10D15" w:rsidRPr="00FC02E2" w:rsidRDefault="00F10D15" w:rsidP="00C126FB">
            <w:pPr>
              <w:pStyle w:val="Tabletext"/>
              <w:rPr>
                <w:sz w:val="18"/>
                <w:szCs w:val="18"/>
                <w:lang w:val="ru-RU"/>
              </w:rPr>
            </w:pPr>
            <w:r w:rsidRPr="00FC02E2">
              <w:rPr>
                <w:sz w:val="18"/>
                <w:szCs w:val="18"/>
                <w:lang w:val="ru-RU" w:eastAsia="pt-BR"/>
              </w:rPr>
              <w:t>(</w:t>
            </w:r>
            <w:r w:rsidRPr="00FC02E2">
              <w:rPr>
                <w:i/>
                <w:sz w:val="18"/>
                <w:szCs w:val="18"/>
                <w:lang w:val="ru-RU" w:eastAsia="pt-BR"/>
              </w:rPr>
              <w:t>f</w:t>
            </w:r>
            <w:r w:rsidRPr="00FC02E2">
              <w:rPr>
                <w:sz w:val="18"/>
                <w:szCs w:val="18"/>
                <w:lang w:val="ru-RU" w:eastAsia="pt-BR"/>
              </w:rPr>
              <w:t xml:space="preserve">(МГц) − 108) </w:t>
            </w:r>
            <w:r w:rsidRPr="00FC02E2">
              <w:rPr>
                <w:sz w:val="18"/>
                <w:szCs w:val="18"/>
                <w:lang w:val="ru-RU"/>
              </w:rPr>
              <w:sym w:font="Symbol" w:char="F0B4"/>
            </w:r>
            <w:r w:rsidRPr="00FC02E2">
              <w:rPr>
                <w:sz w:val="18"/>
                <w:szCs w:val="18"/>
                <w:lang w:val="ru-RU" w:eastAsia="pt-BR"/>
              </w:rPr>
              <w:t xml:space="preserve"> 250/11 </w:t>
            </w:r>
            <w:r w:rsidRPr="00FC02E2">
              <w:rPr>
                <w:sz w:val="18"/>
                <w:szCs w:val="18"/>
                <w:lang w:val="ru-RU"/>
              </w:rPr>
              <w:t>мкВ/м на расстоянии 3 м</w:t>
            </w:r>
          </w:p>
        </w:tc>
        <w:tc>
          <w:tcPr>
            <w:tcW w:w="888" w:type="pct"/>
          </w:tcPr>
          <w:p w14:paraId="566BAE96" w14:textId="021B4935" w:rsidR="00F10D15" w:rsidRPr="00FC02E2" w:rsidRDefault="00F10D15" w:rsidP="00C126FB">
            <w:pPr>
              <w:pStyle w:val="Tabletext"/>
              <w:jc w:val="center"/>
              <w:rPr>
                <w:sz w:val="18"/>
                <w:szCs w:val="18"/>
                <w:lang w:val="ru-RU"/>
              </w:rPr>
            </w:pPr>
            <w:r w:rsidRPr="00FC02E2">
              <w:rPr>
                <w:sz w:val="18"/>
                <w:szCs w:val="18"/>
                <w:lang w:val="ru-RU" w:eastAsia="pt-BR"/>
              </w:rPr>
              <w:t>A</w:t>
            </w:r>
          </w:p>
        </w:tc>
      </w:tr>
      <w:tr w:rsidR="00F10D15" w:rsidRPr="00FC02E2" w14:paraId="525A5004" w14:textId="77777777" w:rsidTr="00837BBD">
        <w:trPr>
          <w:jc w:val="center"/>
        </w:trPr>
        <w:tc>
          <w:tcPr>
            <w:tcW w:w="1182" w:type="pct"/>
            <w:vMerge w:val="restart"/>
            <w:vAlign w:val="center"/>
          </w:tcPr>
          <w:p w14:paraId="207FBEE2" w14:textId="7FFEFC9B" w:rsidR="00F10D15" w:rsidRPr="00FC02E2" w:rsidRDefault="00F10D15" w:rsidP="00F10D15">
            <w:pPr>
              <w:pStyle w:val="Tabletext"/>
              <w:rPr>
                <w:sz w:val="18"/>
                <w:szCs w:val="18"/>
                <w:lang w:val="ru-RU"/>
              </w:rPr>
            </w:pPr>
            <w:r w:rsidRPr="00FC02E2">
              <w:rPr>
                <w:sz w:val="18"/>
                <w:szCs w:val="18"/>
                <w:lang w:val="ru-RU" w:eastAsia="pt-BR"/>
              </w:rPr>
              <w:t>156,52525−156,7 МГц</w:t>
            </w:r>
          </w:p>
        </w:tc>
        <w:tc>
          <w:tcPr>
            <w:tcW w:w="1462" w:type="pct"/>
          </w:tcPr>
          <w:p w14:paraId="5FCAAEA7" w14:textId="3D5339AB"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7D9B329A" w14:textId="4C993CE3" w:rsidR="00F10D15" w:rsidRPr="00FC02E2" w:rsidRDefault="00F10D15" w:rsidP="00C126FB">
            <w:pPr>
              <w:pStyle w:val="Tabletext"/>
              <w:rPr>
                <w:sz w:val="18"/>
                <w:szCs w:val="18"/>
                <w:lang w:val="ru-RU"/>
              </w:rPr>
            </w:pPr>
            <w:r w:rsidRPr="00FC02E2">
              <w:rPr>
                <w:sz w:val="18"/>
                <w:szCs w:val="18"/>
                <w:lang w:val="ru-RU"/>
              </w:rPr>
              <w:t>(</w:t>
            </w:r>
            <w:r w:rsidRPr="00FC02E2">
              <w:rPr>
                <w:i/>
                <w:sz w:val="18"/>
                <w:szCs w:val="18"/>
                <w:lang w:val="ru-RU"/>
              </w:rPr>
              <w:t>f</w:t>
            </w:r>
            <w:r w:rsidRPr="00FC02E2">
              <w:rPr>
                <w:sz w:val="18"/>
                <w:szCs w:val="18"/>
                <w:lang w:val="ru-RU"/>
              </w:rPr>
              <w:t xml:space="preserve">(МГц) − 108) </w:t>
            </w:r>
            <w:r w:rsidRPr="00FC02E2">
              <w:rPr>
                <w:sz w:val="18"/>
                <w:szCs w:val="18"/>
                <w:lang w:val="ru-RU"/>
              </w:rPr>
              <w:sym w:font="Symbol" w:char="F0B4"/>
            </w:r>
            <w:r w:rsidRPr="00FC02E2">
              <w:rPr>
                <w:sz w:val="18"/>
                <w:szCs w:val="18"/>
                <w:lang w:val="ru-RU"/>
              </w:rPr>
              <w:t xml:space="preserve"> 625/11 мкВ/м на расстоянии 3 м</w:t>
            </w:r>
          </w:p>
        </w:tc>
        <w:tc>
          <w:tcPr>
            <w:tcW w:w="888" w:type="pct"/>
          </w:tcPr>
          <w:p w14:paraId="45F13A67" w14:textId="3CC1D4FE" w:rsidR="00F10D15" w:rsidRPr="00FC02E2" w:rsidRDefault="00F10D15" w:rsidP="00C126FB">
            <w:pPr>
              <w:pStyle w:val="Tabletext"/>
              <w:jc w:val="center"/>
              <w:rPr>
                <w:sz w:val="18"/>
                <w:szCs w:val="18"/>
                <w:lang w:val="ru-RU"/>
              </w:rPr>
            </w:pPr>
            <w:r w:rsidRPr="00FC02E2">
              <w:rPr>
                <w:sz w:val="18"/>
                <w:szCs w:val="18"/>
                <w:lang w:val="ru-RU" w:eastAsia="pt-BR"/>
              </w:rPr>
              <w:t>A</w:t>
            </w:r>
          </w:p>
        </w:tc>
      </w:tr>
      <w:tr w:rsidR="00F10D15" w:rsidRPr="00FC02E2" w14:paraId="3025DB10" w14:textId="77777777" w:rsidTr="00837BBD">
        <w:trPr>
          <w:jc w:val="center"/>
        </w:trPr>
        <w:tc>
          <w:tcPr>
            <w:tcW w:w="1182" w:type="pct"/>
            <w:vMerge/>
            <w:vAlign w:val="center"/>
          </w:tcPr>
          <w:p w14:paraId="7AD27C24" w14:textId="77777777" w:rsidR="00F10D15" w:rsidRPr="00FC02E2" w:rsidRDefault="00F10D15" w:rsidP="00F10D15">
            <w:pPr>
              <w:pStyle w:val="Tabletext"/>
              <w:rPr>
                <w:sz w:val="18"/>
                <w:szCs w:val="18"/>
                <w:lang w:val="ru-RU"/>
              </w:rPr>
            </w:pPr>
          </w:p>
        </w:tc>
        <w:tc>
          <w:tcPr>
            <w:tcW w:w="1462" w:type="pct"/>
          </w:tcPr>
          <w:p w14:paraId="77F15BA0" w14:textId="4ADF3870"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468" w:type="pct"/>
          </w:tcPr>
          <w:p w14:paraId="0154EE5B" w14:textId="7BB4ACBA" w:rsidR="00F10D15" w:rsidRPr="00FC02E2" w:rsidRDefault="00F10D15" w:rsidP="00C126FB">
            <w:pPr>
              <w:pStyle w:val="Tabletext"/>
              <w:rPr>
                <w:sz w:val="18"/>
                <w:szCs w:val="18"/>
                <w:lang w:val="ru-RU"/>
              </w:rPr>
            </w:pPr>
            <w:r w:rsidRPr="00FC02E2">
              <w:rPr>
                <w:sz w:val="18"/>
                <w:szCs w:val="18"/>
                <w:lang w:val="ru-RU"/>
              </w:rPr>
              <w:t>(</w:t>
            </w:r>
            <w:r w:rsidRPr="00FC02E2">
              <w:rPr>
                <w:i/>
                <w:sz w:val="18"/>
                <w:szCs w:val="18"/>
                <w:lang w:val="ru-RU"/>
              </w:rPr>
              <w:t>f</w:t>
            </w:r>
            <w:r w:rsidRPr="00FC02E2">
              <w:rPr>
                <w:sz w:val="18"/>
                <w:szCs w:val="18"/>
                <w:lang w:val="ru-RU"/>
              </w:rPr>
              <w:t xml:space="preserve">(МГц) − 108) </w:t>
            </w:r>
            <w:r w:rsidRPr="00FC02E2">
              <w:rPr>
                <w:sz w:val="18"/>
                <w:szCs w:val="18"/>
                <w:lang w:val="ru-RU"/>
              </w:rPr>
              <w:sym w:font="Symbol" w:char="F0B4"/>
            </w:r>
            <w:r w:rsidRPr="00FC02E2">
              <w:rPr>
                <w:sz w:val="18"/>
                <w:szCs w:val="18"/>
                <w:lang w:val="ru-RU"/>
              </w:rPr>
              <w:t xml:space="preserve"> 250/11 мкВ/м на расстоянии 3 м</w:t>
            </w:r>
          </w:p>
        </w:tc>
        <w:tc>
          <w:tcPr>
            <w:tcW w:w="888" w:type="pct"/>
          </w:tcPr>
          <w:p w14:paraId="3248DBD2" w14:textId="28852864" w:rsidR="00F10D15" w:rsidRPr="00FC02E2" w:rsidRDefault="00F10D15" w:rsidP="00C126FB">
            <w:pPr>
              <w:pStyle w:val="Tabletext"/>
              <w:jc w:val="center"/>
              <w:rPr>
                <w:sz w:val="18"/>
                <w:szCs w:val="18"/>
                <w:lang w:val="ru-RU"/>
              </w:rPr>
            </w:pPr>
            <w:r w:rsidRPr="00FC02E2">
              <w:rPr>
                <w:sz w:val="18"/>
                <w:szCs w:val="18"/>
                <w:lang w:val="ru-RU" w:eastAsia="pt-BR"/>
              </w:rPr>
              <w:t>A</w:t>
            </w:r>
          </w:p>
        </w:tc>
      </w:tr>
      <w:tr w:rsidR="00F10D15" w:rsidRPr="00FC02E2" w14:paraId="20CBB9EB" w14:textId="77777777" w:rsidTr="00837BBD">
        <w:trPr>
          <w:jc w:val="center"/>
        </w:trPr>
        <w:tc>
          <w:tcPr>
            <w:tcW w:w="1182" w:type="pct"/>
            <w:vMerge w:val="restart"/>
            <w:vAlign w:val="center"/>
          </w:tcPr>
          <w:p w14:paraId="69B3F858" w14:textId="3050D7A5" w:rsidR="00F10D15" w:rsidRPr="00FC02E2" w:rsidRDefault="00F10D15" w:rsidP="00DA6BF7">
            <w:pPr>
              <w:pStyle w:val="Tabletext"/>
              <w:rPr>
                <w:sz w:val="18"/>
                <w:szCs w:val="18"/>
                <w:lang w:val="ru-RU"/>
              </w:rPr>
            </w:pPr>
            <w:r w:rsidRPr="00FC02E2">
              <w:rPr>
                <w:sz w:val="18"/>
                <w:szCs w:val="18"/>
                <w:lang w:val="ru-RU" w:eastAsia="pt-BR"/>
              </w:rPr>
              <w:t>156,9−174 МГц</w:t>
            </w:r>
          </w:p>
        </w:tc>
        <w:tc>
          <w:tcPr>
            <w:tcW w:w="1462" w:type="pct"/>
          </w:tcPr>
          <w:p w14:paraId="384B4447" w14:textId="77777777"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3A871862" w14:textId="77777777" w:rsidR="00F10D15" w:rsidRPr="00FC02E2" w:rsidRDefault="00F10D15" w:rsidP="00C126FB">
            <w:pPr>
              <w:pStyle w:val="Tabletext"/>
              <w:rPr>
                <w:sz w:val="18"/>
                <w:szCs w:val="18"/>
                <w:lang w:val="ru-RU"/>
              </w:rPr>
            </w:pPr>
            <w:r w:rsidRPr="00FC02E2">
              <w:rPr>
                <w:sz w:val="18"/>
                <w:szCs w:val="18"/>
                <w:lang w:val="ru-RU"/>
              </w:rPr>
              <w:t>(</w:t>
            </w:r>
            <w:r w:rsidRPr="00FC02E2">
              <w:rPr>
                <w:i/>
                <w:sz w:val="18"/>
                <w:szCs w:val="18"/>
                <w:lang w:val="ru-RU"/>
              </w:rPr>
              <w:t>f</w:t>
            </w:r>
            <w:r w:rsidRPr="00FC02E2">
              <w:rPr>
                <w:sz w:val="18"/>
                <w:szCs w:val="18"/>
                <w:lang w:val="ru-RU"/>
              </w:rPr>
              <w:t xml:space="preserve">(МГц) − 108) </w:t>
            </w:r>
            <w:r w:rsidRPr="00FC02E2">
              <w:rPr>
                <w:sz w:val="18"/>
                <w:szCs w:val="18"/>
                <w:lang w:val="ru-RU"/>
              </w:rPr>
              <w:sym w:font="Symbol" w:char="F0B4"/>
            </w:r>
            <w:r w:rsidRPr="00FC02E2">
              <w:rPr>
                <w:sz w:val="18"/>
                <w:szCs w:val="18"/>
                <w:lang w:val="ru-RU"/>
              </w:rPr>
              <w:t xml:space="preserve"> 625/11 мкВ/м на расстоянии 3 м</w:t>
            </w:r>
          </w:p>
        </w:tc>
        <w:tc>
          <w:tcPr>
            <w:tcW w:w="888" w:type="pct"/>
          </w:tcPr>
          <w:p w14:paraId="6BBF311B" w14:textId="77777777" w:rsidR="00F10D15" w:rsidRPr="00FC02E2" w:rsidRDefault="00F10D15" w:rsidP="00C126FB">
            <w:pPr>
              <w:pStyle w:val="Tabletext"/>
              <w:jc w:val="center"/>
              <w:rPr>
                <w:sz w:val="18"/>
                <w:szCs w:val="18"/>
                <w:lang w:val="ru-RU"/>
              </w:rPr>
            </w:pPr>
            <w:r w:rsidRPr="00FC02E2">
              <w:rPr>
                <w:sz w:val="18"/>
                <w:szCs w:val="18"/>
                <w:lang w:val="ru-RU" w:eastAsia="pt-BR"/>
              </w:rPr>
              <w:t>A</w:t>
            </w:r>
          </w:p>
        </w:tc>
      </w:tr>
      <w:tr w:rsidR="00F10D15" w:rsidRPr="00FC02E2" w14:paraId="52B59A9C" w14:textId="77777777" w:rsidTr="00837BBD">
        <w:trPr>
          <w:jc w:val="center"/>
        </w:trPr>
        <w:tc>
          <w:tcPr>
            <w:tcW w:w="1182" w:type="pct"/>
            <w:vMerge/>
            <w:vAlign w:val="center"/>
          </w:tcPr>
          <w:p w14:paraId="42A82F6F" w14:textId="77777777" w:rsidR="00F10D15" w:rsidRPr="00FC02E2" w:rsidRDefault="00F10D15" w:rsidP="00DA6BF7">
            <w:pPr>
              <w:pStyle w:val="Tabletext"/>
              <w:rPr>
                <w:sz w:val="18"/>
                <w:szCs w:val="18"/>
                <w:lang w:val="ru-RU"/>
              </w:rPr>
            </w:pPr>
          </w:p>
        </w:tc>
        <w:tc>
          <w:tcPr>
            <w:tcW w:w="1462" w:type="pct"/>
          </w:tcPr>
          <w:p w14:paraId="49307E9B" w14:textId="77777777"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468" w:type="pct"/>
          </w:tcPr>
          <w:p w14:paraId="6475CC82" w14:textId="77777777" w:rsidR="00F10D15" w:rsidRPr="00FC02E2" w:rsidRDefault="00F10D15" w:rsidP="00C126FB">
            <w:pPr>
              <w:pStyle w:val="Tabletext"/>
              <w:rPr>
                <w:sz w:val="18"/>
                <w:szCs w:val="18"/>
                <w:lang w:val="ru-RU"/>
              </w:rPr>
            </w:pPr>
            <w:r w:rsidRPr="00FC02E2">
              <w:rPr>
                <w:sz w:val="18"/>
                <w:szCs w:val="18"/>
                <w:lang w:val="ru-RU"/>
              </w:rPr>
              <w:t>(</w:t>
            </w:r>
            <w:r w:rsidRPr="00FC02E2">
              <w:rPr>
                <w:i/>
                <w:sz w:val="18"/>
                <w:szCs w:val="18"/>
                <w:lang w:val="ru-RU"/>
              </w:rPr>
              <w:t>f</w:t>
            </w:r>
            <w:r w:rsidRPr="00FC02E2">
              <w:rPr>
                <w:sz w:val="18"/>
                <w:szCs w:val="18"/>
                <w:lang w:val="ru-RU"/>
              </w:rPr>
              <w:t xml:space="preserve">(МГц) − 108) </w:t>
            </w:r>
            <w:r w:rsidRPr="00FC02E2">
              <w:rPr>
                <w:sz w:val="18"/>
                <w:szCs w:val="18"/>
                <w:lang w:val="ru-RU"/>
              </w:rPr>
              <w:sym w:font="Symbol" w:char="F0B4"/>
            </w:r>
            <w:r w:rsidRPr="00FC02E2">
              <w:rPr>
                <w:sz w:val="18"/>
                <w:szCs w:val="18"/>
                <w:lang w:val="ru-RU"/>
              </w:rPr>
              <w:t xml:space="preserve"> 250/11 мкВ/м на расстоянии 3 м</w:t>
            </w:r>
          </w:p>
        </w:tc>
        <w:tc>
          <w:tcPr>
            <w:tcW w:w="888" w:type="pct"/>
          </w:tcPr>
          <w:p w14:paraId="16338D04" w14:textId="77777777" w:rsidR="00F10D15" w:rsidRPr="00FC02E2" w:rsidRDefault="00F10D15" w:rsidP="00C126FB">
            <w:pPr>
              <w:pStyle w:val="Tabletext"/>
              <w:jc w:val="center"/>
              <w:rPr>
                <w:sz w:val="18"/>
                <w:szCs w:val="18"/>
                <w:lang w:val="ru-RU"/>
              </w:rPr>
            </w:pPr>
            <w:r w:rsidRPr="00FC02E2">
              <w:rPr>
                <w:sz w:val="18"/>
                <w:szCs w:val="18"/>
                <w:lang w:val="ru-RU" w:eastAsia="pt-BR"/>
              </w:rPr>
              <w:t>A</w:t>
            </w:r>
          </w:p>
        </w:tc>
      </w:tr>
      <w:tr w:rsidR="004A4282" w:rsidRPr="00FC02E2" w14:paraId="300EDDE2" w14:textId="77777777" w:rsidTr="00837BBD">
        <w:trPr>
          <w:jc w:val="center"/>
        </w:trPr>
        <w:tc>
          <w:tcPr>
            <w:tcW w:w="1182" w:type="pct"/>
            <w:vMerge w:val="restart"/>
            <w:vAlign w:val="center"/>
          </w:tcPr>
          <w:p w14:paraId="0512CF4B" w14:textId="13A2F6A7" w:rsidR="004A4282" w:rsidRPr="00FC02E2" w:rsidRDefault="004A4282" w:rsidP="000E0641">
            <w:pPr>
              <w:pStyle w:val="Tabletext"/>
              <w:rPr>
                <w:sz w:val="18"/>
                <w:szCs w:val="18"/>
                <w:lang w:val="ru-RU"/>
              </w:rPr>
            </w:pPr>
            <w:r w:rsidRPr="00FC02E2">
              <w:rPr>
                <w:sz w:val="18"/>
                <w:szCs w:val="18"/>
                <w:lang w:val="ru-RU"/>
              </w:rPr>
              <w:t>174–216</w:t>
            </w:r>
            <w:r w:rsidR="00AC13A5" w:rsidRPr="00FC02E2">
              <w:rPr>
                <w:sz w:val="18"/>
                <w:szCs w:val="18"/>
                <w:lang w:val="ru-RU"/>
              </w:rPr>
              <w:t> МГц</w:t>
            </w:r>
          </w:p>
        </w:tc>
        <w:tc>
          <w:tcPr>
            <w:tcW w:w="1462" w:type="pct"/>
          </w:tcPr>
          <w:p w14:paraId="3DA71ABB" w14:textId="77777777" w:rsidR="004A4282" w:rsidRPr="00FC02E2" w:rsidRDefault="004A4282"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4EB95166" w14:textId="4D450811" w:rsidR="004A4282" w:rsidRPr="00FC02E2" w:rsidRDefault="004A4282" w:rsidP="00C126FB">
            <w:pPr>
              <w:pStyle w:val="Tabletext"/>
              <w:rPr>
                <w:sz w:val="18"/>
                <w:szCs w:val="18"/>
                <w:lang w:val="ru-RU"/>
              </w:rPr>
            </w:pPr>
            <w:r w:rsidRPr="00FC02E2">
              <w:rPr>
                <w:sz w:val="18"/>
                <w:szCs w:val="18"/>
                <w:lang w:val="ru-RU"/>
              </w:rPr>
              <w:t>3</w:t>
            </w:r>
            <w:r w:rsidR="00F16ACC">
              <w:rPr>
                <w:sz w:val="18"/>
                <w:szCs w:val="18"/>
                <w:lang w:val="en-US"/>
              </w:rPr>
              <w:t xml:space="preserve"> </w:t>
            </w:r>
            <w:r w:rsidRPr="00FC02E2">
              <w:rPr>
                <w:sz w:val="18"/>
                <w:szCs w:val="18"/>
                <w:lang w:val="ru-RU"/>
              </w:rPr>
              <w:t>750 мкВ/м на расстоянии 3 м</w:t>
            </w:r>
          </w:p>
        </w:tc>
        <w:tc>
          <w:tcPr>
            <w:tcW w:w="888" w:type="pct"/>
          </w:tcPr>
          <w:p w14:paraId="36748B40"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2111AA6C" w14:textId="77777777" w:rsidTr="00837BBD">
        <w:trPr>
          <w:jc w:val="center"/>
        </w:trPr>
        <w:tc>
          <w:tcPr>
            <w:tcW w:w="1182" w:type="pct"/>
            <w:vMerge/>
            <w:vAlign w:val="center"/>
          </w:tcPr>
          <w:p w14:paraId="4562F374" w14:textId="77777777" w:rsidR="004A4282" w:rsidRPr="00FC02E2" w:rsidRDefault="004A4282" w:rsidP="000E0641">
            <w:pPr>
              <w:pStyle w:val="Tabletext"/>
              <w:rPr>
                <w:sz w:val="18"/>
                <w:szCs w:val="18"/>
                <w:lang w:val="ru-RU"/>
              </w:rPr>
            </w:pPr>
          </w:p>
        </w:tc>
        <w:tc>
          <w:tcPr>
            <w:tcW w:w="1462" w:type="pct"/>
          </w:tcPr>
          <w:p w14:paraId="00228681" w14:textId="77777777" w:rsidR="004A4282" w:rsidRPr="00FC02E2" w:rsidRDefault="004A4282" w:rsidP="00BE4956">
            <w:pPr>
              <w:pStyle w:val="Tabletext"/>
              <w:rPr>
                <w:sz w:val="18"/>
                <w:szCs w:val="18"/>
                <w:lang w:val="ru-RU"/>
              </w:rPr>
            </w:pPr>
            <w:r w:rsidRPr="00FC02E2">
              <w:rPr>
                <w:sz w:val="18"/>
                <w:szCs w:val="18"/>
                <w:lang w:val="ru-RU"/>
              </w:rPr>
              <w:t>Периодические передачи</w:t>
            </w:r>
          </w:p>
        </w:tc>
        <w:tc>
          <w:tcPr>
            <w:tcW w:w="1468" w:type="pct"/>
          </w:tcPr>
          <w:p w14:paraId="478EC2C7" w14:textId="50411B16" w:rsidR="004A4282" w:rsidRPr="00FC02E2" w:rsidRDefault="004A4282" w:rsidP="00C126FB">
            <w:pPr>
              <w:pStyle w:val="Tabletext"/>
              <w:rPr>
                <w:sz w:val="18"/>
                <w:szCs w:val="18"/>
                <w:lang w:val="ru-RU"/>
              </w:rPr>
            </w:pPr>
            <w:r w:rsidRPr="00FC02E2">
              <w:rPr>
                <w:sz w:val="18"/>
                <w:szCs w:val="18"/>
                <w:lang w:val="ru-RU"/>
              </w:rPr>
              <w:t>1</w:t>
            </w:r>
            <w:r w:rsidR="00F16ACC">
              <w:rPr>
                <w:sz w:val="18"/>
                <w:szCs w:val="18"/>
                <w:lang w:val="en-US"/>
              </w:rPr>
              <w:t xml:space="preserve"> </w:t>
            </w:r>
            <w:r w:rsidRPr="00FC02E2">
              <w:rPr>
                <w:sz w:val="18"/>
                <w:szCs w:val="18"/>
                <w:lang w:val="ru-RU"/>
              </w:rPr>
              <w:t>500 мкВ/м на расстоянии 3 м</w:t>
            </w:r>
          </w:p>
        </w:tc>
        <w:tc>
          <w:tcPr>
            <w:tcW w:w="888" w:type="pct"/>
          </w:tcPr>
          <w:p w14:paraId="4AD323CF"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56464AD0" w14:textId="77777777" w:rsidTr="00837BBD">
        <w:trPr>
          <w:jc w:val="center"/>
        </w:trPr>
        <w:tc>
          <w:tcPr>
            <w:tcW w:w="1182" w:type="pct"/>
            <w:vMerge/>
            <w:vAlign w:val="center"/>
          </w:tcPr>
          <w:p w14:paraId="3DC3AC21" w14:textId="77777777" w:rsidR="004A4282" w:rsidRPr="00FC02E2" w:rsidRDefault="004A4282" w:rsidP="000E0641">
            <w:pPr>
              <w:pStyle w:val="Tabletext"/>
              <w:rPr>
                <w:sz w:val="18"/>
                <w:szCs w:val="18"/>
                <w:lang w:val="ru-RU"/>
              </w:rPr>
            </w:pPr>
          </w:p>
        </w:tc>
        <w:tc>
          <w:tcPr>
            <w:tcW w:w="1462" w:type="pct"/>
          </w:tcPr>
          <w:p w14:paraId="16AF3EFD" w14:textId="77777777" w:rsidR="004A4282" w:rsidRPr="00FC02E2" w:rsidRDefault="004A4282" w:rsidP="00BE4956">
            <w:pPr>
              <w:pStyle w:val="Tabletext"/>
              <w:rPr>
                <w:sz w:val="18"/>
                <w:szCs w:val="18"/>
                <w:lang w:val="ru-RU"/>
              </w:rPr>
            </w:pPr>
            <w:r w:rsidRPr="00FC02E2">
              <w:rPr>
                <w:sz w:val="18"/>
                <w:szCs w:val="18"/>
                <w:lang w:val="ru-RU"/>
              </w:rPr>
              <w:t>Беспроводные микрофоны</w:t>
            </w:r>
          </w:p>
        </w:tc>
        <w:tc>
          <w:tcPr>
            <w:tcW w:w="1468" w:type="pct"/>
          </w:tcPr>
          <w:p w14:paraId="5C1030F2" w14:textId="77777777" w:rsidR="004A4282" w:rsidRPr="00FC02E2" w:rsidRDefault="004A4282" w:rsidP="00C126FB">
            <w:pPr>
              <w:pStyle w:val="Tabletext"/>
              <w:rPr>
                <w:sz w:val="18"/>
                <w:szCs w:val="18"/>
                <w:lang w:val="ru-RU"/>
              </w:rPr>
            </w:pPr>
            <w:r w:rsidRPr="00FC02E2">
              <w:rPr>
                <w:sz w:val="18"/>
                <w:szCs w:val="18"/>
                <w:lang w:val="ru-RU"/>
              </w:rPr>
              <w:t>50 мВт на входном антенном соединителе</w:t>
            </w:r>
          </w:p>
        </w:tc>
        <w:tc>
          <w:tcPr>
            <w:tcW w:w="888" w:type="pct"/>
          </w:tcPr>
          <w:p w14:paraId="7432A73A" w14:textId="77777777" w:rsidR="004A4282" w:rsidRPr="00FC02E2" w:rsidRDefault="004A4282" w:rsidP="00C126FB">
            <w:pPr>
              <w:pStyle w:val="Tabletext"/>
              <w:jc w:val="center"/>
              <w:rPr>
                <w:sz w:val="18"/>
                <w:szCs w:val="18"/>
                <w:lang w:val="ru-RU"/>
              </w:rPr>
            </w:pPr>
            <w:r w:rsidRPr="00FC02E2">
              <w:rPr>
                <w:sz w:val="18"/>
                <w:szCs w:val="18"/>
                <w:lang w:val="ru-RU"/>
              </w:rPr>
              <w:t>A или Q</w:t>
            </w:r>
          </w:p>
        </w:tc>
      </w:tr>
      <w:tr w:rsidR="004A4282" w:rsidRPr="00FC02E2" w14:paraId="0E05935A" w14:textId="77777777" w:rsidTr="00837BBD">
        <w:trPr>
          <w:jc w:val="center"/>
        </w:trPr>
        <w:tc>
          <w:tcPr>
            <w:tcW w:w="1182" w:type="pct"/>
            <w:vMerge/>
            <w:vAlign w:val="center"/>
          </w:tcPr>
          <w:p w14:paraId="61B0F962" w14:textId="77777777" w:rsidR="004A4282" w:rsidRPr="00FC02E2" w:rsidRDefault="004A4282" w:rsidP="000E0641">
            <w:pPr>
              <w:pStyle w:val="Sectiontitle"/>
              <w:spacing w:before="40"/>
              <w:jc w:val="left"/>
              <w:rPr>
                <w:sz w:val="18"/>
                <w:szCs w:val="18"/>
                <w:lang w:val="ru-RU"/>
              </w:rPr>
            </w:pPr>
          </w:p>
        </w:tc>
        <w:tc>
          <w:tcPr>
            <w:tcW w:w="1462" w:type="pct"/>
          </w:tcPr>
          <w:p w14:paraId="5D5C0D0D" w14:textId="77777777" w:rsidR="004A4282" w:rsidRPr="00FC02E2" w:rsidRDefault="004A4282" w:rsidP="00BE4956">
            <w:pPr>
              <w:pStyle w:val="Tabletext"/>
              <w:rPr>
                <w:sz w:val="18"/>
                <w:szCs w:val="18"/>
                <w:lang w:val="ru-RU"/>
              </w:rPr>
            </w:pPr>
            <w:r w:rsidRPr="00FC02E2">
              <w:rPr>
                <w:sz w:val="18"/>
                <w:szCs w:val="18"/>
                <w:lang w:val="ru-RU"/>
              </w:rPr>
              <w:t>Биомедицинская телеметрия</w:t>
            </w:r>
          </w:p>
        </w:tc>
        <w:tc>
          <w:tcPr>
            <w:tcW w:w="1468" w:type="pct"/>
          </w:tcPr>
          <w:p w14:paraId="2F6D8D81" w14:textId="69D17713" w:rsidR="004A4282" w:rsidRPr="00FC02E2" w:rsidRDefault="004A4282" w:rsidP="00C126FB">
            <w:pPr>
              <w:pStyle w:val="Tabletext"/>
              <w:rPr>
                <w:sz w:val="18"/>
                <w:szCs w:val="18"/>
                <w:lang w:val="ru-RU"/>
              </w:rPr>
            </w:pPr>
            <w:r w:rsidRPr="00FC02E2">
              <w:rPr>
                <w:sz w:val="18"/>
                <w:szCs w:val="18"/>
                <w:lang w:val="ru-RU"/>
              </w:rPr>
              <w:t>1</w:t>
            </w:r>
            <w:r w:rsidR="00F16ACC">
              <w:rPr>
                <w:sz w:val="18"/>
                <w:szCs w:val="18"/>
                <w:lang w:val="en-US"/>
              </w:rPr>
              <w:t xml:space="preserve"> </w:t>
            </w:r>
            <w:r w:rsidRPr="00FC02E2">
              <w:rPr>
                <w:sz w:val="18"/>
                <w:szCs w:val="18"/>
                <w:lang w:val="ru-RU"/>
              </w:rPr>
              <w:t>500 мкВ/м на расстоянии 3 м</w:t>
            </w:r>
          </w:p>
        </w:tc>
        <w:tc>
          <w:tcPr>
            <w:tcW w:w="888" w:type="pct"/>
          </w:tcPr>
          <w:p w14:paraId="18DA6947" w14:textId="77777777" w:rsidR="004A4282" w:rsidRPr="00FC02E2" w:rsidRDefault="004A4282" w:rsidP="00C126FB">
            <w:pPr>
              <w:pStyle w:val="Tabletext"/>
              <w:jc w:val="center"/>
              <w:rPr>
                <w:sz w:val="18"/>
                <w:szCs w:val="18"/>
                <w:lang w:val="ru-RU"/>
              </w:rPr>
            </w:pPr>
            <w:r w:rsidRPr="00FC02E2">
              <w:rPr>
                <w:sz w:val="18"/>
                <w:szCs w:val="18"/>
                <w:lang w:val="ru-RU"/>
              </w:rPr>
              <w:t>A или Q</w:t>
            </w:r>
          </w:p>
        </w:tc>
      </w:tr>
      <w:tr w:rsidR="004A4282" w:rsidRPr="00FC02E2" w14:paraId="76A12C10" w14:textId="77777777" w:rsidTr="00837BBD">
        <w:trPr>
          <w:jc w:val="center"/>
        </w:trPr>
        <w:tc>
          <w:tcPr>
            <w:tcW w:w="1182" w:type="pct"/>
            <w:vMerge w:val="restart"/>
            <w:vAlign w:val="center"/>
          </w:tcPr>
          <w:p w14:paraId="06F28CE9" w14:textId="57CE5FC6" w:rsidR="004A4282" w:rsidRPr="00FC02E2" w:rsidRDefault="004A4282" w:rsidP="000E0641">
            <w:pPr>
              <w:pStyle w:val="Tabletext"/>
              <w:rPr>
                <w:sz w:val="18"/>
                <w:szCs w:val="18"/>
                <w:lang w:val="ru-RU"/>
              </w:rPr>
            </w:pPr>
            <w:r w:rsidRPr="00FC02E2">
              <w:rPr>
                <w:sz w:val="18"/>
                <w:szCs w:val="18"/>
                <w:lang w:val="ru-RU"/>
              </w:rPr>
              <w:t>216–225</w:t>
            </w:r>
            <w:r w:rsidR="00AC13A5" w:rsidRPr="00FC02E2">
              <w:rPr>
                <w:sz w:val="18"/>
                <w:szCs w:val="18"/>
                <w:lang w:val="ru-RU"/>
              </w:rPr>
              <w:t> МГц</w:t>
            </w:r>
          </w:p>
        </w:tc>
        <w:tc>
          <w:tcPr>
            <w:tcW w:w="1462" w:type="pct"/>
          </w:tcPr>
          <w:p w14:paraId="22147660" w14:textId="77777777" w:rsidR="004A4282" w:rsidRPr="00FC02E2" w:rsidRDefault="004A4282"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060E0F67" w14:textId="4AB2E9C2" w:rsidR="004A4282" w:rsidRPr="00FC02E2" w:rsidRDefault="004A4282" w:rsidP="00C126FB">
            <w:pPr>
              <w:pStyle w:val="Tabletext"/>
              <w:keepNext/>
              <w:keepLines/>
              <w:rPr>
                <w:sz w:val="18"/>
                <w:szCs w:val="18"/>
                <w:lang w:val="ru-RU"/>
              </w:rPr>
            </w:pPr>
            <w:r w:rsidRPr="00FC02E2">
              <w:rPr>
                <w:sz w:val="18"/>
                <w:szCs w:val="18"/>
                <w:lang w:val="ru-RU"/>
              </w:rPr>
              <w:t>3</w:t>
            </w:r>
            <w:r w:rsidR="00F16ACC">
              <w:rPr>
                <w:sz w:val="18"/>
                <w:szCs w:val="18"/>
                <w:lang w:val="en-US"/>
              </w:rPr>
              <w:t xml:space="preserve"> </w:t>
            </w:r>
            <w:r w:rsidRPr="00FC02E2">
              <w:rPr>
                <w:sz w:val="18"/>
                <w:szCs w:val="18"/>
                <w:lang w:val="ru-RU"/>
              </w:rPr>
              <w:t>750 мкВ/м на расстоянии 3 м</w:t>
            </w:r>
          </w:p>
        </w:tc>
        <w:tc>
          <w:tcPr>
            <w:tcW w:w="888" w:type="pct"/>
          </w:tcPr>
          <w:p w14:paraId="6471A3AE" w14:textId="77777777" w:rsidR="004A4282" w:rsidRPr="00FC02E2" w:rsidRDefault="004A4282" w:rsidP="00C126FB">
            <w:pPr>
              <w:pStyle w:val="Tabletext"/>
              <w:keepNext/>
              <w:keepLines/>
              <w:jc w:val="center"/>
              <w:rPr>
                <w:sz w:val="18"/>
                <w:szCs w:val="18"/>
                <w:lang w:val="ru-RU"/>
              </w:rPr>
            </w:pPr>
            <w:r w:rsidRPr="00FC02E2">
              <w:rPr>
                <w:sz w:val="18"/>
                <w:szCs w:val="18"/>
                <w:lang w:val="ru-RU"/>
              </w:rPr>
              <w:t>A</w:t>
            </w:r>
          </w:p>
        </w:tc>
      </w:tr>
      <w:tr w:rsidR="004A4282" w:rsidRPr="00FC02E2" w14:paraId="1AE4283C" w14:textId="77777777" w:rsidTr="00837BBD">
        <w:trPr>
          <w:jc w:val="center"/>
        </w:trPr>
        <w:tc>
          <w:tcPr>
            <w:tcW w:w="1182" w:type="pct"/>
            <w:vMerge/>
            <w:vAlign w:val="center"/>
          </w:tcPr>
          <w:p w14:paraId="20246A8F" w14:textId="77777777" w:rsidR="004A4282" w:rsidRPr="00FC02E2" w:rsidRDefault="004A4282" w:rsidP="000E0641">
            <w:pPr>
              <w:pStyle w:val="Tabletext"/>
              <w:rPr>
                <w:sz w:val="18"/>
                <w:szCs w:val="18"/>
                <w:lang w:val="ru-RU"/>
              </w:rPr>
            </w:pPr>
          </w:p>
        </w:tc>
        <w:tc>
          <w:tcPr>
            <w:tcW w:w="1462" w:type="pct"/>
          </w:tcPr>
          <w:p w14:paraId="3018B675" w14:textId="77777777" w:rsidR="004A4282" w:rsidRPr="00FC02E2" w:rsidRDefault="004A4282" w:rsidP="00BE4956">
            <w:pPr>
              <w:pStyle w:val="Tabletext"/>
              <w:rPr>
                <w:sz w:val="18"/>
                <w:szCs w:val="18"/>
                <w:lang w:val="ru-RU"/>
              </w:rPr>
            </w:pPr>
            <w:r w:rsidRPr="00FC02E2">
              <w:rPr>
                <w:sz w:val="18"/>
                <w:szCs w:val="18"/>
                <w:lang w:val="ru-RU"/>
              </w:rPr>
              <w:t>Периодические передачи</w:t>
            </w:r>
          </w:p>
        </w:tc>
        <w:tc>
          <w:tcPr>
            <w:tcW w:w="1468" w:type="pct"/>
          </w:tcPr>
          <w:p w14:paraId="3F1C7D6C" w14:textId="6B549B69" w:rsidR="004A4282" w:rsidRPr="00FC02E2" w:rsidRDefault="004A4282" w:rsidP="00C126FB">
            <w:pPr>
              <w:pStyle w:val="Tabletext"/>
              <w:rPr>
                <w:sz w:val="18"/>
                <w:szCs w:val="18"/>
                <w:lang w:val="ru-RU"/>
              </w:rPr>
            </w:pPr>
            <w:r w:rsidRPr="00FC02E2">
              <w:rPr>
                <w:sz w:val="18"/>
                <w:szCs w:val="18"/>
                <w:lang w:val="ru-RU"/>
              </w:rPr>
              <w:t>1</w:t>
            </w:r>
            <w:r w:rsidR="00F16ACC">
              <w:rPr>
                <w:sz w:val="18"/>
                <w:szCs w:val="18"/>
                <w:lang w:val="en-US"/>
              </w:rPr>
              <w:t xml:space="preserve"> </w:t>
            </w:r>
            <w:r w:rsidRPr="00FC02E2">
              <w:rPr>
                <w:sz w:val="18"/>
                <w:szCs w:val="18"/>
                <w:lang w:val="ru-RU"/>
              </w:rPr>
              <w:t>500 мкВ/м на расстоянии 3 м</w:t>
            </w:r>
          </w:p>
        </w:tc>
        <w:tc>
          <w:tcPr>
            <w:tcW w:w="888" w:type="pct"/>
          </w:tcPr>
          <w:p w14:paraId="430466AF"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277E84A0" w14:textId="77777777" w:rsidTr="00837BBD">
        <w:trPr>
          <w:jc w:val="center"/>
        </w:trPr>
        <w:tc>
          <w:tcPr>
            <w:tcW w:w="1182" w:type="pct"/>
            <w:vMerge w:val="restart"/>
            <w:vAlign w:val="center"/>
          </w:tcPr>
          <w:p w14:paraId="3DE84569" w14:textId="7A111468" w:rsidR="004A4282" w:rsidRPr="00FC02E2" w:rsidRDefault="00F10D15" w:rsidP="000E0641">
            <w:pPr>
              <w:pStyle w:val="Tabletext"/>
              <w:rPr>
                <w:sz w:val="18"/>
                <w:szCs w:val="18"/>
                <w:lang w:val="ru-RU"/>
              </w:rPr>
            </w:pPr>
            <w:r w:rsidRPr="00FC02E2">
              <w:rPr>
                <w:sz w:val="18"/>
                <w:szCs w:val="18"/>
                <w:lang w:val="ru-RU" w:eastAsia="pt-BR"/>
              </w:rPr>
              <w:t>225−242,95 МГц</w:t>
            </w:r>
          </w:p>
        </w:tc>
        <w:tc>
          <w:tcPr>
            <w:tcW w:w="1462" w:type="pct"/>
          </w:tcPr>
          <w:p w14:paraId="12BBAF27" w14:textId="27014C0F" w:rsidR="004A4282" w:rsidRPr="00FC02E2" w:rsidRDefault="004A4282" w:rsidP="00BE4956">
            <w:pPr>
              <w:pStyle w:val="Tabletext"/>
              <w:rPr>
                <w:sz w:val="18"/>
                <w:szCs w:val="18"/>
                <w:lang w:val="ru-RU"/>
              </w:rPr>
            </w:pPr>
            <w:r w:rsidRPr="00FC02E2">
              <w:rPr>
                <w:sz w:val="18"/>
                <w:szCs w:val="18"/>
                <w:lang w:val="ru-RU"/>
              </w:rPr>
              <w:t>Звуковые, видео- или</w:t>
            </w:r>
            <w:r w:rsidR="00F10D15" w:rsidRPr="00FC02E2">
              <w:rPr>
                <w:sz w:val="18"/>
                <w:szCs w:val="18"/>
                <w:lang w:val="ru-RU"/>
              </w:rPr>
              <w:t xml:space="preserve"> </w:t>
            </w:r>
            <w:r w:rsidRPr="00FC02E2">
              <w:rPr>
                <w:sz w:val="18"/>
                <w:szCs w:val="18"/>
                <w:lang w:val="ru-RU"/>
              </w:rPr>
              <w:t>мониторинговые системы (только для эксплуатации в помещениях)</w:t>
            </w:r>
          </w:p>
        </w:tc>
        <w:tc>
          <w:tcPr>
            <w:tcW w:w="1468" w:type="pct"/>
          </w:tcPr>
          <w:p w14:paraId="453B351F" w14:textId="77777777" w:rsidR="004A4282" w:rsidRPr="00FC02E2" w:rsidRDefault="004A4282" w:rsidP="00C126FB">
            <w:pPr>
              <w:pStyle w:val="Tabletext"/>
              <w:rPr>
                <w:sz w:val="18"/>
                <w:szCs w:val="18"/>
                <w:lang w:val="ru-RU"/>
              </w:rPr>
            </w:pPr>
            <w:r w:rsidRPr="00FC02E2">
              <w:rPr>
                <w:sz w:val="18"/>
                <w:szCs w:val="18"/>
                <w:lang w:val="ru-RU"/>
              </w:rPr>
              <w:t>580 мВ/м на расстоянии 3 м</w:t>
            </w:r>
          </w:p>
        </w:tc>
        <w:tc>
          <w:tcPr>
            <w:tcW w:w="888" w:type="pct"/>
          </w:tcPr>
          <w:p w14:paraId="0B71CAD2" w14:textId="77777777" w:rsidR="004A4282" w:rsidRPr="00FC02E2" w:rsidRDefault="004A4282" w:rsidP="00C126FB">
            <w:pPr>
              <w:pStyle w:val="Tabletext"/>
              <w:jc w:val="center"/>
              <w:rPr>
                <w:sz w:val="18"/>
                <w:szCs w:val="18"/>
                <w:lang w:val="ru-RU"/>
              </w:rPr>
            </w:pPr>
            <w:r w:rsidRPr="00FC02E2">
              <w:rPr>
                <w:sz w:val="18"/>
                <w:szCs w:val="18"/>
                <w:lang w:val="ru-RU"/>
              </w:rPr>
              <w:t>A или Q</w:t>
            </w:r>
          </w:p>
        </w:tc>
      </w:tr>
      <w:tr w:rsidR="004A4282" w:rsidRPr="00FC02E2" w14:paraId="7C1D40F2" w14:textId="77777777" w:rsidTr="00837BBD">
        <w:trPr>
          <w:jc w:val="center"/>
        </w:trPr>
        <w:tc>
          <w:tcPr>
            <w:tcW w:w="1182" w:type="pct"/>
            <w:vMerge/>
            <w:vAlign w:val="center"/>
          </w:tcPr>
          <w:p w14:paraId="3BB2B9A7" w14:textId="77777777" w:rsidR="004A4282" w:rsidRPr="00FC02E2" w:rsidRDefault="004A4282" w:rsidP="000E0641">
            <w:pPr>
              <w:pStyle w:val="Tabletext"/>
              <w:rPr>
                <w:sz w:val="18"/>
                <w:szCs w:val="18"/>
                <w:lang w:val="ru-RU"/>
              </w:rPr>
            </w:pPr>
          </w:p>
        </w:tc>
        <w:tc>
          <w:tcPr>
            <w:tcW w:w="1462" w:type="pct"/>
          </w:tcPr>
          <w:p w14:paraId="5289191A" w14:textId="77777777" w:rsidR="004A4282" w:rsidRPr="00FC02E2" w:rsidRDefault="004A4282"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7094E7B0" w14:textId="42942F0D" w:rsidR="004A4282" w:rsidRPr="00FC02E2" w:rsidRDefault="004A4282" w:rsidP="00C126FB">
            <w:pPr>
              <w:pStyle w:val="Tabletext"/>
              <w:rPr>
                <w:sz w:val="18"/>
                <w:szCs w:val="18"/>
                <w:lang w:val="ru-RU"/>
              </w:rPr>
            </w:pPr>
            <w:r w:rsidRPr="00FC02E2">
              <w:rPr>
                <w:sz w:val="18"/>
                <w:szCs w:val="18"/>
                <w:lang w:val="ru-RU"/>
              </w:rPr>
              <w:t>3</w:t>
            </w:r>
            <w:r w:rsidR="00F16ACC">
              <w:rPr>
                <w:sz w:val="18"/>
                <w:szCs w:val="18"/>
                <w:lang w:val="en-US"/>
              </w:rPr>
              <w:t xml:space="preserve"> </w:t>
            </w:r>
            <w:r w:rsidRPr="00FC02E2">
              <w:rPr>
                <w:sz w:val="18"/>
                <w:szCs w:val="18"/>
                <w:lang w:val="ru-RU"/>
              </w:rPr>
              <w:t>750 мкВ/м на расстоянии 3 м</w:t>
            </w:r>
          </w:p>
        </w:tc>
        <w:tc>
          <w:tcPr>
            <w:tcW w:w="888" w:type="pct"/>
          </w:tcPr>
          <w:p w14:paraId="1B8944B3"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126A5476" w14:textId="77777777" w:rsidTr="00837BBD">
        <w:trPr>
          <w:jc w:val="center"/>
        </w:trPr>
        <w:tc>
          <w:tcPr>
            <w:tcW w:w="1182" w:type="pct"/>
            <w:vMerge/>
            <w:vAlign w:val="center"/>
          </w:tcPr>
          <w:p w14:paraId="09516D6B" w14:textId="77777777" w:rsidR="004A4282" w:rsidRPr="00FC02E2" w:rsidRDefault="004A4282" w:rsidP="000E0641">
            <w:pPr>
              <w:pStyle w:val="Tabletext"/>
              <w:rPr>
                <w:sz w:val="18"/>
                <w:szCs w:val="18"/>
                <w:lang w:val="ru-RU"/>
              </w:rPr>
            </w:pPr>
          </w:p>
        </w:tc>
        <w:tc>
          <w:tcPr>
            <w:tcW w:w="1462" w:type="pct"/>
          </w:tcPr>
          <w:p w14:paraId="13DF4BC2" w14:textId="77777777" w:rsidR="004A4282" w:rsidRPr="00FC02E2" w:rsidRDefault="004A4282" w:rsidP="00BE4956">
            <w:pPr>
              <w:pStyle w:val="Tabletext"/>
              <w:rPr>
                <w:sz w:val="18"/>
                <w:szCs w:val="18"/>
                <w:lang w:val="ru-RU"/>
              </w:rPr>
            </w:pPr>
            <w:r w:rsidRPr="00FC02E2">
              <w:rPr>
                <w:sz w:val="18"/>
                <w:szCs w:val="18"/>
                <w:lang w:val="ru-RU"/>
              </w:rPr>
              <w:t>Периодические передачи</w:t>
            </w:r>
          </w:p>
        </w:tc>
        <w:tc>
          <w:tcPr>
            <w:tcW w:w="1468" w:type="pct"/>
          </w:tcPr>
          <w:p w14:paraId="786A198E" w14:textId="68D00ED9" w:rsidR="004A4282" w:rsidRPr="00FC02E2" w:rsidRDefault="004A4282" w:rsidP="00C126FB">
            <w:pPr>
              <w:pStyle w:val="Tabletext"/>
              <w:rPr>
                <w:sz w:val="18"/>
                <w:szCs w:val="18"/>
                <w:lang w:val="ru-RU"/>
              </w:rPr>
            </w:pPr>
            <w:r w:rsidRPr="00FC02E2">
              <w:rPr>
                <w:sz w:val="18"/>
                <w:szCs w:val="18"/>
                <w:lang w:val="ru-RU"/>
              </w:rPr>
              <w:t>1</w:t>
            </w:r>
            <w:r w:rsidR="00F16ACC">
              <w:rPr>
                <w:sz w:val="18"/>
                <w:szCs w:val="18"/>
                <w:lang w:val="en-US"/>
              </w:rPr>
              <w:t xml:space="preserve"> </w:t>
            </w:r>
            <w:r w:rsidRPr="00FC02E2">
              <w:rPr>
                <w:sz w:val="18"/>
                <w:szCs w:val="18"/>
                <w:lang w:val="ru-RU"/>
              </w:rPr>
              <w:t>500 мкВ/м на расстоянии 3 м</w:t>
            </w:r>
          </w:p>
        </w:tc>
        <w:tc>
          <w:tcPr>
            <w:tcW w:w="888" w:type="pct"/>
          </w:tcPr>
          <w:p w14:paraId="196352C0" w14:textId="77777777" w:rsidR="004A4282" w:rsidRPr="00FC02E2" w:rsidRDefault="004A4282" w:rsidP="00C126FB">
            <w:pPr>
              <w:pStyle w:val="Tabletext"/>
              <w:jc w:val="center"/>
              <w:rPr>
                <w:sz w:val="18"/>
                <w:szCs w:val="18"/>
                <w:lang w:val="ru-RU"/>
              </w:rPr>
            </w:pPr>
            <w:r w:rsidRPr="00FC02E2">
              <w:rPr>
                <w:sz w:val="18"/>
                <w:szCs w:val="18"/>
                <w:lang w:val="ru-RU"/>
              </w:rPr>
              <w:t>A</w:t>
            </w:r>
          </w:p>
        </w:tc>
      </w:tr>
    </w:tbl>
    <w:p w14:paraId="27F7E25C" w14:textId="77777777" w:rsidR="00837BBD" w:rsidRPr="00FC02E2" w:rsidRDefault="00837BBD" w:rsidP="00837BBD">
      <w:pPr>
        <w:pStyle w:val="TableNo"/>
        <w:rPr>
          <w:lang w:val="ru-RU"/>
        </w:rPr>
      </w:pPr>
      <w:r w:rsidRPr="00FC02E2">
        <w:rPr>
          <w:lang w:val="ru-RU"/>
        </w:rPr>
        <w:lastRenderedPageBreak/>
        <w:t>ТАБЛИЦА 24 (</w:t>
      </w:r>
      <w:r w:rsidRPr="00FC02E2">
        <w:rPr>
          <w:i/>
          <w:iCs/>
          <w:lang w:val="ru-RU"/>
        </w:rPr>
        <w:t>продолжение</w:t>
      </w:r>
      <w:r w:rsidRPr="00FC02E2">
        <w:rPr>
          <w:lang w:val="ru-RU"/>
        </w:rPr>
        <w:t>)</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1"/>
        <w:gridCol w:w="6"/>
        <w:gridCol w:w="2815"/>
        <w:gridCol w:w="2833"/>
        <w:gridCol w:w="1713"/>
      </w:tblGrid>
      <w:tr w:rsidR="00837BBD" w:rsidRPr="00837BBD" w14:paraId="0ECE8D0A" w14:textId="77777777" w:rsidTr="00837BBD">
        <w:trPr>
          <w:tblHeader/>
          <w:jc w:val="center"/>
        </w:trPr>
        <w:tc>
          <w:tcPr>
            <w:tcW w:w="1185" w:type="pct"/>
            <w:gridSpan w:val="2"/>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BB39C84" w14:textId="77777777" w:rsidR="00837BBD" w:rsidRPr="00837BBD" w:rsidRDefault="00837BBD" w:rsidP="00837BBD">
            <w:pPr>
              <w:pStyle w:val="Tablehead"/>
              <w:rPr>
                <w:sz w:val="18"/>
                <w:szCs w:val="18"/>
              </w:rPr>
            </w:pPr>
            <w:r w:rsidRPr="00837BBD">
              <w:rPr>
                <w:sz w:val="18"/>
                <w:szCs w:val="18"/>
              </w:rPr>
              <w:t>Полоса частот</w:t>
            </w:r>
          </w:p>
        </w:tc>
        <w:tc>
          <w:tcPr>
            <w:tcW w:w="145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4885D86" w14:textId="77777777" w:rsidR="00837BBD" w:rsidRPr="00837BBD" w:rsidRDefault="00837BBD" w:rsidP="00837BBD">
            <w:pPr>
              <w:pStyle w:val="Tablehead"/>
              <w:rPr>
                <w:sz w:val="18"/>
                <w:szCs w:val="18"/>
              </w:rPr>
            </w:pPr>
            <w:r w:rsidRPr="00837BBD">
              <w:rPr>
                <w:sz w:val="18"/>
                <w:szCs w:val="18"/>
              </w:rPr>
              <w:t>Тип использования</w:t>
            </w:r>
          </w:p>
        </w:tc>
        <w:tc>
          <w:tcPr>
            <w:tcW w:w="1468"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E78DB55" w14:textId="77777777" w:rsidR="00837BBD" w:rsidRPr="00837BBD" w:rsidRDefault="00837BBD" w:rsidP="00837BBD">
            <w:pPr>
              <w:pStyle w:val="Tablehead"/>
              <w:rPr>
                <w:sz w:val="18"/>
                <w:szCs w:val="18"/>
              </w:rPr>
            </w:pPr>
            <w:r w:rsidRPr="00837BBD">
              <w:rPr>
                <w:sz w:val="18"/>
                <w:szCs w:val="18"/>
              </w:rPr>
              <w:t>Предел на излучение</w:t>
            </w:r>
          </w:p>
        </w:tc>
        <w:tc>
          <w:tcPr>
            <w:tcW w:w="888"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D833D2B" w14:textId="77777777" w:rsidR="00837BBD" w:rsidRPr="00837BBD" w:rsidRDefault="00837BBD" w:rsidP="00837BBD">
            <w:pPr>
              <w:pStyle w:val="Tablehead"/>
              <w:rPr>
                <w:sz w:val="18"/>
                <w:szCs w:val="18"/>
              </w:rPr>
            </w:pPr>
            <w:r w:rsidRPr="00837BBD">
              <w:rPr>
                <w:sz w:val="18"/>
                <w:szCs w:val="18"/>
              </w:rPr>
              <w:t>Детектор</w:t>
            </w:r>
            <w:r w:rsidRPr="00837BBD">
              <w:rPr>
                <w:sz w:val="18"/>
                <w:szCs w:val="18"/>
              </w:rPr>
              <w:br/>
              <w:t>A – сред. знач.</w:t>
            </w:r>
            <w:r w:rsidRPr="00837BBD">
              <w:rPr>
                <w:sz w:val="18"/>
                <w:szCs w:val="18"/>
              </w:rPr>
              <w:br/>
              <w:t>Q – квазипиковый</w:t>
            </w:r>
          </w:p>
        </w:tc>
      </w:tr>
      <w:tr w:rsidR="00F10D15" w:rsidRPr="00FC02E2" w14:paraId="6A66E62E" w14:textId="77777777" w:rsidTr="00837BBD">
        <w:trPr>
          <w:jc w:val="center"/>
        </w:trPr>
        <w:tc>
          <w:tcPr>
            <w:tcW w:w="1182" w:type="pct"/>
            <w:vMerge w:val="restart"/>
            <w:vAlign w:val="center"/>
          </w:tcPr>
          <w:p w14:paraId="1436FC00" w14:textId="1AC5BCAB" w:rsidR="00F10D15" w:rsidRPr="00FC02E2" w:rsidRDefault="00F10D15" w:rsidP="00F10D15">
            <w:pPr>
              <w:pStyle w:val="Tabletext"/>
              <w:rPr>
                <w:sz w:val="18"/>
                <w:szCs w:val="18"/>
                <w:lang w:val="ru-RU"/>
              </w:rPr>
            </w:pPr>
            <w:r w:rsidRPr="00FC02E2">
              <w:rPr>
                <w:sz w:val="18"/>
                <w:szCs w:val="18"/>
                <w:lang w:val="ru-RU" w:eastAsia="pt-BR"/>
              </w:rPr>
              <w:t>243−260 </w:t>
            </w:r>
            <w:r w:rsidRPr="00FC02E2">
              <w:rPr>
                <w:sz w:val="18"/>
                <w:szCs w:val="18"/>
                <w:lang w:val="ru-RU"/>
              </w:rPr>
              <w:t>МГц</w:t>
            </w:r>
          </w:p>
        </w:tc>
        <w:tc>
          <w:tcPr>
            <w:tcW w:w="1462" w:type="pct"/>
            <w:gridSpan w:val="2"/>
          </w:tcPr>
          <w:p w14:paraId="1C6E4A45" w14:textId="41C8087F" w:rsidR="00F10D15" w:rsidRPr="00FC02E2" w:rsidRDefault="00F10D15" w:rsidP="00BE4956">
            <w:pPr>
              <w:pStyle w:val="Tabletext"/>
              <w:rPr>
                <w:sz w:val="18"/>
                <w:szCs w:val="18"/>
                <w:lang w:val="ru-RU"/>
              </w:rPr>
            </w:pPr>
            <w:r w:rsidRPr="00FC02E2">
              <w:rPr>
                <w:sz w:val="18"/>
                <w:szCs w:val="18"/>
                <w:lang w:val="ru-RU"/>
              </w:rPr>
              <w:t>Звуковые, видео- или мониторинговые системы (только для эксплуатации в помещениях)</w:t>
            </w:r>
          </w:p>
        </w:tc>
        <w:tc>
          <w:tcPr>
            <w:tcW w:w="1468" w:type="pct"/>
          </w:tcPr>
          <w:p w14:paraId="4E23EA5E" w14:textId="41DC776D" w:rsidR="00F10D15" w:rsidRPr="00FC02E2" w:rsidRDefault="00F10D15" w:rsidP="00C126FB">
            <w:pPr>
              <w:pStyle w:val="Tabletext"/>
              <w:rPr>
                <w:sz w:val="18"/>
                <w:szCs w:val="18"/>
                <w:lang w:val="ru-RU"/>
              </w:rPr>
            </w:pPr>
            <w:r w:rsidRPr="00FC02E2">
              <w:rPr>
                <w:sz w:val="18"/>
                <w:szCs w:val="18"/>
                <w:lang w:val="ru-RU"/>
              </w:rPr>
              <w:t>580 мВ/м на расстоянии 3 м</w:t>
            </w:r>
          </w:p>
        </w:tc>
        <w:tc>
          <w:tcPr>
            <w:tcW w:w="888" w:type="pct"/>
          </w:tcPr>
          <w:p w14:paraId="52E305EB" w14:textId="0AEB7047" w:rsidR="00F10D15" w:rsidRPr="00FC02E2" w:rsidRDefault="00F10D15" w:rsidP="00C126FB">
            <w:pPr>
              <w:pStyle w:val="Tabletext"/>
              <w:jc w:val="center"/>
              <w:rPr>
                <w:sz w:val="18"/>
                <w:szCs w:val="18"/>
                <w:lang w:val="ru-RU"/>
              </w:rPr>
            </w:pPr>
            <w:r w:rsidRPr="00FC02E2">
              <w:rPr>
                <w:sz w:val="18"/>
                <w:szCs w:val="18"/>
                <w:lang w:val="ru-RU"/>
              </w:rPr>
              <w:t>A или Q</w:t>
            </w:r>
          </w:p>
        </w:tc>
      </w:tr>
      <w:tr w:rsidR="00F10D15" w:rsidRPr="00FC02E2" w14:paraId="609DC2FB" w14:textId="77777777" w:rsidTr="00837BBD">
        <w:trPr>
          <w:jc w:val="center"/>
        </w:trPr>
        <w:tc>
          <w:tcPr>
            <w:tcW w:w="1182" w:type="pct"/>
            <w:vMerge/>
            <w:vAlign w:val="center"/>
          </w:tcPr>
          <w:p w14:paraId="08995C70" w14:textId="77777777" w:rsidR="00F10D15" w:rsidRPr="00FC02E2" w:rsidRDefault="00F10D15" w:rsidP="00F10D15">
            <w:pPr>
              <w:pStyle w:val="Tabletext"/>
              <w:rPr>
                <w:sz w:val="18"/>
                <w:szCs w:val="18"/>
                <w:lang w:val="ru-RU"/>
              </w:rPr>
            </w:pPr>
          </w:p>
        </w:tc>
        <w:tc>
          <w:tcPr>
            <w:tcW w:w="1462" w:type="pct"/>
            <w:gridSpan w:val="2"/>
          </w:tcPr>
          <w:p w14:paraId="7E7BF379" w14:textId="6114908F"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74387166" w14:textId="64B97D32" w:rsidR="00F10D15" w:rsidRPr="00FC02E2" w:rsidRDefault="00F10D15" w:rsidP="00C126FB">
            <w:pPr>
              <w:pStyle w:val="Tabletext"/>
              <w:rPr>
                <w:sz w:val="18"/>
                <w:szCs w:val="18"/>
                <w:lang w:val="ru-RU"/>
              </w:rPr>
            </w:pPr>
            <w:r w:rsidRPr="00FC02E2">
              <w:rPr>
                <w:sz w:val="18"/>
                <w:szCs w:val="18"/>
                <w:lang w:val="ru-RU"/>
              </w:rPr>
              <w:t>3</w:t>
            </w:r>
            <w:r w:rsidR="00F16ACC">
              <w:rPr>
                <w:sz w:val="18"/>
                <w:szCs w:val="18"/>
                <w:lang w:val="en-US"/>
              </w:rPr>
              <w:t xml:space="preserve"> </w:t>
            </w:r>
            <w:r w:rsidRPr="00FC02E2">
              <w:rPr>
                <w:sz w:val="18"/>
                <w:szCs w:val="18"/>
                <w:lang w:val="ru-RU"/>
              </w:rPr>
              <w:t>750 мкВ/м на расстоянии 3 м</w:t>
            </w:r>
          </w:p>
        </w:tc>
        <w:tc>
          <w:tcPr>
            <w:tcW w:w="888" w:type="pct"/>
          </w:tcPr>
          <w:p w14:paraId="34634D6B" w14:textId="6499726F"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74BBC572" w14:textId="77777777" w:rsidTr="00837BBD">
        <w:trPr>
          <w:jc w:val="center"/>
        </w:trPr>
        <w:tc>
          <w:tcPr>
            <w:tcW w:w="1182" w:type="pct"/>
            <w:vMerge/>
            <w:vAlign w:val="center"/>
          </w:tcPr>
          <w:p w14:paraId="1F4E1178" w14:textId="77777777" w:rsidR="00F10D15" w:rsidRPr="00FC02E2" w:rsidRDefault="00F10D15" w:rsidP="00F10D15">
            <w:pPr>
              <w:pStyle w:val="Tabletext"/>
              <w:rPr>
                <w:sz w:val="18"/>
                <w:szCs w:val="18"/>
                <w:lang w:val="ru-RU"/>
              </w:rPr>
            </w:pPr>
          </w:p>
        </w:tc>
        <w:tc>
          <w:tcPr>
            <w:tcW w:w="1462" w:type="pct"/>
            <w:gridSpan w:val="2"/>
          </w:tcPr>
          <w:p w14:paraId="1100ECDB" w14:textId="2B81CC27"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468" w:type="pct"/>
          </w:tcPr>
          <w:p w14:paraId="6B8B533D" w14:textId="55FD8D37" w:rsidR="00F10D15" w:rsidRPr="00FC02E2" w:rsidRDefault="00F10D15" w:rsidP="00C126FB">
            <w:pPr>
              <w:pStyle w:val="Tabletext"/>
              <w:rPr>
                <w:sz w:val="18"/>
                <w:szCs w:val="18"/>
                <w:lang w:val="ru-RU"/>
              </w:rPr>
            </w:pPr>
            <w:r w:rsidRPr="00FC02E2">
              <w:rPr>
                <w:sz w:val="18"/>
                <w:szCs w:val="18"/>
                <w:lang w:val="ru-RU"/>
              </w:rPr>
              <w:t>1</w:t>
            </w:r>
            <w:r w:rsidR="00F16ACC">
              <w:rPr>
                <w:sz w:val="18"/>
                <w:szCs w:val="18"/>
                <w:lang w:val="en-US"/>
              </w:rPr>
              <w:t xml:space="preserve"> </w:t>
            </w:r>
            <w:r w:rsidRPr="00FC02E2">
              <w:rPr>
                <w:sz w:val="18"/>
                <w:szCs w:val="18"/>
                <w:lang w:val="ru-RU"/>
              </w:rPr>
              <w:t>500 мкВ/м на расстоянии 3 м</w:t>
            </w:r>
          </w:p>
        </w:tc>
        <w:tc>
          <w:tcPr>
            <w:tcW w:w="888" w:type="pct"/>
          </w:tcPr>
          <w:p w14:paraId="5B054884" w14:textId="3611159F"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49F8504D" w14:textId="77777777" w:rsidTr="00837BBD">
        <w:trPr>
          <w:jc w:val="center"/>
        </w:trPr>
        <w:tc>
          <w:tcPr>
            <w:tcW w:w="1185" w:type="pct"/>
            <w:gridSpan w:val="2"/>
            <w:vMerge w:val="restart"/>
            <w:vAlign w:val="center"/>
          </w:tcPr>
          <w:p w14:paraId="63A9079B" w14:textId="0D1AC089" w:rsidR="00F10D15" w:rsidRPr="00FC02E2" w:rsidRDefault="00F10D15" w:rsidP="00F10D15">
            <w:pPr>
              <w:pStyle w:val="Tabletext"/>
              <w:rPr>
                <w:sz w:val="18"/>
                <w:szCs w:val="18"/>
                <w:lang w:val="ru-RU"/>
              </w:rPr>
            </w:pPr>
            <w:r w:rsidRPr="00FC02E2">
              <w:rPr>
                <w:sz w:val="18"/>
                <w:szCs w:val="18"/>
                <w:lang w:val="ru-RU" w:eastAsia="pt-BR"/>
              </w:rPr>
              <w:t>260−270 МГц</w:t>
            </w:r>
          </w:p>
        </w:tc>
        <w:tc>
          <w:tcPr>
            <w:tcW w:w="1459" w:type="pct"/>
          </w:tcPr>
          <w:p w14:paraId="6695AE48" w14:textId="38260934" w:rsidR="00F10D15" w:rsidRPr="00FC02E2" w:rsidRDefault="00F10D15" w:rsidP="00BE4956">
            <w:pPr>
              <w:pStyle w:val="Tabletext"/>
              <w:rPr>
                <w:sz w:val="18"/>
                <w:szCs w:val="18"/>
                <w:lang w:val="ru-RU"/>
              </w:rPr>
            </w:pPr>
            <w:r w:rsidRPr="00FC02E2">
              <w:rPr>
                <w:sz w:val="18"/>
                <w:szCs w:val="18"/>
                <w:lang w:val="ru-RU"/>
              </w:rPr>
              <w:t>Звуковые, видео- или мониторинговые системы (только для эксплуатации в помещениях)</w:t>
            </w:r>
          </w:p>
        </w:tc>
        <w:tc>
          <w:tcPr>
            <w:tcW w:w="1468" w:type="pct"/>
          </w:tcPr>
          <w:p w14:paraId="174BEC5B" w14:textId="352E4E96" w:rsidR="00F10D15" w:rsidRPr="00FC02E2" w:rsidRDefault="00F10D15" w:rsidP="00C126FB">
            <w:pPr>
              <w:pStyle w:val="Tabletext"/>
              <w:rPr>
                <w:sz w:val="18"/>
                <w:szCs w:val="18"/>
                <w:lang w:val="ru-RU"/>
              </w:rPr>
            </w:pPr>
            <w:r w:rsidRPr="00FC02E2">
              <w:rPr>
                <w:sz w:val="18"/>
                <w:szCs w:val="18"/>
                <w:lang w:val="ru-RU" w:eastAsia="pt-BR"/>
              </w:rPr>
              <w:t xml:space="preserve">580 </w:t>
            </w:r>
            <w:r w:rsidRPr="00FC02E2">
              <w:rPr>
                <w:sz w:val="18"/>
                <w:szCs w:val="18"/>
                <w:lang w:val="ru-RU"/>
              </w:rPr>
              <w:t>мкВ/м на расстоянии 3 м</w:t>
            </w:r>
          </w:p>
        </w:tc>
        <w:tc>
          <w:tcPr>
            <w:tcW w:w="888" w:type="pct"/>
          </w:tcPr>
          <w:p w14:paraId="56B71D9F" w14:textId="62135B96" w:rsidR="00F10D15" w:rsidRPr="00FC02E2" w:rsidRDefault="00F10D15" w:rsidP="00C126FB">
            <w:pPr>
              <w:pStyle w:val="Tabletext"/>
              <w:jc w:val="center"/>
              <w:rPr>
                <w:sz w:val="18"/>
                <w:szCs w:val="18"/>
                <w:lang w:val="ru-RU"/>
              </w:rPr>
            </w:pPr>
            <w:r w:rsidRPr="00FC02E2">
              <w:rPr>
                <w:sz w:val="18"/>
                <w:szCs w:val="18"/>
                <w:lang w:val="ru-RU" w:eastAsia="pt-BR"/>
              </w:rPr>
              <w:t>A</w:t>
            </w:r>
          </w:p>
        </w:tc>
      </w:tr>
      <w:tr w:rsidR="00F10D15" w:rsidRPr="00FC02E2" w14:paraId="57EF3E7C" w14:textId="77777777" w:rsidTr="00837BBD">
        <w:trPr>
          <w:jc w:val="center"/>
        </w:trPr>
        <w:tc>
          <w:tcPr>
            <w:tcW w:w="1185" w:type="pct"/>
            <w:gridSpan w:val="2"/>
            <w:vMerge/>
            <w:vAlign w:val="center"/>
          </w:tcPr>
          <w:p w14:paraId="562D7742" w14:textId="77777777" w:rsidR="00F10D15" w:rsidRPr="00FC02E2" w:rsidRDefault="00F10D15" w:rsidP="00F10D15">
            <w:pPr>
              <w:pStyle w:val="Tabletext"/>
              <w:rPr>
                <w:sz w:val="18"/>
                <w:szCs w:val="18"/>
                <w:lang w:val="ru-RU"/>
              </w:rPr>
            </w:pPr>
          </w:p>
        </w:tc>
        <w:tc>
          <w:tcPr>
            <w:tcW w:w="1459" w:type="pct"/>
          </w:tcPr>
          <w:p w14:paraId="2944FE49" w14:textId="263BDA39"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56DC1228" w14:textId="6D5D7AFB" w:rsidR="00F10D15" w:rsidRPr="00FC02E2" w:rsidRDefault="00F10D15" w:rsidP="00C126FB">
            <w:pPr>
              <w:pStyle w:val="Tabletext"/>
              <w:rPr>
                <w:sz w:val="18"/>
                <w:szCs w:val="18"/>
                <w:lang w:val="ru-RU"/>
              </w:rPr>
            </w:pPr>
            <w:r w:rsidRPr="00FC02E2">
              <w:rPr>
                <w:sz w:val="18"/>
                <w:szCs w:val="18"/>
                <w:lang w:val="ru-RU" w:eastAsia="pt-BR"/>
              </w:rPr>
              <w:t>(</w:t>
            </w:r>
            <w:r w:rsidRPr="00FC02E2">
              <w:rPr>
                <w:i/>
                <w:sz w:val="18"/>
                <w:szCs w:val="18"/>
                <w:lang w:val="ru-RU" w:eastAsia="pt-BR"/>
              </w:rPr>
              <w:t>f</w:t>
            </w:r>
            <w:r w:rsidRPr="00FC02E2">
              <w:rPr>
                <w:sz w:val="18"/>
                <w:szCs w:val="18"/>
                <w:lang w:val="ru-RU" w:eastAsia="pt-BR"/>
              </w:rPr>
              <w:t xml:space="preserve">(МГц) − 170) </w:t>
            </w:r>
            <w:r w:rsidRPr="00FC02E2">
              <w:rPr>
                <w:sz w:val="18"/>
                <w:szCs w:val="18"/>
                <w:lang w:val="ru-RU"/>
              </w:rPr>
              <w:sym w:font="Symbol" w:char="F0B4"/>
            </w:r>
            <w:r w:rsidRPr="00FC02E2">
              <w:rPr>
                <w:sz w:val="18"/>
                <w:szCs w:val="18"/>
                <w:lang w:val="ru-RU" w:eastAsia="pt-BR"/>
              </w:rPr>
              <w:t xml:space="preserve"> 50/3 </w:t>
            </w:r>
            <w:r w:rsidRPr="00FC02E2">
              <w:rPr>
                <w:sz w:val="18"/>
                <w:szCs w:val="18"/>
                <w:lang w:val="ru-RU"/>
              </w:rPr>
              <w:t>мкВ/м на расстоянии 3 м</w:t>
            </w:r>
          </w:p>
        </w:tc>
        <w:tc>
          <w:tcPr>
            <w:tcW w:w="888" w:type="pct"/>
          </w:tcPr>
          <w:p w14:paraId="53B167FD" w14:textId="6904604D" w:rsidR="00F10D15" w:rsidRPr="00FC02E2" w:rsidRDefault="00F10D15" w:rsidP="00C126FB">
            <w:pPr>
              <w:pStyle w:val="Tabletext"/>
              <w:jc w:val="center"/>
              <w:rPr>
                <w:sz w:val="18"/>
                <w:szCs w:val="18"/>
                <w:lang w:val="ru-RU"/>
              </w:rPr>
            </w:pPr>
            <w:r w:rsidRPr="00FC02E2">
              <w:rPr>
                <w:sz w:val="18"/>
                <w:szCs w:val="18"/>
                <w:lang w:val="ru-RU" w:eastAsia="pt-BR"/>
              </w:rPr>
              <w:t>A</w:t>
            </w:r>
          </w:p>
        </w:tc>
      </w:tr>
      <w:tr w:rsidR="00F10D15" w:rsidRPr="00FC02E2" w14:paraId="65CD03DD" w14:textId="77777777" w:rsidTr="00837BBD">
        <w:trPr>
          <w:jc w:val="center"/>
        </w:trPr>
        <w:tc>
          <w:tcPr>
            <w:tcW w:w="1185" w:type="pct"/>
            <w:gridSpan w:val="2"/>
            <w:vMerge/>
            <w:vAlign w:val="center"/>
          </w:tcPr>
          <w:p w14:paraId="7B0A864F" w14:textId="77777777" w:rsidR="00F10D15" w:rsidRPr="00FC02E2" w:rsidRDefault="00F10D15" w:rsidP="00F10D15">
            <w:pPr>
              <w:pStyle w:val="Tabletext"/>
              <w:rPr>
                <w:sz w:val="18"/>
                <w:szCs w:val="18"/>
                <w:lang w:val="ru-RU"/>
              </w:rPr>
            </w:pPr>
          </w:p>
        </w:tc>
        <w:tc>
          <w:tcPr>
            <w:tcW w:w="1459" w:type="pct"/>
          </w:tcPr>
          <w:p w14:paraId="5DCF7251" w14:textId="612F7760"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468" w:type="pct"/>
          </w:tcPr>
          <w:p w14:paraId="7A6183BC" w14:textId="3DAF9E71" w:rsidR="00F10D15" w:rsidRPr="00FC02E2" w:rsidRDefault="00F10D15" w:rsidP="00C126FB">
            <w:pPr>
              <w:pStyle w:val="Tabletext"/>
              <w:rPr>
                <w:sz w:val="18"/>
                <w:szCs w:val="18"/>
                <w:lang w:val="ru-RU"/>
              </w:rPr>
            </w:pPr>
            <w:r w:rsidRPr="00FC02E2">
              <w:rPr>
                <w:sz w:val="18"/>
                <w:szCs w:val="18"/>
                <w:lang w:val="ru-RU" w:eastAsia="pt-BR"/>
              </w:rPr>
              <w:t>(</w:t>
            </w:r>
            <w:r w:rsidRPr="00FC02E2">
              <w:rPr>
                <w:i/>
                <w:sz w:val="18"/>
                <w:szCs w:val="18"/>
                <w:lang w:val="ru-RU" w:eastAsia="pt-BR"/>
              </w:rPr>
              <w:t>f</w:t>
            </w:r>
            <w:r w:rsidRPr="00FC02E2">
              <w:rPr>
                <w:sz w:val="18"/>
                <w:szCs w:val="18"/>
                <w:lang w:val="ru-RU" w:eastAsia="pt-BR"/>
              </w:rPr>
              <w:t xml:space="preserve">(МГц) − 170) </w:t>
            </w:r>
            <w:r w:rsidRPr="00FC02E2">
              <w:rPr>
                <w:sz w:val="18"/>
                <w:szCs w:val="18"/>
                <w:lang w:val="ru-RU"/>
              </w:rPr>
              <w:sym w:font="Symbol" w:char="F0B4"/>
            </w:r>
            <w:r w:rsidRPr="00FC02E2">
              <w:rPr>
                <w:sz w:val="18"/>
                <w:szCs w:val="18"/>
                <w:lang w:val="ru-RU" w:eastAsia="pt-BR"/>
              </w:rPr>
              <w:t xml:space="preserve"> 125/3 </w:t>
            </w:r>
            <w:r w:rsidRPr="00FC02E2">
              <w:rPr>
                <w:sz w:val="18"/>
                <w:szCs w:val="18"/>
                <w:lang w:val="ru-RU"/>
              </w:rPr>
              <w:t>мкВ/м на расстоянии 3 м</w:t>
            </w:r>
          </w:p>
        </w:tc>
        <w:tc>
          <w:tcPr>
            <w:tcW w:w="888" w:type="pct"/>
          </w:tcPr>
          <w:p w14:paraId="0A07BC3C" w14:textId="6713CEA8" w:rsidR="00F10D15" w:rsidRPr="00FC02E2" w:rsidRDefault="00F10D15" w:rsidP="00C126FB">
            <w:pPr>
              <w:pStyle w:val="Tabletext"/>
              <w:jc w:val="center"/>
              <w:rPr>
                <w:sz w:val="18"/>
                <w:szCs w:val="18"/>
                <w:lang w:val="ru-RU"/>
              </w:rPr>
            </w:pPr>
            <w:r w:rsidRPr="00FC02E2">
              <w:rPr>
                <w:sz w:val="18"/>
                <w:szCs w:val="18"/>
                <w:lang w:val="ru-RU" w:eastAsia="pt-BR"/>
              </w:rPr>
              <w:t>A</w:t>
            </w:r>
          </w:p>
        </w:tc>
      </w:tr>
      <w:tr w:rsidR="00F10D15" w:rsidRPr="00FC02E2" w14:paraId="1E8E3128" w14:textId="77777777" w:rsidTr="00837BBD">
        <w:trPr>
          <w:jc w:val="center"/>
        </w:trPr>
        <w:tc>
          <w:tcPr>
            <w:tcW w:w="1185" w:type="pct"/>
            <w:gridSpan w:val="2"/>
            <w:vMerge w:val="restart"/>
            <w:vAlign w:val="center"/>
          </w:tcPr>
          <w:p w14:paraId="7FAB804E" w14:textId="3035393F" w:rsidR="00F10D15" w:rsidRPr="00FC02E2" w:rsidRDefault="00F10D15" w:rsidP="00F10D15">
            <w:pPr>
              <w:pStyle w:val="Tabletext"/>
              <w:rPr>
                <w:sz w:val="18"/>
                <w:szCs w:val="18"/>
                <w:lang w:val="ru-RU"/>
              </w:rPr>
            </w:pPr>
            <w:r w:rsidRPr="00FC02E2">
              <w:rPr>
                <w:sz w:val="18"/>
                <w:szCs w:val="18"/>
                <w:lang w:val="ru-RU" w:eastAsia="pt-BR"/>
              </w:rPr>
              <w:t>270−322 МГц</w:t>
            </w:r>
          </w:p>
        </w:tc>
        <w:tc>
          <w:tcPr>
            <w:tcW w:w="1459" w:type="pct"/>
          </w:tcPr>
          <w:p w14:paraId="71661E7A" w14:textId="76E9DE45"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75AC2F1E" w14:textId="1AC73C05" w:rsidR="00F10D15" w:rsidRPr="00FC02E2" w:rsidRDefault="00F10D15" w:rsidP="00C126FB">
            <w:pPr>
              <w:pStyle w:val="Tabletext"/>
              <w:rPr>
                <w:sz w:val="18"/>
                <w:szCs w:val="18"/>
                <w:lang w:val="ru-RU"/>
              </w:rPr>
            </w:pPr>
            <w:r w:rsidRPr="00FC02E2">
              <w:rPr>
                <w:sz w:val="18"/>
                <w:szCs w:val="18"/>
                <w:lang w:val="ru-RU" w:eastAsia="pt-BR"/>
              </w:rPr>
              <w:t>(</w:t>
            </w:r>
            <w:r w:rsidRPr="00FC02E2">
              <w:rPr>
                <w:i/>
                <w:sz w:val="18"/>
                <w:szCs w:val="18"/>
                <w:lang w:val="ru-RU" w:eastAsia="pt-BR"/>
              </w:rPr>
              <w:t>f</w:t>
            </w:r>
            <w:r w:rsidRPr="00FC02E2">
              <w:rPr>
                <w:sz w:val="18"/>
                <w:szCs w:val="18"/>
                <w:lang w:val="ru-RU" w:eastAsia="pt-BR"/>
              </w:rPr>
              <w:t xml:space="preserve">(МГц) − 170) </w:t>
            </w:r>
            <w:r w:rsidRPr="00FC02E2">
              <w:rPr>
                <w:sz w:val="18"/>
                <w:szCs w:val="18"/>
                <w:lang w:val="ru-RU"/>
              </w:rPr>
              <w:sym w:font="Symbol" w:char="F0B4"/>
            </w:r>
            <w:r w:rsidRPr="00FC02E2">
              <w:rPr>
                <w:sz w:val="18"/>
                <w:szCs w:val="18"/>
                <w:lang w:val="ru-RU" w:eastAsia="pt-BR"/>
              </w:rPr>
              <w:t xml:space="preserve"> 125/3 </w:t>
            </w:r>
            <w:r w:rsidRPr="00FC02E2">
              <w:rPr>
                <w:sz w:val="18"/>
                <w:szCs w:val="18"/>
                <w:lang w:val="ru-RU"/>
              </w:rPr>
              <w:t>мкВ/м на расстоянии 3 м</w:t>
            </w:r>
          </w:p>
        </w:tc>
        <w:tc>
          <w:tcPr>
            <w:tcW w:w="888" w:type="pct"/>
          </w:tcPr>
          <w:p w14:paraId="69989B64" w14:textId="2EA44A76" w:rsidR="00F10D15" w:rsidRPr="00FC02E2" w:rsidRDefault="00F10D15" w:rsidP="00C126FB">
            <w:pPr>
              <w:pStyle w:val="Tabletext"/>
              <w:jc w:val="center"/>
              <w:rPr>
                <w:sz w:val="18"/>
                <w:szCs w:val="18"/>
                <w:lang w:val="ru-RU"/>
              </w:rPr>
            </w:pPr>
            <w:r w:rsidRPr="00FC02E2">
              <w:rPr>
                <w:sz w:val="18"/>
                <w:szCs w:val="18"/>
                <w:lang w:val="ru-RU" w:eastAsia="pt-BR"/>
              </w:rPr>
              <w:t>A</w:t>
            </w:r>
          </w:p>
        </w:tc>
      </w:tr>
      <w:tr w:rsidR="00F10D15" w:rsidRPr="00FC02E2" w14:paraId="7863C2D7" w14:textId="77777777" w:rsidTr="00837BBD">
        <w:trPr>
          <w:jc w:val="center"/>
        </w:trPr>
        <w:tc>
          <w:tcPr>
            <w:tcW w:w="1185" w:type="pct"/>
            <w:gridSpan w:val="2"/>
            <w:vMerge/>
            <w:vAlign w:val="center"/>
          </w:tcPr>
          <w:p w14:paraId="50009F9A" w14:textId="77777777" w:rsidR="00F10D15" w:rsidRPr="00FC02E2" w:rsidRDefault="00F10D15" w:rsidP="00F10D15">
            <w:pPr>
              <w:pStyle w:val="Tabletext"/>
              <w:rPr>
                <w:sz w:val="18"/>
                <w:szCs w:val="18"/>
                <w:lang w:val="ru-RU"/>
              </w:rPr>
            </w:pPr>
          </w:p>
        </w:tc>
        <w:tc>
          <w:tcPr>
            <w:tcW w:w="1459" w:type="pct"/>
          </w:tcPr>
          <w:p w14:paraId="42F7A924" w14:textId="050102F8"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468" w:type="pct"/>
          </w:tcPr>
          <w:p w14:paraId="3220ADE2" w14:textId="662E3494" w:rsidR="00F10D15" w:rsidRPr="00FC02E2" w:rsidRDefault="00F10D15" w:rsidP="00C126FB">
            <w:pPr>
              <w:pStyle w:val="Tabletext"/>
              <w:rPr>
                <w:sz w:val="18"/>
                <w:szCs w:val="18"/>
                <w:lang w:val="ru-RU"/>
              </w:rPr>
            </w:pPr>
            <w:r w:rsidRPr="00FC02E2">
              <w:rPr>
                <w:sz w:val="18"/>
                <w:szCs w:val="18"/>
                <w:lang w:val="ru-RU" w:eastAsia="pt-BR"/>
              </w:rPr>
              <w:t>(</w:t>
            </w:r>
            <w:r w:rsidRPr="00FC02E2">
              <w:rPr>
                <w:i/>
                <w:sz w:val="18"/>
                <w:szCs w:val="18"/>
                <w:lang w:val="ru-RU" w:eastAsia="pt-BR"/>
              </w:rPr>
              <w:t>f</w:t>
            </w:r>
            <w:r w:rsidRPr="00FC02E2">
              <w:rPr>
                <w:sz w:val="18"/>
                <w:szCs w:val="18"/>
                <w:lang w:val="ru-RU" w:eastAsia="pt-BR"/>
              </w:rPr>
              <w:t xml:space="preserve">(МГц) − 170) </w:t>
            </w:r>
            <w:r w:rsidRPr="00FC02E2">
              <w:rPr>
                <w:sz w:val="18"/>
                <w:szCs w:val="18"/>
                <w:lang w:val="ru-RU"/>
              </w:rPr>
              <w:sym w:font="Symbol" w:char="F0B4"/>
            </w:r>
            <w:r w:rsidRPr="00FC02E2">
              <w:rPr>
                <w:sz w:val="18"/>
                <w:szCs w:val="18"/>
                <w:lang w:val="ru-RU" w:eastAsia="pt-BR"/>
              </w:rPr>
              <w:t xml:space="preserve"> 50/3 </w:t>
            </w:r>
            <w:r w:rsidRPr="00FC02E2">
              <w:rPr>
                <w:sz w:val="18"/>
                <w:szCs w:val="18"/>
                <w:lang w:val="ru-RU"/>
              </w:rPr>
              <w:t>мкВ/м на расстоянии 3 м</w:t>
            </w:r>
          </w:p>
        </w:tc>
        <w:tc>
          <w:tcPr>
            <w:tcW w:w="888" w:type="pct"/>
          </w:tcPr>
          <w:p w14:paraId="2ABB8ED8" w14:textId="1C8E193F" w:rsidR="00F10D15" w:rsidRPr="00FC02E2" w:rsidRDefault="00F10D15" w:rsidP="00C126FB">
            <w:pPr>
              <w:pStyle w:val="Tabletext"/>
              <w:jc w:val="center"/>
              <w:rPr>
                <w:sz w:val="18"/>
                <w:szCs w:val="18"/>
                <w:lang w:val="ru-RU"/>
              </w:rPr>
            </w:pPr>
            <w:r w:rsidRPr="00FC02E2">
              <w:rPr>
                <w:sz w:val="18"/>
                <w:szCs w:val="18"/>
                <w:lang w:val="ru-RU" w:eastAsia="pt-BR"/>
              </w:rPr>
              <w:t>A</w:t>
            </w:r>
          </w:p>
        </w:tc>
      </w:tr>
      <w:tr w:rsidR="00F10D15" w:rsidRPr="00FC02E2" w14:paraId="2242D948" w14:textId="77777777" w:rsidTr="00837BBD">
        <w:trPr>
          <w:jc w:val="center"/>
        </w:trPr>
        <w:tc>
          <w:tcPr>
            <w:tcW w:w="1185" w:type="pct"/>
            <w:gridSpan w:val="2"/>
            <w:vMerge w:val="restart"/>
            <w:vAlign w:val="center"/>
          </w:tcPr>
          <w:p w14:paraId="7E192A25" w14:textId="5539A5EF" w:rsidR="00F10D15" w:rsidRPr="00FC02E2" w:rsidRDefault="00F10D15" w:rsidP="00F10D15">
            <w:pPr>
              <w:pStyle w:val="Tabletext"/>
              <w:rPr>
                <w:sz w:val="18"/>
                <w:szCs w:val="18"/>
                <w:lang w:val="ru-RU"/>
              </w:rPr>
            </w:pPr>
            <w:r w:rsidRPr="00FC02E2">
              <w:rPr>
                <w:sz w:val="18"/>
                <w:szCs w:val="18"/>
                <w:lang w:val="ru-RU" w:eastAsia="pt-BR"/>
              </w:rPr>
              <w:t>335,4−399,9 МГц</w:t>
            </w:r>
          </w:p>
        </w:tc>
        <w:tc>
          <w:tcPr>
            <w:tcW w:w="1459" w:type="pct"/>
          </w:tcPr>
          <w:p w14:paraId="2672DA02" w14:textId="1196AC69"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1F224F47" w14:textId="1A699734" w:rsidR="00F10D15" w:rsidRPr="00FC02E2" w:rsidRDefault="00F10D15" w:rsidP="00C126FB">
            <w:pPr>
              <w:pStyle w:val="Tabletext"/>
              <w:rPr>
                <w:sz w:val="18"/>
                <w:szCs w:val="18"/>
                <w:lang w:val="ru-RU"/>
              </w:rPr>
            </w:pPr>
            <w:r w:rsidRPr="00FC02E2">
              <w:rPr>
                <w:sz w:val="18"/>
                <w:szCs w:val="18"/>
                <w:lang w:val="ru-RU" w:eastAsia="pt-BR"/>
              </w:rPr>
              <w:t>(</w:t>
            </w:r>
            <w:r w:rsidRPr="00FC02E2">
              <w:rPr>
                <w:i/>
                <w:sz w:val="18"/>
                <w:szCs w:val="18"/>
                <w:lang w:val="ru-RU" w:eastAsia="pt-BR"/>
              </w:rPr>
              <w:t>f</w:t>
            </w:r>
            <w:r w:rsidRPr="00FC02E2">
              <w:rPr>
                <w:sz w:val="18"/>
                <w:szCs w:val="18"/>
                <w:lang w:val="ru-RU" w:eastAsia="pt-BR"/>
              </w:rPr>
              <w:t xml:space="preserve">(МГц) − 170) </w:t>
            </w:r>
            <w:r w:rsidRPr="00FC02E2">
              <w:rPr>
                <w:sz w:val="18"/>
                <w:szCs w:val="18"/>
                <w:lang w:val="ru-RU"/>
              </w:rPr>
              <w:sym w:font="Symbol" w:char="F0B4"/>
            </w:r>
            <w:r w:rsidRPr="00FC02E2">
              <w:rPr>
                <w:sz w:val="18"/>
                <w:szCs w:val="18"/>
                <w:lang w:val="ru-RU" w:eastAsia="pt-BR"/>
              </w:rPr>
              <w:t xml:space="preserve"> 125/3 </w:t>
            </w:r>
            <w:r w:rsidRPr="00FC02E2">
              <w:rPr>
                <w:sz w:val="18"/>
                <w:szCs w:val="18"/>
                <w:lang w:val="ru-RU"/>
              </w:rPr>
              <w:t>мкВ/м на расстоянии 3 м</w:t>
            </w:r>
          </w:p>
        </w:tc>
        <w:tc>
          <w:tcPr>
            <w:tcW w:w="888" w:type="pct"/>
          </w:tcPr>
          <w:p w14:paraId="02481463" w14:textId="3B417FE2" w:rsidR="00F10D15" w:rsidRPr="00FC02E2" w:rsidRDefault="00F10D15" w:rsidP="00C126FB">
            <w:pPr>
              <w:pStyle w:val="Tabletext"/>
              <w:jc w:val="center"/>
              <w:rPr>
                <w:sz w:val="18"/>
                <w:szCs w:val="18"/>
                <w:lang w:val="ru-RU"/>
              </w:rPr>
            </w:pPr>
            <w:r w:rsidRPr="00FC02E2">
              <w:rPr>
                <w:sz w:val="18"/>
                <w:szCs w:val="18"/>
                <w:lang w:val="ru-RU" w:eastAsia="pt-BR"/>
              </w:rPr>
              <w:t>A</w:t>
            </w:r>
          </w:p>
        </w:tc>
      </w:tr>
      <w:tr w:rsidR="00F10D15" w:rsidRPr="00FC02E2" w14:paraId="780F6FDD" w14:textId="77777777" w:rsidTr="00837BBD">
        <w:trPr>
          <w:jc w:val="center"/>
        </w:trPr>
        <w:tc>
          <w:tcPr>
            <w:tcW w:w="1185" w:type="pct"/>
            <w:gridSpan w:val="2"/>
            <w:vMerge/>
            <w:vAlign w:val="center"/>
          </w:tcPr>
          <w:p w14:paraId="7996654A" w14:textId="77777777" w:rsidR="00F10D15" w:rsidRPr="00FC02E2" w:rsidRDefault="00F10D15" w:rsidP="00F10D15">
            <w:pPr>
              <w:pStyle w:val="Tabletext"/>
              <w:rPr>
                <w:sz w:val="18"/>
                <w:szCs w:val="18"/>
                <w:lang w:val="ru-RU"/>
              </w:rPr>
            </w:pPr>
          </w:p>
        </w:tc>
        <w:tc>
          <w:tcPr>
            <w:tcW w:w="1459" w:type="pct"/>
          </w:tcPr>
          <w:p w14:paraId="19B8B954" w14:textId="5C610266"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468" w:type="pct"/>
          </w:tcPr>
          <w:p w14:paraId="5EAA7F4A" w14:textId="63EC309A" w:rsidR="00F10D15" w:rsidRPr="00FC02E2" w:rsidRDefault="00F10D15" w:rsidP="00C126FB">
            <w:pPr>
              <w:pStyle w:val="Tabletext"/>
              <w:rPr>
                <w:sz w:val="18"/>
                <w:szCs w:val="18"/>
                <w:lang w:val="ru-RU"/>
              </w:rPr>
            </w:pPr>
            <w:r w:rsidRPr="00FC02E2">
              <w:rPr>
                <w:sz w:val="18"/>
                <w:szCs w:val="18"/>
                <w:lang w:val="ru-RU" w:eastAsia="pt-BR"/>
              </w:rPr>
              <w:t>(</w:t>
            </w:r>
            <w:r w:rsidRPr="00FC02E2">
              <w:rPr>
                <w:i/>
                <w:sz w:val="18"/>
                <w:szCs w:val="18"/>
                <w:lang w:val="ru-RU" w:eastAsia="pt-BR"/>
              </w:rPr>
              <w:t>f</w:t>
            </w:r>
            <w:r w:rsidRPr="00FC02E2">
              <w:rPr>
                <w:sz w:val="18"/>
                <w:szCs w:val="18"/>
                <w:lang w:val="ru-RU" w:eastAsia="pt-BR"/>
              </w:rPr>
              <w:t xml:space="preserve">(МГц) − 170) </w:t>
            </w:r>
            <w:r w:rsidRPr="00FC02E2">
              <w:rPr>
                <w:sz w:val="18"/>
                <w:szCs w:val="18"/>
                <w:lang w:val="ru-RU"/>
              </w:rPr>
              <w:sym w:font="Symbol" w:char="F0B4"/>
            </w:r>
            <w:r w:rsidRPr="00FC02E2">
              <w:rPr>
                <w:sz w:val="18"/>
                <w:szCs w:val="18"/>
                <w:lang w:val="ru-RU" w:eastAsia="pt-BR"/>
              </w:rPr>
              <w:t xml:space="preserve"> 50/3 </w:t>
            </w:r>
            <w:r w:rsidRPr="00FC02E2">
              <w:rPr>
                <w:sz w:val="18"/>
                <w:szCs w:val="18"/>
                <w:lang w:val="ru-RU"/>
              </w:rPr>
              <w:t>мкВ/м на расстоянии 3 м</w:t>
            </w:r>
          </w:p>
        </w:tc>
        <w:tc>
          <w:tcPr>
            <w:tcW w:w="888" w:type="pct"/>
          </w:tcPr>
          <w:p w14:paraId="4DE2276D" w14:textId="0A8937FD" w:rsidR="00F10D15" w:rsidRPr="00FC02E2" w:rsidRDefault="00F10D15" w:rsidP="00C126FB">
            <w:pPr>
              <w:pStyle w:val="Tabletext"/>
              <w:jc w:val="center"/>
              <w:rPr>
                <w:sz w:val="18"/>
                <w:szCs w:val="18"/>
                <w:lang w:val="ru-RU"/>
              </w:rPr>
            </w:pPr>
            <w:r w:rsidRPr="00FC02E2">
              <w:rPr>
                <w:sz w:val="18"/>
                <w:szCs w:val="18"/>
                <w:lang w:val="ru-RU" w:eastAsia="pt-BR"/>
              </w:rPr>
              <w:t>A</w:t>
            </w:r>
          </w:p>
        </w:tc>
      </w:tr>
      <w:tr w:rsidR="00F10D15" w:rsidRPr="00FC02E2" w14:paraId="731D42B2" w14:textId="77777777" w:rsidTr="00837BBD">
        <w:trPr>
          <w:jc w:val="center"/>
        </w:trPr>
        <w:tc>
          <w:tcPr>
            <w:tcW w:w="1185" w:type="pct"/>
            <w:gridSpan w:val="2"/>
            <w:vMerge w:val="restart"/>
            <w:vAlign w:val="center"/>
          </w:tcPr>
          <w:p w14:paraId="0902D498" w14:textId="6A1E4558" w:rsidR="00F10D15" w:rsidRPr="00FC02E2" w:rsidRDefault="00F10D15" w:rsidP="00F10D15">
            <w:pPr>
              <w:pStyle w:val="Tabletext"/>
              <w:rPr>
                <w:sz w:val="18"/>
                <w:szCs w:val="18"/>
                <w:lang w:val="ru-RU"/>
              </w:rPr>
            </w:pPr>
            <w:r w:rsidRPr="00FC02E2">
              <w:rPr>
                <w:sz w:val="18"/>
                <w:szCs w:val="18"/>
                <w:lang w:val="ru-RU"/>
              </w:rPr>
              <w:t>401–405,9 МГц</w:t>
            </w:r>
          </w:p>
        </w:tc>
        <w:tc>
          <w:tcPr>
            <w:tcW w:w="1459" w:type="pct"/>
          </w:tcPr>
          <w:p w14:paraId="4CA28F8E" w14:textId="77777777" w:rsidR="00F10D15" w:rsidRPr="00FC02E2" w:rsidRDefault="00F10D15" w:rsidP="00BE4956">
            <w:pPr>
              <w:pStyle w:val="Tabletext"/>
              <w:rPr>
                <w:sz w:val="18"/>
                <w:szCs w:val="18"/>
                <w:lang w:val="ru-RU"/>
              </w:rPr>
            </w:pPr>
            <w:r w:rsidRPr="00FC02E2">
              <w:rPr>
                <w:sz w:val="18"/>
                <w:szCs w:val="18"/>
                <w:lang w:val="ru-RU"/>
              </w:rPr>
              <w:t>Прикладные медицинские системы</w:t>
            </w:r>
          </w:p>
        </w:tc>
        <w:tc>
          <w:tcPr>
            <w:tcW w:w="1468" w:type="pct"/>
          </w:tcPr>
          <w:p w14:paraId="136A073E" w14:textId="77777777" w:rsidR="00F10D15" w:rsidRPr="00FC02E2" w:rsidRDefault="00F10D15" w:rsidP="00C126FB">
            <w:pPr>
              <w:pStyle w:val="Tabletext"/>
              <w:rPr>
                <w:sz w:val="18"/>
                <w:szCs w:val="18"/>
                <w:lang w:val="ru-RU"/>
              </w:rPr>
            </w:pPr>
            <w:r w:rsidRPr="00FC02E2">
              <w:rPr>
                <w:sz w:val="18"/>
                <w:szCs w:val="18"/>
                <w:lang w:val="ru-RU"/>
              </w:rPr>
              <w:t>25 мкВт (э.и.и.м.) на ширину полосы 300 кГц</w:t>
            </w:r>
          </w:p>
        </w:tc>
        <w:tc>
          <w:tcPr>
            <w:tcW w:w="888" w:type="pct"/>
          </w:tcPr>
          <w:p w14:paraId="65A48207" w14:textId="77777777" w:rsidR="00F10D15" w:rsidRPr="00FC02E2" w:rsidRDefault="00F10D15" w:rsidP="00C126FB">
            <w:pPr>
              <w:pStyle w:val="Tabletext"/>
              <w:jc w:val="center"/>
              <w:rPr>
                <w:sz w:val="18"/>
                <w:szCs w:val="18"/>
                <w:lang w:val="ru-RU"/>
              </w:rPr>
            </w:pPr>
            <w:r w:rsidRPr="00FC02E2">
              <w:rPr>
                <w:sz w:val="18"/>
                <w:szCs w:val="18"/>
                <w:lang w:val="ru-RU"/>
              </w:rPr>
              <w:t>Q</w:t>
            </w:r>
          </w:p>
        </w:tc>
      </w:tr>
      <w:tr w:rsidR="00F10D15" w:rsidRPr="00FC02E2" w14:paraId="3EAA9AE2" w14:textId="77777777" w:rsidTr="00837BBD">
        <w:trPr>
          <w:jc w:val="center"/>
        </w:trPr>
        <w:tc>
          <w:tcPr>
            <w:tcW w:w="1185" w:type="pct"/>
            <w:gridSpan w:val="2"/>
            <w:vMerge/>
            <w:vAlign w:val="center"/>
          </w:tcPr>
          <w:p w14:paraId="4494A60B" w14:textId="77777777" w:rsidR="00F10D15" w:rsidRPr="00FC02E2" w:rsidRDefault="00F10D15" w:rsidP="00F10D15">
            <w:pPr>
              <w:pStyle w:val="Tabletext"/>
              <w:rPr>
                <w:sz w:val="18"/>
                <w:szCs w:val="18"/>
                <w:lang w:val="ru-RU"/>
              </w:rPr>
            </w:pPr>
          </w:p>
        </w:tc>
        <w:tc>
          <w:tcPr>
            <w:tcW w:w="1459" w:type="pct"/>
          </w:tcPr>
          <w:p w14:paraId="15B2C5BF" w14:textId="77777777"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0658EA63" w14:textId="6353C4C0" w:rsidR="00F10D15" w:rsidRPr="00FC02E2" w:rsidRDefault="00F10D15" w:rsidP="00C126FB">
            <w:pPr>
              <w:pStyle w:val="Tabletext"/>
              <w:rPr>
                <w:sz w:val="18"/>
                <w:szCs w:val="18"/>
                <w:lang w:val="ru-RU"/>
              </w:rPr>
            </w:pPr>
            <w:r w:rsidRPr="00FC02E2">
              <w:rPr>
                <w:sz w:val="18"/>
                <w:szCs w:val="18"/>
                <w:lang w:val="ru-RU"/>
              </w:rPr>
              <w:t>(</w:t>
            </w:r>
            <w:r w:rsidRPr="00FC02E2">
              <w:rPr>
                <w:i/>
                <w:sz w:val="18"/>
                <w:szCs w:val="18"/>
                <w:lang w:val="ru-RU"/>
              </w:rPr>
              <w:t>f</w:t>
            </w:r>
            <w:r w:rsidRPr="00FC02E2">
              <w:rPr>
                <w:sz w:val="18"/>
                <w:szCs w:val="18"/>
                <w:lang w:val="ru-RU"/>
              </w:rPr>
              <w:t xml:space="preserve">(МГц) − 170) </w:t>
            </w:r>
            <w:r w:rsidRPr="00FC02E2">
              <w:rPr>
                <w:sz w:val="18"/>
                <w:szCs w:val="18"/>
                <w:lang w:val="ru-RU"/>
              </w:rPr>
              <w:sym w:font="Symbol" w:char="F0B4"/>
            </w:r>
            <w:r w:rsidRPr="00FC02E2">
              <w:rPr>
                <w:sz w:val="18"/>
                <w:szCs w:val="18"/>
                <w:lang w:val="ru-RU"/>
              </w:rPr>
              <w:t xml:space="preserve"> 125/3 мкВ/м на расстоянии 3 м</w:t>
            </w:r>
          </w:p>
        </w:tc>
        <w:tc>
          <w:tcPr>
            <w:tcW w:w="888" w:type="pct"/>
          </w:tcPr>
          <w:p w14:paraId="1C247BB5"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2362B5B8" w14:textId="77777777" w:rsidTr="00837BBD">
        <w:trPr>
          <w:jc w:val="center"/>
        </w:trPr>
        <w:tc>
          <w:tcPr>
            <w:tcW w:w="1185" w:type="pct"/>
            <w:gridSpan w:val="2"/>
            <w:vMerge/>
            <w:vAlign w:val="center"/>
          </w:tcPr>
          <w:p w14:paraId="3204988F" w14:textId="77777777" w:rsidR="00F10D15" w:rsidRPr="00FC02E2" w:rsidRDefault="00F10D15" w:rsidP="00F10D15">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p>
        </w:tc>
        <w:tc>
          <w:tcPr>
            <w:tcW w:w="1459" w:type="pct"/>
          </w:tcPr>
          <w:p w14:paraId="755D7239" w14:textId="77777777"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468" w:type="pct"/>
          </w:tcPr>
          <w:p w14:paraId="1CF3F177" w14:textId="77777777" w:rsidR="00F10D15" w:rsidRPr="00FC02E2" w:rsidRDefault="00F10D15" w:rsidP="00C126FB">
            <w:pPr>
              <w:pStyle w:val="Tabletext"/>
              <w:rPr>
                <w:sz w:val="18"/>
                <w:szCs w:val="18"/>
                <w:lang w:val="ru-RU"/>
              </w:rPr>
            </w:pPr>
            <w:r w:rsidRPr="00FC02E2">
              <w:rPr>
                <w:sz w:val="18"/>
                <w:szCs w:val="18"/>
                <w:lang w:val="ru-RU"/>
              </w:rPr>
              <w:t>(</w:t>
            </w:r>
            <w:r w:rsidRPr="00FC02E2">
              <w:rPr>
                <w:i/>
                <w:sz w:val="18"/>
                <w:szCs w:val="18"/>
                <w:lang w:val="ru-RU"/>
              </w:rPr>
              <w:t>f</w:t>
            </w:r>
            <w:r w:rsidRPr="00FC02E2">
              <w:rPr>
                <w:sz w:val="18"/>
                <w:szCs w:val="18"/>
                <w:lang w:val="ru-RU"/>
              </w:rPr>
              <w:t xml:space="preserve">(МГц) – 170) </w:t>
            </w:r>
            <w:r w:rsidRPr="00FC02E2">
              <w:rPr>
                <w:sz w:val="18"/>
                <w:szCs w:val="18"/>
                <w:lang w:val="ru-RU"/>
              </w:rPr>
              <w:sym w:font="Symbol" w:char="F0B4"/>
            </w:r>
            <w:r w:rsidRPr="00FC02E2">
              <w:rPr>
                <w:sz w:val="18"/>
                <w:szCs w:val="18"/>
                <w:lang w:val="ru-RU"/>
              </w:rPr>
              <w:t xml:space="preserve"> 50/3 мкВ/м на расстоянии 3 м</w:t>
            </w:r>
          </w:p>
        </w:tc>
        <w:tc>
          <w:tcPr>
            <w:tcW w:w="888" w:type="pct"/>
          </w:tcPr>
          <w:p w14:paraId="55832657"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464AD936" w14:textId="77777777" w:rsidTr="00837BBD">
        <w:trPr>
          <w:jc w:val="center"/>
        </w:trPr>
        <w:tc>
          <w:tcPr>
            <w:tcW w:w="1185" w:type="pct"/>
            <w:gridSpan w:val="2"/>
            <w:vMerge w:val="restart"/>
            <w:vAlign w:val="center"/>
          </w:tcPr>
          <w:p w14:paraId="1CE20CB7" w14:textId="7DDC7C31" w:rsidR="00F10D15" w:rsidRPr="00FC02E2" w:rsidRDefault="00F10D15" w:rsidP="00F10D15">
            <w:pPr>
              <w:pStyle w:val="Tabletext"/>
              <w:rPr>
                <w:sz w:val="18"/>
                <w:szCs w:val="18"/>
                <w:lang w:val="ru-RU"/>
              </w:rPr>
            </w:pPr>
            <w:r w:rsidRPr="00FC02E2">
              <w:rPr>
                <w:sz w:val="18"/>
                <w:szCs w:val="18"/>
                <w:lang w:val="ru-RU"/>
              </w:rPr>
              <w:t>4</w:t>
            </w:r>
            <w:r w:rsidR="00C126FB" w:rsidRPr="00FC02E2">
              <w:rPr>
                <w:sz w:val="18"/>
                <w:szCs w:val="18"/>
                <w:lang w:val="ru-RU"/>
              </w:rPr>
              <w:t>10</w:t>
            </w:r>
            <w:r w:rsidRPr="00FC02E2">
              <w:rPr>
                <w:sz w:val="18"/>
                <w:szCs w:val="18"/>
                <w:lang w:val="ru-RU"/>
              </w:rPr>
              <w:t>–433 МГц</w:t>
            </w:r>
          </w:p>
        </w:tc>
        <w:tc>
          <w:tcPr>
            <w:tcW w:w="1459" w:type="pct"/>
          </w:tcPr>
          <w:p w14:paraId="270E9D27" w14:textId="77777777"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76AF9E62" w14:textId="50A2C70E" w:rsidR="00F10D15" w:rsidRPr="00FC02E2" w:rsidRDefault="00F10D15" w:rsidP="00C126FB">
            <w:pPr>
              <w:pStyle w:val="Tabletext"/>
              <w:rPr>
                <w:sz w:val="18"/>
                <w:szCs w:val="18"/>
                <w:lang w:val="ru-RU"/>
              </w:rPr>
            </w:pPr>
            <w:r w:rsidRPr="00FC02E2">
              <w:rPr>
                <w:sz w:val="18"/>
                <w:szCs w:val="18"/>
                <w:lang w:val="ru-RU"/>
              </w:rPr>
              <w:t>(</w:t>
            </w:r>
            <w:r w:rsidRPr="00FC02E2">
              <w:rPr>
                <w:i/>
                <w:sz w:val="18"/>
                <w:szCs w:val="18"/>
                <w:lang w:val="ru-RU"/>
              </w:rPr>
              <w:t>f</w:t>
            </w:r>
            <w:r w:rsidRPr="00FC02E2">
              <w:rPr>
                <w:sz w:val="18"/>
                <w:szCs w:val="18"/>
                <w:lang w:val="ru-RU"/>
              </w:rPr>
              <w:t xml:space="preserve">(МГц) − 170) </w:t>
            </w:r>
            <w:r w:rsidRPr="00FC02E2">
              <w:rPr>
                <w:sz w:val="18"/>
                <w:szCs w:val="18"/>
                <w:lang w:val="ru-RU"/>
              </w:rPr>
              <w:sym w:font="Symbol" w:char="F0B4"/>
            </w:r>
            <w:r w:rsidRPr="00FC02E2">
              <w:rPr>
                <w:sz w:val="18"/>
                <w:szCs w:val="18"/>
                <w:lang w:val="ru-RU"/>
              </w:rPr>
              <w:t xml:space="preserve"> 125/3 мкВ/м на расстоянии 3 м</w:t>
            </w:r>
          </w:p>
        </w:tc>
        <w:tc>
          <w:tcPr>
            <w:tcW w:w="888" w:type="pct"/>
          </w:tcPr>
          <w:p w14:paraId="4A5BFECD"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22AC19F2" w14:textId="77777777" w:rsidTr="00837BBD">
        <w:trPr>
          <w:jc w:val="center"/>
        </w:trPr>
        <w:tc>
          <w:tcPr>
            <w:tcW w:w="1185" w:type="pct"/>
            <w:gridSpan w:val="2"/>
            <w:vMerge/>
            <w:vAlign w:val="center"/>
          </w:tcPr>
          <w:p w14:paraId="407BC52F" w14:textId="77777777" w:rsidR="00F10D15" w:rsidRPr="00FC02E2" w:rsidRDefault="00F10D15" w:rsidP="00F10D15">
            <w:pPr>
              <w:pStyle w:val="Sectiontitle"/>
              <w:keepNext w:val="0"/>
              <w:keepLines w:val="0"/>
              <w:spacing w:before="40"/>
              <w:jc w:val="left"/>
              <w:rPr>
                <w:sz w:val="18"/>
                <w:szCs w:val="18"/>
                <w:lang w:val="ru-RU"/>
              </w:rPr>
            </w:pPr>
          </w:p>
        </w:tc>
        <w:tc>
          <w:tcPr>
            <w:tcW w:w="1459" w:type="pct"/>
          </w:tcPr>
          <w:p w14:paraId="67486A5F" w14:textId="77777777"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468" w:type="pct"/>
          </w:tcPr>
          <w:p w14:paraId="6025B798" w14:textId="1960FE75" w:rsidR="00F10D15" w:rsidRPr="00FC02E2" w:rsidRDefault="00F10D15" w:rsidP="00C126FB">
            <w:pPr>
              <w:pStyle w:val="Tabletext"/>
              <w:rPr>
                <w:sz w:val="18"/>
                <w:szCs w:val="18"/>
                <w:lang w:val="ru-RU"/>
              </w:rPr>
            </w:pPr>
            <w:r w:rsidRPr="00FC02E2">
              <w:rPr>
                <w:sz w:val="18"/>
                <w:szCs w:val="18"/>
                <w:lang w:val="ru-RU"/>
              </w:rPr>
              <w:t>(</w:t>
            </w:r>
            <w:r w:rsidRPr="00FC02E2">
              <w:rPr>
                <w:i/>
                <w:iCs/>
                <w:sz w:val="18"/>
                <w:szCs w:val="18"/>
                <w:lang w:val="ru-RU"/>
              </w:rPr>
              <w:t>f</w:t>
            </w:r>
            <w:r w:rsidRPr="00FC02E2">
              <w:rPr>
                <w:sz w:val="18"/>
                <w:szCs w:val="18"/>
                <w:lang w:val="ru-RU"/>
              </w:rPr>
              <w:t xml:space="preserve">(МГц) − 170) </w:t>
            </w:r>
            <w:r w:rsidRPr="00FC02E2">
              <w:rPr>
                <w:sz w:val="18"/>
                <w:szCs w:val="18"/>
                <w:lang w:val="ru-RU"/>
              </w:rPr>
              <w:sym w:font="Symbol" w:char="F0B4"/>
            </w:r>
            <w:r w:rsidRPr="00FC02E2">
              <w:rPr>
                <w:sz w:val="18"/>
                <w:szCs w:val="18"/>
                <w:lang w:val="ru-RU"/>
              </w:rPr>
              <w:t xml:space="preserve"> 50/3 мкВ/м на расстоянии 3 м</w:t>
            </w:r>
          </w:p>
        </w:tc>
        <w:tc>
          <w:tcPr>
            <w:tcW w:w="888" w:type="pct"/>
          </w:tcPr>
          <w:p w14:paraId="22013071"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32921FB9" w14:textId="77777777" w:rsidTr="00837BBD">
        <w:trPr>
          <w:jc w:val="center"/>
        </w:trPr>
        <w:tc>
          <w:tcPr>
            <w:tcW w:w="1185" w:type="pct"/>
            <w:gridSpan w:val="2"/>
            <w:vMerge w:val="restart"/>
            <w:vAlign w:val="center"/>
          </w:tcPr>
          <w:p w14:paraId="3F6C29E9" w14:textId="1BD9C2C1" w:rsidR="00F10D15" w:rsidRPr="00FC02E2" w:rsidRDefault="00F10D15" w:rsidP="00F10D15">
            <w:pPr>
              <w:pStyle w:val="Tabletext"/>
              <w:rPr>
                <w:sz w:val="18"/>
                <w:szCs w:val="18"/>
                <w:lang w:val="ru-RU"/>
              </w:rPr>
            </w:pPr>
            <w:r w:rsidRPr="00FC02E2">
              <w:rPr>
                <w:sz w:val="18"/>
                <w:szCs w:val="18"/>
                <w:lang w:val="ru-RU"/>
              </w:rPr>
              <w:t>433–433,5 МГц</w:t>
            </w:r>
          </w:p>
        </w:tc>
        <w:tc>
          <w:tcPr>
            <w:tcW w:w="1459" w:type="pct"/>
          </w:tcPr>
          <w:p w14:paraId="3390B70C" w14:textId="77777777"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51CB144F" w14:textId="102AA8DD" w:rsidR="00F10D15" w:rsidRPr="00FC02E2" w:rsidRDefault="00F10D15" w:rsidP="00C126FB">
            <w:pPr>
              <w:pStyle w:val="Tabletext"/>
              <w:rPr>
                <w:sz w:val="18"/>
                <w:szCs w:val="18"/>
                <w:lang w:val="ru-RU"/>
              </w:rPr>
            </w:pPr>
            <w:r w:rsidRPr="00FC02E2">
              <w:rPr>
                <w:sz w:val="18"/>
                <w:szCs w:val="18"/>
                <w:lang w:val="ru-RU"/>
              </w:rPr>
              <w:t>(</w:t>
            </w:r>
            <w:r w:rsidRPr="00FC02E2">
              <w:rPr>
                <w:i/>
                <w:sz w:val="18"/>
                <w:szCs w:val="18"/>
                <w:lang w:val="ru-RU"/>
              </w:rPr>
              <w:t>f</w:t>
            </w:r>
            <w:r w:rsidRPr="00FC02E2">
              <w:rPr>
                <w:sz w:val="18"/>
                <w:szCs w:val="18"/>
                <w:lang w:val="ru-RU"/>
              </w:rPr>
              <w:t xml:space="preserve">(МГц) − 170) </w:t>
            </w:r>
            <w:r w:rsidRPr="00FC02E2">
              <w:rPr>
                <w:sz w:val="18"/>
                <w:szCs w:val="18"/>
                <w:lang w:val="ru-RU"/>
              </w:rPr>
              <w:sym w:font="Symbol" w:char="F0B4"/>
            </w:r>
            <w:r w:rsidRPr="00FC02E2">
              <w:rPr>
                <w:sz w:val="18"/>
                <w:szCs w:val="18"/>
                <w:lang w:val="ru-RU"/>
              </w:rPr>
              <w:t xml:space="preserve"> 125/3 мкВ/м на расстоянии 3 м</w:t>
            </w:r>
          </w:p>
        </w:tc>
        <w:tc>
          <w:tcPr>
            <w:tcW w:w="888" w:type="pct"/>
          </w:tcPr>
          <w:p w14:paraId="76D70971"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1B714C30" w14:textId="77777777" w:rsidTr="00837BBD">
        <w:trPr>
          <w:jc w:val="center"/>
        </w:trPr>
        <w:tc>
          <w:tcPr>
            <w:tcW w:w="1185" w:type="pct"/>
            <w:gridSpan w:val="2"/>
            <w:vMerge/>
            <w:vAlign w:val="center"/>
          </w:tcPr>
          <w:p w14:paraId="2AD7D6CC" w14:textId="77777777" w:rsidR="00F10D15" w:rsidRPr="00FC02E2" w:rsidRDefault="00F10D15" w:rsidP="00F10D15">
            <w:pPr>
              <w:pStyle w:val="Tabletext"/>
              <w:rPr>
                <w:sz w:val="18"/>
                <w:szCs w:val="18"/>
                <w:lang w:val="ru-RU"/>
              </w:rPr>
            </w:pPr>
          </w:p>
        </w:tc>
        <w:tc>
          <w:tcPr>
            <w:tcW w:w="1459" w:type="pct"/>
          </w:tcPr>
          <w:p w14:paraId="35581ABD" w14:textId="77777777"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468" w:type="pct"/>
          </w:tcPr>
          <w:p w14:paraId="10069B35" w14:textId="0F78170E" w:rsidR="00F10D15" w:rsidRPr="00FC02E2" w:rsidRDefault="00F10D15" w:rsidP="00C126FB">
            <w:pPr>
              <w:pStyle w:val="Tabletext"/>
              <w:rPr>
                <w:sz w:val="18"/>
                <w:szCs w:val="18"/>
                <w:lang w:val="ru-RU"/>
              </w:rPr>
            </w:pPr>
            <w:r w:rsidRPr="00FC02E2">
              <w:rPr>
                <w:sz w:val="18"/>
                <w:szCs w:val="18"/>
                <w:lang w:val="ru-RU"/>
              </w:rPr>
              <w:t>(</w:t>
            </w:r>
            <w:r w:rsidRPr="00FC02E2">
              <w:rPr>
                <w:i/>
                <w:sz w:val="18"/>
                <w:szCs w:val="18"/>
                <w:lang w:val="ru-RU"/>
              </w:rPr>
              <w:t>f</w:t>
            </w:r>
            <w:r w:rsidRPr="00FC02E2">
              <w:rPr>
                <w:sz w:val="18"/>
                <w:szCs w:val="18"/>
                <w:lang w:val="ru-RU"/>
              </w:rPr>
              <w:t xml:space="preserve">(МГц) − 170) </w:t>
            </w:r>
            <w:r w:rsidRPr="00FC02E2">
              <w:rPr>
                <w:sz w:val="18"/>
                <w:szCs w:val="18"/>
                <w:lang w:val="ru-RU"/>
              </w:rPr>
              <w:sym w:font="Symbol" w:char="F0B4"/>
            </w:r>
            <w:r w:rsidRPr="00FC02E2">
              <w:rPr>
                <w:sz w:val="18"/>
                <w:szCs w:val="18"/>
                <w:lang w:val="ru-RU"/>
              </w:rPr>
              <w:t xml:space="preserve"> 50/3 мкВ/м на расстоянии 3 м</w:t>
            </w:r>
          </w:p>
        </w:tc>
        <w:tc>
          <w:tcPr>
            <w:tcW w:w="888" w:type="pct"/>
          </w:tcPr>
          <w:p w14:paraId="687CEBDC"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0EB2F54B" w14:textId="77777777" w:rsidTr="00837BBD">
        <w:trPr>
          <w:jc w:val="center"/>
        </w:trPr>
        <w:tc>
          <w:tcPr>
            <w:tcW w:w="1185" w:type="pct"/>
            <w:gridSpan w:val="2"/>
            <w:vMerge/>
            <w:vAlign w:val="center"/>
          </w:tcPr>
          <w:p w14:paraId="64848B2D" w14:textId="77777777" w:rsidR="00F10D15" w:rsidRPr="00FC02E2" w:rsidRDefault="00F10D15" w:rsidP="00F10D15">
            <w:pPr>
              <w:pStyle w:val="Tabletext"/>
              <w:rPr>
                <w:sz w:val="18"/>
                <w:szCs w:val="18"/>
                <w:lang w:val="ru-RU"/>
              </w:rPr>
            </w:pPr>
          </w:p>
        </w:tc>
        <w:tc>
          <w:tcPr>
            <w:tcW w:w="1459" w:type="pct"/>
          </w:tcPr>
          <w:p w14:paraId="4BDC30F6" w14:textId="77777777" w:rsidR="00F10D15" w:rsidRPr="00FC02E2" w:rsidRDefault="00F10D15" w:rsidP="00BE4956">
            <w:pPr>
              <w:pStyle w:val="Tabletext"/>
              <w:rPr>
                <w:sz w:val="18"/>
                <w:szCs w:val="18"/>
                <w:lang w:val="ru-RU"/>
              </w:rPr>
            </w:pPr>
            <w:r w:rsidRPr="00FC02E2">
              <w:rPr>
                <w:sz w:val="18"/>
                <w:szCs w:val="18"/>
                <w:lang w:val="ru-RU"/>
              </w:rPr>
              <w:t>Любое</w:t>
            </w:r>
          </w:p>
        </w:tc>
        <w:tc>
          <w:tcPr>
            <w:tcW w:w="1468" w:type="pct"/>
          </w:tcPr>
          <w:p w14:paraId="594F319F" w14:textId="77777777" w:rsidR="00F10D15" w:rsidRPr="00FC02E2" w:rsidRDefault="00F10D15" w:rsidP="00C126FB">
            <w:pPr>
              <w:pStyle w:val="Tabletext"/>
              <w:rPr>
                <w:sz w:val="18"/>
                <w:szCs w:val="18"/>
                <w:lang w:val="ru-RU"/>
              </w:rPr>
            </w:pPr>
            <w:r w:rsidRPr="00FC02E2">
              <w:rPr>
                <w:sz w:val="18"/>
                <w:szCs w:val="18"/>
                <w:lang w:val="ru-RU"/>
              </w:rPr>
              <w:t>10 мВт (э.и.и.м.)</w:t>
            </w:r>
          </w:p>
        </w:tc>
        <w:tc>
          <w:tcPr>
            <w:tcW w:w="888" w:type="pct"/>
          </w:tcPr>
          <w:p w14:paraId="4E2F7BF3" w14:textId="77777777" w:rsidR="00F10D15" w:rsidRPr="00FC02E2" w:rsidRDefault="00F10D15" w:rsidP="00C126FB">
            <w:pPr>
              <w:pStyle w:val="Tabletext"/>
              <w:jc w:val="center"/>
              <w:rPr>
                <w:sz w:val="18"/>
                <w:szCs w:val="18"/>
                <w:lang w:val="ru-RU"/>
              </w:rPr>
            </w:pPr>
            <w:r w:rsidRPr="00FC02E2">
              <w:rPr>
                <w:sz w:val="18"/>
                <w:szCs w:val="18"/>
                <w:lang w:val="ru-RU"/>
              </w:rPr>
              <w:t>Q</w:t>
            </w:r>
          </w:p>
        </w:tc>
      </w:tr>
      <w:tr w:rsidR="00F10D15" w:rsidRPr="00FC02E2" w14:paraId="76FD1C5C" w14:textId="77777777" w:rsidTr="00837BBD">
        <w:trPr>
          <w:jc w:val="center"/>
        </w:trPr>
        <w:tc>
          <w:tcPr>
            <w:tcW w:w="1185" w:type="pct"/>
            <w:gridSpan w:val="2"/>
            <w:vMerge w:val="restart"/>
            <w:vAlign w:val="center"/>
          </w:tcPr>
          <w:p w14:paraId="0278F3D3" w14:textId="089675F1" w:rsidR="00F10D15" w:rsidRPr="00FC02E2" w:rsidRDefault="00F10D15" w:rsidP="00F10D15">
            <w:pPr>
              <w:pStyle w:val="Tabletext"/>
              <w:rPr>
                <w:sz w:val="18"/>
                <w:szCs w:val="18"/>
                <w:lang w:val="ru-RU"/>
              </w:rPr>
            </w:pPr>
            <w:r w:rsidRPr="00FC02E2">
              <w:rPr>
                <w:sz w:val="18"/>
                <w:szCs w:val="18"/>
                <w:lang w:val="ru-RU"/>
              </w:rPr>
              <w:t>433,5–434,5 МГц</w:t>
            </w:r>
          </w:p>
        </w:tc>
        <w:tc>
          <w:tcPr>
            <w:tcW w:w="1459" w:type="pct"/>
          </w:tcPr>
          <w:p w14:paraId="752E9441" w14:textId="77777777"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16FA8112" w14:textId="4B1BE7B4" w:rsidR="00F10D15" w:rsidRPr="00FC02E2" w:rsidRDefault="00F10D15" w:rsidP="00C126FB">
            <w:pPr>
              <w:pStyle w:val="Tabletext"/>
              <w:rPr>
                <w:sz w:val="18"/>
                <w:szCs w:val="18"/>
                <w:lang w:val="ru-RU"/>
              </w:rPr>
            </w:pPr>
            <w:r w:rsidRPr="00FC02E2">
              <w:rPr>
                <w:sz w:val="18"/>
                <w:szCs w:val="18"/>
                <w:lang w:val="ru-RU"/>
              </w:rPr>
              <w:t>(</w:t>
            </w:r>
            <w:r w:rsidRPr="00FC02E2">
              <w:rPr>
                <w:i/>
                <w:sz w:val="18"/>
                <w:szCs w:val="18"/>
                <w:lang w:val="ru-RU"/>
              </w:rPr>
              <w:t>f</w:t>
            </w:r>
            <w:r w:rsidRPr="00FC02E2">
              <w:rPr>
                <w:sz w:val="18"/>
                <w:szCs w:val="18"/>
                <w:lang w:val="ru-RU"/>
              </w:rPr>
              <w:t xml:space="preserve">(МГц) − 170) </w:t>
            </w:r>
            <w:r w:rsidRPr="00FC02E2">
              <w:rPr>
                <w:sz w:val="18"/>
                <w:szCs w:val="18"/>
                <w:lang w:val="ru-RU"/>
              </w:rPr>
              <w:sym w:font="Symbol" w:char="F0B4"/>
            </w:r>
            <w:r w:rsidRPr="00FC02E2">
              <w:rPr>
                <w:sz w:val="18"/>
                <w:szCs w:val="18"/>
                <w:lang w:val="ru-RU"/>
              </w:rPr>
              <w:t xml:space="preserve"> 125/3 мкВ/м на расстоянии 3 м</w:t>
            </w:r>
          </w:p>
        </w:tc>
        <w:tc>
          <w:tcPr>
            <w:tcW w:w="888" w:type="pct"/>
          </w:tcPr>
          <w:p w14:paraId="233658E5"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1A9E50F1" w14:textId="77777777" w:rsidTr="00837BBD">
        <w:trPr>
          <w:jc w:val="center"/>
        </w:trPr>
        <w:tc>
          <w:tcPr>
            <w:tcW w:w="1185" w:type="pct"/>
            <w:gridSpan w:val="2"/>
            <w:vMerge/>
            <w:vAlign w:val="center"/>
          </w:tcPr>
          <w:p w14:paraId="6735E716" w14:textId="77777777" w:rsidR="00F10D15" w:rsidRPr="00FC02E2" w:rsidRDefault="00F10D15" w:rsidP="00F10D15">
            <w:pPr>
              <w:pStyle w:val="Sectiontitle"/>
              <w:spacing w:before="40"/>
              <w:jc w:val="left"/>
              <w:rPr>
                <w:sz w:val="18"/>
                <w:szCs w:val="18"/>
                <w:lang w:val="ru-RU"/>
              </w:rPr>
            </w:pPr>
          </w:p>
        </w:tc>
        <w:tc>
          <w:tcPr>
            <w:tcW w:w="1459" w:type="pct"/>
          </w:tcPr>
          <w:p w14:paraId="19EF25F7" w14:textId="77777777"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468" w:type="pct"/>
          </w:tcPr>
          <w:p w14:paraId="06902896" w14:textId="4FCD5E1A" w:rsidR="00F10D15" w:rsidRPr="00FC02E2" w:rsidRDefault="00F10D15" w:rsidP="00C126FB">
            <w:pPr>
              <w:pStyle w:val="Tabletext"/>
              <w:rPr>
                <w:sz w:val="18"/>
                <w:szCs w:val="18"/>
                <w:lang w:val="ru-RU"/>
              </w:rPr>
            </w:pPr>
            <w:r w:rsidRPr="00FC02E2">
              <w:rPr>
                <w:sz w:val="18"/>
                <w:szCs w:val="18"/>
                <w:lang w:val="ru-RU"/>
              </w:rPr>
              <w:t>(</w:t>
            </w:r>
            <w:r w:rsidRPr="00FC02E2">
              <w:rPr>
                <w:i/>
                <w:sz w:val="18"/>
                <w:szCs w:val="18"/>
                <w:lang w:val="ru-RU"/>
              </w:rPr>
              <w:t>f</w:t>
            </w:r>
            <w:r w:rsidRPr="00FC02E2">
              <w:rPr>
                <w:sz w:val="18"/>
                <w:szCs w:val="18"/>
                <w:lang w:val="ru-RU"/>
              </w:rPr>
              <w:t xml:space="preserve">(МГц) − 170) </w:t>
            </w:r>
            <w:r w:rsidRPr="00FC02E2">
              <w:rPr>
                <w:sz w:val="18"/>
                <w:szCs w:val="18"/>
                <w:lang w:val="ru-RU"/>
              </w:rPr>
              <w:sym w:font="Symbol" w:char="F0B4"/>
            </w:r>
            <w:r w:rsidRPr="00FC02E2">
              <w:rPr>
                <w:sz w:val="18"/>
                <w:szCs w:val="18"/>
                <w:lang w:val="ru-RU"/>
              </w:rPr>
              <w:t xml:space="preserve"> 50/3 мкВ/м на расстоянии 3 м</w:t>
            </w:r>
          </w:p>
        </w:tc>
        <w:tc>
          <w:tcPr>
            <w:tcW w:w="888" w:type="pct"/>
          </w:tcPr>
          <w:p w14:paraId="6371AA47"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6EFA355E" w14:textId="77777777" w:rsidTr="00837BBD">
        <w:trPr>
          <w:jc w:val="center"/>
        </w:trPr>
        <w:tc>
          <w:tcPr>
            <w:tcW w:w="1185" w:type="pct"/>
            <w:gridSpan w:val="2"/>
            <w:vMerge/>
            <w:vAlign w:val="center"/>
          </w:tcPr>
          <w:p w14:paraId="4693FDA6" w14:textId="77777777" w:rsidR="00F10D15" w:rsidRPr="00FC02E2" w:rsidRDefault="00F10D15" w:rsidP="00F10D15">
            <w:pPr>
              <w:pStyle w:val="Sectiontitle"/>
              <w:spacing w:before="40"/>
              <w:jc w:val="left"/>
              <w:rPr>
                <w:sz w:val="18"/>
                <w:szCs w:val="18"/>
                <w:lang w:val="ru-RU"/>
              </w:rPr>
            </w:pPr>
          </w:p>
        </w:tc>
        <w:tc>
          <w:tcPr>
            <w:tcW w:w="1459" w:type="pct"/>
          </w:tcPr>
          <w:p w14:paraId="3676A9D0" w14:textId="77777777" w:rsidR="00F10D15" w:rsidRPr="00FC02E2" w:rsidRDefault="00F10D15" w:rsidP="00BE4956">
            <w:pPr>
              <w:pStyle w:val="Tabletext"/>
              <w:rPr>
                <w:sz w:val="18"/>
                <w:szCs w:val="18"/>
                <w:lang w:val="ru-RU"/>
              </w:rPr>
            </w:pPr>
            <w:r w:rsidRPr="00FC02E2">
              <w:rPr>
                <w:sz w:val="18"/>
                <w:szCs w:val="18"/>
                <w:lang w:val="ru-RU"/>
              </w:rPr>
              <w:t>RFID</w:t>
            </w:r>
          </w:p>
        </w:tc>
        <w:tc>
          <w:tcPr>
            <w:tcW w:w="1468" w:type="pct"/>
          </w:tcPr>
          <w:p w14:paraId="015D689B" w14:textId="77777777" w:rsidR="00F10D15" w:rsidRPr="00FC02E2" w:rsidRDefault="00F10D15" w:rsidP="00C126FB">
            <w:pPr>
              <w:pStyle w:val="Tabletext"/>
              <w:rPr>
                <w:sz w:val="18"/>
                <w:szCs w:val="18"/>
                <w:lang w:val="ru-RU"/>
              </w:rPr>
            </w:pPr>
            <w:r w:rsidRPr="00FC02E2">
              <w:rPr>
                <w:sz w:val="18"/>
                <w:szCs w:val="18"/>
                <w:lang w:val="ru-RU"/>
              </w:rPr>
              <w:t>70 359 мкВ/м на расстоянии 3 м</w:t>
            </w:r>
          </w:p>
        </w:tc>
        <w:tc>
          <w:tcPr>
            <w:tcW w:w="888" w:type="pct"/>
          </w:tcPr>
          <w:p w14:paraId="7782C631"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7A263118" w14:textId="77777777" w:rsidTr="00837BBD">
        <w:trPr>
          <w:jc w:val="center"/>
        </w:trPr>
        <w:tc>
          <w:tcPr>
            <w:tcW w:w="1185" w:type="pct"/>
            <w:gridSpan w:val="2"/>
            <w:vMerge/>
            <w:vAlign w:val="center"/>
          </w:tcPr>
          <w:p w14:paraId="0FDE4E5D" w14:textId="77777777" w:rsidR="00F10D15" w:rsidRPr="00FC02E2" w:rsidRDefault="00F10D15" w:rsidP="00F10D15">
            <w:pPr>
              <w:pStyle w:val="Sectiontitle"/>
              <w:spacing w:before="40"/>
              <w:jc w:val="left"/>
              <w:rPr>
                <w:sz w:val="18"/>
                <w:szCs w:val="18"/>
                <w:lang w:val="ru-RU"/>
              </w:rPr>
            </w:pPr>
          </w:p>
        </w:tc>
        <w:tc>
          <w:tcPr>
            <w:tcW w:w="1459" w:type="pct"/>
          </w:tcPr>
          <w:p w14:paraId="5E70F8F6" w14:textId="77777777" w:rsidR="00F10D15" w:rsidRPr="00FC02E2" w:rsidRDefault="00F10D15" w:rsidP="00BE4956">
            <w:pPr>
              <w:pStyle w:val="Tabletext"/>
              <w:rPr>
                <w:sz w:val="18"/>
                <w:szCs w:val="18"/>
                <w:lang w:val="ru-RU"/>
              </w:rPr>
            </w:pPr>
            <w:r w:rsidRPr="00FC02E2">
              <w:rPr>
                <w:sz w:val="18"/>
                <w:szCs w:val="18"/>
                <w:lang w:val="ru-RU"/>
              </w:rPr>
              <w:t>Любое</w:t>
            </w:r>
          </w:p>
        </w:tc>
        <w:tc>
          <w:tcPr>
            <w:tcW w:w="1468" w:type="pct"/>
          </w:tcPr>
          <w:p w14:paraId="2F0BD188" w14:textId="77777777" w:rsidR="00F10D15" w:rsidRPr="00FC02E2" w:rsidRDefault="00F10D15" w:rsidP="00C126FB">
            <w:pPr>
              <w:spacing w:before="40" w:after="40"/>
              <w:jc w:val="left"/>
              <w:rPr>
                <w:rStyle w:val="enumlev1Char"/>
                <w:rFonts w:eastAsia="SimSun"/>
                <w:sz w:val="18"/>
                <w:szCs w:val="18"/>
                <w:lang w:val="ru-RU"/>
              </w:rPr>
            </w:pPr>
            <w:r w:rsidRPr="00FC02E2">
              <w:rPr>
                <w:rStyle w:val="enumlev1Char"/>
                <w:rFonts w:eastAsia="SimSun"/>
                <w:sz w:val="18"/>
                <w:szCs w:val="18"/>
                <w:lang w:val="ru-RU"/>
              </w:rPr>
              <w:t>10 мВт (э.и.и.м.)</w:t>
            </w:r>
          </w:p>
        </w:tc>
        <w:tc>
          <w:tcPr>
            <w:tcW w:w="888" w:type="pct"/>
          </w:tcPr>
          <w:p w14:paraId="737211EA" w14:textId="77777777" w:rsidR="00F10D15" w:rsidRPr="00FC02E2" w:rsidRDefault="00F10D15" w:rsidP="00C126FB">
            <w:pPr>
              <w:spacing w:before="40" w:after="40"/>
              <w:jc w:val="center"/>
              <w:rPr>
                <w:rStyle w:val="enumlev1Char"/>
                <w:rFonts w:eastAsia="SimSun"/>
                <w:sz w:val="18"/>
                <w:szCs w:val="18"/>
                <w:lang w:val="ru-RU"/>
              </w:rPr>
            </w:pPr>
            <w:r w:rsidRPr="00FC02E2">
              <w:rPr>
                <w:rStyle w:val="enumlev1Char"/>
                <w:rFonts w:eastAsia="SimSun"/>
                <w:sz w:val="18"/>
                <w:szCs w:val="18"/>
                <w:lang w:val="ru-RU"/>
              </w:rPr>
              <w:t>Q</w:t>
            </w:r>
          </w:p>
        </w:tc>
      </w:tr>
      <w:tr w:rsidR="00F10D15" w:rsidRPr="00FC02E2" w14:paraId="0C8BC893" w14:textId="77777777" w:rsidTr="00837BBD">
        <w:trPr>
          <w:jc w:val="center"/>
        </w:trPr>
        <w:tc>
          <w:tcPr>
            <w:tcW w:w="1185" w:type="pct"/>
            <w:gridSpan w:val="2"/>
            <w:vMerge w:val="restart"/>
            <w:vAlign w:val="center"/>
          </w:tcPr>
          <w:p w14:paraId="263665EC" w14:textId="5A804F20" w:rsidR="00F10D15" w:rsidRPr="00FC02E2" w:rsidRDefault="00F10D15" w:rsidP="00F10D15">
            <w:pPr>
              <w:pStyle w:val="Tabletext"/>
              <w:rPr>
                <w:sz w:val="18"/>
                <w:szCs w:val="18"/>
                <w:lang w:val="ru-RU"/>
              </w:rPr>
            </w:pPr>
            <w:r w:rsidRPr="00FC02E2">
              <w:rPr>
                <w:sz w:val="18"/>
                <w:szCs w:val="18"/>
                <w:lang w:val="ru-RU"/>
              </w:rPr>
              <w:t>434,5–435 МГц</w:t>
            </w:r>
          </w:p>
        </w:tc>
        <w:tc>
          <w:tcPr>
            <w:tcW w:w="1459" w:type="pct"/>
          </w:tcPr>
          <w:p w14:paraId="0FF0E07C" w14:textId="77777777"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8" w:type="pct"/>
          </w:tcPr>
          <w:p w14:paraId="26E0AF0B" w14:textId="04278ADD" w:rsidR="00F10D15" w:rsidRPr="00FC02E2" w:rsidRDefault="00F10D15" w:rsidP="00C126FB">
            <w:pPr>
              <w:pStyle w:val="Tabletext"/>
              <w:rPr>
                <w:sz w:val="18"/>
                <w:szCs w:val="18"/>
                <w:lang w:val="ru-RU"/>
              </w:rPr>
            </w:pPr>
            <w:r w:rsidRPr="00FC02E2">
              <w:rPr>
                <w:sz w:val="18"/>
                <w:szCs w:val="18"/>
                <w:lang w:val="ru-RU"/>
              </w:rPr>
              <w:t>(</w:t>
            </w:r>
            <w:r w:rsidRPr="00FC02E2">
              <w:rPr>
                <w:i/>
                <w:sz w:val="18"/>
                <w:szCs w:val="18"/>
                <w:lang w:val="ru-RU"/>
              </w:rPr>
              <w:t>f</w:t>
            </w:r>
            <w:r w:rsidRPr="00FC02E2">
              <w:rPr>
                <w:sz w:val="18"/>
                <w:szCs w:val="18"/>
                <w:lang w:val="ru-RU"/>
              </w:rPr>
              <w:t xml:space="preserve">(МГц) − 170) </w:t>
            </w:r>
            <w:r w:rsidRPr="00FC02E2">
              <w:rPr>
                <w:sz w:val="18"/>
                <w:szCs w:val="18"/>
                <w:lang w:val="ru-RU"/>
              </w:rPr>
              <w:sym w:font="Symbol" w:char="F0B4"/>
            </w:r>
            <w:r w:rsidRPr="00FC02E2">
              <w:rPr>
                <w:sz w:val="18"/>
                <w:szCs w:val="18"/>
                <w:lang w:val="ru-RU"/>
              </w:rPr>
              <w:t xml:space="preserve"> 125/3 мкВ/м на расстоянии 3 м</w:t>
            </w:r>
          </w:p>
        </w:tc>
        <w:tc>
          <w:tcPr>
            <w:tcW w:w="888" w:type="pct"/>
          </w:tcPr>
          <w:p w14:paraId="14A8031A"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19B31EB7" w14:textId="77777777" w:rsidTr="00837BBD">
        <w:trPr>
          <w:jc w:val="center"/>
        </w:trPr>
        <w:tc>
          <w:tcPr>
            <w:tcW w:w="1185" w:type="pct"/>
            <w:gridSpan w:val="2"/>
            <w:vMerge/>
            <w:vAlign w:val="center"/>
          </w:tcPr>
          <w:p w14:paraId="699A77DB" w14:textId="77777777" w:rsidR="00F10D15" w:rsidRPr="00FC02E2" w:rsidRDefault="00F10D15" w:rsidP="00F10D15">
            <w:pPr>
              <w:pStyle w:val="Sectiontitle"/>
              <w:spacing w:before="40"/>
              <w:jc w:val="left"/>
              <w:rPr>
                <w:sz w:val="18"/>
                <w:szCs w:val="18"/>
                <w:lang w:val="ru-RU"/>
              </w:rPr>
            </w:pPr>
          </w:p>
        </w:tc>
        <w:tc>
          <w:tcPr>
            <w:tcW w:w="1459" w:type="pct"/>
          </w:tcPr>
          <w:p w14:paraId="65F4FF32" w14:textId="77777777"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468" w:type="pct"/>
          </w:tcPr>
          <w:p w14:paraId="02EF1DEC" w14:textId="26F53FAC" w:rsidR="00F10D15" w:rsidRPr="00FC02E2" w:rsidRDefault="00F10D15" w:rsidP="00C126FB">
            <w:pPr>
              <w:pStyle w:val="Tabletext"/>
              <w:rPr>
                <w:sz w:val="18"/>
                <w:szCs w:val="18"/>
                <w:lang w:val="ru-RU"/>
              </w:rPr>
            </w:pPr>
            <w:r w:rsidRPr="00FC02E2">
              <w:rPr>
                <w:sz w:val="18"/>
                <w:szCs w:val="18"/>
                <w:lang w:val="ru-RU"/>
              </w:rPr>
              <w:t>(</w:t>
            </w:r>
            <w:r w:rsidRPr="00FC02E2">
              <w:rPr>
                <w:i/>
                <w:sz w:val="18"/>
                <w:szCs w:val="18"/>
                <w:lang w:val="ru-RU"/>
              </w:rPr>
              <w:t>f</w:t>
            </w:r>
            <w:r w:rsidRPr="00FC02E2">
              <w:rPr>
                <w:sz w:val="18"/>
                <w:szCs w:val="18"/>
                <w:lang w:val="ru-RU"/>
              </w:rPr>
              <w:t xml:space="preserve">(МГц) − 170) </w:t>
            </w:r>
            <w:r w:rsidRPr="00FC02E2">
              <w:rPr>
                <w:sz w:val="18"/>
                <w:szCs w:val="18"/>
                <w:lang w:val="ru-RU"/>
              </w:rPr>
              <w:sym w:font="Symbol" w:char="F0B4"/>
            </w:r>
            <w:r w:rsidRPr="00FC02E2">
              <w:rPr>
                <w:sz w:val="18"/>
                <w:szCs w:val="18"/>
                <w:lang w:val="ru-RU"/>
              </w:rPr>
              <w:t xml:space="preserve"> 50/3 мкВ/м на расстоянии 3 м</w:t>
            </w:r>
          </w:p>
        </w:tc>
        <w:tc>
          <w:tcPr>
            <w:tcW w:w="888" w:type="pct"/>
          </w:tcPr>
          <w:p w14:paraId="2A5BAAC5"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15EB2017" w14:textId="77777777" w:rsidTr="00837BBD">
        <w:trPr>
          <w:jc w:val="center"/>
        </w:trPr>
        <w:tc>
          <w:tcPr>
            <w:tcW w:w="1185" w:type="pct"/>
            <w:gridSpan w:val="2"/>
            <w:vMerge/>
            <w:vAlign w:val="center"/>
          </w:tcPr>
          <w:p w14:paraId="07AE001E" w14:textId="77777777" w:rsidR="00F10D15" w:rsidRPr="00FC02E2" w:rsidRDefault="00F10D15" w:rsidP="00F10D15">
            <w:pPr>
              <w:pStyle w:val="Tabletext"/>
              <w:rPr>
                <w:sz w:val="18"/>
                <w:szCs w:val="18"/>
                <w:lang w:val="ru-RU"/>
              </w:rPr>
            </w:pPr>
          </w:p>
        </w:tc>
        <w:tc>
          <w:tcPr>
            <w:tcW w:w="1459" w:type="pct"/>
          </w:tcPr>
          <w:p w14:paraId="394723C4" w14:textId="77777777" w:rsidR="00F10D15" w:rsidRPr="00FC02E2" w:rsidRDefault="00F10D15" w:rsidP="00BE4956">
            <w:pPr>
              <w:pStyle w:val="Tabletext"/>
              <w:rPr>
                <w:sz w:val="18"/>
                <w:szCs w:val="18"/>
                <w:lang w:val="ru-RU"/>
              </w:rPr>
            </w:pPr>
            <w:r w:rsidRPr="00FC02E2">
              <w:rPr>
                <w:sz w:val="18"/>
                <w:szCs w:val="18"/>
                <w:lang w:val="ru-RU"/>
              </w:rPr>
              <w:t>Любое</w:t>
            </w:r>
          </w:p>
        </w:tc>
        <w:tc>
          <w:tcPr>
            <w:tcW w:w="1468" w:type="pct"/>
          </w:tcPr>
          <w:p w14:paraId="7933D7C3" w14:textId="77777777" w:rsidR="00F10D15" w:rsidRPr="00FC02E2" w:rsidRDefault="00F10D15" w:rsidP="00C126FB">
            <w:pPr>
              <w:pStyle w:val="Tabletext"/>
              <w:rPr>
                <w:sz w:val="18"/>
                <w:szCs w:val="18"/>
                <w:lang w:val="ru-RU"/>
              </w:rPr>
            </w:pPr>
            <w:r w:rsidRPr="00FC02E2">
              <w:rPr>
                <w:sz w:val="18"/>
                <w:szCs w:val="18"/>
                <w:lang w:val="ru-RU"/>
              </w:rPr>
              <w:t xml:space="preserve">10 мВт </w:t>
            </w:r>
            <w:r w:rsidRPr="00FC02E2">
              <w:rPr>
                <w:rStyle w:val="enumlev1Char"/>
                <w:rFonts w:eastAsia="SimSun"/>
                <w:sz w:val="18"/>
                <w:szCs w:val="18"/>
                <w:lang w:val="ru-RU"/>
              </w:rPr>
              <w:t>(э.и.и.м.)</w:t>
            </w:r>
          </w:p>
        </w:tc>
        <w:tc>
          <w:tcPr>
            <w:tcW w:w="888" w:type="pct"/>
          </w:tcPr>
          <w:p w14:paraId="54E95192" w14:textId="77777777" w:rsidR="00F10D15" w:rsidRPr="00FC02E2" w:rsidRDefault="00F10D15" w:rsidP="00C126FB">
            <w:pPr>
              <w:pStyle w:val="Tabletext"/>
              <w:jc w:val="center"/>
              <w:rPr>
                <w:rFonts w:cs="Times New Roman Bold"/>
                <w:bCs/>
                <w:sz w:val="18"/>
                <w:szCs w:val="18"/>
                <w:lang w:val="ru-RU"/>
              </w:rPr>
            </w:pPr>
            <w:r w:rsidRPr="00FC02E2">
              <w:rPr>
                <w:sz w:val="18"/>
                <w:szCs w:val="18"/>
                <w:lang w:val="ru-RU"/>
              </w:rPr>
              <w:t>Q</w:t>
            </w:r>
          </w:p>
        </w:tc>
      </w:tr>
    </w:tbl>
    <w:p w14:paraId="33339F87" w14:textId="77777777" w:rsidR="00DA4444" w:rsidRPr="00FC02E2" w:rsidRDefault="00DA4444" w:rsidP="00DA4444">
      <w:pPr>
        <w:pStyle w:val="TableNo"/>
        <w:pageBreakBefore/>
        <w:rPr>
          <w:lang w:val="ru-RU"/>
        </w:rPr>
      </w:pPr>
      <w:r w:rsidRPr="00FC02E2">
        <w:rPr>
          <w:lang w:val="ru-RU"/>
        </w:rPr>
        <w:lastRenderedPageBreak/>
        <w:t>ТАБЛИЦА 24 (</w:t>
      </w:r>
      <w:r w:rsidRPr="00FC02E2">
        <w:rPr>
          <w:i/>
          <w:iCs/>
          <w:lang w:val="ru-RU"/>
        </w:rPr>
        <w:t>продолжение</w:t>
      </w:r>
      <w:r w:rsidRPr="00FC02E2">
        <w:rPr>
          <w:lang w:val="ru-RU"/>
        </w:rPr>
        <w:t>)</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5"/>
        <w:gridCol w:w="2819"/>
        <w:gridCol w:w="2827"/>
        <w:gridCol w:w="1717"/>
      </w:tblGrid>
      <w:tr w:rsidR="00DA4444" w:rsidRPr="00837BBD" w14:paraId="3FBD2708" w14:textId="77777777" w:rsidTr="00837BBD">
        <w:trPr>
          <w:tblHeader/>
          <w:jc w:val="center"/>
        </w:trPr>
        <w:tc>
          <w:tcPr>
            <w:tcW w:w="1184"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E7BD974" w14:textId="77777777" w:rsidR="00DA4444" w:rsidRPr="00837BBD" w:rsidRDefault="00DA4444" w:rsidP="00837BBD">
            <w:pPr>
              <w:pStyle w:val="Tablehead"/>
              <w:rPr>
                <w:sz w:val="18"/>
                <w:szCs w:val="18"/>
              </w:rPr>
            </w:pPr>
            <w:r w:rsidRPr="00837BBD">
              <w:rPr>
                <w:sz w:val="18"/>
                <w:szCs w:val="18"/>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052280F" w14:textId="77777777" w:rsidR="00DA4444" w:rsidRPr="00837BBD" w:rsidRDefault="00DA4444" w:rsidP="00837BBD">
            <w:pPr>
              <w:pStyle w:val="Tablehead"/>
              <w:rPr>
                <w:sz w:val="18"/>
                <w:szCs w:val="18"/>
              </w:rPr>
            </w:pPr>
            <w:r w:rsidRPr="00837BBD">
              <w:rPr>
                <w:sz w:val="18"/>
                <w:szCs w:val="18"/>
              </w:rPr>
              <w:t>Тип использования</w:t>
            </w:r>
          </w:p>
        </w:tc>
        <w:tc>
          <w:tcPr>
            <w:tcW w:w="146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AD79705" w14:textId="77777777" w:rsidR="00DA4444" w:rsidRPr="00837BBD" w:rsidRDefault="00DA4444" w:rsidP="00837BBD">
            <w:pPr>
              <w:pStyle w:val="Tablehead"/>
              <w:rPr>
                <w:sz w:val="18"/>
                <w:szCs w:val="18"/>
              </w:rPr>
            </w:pPr>
            <w:r w:rsidRPr="00837BBD">
              <w:rPr>
                <w:sz w:val="18"/>
                <w:szCs w:val="18"/>
              </w:rPr>
              <w:t>Предел на излучение</w:t>
            </w:r>
          </w:p>
        </w:tc>
        <w:tc>
          <w:tcPr>
            <w:tcW w:w="890"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BC99746" w14:textId="77777777" w:rsidR="00DA4444" w:rsidRPr="00837BBD" w:rsidRDefault="00DA4444" w:rsidP="00837BBD">
            <w:pPr>
              <w:pStyle w:val="Tablehead"/>
              <w:rPr>
                <w:sz w:val="18"/>
                <w:szCs w:val="18"/>
              </w:rPr>
            </w:pPr>
            <w:r w:rsidRPr="00837BBD">
              <w:rPr>
                <w:sz w:val="18"/>
                <w:szCs w:val="18"/>
              </w:rPr>
              <w:t>Детектор</w:t>
            </w:r>
            <w:r w:rsidRPr="00837BBD">
              <w:rPr>
                <w:sz w:val="18"/>
                <w:szCs w:val="18"/>
              </w:rPr>
              <w:br/>
              <w:t>A – сред. знач.</w:t>
            </w:r>
            <w:r w:rsidRPr="00837BBD">
              <w:rPr>
                <w:sz w:val="18"/>
                <w:szCs w:val="18"/>
              </w:rPr>
              <w:br/>
              <w:t>Q – квазипиковый</w:t>
            </w:r>
          </w:p>
        </w:tc>
      </w:tr>
      <w:tr w:rsidR="00F10D15" w:rsidRPr="00FC02E2" w14:paraId="1A02636E" w14:textId="77777777" w:rsidTr="00837BBD">
        <w:trPr>
          <w:jc w:val="center"/>
        </w:trPr>
        <w:tc>
          <w:tcPr>
            <w:tcW w:w="1184" w:type="pct"/>
            <w:vMerge w:val="restart"/>
            <w:vAlign w:val="center"/>
          </w:tcPr>
          <w:p w14:paraId="783AC1DB" w14:textId="49F11513" w:rsidR="00F10D15" w:rsidRPr="00FC02E2" w:rsidRDefault="00F10D15" w:rsidP="00F10D15">
            <w:pPr>
              <w:pStyle w:val="Tabletext"/>
              <w:rPr>
                <w:sz w:val="18"/>
                <w:szCs w:val="18"/>
                <w:lang w:val="ru-RU"/>
              </w:rPr>
            </w:pPr>
            <w:r w:rsidRPr="00FC02E2">
              <w:rPr>
                <w:sz w:val="18"/>
                <w:szCs w:val="18"/>
                <w:lang w:val="ru-RU"/>
              </w:rPr>
              <w:t>435–462,53 МГц</w:t>
            </w:r>
          </w:p>
        </w:tc>
        <w:tc>
          <w:tcPr>
            <w:tcW w:w="1461" w:type="pct"/>
          </w:tcPr>
          <w:p w14:paraId="012BF4E9" w14:textId="77777777"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5" w:type="pct"/>
          </w:tcPr>
          <w:p w14:paraId="0E5F35FC" w14:textId="64A0987A" w:rsidR="00F10D15" w:rsidRPr="00FC02E2" w:rsidRDefault="00F10D15" w:rsidP="00C126FB">
            <w:pPr>
              <w:pStyle w:val="Tabletext"/>
              <w:rPr>
                <w:sz w:val="18"/>
                <w:szCs w:val="18"/>
                <w:lang w:val="ru-RU"/>
              </w:rPr>
            </w:pPr>
            <w:r w:rsidRPr="00FC02E2">
              <w:rPr>
                <w:i/>
                <w:sz w:val="18"/>
                <w:szCs w:val="18"/>
                <w:lang w:val="ru-RU"/>
              </w:rPr>
              <w:t>(f</w:t>
            </w:r>
            <w:r w:rsidRPr="00FC02E2">
              <w:rPr>
                <w:sz w:val="18"/>
                <w:szCs w:val="18"/>
                <w:lang w:val="ru-RU"/>
              </w:rPr>
              <w:t xml:space="preserve">(МГц) − 170) </w:t>
            </w:r>
            <w:r w:rsidRPr="00FC02E2">
              <w:rPr>
                <w:sz w:val="18"/>
                <w:szCs w:val="18"/>
                <w:lang w:val="ru-RU"/>
              </w:rPr>
              <w:sym w:font="Symbol" w:char="F0B4"/>
            </w:r>
            <w:r w:rsidRPr="00FC02E2">
              <w:rPr>
                <w:sz w:val="18"/>
                <w:szCs w:val="18"/>
                <w:lang w:val="ru-RU"/>
              </w:rPr>
              <w:t xml:space="preserve"> 125/3 мкВ/м на расстоянии 3 м</w:t>
            </w:r>
          </w:p>
        </w:tc>
        <w:tc>
          <w:tcPr>
            <w:tcW w:w="890" w:type="pct"/>
          </w:tcPr>
          <w:p w14:paraId="75A6C5E2"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66FF1E99" w14:textId="77777777" w:rsidTr="00837BBD">
        <w:trPr>
          <w:jc w:val="center"/>
        </w:trPr>
        <w:tc>
          <w:tcPr>
            <w:tcW w:w="1184" w:type="pct"/>
            <w:vMerge/>
            <w:vAlign w:val="center"/>
          </w:tcPr>
          <w:p w14:paraId="68AD399E" w14:textId="77777777" w:rsidR="00F10D15" w:rsidRPr="00FC02E2" w:rsidRDefault="00F10D15" w:rsidP="00F10D15">
            <w:pPr>
              <w:pStyle w:val="Sectiontitle"/>
              <w:spacing w:before="40"/>
              <w:jc w:val="left"/>
              <w:rPr>
                <w:sz w:val="18"/>
                <w:szCs w:val="18"/>
                <w:lang w:val="ru-RU"/>
              </w:rPr>
            </w:pPr>
          </w:p>
        </w:tc>
        <w:tc>
          <w:tcPr>
            <w:tcW w:w="1461" w:type="pct"/>
          </w:tcPr>
          <w:p w14:paraId="58884740" w14:textId="77777777"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465" w:type="pct"/>
          </w:tcPr>
          <w:p w14:paraId="7F224ED1" w14:textId="4A21FB36" w:rsidR="00F10D15" w:rsidRPr="00FC02E2" w:rsidRDefault="00F10D15" w:rsidP="00C126FB">
            <w:pPr>
              <w:pStyle w:val="Tabletext"/>
              <w:rPr>
                <w:sz w:val="18"/>
                <w:szCs w:val="18"/>
                <w:lang w:val="ru-RU"/>
              </w:rPr>
            </w:pPr>
            <w:r w:rsidRPr="00FC02E2">
              <w:rPr>
                <w:sz w:val="18"/>
                <w:szCs w:val="18"/>
                <w:lang w:val="ru-RU"/>
              </w:rPr>
              <w:t>(</w:t>
            </w:r>
            <w:r w:rsidRPr="00FC02E2">
              <w:rPr>
                <w:i/>
                <w:sz w:val="18"/>
                <w:szCs w:val="18"/>
                <w:lang w:val="ru-RU"/>
              </w:rPr>
              <w:t>f</w:t>
            </w:r>
            <w:r w:rsidRPr="00FC02E2">
              <w:rPr>
                <w:sz w:val="18"/>
                <w:szCs w:val="18"/>
                <w:lang w:val="ru-RU"/>
              </w:rPr>
              <w:t xml:space="preserve">(МГц) − 170) </w:t>
            </w:r>
            <w:r w:rsidRPr="00FC02E2">
              <w:rPr>
                <w:sz w:val="18"/>
                <w:szCs w:val="18"/>
                <w:lang w:val="ru-RU"/>
              </w:rPr>
              <w:sym w:font="Symbol" w:char="F0B4"/>
            </w:r>
            <w:r w:rsidRPr="00FC02E2">
              <w:rPr>
                <w:sz w:val="18"/>
                <w:szCs w:val="18"/>
                <w:lang w:val="ru-RU"/>
              </w:rPr>
              <w:t xml:space="preserve"> 50/3 мкВ/м на расстоянии 3 м</w:t>
            </w:r>
          </w:p>
        </w:tc>
        <w:tc>
          <w:tcPr>
            <w:tcW w:w="890" w:type="pct"/>
          </w:tcPr>
          <w:p w14:paraId="6236AFB2"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60191311" w14:textId="77777777" w:rsidTr="00837BBD">
        <w:trPr>
          <w:jc w:val="center"/>
        </w:trPr>
        <w:tc>
          <w:tcPr>
            <w:tcW w:w="1184" w:type="pct"/>
            <w:vMerge w:val="restart"/>
            <w:vAlign w:val="center"/>
          </w:tcPr>
          <w:p w14:paraId="6445B2BD" w14:textId="7910BD55" w:rsidR="00F10D15" w:rsidRPr="00FC02E2" w:rsidRDefault="00F10D15" w:rsidP="00F10D15">
            <w:pPr>
              <w:pStyle w:val="Tabletext"/>
              <w:rPr>
                <w:sz w:val="18"/>
                <w:szCs w:val="18"/>
                <w:lang w:val="ru-RU"/>
              </w:rPr>
            </w:pPr>
            <w:r w:rsidRPr="00FC02E2">
              <w:rPr>
                <w:sz w:val="18"/>
                <w:szCs w:val="18"/>
                <w:lang w:val="ru-RU"/>
              </w:rPr>
              <w:t>462,53–462,74 МГц</w:t>
            </w:r>
          </w:p>
        </w:tc>
        <w:tc>
          <w:tcPr>
            <w:tcW w:w="1461" w:type="pct"/>
          </w:tcPr>
          <w:p w14:paraId="60E6F0B9" w14:textId="77777777"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5" w:type="pct"/>
          </w:tcPr>
          <w:p w14:paraId="16ADD0E9" w14:textId="11B819CA" w:rsidR="00F10D15" w:rsidRPr="00FC02E2" w:rsidRDefault="00F10D15" w:rsidP="00C126FB">
            <w:pPr>
              <w:pStyle w:val="Tabletext"/>
              <w:rPr>
                <w:sz w:val="18"/>
                <w:szCs w:val="18"/>
                <w:lang w:val="ru-RU"/>
              </w:rPr>
            </w:pPr>
            <w:r w:rsidRPr="00FC02E2">
              <w:rPr>
                <w:sz w:val="18"/>
                <w:szCs w:val="18"/>
                <w:lang w:val="ru-RU"/>
              </w:rPr>
              <w:t>(</w:t>
            </w:r>
            <w:r w:rsidRPr="00FC02E2">
              <w:rPr>
                <w:i/>
                <w:sz w:val="18"/>
                <w:szCs w:val="18"/>
                <w:lang w:val="ru-RU"/>
              </w:rPr>
              <w:t>f</w:t>
            </w:r>
            <w:r w:rsidRPr="00FC02E2">
              <w:rPr>
                <w:sz w:val="18"/>
                <w:szCs w:val="18"/>
                <w:lang w:val="ru-RU"/>
              </w:rPr>
              <w:t xml:space="preserve">(МГц) − 170) </w:t>
            </w:r>
            <w:r w:rsidRPr="00FC02E2">
              <w:rPr>
                <w:sz w:val="18"/>
                <w:szCs w:val="18"/>
                <w:lang w:val="ru-RU"/>
              </w:rPr>
              <w:sym w:font="Symbol" w:char="F0B4"/>
            </w:r>
            <w:r w:rsidRPr="00FC02E2">
              <w:rPr>
                <w:sz w:val="18"/>
                <w:szCs w:val="18"/>
                <w:lang w:val="ru-RU"/>
              </w:rPr>
              <w:t xml:space="preserve"> 125/3 мкВ/м на расстоянии 3 м</w:t>
            </w:r>
          </w:p>
        </w:tc>
        <w:tc>
          <w:tcPr>
            <w:tcW w:w="890" w:type="pct"/>
          </w:tcPr>
          <w:p w14:paraId="25343D1C"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05B5D82B" w14:textId="77777777" w:rsidTr="00837BBD">
        <w:trPr>
          <w:jc w:val="center"/>
        </w:trPr>
        <w:tc>
          <w:tcPr>
            <w:tcW w:w="1184" w:type="pct"/>
            <w:vMerge/>
            <w:vAlign w:val="center"/>
          </w:tcPr>
          <w:p w14:paraId="3CFD6059" w14:textId="77777777" w:rsidR="00F10D15" w:rsidRPr="00FC02E2" w:rsidRDefault="00F10D15" w:rsidP="00F10D15">
            <w:pPr>
              <w:pStyle w:val="Sectiontitle"/>
              <w:spacing w:before="40"/>
              <w:jc w:val="left"/>
              <w:rPr>
                <w:sz w:val="18"/>
                <w:szCs w:val="18"/>
                <w:lang w:val="ru-RU"/>
              </w:rPr>
            </w:pPr>
          </w:p>
        </w:tc>
        <w:tc>
          <w:tcPr>
            <w:tcW w:w="1461" w:type="pct"/>
          </w:tcPr>
          <w:p w14:paraId="5F6602C2" w14:textId="77777777"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465" w:type="pct"/>
          </w:tcPr>
          <w:p w14:paraId="6784B0CE" w14:textId="59882542" w:rsidR="00F10D15" w:rsidRPr="00FC02E2" w:rsidRDefault="00F10D15" w:rsidP="00C126FB">
            <w:pPr>
              <w:pStyle w:val="Tabletext"/>
              <w:rPr>
                <w:sz w:val="18"/>
                <w:szCs w:val="18"/>
                <w:lang w:val="ru-RU"/>
              </w:rPr>
            </w:pPr>
            <w:r w:rsidRPr="00FC02E2">
              <w:rPr>
                <w:sz w:val="18"/>
                <w:szCs w:val="18"/>
                <w:lang w:val="ru-RU"/>
              </w:rPr>
              <w:t>(</w:t>
            </w:r>
            <w:r w:rsidRPr="00FC02E2">
              <w:rPr>
                <w:i/>
                <w:sz w:val="18"/>
                <w:szCs w:val="18"/>
                <w:lang w:val="ru-RU"/>
              </w:rPr>
              <w:t>f</w:t>
            </w:r>
            <w:r w:rsidRPr="00FC02E2">
              <w:rPr>
                <w:sz w:val="18"/>
                <w:szCs w:val="18"/>
                <w:lang w:val="ru-RU"/>
              </w:rPr>
              <w:t xml:space="preserve">(МГц) − 170) </w:t>
            </w:r>
            <w:r w:rsidRPr="00FC02E2">
              <w:rPr>
                <w:sz w:val="18"/>
                <w:szCs w:val="18"/>
                <w:lang w:val="ru-RU"/>
              </w:rPr>
              <w:sym w:font="Symbol" w:char="F0B4"/>
            </w:r>
            <w:r w:rsidRPr="00FC02E2">
              <w:rPr>
                <w:sz w:val="18"/>
                <w:szCs w:val="18"/>
                <w:lang w:val="ru-RU"/>
              </w:rPr>
              <w:t xml:space="preserve"> 50/3 мкВ/м на расстоянии 3 м</w:t>
            </w:r>
          </w:p>
        </w:tc>
        <w:tc>
          <w:tcPr>
            <w:tcW w:w="890" w:type="pct"/>
          </w:tcPr>
          <w:p w14:paraId="687FB0FD"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75376248" w14:textId="77777777" w:rsidTr="00837BBD">
        <w:trPr>
          <w:jc w:val="center"/>
        </w:trPr>
        <w:tc>
          <w:tcPr>
            <w:tcW w:w="1184" w:type="pct"/>
            <w:vMerge/>
            <w:vAlign w:val="center"/>
          </w:tcPr>
          <w:p w14:paraId="2C329F92" w14:textId="77777777" w:rsidR="00F10D15" w:rsidRPr="00FC02E2" w:rsidRDefault="00F10D15" w:rsidP="00F10D15">
            <w:pPr>
              <w:pStyle w:val="Tabletext"/>
              <w:rPr>
                <w:sz w:val="18"/>
                <w:szCs w:val="18"/>
                <w:lang w:val="ru-RU"/>
              </w:rPr>
            </w:pPr>
          </w:p>
        </w:tc>
        <w:tc>
          <w:tcPr>
            <w:tcW w:w="1461" w:type="pct"/>
          </w:tcPr>
          <w:p w14:paraId="2D20757D" w14:textId="77777777" w:rsidR="00F10D15" w:rsidRPr="00FC02E2" w:rsidRDefault="00F10D15" w:rsidP="00BE4956">
            <w:pPr>
              <w:pStyle w:val="Tabletext"/>
              <w:rPr>
                <w:sz w:val="18"/>
                <w:szCs w:val="18"/>
                <w:lang w:val="ru-RU"/>
              </w:rPr>
            </w:pPr>
            <w:r w:rsidRPr="00FC02E2">
              <w:rPr>
                <w:sz w:val="18"/>
                <w:szCs w:val="18"/>
                <w:lang w:val="ru-RU"/>
              </w:rPr>
              <w:t>Радиооборудование общего использования</w:t>
            </w:r>
          </w:p>
        </w:tc>
        <w:tc>
          <w:tcPr>
            <w:tcW w:w="1465" w:type="pct"/>
          </w:tcPr>
          <w:p w14:paraId="514800E5" w14:textId="77777777" w:rsidR="00F10D15" w:rsidRPr="00FC02E2" w:rsidRDefault="00F10D15" w:rsidP="00C126FB">
            <w:pPr>
              <w:pStyle w:val="Tabletext"/>
              <w:rPr>
                <w:sz w:val="18"/>
                <w:szCs w:val="18"/>
                <w:lang w:val="ru-RU"/>
              </w:rPr>
            </w:pPr>
            <w:r w:rsidRPr="00FC02E2">
              <w:rPr>
                <w:sz w:val="18"/>
                <w:szCs w:val="18"/>
                <w:lang w:val="ru-RU"/>
              </w:rPr>
              <w:t>500 мВт (э.и.м.)</w:t>
            </w:r>
          </w:p>
        </w:tc>
        <w:tc>
          <w:tcPr>
            <w:tcW w:w="890" w:type="pct"/>
          </w:tcPr>
          <w:p w14:paraId="52572BC7" w14:textId="77777777" w:rsidR="00F10D15" w:rsidRPr="00FC02E2" w:rsidRDefault="00F10D15" w:rsidP="00C126FB">
            <w:pPr>
              <w:pStyle w:val="Tabletext"/>
              <w:jc w:val="center"/>
              <w:rPr>
                <w:rFonts w:ascii="Times New Roman Bold" w:hAnsi="Times New Roman Bold" w:cs="Times New Roman Bold"/>
                <w:b/>
                <w:bCs/>
                <w:sz w:val="18"/>
                <w:szCs w:val="18"/>
                <w:lang w:val="ru-RU"/>
              </w:rPr>
            </w:pPr>
            <w:r w:rsidRPr="00FC02E2">
              <w:rPr>
                <w:sz w:val="18"/>
                <w:szCs w:val="18"/>
                <w:lang w:val="ru-RU"/>
              </w:rPr>
              <w:t>A или Q</w:t>
            </w:r>
          </w:p>
        </w:tc>
      </w:tr>
      <w:tr w:rsidR="00F10D15" w:rsidRPr="00FC02E2" w14:paraId="16908DC7" w14:textId="77777777" w:rsidTr="00837BBD">
        <w:trPr>
          <w:jc w:val="center"/>
        </w:trPr>
        <w:tc>
          <w:tcPr>
            <w:tcW w:w="1184" w:type="pct"/>
            <w:vMerge w:val="restart"/>
            <w:vAlign w:val="center"/>
          </w:tcPr>
          <w:p w14:paraId="68C2610F" w14:textId="302B1C23" w:rsidR="00F10D15" w:rsidRPr="00FC02E2" w:rsidRDefault="00F10D15" w:rsidP="00F10D15">
            <w:pPr>
              <w:pStyle w:val="Tabletext"/>
              <w:rPr>
                <w:sz w:val="18"/>
                <w:szCs w:val="18"/>
                <w:lang w:val="ru-RU"/>
              </w:rPr>
            </w:pPr>
            <w:r w:rsidRPr="00FC02E2">
              <w:rPr>
                <w:sz w:val="18"/>
                <w:szCs w:val="18"/>
                <w:lang w:val="ru-RU"/>
              </w:rPr>
              <w:t>462,74–467,53 МГц</w:t>
            </w:r>
          </w:p>
        </w:tc>
        <w:tc>
          <w:tcPr>
            <w:tcW w:w="1461" w:type="pct"/>
          </w:tcPr>
          <w:p w14:paraId="041274DD" w14:textId="77777777"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5" w:type="pct"/>
          </w:tcPr>
          <w:p w14:paraId="5319F1CA" w14:textId="7E6A1232" w:rsidR="00F10D15" w:rsidRPr="00FC02E2" w:rsidRDefault="00F10D15" w:rsidP="00C126FB">
            <w:pPr>
              <w:pStyle w:val="Tabletext"/>
              <w:rPr>
                <w:sz w:val="18"/>
                <w:szCs w:val="18"/>
                <w:lang w:val="ru-RU"/>
              </w:rPr>
            </w:pPr>
            <w:r w:rsidRPr="00FC02E2">
              <w:rPr>
                <w:sz w:val="18"/>
                <w:szCs w:val="18"/>
                <w:lang w:val="ru-RU"/>
              </w:rPr>
              <w:t>(</w:t>
            </w:r>
            <w:r w:rsidRPr="00FC02E2">
              <w:rPr>
                <w:i/>
                <w:sz w:val="18"/>
                <w:szCs w:val="18"/>
                <w:lang w:val="ru-RU"/>
              </w:rPr>
              <w:t>f</w:t>
            </w:r>
            <w:r w:rsidRPr="00FC02E2">
              <w:rPr>
                <w:sz w:val="18"/>
                <w:szCs w:val="18"/>
                <w:lang w:val="ru-RU"/>
              </w:rPr>
              <w:t xml:space="preserve">(МГц) − 170) </w:t>
            </w:r>
            <w:r w:rsidRPr="00FC02E2">
              <w:rPr>
                <w:sz w:val="18"/>
                <w:szCs w:val="18"/>
                <w:lang w:val="ru-RU"/>
              </w:rPr>
              <w:sym w:font="Symbol" w:char="F0B4"/>
            </w:r>
            <w:r w:rsidRPr="00FC02E2">
              <w:rPr>
                <w:sz w:val="18"/>
                <w:szCs w:val="18"/>
                <w:lang w:val="ru-RU"/>
              </w:rPr>
              <w:t xml:space="preserve"> 125/3 мкВ/м на расстоянии 3 м</w:t>
            </w:r>
          </w:p>
        </w:tc>
        <w:tc>
          <w:tcPr>
            <w:tcW w:w="890" w:type="pct"/>
          </w:tcPr>
          <w:p w14:paraId="255DB25E"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402C966C" w14:textId="77777777" w:rsidTr="00837BBD">
        <w:trPr>
          <w:jc w:val="center"/>
        </w:trPr>
        <w:tc>
          <w:tcPr>
            <w:tcW w:w="1184" w:type="pct"/>
            <w:vMerge/>
            <w:vAlign w:val="center"/>
          </w:tcPr>
          <w:p w14:paraId="429BC5AA" w14:textId="77777777" w:rsidR="00F10D15" w:rsidRPr="00FC02E2" w:rsidRDefault="00F10D15" w:rsidP="00F10D15">
            <w:pPr>
              <w:pStyle w:val="Sectiontitle"/>
              <w:spacing w:before="40"/>
              <w:jc w:val="left"/>
              <w:rPr>
                <w:sz w:val="18"/>
                <w:szCs w:val="18"/>
                <w:lang w:val="ru-RU"/>
              </w:rPr>
            </w:pPr>
          </w:p>
        </w:tc>
        <w:tc>
          <w:tcPr>
            <w:tcW w:w="1461" w:type="pct"/>
          </w:tcPr>
          <w:p w14:paraId="6CFAD156" w14:textId="77777777"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465" w:type="pct"/>
          </w:tcPr>
          <w:p w14:paraId="6D3DD47D" w14:textId="08F591B9" w:rsidR="00F10D15" w:rsidRPr="00FC02E2" w:rsidRDefault="00F10D15" w:rsidP="00C126FB">
            <w:pPr>
              <w:pStyle w:val="Tabletext"/>
              <w:rPr>
                <w:sz w:val="18"/>
                <w:szCs w:val="18"/>
                <w:lang w:val="ru-RU"/>
              </w:rPr>
            </w:pPr>
            <w:r w:rsidRPr="00FC02E2">
              <w:rPr>
                <w:sz w:val="18"/>
                <w:szCs w:val="18"/>
                <w:lang w:val="ru-RU"/>
              </w:rPr>
              <w:t>(</w:t>
            </w:r>
            <w:r w:rsidRPr="00FC02E2">
              <w:rPr>
                <w:i/>
                <w:sz w:val="18"/>
                <w:szCs w:val="18"/>
                <w:lang w:val="ru-RU"/>
              </w:rPr>
              <w:t>f</w:t>
            </w:r>
            <w:r w:rsidRPr="00FC02E2">
              <w:rPr>
                <w:sz w:val="18"/>
                <w:szCs w:val="18"/>
                <w:lang w:val="ru-RU"/>
              </w:rPr>
              <w:t xml:space="preserve">(МГц) − 170) </w:t>
            </w:r>
            <w:r w:rsidRPr="00FC02E2">
              <w:rPr>
                <w:sz w:val="18"/>
                <w:szCs w:val="18"/>
                <w:lang w:val="ru-RU"/>
              </w:rPr>
              <w:sym w:font="Symbol" w:char="F0B4"/>
            </w:r>
            <w:r w:rsidRPr="00FC02E2">
              <w:rPr>
                <w:sz w:val="18"/>
                <w:szCs w:val="18"/>
                <w:lang w:val="ru-RU"/>
              </w:rPr>
              <w:t xml:space="preserve"> 50/3 мкВ/м на расстоянии 3 м</w:t>
            </w:r>
          </w:p>
        </w:tc>
        <w:tc>
          <w:tcPr>
            <w:tcW w:w="890" w:type="pct"/>
          </w:tcPr>
          <w:p w14:paraId="780DB02D"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7DC2A8E7" w14:textId="77777777" w:rsidTr="00837BBD">
        <w:trPr>
          <w:jc w:val="center"/>
        </w:trPr>
        <w:tc>
          <w:tcPr>
            <w:tcW w:w="1184" w:type="pct"/>
            <w:vMerge w:val="restart"/>
            <w:vAlign w:val="center"/>
          </w:tcPr>
          <w:p w14:paraId="0993929E" w14:textId="2A39E837" w:rsidR="00F10D15" w:rsidRPr="00FC02E2" w:rsidRDefault="00F10D15" w:rsidP="00F10D15">
            <w:pPr>
              <w:pStyle w:val="Tabletext"/>
              <w:rPr>
                <w:sz w:val="18"/>
                <w:szCs w:val="18"/>
                <w:lang w:val="ru-RU"/>
              </w:rPr>
            </w:pPr>
            <w:r w:rsidRPr="00FC02E2">
              <w:rPr>
                <w:sz w:val="18"/>
                <w:szCs w:val="18"/>
                <w:lang w:val="ru-RU"/>
              </w:rPr>
              <w:t>467,53–467,74 МГц</w:t>
            </w:r>
          </w:p>
        </w:tc>
        <w:tc>
          <w:tcPr>
            <w:tcW w:w="1461" w:type="pct"/>
          </w:tcPr>
          <w:p w14:paraId="7D6C61A8" w14:textId="77777777"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5" w:type="pct"/>
          </w:tcPr>
          <w:p w14:paraId="41EB54F4" w14:textId="5F74B5B9" w:rsidR="00F10D15" w:rsidRPr="00FC02E2" w:rsidRDefault="00F10D15" w:rsidP="00C126FB">
            <w:pPr>
              <w:pStyle w:val="Tabletext"/>
              <w:keepNext/>
              <w:keepLines/>
              <w:rPr>
                <w:sz w:val="18"/>
                <w:szCs w:val="18"/>
                <w:lang w:val="ru-RU"/>
              </w:rPr>
            </w:pPr>
            <w:r w:rsidRPr="00FC02E2">
              <w:rPr>
                <w:sz w:val="18"/>
                <w:szCs w:val="18"/>
                <w:lang w:val="ru-RU"/>
              </w:rPr>
              <w:t>(</w:t>
            </w:r>
            <w:r w:rsidRPr="00FC02E2">
              <w:rPr>
                <w:i/>
                <w:sz w:val="18"/>
                <w:szCs w:val="18"/>
                <w:lang w:val="ru-RU"/>
              </w:rPr>
              <w:t>f</w:t>
            </w:r>
            <w:r w:rsidRPr="00FC02E2">
              <w:rPr>
                <w:sz w:val="18"/>
                <w:szCs w:val="18"/>
                <w:lang w:val="ru-RU"/>
              </w:rPr>
              <w:t xml:space="preserve">(МГц) − 170) </w:t>
            </w:r>
            <w:r w:rsidRPr="00FC02E2">
              <w:rPr>
                <w:sz w:val="18"/>
                <w:szCs w:val="18"/>
                <w:lang w:val="ru-RU"/>
              </w:rPr>
              <w:sym w:font="Symbol" w:char="F0B4"/>
            </w:r>
            <w:r w:rsidRPr="00FC02E2">
              <w:rPr>
                <w:sz w:val="18"/>
                <w:szCs w:val="18"/>
                <w:lang w:val="ru-RU"/>
              </w:rPr>
              <w:t xml:space="preserve"> 125/3 мкВ/м на расстоянии 3 м</w:t>
            </w:r>
          </w:p>
        </w:tc>
        <w:tc>
          <w:tcPr>
            <w:tcW w:w="890" w:type="pct"/>
          </w:tcPr>
          <w:p w14:paraId="7C26F645" w14:textId="77777777" w:rsidR="00F10D15" w:rsidRPr="00FC02E2" w:rsidRDefault="00F10D15" w:rsidP="00C126FB">
            <w:pPr>
              <w:pStyle w:val="Tabletext"/>
              <w:keepNext/>
              <w:keepLines/>
              <w:jc w:val="center"/>
              <w:rPr>
                <w:sz w:val="18"/>
                <w:szCs w:val="18"/>
                <w:lang w:val="ru-RU"/>
              </w:rPr>
            </w:pPr>
            <w:r w:rsidRPr="00FC02E2">
              <w:rPr>
                <w:sz w:val="18"/>
                <w:szCs w:val="18"/>
                <w:lang w:val="ru-RU"/>
              </w:rPr>
              <w:t>A</w:t>
            </w:r>
          </w:p>
        </w:tc>
      </w:tr>
      <w:tr w:rsidR="00F10D15" w:rsidRPr="00FC02E2" w14:paraId="68475142" w14:textId="77777777" w:rsidTr="00837BBD">
        <w:trPr>
          <w:jc w:val="center"/>
        </w:trPr>
        <w:tc>
          <w:tcPr>
            <w:tcW w:w="1184" w:type="pct"/>
            <w:vMerge/>
            <w:vAlign w:val="center"/>
          </w:tcPr>
          <w:p w14:paraId="2FD69F3A" w14:textId="77777777" w:rsidR="00F10D15" w:rsidRPr="00FC02E2" w:rsidRDefault="00F10D15" w:rsidP="00F10D15">
            <w:pPr>
              <w:pStyle w:val="Sectiontitle"/>
              <w:spacing w:before="40"/>
              <w:jc w:val="left"/>
              <w:rPr>
                <w:sz w:val="18"/>
                <w:szCs w:val="18"/>
                <w:lang w:val="ru-RU"/>
              </w:rPr>
            </w:pPr>
          </w:p>
        </w:tc>
        <w:tc>
          <w:tcPr>
            <w:tcW w:w="1461" w:type="pct"/>
          </w:tcPr>
          <w:p w14:paraId="57A750E8" w14:textId="77777777"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465" w:type="pct"/>
          </w:tcPr>
          <w:p w14:paraId="48D7B025" w14:textId="4D40AB33" w:rsidR="00F10D15" w:rsidRPr="00FC02E2" w:rsidRDefault="00F10D15" w:rsidP="00C126FB">
            <w:pPr>
              <w:pStyle w:val="Tabletext"/>
              <w:rPr>
                <w:sz w:val="18"/>
                <w:szCs w:val="18"/>
                <w:lang w:val="ru-RU"/>
              </w:rPr>
            </w:pPr>
            <w:r w:rsidRPr="00FC02E2">
              <w:rPr>
                <w:sz w:val="18"/>
                <w:szCs w:val="18"/>
                <w:lang w:val="ru-RU"/>
              </w:rPr>
              <w:t>(</w:t>
            </w:r>
            <w:r w:rsidRPr="00FC02E2">
              <w:rPr>
                <w:i/>
                <w:sz w:val="18"/>
                <w:szCs w:val="18"/>
                <w:lang w:val="ru-RU"/>
              </w:rPr>
              <w:t>f</w:t>
            </w:r>
            <w:r w:rsidRPr="00FC02E2">
              <w:rPr>
                <w:sz w:val="18"/>
                <w:szCs w:val="18"/>
                <w:lang w:val="ru-RU"/>
              </w:rPr>
              <w:t xml:space="preserve">(МГц) − 170) </w:t>
            </w:r>
            <w:r w:rsidRPr="00FC02E2">
              <w:rPr>
                <w:sz w:val="18"/>
                <w:szCs w:val="18"/>
                <w:lang w:val="ru-RU"/>
              </w:rPr>
              <w:sym w:font="Symbol" w:char="F0B4"/>
            </w:r>
            <w:r w:rsidRPr="00FC02E2">
              <w:rPr>
                <w:sz w:val="18"/>
                <w:szCs w:val="18"/>
                <w:lang w:val="ru-RU"/>
              </w:rPr>
              <w:t xml:space="preserve"> 50/3 мкВ/м на расстоянии 3 м</w:t>
            </w:r>
          </w:p>
        </w:tc>
        <w:tc>
          <w:tcPr>
            <w:tcW w:w="890" w:type="pct"/>
          </w:tcPr>
          <w:p w14:paraId="158D4972"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538443DF" w14:textId="77777777" w:rsidTr="00837BBD">
        <w:trPr>
          <w:jc w:val="center"/>
        </w:trPr>
        <w:tc>
          <w:tcPr>
            <w:tcW w:w="1184" w:type="pct"/>
            <w:vMerge/>
            <w:vAlign w:val="center"/>
          </w:tcPr>
          <w:p w14:paraId="13054FAF" w14:textId="77777777" w:rsidR="00F10D15" w:rsidRPr="00FC02E2" w:rsidRDefault="00F10D15" w:rsidP="00F10D15">
            <w:pPr>
              <w:pStyle w:val="Tabletext"/>
              <w:rPr>
                <w:sz w:val="18"/>
                <w:szCs w:val="18"/>
                <w:lang w:val="ru-RU"/>
              </w:rPr>
            </w:pPr>
          </w:p>
        </w:tc>
        <w:tc>
          <w:tcPr>
            <w:tcW w:w="1461" w:type="pct"/>
          </w:tcPr>
          <w:p w14:paraId="4DCEA5F8" w14:textId="77777777" w:rsidR="00F10D15" w:rsidRPr="00FC02E2" w:rsidRDefault="00F10D15" w:rsidP="00BE4956">
            <w:pPr>
              <w:pStyle w:val="Tabletext"/>
              <w:rPr>
                <w:sz w:val="18"/>
                <w:szCs w:val="18"/>
                <w:lang w:val="ru-RU"/>
              </w:rPr>
            </w:pPr>
            <w:r w:rsidRPr="00FC02E2">
              <w:rPr>
                <w:sz w:val="18"/>
                <w:szCs w:val="18"/>
                <w:lang w:val="ru-RU"/>
              </w:rPr>
              <w:t>Радиооборудование общего использования</w:t>
            </w:r>
          </w:p>
        </w:tc>
        <w:tc>
          <w:tcPr>
            <w:tcW w:w="1465" w:type="pct"/>
          </w:tcPr>
          <w:p w14:paraId="0BC1FA2E" w14:textId="77777777" w:rsidR="00F10D15" w:rsidRPr="00FC02E2" w:rsidRDefault="00F10D15" w:rsidP="00C126FB">
            <w:pPr>
              <w:pStyle w:val="Tabletext"/>
              <w:rPr>
                <w:sz w:val="18"/>
                <w:szCs w:val="18"/>
                <w:lang w:val="ru-RU"/>
              </w:rPr>
            </w:pPr>
            <w:r w:rsidRPr="00FC02E2">
              <w:rPr>
                <w:sz w:val="18"/>
                <w:szCs w:val="18"/>
                <w:lang w:val="ru-RU"/>
              </w:rPr>
              <w:t>500 мВт (э.и.м.)</w:t>
            </w:r>
          </w:p>
        </w:tc>
        <w:tc>
          <w:tcPr>
            <w:tcW w:w="890" w:type="pct"/>
          </w:tcPr>
          <w:p w14:paraId="2BA77D72" w14:textId="77777777" w:rsidR="00F10D15" w:rsidRPr="00FC02E2" w:rsidRDefault="00F10D15" w:rsidP="00C126FB">
            <w:pPr>
              <w:pStyle w:val="Tabletext"/>
              <w:jc w:val="center"/>
              <w:rPr>
                <w:rFonts w:ascii="Times New Roman Bold" w:hAnsi="Times New Roman Bold" w:cs="Times New Roman Bold"/>
                <w:b/>
                <w:bCs/>
                <w:sz w:val="18"/>
                <w:szCs w:val="18"/>
                <w:lang w:val="ru-RU"/>
              </w:rPr>
            </w:pPr>
            <w:r w:rsidRPr="00FC02E2">
              <w:rPr>
                <w:sz w:val="18"/>
                <w:szCs w:val="18"/>
                <w:lang w:val="ru-RU"/>
              </w:rPr>
              <w:t>A или Q</w:t>
            </w:r>
          </w:p>
        </w:tc>
      </w:tr>
      <w:tr w:rsidR="00F10D15" w:rsidRPr="00FC02E2" w14:paraId="70384EA0" w14:textId="77777777" w:rsidTr="00837BBD">
        <w:trPr>
          <w:jc w:val="center"/>
        </w:trPr>
        <w:tc>
          <w:tcPr>
            <w:tcW w:w="1184" w:type="pct"/>
            <w:vMerge w:val="restart"/>
            <w:vAlign w:val="center"/>
          </w:tcPr>
          <w:p w14:paraId="142CAA77" w14:textId="11D6C5C9" w:rsidR="00F10D15" w:rsidRPr="00FC02E2" w:rsidRDefault="00F10D15" w:rsidP="00F10D15">
            <w:pPr>
              <w:pStyle w:val="Tabletext"/>
              <w:rPr>
                <w:sz w:val="18"/>
                <w:szCs w:val="18"/>
                <w:lang w:val="ru-RU"/>
              </w:rPr>
            </w:pPr>
            <w:r w:rsidRPr="00FC02E2">
              <w:rPr>
                <w:sz w:val="18"/>
                <w:szCs w:val="18"/>
                <w:lang w:val="ru-RU"/>
              </w:rPr>
              <w:t>467,74–470 МГц</w:t>
            </w:r>
          </w:p>
        </w:tc>
        <w:tc>
          <w:tcPr>
            <w:tcW w:w="1461" w:type="pct"/>
          </w:tcPr>
          <w:p w14:paraId="109452A7" w14:textId="77777777"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5" w:type="pct"/>
          </w:tcPr>
          <w:p w14:paraId="253385B8" w14:textId="24A35C23" w:rsidR="00F10D15" w:rsidRPr="00FC02E2" w:rsidRDefault="00F10D15" w:rsidP="00C126FB">
            <w:pPr>
              <w:pStyle w:val="Tabletext"/>
              <w:rPr>
                <w:sz w:val="18"/>
                <w:szCs w:val="18"/>
                <w:lang w:val="ru-RU"/>
              </w:rPr>
            </w:pPr>
            <w:r w:rsidRPr="00FC02E2">
              <w:rPr>
                <w:sz w:val="18"/>
                <w:szCs w:val="18"/>
                <w:lang w:val="ru-RU"/>
              </w:rPr>
              <w:t>(</w:t>
            </w:r>
            <w:r w:rsidRPr="00FC02E2">
              <w:rPr>
                <w:i/>
                <w:sz w:val="18"/>
                <w:szCs w:val="18"/>
                <w:lang w:val="ru-RU"/>
              </w:rPr>
              <w:t>f</w:t>
            </w:r>
            <w:r w:rsidRPr="00FC02E2">
              <w:rPr>
                <w:sz w:val="18"/>
                <w:szCs w:val="18"/>
                <w:lang w:val="ru-RU"/>
              </w:rPr>
              <w:t xml:space="preserve">(МГц) − 170) </w:t>
            </w:r>
            <w:r w:rsidRPr="00FC02E2">
              <w:rPr>
                <w:sz w:val="18"/>
                <w:szCs w:val="18"/>
                <w:lang w:val="ru-RU"/>
              </w:rPr>
              <w:sym w:font="Symbol" w:char="F0B4"/>
            </w:r>
            <w:r w:rsidRPr="00FC02E2">
              <w:rPr>
                <w:sz w:val="18"/>
                <w:szCs w:val="18"/>
                <w:lang w:val="ru-RU"/>
              </w:rPr>
              <w:t xml:space="preserve"> 125/3 мкВ/м на расстоянии 3 м</w:t>
            </w:r>
          </w:p>
        </w:tc>
        <w:tc>
          <w:tcPr>
            <w:tcW w:w="890" w:type="pct"/>
          </w:tcPr>
          <w:p w14:paraId="449DAE66"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7806EF07" w14:textId="77777777" w:rsidTr="00837BBD">
        <w:trPr>
          <w:jc w:val="center"/>
        </w:trPr>
        <w:tc>
          <w:tcPr>
            <w:tcW w:w="1184" w:type="pct"/>
            <w:vMerge/>
            <w:vAlign w:val="center"/>
          </w:tcPr>
          <w:p w14:paraId="3B2D4C95" w14:textId="77777777" w:rsidR="00F10D15" w:rsidRPr="00FC02E2" w:rsidRDefault="00F10D15" w:rsidP="00F10D15">
            <w:pPr>
              <w:pStyle w:val="Tabletext"/>
              <w:rPr>
                <w:sz w:val="18"/>
                <w:szCs w:val="18"/>
                <w:lang w:val="ru-RU"/>
              </w:rPr>
            </w:pPr>
          </w:p>
        </w:tc>
        <w:tc>
          <w:tcPr>
            <w:tcW w:w="1461" w:type="pct"/>
          </w:tcPr>
          <w:p w14:paraId="53DFBEBA" w14:textId="77777777"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465" w:type="pct"/>
          </w:tcPr>
          <w:p w14:paraId="49A4D42A" w14:textId="41340865" w:rsidR="00F10D15" w:rsidRPr="00FC02E2" w:rsidRDefault="00F10D15" w:rsidP="00C126FB">
            <w:pPr>
              <w:pStyle w:val="Tabletext"/>
              <w:rPr>
                <w:sz w:val="18"/>
                <w:szCs w:val="18"/>
                <w:lang w:val="ru-RU"/>
              </w:rPr>
            </w:pPr>
            <w:r w:rsidRPr="00FC02E2">
              <w:rPr>
                <w:sz w:val="18"/>
                <w:szCs w:val="18"/>
                <w:lang w:val="ru-RU"/>
              </w:rPr>
              <w:t>(</w:t>
            </w:r>
            <w:r w:rsidRPr="00FC02E2">
              <w:rPr>
                <w:i/>
                <w:sz w:val="18"/>
                <w:szCs w:val="18"/>
                <w:lang w:val="ru-RU"/>
              </w:rPr>
              <w:t>f</w:t>
            </w:r>
            <w:r w:rsidRPr="00FC02E2">
              <w:rPr>
                <w:sz w:val="18"/>
                <w:szCs w:val="18"/>
                <w:lang w:val="ru-RU"/>
              </w:rPr>
              <w:t xml:space="preserve">(МГц) − 170) </w:t>
            </w:r>
            <w:r w:rsidRPr="00FC02E2">
              <w:rPr>
                <w:sz w:val="18"/>
                <w:szCs w:val="18"/>
                <w:lang w:val="ru-RU"/>
              </w:rPr>
              <w:sym w:font="Symbol" w:char="F0B4"/>
            </w:r>
            <w:r w:rsidRPr="00FC02E2">
              <w:rPr>
                <w:sz w:val="18"/>
                <w:szCs w:val="18"/>
                <w:lang w:val="ru-RU"/>
              </w:rPr>
              <w:t xml:space="preserve"> 50/3 мкВ/м на расстоянии 3 м</w:t>
            </w:r>
          </w:p>
        </w:tc>
        <w:tc>
          <w:tcPr>
            <w:tcW w:w="890" w:type="pct"/>
          </w:tcPr>
          <w:p w14:paraId="536C2CFE"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4A4282" w:rsidRPr="00FC02E2" w14:paraId="619E22F4" w14:textId="77777777" w:rsidTr="00837BBD">
        <w:trPr>
          <w:jc w:val="center"/>
        </w:trPr>
        <w:tc>
          <w:tcPr>
            <w:tcW w:w="1184" w:type="pct"/>
            <w:vMerge w:val="restart"/>
            <w:vAlign w:val="center"/>
          </w:tcPr>
          <w:p w14:paraId="33B9655C" w14:textId="636B6408" w:rsidR="004A4282" w:rsidRPr="00FC02E2" w:rsidRDefault="004A4282" w:rsidP="000E0641">
            <w:pPr>
              <w:pStyle w:val="Tabletext"/>
              <w:rPr>
                <w:sz w:val="18"/>
                <w:szCs w:val="18"/>
                <w:lang w:val="ru-RU"/>
              </w:rPr>
            </w:pPr>
            <w:r w:rsidRPr="00FC02E2">
              <w:rPr>
                <w:sz w:val="18"/>
                <w:szCs w:val="18"/>
                <w:lang w:val="ru-RU"/>
              </w:rPr>
              <w:t>470–512</w:t>
            </w:r>
            <w:r w:rsidR="00AC13A5" w:rsidRPr="00FC02E2">
              <w:rPr>
                <w:sz w:val="18"/>
                <w:szCs w:val="18"/>
                <w:lang w:val="ru-RU"/>
              </w:rPr>
              <w:t> МГц</w:t>
            </w:r>
          </w:p>
        </w:tc>
        <w:tc>
          <w:tcPr>
            <w:tcW w:w="1461" w:type="pct"/>
          </w:tcPr>
          <w:p w14:paraId="6A723A69" w14:textId="77777777" w:rsidR="004A4282" w:rsidRPr="00FC02E2" w:rsidRDefault="004A4282" w:rsidP="00BE4956">
            <w:pPr>
              <w:pStyle w:val="Tabletext"/>
              <w:rPr>
                <w:sz w:val="18"/>
                <w:szCs w:val="18"/>
                <w:lang w:val="ru-RU"/>
              </w:rPr>
            </w:pPr>
            <w:r w:rsidRPr="00FC02E2">
              <w:rPr>
                <w:sz w:val="18"/>
                <w:szCs w:val="18"/>
                <w:lang w:val="ru-RU"/>
              </w:rPr>
              <w:t>Прерывистые сигналы управления</w:t>
            </w:r>
          </w:p>
        </w:tc>
        <w:tc>
          <w:tcPr>
            <w:tcW w:w="1465" w:type="pct"/>
          </w:tcPr>
          <w:p w14:paraId="3B37ACA1" w14:textId="77777777" w:rsidR="004A4282" w:rsidRPr="00FC02E2" w:rsidRDefault="004A4282" w:rsidP="00C126FB">
            <w:pPr>
              <w:pStyle w:val="Tabletext"/>
              <w:rPr>
                <w:sz w:val="18"/>
                <w:szCs w:val="18"/>
                <w:lang w:val="ru-RU"/>
              </w:rPr>
            </w:pPr>
            <w:r w:rsidRPr="00FC02E2">
              <w:rPr>
                <w:sz w:val="18"/>
                <w:szCs w:val="18"/>
                <w:lang w:val="ru-RU"/>
              </w:rPr>
              <w:t>12 500 мкВ/м на расстоянии 3 м</w:t>
            </w:r>
          </w:p>
        </w:tc>
        <w:tc>
          <w:tcPr>
            <w:tcW w:w="890" w:type="pct"/>
          </w:tcPr>
          <w:p w14:paraId="61E67833"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6A239A4F" w14:textId="77777777" w:rsidTr="00837BBD">
        <w:trPr>
          <w:jc w:val="center"/>
        </w:trPr>
        <w:tc>
          <w:tcPr>
            <w:tcW w:w="1184" w:type="pct"/>
            <w:vMerge/>
            <w:vAlign w:val="center"/>
          </w:tcPr>
          <w:p w14:paraId="0AAFD019" w14:textId="77777777" w:rsidR="004A4282" w:rsidRPr="00FC02E2" w:rsidRDefault="004A4282" w:rsidP="000E0641">
            <w:pPr>
              <w:pStyle w:val="Tabletext"/>
              <w:rPr>
                <w:sz w:val="18"/>
                <w:szCs w:val="18"/>
                <w:lang w:val="ru-RU"/>
              </w:rPr>
            </w:pPr>
          </w:p>
        </w:tc>
        <w:tc>
          <w:tcPr>
            <w:tcW w:w="1461" w:type="pct"/>
          </w:tcPr>
          <w:p w14:paraId="15CF0050" w14:textId="77777777" w:rsidR="004A4282" w:rsidRPr="00FC02E2" w:rsidRDefault="004A4282" w:rsidP="00BE4956">
            <w:pPr>
              <w:pStyle w:val="Tabletext"/>
              <w:rPr>
                <w:sz w:val="18"/>
                <w:szCs w:val="18"/>
                <w:lang w:val="ru-RU"/>
              </w:rPr>
            </w:pPr>
            <w:r w:rsidRPr="00FC02E2">
              <w:rPr>
                <w:sz w:val="18"/>
                <w:szCs w:val="18"/>
                <w:lang w:val="ru-RU"/>
              </w:rPr>
              <w:t>Периодические передачи</w:t>
            </w:r>
          </w:p>
        </w:tc>
        <w:tc>
          <w:tcPr>
            <w:tcW w:w="1465" w:type="pct"/>
          </w:tcPr>
          <w:p w14:paraId="414BBD80" w14:textId="03E57BE3" w:rsidR="004A4282" w:rsidRPr="00FC02E2" w:rsidRDefault="004A4282" w:rsidP="00C126FB">
            <w:pPr>
              <w:pStyle w:val="Tabletext"/>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90" w:type="pct"/>
          </w:tcPr>
          <w:p w14:paraId="11B1B96F"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29381A6D" w14:textId="77777777" w:rsidTr="00837BBD">
        <w:trPr>
          <w:jc w:val="center"/>
        </w:trPr>
        <w:tc>
          <w:tcPr>
            <w:tcW w:w="1184" w:type="pct"/>
            <w:vMerge/>
            <w:vAlign w:val="center"/>
          </w:tcPr>
          <w:p w14:paraId="72E3B15F" w14:textId="77777777" w:rsidR="004A4282" w:rsidRPr="00FC02E2" w:rsidRDefault="004A4282" w:rsidP="000E0641">
            <w:pPr>
              <w:pStyle w:val="Tabletext"/>
              <w:rPr>
                <w:sz w:val="18"/>
                <w:szCs w:val="18"/>
                <w:lang w:val="ru-RU"/>
              </w:rPr>
            </w:pPr>
          </w:p>
        </w:tc>
        <w:tc>
          <w:tcPr>
            <w:tcW w:w="1461" w:type="pct"/>
          </w:tcPr>
          <w:p w14:paraId="24188033" w14:textId="77777777" w:rsidR="004A4282" w:rsidRPr="00FC02E2" w:rsidRDefault="004A4282" w:rsidP="00BE4956">
            <w:pPr>
              <w:pStyle w:val="Tabletext"/>
              <w:rPr>
                <w:sz w:val="18"/>
                <w:szCs w:val="18"/>
                <w:lang w:val="ru-RU"/>
              </w:rPr>
            </w:pPr>
            <w:r w:rsidRPr="00FC02E2">
              <w:rPr>
                <w:sz w:val="18"/>
                <w:szCs w:val="18"/>
                <w:lang w:val="ru-RU"/>
              </w:rPr>
              <w:t>Беспроводные микрофоны</w:t>
            </w:r>
          </w:p>
        </w:tc>
        <w:tc>
          <w:tcPr>
            <w:tcW w:w="1465" w:type="pct"/>
          </w:tcPr>
          <w:p w14:paraId="5AFAF393" w14:textId="77777777" w:rsidR="004A4282" w:rsidRPr="00FC02E2" w:rsidRDefault="004A4282" w:rsidP="00C126FB">
            <w:pPr>
              <w:pStyle w:val="Tabletext"/>
              <w:rPr>
                <w:sz w:val="18"/>
                <w:szCs w:val="18"/>
                <w:lang w:val="ru-RU"/>
              </w:rPr>
            </w:pPr>
            <w:r w:rsidRPr="00FC02E2">
              <w:rPr>
                <w:sz w:val="18"/>
                <w:szCs w:val="18"/>
                <w:lang w:val="ru-RU"/>
              </w:rPr>
              <w:t>250 мВт на входном антенном соединителе</w:t>
            </w:r>
          </w:p>
        </w:tc>
        <w:tc>
          <w:tcPr>
            <w:tcW w:w="890" w:type="pct"/>
          </w:tcPr>
          <w:p w14:paraId="685F4071" w14:textId="77777777" w:rsidR="004A4282" w:rsidRPr="00FC02E2" w:rsidRDefault="004A4282" w:rsidP="00C126FB">
            <w:pPr>
              <w:pStyle w:val="Tabletext"/>
              <w:jc w:val="center"/>
              <w:rPr>
                <w:sz w:val="18"/>
                <w:szCs w:val="18"/>
                <w:lang w:val="ru-RU"/>
              </w:rPr>
            </w:pPr>
            <w:r w:rsidRPr="00FC02E2">
              <w:rPr>
                <w:sz w:val="18"/>
                <w:szCs w:val="18"/>
                <w:lang w:val="ru-RU"/>
              </w:rPr>
              <w:t>A или Q</w:t>
            </w:r>
          </w:p>
        </w:tc>
      </w:tr>
      <w:tr w:rsidR="00F10D15" w:rsidRPr="00FC02E2" w14:paraId="493A8802" w14:textId="77777777" w:rsidTr="00837BBD">
        <w:trPr>
          <w:jc w:val="center"/>
        </w:trPr>
        <w:tc>
          <w:tcPr>
            <w:tcW w:w="1184" w:type="pct"/>
            <w:vMerge w:val="restart"/>
            <w:vAlign w:val="center"/>
          </w:tcPr>
          <w:p w14:paraId="685A863C" w14:textId="7C8FAA42" w:rsidR="00F10D15" w:rsidRPr="00FC02E2" w:rsidRDefault="00F10D15" w:rsidP="00F10D15">
            <w:pPr>
              <w:pStyle w:val="Tabletext"/>
              <w:rPr>
                <w:sz w:val="18"/>
                <w:szCs w:val="18"/>
                <w:lang w:val="ru-RU"/>
              </w:rPr>
            </w:pPr>
            <w:r w:rsidRPr="00FC02E2">
              <w:rPr>
                <w:sz w:val="18"/>
                <w:szCs w:val="18"/>
                <w:lang w:val="ru-RU"/>
              </w:rPr>
              <w:t>512–566 МГц</w:t>
            </w:r>
          </w:p>
        </w:tc>
        <w:tc>
          <w:tcPr>
            <w:tcW w:w="1461" w:type="pct"/>
          </w:tcPr>
          <w:p w14:paraId="73DCA64D" w14:textId="1A1E088A" w:rsidR="00F10D15" w:rsidRPr="00FC02E2" w:rsidRDefault="00C126FB" w:rsidP="00BE4956">
            <w:pPr>
              <w:pStyle w:val="Tabletext"/>
              <w:rPr>
                <w:sz w:val="18"/>
                <w:szCs w:val="18"/>
                <w:lang w:val="ru-RU"/>
              </w:rPr>
            </w:pPr>
            <w:r w:rsidRPr="00FC02E2">
              <w:rPr>
                <w:sz w:val="18"/>
                <w:szCs w:val="18"/>
                <w:lang w:val="ru-RU"/>
              </w:rPr>
              <w:t>Устройства биомедицинской телеметрии для больниц</w:t>
            </w:r>
          </w:p>
        </w:tc>
        <w:tc>
          <w:tcPr>
            <w:tcW w:w="1465" w:type="pct"/>
          </w:tcPr>
          <w:p w14:paraId="72E4D77F" w14:textId="7CF128E4" w:rsidR="00F10D15" w:rsidRPr="00FC02E2" w:rsidRDefault="00F10D15" w:rsidP="00C126FB">
            <w:pPr>
              <w:pStyle w:val="Tabletext"/>
              <w:rPr>
                <w:sz w:val="18"/>
                <w:szCs w:val="18"/>
                <w:lang w:val="ru-RU"/>
              </w:rPr>
            </w:pPr>
            <w:r w:rsidRPr="00FC02E2">
              <w:rPr>
                <w:sz w:val="18"/>
                <w:szCs w:val="18"/>
                <w:lang w:val="ru-RU" w:eastAsia="pt-BR"/>
              </w:rPr>
              <w:t xml:space="preserve">1 500 </w:t>
            </w:r>
            <w:r w:rsidRPr="00FC02E2">
              <w:rPr>
                <w:sz w:val="18"/>
                <w:szCs w:val="18"/>
                <w:lang w:val="ru-RU"/>
              </w:rPr>
              <w:t>мкВ/м на расстоянии 3 м</w:t>
            </w:r>
          </w:p>
        </w:tc>
        <w:tc>
          <w:tcPr>
            <w:tcW w:w="890" w:type="pct"/>
          </w:tcPr>
          <w:p w14:paraId="502C2955" w14:textId="3E91748C" w:rsidR="00F10D15" w:rsidRPr="00FC02E2" w:rsidRDefault="00F10D15" w:rsidP="00C126FB">
            <w:pPr>
              <w:pStyle w:val="Tabletext"/>
              <w:jc w:val="center"/>
              <w:rPr>
                <w:sz w:val="18"/>
                <w:szCs w:val="18"/>
                <w:lang w:val="ru-RU"/>
              </w:rPr>
            </w:pPr>
            <w:r w:rsidRPr="00FC02E2">
              <w:rPr>
                <w:sz w:val="18"/>
                <w:szCs w:val="18"/>
                <w:lang w:val="ru-RU" w:eastAsia="pt-BR"/>
              </w:rPr>
              <w:t>Q</w:t>
            </w:r>
          </w:p>
        </w:tc>
      </w:tr>
      <w:tr w:rsidR="00F10D15" w:rsidRPr="00FC02E2" w14:paraId="29C70CA6" w14:textId="77777777" w:rsidTr="00837BBD">
        <w:trPr>
          <w:jc w:val="center"/>
        </w:trPr>
        <w:tc>
          <w:tcPr>
            <w:tcW w:w="1184" w:type="pct"/>
            <w:vMerge/>
            <w:vAlign w:val="center"/>
          </w:tcPr>
          <w:p w14:paraId="5D4E1F5D" w14:textId="77777777" w:rsidR="00F10D15" w:rsidRPr="00FC02E2" w:rsidRDefault="00F10D15" w:rsidP="00F10D15">
            <w:pPr>
              <w:pStyle w:val="Tabletext"/>
              <w:rPr>
                <w:sz w:val="18"/>
                <w:szCs w:val="18"/>
                <w:lang w:val="ru-RU"/>
              </w:rPr>
            </w:pPr>
          </w:p>
        </w:tc>
        <w:tc>
          <w:tcPr>
            <w:tcW w:w="1461" w:type="pct"/>
          </w:tcPr>
          <w:p w14:paraId="19162AE6" w14:textId="56D02360"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5" w:type="pct"/>
          </w:tcPr>
          <w:p w14:paraId="0278738E" w14:textId="09E9FE0F" w:rsidR="00F10D15" w:rsidRPr="00FC02E2" w:rsidRDefault="00F10D15" w:rsidP="00C126FB">
            <w:pPr>
              <w:pStyle w:val="Tabletext"/>
              <w:rPr>
                <w:sz w:val="18"/>
                <w:szCs w:val="18"/>
                <w:lang w:val="ru-RU"/>
              </w:rPr>
            </w:pPr>
            <w:r w:rsidRPr="00FC02E2">
              <w:rPr>
                <w:sz w:val="18"/>
                <w:szCs w:val="18"/>
                <w:lang w:val="ru-RU"/>
              </w:rPr>
              <w:t>12 500 мкВ/м на расстоянии 3 м</w:t>
            </w:r>
          </w:p>
        </w:tc>
        <w:tc>
          <w:tcPr>
            <w:tcW w:w="890" w:type="pct"/>
          </w:tcPr>
          <w:p w14:paraId="61F5B253" w14:textId="70C4334D"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4BEE7B01" w14:textId="77777777" w:rsidTr="00837BBD">
        <w:trPr>
          <w:jc w:val="center"/>
        </w:trPr>
        <w:tc>
          <w:tcPr>
            <w:tcW w:w="1184" w:type="pct"/>
            <w:vMerge/>
            <w:vAlign w:val="center"/>
          </w:tcPr>
          <w:p w14:paraId="65807E4E" w14:textId="77777777" w:rsidR="00F10D15" w:rsidRPr="00FC02E2" w:rsidRDefault="00F10D15" w:rsidP="00F10D15">
            <w:pPr>
              <w:pStyle w:val="Tabletext"/>
              <w:rPr>
                <w:sz w:val="18"/>
                <w:szCs w:val="18"/>
                <w:lang w:val="ru-RU"/>
              </w:rPr>
            </w:pPr>
          </w:p>
        </w:tc>
        <w:tc>
          <w:tcPr>
            <w:tcW w:w="1461" w:type="pct"/>
          </w:tcPr>
          <w:p w14:paraId="0D7A5E6A" w14:textId="77777777"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465" w:type="pct"/>
          </w:tcPr>
          <w:p w14:paraId="2A84C773" w14:textId="3DF00DF5" w:rsidR="00F10D15" w:rsidRPr="00FC02E2" w:rsidRDefault="00F10D15" w:rsidP="00C126FB">
            <w:pPr>
              <w:pStyle w:val="Tabletext"/>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90" w:type="pct"/>
          </w:tcPr>
          <w:p w14:paraId="42E4506F"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5CF90417" w14:textId="77777777" w:rsidTr="00837BBD">
        <w:trPr>
          <w:jc w:val="center"/>
        </w:trPr>
        <w:tc>
          <w:tcPr>
            <w:tcW w:w="1184" w:type="pct"/>
            <w:vMerge/>
            <w:vAlign w:val="center"/>
          </w:tcPr>
          <w:p w14:paraId="1842F4FB" w14:textId="77777777" w:rsidR="00F10D15" w:rsidRPr="00FC02E2" w:rsidRDefault="00F10D15" w:rsidP="00F10D15">
            <w:pPr>
              <w:pStyle w:val="Tabletext"/>
              <w:rPr>
                <w:sz w:val="18"/>
                <w:szCs w:val="18"/>
                <w:lang w:val="ru-RU"/>
              </w:rPr>
            </w:pPr>
          </w:p>
        </w:tc>
        <w:tc>
          <w:tcPr>
            <w:tcW w:w="1461" w:type="pct"/>
          </w:tcPr>
          <w:p w14:paraId="5BBCF376" w14:textId="77777777" w:rsidR="00F10D15" w:rsidRPr="00FC02E2" w:rsidRDefault="00F10D15" w:rsidP="00BE4956">
            <w:pPr>
              <w:pStyle w:val="Tabletext"/>
              <w:rPr>
                <w:sz w:val="18"/>
                <w:szCs w:val="18"/>
                <w:lang w:val="ru-RU"/>
              </w:rPr>
            </w:pPr>
            <w:r w:rsidRPr="00FC02E2">
              <w:rPr>
                <w:sz w:val="18"/>
                <w:szCs w:val="18"/>
                <w:lang w:val="ru-RU"/>
              </w:rPr>
              <w:t>Беспроводные микрофоны</w:t>
            </w:r>
          </w:p>
        </w:tc>
        <w:tc>
          <w:tcPr>
            <w:tcW w:w="1465" w:type="pct"/>
          </w:tcPr>
          <w:p w14:paraId="7AD4E223" w14:textId="77777777" w:rsidR="00F10D15" w:rsidRPr="00FC02E2" w:rsidRDefault="00F10D15" w:rsidP="00C126FB">
            <w:pPr>
              <w:pStyle w:val="Tabletext"/>
              <w:rPr>
                <w:sz w:val="18"/>
                <w:szCs w:val="18"/>
                <w:lang w:val="ru-RU"/>
              </w:rPr>
            </w:pPr>
            <w:r w:rsidRPr="00FC02E2">
              <w:rPr>
                <w:sz w:val="18"/>
                <w:szCs w:val="18"/>
                <w:lang w:val="ru-RU"/>
              </w:rPr>
              <w:t>250 мВт на входном антенном соединителе</w:t>
            </w:r>
          </w:p>
        </w:tc>
        <w:tc>
          <w:tcPr>
            <w:tcW w:w="890" w:type="pct"/>
          </w:tcPr>
          <w:p w14:paraId="53F4449C" w14:textId="77777777" w:rsidR="00F10D15" w:rsidRPr="00FC02E2" w:rsidRDefault="00F10D15" w:rsidP="00C126FB">
            <w:pPr>
              <w:pStyle w:val="Tabletext"/>
              <w:jc w:val="center"/>
              <w:rPr>
                <w:rFonts w:ascii="Times New Roman Bold" w:hAnsi="Times New Roman Bold" w:cs="Times New Roman Bold"/>
                <w:b/>
                <w:bCs/>
                <w:sz w:val="18"/>
                <w:szCs w:val="18"/>
                <w:lang w:val="ru-RU"/>
              </w:rPr>
            </w:pPr>
            <w:r w:rsidRPr="00FC02E2">
              <w:rPr>
                <w:sz w:val="18"/>
                <w:szCs w:val="18"/>
                <w:lang w:val="ru-RU"/>
              </w:rPr>
              <w:t>A или Q</w:t>
            </w:r>
          </w:p>
        </w:tc>
      </w:tr>
      <w:tr w:rsidR="00F10D15" w:rsidRPr="00FC02E2" w14:paraId="120E3D57" w14:textId="77777777" w:rsidTr="00837BBD">
        <w:trPr>
          <w:jc w:val="center"/>
        </w:trPr>
        <w:tc>
          <w:tcPr>
            <w:tcW w:w="1184" w:type="pct"/>
            <w:vMerge w:val="restart"/>
            <w:vAlign w:val="center"/>
          </w:tcPr>
          <w:p w14:paraId="581EC404" w14:textId="0A2C543D" w:rsidR="00F10D15" w:rsidRPr="00FC02E2" w:rsidRDefault="00F10D15" w:rsidP="00F10D15">
            <w:pPr>
              <w:pStyle w:val="Tabletext"/>
              <w:rPr>
                <w:sz w:val="18"/>
                <w:szCs w:val="18"/>
                <w:lang w:val="ru-RU"/>
              </w:rPr>
            </w:pPr>
            <w:r w:rsidRPr="00FC02E2">
              <w:rPr>
                <w:sz w:val="18"/>
                <w:szCs w:val="18"/>
                <w:lang w:val="ru-RU"/>
              </w:rPr>
              <w:t>566–608 МГц</w:t>
            </w:r>
          </w:p>
        </w:tc>
        <w:tc>
          <w:tcPr>
            <w:tcW w:w="1461" w:type="pct"/>
          </w:tcPr>
          <w:p w14:paraId="2F52A93E" w14:textId="77777777"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5" w:type="pct"/>
          </w:tcPr>
          <w:p w14:paraId="1133768F" w14:textId="77777777" w:rsidR="00F10D15" w:rsidRPr="00FC02E2" w:rsidRDefault="00F10D15" w:rsidP="00C126FB">
            <w:pPr>
              <w:pStyle w:val="Tabletext"/>
              <w:rPr>
                <w:sz w:val="18"/>
                <w:szCs w:val="18"/>
                <w:lang w:val="ru-RU"/>
              </w:rPr>
            </w:pPr>
            <w:r w:rsidRPr="00FC02E2">
              <w:rPr>
                <w:sz w:val="18"/>
                <w:szCs w:val="18"/>
                <w:lang w:val="ru-RU"/>
              </w:rPr>
              <w:t>12 500 мкВ/м на расстоянии 3 м</w:t>
            </w:r>
          </w:p>
        </w:tc>
        <w:tc>
          <w:tcPr>
            <w:tcW w:w="890" w:type="pct"/>
          </w:tcPr>
          <w:p w14:paraId="7E5806EA"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32F42805" w14:textId="77777777" w:rsidTr="00837BBD">
        <w:trPr>
          <w:jc w:val="center"/>
        </w:trPr>
        <w:tc>
          <w:tcPr>
            <w:tcW w:w="1184" w:type="pct"/>
            <w:vMerge/>
            <w:vAlign w:val="center"/>
          </w:tcPr>
          <w:p w14:paraId="4753EFAC" w14:textId="77777777" w:rsidR="00F10D15" w:rsidRPr="00FC02E2" w:rsidRDefault="00F10D15" w:rsidP="00F10D15">
            <w:pPr>
              <w:pStyle w:val="Tabletext"/>
              <w:rPr>
                <w:sz w:val="18"/>
                <w:szCs w:val="18"/>
                <w:lang w:val="ru-RU"/>
              </w:rPr>
            </w:pPr>
          </w:p>
        </w:tc>
        <w:tc>
          <w:tcPr>
            <w:tcW w:w="1461" w:type="pct"/>
          </w:tcPr>
          <w:p w14:paraId="7A1E74BE" w14:textId="77777777"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465" w:type="pct"/>
          </w:tcPr>
          <w:p w14:paraId="7D71A65D" w14:textId="70CF34A8" w:rsidR="00F10D15" w:rsidRPr="00FC02E2" w:rsidRDefault="00F10D15" w:rsidP="00C126FB">
            <w:pPr>
              <w:pStyle w:val="Tabletext"/>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90" w:type="pct"/>
          </w:tcPr>
          <w:p w14:paraId="0C083C0B"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23BA64D8" w14:textId="77777777" w:rsidTr="00837BBD">
        <w:trPr>
          <w:jc w:val="center"/>
        </w:trPr>
        <w:tc>
          <w:tcPr>
            <w:tcW w:w="1184" w:type="pct"/>
            <w:vMerge/>
            <w:vAlign w:val="center"/>
          </w:tcPr>
          <w:p w14:paraId="5BB0203B" w14:textId="77777777" w:rsidR="00F10D15" w:rsidRPr="00FC02E2" w:rsidRDefault="00F10D15" w:rsidP="00F10D15">
            <w:pPr>
              <w:pStyle w:val="Tabletext"/>
              <w:rPr>
                <w:sz w:val="18"/>
                <w:szCs w:val="18"/>
                <w:lang w:val="ru-RU"/>
              </w:rPr>
            </w:pPr>
          </w:p>
        </w:tc>
        <w:tc>
          <w:tcPr>
            <w:tcW w:w="1461" w:type="pct"/>
          </w:tcPr>
          <w:p w14:paraId="0ED15E2A" w14:textId="77777777" w:rsidR="00F10D15" w:rsidRPr="00FC02E2" w:rsidRDefault="00F10D15" w:rsidP="00BE4956">
            <w:pPr>
              <w:pStyle w:val="Tabletext"/>
              <w:rPr>
                <w:sz w:val="18"/>
                <w:szCs w:val="18"/>
                <w:lang w:val="ru-RU"/>
              </w:rPr>
            </w:pPr>
            <w:r w:rsidRPr="00FC02E2">
              <w:rPr>
                <w:sz w:val="18"/>
                <w:szCs w:val="18"/>
                <w:lang w:val="ru-RU"/>
              </w:rPr>
              <w:t>Беспроводные микрофоны</w:t>
            </w:r>
          </w:p>
        </w:tc>
        <w:tc>
          <w:tcPr>
            <w:tcW w:w="1465" w:type="pct"/>
          </w:tcPr>
          <w:p w14:paraId="111625DC" w14:textId="77777777" w:rsidR="00F10D15" w:rsidRPr="00FC02E2" w:rsidRDefault="00F10D15" w:rsidP="00C126FB">
            <w:pPr>
              <w:pStyle w:val="Tabletext"/>
              <w:rPr>
                <w:sz w:val="18"/>
                <w:szCs w:val="18"/>
                <w:lang w:val="ru-RU"/>
              </w:rPr>
            </w:pPr>
            <w:r w:rsidRPr="00FC02E2">
              <w:rPr>
                <w:sz w:val="18"/>
                <w:szCs w:val="18"/>
                <w:lang w:val="ru-RU"/>
              </w:rPr>
              <w:t>250 мВт на входном антенном соединителе</w:t>
            </w:r>
          </w:p>
        </w:tc>
        <w:tc>
          <w:tcPr>
            <w:tcW w:w="890" w:type="pct"/>
          </w:tcPr>
          <w:p w14:paraId="19B73008" w14:textId="77777777" w:rsidR="00F10D15" w:rsidRPr="00FC02E2" w:rsidRDefault="00F10D15" w:rsidP="00C126FB">
            <w:pPr>
              <w:pStyle w:val="Tabletext"/>
              <w:jc w:val="center"/>
              <w:rPr>
                <w:rFonts w:ascii="Times New Roman Bold" w:hAnsi="Times New Roman Bold" w:cs="Times New Roman Bold"/>
                <w:b/>
                <w:bCs/>
                <w:sz w:val="18"/>
                <w:szCs w:val="18"/>
                <w:lang w:val="ru-RU"/>
              </w:rPr>
            </w:pPr>
            <w:r w:rsidRPr="00FC02E2">
              <w:rPr>
                <w:sz w:val="18"/>
                <w:szCs w:val="18"/>
                <w:lang w:val="ru-RU"/>
              </w:rPr>
              <w:t>A или Q</w:t>
            </w:r>
          </w:p>
        </w:tc>
      </w:tr>
      <w:tr w:rsidR="00F10D15" w:rsidRPr="00FC02E2" w14:paraId="7605368B" w14:textId="77777777" w:rsidTr="00837BBD">
        <w:trPr>
          <w:jc w:val="center"/>
        </w:trPr>
        <w:tc>
          <w:tcPr>
            <w:tcW w:w="1184" w:type="pct"/>
            <w:vMerge w:val="restart"/>
            <w:vAlign w:val="center"/>
          </w:tcPr>
          <w:p w14:paraId="40BB8650" w14:textId="14659BA8" w:rsidR="00F10D15" w:rsidRPr="00FC02E2" w:rsidRDefault="00F10D15" w:rsidP="00F10D15">
            <w:pPr>
              <w:pStyle w:val="Tabletext"/>
              <w:rPr>
                <w:sz w:val="18"/>
                <w:szCs w:val="18"/>
                <w:lang w:val="ru-RU"/>
              </w:rPr>
            </w:pPr>
            <w:r w:rsidRPr="00FC02E2">
              <w:rPr>
                <w:sz w:val="18"/>
                <w:szCs w:val="18"/>
                <w:lang w:val="ru-RU"/>
              </w:rPr>
              <w:t>614–698 МГц</w:t>
            </w:r>
          </w:p>
        </w:tc>
        <w:tc>
          <w:tcPr>
            <w:tcW w:w="1461" w:type="pct"/>
          </w:tcPr>
          <w:p w14:paraId="751C8EB7" w14:textId="77777777"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5" w:type="pct"/>
          </w:tcPr>
          <w:p w14:paraId="639BF2A5" w14:textId="77777777" w:rsidR="00F10D15" w:rsidRPr="00FC02E2" w:rsidRDefault="00F10D15" w:rsidP="00C126FB">
            <w:pPr>
              <w:pStyle w:val="Tabletext"/>
              <w:rPr>
                <w:sz w:val="18"/>
                <w:szCs w:val="18"/>
                <w:lang w:val="ru-RU"/>
              </w:rPr>
            </w:pPr>
            <w:r w:rsidRPr="00FC02E2">
              <w:rPr>
                <w:sz w:val="18"/>
                <w:szCs w:val="18"/>
                <w:lang w:val="ru-RU"/>
              </w:rPr>
              <w:t>12 500 мкВ/м на расстоянии 3 м</w:t>
            </w:r>
          </w:p>
        </w:tc>
        <w:tc>
          <w:tcPr>
            <w:tcW w:w="890" w:type="pct"/>
          </w:tcPr>
          <w:p w14:paraId="70B8A0FE"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4856E993" w14:textId="77777777" w:rsidTr="00837BBD">
        <w:trPr>
          <w:jc w:val="center"/>
        </w:trPr>
        <w:tc>
          <w:tcPr>
            <w:tcW w:w="1184" w:type="pct"/>
            <w:vMerge/>
            <w:vAlign w:val="center"/>
          </w:tcPr>
          <w:p w14:paraId="410A5F84" w14:textId="77777777" w:rsidR="00F10D15" w:rsidRPr="00FC02E2" w:rsidRDefault="00F10D15" w:rsidP="00F10D15">
            <w:pPr>
              <w:pStyle w:val="Tabletext"/>
              <w:rPr>
                <w:sz w:val="18"/>
                <w:szCs w:val="18"/>
                <w:lang w:val="ru-RU"/>
              </w:rPr>
            </w:pPr>
          </w:p>
        </w:tc>
        <w:tc>
          <w:tcPr>
            <w:tcW w:w="1461" w:type="pct"/>
          </w:tcPr>
          <w:p w14:paraId="45FF2FE2" w14:textId="77777777"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465" w:type="pct"/>
          </w:tcPr>
          <w:p w14:paraId="69DCBE47" w14:textId="461961FC" w:rsidR="00F10D15" w:rsidRPr="00FC02E2" w:rsidRDefault="00F10D15" w:rsidP="00C126FB">
            <w:pPr>
              <w:pStyle w:val="Tabletext"/>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90" w:type="pct"/>
          </w:tcPr>
          <w:p w14:paraId="547C8714"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2FD6EA0B" w14:textId="77777777" w:rsidTr="00837BBD">
        <w:trPr>
          <w:jc w:val="center"/>
        </w:trPr>
        <w:tc>
          <w:tcPr>
            <w:tcW w:w="1184" w:type="pct"/>
            <w:vMerge/>
            <w:vAlign w:val="center"/>
          </w:tcPr>
          <w:p w14:paraId="494B880A" w14:textId="77777777" w:rsidR="00F10D15" w:rsidRPr="00FC02E2" w:rsidRDefault="00F10D15" w:rsidP="00F10D15">
            <w:pPr>
              <w:pStyle w:val="Tabletext"/>
              <w:rPr>
                <w:sz w:val="18"/>
                <w:szCs w:val="18"/>
                <w:lang w:val="ru-RU"/>
              </w:rPr>
            </w:pPr>
          </w:p>
        </w:tc>
        <w:tc>
          <w:tcPr>
            <w:tcW w:w="1461" w:type="pct"/>
          </w:tcPr>
          <w:p w14:paraId="71AEC717" w14:textId="77777777" w:rsidR="00F10D15" w:rsidRPr="00FC02E2" w:rsidRDefault="00F10D15" w:rsidP="00BE4956">
            <w:pPr>
              <w:pStyle w:val="Tabletext"/>
              <w:rPr>
                <w:sz w:val="18"/>
                <w:szCs w:val="18"/>
                <w:lang w:val="ru-RU"/>
              </w:rPr>
            </w:pPr>
            <w:r w:rsidRPr="00FC02E2">
              <w:rPr>
                <w:sz w:val="18"/>
                <w:szCs w:val="18"/>
                <w:lang w:val="ru-RU"/>
              </w:rPr>
              <w:t>Беспроводные микрофоны</w:t>
            </w:r>
          </w:p>
        </w:tc>
        <w:tc>
          <w:tcPr>
            <w:tcW w:w="1465" w:type="pct"/>
          </w:tcPr>
          <w:p w14:paraId="5918A6EE" w14:textId="77777777" w:rsidR="00F10D15" w:rsidRPr="00FC02E2" w:rsidRDefault="00F10D15" w:rsidP="00C126FB">
            <w:pPr>
              <w:pStyle w:val="Tabletext"/>
              <w:rPr>
                <w:sz w:val="18"/>
                <w:szCs w:val="18"/>
                <w:lang w:val="ru-RU"/>
              </w:rPr>
            </w:pPr>
            <w:r w:rsidRPr="00FC02E2">
              <w:rPr>
                <w:sz w:val="18"/>
                <w:szCs w:val="18"/>
                <w:lang w:val="ru-RU"/>
              </w:rPr>
              <w:t>250 мВт на входном антенном соединителе</w:t>
            </w:r>
          </w:p>
        </w:tc>
        <w:tc>
          <w:tcPr>
            <w:tcW w:w="890" w:type="pct"/>
          </w:tcPr>
          <w:p w14:paraId="21C8CFC1" w14:textId="77777777" w:rsidR="00F10D15" w:rsidRPr="00FC02E2" w:rsidRDefault="00F10D15" w:rsidP="00C126FB">
            <w:pPr>
              <w:pStyle w:val="Tabletext"/>
              <w:jc w:val="center"/>
              <w:rPr>
                <w:rFonts w:ascii="Times New Roman Bold" w:hAnsi="Times New Roman Bold" w:cs="Times New Roman Bold"/>
                <w:b/>
                <w:bCs/>
                <w:sz w:val="18"/>
                <w:szCs w:val="18"/>
                <w:lang w:val="ru-RU"/>
              </w:rPr>
            </w:pPr>
            <w:r w:rsidRPr="00FC02E2">
              <w:rPr>
                <w:sz w:val="18"/>
                <w:szCs w:val="18"/>
                <w:lang w:val="ru-RU"/>
              </w:rPr>
              <w:t>A или Q</w:t>
            </w:r>
          </w:p>
        </w:tc>
      </w:tr>
      <w:tr w:rsidR="00F10D15" w:rsidRPr="00FC02E2" w14:paraId="688D9C83" w14:textId="77777777" w:rsidTr="00837BBD">
        <w:trPr>
          <w:jc w:val="center"/>
        </w:trPr>
        <w:tc>
          <w:tcPr>
            <w:tcW w:w="1184" w:type="pct"/>
            <w:vMerge w:val="restart"/>
            <w:vAlign w:val="center"/>
          </w:tcPr>
          <w:p w14:paraId="62DD740C" w14:textId="426F8A60" w:rsidR="00F10D15" w:rsidRPr="00FC02E2" w:rsidRDefault="00F10D15" w:rsidP="00F10D15">
            <w:pPr>
              <w:pStyle w:val="Tabletext"/>
              <w:rPr>
                <w:sz w:val="18"/>
                <w:szCs w:val="18"/>
                <w:lang w:val="ru-RU"/>
              </w:rPr>
            </w:pPr>
            <w:r w:rsidRPr="00FC02E2">
              <w:rPr>
                <w:sz w:val="18"/>
                <w:szCs w:val="18"/>
                <w:lang w:val="ru-RU"/>
              </w:rPr>
              <w:t>698–860 МГц</w:t>
            </w:r>
          </w:p>
        </w:tc>
        <w:tc>
          <w:tcPr>
            <w:tcW w:w="1461" w:type="pct"/>
          </w:tcPr>
          <w:p w14:paraId="64B9D835" w14:textId="77777777"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465" w:type="pct"/>
          </w:tcPr>
          <w:p w14:paraId="48A86004" w14:textId="77777777" w:rsidR="00F10D15" w:rsidRPr="00FC02E2" w:rsidRDefault="00F10D15" w:rsidP="00C126FB">
            <w:pPr>
              <w:pStyle w:val="Tabletext"/>
              <w:rPr>
                <w:sz w:val="18"/>
                <w:szCs w:val="18"/>
                <w:lang w:val="ru-RU"/>
              </w:rPr>
            </w:pPr>
            <w:r w:rsidRPr="00FC02E2">
              <w:rPr>
                <w:sz w:val="18"/>
                <w:szCs w:val="18"/>
                <w:lang w:val="ru-RU"/>
              </w:rPr>
              <w:t>12 500 мкВ/м на расстоянии 3 м</w:t>
            </w:r>
          </w:p>
        </w:tc>
        <w:tc>
          <w:tcPr>
            <w:tcW w:w="890" w:type="pct"/>
          </w:tcPr>
          <w:p w14:paraId="7E784F78"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54B5AA0F" w14:textId="77777777" w:rsidTr="00837BBD">
        <w:trPr>
          <w:jc w:val="center"/>
        </w:trPr>
        <w:tc>
          <w:tcPr>
            <w:tcW w:w="1184" w:type="pct"/>
            <w:vMerge/>
            <w:vAlign w:val="center"/>
          </w:tcPr>
          <w:p w14:paraId="1BBA396A" w14:textId="77777777" w:rsidR="00F10D15" w:rsidRPr="00FC02E2" w:rsidRDefault="00F10D15" w:rsidP="00F10D15">
            <w:pPr>
              <w:pStyle w:val="Tabletext"/>
              <w:rPr>
                <w:sz w:val="18"/>
                <w:szCs w:val="18"/>
                <w:lang w:val="ru-RU"/>
              </w:rPr>
            </w:pPr>
          </w:p>
        </w:tc>
        <w:tc>
          <w:tcPr>
            <w:tcW w:w="1461" w:type="pct"/>
          </w:tcPr>
          <w:p w14:paraId="52395998" w14:textId="77777777"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465" w:type="pct"/>
          </w:tcPr>
          <w:p w14:paraId="7D2EFDFF" w14:textId="273AB65E" w:rsidR="00F10D15" w:rsidRPr="00FC02E2" w:rsidRDefault="00F10D15" w:rsidP="00C126FB">
            <w:pPr>
              <w:pStyle w:val="Tabletext"/>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90" w:type="pct"/>
          </w:tcPr>
          <w:p w14:paraId="0ED3216A" w14:textId="77777777" w:rsidR="00F10D15" w:rsidRPr="00FC02E2" w:rsidRDefault="00F10D15" w:rsidP="00C126FB">
            <w:pPr>
              <w:pStyle w:val="Tabletext"/>
              <w:jc w:val="center"/>
              <w:rPr>
                <w:sz w:val="18"/>
                <w:szCs w:val="18"/>
                <w:lang w:val="ru-RU"/>
              </w:rPr>
            </w:pPr>
            <w:r w:rsidRPr="00FC02E2">
              <w:rPr>
                <w:sz w:val="18"/>
                <w:szCs w:val="18"/>
                <w:lang w:val="ru-RU"/>
              </w:rPr>
              <w:t>A</w:t>
            </w:r>
          </w:p>
        </w:tc>
      </w:tr>
    </w:tbl>
    <w:p w14:paraId="366AD97E" w14:textId="77777777" w:rsidR="00DA4444" w:rsidRPr="00FC02E2" w:rsidRDefault="00DA4444" w:rsidP="00DA4444">
      <w:pPr>
        <w:pStyle w:val="TableNo"/>
        <w:rPr>
          <w:lang w:val="ru-RU"/>
        </w:rPr>
      </w:pPr>
      <w:r w:rsidRPr="00FC02E2">
        <w:rPr>
          <w:lang w:val="ru-RU"/>
        </w:rPr>
        <w:lastRenderedPageBreak/>
        <w:t>ТАБЛИЦА 24 (</w:t>
      </w:r>
      <w:r w:rsidRPr="00FC02E2">
        <w:rPr>
          <w:i/>
          <w:iCs/>
          <w:lang w:val="ru-RU"/>
        </w:rPr>
        <w:t>продолжение</w:t>
      </w:r>
      <w:r w:rsidRPr="00FC02E2">
        <w:rPr>
          <w:lang w:val="ru-RU"/>
        </w:rPr>
        <w:t>)</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5"/>
        <w:gridCol w:w="2817"/>
        <w:gridCol w:w="2954"/>
        <w:gridCol w:w="1592"/>
      </w:tblGrid>
      <w:tr w:rsidR="00DA4444" w:rsidRPr="00837BBD" w14:paraId="69BE12FB" w14:textId="77777777" w:rsidTr="00DA4444">
        <w:trPr>
          <w:tblHeader/>
          <w:jc w:val="center"/>
        </w:trPr>
        <w:tc>
          <w:tcPr>
            <w:tcW w:w="1184"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C267C88" w14:textId="77777777" w:rsidR="00DA4444" w:rsidRPr="00837BBD" w:rsidRDefault="00DA4444" w:rsidP="00837BBD">
            <w:pPr>
              <w:pStyle w:val="Tablehead"/>
              <w:rPr>
                <w:sz w:val="18"/>
                <w:szCs w:val="18"/>
              </w:rPr>
            </w:pPr>
            <w:r w:rsidRPr="00837BBD">
              <w:rPr>
                <w:sz w:val="18"/>
                <w:szCs w:val="18"/>
              </w:rPr>
              <w:t>Полоса частот</w:t>
            </w:r>
          </w:p>
        </w:tc>
        <w:tc>
          <w:tcPr>
            <w:tcW w:w="1460"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B844B5E" w14:textId="77777777" w:rsidR="00DA4444" w:rsidRPr="00837BBD" w:rsidRDefault="00DA4444" w:rsidP="00837BBD">
            <w:pPr>
              <w:pStyle w:val="Tablehead"/>
              <w:rPr>
                <w:sz w:val="18"/>
                <w:szCs w:val="18"/>
              </w:rPr>
            </w:pPr>
            <w:r w:rsidRPr="00837BBD">
              <w:rPr>
                <w:sz w:val="18"/>
                <w:szCs w:val="18"/>
              </w:rPr>
              <w:t>Тип использования</w:t>
            </w:r>
          </w:p>
        </w:tc>
        <w:tc>
          <w:tcPr>
            <w:tcW w:w="15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D4C2673" w14:textId="77777777" w:rsidR="00DA4444" w:rsidRPr="00837BBD" w:rsidRDefault="00DA4444" w:rsidP="00837BBD">
            <w:pPr>
              <w:pStyle w:val="Tablehead"/>
              <w:rPr>
                <w:sz w:val="18"/>
                <w:szCs w:val="18"/>
              </w:rPr>
            </w:pPr>
            <w:r w:rsidRPr="00837BBD">
              <w:rPr>
                <w:sz w:val="18"/>
                <w:szCs w:val="18"/>
              </w:rPr>
              <w:t>Предел на излучение</w:t>
            </w:r>
          </w:p>
        </w:tc>
        <w:tc>
          <w:tcPr>
            <w:tcW w:w="82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D6BC053" w14:textId="77777777" w:rsidR="00DA4444" w:rsidRPr="00837BBD" w:rsidRDefault="00DA4444" w:rsidP="00837BBD">
            <w:pPr>
              <w:pStyle w:val="Tablehead"/>
              <w:rPr>
                <w:sz w:val="18"/>
                <w:szCs w:val="18"/>
              </w:rPr>
            </w:pPr>
            <w:r w:rsidRPr="00837BBD">
              <w:rPr>
                <w:sz w:val="18"/>
                <w:szCs w:val="18"/>
              </w:rPr>
              <w:t>Детектор</w:t>
            </w:r>
            <w:r w:rsidRPr="00837BBD">
              <w:rPr>
                <w:sz w:val="18"/>
                <w:szCs w:val="18"/>
              </w:rPr>
              <w:br/>
              <w:t>A – сред. знач.</w:t>
            </w:r>
            <w:r w:rsidRPr="00837BBD">
              <w:rPr>
                <w:sz w:val="18"/>
                <w:szCs w:val="18"/>
              </w:rPr>
              <w:br/>
              <w:t>Q – квазипиковый</w:t>
            </w:r>
          </w:p>
        </w:tc>
      </w:tr>
      <w:tr w:rsidR="00F10D15" w:rsidRPr="00FC02E2" w14:paraId="1FB6977D" w14:textId="77777777" w:rsidTr="00DA4444">
        <w:trPr>
          <w:jc w:val="center"/>
        </w:trPr>
        <w:tc>
          <w:tcPr>
            <w:tcW w:w="1184" w:type="pct"/>
            <w:vMerge w:val="restart"/>
            <w:vAlign w:val="center"/>
          </w:tcPr>
          <w:p w14:paraId="5849F763" w14:textId="75A158B6" w:rsidR="00F10D15" w:rsidRPr="00FC02E2" w:rsidRDefault="00F10D15" w:rsidP="00F10D15">
            <w:pPr>
              <w:pStyle w:val="Tabletext"/>
              <w:rPr>
                <w:sz w:val="18"/>
                <w:szCs w:val="18"/>
                <w:lang w:val="ru-RU"/>
              </w:rPr>
            </w:pPr>
            <w:r w:rsidRPr="00FC02E2">
              <w:rPr>
                <w:sz w:val="18"/>
                <w:szCs w:val="18"/>
                <w:lang w:val="ru-RU"/>
              </w:rPr>
              <w:t>860–864 МГц</w:t>
            </w:r>
          </w:p>
        </w:tc>
        <w:tc>
          <w:tcPr>
            <w:tcW w:w="1460" w:type="pct"/>
          </w:tcPr>
          <w:p w14:paraId="28A4670F" w14:textId="77777777"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531" w:type="pct"/>
          </w:tcPr>
          <w:p w14:paraId="461278F9" w14:textId="77777777" w:rsidR="00F10D15" w:rsidRPr="00FC02E2" w:rsidRDefault="00F10D15" w:rsidP="00C126FB">
            <w:pPr>
              <w:pStyle w:val="Tabletext"/>
              <w:rPr>
                <w:sz w:val="18"/>
                <w:szCs w:val="18"/>
                <w:lang w:val="ru-RU"/>
              </w:rPr>
            </w:pPr>
            <w:r w:rsidRPr="00FC02E2">
              <w:rPr>
                <w:sz w:val="18"/>
                <w:szCs w:val="18"/>
                <w:lang w:val="ru-RU"/>
              </w:rPr>
              <w:t>12 500 мкВ/м на расстоянии 3 м</w:t>
            </w:r>
          </w:p>
        </w:tc>
        <w:tc>
          <w:tcPr>
            <w:tcW w:w="825" w:type="pct"/>
          </w:tcPr>
          <w:p w14:paraId="4DB7D015"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090BBDF6" w14:textId="77777777" w:rsidTr="00DA4444">
        <w:trPr>
          <w:jc w:val="center"/>
        </w:trPr>
        <w:tc>
          <w:tcPr>
            <w:tcW w:w="1184" w:type="pct"/>
            <w:vMerge/>
            <w:vAlign w:val="center"/>
          </w:tcPr>
          <w:p w14:paraId="3ADE526E" w14:textId="77777777" w:rsidR="00F10D15" w:rsidRPr="00FC02E2" w:rsidRDefault="00F10D15" w:rsidP="00F10D15">
            <w:pPr>
              <w:pStyle w:val="Tabletext"/>
              <w:rPr>
                <w:sz w:val="18"/>
                <w:szCs w:val="18"/>
                <w:lang w:val="ru-RU"/>
              </w:rPr>
            </w:pPr>
          </w:p>
        </w:tc>
        <w:tc>
          <w:tcPr>
            <w:tcW w:w="1460" w:type="pct"/>
          </w:tcPr>
          <w:p w14:paraId="7E0D0C64" w14:textId="77777777"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531" w:type="pct"/>
          </w:tcPr>
          <w:p w14:paraId="55A14EA4" w14:textId="11417660" w:rsidR="00F10D15" w:rsidRPr="00FC02E2" w:rsidRDefault="00F10D15" w:rsidP="00C126FB">
            <w:pPr>
              <w:pStyle w:val="Tabletext"/>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25" w:type="pct"/>
          </w:tcPr>
          <w:p w14:paraId="2852BC3A"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7D7DFEDD" w14:textId="77777777" w:rsidTr="00DA4444">
        <w:trPr>
          <w:jc w:val="center"/>
        </w:trPr>
        <w:tc>
          <w:tcPr>
            <w:tcW w:w="1184" w:type="pct"/>
            <w:vMerge/>
            <w:vAlign w:val="center"/>
          </w:tcPr>
          <w:p w14:paraId="22834562" w14:textId="77777777" w:rsidR="00F10D15" w:rsidRPr="00FC02E2" w:rsidRDefault="00F10D15" w:rsidP="00F10D15">
            <w:pPr>
              <w:pStyle w:val="Tabletext"/>
              <w:rPr>
                <w:sz w:val="18"/>
                <w:szCs w:val="18"/>
                <w:lang w:val="ru-RU"/>
              </w:rPr>
            </w:pPr>
          </w:p>
        </w:tc>
        <w:tc>
          <w:tcPr>
            <w:tcW w:w="1460" w:type="pct"/>
          </w:tcPr>
          <w:p w14:paraId="2109913A" w14:textId="77777777" w:rsidR="00F10D15" w:rsidRPr="00FC02E2" w:rsidRDefault="00F10D15" w:rsidP="00BE4956">
            <w:pPr>
              <w:pStyle w:val="Tabletext"/>
              <w:rPr>
                <w:sz w:val="18"/>
                <w:szCs w:val="18"/>
                <w:lang w:val="ru-RU"/>
              </w:rPr>
            </w:pPr>
            <w:r w:rsidRPr="00FC02E2">
              <w:rPr>
                <w:sz w:val="18"/>
                <w:szCs w:val="18"/>
                <w:lang w:val="ru-RU"/>
              </w:rPr>
              <w:t>RFID</w:t>
            </w:r>
          </w:p>
        </w:tc>
        <w:tc>
          <w:tcPr>
            <w:tcW w:w="1531" w:type="pct"/>
          </w:tcPr>
          <w:p w14:paraId="071522A2" w14:textId="77777777" w:rsidR="00F10D15" w:rsidRPr="00FC02E2" w:rsidRDefault="00F10D15" w:rsidP="00C126FB">
            <w:pPr>
              <w:pStyle w:val="Tabletext"/>
              <w:rPr>
                <w:sz w:val="18"/>
                <w:szCs w:val="18"/>
                <w:lang w:val="ru-RU"/>
              </w:rPr>
            </w:pPr>
            <w:r w:rsidRPr="00FC02E2">
              <w:rPr>
                <w:sz w:val="18"/>
                <w:szCs w:val="18"/>
                <w:lang w:val="ru-RU"/>
              </w:rPr>
              <w:t>70 359 мкВ/м на расстоянии 3 м</w:t>
            </w:r>
          </w:p>
        </w:tc>
        <w:tc>
          <w:tcPr>
            <w:tcW w:w="825" w:type="pct"/>
          </w:tcPr>
          <w:p w14:paraId="50DE5C0B"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7B0AD45B" w14:textId="77777777" w:rsidTr="00DA4444">
        <w:trPr>
          <w:jc w:val="center"/>
        </w:trPr>
        <w:tc>
          <w:tcPr>
            <w:tcW w:w="1184" w:type="pct"/>
            <w:vMerge w:val="restart"/>
            <w:vAlign w:val="center"/>
          </w:tcPr>
          <w:p w14:paraId="65A76190" w14:textId="15293CF0" w:rsidR="00F10D15" w:rsidRPr="00FC02E2" w:rsidRDefault="00F10D15" w:rsidP="00F10D15">
            <w:pPr>
              <w:pStyle w:val="Tabletext"/>
              <w:rPr>
                <w:sz w:val="18"/>
                <w:szCs w:val="18"/>
                <w:lang w:val="ru-RU"/>
              </w:rPr>
            </w:pPr>
            <w:r w:rsidRPr="00FC02E2">
              <w:rPr>
                <w:sz w:val="18"/>
                <w:szCs w:val="18"/>
                <w:lang w:val="ru-RU"/>
              </w:rPr>
              <w:t>864–868 МГц</w:t>
            </w:r>
          </w:p>
        </w:tc>
        <w:tc>
          <w:tcPr>
            <w:tcW w:w="1460" w:type="pct"/>
          </w:tcPr>
          <w:p w14:paraId="6156C620" w14:textId="77777777"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531" w:type="pct"/>
          </w:tcPr>
          <w:p w14:paraId="58FB9A48" w14:textId="77777777" w:rsidR="00F10D15" w:rsidRPr="00FC02E2" w:rsidRDefault="00F10D15" w:rsidP="00C126FB">
            <w:pPr>
              <w:pStyle w:val="Tabletext"/>
              <w:rPr>
                <w:sz w:val="18"/>
                <w:szCs w:val="18"/>
                <w:lang w:val="ru-RU"/>
              </w:rPr>
            </w:pPr>
            <w:r w:rsidRPr="00FC02E2">
              <w:rPr>
                <w:sz w:val="18"/>
                <w:szCs w:val="18"/>
                <w:lang w:val="ru-RU"/>
              </w:rPr>
              <w:t>12 500 мкВ/м на расстоянии 3 м</w:t>
            </w:r>
          </w:p>
        </w:tc>
        <w:tc>
          <w:tcPr>
            <w:tcW w:w="825" w:type="pct"/>
          </w:tcPr>
          <w:p w14:paraId="475AA222"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4573C75F" w14:textId="77777777" w:rsidTr="00DA4444">
        <w:trPr>
          <w:jc w:val="center"/>
        </w:trPr>
        <w:tc>
          <w:tcPr>
            <w:tcW w:w="1184" w:type="pct"/>
            <w:vMerge/>
            <w:vAlign w:val="center"/>
          </w:tcPr>
          <w:p w14:paraId="69819760" w14:textId="77777777" w:rsidR="00F10D15" w:rsidRPr="00FC02E2" w:rsidRDefault="00F10D15" w:rsidP="00F10D15">
            <w:pPr>
              <w:pStyle w:val="Tabletext"/>
              <w:rPr>
                <w:sz w:val="18"/>
                <w:szCs w:val="18"/>
                <w:lang w:val="ru-RU"/>
              </w:rPr>
            </w:pPr>
          </w:p>
        </w:tc>
        <w:tc>
          <w:tcPr>
            <w:tcW w:w="1460" w:type="pct"/>
          </w:tcPr>
          <w:p w14:paraId="2B992281" w14:textId="77777777"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531" w:type="pct"/>
          </w:tcPr>
          <w:p w14:paraId="2CCD8688" w14:textId="66AA6E24" w:rsidR="00F10D15" w:rsidRPr="00FC02E2" w:rsidRDefault="00F10D15" w:rsidP="00C126FB">
            <w:pPr>
              <w:pStyle w:val="Tabletext"/>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25" w:type="pct"/>
          </w:tcPr>
          <w:p w14:paraId="63AED6D0"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21383946" w14:textId="77777777" w:rsidTr="00DA4444">
        <w:trPr>
          <w:jc w:val="center"/>
        </w:trPr>
        <w:tc>
          <w:tcPr>
            <w:tcW w:w="1184" w:type="pct"/>
            <w:vMerge/>
            <w:vAlign w:val="center"/>
          </w:tcPr>
          <w:p w14:paraId="05B4713D" w14:textId="77777777" w:rsidR="00F10D15" w:rsidRPr="00FC02E2" w:rsidRDefault="00F10D15" w:rsidP="00F10D15">
            <w:pPr>
              <w:pStyle w:val="Tabletext"/>
              <w:rPr>
                <w:sz w:val="18"/>
                <w:szCs w:val="18"/>
                <w:lang w:val="ru-RU"/>
              </w:rPr>
            </w:pPr>
          </w:p>
        </w:tc>
        <w:tc>
          <w:tcPr>
            <w:tcW w:w="1460" w:type="pct"/>
          </w:tcPr>
          <w:p w14:paraId="7668EFF2" w14:textId="77777777" w:rsidR="00F10D15" w:rsidRPr="00FC02E2" w:rsidRDefault="00F10D15" w:rsidP="00BE4956">
            <w:pPr>
              <w:pStyle w:val="Tabletext"/>
              <w:rPr>
                <w:sz w:val="18"/>
                <w:szCs w:val="18"/>
                <w:lang w:val="ru-RU"/>
              </w:rPr>
            </w:pPr>
            <w:r w:rsidRPr="00FC02E2">
              <w:rPr>
                <w:sz w:val="18"/>
                <w:szCs w:val="18"/>
                <w:lang w:val="ru-RU"/>
              </w:rPr>
              <w:t>RFID</w:t>
            </w:r>
          </w:p>
        </w:tc>
        <w:tc>
          <w:tcPr>
            <w:tcW w:w="1531" w:type="pct"/>
          </w:tcPr>
          <w:p w14:paraId="32CA1F5C" w14:textId="77777777" w:rsidR="00F10D15" w:rsidRPr="00FC02E2" w:rsidRDefault="00F10D15" w:rsidP="00C126FB">
            <w:pPr>
              <w:pStyle w:val="Tabletext"/>
              <w:rPr>
                <w:sz w:val="18"/>
                <w:szCs w:val="18"/>
                <w:lang w:val="ru-RU"/>
              </w:rPr>
            </w:pPr>
            <w:r w:rsidRPr="00FC02E2">
              <w:rPr>
                <w:sz w:val="18"/>
                <w:szCs w:val="18"/>
                <w:lang w:val="ru-RU"/>
              </w:rPr>
              <w:t>70 359 мкВ/м на расстоянии 3 м</w:t>
            </w:r>
          </w:p>
        </w:tc>
        <w:tc>
          <w:tcPr>
            <w:tcW w:w="825" w:type="pct"/>
          </w:tcPr>
          <w:p w14:paraId="0F21DD6C"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7A77628F" w14:textId="77777777" w:rsidTr="00DA4444">
        <w:trPr>
          <w:jc w:val="center"/>
        </w:trPr>
        <w:tc>
          <w:tcPr>
            <w:tcW w:w="1184" w:type="pct"/>
            <w:vMerge/>
            <w:vAlign w:val="center"/>
          </w:tcPr>
          <w:p w14:paraId="04F9FF63" w14:textId="77777777" w:rsidR="00F10D15" w:rsidRPr="00FC02E2" w:rsidRDefault="00F10D15" w:rsidP="00F10D15">
            <w:pPr>
              <w:pStyle w:val="Sectiontitle"/>
              <w:spacing w:before="40"/>
              <w:jc w:val="left"/>
              <w:rPr>
                <w:sz w:val="18"/>
                <w:szCs w:val="18"/>
                <w:lang w:val="ru-RU"/>
              </w:rPr>
            </w:pPr>
          </w:p>
        </w:tc>
        <w:tc>
          <w:tcPr>
            <w:tcW w:w="1460" w:type="pct"/>
          </w:tcPr>
          <w:p w14:paraId="05C71AFC" w14:textId="77777777" w:rsidR="00F10D15" w:rsidRPr="00FC02E2" w:rsidRDefault="00F10D15" w:rsidP="00BE4956">
            <w:pPr>
              <w:pStyle w:val="Tabletext"/>
              <w:rPr>
                <w:sz w:val="18"/>
                <w:szCs w:val="18"/>
                <w:lang w:val="ru-RU"/>
              </w:rPr>
            </w:pPr>
            <w:r w:rsidRPr="00FC02E2">
              <w:rPr>
                <w:sz w:val="18"/>
                <w:szCs w:val="18"/>
                <w:lang w:val="ru-RU"/>
              </w:rPr>
              <w:t xml:space="preserve">Звуковые, видео- или мониторинговые системы </w:t>
            </w:r>
          </w:p>
        </w:tc>
        <w:tc>
          <w:tcPr>
            <w:tcW w:w="1531" w:type="pct"/>
          </w:tcPr>
          <w:p w14:paraId="4262FADB" w14:textId="77777777" w:rsidR="00F10D15" w:rsidRPr="00FC02E2" w:rsidRDefault="00F10D15" w:rsidP="00C126FB">
            <w:pPr>
              <w:pStyle w:val="Tabletext"/>
              <w:rPr>
                <w:sz w:val="18"/>
                <w:szCs w:val="18"/>
                <w:lang w:val="ru-RU"/>
              </w:rPr>
            </w:pPr>
            <w:r w:rsidRPr="00FC02E2">
              <w:rPr>
                <w:sz w:val="18"/>
                <w:szCs w:val="18"/>
                <w:lang w:val="ru-RU"/>
              </w:rPr>
              <w:t>250 мВт на выходе передатчика</w:t>
            </w:r>
          </w:p>
        </w:tc>
        <w:tc>
          <w:tcPr>
            <w:tcW w:w="825" w:type="pct"/>
          </w:tcPr>
          <w:p w14:paraId="6A3E7E12" w14:textId="77777777" w:rsidR="00F10D15" w:rsidRPr="00FC02E2" w:rsidRDefault="00F10D15" w:rsidP="00C126FB">
            <w:pPr>
              <w:pStyle w:val="Tabletext"/>
              <w:jc w:val="center"/>
              <w:rPr>
                <w:sz w:val="18"/>
                <w:szCs w:val="18"/>
                <w:lang w:val="ru-RU"/>
              </w:rPr>
            </w:pPr>
            <w:r w:rsidRPr="00FC02E2">
              <w:rPr>
                <w:sz w:val="18"/>
                <w:szCs w:val="18"/>
                <w:lang w:val="ru-RU"/>
              </w:rPr>
              <w:t>A или Q</w:t>
            </w:r>
          </w:p>
        </w:tc>
      </w:tr>
      <w:tr w:rsidR="00F10D15" w:rsidRPr="00FC02E2" w14:paraId="1A2748BF" w14:textId="77777777" w:rsidTr="00DA4444">
        <w:trPr>
          <w:jc w:val="center"/>
        </w:trPr>
        <w:tc>
          <w:tcPr>
            <w:tcW w:w="1184" w:type="pct"/>
            <w:vMerge w:val="restart"/>
            <w:vAlign w:val="center"/>
          </w:tcPr>
          <w:p w14:paraId="510D08FA" w14:textId="090C7A4D" w:rsidR="00F10D15" w:rsidRPr="00FC02E2" w:rsidRDefault="00F10D15" w:rsidP="00F10D15">
            <w:pPr>
              <w:pStyle w:val="Tabletext"/>
              <w:rPr>
                <w:sz w:val="18"/>
                <w:szCs w:val="18"/>
                <w:lang w:val="ru-RU"/>
              </w:rPr>
            </w:pPr>
            <w:r w:rsidRPr="00FC02E2">
              <w:rPr>
                <w:sz w:val="18"/>
                <w:szCs w:val="18"/>
                <w:lang w:val="ru-RU"/>
              </w:rPr>
              <w:t>868–869 МГц</w:t>
            </w:r>
          </w:p>
        </w:tc>
        <w:tc>
          <w:tcPr>
            <w:tcW w:w="1460" w:type="pct"/>
          </w:tcPr>
          <w:p w14:paraId="7C1E3090" w14:textId="77777777"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531" w:type="pct"/>
          </w:tcPr>
          <w:p w14:paraId="2D3A0B09" w14:textId="77777777" w:rsidR="00F10D15" w:rsidRPr="00FC02E2" w:rsidRDefault="00F10D15" w:rsidP="00C126FB">
            <w:pPr>
              <w:pStyle w:val="Tabletext"/>
              <w:rPr>
                <w:sz w:val="18"/>
                <w:szCs w:val="18"/>
                <w:lang w:val="ru-RU"/>
              </w:rPr>
            </w:pPr>
            <w:r w:rsidRPr="00FC02E2">
              <w:rPr>
                <w:sz w:val="18"/>
                <w:szCs w:val="18"/>
                <w:lang w:val="ru-RU"/>
              </w:rPr>
              <w:t>12 500 мкВ/м на расстоянии 3 м</w:t>
            </w:r>
          </w:p>
        </w:tc>
        <w:tc>
          <w:tcPr>
            <w:tcW w:w="825" w:type="pct"/>
          </w:tcPr>
          <w:p w14:paraId="26C62286"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55948CDA" w14:textId="77777777" w:rsidTr="00DA4444">
        <w:trPr>
          <w:jc w:val="center"/>
        </w:trPr>
        <w:tc>
          <w:tcPr>
            <w:tcW w:w="1184" w:type="pct"/>
            <w:vMerge/>
            <w:vAlign w:val="center"/>
          </w:tcPr>
          <w:p w14:paraId="701E8799" w14:textId="77777777" w:rsidR="00F10D15" w:rsidRPr="00FC02E2" w:rsidRDefault="00F10D15" w:rsidP="00F10D15">
            <w:pPr>
              <w:pStyle w:val="Sectiontitle"/>
              <w:spacing w:before="40"/>
              <w:jc w:val="left"/>
              <w:rPr>
                <w:sz w:val="18"/>
                <w:szCs w:val="18"/>
                <w:lang w:val="ru-RU"/>
              </w:rPr>
            </w:pPr>
          </w:p>
        </w:tc>
        <w:tc>
          <w:tcPr>
            <w:tcW w:w="1460" w:type="pct"/>
          </w:tcPr>
          <w:p w14:paraId="5E44EBF8" w14:textId="77777777"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531" w:type="pct"/>
          </w:tcPr>
          <w:p w14:paraId="151D7ECF" w14:textId="71357BD8" w:rsidR="00F10D15" w:rsidRPr="00FC02E2" w:rsidRDefault="00F10D15" w:rsidP="00C126FB">
            <w:pPr>
              <w:pStyle w:val="Tabletext"/>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25" w:type="pct"/>
          </w:tcPr>
          <w:p w14:paraId="27968C63"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78285367" w14:textId="77777777" w:rsidTr="00DA4444">
        <w:trPr>
          <w:jc w:val="center"/>
        </w:trPr>
        <w:tc>
          <w:tcPr>
            <w:tcW w:w="1184" w:type="pct"/>
            <w:vMerge/>
            <w:vAlign w:val="center"/>
          </w:tcPr>
          <w:p w14:paraId="3EEC6DB3" w14:textId="77777777" w:rsidR="00F10D15" w:rsidRPr="00FC02E2" w:rsidRDefault="00F10D15" w:rsidP="00F10D15">
            <w:pPr>
              <w:pStyle w:val="Sectiontitle"/>
              <w:spacing w:before="40"/>
              <w:jc w:val="left"/>
              <w:rPr>
                <w:sz w:val="18"/>
                <w:szCs w:val="18"/>
                <w:lang w:val="ru-RU"/>
              </w:rPr>
            </w:pPr>
          </w:p>
        </w:tc>
        <w:tc>
          <w:tcPr>
            <w:tcW w:w="1460" w:type="pct"/>
          </w:tcPr>
          <w:p w14:paraId="0F393217" w14:textId="77777777" w:rsidR="00F10D15" w:rsidRPr="00FC02E2" w:rsidRDefault="00F10D15" w:rsidP="00BE4956">
            <w:pPr>
              <w:pStyle w:val="Tabletext"/>
              <w:rPr>
                <w:sz w:val="18"/>
                <w:szCs w:val="18"/>
                <w:lang w:val="ru-RU"/>
              </w:rPr>
            </w:pPr>
            <w:r w:rsidRPr="00FC02E2">
              <w:rPr>
                <w:sz w:val="18"/>
                <w:szCs w:val="18"/>
                <w:lang w:val="ru-RU"/>
              </w:rPr>
              <w:t>RFID</w:t>
            </w:r>
          </w:p>
        </w:tc>
        <w:tc>
          <w:tcPr>
            <w:tcW w:w="1531" w:type="pct"/>
          </w:tcPr>
          <w:p w14:paraId="20434977" w14:textId="77777777" w:rsidR="00F10D15" w:rsidRPr="00FC02E2" w:rsidRDefault="00F10D15" w:rsidP="00C126FB">
            <w:pPr>
              <w:pStyle w:val="Tabletext"/>
              <w:rPr>
                <w:sz w:val="18"/>
                <w:szCs w:val="18"/>
                <w:lang w:val="ru-RU"/>
              </w:rPr>
            </w:pPr>
            <w:r w:rsidRPr="00FC02E2">
              <w:rPr>
                <w:sz w:val="18"/>
                <w:szCs w:val="18"/>
                <w:lang w:val="ru-RU"/>
              </w:rPr>
              <w:t>70 359 мкВ/м на расстоянии 3 м</w:t>
            </w:r>
          </w:p>
        </w:tc>
        <w:tc>
          <w:tcPr>
            <w:tcW w:w="825" w:type="pct"/>
          </w:tcPr>
          <w:p w14:paraId="50661B0B" w14:textId="77777777" w:rsidR="00F10D15" w:rsidRPr="00FC02E2" w:rsidRDefault="00F10D15" w:rsidP="00C126FB">
            <w:pPr>
              <w:spacing w:before="40" w:after="40"/>
              <w:jc w:val="center"/>
              <w:rPr>
                <w:rStyle w:val="enumlev1Char"/>
                <w:rFonts w:eastAsia="SimSun"/>
                <w:sz w:val="18"/>
                <w:szCs w:val="18"/>
                <w:lang w:val="ru-RU"/>
              </w:rPr>
            </w:pPr>
            <w:r w:rsidRPr="00FC02E2">
              <w:rPr>
                <w:rStyle w:val="enumlev1Char"/>
                <w:rFonts w:eastAsia="SimSun"/>
                <w:sz w:val="18"/>
                <w:szCs w:val="18"/>
                <w:lang w:val="ru-RU"/>
              </w:rPr>
              <w:t>A</w:t>
            </w:r>
          </w:p>
        </w:tc>
      </w:tr>
      <w:tr w:rsidR="00F10D15" w:rsidRPr="00FC02E2" w14:paraId="63B05AB1" w14:textId="77777777" w:rsidTr="00DA4444">
        <w:trPr>
          <w:jc w:val="center"/>
        </w:trPr>
        <w:tc>
          <w:tcPr>
            <w:tcW w:w="1184" w:type="pct"/>
            <w:vMerge w:val="restart"/>
            <w:vAlign w:val="center"/>
          </w:tcPr>
          <w:p w14:paraId="3E149187" w14:textId="7BDBB86F" w:rsidR="00F10D15" w:rsidRPr="00FC02E2" w:rsidRDefault="00F10D15" w:rsidP="00F10D15">
            <w:pPr>
              <w:pStyle w:val="Tabletext"/>
              <w:rPr>
                <w:sz w:val="18"/>
                <w:szCs w:val="18"/>
                <w:lang w:val="ru-RU"/>
              </w:rPr>
            </w:pPr>
            <w:r w:rsidRPr="00FC02E2">
              <w:rPr>
                <w:sz w:val="18"/>
                <w:szCs w:val="18"/>
                <w:lang w:val="ru-RU"/>
              </w:rPr>
              <w:t>86</w:t>
            </w:r>
            <w:r w:rsidR="00C126FB" w:rsidRPr="00FC02E2">
              <w:rPr>
                <w:sz w:val="18"/>
                <w:szCs w:val="18"/>
                <w:lang w:val="ru-RU"/>
              </w:rPr>
              <w:t>9</w:t>
            </w:r>
            <w:r w:rsidRPr="00FC02E2">
              <w:rPr>
                <w:sz w:val="18"/>
                <w:szCs w:val="18"/>
                <w:lang w:val="ru-RU"/>
              </w:rPr>
              <w:t>–890 МГц</w:t>
            </w:r>
          </w:p>
        </w:tc>
        <w:tc>
          <w:tcPr>
            <w:tcW w:w="1460" w:type="pct"/>
          </w:tcPr>
          <w:p w14:paraId="361FAC4E" w14:textId="77777777"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531" w:type="pct"/>
          </w:tcPr>
          <w:p w14:paraId="7821F204" w14:textId="77777777" w:rsidR="00F10D15" w:rsidRPr="00FC02E2" w:rsidRDefault="00F10D15" w:rsidP="00C126FB">
            <w:pPr>
              <w:pStyle w:val="Tabletext"/>
              <w:rPr>
                <w:sz w:val="18"/>
                <w:szCs w:val="18"/>
                <w:lang w:val="ru-RU"/>
              </w:rPr>
            </w:pPr>
            <w:r w:rsidRPr="00FC02E2">
              <w:rPr>
                <w:sz w:val="18"/>
                <w:szCs w:val="18"/>
                <w:lang w:val="ru-RU"/>
              </w:rPr>
              <w:t>12 500 мкВ/м на расстоянии 3 м</w:t>
            </w:r>
          </w:p>
        </w:tc>
        <w:tc>
          <w:tcPr>
            <w:tcW w:w="825" w:type="pct"/>
          </w:tcPr>
          <w:p w14:paraId="494E80CF"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57596A73" w14:textId="77777777" w:rsidTr="00DA4444">
        <w:trPr>
          <w:jc w:val="center"/>
        </w:trPr>
        <w:tc>
          <w:tcPr>
            <w:tcW w:w="1184" w:type="pct"/>
            <w:vMerge/>
            <w:vAlign w:val="center"/>
          </w:tcPr>
          <w:p w14:paraId="7F941BCD" w14:textId="77777777" w:rsidR="00F10D15" w:rsidRPr="00FC02E2" w:rsidRDefault="00F10D15" w:rsidP="00F10D15">
            <w:pPr>
              <w:pStyle w:val="Tabletext"/>
              <w:rPr>
                <w:sz w:val="18"/>
                <w:szCs w:val="18"/>
                <w:lang w:val="ru-RU"/>
              </w:rPr>
            </w:pPr>
          </w:p>
        </w:tc>
        <w:tc>
          <w:tcPr>
            <w:tcW w:w="1460" w:type="pct"/>
          </w:tcPr>
          <w:p w14:paraId="6FFB9010" w14:textId="77777777"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531" w:type="pct"/>
          </w:tcPr>
          <w:p w14:paraId="20D2BB1D" w14:textId="77777777" w:rsidR="00F10D15" w:rsidRPr="00FC02E2" w:rsidRDefault="00F10D15" w:rsidP="00C126FB">
            <w:pPr>
              <w:pStyle w:val="Tabletext"/>
              <w:rPr>
                <w:sz w:val="18"/>
                <w:szCs w:val="18"/>
                <w:lang w:val="ru-RU"/>
              </w:rPr>
            </w:pPr>
            <w:r w:rsidRPr="00FC02E2">
              <w:rPr>
                <w:sz w:val="18"/>
                <w:szCs w:val="18"/>
                <w:lang w:val="ru-RU"/>
              </w:rPr>
              <w:t>5000 мкВ/м на расстоянии 3 м</w:t>
            </w:r>
          </w:p>
        </w:tc>
        <w:tc>
          <w:tcPr>
            <w:tcW w:w="825" w:type="pct"/>
          </w:tcPr>
          <w:p w14:paraId="4F610068"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22A306D0" w14:textId="77777777" w:rsidTr="00DA4444">
        <w:trPr>
          <w:jc w:val="center"/>
        </w:trPr>
        <w:tc>
          <w:tcPr>
            <w:tcW w:w="1184" w:type="pct"/>
            <w:vMerge w:val="restart"/>
            <w:vAlign w:val="center"/>
          </w:tcPr>
          <w:p w14:paraId="1C55A15C" w14:textId="395317C0" w:rsidR="00F10D15" w:rsidRPr="00FC02E2" w:rsidRDefault="00F10D15" w:rsidP="00F10D15">
            <w:pPr>
              <w:pStyle w:val="Tabletext"/>
              <w:rPr>
                <w:sz w:val="18"/>
                <w:szCs w:val="18"/>
                <w:lang w:val="ru-RU"/>
              </w:rPr>
            </w:pPr>
            <w:r w:rsidRPr="00FC02E2">
              <w:rPr>
                <w:sz w:val="18"/>
                <w:szCs w:val="18"/>
                <w:lang w:val="ru-RU"/>
              </w:rPr>
              <w:t>890–</w:t>
            </w:r>
            <w:r w:rsidR="00C126FB" w:rsidRPr="00FC02E2">
              <w:rPr>
                <w:sz w:val="18"/>
                <w:szCs w:val="18"/>
                <w:lang w:val="ru-RU"/>
              </w:rPr>
              <w:t>894</w:t>
            </w:r>
            <w:r w:rsidRPr="00FC02E2">
              <w:rPr>
                <w:sz w:val="18"/>
                <w:szCs w:val="18"/>
                <w:lang w:val="ru-RU"/>
              </w:rPr>
              <w:t> МГц</w:t>
            </w:r>
          </w:p>
        </w:tc>
        <w:tc>
          <w:tcPr>
            <w:tcW w:w="1460" w:type="pct"/>
          </w:tcPr>
          <w:p w14:paraId="1C1C0943" w14:textId="77777777" w:rsidR="00F10D15" w:rsidRPr="00FC02E2" w:rsidRDefault="00F10D15" w:rsidP="00BE4956">
            <w:pPr>
              <w:pStyle w:val="Tabletext"/>
              <w:rPr>
                <w:sz w:val="18"/>
                <w:szCs w:val="18"/>
                <w:lang w:val="ru-RU"/>
              </w:rPr>
            </w:pPr>
            <w:r w:rsidRPr="00FC02E2">
              <w:rPr>
                <w:sz w:val="18"/>
                <w:szCs w:val="18"/>
                <w:lang w:val="ru-RU"/>
              </w:rPr>
              <w:t>Прерывистые сигналы управления</w:t>
            </w:r>
          </w:p>
        </w:tc>
        <w:tc>
          <w:tcPr>
            <w:tcW w:w="1531" w:type="pct"/>
          </w:tcPr>
          <w:p w14:paraId="7A9C03B6" w14:textId="77777777" w:rsidR="00F10D15" w:rsidRPr="00FC02E2" w:rsidRDefault="00F10D15" w:rsidP="00C126FB">
            <w:pPr>
              <w:pStyle w:val="Tabletext"/>
              <w:rPr>
                <w:sz w:val="18"/>
                <w:szCs w:val="18"/>
                <w:lang w:val="ru-RU"/>
              </w:rPr>
            </w:pPr>
            <w:r w:rsidRPr="00FC02E2">
              <w:rPr>
                <w:sz w:val="18"/>
                <w:szCs w:val="18"/>
                <w:lang w:val="ru-RU"/>
              </w:rPr>
              <w:t>12 500 мкВ/м на расстоянии 3 м</w:t>
            </w:r>
          </w:p>
        </w:tc>
        <w:tc>
          <w:tcPr>
            <w:tcW w:w="825" w:type="pct"/>
          </w:tcPr>
          <w:p w14:paraId="4E475C0C"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04A38872" w14:textId="77777777" w:rsidTr="00DA4444">
        <w:trPr>
          <w:jc w:val="center"/>
        </w:trPr>
        <w:tc>
          <w:tcPr>
            <w:tcW w:w="1184" w:type="pct"/>
            <w:vMerge/>
            <w:vAlign w:val="center"/>
          </w:tcPr>
          <w:p w14:paraId="634913DB" w14:textId="77777777" w:rsidR="00F10D15" w:rsidRPr="00FC02E2" w:rsidRDefault="00F10D15" w:rsidP="00F10D15">
            <w:pPr>
              <w:pStyle w:val="Tabletext"/>
              <w:rPr>
                <w:sz w:val="18"/>
                <w:szCs w:val="18"/>
                <w:lang w:val="ru-RU"/>
              </w:rPr>
            </w:pPr>
          </w:p>
        </w:tc>
        <w:tc>
          <w:tcPr>
            <w:tcW w:w="1460" w:type="pct"/>
          </w:tcPr>
          <w:p w14:paraId="058B9E8A" w14:textId="77777777" w:rsidR="00F10D15" w:rsidRPr="00FC02E2" w:rsidRDefault="00F10D15" w:rsidP="00BE4956">
            <w:pPr>
              <w:pStyle w:val="Tabletext"/>
              <w:rPr>
                <w:sz w:val="18"/>
                <w:szCs w:val="18"/>
                <w:lang w:val="ru-RU"/>
              </w:rPr>
            </w:pPr>
            <w:r w:rsidRPr="00FC02E2">
              <w:rPr>
                <w:sz w:val="18"/>
                <w:szCs w:val="18"/>
                <w:lang w:val="ru-RU"/>
              </w:rPr>
              <w:t>Периодические передачи</w:t>
            </w:r>
          </w:p>
        </w:tc>
        <w:tc>
          <w:tcPr>
            <w:tcW w:w="1531" w:type="pct"/>
          </w:tcPr>
          <w:p w14:paraId="584DCFC6" w14:textId="53B32CEE" w:rsidR="00F10D15" w:rsidRPr="00FC02E2" w:rsidRDefault="00F10D15" w:rsidP="00C126FB">
            <w:pPr>
              <w:pStyle w:val="Tabletext"/>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25" w:type="pct"/>
          </w:tcPr>
          <w:p w14:paraId="3C28CF3F" w14:textId="77777777" w:rsidR="00F10D15" w:rsidRPr="00FC02E2" w:rsidRDefault="00F10D15" w:rsidP="00C126FB">
            <w:pPr>
              <w:pStyle w:val="Tabletext"/>
              <w:jc w:val="center"/>
              <w:rPr>
                <w:sz w:val="18"/>
                <w:szCs w:val="18"/>
                <w:lang w:val="ru-RU"/>
              </w:rPr>
            </w:pPr>
            <w:r w:rsidRPr="00FC02E2">
              <w:rPr>
                <w:sz w:val="18"/>
                <w:szCs w:val="18"/>
                <w:lang w:val="ru-RU"/>
              </w:rPr>
              <w:t>A</w:t>
            </w:r>
          </w:p>
        </w:tc>
      </w:tr>
      <w:tr w:rsidR="00F10D15" w:rsidRPr="00FC02E2" w14:paraId="589751D2" w14:textId="77777777" w:rsidTr="00DA4444">
        <w:trPr>
          <w:jc w:val="center"/>
        </w:trPr>
        <w:tc>
          <w:tcPr>
            <w:tcW w:w="1184" w:type="pct"/>
            <w:vMerge/>
            <w:vAlign w:val="center"/>
          </w:tcPr>
          <w:p w14:paraId="10B627C0" w14:textId="77777777" w:rsidR="00F10D15" w:rsidRPr="00FC02E2" w:rsidRDefault="00F10D15" w:rsidP="00F10D15">
            <w:pPr>
              <w:pStyle w:val="Tabletext"/>
              <w:rPr>
                <w:sz w:val="18"/>
                <w:szCs w:val="18"/>
                <w:lang w:val="ru-RU"/>
              </w:rPr>
            </w:pPr>
          </w:p>
        </w:tc>
        <w:tc>
          <w:tcPr>
            <w:tcW w:w="1460" w:type="pct"/>
          </w:tcPr>
          <w:p w14:paraId="371FBC47" w14:textId="77777777" w:rsidR="00F10D15" w:rsidRPr="00FC02E2" w:rsidRDefault="00F10D15" w:rsidP="00BE4956">
            <w:pPr>
              <w:pStyle w:val="Tabletext"/>
              <w:rPr>
                <w:sz w:val="18"/>
                <w:szCs w:val="18"/>
                <w:lang w:val="ru-RU"/>
              </w:rPr>
            </w:pPr>
            <w:r w:rsidRPr="00FC02E2">
              <w:rPr>
                <w:sz w:val="18"/>
                <w:szCs w:val="18"/>
                <w:lang w:val="ru-RU"/>
              </w:rPr>
              <w:t>Сигналы, используемые для измерения характеристик материала</w:t>
            </w:r>
          </w:p>
        </w:tc>
        <w:tc>
          <w:tcPr>
            <w:tcW w:w="1531" w:type="pct"/>
          </w:tcPr>
          <w:p w14:paraId="5786CD3A" w14:textId="77777777" w:rsidR="00F10D15" w:rsidRPr="00FC02E2" w:rsidRDefault="00F10D15" w:rsidP="00C126FB">
            <w:pPr>
              <w:pStyle w:val="Tabletext"/>
              <w:rPr>
                <w:sz w:val="18"/>
                <w:szCs w:val="18"/>
                <w:lang w:val="ru-RU"/>
              </w:rPr>
            </w:pPr>
            <w:r w:rsidRPr="00FC02E2">
              <w:rPr>
                <w:sz w:val="18"/>
                <w:szCs w:val="18"/>
                <w:lang w:val="ru-RU"/>
              </w:rPr>
              <w:t>500 мкВ/м на расстоянии 30 м</w:t>
            </w:r>
          </w:p>
        </w:tc>
        <w:tc>
          <w:tcPr>
            <w:tcW w:w="825" w:type="pct"/>
          </w:tcPr>
          <w:p w14:paraId="697C1750" w14:textId="77777777" w:rsidR="00F10D15" w:rsidRPr="00FC02E2" w:rsidRDefault="00F10D15" w:rsidP="00C126FB">
            <w:pPr>
              <w:pStyle w:val="Tabletext"/>
              <w:jc w:val="center"/>
              <w:rPr>
                <w:sz w:val="18"/>
                <w:szCs w:val="18"/>
                <w:lang w:val="ru-RU"/>
              </w:rPr>
            </w:pPr>
            <w:r w:rsidRPr="00FC02E2">
              <w:rPr>
                <w:sz w:val="18"/>
                <w:szCs w:val="18"/>
                <w:lang w:val="ru-RU"/>
              </w:rPr>
              <w:t>A или Q</w:t>
            </w:r>
          </w:p>
        </w:tc>
      </w:tr>
      <w:tr w:rsidR="00C126FB" w:rsidRPr="00FC02E2" w14:paraId="07845684" w14:textId="77777777" w:rsidTr="00DA4444">
        <w:trPr>
          <w:jc w:val="center"/>
        </w:trPr>
        <w:tc>
          <w:tcPr>
            <w:tcW w:w="1184" w:type="pct"/>
            <w:vMerge w:val="restart"/>
            <w:vAlign w:val="center"/>
          </w:tcPr>
          <w:p w14:paraId="17D48D8D" w14:textId="3F343F44" w:rsidR="00C126FB" w:rsidRPr="00FC02E2" w:rsidRDefault="00C126FB" w:rsidP="00C126FB">
            <w:pPr>
              <w:pStyle w:val="Tabletext"/>
              <w:rPr>
                <w:sz w:val="18"/>
                <w:szCs w:val="18"/>
                <w:lang w:val="ru-RU"/>
              </w:rPr>
            </w:pPr>
            <w:r w:rsidRPr="00FC02E2">
              <w:rPr>
                <w:sz w:val="18"/>
                <w:szCs w:val="18"/>
                <w:lang w:val="ru-RU" w:eastAsia="pt-BR"/>
              </w:rPr>
              <w:t>894−898,5 МГц</w:t>
            </w:r>
          </w:p>
        </w:tc>
        <w:tc>
          <w:tcPr>
            <w:tcW w:w="1460" w:type="pct"/>
          </w:tcPr>
          <w:p w14:paraId="504718F0" w14:textId="3E97FC34" w:rsidR="00C126FB" w:rsidRPr="00FC02E2" w:rsidRDefault="00C126FB" w:rsidP="00BE4956">
            <w:pPr>
              <w:pStyle w:val="Tabletext"/>
              <w:rPr>
                <w:sz w:val="18"/>
                <w:szCs w:val="18"/>
                <w:lang w:val="ru-RU"/>
              </w:rPr>
            </w:pPr>
            <w:r w:rsidRPr="00FC02E2">
              <w:rPr>
                <w:sz w:val="18"/>
                <w:szCs w:val="18"/>
                <w:lang w:val="ru-RU"/>
              </w:rPr>
              <w:t>Прерывистые сигналы управления</w:t>
            </w:r>
          </w:p>
        </w:tc>
        <w:tc>
          <w:tcPr>
            <w:tcW w:w="1531" w:type="pct"/>
          </w:tcPr>
          <w:p w14:paraId="52948A4D" w14:textId="01D47DC3" w:rsidR="00C126FB" w:rsidRPr="00FC02E2" w:rsidRDefault="00C126FB" w:rsidP="00C126FB">
            <w:pPr>
              <w:pStyle w:val="Tabletext"/>
              <w:rPr>
                <w:sz w:val="18"/>
                <w:szCs w:val="18"/>
                <w:lang w:val="ru-RU"/>
              </w:rPr>
            </w:pPr>
            <w:r w:rsidRPr="00FC02E2">
              <w:rPr>
                <w:sz w:val="18"/>
                <w:szCs w:val="18"/>
                <w:lang w:val="ru-RU" w:eastAsia="pt-BR"/>
              </w:rPr>
              <w:t xml:space="preserve">12 500 </w:t>
            </w:r>
            <w:r w:rsidRPr="00FC02E2">
              <w:rPr>
                <w:sz w:val="18"/>
                <w:szCs w:val="18"/>
                <w:lang w:val="ru-RU"/>
              </w:rPr>
              <w:t>мкВ/м на расстоянии 3 м</w:t>
            </w:r>
          </w:p>
        </w:tc>
        <w:tc>
          <w:tcPr>
            <w:tcW w:w="825" w:type="pct"/>
          </w:tcPr>
          <w:p w14:paraId="278A8105" w14:textId="69AD138D" w:rsidR="00C126FB" w:rsidRPr="00FC02E2" w:rsidRDefault="00C126FB" w:rsidP="00C126FB">
            <w:pPr>
              <w:pStyle w:val="Tabletext"/>
              <w:jc w:val="center"/>
              <w:rPr>
                <w:sz w:val="18"/>
                <w:szCs w:val="18"/>
                <w:lang w:val="ru-RU"/>
              </w:rPr>
            </w:pPr>
            <w:r w:rsidRPr="00FC02E2">
              <w:rPr>
                <w:bCs/>
                <w:sz w:val="18"/>
                <w:szCs w:val="18"/>
                <w:lang w:val="ru-RU" w:eastAsia="pt-BR"/>
              </w:rPr>
              <w:t>A</w:t>
            </w:r>
          </w:p>
        </w:tc>
      </w:tr>
      <w:tr w:rsidR="00C126FB" w:rsidRPr="00FC02E2" w14:paraId="4AB86A6E" w14:textId="77777777" w:rsidTr="00DA4444">
        <w:trPr>
          <w:jc w:val="center"/>
        </w:trPr>
        <w:tc>
          <w:tcPr>
            <w:tcW w:w="1184" w:type="pct"/>
            <w:vMerge/>
            <w:vAlign w:val="center"/>
          </w:tcPr>
          <w:p w14:paraId="5141E742" w14:textId="77777777" w:rsidR="00C126FB" w:rsidRPr="00FC02E2" w:rsidRDefault="00C126FB" w:rsidP="00C126FB">
            <w:pPr>
              <w:pStyle w:val="Tabletext"/>
              <w:rPr>
                <w:sz w:val="18"/>
                <w:szCs w:val="18"/>
                <w:lang w:val="ru-RU"/>
              </w:rPr>
            </w:pPr>
          </w:p>
        </w:tc>
        <w:tc>
          <w:tcPr>
            <w:tcW w:w="1460" w:type="pct"/>
          </w:tcPr>
          <w:p w14:paraId="6851ACC9" w14:textId="67B322F1" w:rsidR="00C126FB" w:rsidRPr="00FC02E2" w:rsidRDefault="00C126FB" w:rsidP="00BE4956">
            <w:pPr>
              <w:pStyle w:val="Tabletext"/>
              <w:rPr>
                <w:sz w:val="18"/>
                <w:szCs w:val="18"/>
                <w:lang w:val="ru-RU"/>
              </w:rPr>
            </w:pPr>
            <w:r w:rsidRPr="00FC02E2">
              <w:rPr>
                <w:sz w:val="18"/>
                <w:szCs w:val="18"/>
                <w:lang w:val="ru-RU"/>
              </w:rPr>
              <w:t>Периодические передачи</w:t>
            </w:r>
          </w:p>
        </w:tc>
        <w:tc>
          <w:tcPr>
            <w:tcW w:w="1531" w:type="pct"/>
          </w:tcPr>
          <w:p w14:paraId="205E84BF" w14:textId="6BFEF42E" w:rsidR="00C126FB" w:rsidRPr="00FC02E2" w:rsidRDefault="00C126FB" w:rsidP="00C126FB">
            <w:pPr>
              <w:pStyle w:val="Tabletext"/>
              <w:rPr>
                <w:sz w:val="18"/>
                <w:szCs w:val="18"/>
                <w:lang w:val="ru-RU"/>
              </w:rPr>
            </w:pPr>
            <w:r w:rsidRPr="00FC02E2">
              <w:rPr>
                <w:sz w:val="18"/>
                <w:szCs w:val="18"/>
                <w:lang w:val="ru-RU" w:eastAsia="pt-BR"/>
              </w:rPr>
              <w:t xml:space="preserve">5 000 </w:t>
            </w:r>
            <w:r w:rsidRPr="00FC02E2">
              <w:rPr>
                <w:sz w:val="18"/>
                <w:szCs w:val="18"/>
                <w:lang w:val="ru-RU"/>
              </w:rPr>
              <w:t>мкВ/м на расстоянии 3 м</w:t>
            </w:r>
          </w:p>
        </w:tc>
        <w:tc>
          <w:tcPr>
            <w:tcW w:w="825" w:type="pct"/>
          </w:tcPr>
          <w:p w14:paraId="6517522D" w14:textId="6F188B88" w:rsidR="00C126FB" w:rsidRPr="00FC02E2" w:rsidRDefault="00C126FB" w:rsidP="00C126FB">
            <w:pPr>
              <w:pStyle w:val="Tabletext"/>
              <w:jc w:val="center"/>
              <w:rPr>
                <w:sz w:val="18"/>
                <w:szCs w:val="18"/>
                <w:lang w:val="ru-RU"/>
              </w:rPr>
            </w:pPr>
            <w:r w:rsidRPr="00FC02E2">
              <w:rPr>
                <w:bCs/>
                <w:sz w:val="18"/>
                <w:szCs w:val="18"/>
                <w:lang w:val="ru-RU" w:eastAsia="pt-BR"/>
              </w:rPr>
              <w:t>A</w:t>
            </w:r>
          </w:p>
        </w:tc>
      </w:tr>
      <w:tr w:rsidR="00C126FB" w:rsidRPr="00765362" w14:paraId="14F30FAD" w14:textId="77777777" w:rsidTr="00DA4444">
        <w:trPr>
          <w:jc w:val="center"/>
        </w:trPr>
        <w:tc>
          <w:tcPr>
            <w:tcW w:w="1184" w:type="pct"/>
            <w:vMerge/>
            <w:vAlign w:val="center"/>
          </w:tcPr>
          <w:p w14:paraId="7AF7B42E" w14:textId="77777777" w:rsidR="00C126FB" w:rsidRPr="00FC02E2" w:rsidRDefault="00C126FB" w:rsidP="00C126FB">
            <w:pPr>
              <w:pStyle w:val="Tabletext"/>
              <w:rPr>
                <w:sz w:val="18"/>
                <w:szCs w:val="18"/>
                <w:lang w:val="ru-RU"/>
              </w:rPr>
            </w:pPr>
          </w:p>
        </w:tc>
        <w:tc>
          <w:tcPr>
            <w:tcW w:w="1460" w:type="pct"/>
          </w:tcPr>
          <w:p w14:paraId="0BC84BB0" w14:textId="5E505F66" w:rsidR="00C126FB" w:rsidRPr="00FC02E2" w:rsidRDefault="00C126FB" w:rsidP="00BE4956">
            <w:pPr>
              <w:pStyle w:val="Tabletext"/>
              <w:rPr>
                <w:sz w:val="18"/>
                <w:szCs w:val="18"/>
                <w:lang w:val="ru-RU"/>
              </w:rPr>
            </w:pPr>
            <w:r w:rsidRPr="00FC02E2">
              <w:rPr>
                <w:sz w:val="18"/>
                <w:szCs w:val="18"/>
                <w:lang w:val="ru-RU"/>
              </w:rPr>
              <w:t>RFID</w:t>
            </w:r>
          </w:p>
        </w:tc>
        <w:tc>
          <w:tcPr>
            <w:tcW w:w="1531" w:type="pct"/>
          </w:tcPr>
          <w:p w14:paraId="1E0C65E6" w14:textId="3787062C" w:rsidR="00C126FB" w:rsidRPr="00FC02E2" w:rsidRDefault="00C126FB" w:rsidP="00C126FB">
            <w:pPr>
              <w:pStyle w:val="Tabletext"/>
              <w:rPr>
                <w:sz w:val="18"/>
                <w:szCs w:val="18"/>
                <w:lang w:val="ru-RU"/>
              </w:rPr>
            </w:pPr>
            <w:r w:rsidRPr="00FC02E2">
              <w:rPr>
                <w:sz w:val="18"/>
                <w:szCs w:val="18"/>
                <w:lang w:val="ru-RU" w:eastAsia="pt-BR"/>
              </w:rPr>
              <w:t xml:space="preserve">70 359 </w:t>
            </w:r>
            <w:r w:rsidRPr="00FC02E2">
              <w:rPr>
                <w:sz w:val="18"/>
                <w:szCs w:val="18"/>
                <w:lang w:val="ru-RU"/>
              </w:rPr>
              <w:t>мкВ/м на расстоянии 3 м</w:t>
            </w:r>
          </w:p>
        </w:tc>
        <w:tc>
          <w:tcPr>
            <w:tcW w:w="825" w:type="pct"/>
          </w:tcPr>
          <w:p w14:paraId="5CADDC8E" w14:textId="4993A9BD" w:rsidR="00C126FB" w:rsidRPr="00FC02E2" w:rsidRDefault="00C126FB" w:rsidP="00C126FB">
            <w:pPr>
              <w:pStyle w:val="Tabletext"/>
              <w:jc w:val="center"/>
              <w:rPr>
                <w:sz w:val="18"/>
                <w:szCs w:val="18"/>
                <w:lang w:val="ru-RU"/>
              </w:rPr>
            </w:pPr>
          </w:p>
        </w:tc>
      </w:tr>
      <w:tr w:rsidR="00C126FB" w:rsidRPr="00FC02E2" w14:paraId="094D461D" w14:textId="77777777" w:rsidTr="00DA4444">
        <w:trPr>
          <w:jc w:val="center"/>
        </w:trPr>
        <w:tc>
          <w:tcPr>
            <w:tcW w:w="1184" w:type="pct"/>
            <w:vMerge/>
            <w:vAlign w:val="center"/>
          </w:tcPr>
          <w:p w14:paraId="4BAD1C64" w14:textId="77777777" w:rsidR="00C126FB" w:rsidRPr="00FC02E2" w:rsidRDefault="00C126FB" w:rsidP="00C126FB">
            <w:pPr>
              <w:pStyle w:val="Tabletext"/>
              <w:rPr>
                <w:sz w:val="18"/>
                <w:szCs w:val="18"/>
                <w:lang w:val="ru-RU"/>
              </w:rPr>
            </w:pPr>
          </w:p>
        </w:tc>
        <w:tc>
          <w:tcPr>
            <w:tcW w:w="1460" w:type="pct"/>
          </w:tcPr>
          <w:p w14:paraId="4B26F92D" w14:textId="0F0E5AF8" w:rsidR="00C126FB" w:rsidRPr="00FC02E2" w:rsidRDefault="00C126FB" w:rsidP="00BE4956">
            <w:pPr>
              <w:pStyle w:val="Tabletext"/>
              <w:rPr>
                <w:sz w:val="18"/>
                <w:szCs w:val="18"/>
                <w:lang w:val="ru-RU"/>
              </w:rPr>
            </w:pPr>
            <w:r w:rsidRPr="00FC02E2">
              <w:rPr>
                <w:sz w:val="18"/>
                <w:szCs w:val="18"/>
                <w:lang w:val="ru-RU"/>
              </w:rPr>
              <w:t>Сигналы, используемые для измерения характеристик материала</w:t>
            </w:r>
          </w:p>
        </w:tc>
        <w:tc>
          <w:tcPr>
            <w:tcW w:w="1531" w:type="pct"/>
          </w:tcPr>
          <w:p w14:paraId="31320CD0" w14:textId="666F16E5" w:rsidR="00C126FB" w:rsidRPr="00FC02E2" w:rsidRDefault="00C126FB" w:rsidP="00C126FB">
            <w:pPr>
              <w:pStyle w:val="Tabletext"/>
              <w:rPr>
                <w:sz w:val="18"/>
                <w:szCs w:val="18"/>
                <w:lang w:val="ru-RU"/>
              </w:rPr>
            </w:pPr>
            <w:r w:rsidRPr="00FC02E2">
              <w:rPr>
                <w:sz w:val="18"/>
                <w:szCs w:val="18"/>
                <w:lang w:val="ru-RU" w:eastAsia="pt-BR"/>
              </w:rPr>
              <w:t xml:space="preserve">500 </w:t>
            </w:r>
            <w:r w:rsidRPr="00FC02E2">
              <w:rPr>
                <w:sz w:val="18"/>
                <w:szCs w:val="18"/>
                <w:lang w:val="ru-RU"/>
              </w:rPr>
              <w:t>мкВ/м на расстоянии 30 м</w:t>
            </w:r>
          </w:p>
        </w:tc>
        <w:tc>
          <w:tcPr>
            <w:tcW w:w="825" w:type="pct"/>
          </w:tcPr>
          <w:p w14:paraId="68225CC1" w14:textId="2B9AFEF5" w:rsidR="00C126FB" w:rsidRPr="00FC02E2" w:rsidRDefault="00C126FB" w:rsidP="00C126FB">
            <w:pPr>
              <w:pStyle w:val="Tabletext"/>
              <w:jc w:val="center"/>
              <w:rPr>
                <w:sz w:val="18"/>
                <w:szCs w:val="18"/>
                <w:lang w:val="ru-RU"/>
              </w:rPr>
            </w:pPr>
            <w:r w:rsidRPr="00FC02E2">
              <w:rPr>
                <w:bCs/>
                <w:sz w:val="18"/>
                <w:szCs w:val="18"/>
                <w:lang w:val="ru-RU" w:eastAsia="pt-BR"/>
              </w:rPr>
              <w:t>A или Q</w:t>
            </w:r>
          </w:p>
        </w:tc>
      </w:tr>
      <w:tr w:rsidR="00C126FB" w:rsidRPr="00FC02E2" w14:paraId="243F5FCB" w14:textId="77777777" w:rsidTr="00DA4444">
        <w:trPr>
          <w:jc w:val="center"/>
        </w:trPr>
        <w:tc>
          <w:tcPr>
            <w:tcW w:w="1184" w:type="pct"/>
            <w:vMerge w:val="restart"/>
            <w:vAlign w:val="center"/>
          </w:tcPr>
          <w:p w14:paraId="6C7A628E" w14:textId="29D90CD4" w:rsidR="00C126FB" w:rsidRPr="00FC02E2" w:rsidRDefault="00C126FB" w:rsidP="00C126FB">
            <w:pPr>
              <w:pStyle w:val="Tabletext"/>
              <w:rPr>
                <w:sz w:val="18"/>
                <w:szCs w:val="18"/>
                <w:lang w:val="ru-RU"/>
              </w:rPr>
            </w:pPr>
            <w:r w:rsidRPr="00FC02E2">
              <w:rPr>
                <w:sz w:val="18"/>
                <w:szCs w:val="18"/>
                <w:lang w:val="ru-RU" w:eastAsia="pt-BR"/>
              </w:rPr>
              <w:t>898,5−902 МГц</w:t>
            </w:r>
          </w:p>
        </w:tc>
        <w:tc>
          <w:tcPr>
            <w:tcW w:w="1460" w:type="pct"/>
          </w:tcPr>
          <w:p w14:paraId="2E23D8B9" w14:textId="261A2C69" w:rsidR="00C126FB" w:rsidRPr="00FC02E2" w:rsidRDefault="00C126FB" w:rsidP="00BE4956">
            <w:pPr>
              <w:pStyle w:val="Tabletext"/>
              <w:rPr>
                <w:sz w:val="18"/>
                <w:szCs w:val="18"/>
                <w:lang w:val="ru-RU"/>
              </w:rPr>
            </w:pPr>
            <w:r w:rsidRPr="00FC02E2">
              <w:rPr>
                <w:sz w:val="18"/>
                <w:szCs w:val="18"/>
                <w:lang w:val="ru-RU"/>
              </w:rPr>
              <w:t>Прерывистые сигналы управления</w:t>
            </w:r>
          </w:p>
        </w:tc>
        <w:tc>
          <w:tcPr>
            <w:tcW w:w="1531" w:type="pct"/>
          </w:tcPr>
          <w:p w14:paraId="303E03DB" w14:textId="3BDD8407" w:rsidR="00C126FB" w:rsidRPr="00FC02E2" w:rsidRDefault="00C126FB" w:rsidP="00C126FB">
            <w:pPr>
              <w:pStyle w:val="Tabletext"/>
              <w:rPr>
                <w:sz w:val="18"/>
                <w:szCs w:val="18"/>
                <w:lang w:val="ru-RU"/>
              </w:rPr>
            </w:pPr>
            <w:r w:rsidRPr="00FC02E2">
              <w:rPr>
                <w:sz w:val="18"/>
                <w:szCs w:val="18"/>
                <w:lang w:val="ru-RU" w:eastAsia="pt-BR"/>
              </w:rPr>
              <w:t xml:space="preserve">12 500 </w:t>
            </w:r>
            <w:r w:rsidRPr="00FC02E2">
              <w:rPr>
                <w:sz w:val="18"/>
                <w:szCs w:val="18"/>
                <w:lang w:val="ru-RU"/>
              </w:rPr>
              <w:t>мкВ/м на расстоянии 3 м</w:t>
            </w:r>
          </w:p>
        </w:tc>
        <w:tc>
          <w:tcPr>
            <w:tcW w:w="825" w:type="pct"/>
          </w:tcPr>
          <w:p w14:paraId="5626A972" w14:textId="59F9381E" w:rsidR="00C126FB" w:rsidRPr="00FC02E2" w:rsidRDefault="00C126FB" w:rsidP="00C126FB">
            <w:pPr>
              <w:pStyle w:val="Tabletext"/>
              <w:jc w:val="center"/>
              <w:rPr>
                <w:sz w:val="18"/>
                <w:szCs w:val="18"/>
                <w:lang w:val="ru-RU"/>
              </w:rPr>
            </w:pPr>
            <w:r w:rsidRPr="00FC02E2">
              <w:rPr>
                <w:bCs/>
                <w:sz w:val="18"/>
                <w:szCs w:val="18"/>
                <w:lang w:val="ru-RU" w:eastAsia="pt-BR"/>
              </w:rPr>
              <w:t>A</w:t>
            </w:r>
          </w:p>
        </w:tc>
      </w:tr>
      <w:tr w:rsidR="00C126FB" w:rsidRPr="00FC02E2" w14:paraId="408EF0D9" w14:textId="77777777" w:rsidTr="00DA4444">
        <w:trPr>
          <w:jc w:val="center"/>
        </w:trPr>
        <w:tc>
          <w:tcPr>
            <w:tcW w:w="1184" w:type="pct"/>
            <w:vMerge/>
            <w:vAlign w:val="center"/>
          </w:tcPr>
          <w:p w14:paraId="2E4ABF5F" w14:textId="77777777" w:rsidR="00C126FB" w:rsidRPr="00FC02E2" w:rsidRDefault="00C126FB" w:rsidP="00C126FB">
            <w:pPr>
              <w:pStyle w:val="Tabletext"/>
              <w:rPr>
                <w:sz w:val="18"/>
                <w:szCs w:val="18"/>
                <w:lang w:val="ru-RU"/>
              </w:rPr>
            </w:pPr>
          </w:p>
        </w:tc>
        <w:tc>
          <w:tcPr>
            <w:tcW w:w="1460" w:type="pct"/>
          </w:tcPr>
          <w:p w14:paraId="049C6413" w14:textId="552685D8" w:rsidR="00C126FB" w:rsidRPr="00FC02E2" w:rsidRDefault="00C126FB" w:rsidP="00BE4956">
            <w:pPr>
              <w:pStyle w:val="Tabletext"/>
              <w:rPr>
                <w:sz w:val="18"/>
                <w:szCs w:val="18"/>
                <w:lang w:val="ru-RU"/>
              </w:rPr>
            </w:pPr>
            <w:r w:rsidRPr="00FC02E2">
              <w:rPr>
                <w:sz w:val="18"/>
                <w:szCs w:val="18"/>
                <w:lang w:val="ru-RU"/>
              </w:rPr>
              <w:t>Периодические передачи</w:t>
            </w:r>
          </w:p>
        </w:tc>
        <w:tc>
          <w:tcPr>
            <w:tcW w:w="1531" w:type="pct"/>
          </w:tcPr>
          <w:p w14:paraId="7EB7E818" w14:textId="52D2857D" w:rsidR="00C126FB" w:rsidRPr="00FC02E2" w:rsidRDefault="00C126FB" w:rsidP="00C126FB">
            <w:pPr>
              <w:pStyle w:val="Tabletext"/>
              <w:rPr>
                <w:sz w:val="18"/>
                <w:szCs w:val="18"/>
                <w:lang w:val="ru-RU"/>
              </w:rPr>
            </w:pPr>
            <w:r w:rsidRPr="00FC02E2">
              <w:rPr>
                <w:sz w:val="18"/>
                <w:szCs w:val="18"/>
                <w:lang w:val="ru-RU" w:eastAsia="pt-BR"/>
              </w:rPr>
              <w:t xml:space="preserve">5 000 </w:t>
            </w:r>
            <w:r w:rsidRPr="00FC02E2">
              <w:rPr>
                <w:sz w:val="18"/>
                <w:szCs w:val="18"/>
                <w:lang w:val="ru-RU"/>
              </w:rPr>
              <w:t>мкВ/м на расстоянии 3 м</w:t>
            </w:r>
          </w:p>
        </w:tc>
        <w:tc>
          <w:tcPr>
            <w:tcW w:w="825" w:type="pct"/>
          </w:tcPr>
          <w:p w14:paraId="704FCD96" w14:textId="6E5A3687" w:rsidR="00C126FB" w:rsidRPr="00FC02E2" w:rsidRDefault="00C126FB" w:rsidP="00C126FB">
            <w:pPr>
              <w:pStyle w:val="Tabletext"/>
              <w:jc w:val="center"/>
              <w:rPr>
                <w:sz w:val="18"/>
                <w:szCs w:val="18"/>
                <w:lang w:val="ru-RU"/>
              </w:rPr>
            </w:pPr>
            <w:r w:rsidRPr="00FC02E2">
              <w:rPr>
                <w:bCs/>
                <w:sz w:val="18"/>
                <w:szCs w:val="18"/>
                <w:lang w:val="ru-RU" w:eastAsia="pt-BR"/>
              </w:rPr>
              <w:t>A</w:t>
            </w:r>
          </w:p>
        </w:tc>
      </w:tr>
      <w:tr w:rsidR="00C126FB" w:rsidRPr="00FC02E2" w14:paraId="391C11AA" w14:textId="77777777" w:rsidTr="00DA4444">
        <w:trPr>
          <w:jc w:val="center"/>
        </w:trPr>
        <w:tc>
          <w:tcPr>
            <w:tcW w:w="1184" w:type="pct"/>
            <w:vMerge/>
            <w:vAlign w:val="center"/>
          </w:tcPr>
          <w:p w14:paraId="46BA8A53" w14:textId="77777777" w:rsidR="00C126FB" w:rsidRPr="00FC02E2" w:rsidRDefault="00C126FB" w:rsidP="00C126FB">
            <w:pPr>
              <w:pStyle w:val="Tabletext"/>
              <w:rPr>
                <w:sz w:val="18"/>
                <w:szCs w:val="18"/>
                <w:lang w:val="ru-RU"/>
              </w:rPr>
            </w:pPr>
          </w:p>
        </w:tc>
        <w:tc>
          <w:tcPr>
            <w:tcW w:w="1460" w:type="pct"/>
          </w:tcPr>
          <w:p w14:paraId="7D5975A7" w14:textId="254D674F" w:rsidR="00C126FB" w:rsidRPr="00FC02E2" w:rsidRDefault="00C126FB" w:rsidP="00BE4956">
            <w:pPr>
              <w:pStyle w:val="Tabletext"/>
              <w:rPr>
                <w:sz w:val="18"/>
                <w:szCs w:val="18"/>
                <w:lang w:val="ru-RU"/>
              </w:rPr>
            </w:pPr>
            <w:r w:rsidRPr="00FC02E2">
              <w:rPr>
                <w:sz w:val="18"/>
                <w:szCs w:val="18"/>
                <w:lang w:val="ru-RU"/>
              </w:rPr>
              <w:t>Сигналы, используемые для измерения характеристик материала</w:t>
            </w:r>
          </w:p>
        </w:tc>
        <w:tc>
          <w:tcPr>
            <w:tcW w:w="1531" w:type="pct"/>
          </w:tcPr>
          <w:p w14:paraId="6C039043" w14:textId="75CF81C2" w:rsidR="00C126FB" w:rsidRPr="00FC02E2" w:rsidRDefault="00C126FB" w:rsidP="00C126FB">
            <w:pPr>
              <w:pStyle w:val="Tabletext"/>
              <w:rPr>
                <w:sz w:val="18"/>
                <w:szCs w:val="18"/>
                <w:lang w:val="ru-RU"/>
              </w:rPr>
            </w:pPr>
            <w:r w:rsidRPr="00FC02E2">
              <w:rPr>
                <w:sz w:val="18"/>
                <w:szCs w:val="18"/>
                <w:lang w:val="ru-RU" w:eastAsia="pt-BR"/>
              </w:rPr>
              <w:t xml:space="preserve">500 </w:t>
            </w:r>
            <w:r w:rsidRPr="00FC02E2">
              <w:rPr>
                <w:sz w:val="18"/>
                <w:szCs w:val="18"/>
                <w:lang w:val="ru-RU"/>
              </w:rPr>
              <w:t>мкВ/м на расстоянии 30 м</w:t>
            </w:r>
          </w:p>
        </w:tc>
        <w:tc>
          <w:tcPr>
            <w:tcW w:w="825" w:type="pct"/>
          </w:tcPr>
          <w:p w14:paraId="5FC23946" w14:textId="72134F97" w:rsidR="00C126FB" w:rsidRPr="00FC02E2" w:rsidRDefault="00C126FB" w:rsidP="00C126FB">
            <w:pPr>
              <w:pStyle w:val="Tabletext"/>
              <w:jc w:val="center"/>
              <w:rPr>
                <w:sz w:val="18"/>
                <w:szCs w:val="18"/>
                <w:lang w:val="ru-RU"/>
              </w:rPr>
            </w:pPr>
            <w:r w:rsidRPr="00FC02E2">
              <w:rPr>
                <w:bCs/>
                <w:sz w:val="18"/>
                <w:szCs w:val="18"/>
                <w:lang w:val="ru-RU" w:eastAsia="pt-BR"/>
              </w:rPr>
              <w:t>A или Q</w:t>
            </w:r>
          </w:p>
        </w:tc>
      </w:tr>
    </w:tbl>
    <w:p w14:paraId="5C217A48" w14:textId="77777777" w:rsidR="00BE4956" w:rsidRPr="00FC02E2" w:rsidRDefault="00BE4956" w:rsidP="00DA4444">
      <w:pPr>
        <w:pStyle w:val="TableNo"/>
        <w:pageBreakBefore/>
        <w:rPr>
          <w:lang w:val="ru-RU"/>
        </w:rPr>
      </w:pPr>
      <w:r w:rsidRPr="00FC02E2">
        <w:rPr>
          <w:lang w:val="ru-RU"/>
        </w:rPr>
        <w:lastRenderedPageBreak/>
        <w:t>ТАБЛИЦА 24 (</w:t>
      </w:r>
      <w:r w:rsidRPr="00FC02E2">
        <w:rPr>
          <w:i/>
          <w:iCs/>
          <w:lang w:val="ru-RU"/>
        </w:rPr>
        <w:t>продолжение</w:t>
      </w:r>
      <w:r w:rsidRPr="00FC02E2">
        <w:rPr>
          <w:lang w:val="ru-RU"/>
        </w:rPr>
        <w:t>)</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0"/>
        <w:gridCol w:w="2821"/>
        <w:gridCol w:w="2950"/>
        <w:gridCol w:w="1603"/>
      </w:tblGrid>
      <w:tr w:rsidR="00BE4956" w:rsidRPr="00837BBD" w14:paraId="7CC854AB" w14:textId="77777777" w:rsidTr="00DA4444">
        <w:trPr>
          <w:tblHeader/>
          <w:jc w:val="center"/>
        </w:trPr>
        <w:tc>
          <w:tcPr>
            <w:tcW w:w="118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B5D1193" w14:textId="77777777" w:rsidR="00BE4956" w:rsidRPr="00837BBD" w:rsidRDefault="00BE4956" w:rsidP="00837BBD">
            <w:pPr>
              <w:pStyle w:val="Tablehead"/>
              <w:rPr>
                <w:sz w:val="18"/>
                <w:szCs w:val="18"/>
              </w:rPr>
            </w:pPr>
            <w:r w:rsidRPr="00837BBD">
              <w:rPr>
                <w:sz w:val="18"/>
                <w:szCs w:val="18"/>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C77D9B8" w14:textId="77777777" w:rsidR="00BE4956" w:rsidRPr="00837BBD" w:rsidRDefault="00BE4956" w:rsidP="00837BBD">
            <w:pPr>
              <w:pStyle w:val="Tablehead"/>
              <w:rPr>
                <w:sz w:val="18"/>
                <w:szCs w:val="18"/>
              </w:rPr>
            </w:pPr>
            <w:r w:rsidRPr="00837BBD">
              <w:rPr>
                <w:sz w:val="18"/>
                <w:szCs w:val="18"/>
              </w:rPr>
              <w:t>Тип использования</w:t>
            </w:r>
          </w:p>
        </w:tc>
        <w:tc>
          <w:tcPr>
            <w:tcW w:w="1528"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CE82CDA" w14:textId="77777777" w:rsidR="00BE4956" w:rsidRPr="00837BBD" w:rsidRDefault="00BE4956" w:rsidP="00837BBD">
            <w:pPr>
              <w:pStyle w:val="Tablehead"/>
              <w:rPr>
                <w:sz w:val="18"/>
                <w:szCs w:val="18"/>
              </w:rPr>
            </w:pPr>
            <w:r w:rsidRPr="00837BBD">
              <w:rPr>
                <w:sz w:val="18"/>
                <w:szCs w:val="18"/>
              </w:rPr>
              <w:t>Предел на излучение</w:t>
            </w:r>
          </w:p>
        </w:tc>
        <w:tc>
          <w:tcPr>
            <w:tcW w:w="830"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20D8C33" w14:textId="77777777" w:rsidR="00BE4956" w:rsidRPr="00837BBD" w:rsidRDefault="00BE4956" w:rsidP="00837BBD">
            <w:pPr>
              <w:pStyle w:val="Tablehead"/>
              <w:rPr>
                <w:sz w:val="18"/>
                <w:szCs w:val="18"/>
              </w:rPr>
            </w:pPr>
            <w:r w:rsidRPr="00837BBD">
              <w:rPr>
                <w:sz w:val="18"/>
                <w:szCs w:val="18"/>
              </w:rPr>
              <w:t>Детектор</w:t>
            </w:r>
            <w:r w:rsidRPr="00837BBD">
              <w:rPr>
                <w:sz w:val="18"/>
                <w:szCs w:val="18"/>
              </w:rPr>
              <w:br/>
              <w:t>A – сред. знач.</w:t>
            </w:r>
            <w:r w:rsidRPr="00837BBD">
              <w:rPr>
                <w:sz w:val="18"/>
                <w:szCs w:val="18"/>
              </w:rPr>
              <w:br/>
              <w:t>Q – квазипиковый</w:t>
            </w:r>
          </w:p>
        </w:tc>
      </w:tr>
      <w:tr w:rsidR="00BE4956" w:rsidRPr="00FC02E2" w14:paraId="7570305C" w14:textId="77777777" w:rsidTr="00DA4444">
        <w:trPr>
          <w:jc w:val="center"/>
        </w:trPr>
        <w:tc>
          <w:tcPr>
            <w:tcW w:w="1181" w:type="pct"/>
            <w:vMerge w:val="restart"/>
            <w:vAlign w:val="center"/>
          </w:tcPr>
          <w:p w14:paraId="14245486" w14:textId="6C51675A" w:rsidR="00BE4956" w:rsidRPr="00FC02E2" w:rsidRDefault="00BE4956" w:rsidP="00FE5023">
            <w:pPr>
              <w:pStyle w:val="Tabletext"/>
              <w:rPr>
                <w:sz w:val="18"/>
                <w:szCs w:val="18"/>
                <w:lang w:val="ru-RU"/>
              </w:rPr>
            </w:pPr>
            <w:r w:rsidRPr="00FC02E2">
              <w:rPr>
                <w:sz w:val="18"/>
                <w:szCs w:val="18"/>
                <w:lang w:val="ru-RU"/>
              </w:rPr>
              <w:t>902–907,5 МГц</w:t>
            </w:r>
          </w:p>
        </w:tc>
        <w:tc>
          <w:tcPr>
            <w:tcW w:w="1461" w:type="pct"/>
          </w:tcPr>
          <w:p w14:paraId="50CB66C1" w14:textId="77777777" w:rsidR="00BE4956" w:rsidRPr="00FC02E2" w:rsidRDefault="00BE4956" w:rsidP="00BE4956">
            <w:pPr>
              <w:pStyle w:val="Tabletext"/>
              <w:rPr>
                <w:sz w:val="18"/>
                <w:szCs w:val="18"/>
                <w:lang w:val="ru-RU"/>
              </w:rPr>
            </w:pPr>
            <w:r w:rsidRPr="00FC02E2">
              <w:rPr>
                <w:sz w:val="18"/>
                <w:szCs w:val="18"/>
                <w:lang w:val="ru-RU"/>
              </w:rPr>
              <w:t>Звуковые, видео- или мониторинговые системы</w:t>
            </w:r>
          </w:p>
        </w:tc>
        <w:tc>
          <w:tcPr>
            <w:tcW w:w="1528" w:type="pct"/>
          </w:tcPr>
          <w:p w14:paraId="2631DE4B" w14:textId="77777777" w:rsidR="00BE4956" w:rsidRPr="00FC02E2" w:rsidRDefault="00BE4956" w:rsidP="00C126FB">
            <w:pPr>
              <w:pStyle w:val="Tabletext"/>
              <w:rPr>
                <w:sz w:val="18"/>
                <w:szCs w:val="18"/>
                <w:lang w:val="ru-RU"/>
              </w:rPr>
            </w:pPr>
            <w:r w:rsidRPr="00FC02E2">
              <w:rPr>
                <w:sz w:val="18"/>
                <w:szCs w:val="18"/>
                <w:lang w:val="ru-RU"/>
              </w:rPr>
              <w:t>50 000 мкВ/м на расстоянии 3 м</w:t>
            </w:r>
          </w:p>
        </w:tc>
        <w:tc>
          <w:tcPr>
            <w:tcW w:w="830" w:type="pct"/>
          </w:tcPr>
          <w:p w14:paraId="6229B777" w14:textId="77777777" w:rsidR="00BE4956" w:rsidRPr="00FC02E2" w:rsidRDefault="00BE4956" w:rsidP="00C126FB">
            <w:pPr>
              <w:pStyle w:val="Tabletext"/>
              <w:jc w:val="center"/>
              <w:rPr>
                <w:sz w:val="18"/>
                <w:szCs w:val="18"/>
                <w:lang w:val="ru-RU"/>
              </w:rPr>
            </w:pPr>
            <w:r w:rsidRPr="00FC02E2">
              <w:rPr>
                <w:sz w:val="18"/>
                <w:szCs w:val="18"/>
                <w:lang w:val="ru-RU"/>
              </w:rPr>
              <w:t>A или Q</w:t>
            </w:r>
          </w:p>
        </w:tc>
      </w:tr>
      <w:tr w:rsidR="00BE4956" w:rsidRPr="00FC02E2" w14:paraId="799FA288" w14:textId="77777777" w:rsidTr="00DA4444">
        <w:trPr>
          <w:jc w:val="center"/>
        </w:trPr>
        <w:tc>
          <w:tcPr>
            <w:tcW w:w="1181" w:type="pct"/>
            <w:vMerge/>
            <w:vAlign w:val="center"/>
          </w:tcPr>
          <w:p w14:paraId="1F8A2E8F" w14:textId="77777777" w:rsidR="00BE4956" w:rsidRPr="00FC02E2" w:rsidRDefault="00BE4956" w:rsidP="00BE4956">
            <w:pPr>
              <w:pStyle w:val="Sectiontitle"/>
              <w:keepNext w:val="0"/>
              <w:keepLines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left"/>
              <w:rPr>
                <w:sz w:val="18"/>
                <w:szCs w:val="18"/>
                <w:lang w:val="ru-RU"/>
              </w:rPr>
            </w:pPr>
          </w:p>
        </w:tc>
        <w:tc>
          <w:tcPr>
            <w:tcW w:w="1461" w:type="pct"/>
          </w:tcPr>
          <w:p w14:paraId="1328F2B4" w14:textId="24D4C159" w:rsidR="00BE4956" w:rsidRPr="00FC02E2" w:rsidRDefault="00E221A9" w:rsidP="00BE4956">
            <w:pPr>
              <w:pStyle w:val="Tabletext"/>
              <w:rPr>
                <w:sz w:val="18"/>
                <w:szCs w:val="18"/>
                <w:lang w:val="ru-RU"/>
              </w:rPr>
            </w:pPr>
            <w:r w:rsidRPr="00FC02E2">
              <w:rPr>
                <w:color w:val="000000"/>
                <w:sz w:val="18"/>
                <w:szCs w:val="18"/>
                <w:lang w:val="ru-RU" w:eastAsia="pt-BR"/>
              </w:rPr>
              <w:t xml:space="preserve">Передатчики с </w:t>
            </w:r>
            <w:r w:rsidR="00B127DA" w:rsidRPr="00FC02E2">
              <w:rPr>
                <w:color w:val="000000"/>
                <w:sz w:val="18"/>
                <w:szCs w:val="18"/>
                <w:lang w:val="ru-RU" w:eastAsia="pt-BR"/>
              </w:rPr>
              <w:t xml:space="preserve">расширением спектра по методу прямой последовательности </w:t>
            </w:r>
            <w:r w:rsidRPr="00FC02E2">
              <w:rPr>
                <w:color w:val="000000"/>
                <w:sz w:val="18"/>
                <w:szCs w:val="18"/>
                <w:lang w:val="ru-RU" w:eastAsia="pt-BR"/>
              </w:rPr>
              <w:t>и други</w:t>
            </w:r>
            <w:r w:rsidR="00B127DA" w:rsidRPr="00FC02E2">
              <w:rPr>
                <w:color w:val="000000"/>
                <w:sz w:val="18"/>
                <w:szCs w:val="18"/>
                <w:lang w:val="ru-RU" w:eastAsia="pt-BR"/>
              </w:rPr>
              <w:t>ми</w:t>
            </w:r>
            <w:r w:rsidRPr="00FC02E2">
              <w:rPr>
                <w:color w:val="000000"/>
                <w:sz w:val="18"/>
                <w:szCs w:val="18"/>
                <w:lang w:val="ru-RU" w:eastAsia="pt-BR"/>
              </w:rPr>
              <w:t xml:space="preserve"> метод</w:t>
            </w:r>
            <w:r w:rsidR="00B127DA" w:rsidRPr="00FC02E2">
              <w:rPr>
                <w:color w:val="000000"/>
                <w:sz w:val="18"/>
                <w:szCs w:val="18"/>
                <w:lang w:val="ru-RU" w:eastAsia="pt-BR"/>
              </w:rPr>
              <w:t>ами</w:t>
            </w:r>
            <w:r w:rsidRPr="00FC02E2">
              <w:rPr>
                <w:color w:val="000000"/>
                <w:sz w:val="18"/>
                <w:szCs w:val="18"/>
                <w:lang w:val="ru-RU" w:eastAsia="pt-BR"/>
              </w:rPr>
              <w:t xml:space="preserve"> цифровой модуляции</w:t>
            </w:r>
          </w:p>
        </w:tc>
        <w:tc>
          <w:tcPr>
            <w:tcW w:w="1528" w:type="pct"/>
          </w:tcPr>
          <w:p w14:paraId="24F39332" w14:textId="6C47EBAB" w:rsidR="00BE4956" w:rsidRPr="00FC02E2" w:rsidRDefault="00BE4956" w:rsidP="00BE4956">
            <w:pPr>
              <w:pStyle w:val="Tabletext"/>
              <w:rPr>
                <w:sz w:val="18"/>
                <w:szCs w:val="18"/>
                <w:lang w:val="ru-RU"/>
              </w:rPr>
            </w:pPr>
            <w:r w:rsidRPr="00FC02E2">
              <w:rPr>
                <w:sz w:val="18"/>
                <w:szCs w:val="18"/>
                <w:lang w:val="ru-RU" w:eastAsia="pt-BR"/>
              </w:rPr>
              <w:t xml:space="preserve">1 </w:t>
            </w:r>
            <w:r w:rsidR="00E221A9" w:rsidRPr="00FC02E2">
              <w:rPr>
                <w:sz w:val="18"/>
                <w:szCs w:val="18"/>
                <w:lang w:val="ru-RU" w:eastAsia="pt-BR"/>
              </w:rPr>
              <w:t>Вт</w:t>
            </w:r>
            <w:r w:rsidRPr="00FC02E2">
              <w:rPr>
                <w:sz w:val="18"/>
                <w:szCs w:val="18"/>
                <w:lang w:val="ru-RU" w:eastAsia="pt-BR"/>
              </w:rPr>
              <w:t xml:space="preserve"> </w:t>
            </w:r>
            <w:r w:rsidR="00B127DA" w:rsidRPr="00FC02E2">
              <w:rPr>
                <w:sz w:val="18"/>
                <w:szCs w:val="18"/>
                <w:lang w:val="ru-RU" w:eastAsia="pt-BR"/>
              </w:rPr>
              <w:t>на выходе передатчика</w:t>
            </w:r>
          </w:p>
        </w:tc>
        <w:tc>
          <w:tcPr>
            <w:tcW w:w="830" w:type="pct"/>
          </w:tcPr>
          <w:p w14:paraId="2F62BAA9" w14:textId="544A0BF4" w:rsidR="00BE4956" w:rsidRPr="00FC02E2" w:rsidRDefault="00BE4956" w:rsidP="00BE4956">
            <w:pPr>
              <w:pStyle w:val="Tabletext"/>
              <w:jc w:val="center"/>
              <w:rPr>
                <w:sz w:val="18"/>
                <w:szCs w:val="18"/>
                <w:lang w:val="ru-RU"/>
              </w:rPr>
            </w:pPr>
            <w:r w:rsidRPr="00FC02E2">
              <w:rPr>
                <w:sz w:val="18"/>
                <w:szCs w:val="18"/>
                <w:lang w:val="ru-RU"/>
              </w:rPr>
              <w:t>A или Q</w:t>
            </w:r>
          </w:p>
        </w:tc>
      </w:tr>
      <w:tr w:rsidR="00BE4956" w:rsidRPr="00FC02E2" w14:paraId="55C11E1B" w14:textId="77777777" w:rsidTr="00DA4444">
        <w:trPr>
          <w:jc w:val="center"/>
        </w:trPr>
        <w:tc>
          <w:tcPr>
            <w:tcW w:w="1181" w:type="pct"/>
            <w:vMerge/>
            <w:vAlign w:val="center"/>
          </w:tcPr>
          <w:p w14:paraId="6BFC3B58" w14:textId="77777777" w:rsidR="00BE4956" w:rsidRPr="00FC02E2" w:rsidRDefault="00BE4956" w:rsidP="00FE5023">
            <w:pPr>
              <w:pStyle w:val="Sectiontitle"/>
              <w:keepNext w:val="0"/>
              <w:keepLines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left"/>
              <w:rPr>
                <w:sz w:val="18"/>
                <w:szCs w:val="18"/>
                <w:lang w:val="ru-RU"/>
              </w:rPr>
            </w:pPr>
          </w:p>
        </w:tc>
        <w:tc>
          <w:tcPr>
            <w:tcW w:w="1461" w:type="pct"/>
          </w:tcPr>
          <w:p w14:paraId="467D9DF9" w14:textId="77777777" w:rsidR="00BE4956" w:rsidRPr="00FC02E2" w:rsidRDefault="00BE4956" w:rsidP="00BE4956">
            <w:pPr>
              <w:pStyle w:val="Tabletext"/>
              <w:rPr>
                <w:sz w:val="18"/>
                <w:szCs w:val="18"/>
                <w:lang w:val="ru-RU"/>
              </w:rPr>
            </w:pPr>
            <w:r w:rsidRPr="00FC02E2">
              <w:rPr>
                <w:sz w:val="18"/>
                <w:szCs w:val="18"/>
                <w:lang w:val="ru-RU"/>
              </w:rPr>
              <w:t>Датчики возмущения поля</w:t>
            </w:r>
          </w:p>
        </w:tc>
        <w:tc>
          <w:tcPr>
            <w:tcW w:w="1528" w:type="pct"/>
          </w:tcPr>
          <w:p w14:paraId="5C222ECD" w14:textId="77777777" w:rsidR="00BE4956" w:rsidRPr="00FC02E2" w:rsidRDefault="00BE4956" w:rsidP="00C126FB">
            <w:pPr>
              <w:pStyle w:val="Tabletext"/>
              <w:rPr>
                <w:sz w:val="18"/>
                <w:szCs w:val="18"/>
                <w:lang w:val="ru-RU"/>
              </w:rPr>
            </w:pPr>
            <w:r w:rsidRPr="00FC02E2">
              <w:rPr>
                <w:sz w:val="18"/>
                <w:szCs w:val="18"/>
                <w:lang w:val="ru-RU"/>
              </w:rPr>
              <w:t>500 мВ/м на расстоянии 3 м</w:t>
            </w:r>
          </w:p>
        </w:tc>
        <w:tc>
          <w:tcPr>
            <w:tcW w:w="830" w:type="pct"/>
          </w:tcPr>
          <w:p w14:paraId="266A440B" w14:textId="77777777" w:rsidR="00BE4956" w:rsidRPr="00FC02E2" w:rsidRDefault="00BE4956" w:rsidP="00C126FB">
            <w:pPr>
              <w:pStyle w:val="Tabletext"/>
              <w:jc w:val="center"/>
              <w:rPr>
                <w:sz w:val="18"/>
                <w:szCs w:val="18"/>
                <w:lang w:val="ru-RU"/>
              </w:rPr>
            </w:pPr>
            <w:r w:rsidRPr="00FC02E2">
              <w:rPr>
                <w:sz w:val="18"/>
                <w:szCs w:val="18"/>
                <w:lang w:val="ru-RU"/>
              </w:rPr>
              <w:t>A</w:t>
            </w:r>
          </w:p>
        </w:tc>
      </w:tr>
      <w:tr w:rsidR="00BE4956" w:rsidRPr="00FC02E2" w14:paraId="23E2CAA7" w14:textId="77777777" w:rsidTr="00DA4444">
        <w:trPr>
          <w:jc w:val="center"/>
        </w:trPr>
        <w:tc>
          <w:tcPr>
            <w:tcW w:w="1181" w:type="pct"/>
            <w:vMerge/>
            <w:vAlign w:val="center"/>
          </w:tcPr>
          <w:p w14:paraId="2F7E651F" w14:textId="77777777" w:rsidR="00BE4956" w:rsidRPr="00FC02E2" w:rsidRDefault="00BE4956" w:rsidP="00BE4956">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p>
        </w:tc>
        <w:tc>
          <w:tcPr>
            <w:tcW w:w="1461" w:type="pct"/>
          </w:tcPr>
          <w:p w14:paraId="1EFA23BD" w14:textId="289509CE" w:rsidR="00BE4956" w:rsidRPr="00FC02E2" w:rsidRDefault="00BE4956" w:rsidP="00BE4956">
            <w:pPr>
              <w:pStyle w:val="Tabletext"/>
              <w:rPr>
                <w:sz w:val="18"/>
                <w:szCs w:val="18"/>
                <w:lang w:val="ru-RU"/>
              </w:rPr>
            </w:pPr>
            <w:r w:rsidRPr="00FC02E2">
              <w:rPr>
                <w:sz w:val="18"/>
                <w:szCs w:val="18"/>
                <w:lang w:val="ru-RU"/>
              </w:rPr>
              <w:t>Передатчики с расширением спектра</w:t>
            </w:r>
            <w:r w:rsidR="00B127DA" w:rsidRPr="00FC02E2">
              <w:rPr>
                <w:sz w:val="18"/>
                <w:szCs w:val="18"/>
                <w:lang w:val="ru-RU"/>
              </w:rPr>
              <w:t xml:space="preserve"> и скачкообразной перестройкой частоты</w:t>
            </w:r>
          </w:p>
        </w:tc>
        <w:tc>
          <w:tcPr>
            <w:tcW w:w="1528" w:type="pct"/>
          </w:tcPr>
          <w:p w14:paraId="119C89AB" w14:textId="77777777" w:rsidR="00BE4956" w:rsidRPr="00FC02E2" w:rsidRDefault="00BE4956" w:rsidP="00BE4956">
            <w:pPr>
              <w:pStyle w:val="Tabletext"/>
              <w:rPr>
                <w:sz w:val="18"/>
                <w:szCs w:val="18"/>
                <w:lang w:val="ru-RU"/>
              </w:rPr>
            </w:pPr>
            <w:r w:rsidRPr="00FC02E2">
              <w:rPr>
                <w:sz w:val="18"/>
                <w:szCs w:val="18"/>
                <w:lang w:val="ru-RU"/>
              </w:rPr>
              <w:t xml:space="preserve">Мощность на выходе передатчика </w:t>
            </w:r>
          </w:p>
          <w:p w14:paraId="3D5A160D" w14:textId="77777777" w:rsidR="00BE4956" w:rsidRPr="00FC02E2" w:rsidRDefault="00BE4956" w:rsidP="00BE4956">
            <w:pPr>
              <w:pStyle w:val="Tabletext"/>
              <w:rPr>
                <w:sz w:val="18"/>
                <w:szCs w:val="18"/>
                <w:lang w:val="ru-RU"/>
              </w:rPr>
            </w:pPr>
            <w:r w:rsidRPr="00FC02E2">
              <w:rPr>
                <w:sz w:val="18"/>
                <w:szCs w:val="18"/>
                <w:lang w:val="ru-RU"/>
              </w:rPr>
              <w:t>1 Вт для систем с использованием как минимум 35 каналов скачкообразной перестройки частоты; или</w:t>
            </w:r>
          </w:p>
          <w:p w14:paraId="7D39DC74" w14:textId="440CBBA7" w:rsidR="00BE4956" w:rsidRPr="00FC02E2" w:rsidRDefault="00BE4956" w:rsidP="00BE4956">
            <w:pPr>
              <w:pStyle w:val="Tabletext"/>
              <w:rPr>
                <w:sz w:val="18"/>
                <w:szCs w:val="18"/>
                <w:lang w:val="ru-RU"/>
              </w:rPr>
            </w:pPr>
            <w:r w:rsidRPr="00FC02E2">
              <w:rPr>
                <w:sz w:val="18"/>
                <w:szCs w:val="18"/>
                <w:lang w:val="ru-RU"/>
              </w:rPr>
              <w:t>0,25 Вт для систем с использованием менее 35 каналов скачкообразной перестройки частоты</w:t>
            </w:r>
          </w:p>
        </w:tc>
        <w:tc>
          <w:tcPr>
            <w:tcW w:w="830" w:type="pct"/>
          </w:tcPr>
          <w:p w14:paraId="2FCB4354" w14:textId="18F7BE61" w:rsidR="00BE4956" w:rsidRPr="00FC02E2" w:rsidRDefault="00BE4956" w:rsidP="00BE4956">
            <w:pPr>
              <w:pStyle w:val="Tabletext"/>
              <w:jc w:val="center"/>
              <w:rPr>
                <w:sz w:val="18"/>
                <w:szCs w:val="18"/>
                <w:lang w:val="ru-RU"/>
              </w:rPr>
            </w:pPr>
            <w:r w:rsidRPr="00FC02E2">
              <w:rPr>
                <w:bCs/>
                <w:sz w:val="18"/>
                <w:szCs w:val="18"/>
                <w:lang w:val="ru-RU" w:eastAsia="pt-BR"/>
              </w:rPr>
              <w:t>Q</w:t>
            </w:r>
          </w:p>
        </w:tc>
      </w:tr>
      <w:tr w:rsidR="00BE4956" w:rsidRPr="00FC02E2" w14:paraId="21D70E91" w14:textId="77777777" w:rsidTr="00DA4444">
        <w:trPr>
          <w:jc w:val="center"/>
        </w:trPr>
        <w:tc>
          <w:tcPr>
            <w:tcW w:w="1181" w:type="pct"/>
            <w:vMerge/>
            <w:vAlign w:val="center"/>
          </w:tcPr>
          <w:p w14:paraId="11CD5B4C" w14:textId="77777777" w:rsidR="00BE4956" w:rsidRPr="00FC02E2" w:rsidRDefault="00BE4956" w:rsidP="00FE5023">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p>
        </w:tc>
        <w:tc>
          <w:tcPr>
            <w:tcW w:w="1461" w:type="pct"/>
          </w:tcPr>
          <w:p w14:paraId="0E343F6A" w14:textId="77777777" w:rsidR="00BE4956" w:rsidRPr="00FC02E2" w:rsidRDefault="00BE4956" w:rsidP="00BE4956">
            <w:pPr>
              <w:pStyle w:val="Tabletext"/>
              <w:rPr>
                <w:sz w:val="18"/>
                <w:szCs w:val="18"/>
                <w:lang w:val="ru-RU"/>
              </w:rPr>
            </w:pPr>
            <w:r w:rsidRPr="00FC02E2">
              <w:rPr>
                <w:sz w:val="18"/>
                <w:szCs w:val="18"/>
                <w:lang w:val="ru-RU"/>
              </w:rPr>
              <w:t>Прерывистые сигналы управления</w:t>
            </w:r>
          </w:p>
        </w:tc>
        <w:tc>
          <w:tcPr>
            <w:tcW w:w="1528" w:type="pct"/>
          </w:tcPr>
          <w:p w14:paraId="05717FF5" w14:textId="77777777" w:rsidR="00BE4956" w:rsidRPr="00FC02E2" w:rsidRDefault="00BE4956" w:rsidP="00C126FB">
            <w:pPr>
              <w:pStyle w:val="Tabletext"/>
              <w:rPr>
                <w:sz w:val="18"/>
                <w:szCs w:val="18"/>
                <w:lang w:val="ru-RU"/>
              </w:rPr>
            </w:pPr>
            <w:r w:rsidRPr="00FC02E2">
              <w:rPr>
                <w:sz w:val="18"/>
                <w:szCs w:val="18"/>
                <w:lang w:val="ru-RU"/>
              </w:rPr>
              <w:t>12 500 мкВ/м на расстоянии 3 м</w:t>
            </w:r>
          </w:p>
        </w:tc>
        <w:tc>
          <w:tcPr>
            <w:tcW w:w="830" w:type="pct"/>
          </w:tcPr>
          <w:p w14:paraId="6E468130" w14:textId="77777777" w:rsidR="00BE4956" w:rsidRPr="00FC02E2" w:rsidRDefault="00BE4956" w:rsidP="00C126FB">
            <w:pPr>
              <w:pStyle w:val="Tabletext"/>
              <w:jc w:val="center"/>
              <w:rPr>
                <w:sz w:val="18"/>
                <w:szCs w:val="18"/>
                <w:lang w:val="ru-RU"/>
              </w:rPr>
            </w:pPr>
            <w:r w:rsidRPr="00FC02E2">
              <w:rPr>
                <w:sz w:val="18"/>
                <w:szCs w:val="18"/>
                <w:lang w:val="ru-RU"/>
              </w:rPr>
              <w:t>A</w:t>
            </w:r>
          </w:p>
        </w:tc>
      </w:tr>
      <w:tr w:rsidR="00BE4956" w:rsidRPr="00FC02E2" w14:paraId="7C885EA9" w14:textId="77777777" w:rsidTr="00DA4444">
        <w:trPr>
          <w:jc w:val="center"/>
        </w:trPr>
        <w:tc>
          <w:tcPr>
            <w:tcW w:w="1181" w:type="pct"/>
            <w:vMerge/>
            <w:vAlign w:val="center"/>
          </w:tcPr>
          <w:p w14:paraId="52569B87" w14:textId="77777777" w:rsidR="00BE4956" w:rsidRPr="00FC02E2" w:rsidRDefault="00BE4956" w:rsidP="00FE5023">
            <w:pPr>
              <w:pStyle w:val="Tabletext"/>
              <w:rPr>
                <w:sz w:val="18"/>
                <w:szCs w:val="18"/>
                <w:lang w:val="ru-RU"/>
              </w:rPr>
            </w:pPr>
          </w:p>
        </w:tc>
        <w:tc>
          <w:tcPr>
            <w:tcW w:w="1461" w:type="pct"/>
          </w:tcPr>
          <w:p w14:paraId="5F99757D" w14:textId="77777777" w:rsidR="00BE4956" w:rsidRPr="00FC02E2" w:rsidRDefault="00BE4956" w:rsidP="00BE4956">
            <w:pPr>
              <w:pStyle w:val="Tabletext"/>
              <w:rPr>
                <w:sz w:val="18"/>
                <w:szCs w:val="18"/>
                <w:lang w:val="ru-RU"/>
              </w:rPr>
            </w:pPr>
            <w:r w:rsidRPr="00FC02E2">
              <w:rPr>
                <w:sz w:val="18"/>
                <w:szCs w:val="18"/>
                <w:lang w:val="ru-RU"/>
              </w:rPr>
              <w:t>Периодические передачи</w:t>
            </w:r>
          </w:p>
        </w:tc>
        <w:tc>
          <w:tcPr>
            <w:tcW w:w="1528" w:type="pct"/>
          </w:tcPr>
          <w:p w14:paraId="1D3D2862" w14:textId="5A229722" w:rsidR="00BE4956" w:rsidRPr="00FC02E2" w:rsidRDefault="00BE4956" w:rsidP="00C126FB">
            <w:pPr>
              <w:pStyle w:val="Tabletext"/>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30" w:type="pct"/>
          </w:tcPr>
          <w:p w14:paraId="4E4307A0" w14:textId="77777777" w:rsidR="00BE4956" w:rsidRPr="00FC02E2" w:rsidRDefault="00BE4956" w:rsidP="00C126FB">
            <w:pPr>
              <w:pStyle w:val="Tabletext"/>
              <w:jc w:val="center"/>
              <w:rPr>
                <w:sz w:val="18"/>
                <w:szCs w:val="18"/>
                <w:lang w:val="ru-RU"/>
              </w:rPr>
            </w:pPr>
            <w:r w:rsidRPr="00FC02E2">
              <w:rPr>
                <w:sz w:val="18"/>
                <w:szCs w:val="18"/>
                <w:lang w:val="ru-RU"/>
              </w:rPr>
              <w:t>A</w:t>
            </w:r>
          </w:p>
        </w:tc>
      </w:tr>
      <w:tr w:rsidR="00BE4956" w:rsidRPr="00FC02E2" w14:paraId="11519697" w14:textId="77777777" w:rsidTr="00DA4444">
        <w:trPr>
          <w:jc w:val="center"/>
        </w:trPr>
        <w:tc>
          <w:tcPr>
            <w:tcW w:w="1181" w:type="pct"/>
            <w:vMerge/>
            <w:vAlign w:val="center"/>
          </w:tcPr>
          <w:p w14:paraId="5186AED4" w14:textId="77777777" w:rsidR="00BE4956" w:rsidRPr="00FC02E2" w:rsidRDefault="00BE4956" w:rsidP="00FE5023">
            <w:pPr>
              <w:pStyle w:val="Sectiontitle"/>
              <w:keepNext w:val="0"/>
              <w:keepLines w:val="0"/>
              <w:spacing w:before="40"/>
              <w:jc w:val="left"/>
              <w:rPr>
                <w:sz w:val="18"/>
                <w:szCs w:val="18"/>
                <w:lang w:val="ru-RU"/>
              </w:rPr>
            </w:pPr>
          </w:p>
        </w:tc>
        <w:tc>
          <w:tcPr>
            <w:tcW w:w="1461" w:type="pct"/>
          </w:tcPr>
          <w:p w14:paraId="36EDCCFD" w14:textId="77777777" w:rsidR="00BE4956" w:rsidRPr="00FC02E2" w:rsidRDefault="00BE4956" w:rsidP="00BE4956">
            <w:pPr>
              <w:pStyle w:val="Tabletext"/>
              <w:rPr>
                <w:sz w:val="18"/>
                <w:szCs w:val="18"/>
                <w:lang w:val="ru-RU"/>
              </w:rPr>
            </w:pPr>
            <w:r w:rsidRPr="00FC02E2">
              <w:rPr>
                <w:sz w:val="18"/>
                <w:szCs w:val="18"/>
                <w:lang w:val="ru-RU"/>
              </w:rPr>
              <w:t>RFID</w:t>
            </w:r>
          </w:p>
        </w:tc>
        <w:tc>
          <w:tcPr>
            <w:tcW w:w="1528" w:type="pct"/>
          </w:tcPr>
          <w:p w14:paraId="5BDDD4CF" w14:textId="77777777" w:rsidR="00BE4956" w:rsidRPr="00FC02E2" w:rsidRDefault="00BE4956" w:rsidP="00C126FB">
            <w:pPr>
              <w:pStyle w:val="Tabletext"/>
              <w:rPr>
                <w:sz w:val="18"/>
                <w:szCs w:val="18"/>
                <w:lang w:val="ru-RU"/>
              </w:rPr>
            </w:pPr>
            <w:r w:rsidRPr="00FC02E2">
              <w:rPr>
                <w:sz w:val="18"/>
                <w:szCs w:val="18"/>
                <w:lang w:val="ru-RU"/>
              </w:rPr>
              <w:t>70 359 мкВ/м на расстоянии 3 м</w:t>
            </w:r>
          </w:p>
        </w:tc>
        <w:tc>
          <w:tcPr>
            <w:tcW w:w="830" w:type="pct"/>
          </w:tcPr>
          <w:p w14:paraId="6839ED4D" w14:textId="77777777" w:rsidR="00BE4956" w:rsidRPr="00FC02E2" w:rsidRDefault="00BE4956" w:rsidP="00C126FB">
            <w:pPr>
              <w:pStyle w:val="Tabletext"/>
              <w:jc w:val="center"/>
              <w:rPr>
                <w:sz w:val="18"/>
                <w:szCs w:val="18"/>
                <w:lang w:val="ru-RU"/>
              </w:rPr>
            </w:pPr>
            <w:r w:rsidRPr="00FC02E2">
              <w:rPr>
                <w:sz w:val="18"/>
                <w:szCs w:val="18"/>
                <w:lang w:val="ru-RU"/>
              </w:rPr>
              <w:t>A</w:t>
            </w:r>
          </w:p>
        </w:tc>
      </w:tr>
      <w:tr w:rsidR="00BE4956" w:rsidRPr="00FC02E2" w14:paraId="23B74511" w14:textId="77777777" w:rsidTr="00DA4444">
        <w:trPr>
          <w:jc w:val="center"/>
        </w:trPr>
        <w:tc>
          <w:tcPr>
            <w:tcW w:w="1181" w:type="pct"/>
            <w:vMerge/>
            <w:vAlign w:val="center"/>
          </w:tcPr>
          <w:p w14:paraId="0AF2BE30" w14:textId="77777777" w:rsidR="00BE4956" w:rsidRPr="00FC02E2" w:rsidRDefault="00BE4956" w:rsidP="00BE4956">
            <w:pPr>
              <w:pStyle w:val="Sectiontitle"/>
              <w:keepNext w:val="0"/>
              <w:keepLines w:val="0"/>
              <w:spacing w:before="40"/>
              <w:jc w:val="left"/>
              <w:rPr>
                <w:sz w:val="18"/>
                <w:szCs w:val="18"/>
                <w:lang w:val="ru-RU"/>
              </w:rPr>
            </w:pPr>
          </w:p>
        </w:tc>
        <w:tc>
          <w:tcPr>
            <w:tcW w:w="1461" w:type="pct"/>
          </w:tcPr>
          <w:p w14:paraId="1D76FDB9" w14:textId="6717CFC6" w:rsidR="00BE4956" w:rsidRPr="00FC02E2" w:rsidRDefault="00BE4956" w:rsidP="00BE4956">
            <w:pPr>
              <w:pStyle w:val="Tabletext"/>
              <w:rPr>
                <w:sz w:val="18"/>
                <w:szCs w:val="18"/>
                <w:lang w:val="ru-RU"/>
              </w:rPr>
            </w:pPr>
            <w:r w:rsidRPr="00FC02E2">
              <w:rPr>
                <w:sz w:val="18"/>
                <w:szCs w:val="18"/>
                <w:lang w:val="ru-RU"/>
              </w:rPr>
              <w:t>Сигналы, используемые для измерения характеристик материала</w:t>
            </w:r>
          </w:p>
        </w:tc>
        <w:tc>
          <w:tcPr>
            <w:tcW w:w="1528" w:type="pct"/>
          </w:tcPr>
          <w:p w14:paraId="78F06437" w14:textId="178ADB8A" w:rsidR="00BE4956" w:rsidRPr="00FC02E2" w:rsidRDefault="00BE4956" w:rsidP="00BE4956">
            <w:pPr>
              <w:pStyle w:val="Tabletext"/>
              <w:rPr>
                <w:sz w:val="18"/>
                <w:szCs w:val="18"/>
                <w:lang w:val="ru-RU"/>
              </w:rPr>
            </w:pPr>
            <w:r w:rsidRPr="00FC02E2">
              <w:rPr>
                <w:sz w:val="18"/>
                <w:szCs w:val="18"/>
                <w:lang w:val="ru-RU"/>
              </w:rPr>
              <w:t>500 мкВ/м на расстоянии 30 м</w:t>
            </w:r>
          </w:p>
        </w:tc>
        <w:tc>
          <w:tcPr>
            <w:tcW w:w="830" w:type="pct"/>
          </w:tcPr>
          <w:p w14:paraId="39419328" w14:textId="4514F33B" w:rsidR="00BE4956" w:rsidRPr="00FC02E2" w:rsidRDefault="00BE4956" w:rsidP="00BE4956">
            <w:pPr>
              <w:pStyle w:val="Tabletext"/>
              <w:jc w:val="center"/>
              <w:rPr>
                <w:sz w:val="18"/>
                <w:szCs w:val="18"/>
                <w:lang w:val="ru-RU"/>
              </w:rPr>
            </w:pPr>
            <w:r w:rsidRPr="00FC02E2">
              <w:rPr>
                <w:sz w:val="18"/>
                <w:szCs w:val="18"/>
                <w:lang w:val="ru-RU"/>
              </w:rPr>
              <w:t>A или Q</w:t>
            </w:r>
          </w:p>
        </w:tc>
      </w:tr>
      <w:tr w:rsidR="00BE4956" w:rsidRPr="00FC02E2" w14:paraId="088FE114" w14:textId="77777777" w:rsidTr="00DA4444">
        <w:trPr>
          <w:jc w:val="center"/>
        </w:trPr>
        <w:tc>
          <w:tcPr>
            <w:tcW w:w="1181" w:type="pct"/>
            <w:vMerge w:val="restart"/>
            <w:vAlign w:val="center"/>
          </w:tcPr>
          <w:p w14:paraId="21C528AB" w14:textId="0C6A4F1B" w:rsidR="00BE4956" w:rsidRPr="00FC02E2" w:rsidRDefault="00BE4956" w:rsidP="00BE4956">
            <w:pPr>
              <w:pStyle w:val="Tabletext"/>
              <w:rPr>
                <w:sz w:val="18"/>
                <w:szCs w:val="18"/>
                <w:lang w:val="ru-RU"/>
              </w:rPr>
            </w:pPr>
            <w:r w:rsidRPr="00FC02E2">
              <w:rPr>
                <w:sz w:val="18"/>
                <w:szCs w:val="18"/>
                <w:lang w:val="ru-RU" w:eastAsia="pt-BR"/>
              </w:rPr>
              <w:t>907,5−915 МГц</w:t>
            </w:r>
          </w:p>
        </w:tc>
        <w:tc>
          <w:tcPr>
            <w:tcW w:w="1461" w:type="pct"/>
          </w:tcPr>
          <w:p w14:paraId="23B5E8B6" w14:textId="00067F27" w:rsidR="00BE4956" w:rsidRPr="00FC02E2" w:rsidRDefault="00BE4956" w:rsidP="00BE4956">
            <w:pPr>
              <w:pStyle w:val="Tabletext"/>
              <w:rPr>
                <w:sz w:val="18"/>
                <w:szCs w:val="18"/>
                <w:lang w:val="ru-RU"/>
              </w:rPr>
            </w:pPr>
            <w:r w:rsidRPr="00FC02E2">
              <w:rPr>
                <w:sz w:val="18"/>
                <w:szCs w:val="18"/>
                <w:lang w:val="ru-RU"/>
              </w:rPr>
              <w:t>Прерывистые сигналы управления</w:t>
            </w:r>
          </w:p>
        </w:tc>
        <w:tc>
          <w:tcPr>
            <w:tcW w:w="1528" w:type="pct"/>
            <w:vAlign w:val="center"/>
          </w:tcPr>
          <w:p w14:paraId="14AD57A0" w14:textId="25D3D9ED" w:rsidR="00BE4956" w:rsidRPr="00FC02E2" w:rsidRDefault="00BE4956" w:rsidP="00BE4956">
            <w:pPr>
              <w:pStyle w:val="Tabletext"/>
              <w:rPr>
                <w:sz w:val="18"/>
                <w:szCs w:val="18"/>
                <w:lang w:val="ru-RU"/>
              </w:rPr>
            </w:pPr>
            <w:r w:rsidRPr="00FC02E2">
              <w:rPr>
                <w:sz w:val="18"/>
                <w:szCs w:val="18"/>
                <w:lang w:val="ru-RU" w:eastAsia="pt-BR"/>
              </w:rPr>
              <w:t xml:space="preserve">12 500 </w:t>
            </w:r>
            <w:r w:rsidRPr="00FC02E2">
              <w:rPr>
                <w:sz w:val="18"/>
                <w:szCs w:val="18"/>
                <w:lang w:val="ru-RU"/>
              </w:rPr>
              <w:t>мкВ/м на расстоянии 3 м</w:t>
            </w:r>
          </w:p>
        </w:tc>
        <w:tc>
          <w:tcPr>
            <w:tcW w:w="830" w:type="pct"/>
          </w:tcPr>
          <w:p w14:paraId="59074FDE" w14:textId="77777777" w:rsidR="00BE4956" w:rsidRPr="00FC02E2" w:rsidRDefault="00BE4956" w:rsidP="00BE4956">
            <w:pPr>
              <w:pStyle w:val="Tabletext"/>
              <w:jc w:val="center"/>
              <w:rPr>
                <w:sz w:val="18"/>
                <w:szCs w:val="18"/>
                <w:lang w:val="ru-RU"/>
              </w:rPr>
            </w:pPr>
            <w:r w:rsidRPr="00FC02E2">
              <w:rPr>
                <w:bCs/>
                <w:sz w:val="18"/>
                <w:szCs w:val="18"/>
                <w:lang w:val="ru-RU" w:eastAsia="pt-BR"/>
              </w:rPr>
              <w:t>A</w:t>
            </w:r>
          </w:p>
        </w:tc>
      </w:tr>
      <w:tr w:rsidR="00BE4956" w:rsidRPr="00FC02E2" w14:paraId="5B650E44" w14:textId="77777777" w:rsidTr="00DA4444">
        <w:trPr>
          <w:jc w:val="center"/>
        </w:trPr>
        <w:tc>
          <w:tcPr>
            <w:tcW w:w="1181" w:type="pct"/>
            <w:vMerge/>
            <w:vAlign w:val="center"/>
          </w:tcPr>
          <w:p w14:paraId="12BA5F2F" w14:textId="77777777" w:rsidR="00BE4956" w:rsidRPr="00FC02E2" w:rsidRDefault="00BE4956" w:rsidP="00BE4956">
            <w:pPr>
              <w:pStyle w:val="Tabletext"/>
              <w:rPr>
                <w:sz w:val="18"/>
                <w:szCs w:val="18"/>
                <w:lang w:val="ru-RU"/>
              </w:rPr>
            </w:pPr>
          </w:p>
        </w:tc>
        <w:tc>
          <w:tcPr>
            <w:tcW w:w="1461" w:type="pct"/>
          </w:tcPr>
          <w:p w14:paraId="12E25A48" w14:textId="1448B0E5" w:rsidR="00BE4956" w:rsidRPr="00FC02E2" w:rsidRDefault="00BE4956" w:rsidP="00BE4956">
            <w:pPr>
              <w:pStyle w:val="Tabletext"/>
              <w:rPr>
                <w:sz w:val="18"/>
                <w:szCs w:val="18"/>
                <w:lang w:val="ru-RU"/>
              </w:rPr>
            </w:pPr>
            <w:r w:rsidRPr="00FC02E2">
              <w:rPr>
                <w:sz w:val="18"/>
                <w:szCs w:val="18"/>
                <w:lang w:val="ru-RU"/>
              </w:rPr>
              <w:t>Периодические передачи</w:t>
            </w:r>
          </w:p>
        </w:tc>
        <w:tc>
          <w:tcPr>
            <w:tcW w:w="1528" w:type="pct"/>
            <w:vAlign w:val="center"/>
          </w:tcPr>
          <w:p w14:paraId="10AE2538" w14:textId="4549EB52" w:rsidR="00BE4956" w:rsidRPr="00FC02E2" w:rsidRDefault="00BE4956" w:rsidP="00BE4956">
            <w:pPr>
              <w:pStyle w:val="Tabletext"/>
              <w:rPr>
                <w:sz w:val="18"/>
                <w:szCs w:val="18"/>
                <w:lang w:val="ru-RU"/>
              </w:rPr>
            </w:pPr>
            <w:r w:rsidRPr="00FC02E2">
              <w:rPr>
                <w:sz w:val="18"/>
                <w:szCs w:val="18"/>
                <w:lang w:val="ru-RU" w:eastAsia="pt-BR"/>
              </w:rPr>
              <w:t xml:space="preserve">5 000 </w:t>
            </w:r>
            <w:r w:rsidRPr="00FC02E2">
              <w:rPr>
                <w:sz w:val="18"/>
                <w:szCs w:val="18"/>
                <w:lang w:val="ru-RU"/>
              </w:rPr>
              <w:t>мкВ/м на расстоянии 3 м</w:t>
            </w:r>
          </w:p>
        </w:tc>
        <w:tc>
          <w:tcPr>
            <w:tcW w:w="830" w:type="pct"/>
          </w:tcPr>
          <w:p w14:paraId="03D69D81" w14:textId="77777777" w:rsidR="00BE4956" w:rsidRPr="00FC02E2" w:rsidRDefault="00BE4956" w:rsidP="00BE4956">
            <w:pPr>
              <w:pStyle w:val="Tabletext"/>
              <w:jc w:val="center"/>
              <w:rPr>
                <w:sz w:val="18"/>
                <w:szCs w:val="18"/>
                <w:lang w:val="ru-RU"/>
              </w:rPr>
            </w:pPr>
            <w:r w:rsidRPr="00FC02E2">
              <w:rPr>
                <w:bCs/>
                <w:sz w:val="18"/>
                <w:szCs w:val="18"/>
                <w:lang w:val="ru-RU" w:eastAsia="pt-BR"/>
              </w:rPr>
              <w:t>A</w:t>
            </w:r>
          </w:p>
        </w:tc>
      </w:tr>
      <w:tr w:rsidR="004A4282" w:rsidRPr="00FC02E2" w14:paraId="2FB4818D" w14:textId="77777777" w:rsidTr="00DA4444">
        <w:trPr>
          <w:jc w:val="center"/>
        </w:trPr>
        <w:tc>
          <w:tcPr>
            <w:tcW w:w="1181" w:type="pct"/>
            <w:vMerge w:val="restart"/>
            <w:vAlign w:val="center"/>
          </w:tcPr>
          <w:p w14:paraId="020ADCC0" w14:textId="5E56A94E" w:rsidR="004A4282" w:rsidRPr="00FC02E2" w:rsidRDefault="004A4282" w:rsidP="00DA4444">
            <w:pPr>
              <w:pStyle w:val="Sectiontitle"/>
              <w:keepNext w:val="0"/>
              <w:keepLines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left"/>
              <w:rPr>
                <w:b w:val="0"/>
                <w:sz w:val="18"/>
                <w:szCs w:val="18"/>
                <w:lang w:val="ru-RU"/>
              </w:rPr>
            </w:pPr>
            <w:r w:rsidRPr="00FC02E2">
              <w:rPr>
                <w:b w:val="0"/>
                <w:sz w:val="18"/>
                <w:szCs w:val="18"/>
                <w:lang w:val="ru-RU"/>
              </w:rPr>
              <w:t>915–928</w:t>
            </w:r>
            <w:r w:rsidR="00AC13A5" w:rsidRPr="00FC02E2">
              <w:rPr>
                <w:b w:val="0"/>
                <w:sz w:val="18"/>
                <w:szCs w:val="18"/>
                <w:lang w:val="ru-RU"/>
              </w:rPr>
              <w:t> МГц</w:t>
            </w:r>
          </w:p>
        </w:tc>
        <w:tc>
          <w:tcPr>
            <w:tcW w:w="1461" w:type="pct"/>
          </w:tcPr>
          <w:p w14:paraId="75C36692" w14:textId="77777777" w:rsidR="004A4282" w:rsidRPr="00FC02E2" w:rsidRDefault="004A4282" w:rsidP="00DA4444">
            <w:pPr>
              <w:pStyle w:val="Tabletext"/>
              <w:rPr>
                <w:sz w:val="18"/>
                <w:szCs w:val="18"/>
                <w:lang w:val="ru-RU"/>
              </w:rPr>
            </w:pPr>
            <w:r w:rsidRPr="00FC02E2">
              <w:rPr>
                <w:sz w:val="18"/>
                <w:szCs w:val="18"/>
                <w:lang w:val="ru-RU"/>
              </w:rPr>
              <w:t>Звуковые, видео- или мониторинговые системы</w:t>
            </w:r>
          </w:p>
        </w:tc>
        <w:tc>
          <w:tcPr>
            <w:tcW w:w="1528" w:type="pct"/>
          </w:tcPr>
          <w:p w14:paraId="6442F16A" w14:textId="77777777" w:rsidR="004A4282" w:rsidRPr="00FC02E2" w:rsidRDefault="004A4282" w:rsidP="00DA4444">
            <w:pPr>
              <w:pStyle w:val="Tabletext"/>
              <w:rPr>
                <w:sz w:val="18"/>
                <w:szCs w:val="18"/>
                <w:lang w:val="ru-RU"/>
              </w:rPr>
            </w:pPr>
            <w:r w:rsidRPr="00FC02E2">
              <w:rPr>
                <w:sz w:val="18"/>
                <w:szCs w:val="18"/>
                <w:lang w:val="ru-RU"/>
              </w:rPr>
              <w:t>50 000 мкВ/м на расстоянии 3 м</w:t>
            </w:r>
          </w:p>
        </w:tc>
        <w:tc>
          <w:tcPr>
            <w:tcW w:w="830" w:type="pct"/>
          </w:tcPr>
          <w:p w14:paraId="77346285" w14:textId="77777777" w:rsidR="004A4282" w:rsidRPr="00FC02E2" w:rsidRDefault="004A4282" w:rsidP="00DA4444">
            <w:pPr>
              <w:pStyle w:val="Sectiontitle"/>
              <w:keepNext w:val="0"/>
              <w:keepLines w:val="0"/>
              <w:spacing w:before="40"/>
              <w:rPr>
                <w:b w:val="0"/>
                <w:sz w:val="18"/>
                <w:szCs w:val="18"/>
                <w:lang w:val="ru-RU"/>
              </w:rPr>
            </w:pPr>
            <w:r w:rsidRPr="00FC02E2">
              <w:rPr>
                <w:b w:val="0"/>
                <w:sz w:val="18"/>
                <w:szCs w:val="18"/>
                <w:lang w:val="ru-RU"/>
              </w:rPr>
              <w:t>A или Q</w:t>
            </w:r>
          </w:p>
        </w:tc>
      </w:tr>
      <w:tr w:rsidR="00BE4956" w:rsidRPr="00FC02E2" w14:paraId="6A2E1155" w14:textId="77777777" w:rsidTr="00DA4444">
        <w:trPr>
          <w:jc w:val="center"/>
        </w:trPr>
        <w:tc>
          <w:tcPr>
            <w:tcW w:w="1181" w:type="pct"/>
            <w:vMerge/>
            <w:vAlign w:val="center"/>
          </w:tcPr>
          <w:p w14:paraId="0C85F81D" w14:textId="77777777" w:rsidR="00BE4956" w:rsidRPr="00FC02E2" w:rsidRDefault="00BE4956" w:rsidP="00DA4444">
            <w:pPr>
              <w:pStyle w:val="Sectiontitle"/>
              <w:keepNext w:val="0"/>
              <w:keepLines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left"/>
              <w:rPr>
                <w:sz w:val="18"/>
                <w:szCs w:val="18"/>
                <w:lang w:val="ru-RU"/>
              </w:rPr>
            </w:pPr>
          </w:p>
        </w:tc>
        <w:tc>
          <w:tcPr>
            <w:tcW w:w="1461" w:type="pct"/>
          </w:tcPr>
          <w:p w14:paraId="0A8C15DA" w14:textId="30649EB4" w:rsidR="00BE4956" w:rsidRPr="00FC02E2" w:rsidRDefault="00B127DA" w:rsidP="00DA4444">
            <w:pPr>
              <w:pStyle w:val="Tabletext"/>
              <w:rPr>
                <w:sz w:val="18"/>
                <w:szCs w:val="18"/>
                <w:lang w:val="ru-RU"/>
              </w:rPr>
            </w:pPr>
            <w:r w:rsidRPr="00FC02E2">
              <w:rPr>
                <w:color w:val="000000"/>
                <w:sz w:val="18"/>
                <w:szCs w:val="18"/>
                <w:lang w:val="ru-RU" w:eastAsia="pt-BR"/>
              </w:rPr>
              <w:t>Передатчики с расширением спектра по методу прямой последовательности и другими методами цифровой модуляции</w:t>
            </w:r>
          </w:p>
        </w:tc>
        <w:tc>
          <w:tcPr>
            <w:tcW w:w="1528" w:type="pct"/>
          </w:tcPr>
          <w:p w14:paraId="3B2F1134" w14:textId="36392F68" w:rsidR="00BE4956" w:rsidRPr="00FC02E2" w:rsidRDefault="00BE4956" w:rsidP="00DA4444">
            <w:pPr>
              <w:pStyle w:val="Tabletext"/>
              <w:rPr>
                <w:sz w:val="18"/>
                <w:szCs w:val="18"/>
                <w:lang w:val="ru-RU"/>
              </w:rPr>
            </w:pPr>
            <w:r w:rsidRPr="00FC02E2">
              <w:rPr>
                <w:sz w:val="18"/>
                <w:szCs w:val="18"/>
                <w:lang w:val="ru-RU" w:eastAsia="pt-BR"/>
              </w:rPr>
              <w:t xml:space="preserve">1 </w:t>
            </w:r>
            <w:r w:rsidR="00B127DA" w:rsidRPr="00FC02E2">
              <w:rPr>
                <w:sz w:val="18"/>
                <w:szCs w:val="18"/>
                <w:lang w:val="ru-RU" w:eastAsia="pt-BR"/>
              </w:rPr>
              <w:t>Вт на выходе передатчика</w:t>
            </w:r>
          </w:p>
        </w:tc>
        <w:tc>
          <w:tcPr>
            <w:tcW w:w="830" w:type="pct"/>
          </w:tcPr>
          <w:p w14:paraId="17B3DCE6" w14:textId="74D0DC34" w:rsidR="00BE4956" w:rsidRPr="00FC02E2" w:rsidRDefault="00BE4956" w:rsidP="00DA4444">
            <w:pPr>
              <w:pStyle w:val="Sectiontitle"/>
              <w:keepNext w:val="0"/>
              <w:keepLines w:val="0"/>
              <w:spacing w:before="40"/>
              <w:rPr>
                <w:b w:val="0"/>
                <w:sz w:val="18"/>
                <w:szCs w:val="18"/>
                <w:lang w:val="ru-RU"/>
              </w:rPr>
            </w:pPr>
            <w:r w:rsidRPr="00FC02E2">
              <w:rPr>
                <w:b w:val="0"/>
                <w:sz w:val="18"/>
                <w:szCs w:val="18"/>
                <w:lang w:val="ru-RU"/>
              </w:rPr>
              <w:t>A или Q</w:t>
            </w:r>
          </w:p>
        </w:tc>
      </w:tr>
      <w:tr w:rsidR="004A4282" w:rsidRPr="00FC02E2" w14:paraId="6B444471" w14:textId="77777777" w:rsidTr="00DA4444">
        <w:trPr>
          <w:jc w:val="center"/>
        </w:trPr>
        <w:tc>
          <w:tcPr>
            <w:tcW w:w="1181" w:type="pct"/>
            <w:vMerge/>
            <w:vAlign w:val="center"/>
          </w:tcPr>
          <w:p w14:paraId="3ADAD42B" w14:textId="77777777" w:rsidR="004A4282" w:rsidRPr="00FC02E2" w:rsidRDefault="004A4282" w:rsidP="00DA4444">
            <w:pPr>
              <w:pStyle w:val="Sectiontitle"/>
              <w:keepNext w:val="0"/>
              <w:keepLines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left"/>
              <w:rPr>
                <w:sz w:val="18"/>
                <w:szCs w:val="18"/>
                <w:lang w:val="ru-RU"/>
              </w:rPr>
            </w:pPr>
          </w:p>
        </w:tc>
        <w:tc>
          <w:tcPr>
            <w:tcW w:w="1461" w:type="pct"/>
          </w:tcPr>
          <w:p w14:paraId="780A3635" w14:textId="77777777" w:rsidR="004A4282" w:rsidRPr="00FC02E2" w:rsidRDefault="004A4282" w:rsidP="00DA4444">
            <w:pPr>
              <w:pStyle w:val="Tabletext"/>
              <w:rPr>
                <w:sz w:val="18"/>
                <w:szCs w:val="18"/>
                <w:lang w:val="ru-RU"/>
              </w:rPr>
            </w:pPr>
            <w:r w:rsidRPr="00FC02E2">
              <w:rPr>
                <w:sz w:val="18"/>
                <w:szCs w:val="18"/>
                <w:lang w:val="ru-RU"/>
              </w:rPr>
              <w:t>Датчики возмущения поля</w:t>
            </w:r>
          </w:p>
        </w:tc>
        <w:tc>
          <w:tcPr>
            <w:tcW w:w="1528" w:type="pct"/>
          </w:tcPr>
          <w:p w14:paraId="3ACE7F1F" w14:textId="77777777" w:rsidR="004A4282" w:rsidRPr="00FC02E2" w:rsidRDefault="004A4282" w:rsidP="00DA4444">
            <w:pPr>
              <w:pStyle w:val="Tabletext"/>
              <w:rPr>
                <w:sz w:val="18"/>
                <w:szCs w:val="18"/>
                <w:lang w:val="ru-RU"/>
              </w:rPr>
            </w:pPr>
            <w:r w:rsidRPr="00FC02E2">
              <w:rPr>
                <w:sz w:val="18"/>
                <w:szCs w:val="18"/>
                <w:lang w:val="ru-RU"/>
              </w:rPr>
              <w:t>500 мВ/м на расстоянии 3 м</w:t>
            </w:r>
          </w:p>
        </w:tc>
        <w:tc>
          <w:tcPr>
            <w:tcW w:w="830" w:type="pct"/>
          </w:tcPr>
          <w:p w14:paraId="1EEFA972" w14:textId="77777777" w:rsidR="004A4282" w:rsidRPr="00FC02E2" w:rsidRDefault="004A4282" w:rsidP="00DA4444">
            <w:pPr>
              <w:pStyle w:val="Sectiontitle"/>
              <w:keepNext w:val="0"/>
              <w:keepLines w:val="0"/>
              <w:spacing w:before="40"/>
              <w:rPr>
                <w:b w:val="0"/>
                <w:sz w:val="18"/>
                <w:szCs w:val="18"/>
                <w:lang w:val="ru-RU"/>
              </w:rPr>
            </w:pPr>
            <w:r w:rsidRPr="00FC02E2">
              <w:rPr>
                <w:b w:val="0"/>
                <w:sz w:val="18"/>
                <w:szCs w:val="18"/>
                <w:lang w:val="ru-RU"/>
              </w:rPr>
              <w:t>A</w:t>
            </w:r>
          </w:p>
        </w:tc>
      </w:tr>
      <w:tr w:rsidR="00BE4956" w:rsidRPr="00FC02E2" w14:paraId="7A8358E8" w14:textId="77777777" w:rsidTr="00DA4444">
        <w:trPr>
          <w:jc w:val="center"/>
        </w:trPr>
        <w:tc>
          <w:tcPr>
            <w:tcW w:w="1181" w:type="pct"/>
            <w:vMerge/>
            <w:vAlign w:val="center"/>
          </w:tcPr>
          <w:p w14:paraId="7A104742" w14:textId="77777777" w:rsidR="00BE4956" w:rsidRPr="00FC02E2" w:rsidRDefault="00BE4956" w:rsidP="00DA4444">
            <w:pPr>
              <w:pStyle w:val="Tabletext"/>
              <w:rPr>
                <w:sz w:val="18"/>
                <w:szCs w:val="18"/>
                <w:lang w:val="ru-RU"/>
              </w:rPr>
            </w:pPr>
          </w:p>
        </w:tc>
        <w:tc>
          <w:tcPr>
            <w:tcW w:w="1461" w:type="pct"/>
          </w:tcPr>
          <w:p w14:paraId="5D8AB7DE" w14:textId="29DCCDBF" w:rsidR="00BE4956" w:rsidRPr="00FC02E2" w:rsidRDefault="00BE4956" w:rsidP="00DA4444">
            <w:pPr>
              <w:pStyle w:val="Tabletext"/>
              <w:rPr>
                <w:sz w:val="18"/>
                <w:szCs w:val="18"/>
                <w:lang w:val="ru-RU"/>
              </w:rPr>
            </w:pPr>
            <w:r w:rsidRPr="00FC02E2">
              <w:rPr>
                <w:sz w:val="18"/>
                <w:szCs w:val="18"/>
                <w:lang w:val="ru-RU"/>
              </w:rPr>
              <w:t>Передатчики с расширением спектра</w:t>
            </w:r>
            <w:r w:rsidR="00B127DA" w:rsidRPr="00FC02E2">
              <w:rPr>
                <w:sz w:val="18"/>
                <w:szCs w:val="18"/>
                <w:lang w:val="ru-RU"/>
              </w:rPr>
              <w:t xml:space="preserve"> и скачкообразной перестройкой частоты</w:t>
            </w:r>
          </w:p>
        </w:tc>
        <w:tc>
          <w:tcPr>
            <w:tcW w:w="1528" w:type="pct"/>
          </w:tcPr>
          <w:p w14:paraId="49EC8A84" w14:textId="77777777" w:rsidR="00BE4956" w:rsidRPr="00FC02E2" w:rsidRDefault="00BE4956" w:rsidP="00DA4444">
            <w:pPr>
              <w:pStyle w:val="Tabletext"/>
              <w:rPr>
                <w:sz w:val="18"/>
                <w:szCs w:val="18"/>
                <w:lang w:val="ru-RU"/>
              </w:rPr>
            </w:pPr>
            <w:r w:rsidRPr="00FC02E2">
              <w:rPr>
                <w:sz w:val="18"/>
                <w:szCs w:val="18"/>
                <w:lang w:val="ru-RU"/>
              </w:rPr>
              <w:t xml:space="preserve">Мощность на выходе передатчика: </w:t>
            </w:r>
          </w:p>
          <w:p w14:paraId="128AC97D" w14:textId="77777777" w:rsidR="00BE4956" w:rsidRPr="00FC02E2" w:rsidRDefault="00BE4956" w:rsidP="00DA4444">
            <w:pPr>
              <w:pStyle w:val="Tabletext"/>
              <w:rPr>
                <w:sz w:val="18"/>
                <w:szCs w:val="18"/>
                <w:lang w:val="ru-RU"/>
              </w:rPr>
            </w:pPr>
            <w:r w:rsidRPr="00FC02E2">
              <w:rPr>
                <w:sz w:val="18"/>
                <w:szCs w:val="18"/>
                <w:lang w:val="ru-RU"/>
              </w:rPr>
              <w:t>1 Вт для систем с использованием как минимум 35 каналов скачкообразной перестройки частоты; или</w:t>
            </w:r>
          </w:p>
          <w:p w14:paraId="2DBCBA75" w14:textId="71608A96" w:rsidR="00BE4956" w:rsidRPr="00FC02E2" w:rsidRDefault="00BE4956" w:rsidP="00DA4444">
            <w:pPr>
              <w:pStyle w:val="Tabletext"/>
              <w:rPr>
                <w:sz w:val="18"/>
                <w:szCs w:val="18"/>
                <w:lang w:val="ru-RU"/>
              </w:rPr>
            </w:pPr>
            <w:r w:rsidRPr="00FC02E2">
              <w:rPr>
                <w:sz w:val="18"/>
                <w:szCs w:val="18"/>
                <w:lang w:val="ru-RU"/>
              </w:rPr>
              <w:t>0,25 Вт для систем с использованием менее 35 каналов скачкообразной перестройки частоты</w:t>
            </w:r>
          </w:p>
        </w:tc>
        <w:tc>
          <w:tcPr>
            <w:tcW w:w="830" w:type="pct"/>
          </w:tcPr>
          <w:p w14:paraId="3C49E92E" w14:textId="1FB195F4" w:rsidR="00BE4956" w:rsidRPr="00FC02E2" w:rsidRDefault="00BE4956" w:rsidP="00DA4444">
            <w:pPr>
              <w:pStyle w:val="Tabletext"/>
              <w:jc w:val="center"/>
              <w:rPr>
                <w:sz w:val="18"/>
                <w:szCs w:val="18"/>
                <w:lang w:val="ru-RU"/>
              </w:rPr>
            </w:pPr>
            <w:r w:rsidRPr="00FC02E2">
              <w:rPr>
                <w:sz w:val="18"/>
                <w:szCs w:val="18"/>
                <w:lang w:val="ru-RU"/>
              </w:rPr>
              <w:t>Q</w:t>
            </w:r>
          </w:p>
        </w:tc>
      </w:tr>
      <w:tr w:rsidR="00BE4956" w:rsidRPr="00FC02E2" w14:paraId="01926635" w14:textId="77777777" w:rsidTr="00DA4444">
        <w:trPr>
          <w:jc w:val="center"/>
        </w:trPr>
        <w:tc>
          <w:tcPr>
            <w:tcW w:w="1181" w:type="pct"/>
            <w:vMerge/>
            <w:vAlign w:val="center"/>
          </w:tcPr>
          <w:p w14:paraId="503F895F" w14:textId="77777777" w:rsidR="00BE4956" w:rsidRPr="00FC02E2" w:rsidRDefault="00BE4956" w:rsidP="00DA4444">
            <w:pPr>
              <w:pStyle w:val="Tabletext"/>
              <w:rPr>
                <w:sz w:val="18"/>
                <w:szCs w:val="18"/>
                <w:lang w:val="ru-RU"/>
              </w:rPr>
            </w:pPr>
          </w:p>
        </w:tc>
        <w:tc>
          <w:tcPr>
            <w:tcW w:w="1461" w:type="pct"/>
          </w:tcPr>
          <w:p w14:paraId="3085E1F2" w14:textId="77777777" w:rsidR="00BE4956" w:rsidRPr="00FC02E2" w:rsidRDefault="00BE4956" w:rsidP="00DA4444">
            <w:pPr>
              <w:pStyle w:val="Tabletext"/>
              <w:rPr>
                <w:sz w:val="18"/>
                <w:szCs w:val="18"/>
                <w:lang w:val="ru-RU"/>
              </w:rPr>
            </w:pPr>
            <w:r w:rsidRPr="00FC02E2">
              <w:rPr>
                <w:sz w:val="18"/>
                <w:szCs w:val="18"/>
                <w:lang w:val="ru-RU"/>
              </w:rPr>
              <w:t>Прерывистые сигналы управления</w:t>
            </w:r>
          </w:p>
        </w:tc>
        <w:tc>
          <w:tcPr>
            <w:tcW w:w="1528" w:type="pct"/>
          </w:tcPr>
          <w:p w14:paraId="1B39D1FD" w14:textId="77777777" w:rsidR="00BE4956" w:rsidRPr="00FC02E2" w:rsidRDefault="00BE4956" w:rsidP="00DA4444">
            <w:pPr>
              <w:pStyle w:val="Tabletext"/>
              <w:rPr>
                <w:sz w:val="18"/>
                <w:szCs w:val="18"/>
                <w:lang w:val="ru-RU"/>
              </w:rPr>
            </w:pPr>
            <w:r w:rsidRPr="00FC02E2">
              <w:rPr>
                <w:sz w:val="18"/>
                <w:szCs w:val="18"/>
                <w:lang w:val="ru-RU"/>
              </w:rPr>
              <w:t>12 500 мкВ/м на расстоянии 3 м</w:t>
            </w:r>
          </w:p>
        </w:tc>
        <w:tc>
          <w:tcPr>
            <w:tcW w:w="830" w:type="pct"/>
          </w:tcPr>
          <w:p w14:paraId="14399EEB" w14:textId="77777777" w:rsidR="00BE4956" w:rsidRPr="00FC02E2" w:rsidRDefault="00BE4956" w:rsidP="00DA4444">
            <w:pPr>
              <w:pStyle w:val="Tabletext"/>
              <w:jc w:val="center"/>
              <w:rPr>
                <w:sz w:val="18"/>
                <w:szCs w:val="18"/>
                <w:lang w:val="ru-RU"/>
              </w:rPr>
            </w:pPr>
            <w:r w:rsidRPr="00FC02E2">
              <w:rPr>
                <w:sz w:val="18"/>
                <w:szCs w:val="18"/>
                <w:lang w:val="ru-RU"/>
              </w:rPr>
              <w:t>A</w:t>
            </w:r>
          </w:p>
        </w:tc>
      </w:tr>
      <w:tr w:rsidR="00BE4956" w:rsidRPr="00FC02E2" w14:paraId="539BEF81" w14:textId="77777777" w:rsidTr="00DA4444">
        <w:trPr>
          <w:jc w:val="center"/>
        </w:trPr>
        <w:tc>
          <w:tcPr>
            <w:tcW w:w="1181" w:type="pct"/>
            <w:vMerge/>
            <w:vAlign w:val="center"/>
          </w:tcPr>
          <w:p w14:paraId="6867A1A5" w14:textId="77777777" w:rsidR="00BE4956" w:rsidRPr="00FC02E2" w:rsidRDefault="00BE4956" w:rsidP="00DA4444">
            <w:pPr>
              <w:pStyle w:val="Tabletext"/>
              <w:rPr>
                <w:sz w:val="18"/>
                <w:szCs w:val="18"/>
                <w:lang w:val="ru-RU"/>
              </w:rPr>
            </w:pPr>
          </w:p>
        </w:tc>
        <w:tc>
          <w:tcPr>
            <w:tcW w:w="1461" w:type="pct"/>
          </w:tcPr>
          <w:p w14:paraId="6AB11F17" w14:textId="77777777" w:rsidR="00BE4956" w:rsidRPr="00FC02E2" w:rsidRDefault="00BE4956" w:rsidP="00DA4444">
            <w:pPr>
              <w:pStyle w:val="Tabletext"/>
              <w:rPr>
                <w:sz w:val="18"/>
                <w:szCs w:val="18"/>
                <w:lang w:val="ru-RU"/>
              </w:rPr>
            </w:pPr>
            <w:r w:rsidRPr="00FC02E2">
              <w:rPr>
                <w:sz w:val="18"/>
                <w:szCs w:val="18"/>
                <w:lang w:val="ru-RU"/>
              </w:rPr>
              <w:t>Периодические передачи</w:t>
            </w:r>
          </w:p>
        </w:tc>
        <w:tc>
          <w:tcPr>
            <w:tcW w:w="1528" w:type="pct"/>
          </w:tcPr>
          <w:p w14:paraId="2802AD18" w14:textId="2237ACDE" w:rsidR="00BE4956" w:rsidRPr="00FC02E2" w:rsidRDefault="00BE4956" w:rsidP="00DA4444">
            <w:pPr>
              <w:pStyle w:val="Tabletext"/>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30" w:type="pct"/>
          </w:tcPr>
          <w:p w14:paraId="09B72F3D" w14:textId="77777777" w:rsidR="00BE4956" w:rsidRPr="00FC02E2" w:rsidRDefault="00BE4956" w:rsidP="00DA4444">
            <w:pPr>
              <w:pStyle w:val="Tabletext"/>
              <w:jc w:val="center"/>
              <w:rPr>
                <w:sz w:val="18"/>
                <w:szCs w:val="18"/>
                <w:lang w:val="ru-RU"/>
              </w:rPr>
            </w:pPr>
            <w:r w:rsidRPr="00FC02E2">
              <w:rPr>
                <w:sz w:val="18"/>
                <w:szCs w:val="18"/>
                <w:lang w:val="ru-RU"/>
              </w:rPr>
              <w:t>A</w:t>
            </w:r>
          </w:p>
        </w:tc>
      </w:tr>
      <w:tr w:rsidR="00BE4956" w:rsidRPr="00FC02E2" w14:paraId="4E9DA1C7" w14:textId="77777777" w:rsidTr="00DA4444">
        <w:trPr>
          <w:jc w:val="center"/>
        </w:trPr>
        <w:tc>
          <w:tcPr>
            <w:tcW w:w="1181" w:type="pct"/>
            <w:vMerge/>
            <w:vAlign w:val="center"/>
          </w:tcPr>
          <w:p w14:paraId="2040187C" w14:textId="77777777" w:rsidR="00BE4956" w:rsidRPr="00FC02E2" w:rsidRDefault="00BE4956" w:rsidP="00DA4444">
            <w:pPr>
              <w:pStyle w:val="Tabletext"/>
              <w:rPr>
                <w:sz w:val="18"/>
                <w:szCs w:val="18"/>
                <w:lang w:val="ru-RU"/>
              </w:rPr>
            </w:pPr>
          </w:p>
        </w:tc>
        <w:tc>
          <w:tcPr>
            <w:tcW w:w="1461" w:type="pct"/>
          </w:tcPr>
          <w:p w14:paraId="55F800BF" w14:textId="6635AD6D" w:rsidR="00BE4956" w:rsidRPr="00FC02E2" w:rsidRDefault="00BE4956" w:rsidP="00DA4444">
            <w:pPr>
              <w:pStyle w:val="Tabletext"/>
              <w:rPr>
                <w:sz w:val="18"/>
                <w:szCs w:val="18"/>
                <w:lang w:val="ru-RU"/>
              </w:rPr>
            </w:pPr>
            <w:r w:rsidRPr="00FC02E2">
              <w:rPr>
                <w:sz w:val="18"/>
                <w:szCs w:val="18"/>
                <w:lang w:val="ru-RU"/>
              </w:rPr>
              <w:t>RFID</w:t>
            </w:r>
          </w:p>
        </w:tc>
        <w:tc>
          <w:tcPr>
            <w:tcW w:w="1528" w:type="pct"/>
          </w:tcPr>
          <w:p w14:paraId="04C4DED4" w14:textId="344B09C9" w:rsidR="00BE4956" w:rsidRPr="00FC02E2" w:rsidRDefault="00BE4956" w:rsidP="00DA4444">
            <w:pPr>
              <w:pStyle w:val="Tabletext"/>
              <w:rPr>
                <w:sz w:val="18"/>
                <w:szCs w:val="18"/>
                <w:lang w:val="ru-RU"/>
              </w:rPr>
            </w:pPr>
            <w:r w:rsidRPr="00FC02E2">
              <w:rPr>
                <w:rStyle w:val="enumlev1Char"/>
                <w:rFonts w:eastAsia="SimSun"/>
                <w:sz w:val="18"/>
                <w:szCs w:val="18"/>
                <w:lang w:val="ru-RU"/>
              </w:rPr>
              <w:t xml:space="preserve">70 359 мкВ/м </w:t>
            </w:r>
            <w:r w:rsidRPr="00FC02E2">
              <w:rPr>
                <w:sz w:val="18"/>
                <w:szCs w:val="18"/>
                <w:lang w:val="ru-RU"/>
              </w:rPr>
              <w:t xml:space="preserve">на расстоянии </w:t>
            </w:r>
            <w:r w:rsidRPr="00FC02E2">
              <w:rPr>
                <w:rStyle w:val="enumlev1Char"/>
                <w:rFonts w:eastAsia="SimSun"/>
                <w:sz w:val="18"/>
                <w:szCs w:val="18"/>
                <w:lang w:val="ru-RU"/>
              </w:rPr>
              <w:t>3 м</w:t>
            </w:r>
          </w:p>
        </w:tc>
        <w:tc>
          <w:tcPr>
            <w:tcW w:w="830" w:type="pct"/>
          </w:tcPr>
          <w:p w14:paraId="0FA52C35" w14:textId="3DC34008" w:rsidR="00BE4956" w:rsidRPr="00FC02E2" w:rsidRDefault="00BE4956" w:rsidP="00DA4444">
            <w:pPr>
              <w:pStyle w:val="Sectiontitle"/>
              <w:keepNext w:val="0"/>
              <w:keepLines w:val="0"/>
              <w:spacing w:before="40"/>
              <w:rPr>
                <w:b w:val="0"/>
                <w:bCs/>
                <w:sz w:val="18"/>
                <w:szCs w:val="18"/>
                <w:lang w:val="ru-RU"/>
              </w:rPr>
            </w:pPr>
            <w:r w:rsidRPr="00FC02E2">
              <w:rPr>
                <w:b w:val="0"/>
                <w:bCs/>
                <w:sz w:val="18"/>
                <w:szCs w:val="18"/>
                <w:lang w:val="ru-RU"/>
              </w:rPr>
              <w:t>A</w:t>
            </w:r>
          </w:p>
        </w:tc>
      </w:tr>
      <w:tr w:rsidR="00BE4956" w:rsidRPr="00FC02E2" w14:paraId="1704BEE5" w14:textId="77777777" w:rsidTr="00DA4444">
        <w:trPr>
          <w:jc w:val="center"/>
        </w:trPr>
        <w:tc>
          <w:tcPr>
            <w:tcW w:w="1181" w:type="pct"/>
            <w:vMerge/>
            <w:vAlign w:val="center"/>
          </w:tcPr>
          <w:p w14:paraId="105435CC" w14:textId="77777777" w:rsidR="00BE4956" w:rsidRPr="00FC02E2" w:rsidRDefault="00BE4956" w:rsidP="00DA4444">
            <w:pPr>
              <w:pStyle w:val="Sectiontitle"/>
              <w:keepNext w:val="0"/>
              <w:keepLines w:val="0"/>
              <w:spacing w:before="40"/>
              <w:jc w:val="left"/>
              <w:rPr>
                <w:sz w:val="18"/>
                <w:szCs w:val="18"/>
                <w:lang w:val="ru-RU"/>
              </w:rPr>
            </w:pPr>
          </w:p>
        </w:tc>
        <w:tc>
          <w:tcPr>
            <w:tcW w:w="1461" w:type="pct"/>
          </w:tcPr>
          <w:p w14:paraId="09A0992C" w14:textId="14CC1667" w:rsidR="00BE4956" w:rsidRPr="00FC02E2" w:rsidRDefault="00BE4956" w:rsidP="00DA4444">
            <w:pPr>
              <w:pStyle w:val="Tabletext"/>
              <w:rPr>
                <w:sz w:val="18"/>
                <w:szCs w:val="18"/>
                <w:lang w:val="ru-RU"/>
              </w:rPr>
            </w:pPr>
            <w:r w:rsidRPr="00FC02E2">
              <w:rPr>
                <w:sz w:val="18"/>
                <w:szCs w:val="18"/>
                <w:lang w:val="ru-RU"/>
              </w:rPr>
              <w:t>Сигналы, используемые для измерения характеристик материала</w:t>
            </w:r>
          </w:p>
        </w:tc>
        <w:tc>
          <w:tcPr>
            <w:tcW w:w="1528" w:type="pct"/>
          </w:tcPr>
          <w:p w14:paraId="7120DA17" w14:textId="748422C4" w:rsidR="00BE4956" w:rsidRPr="00FC02E2" w:rsidRDefault="00BE4956" w:rsidP="00DA4444">
            <w:pPr>
              <w:spacing w:before="40" w:after="40"/>
              <w:jc w:val="left"/>
              <w:rPr>
                <w:rStyle w:val="enumlev1Char"/>
                <w:rFonts w:eastAsia="SimSun"/>
                <w:sz w:val="18"/>
                <w:szCs w:val="18"/>
                <w:lang w:val="ru-RU"/>
              </w:rPr>
            </w:pPr>
            <w:r w:rsidRPr="00FC02E2">
              <w:rPr>
                <w:sz w:val="18"/>
                <w:szCs w:val="18"/>
                <w:lang w:val="ru-RU"/>
              </w:rPr>
              <w:t>500 мкВ/м на расстоянии 30 м</w:t>
            </w:r>
          </w:p>
        </w:tc>
        <w:tc>
          <w:tcPr>
            <w:tcW w:w="830" w:type="pct"/>
          </w:tcPr>
          <w:p w14:paraId="145B8B89" w14:textId="0C369FA2" w:rsidR="00BE4956" w:rsidRPr="00FC02E2" w:rsidRDefault="00BE4956" w:rsidP="00DA4444">
            <w:pPr>
              <w:pStyle w:val="Tabletext"/>
              <w:jc w:val="center"/>
              <w:rPr>
                <w:sz w:val="18"/>
                <w:szCs w:val="18"/>
                <w:lang w:val="ru-RU"/>
              </w:rPr>
            </w:pPr>
            <w:r w:rsidRPr="00FC02E2">
              <w:rPr>
                <w:sz w:val="18"/>
                <w:szCs w:val="18"/>
                <w:lang w:val="ru-RU"/>
              </w:rPr>
              <w:t>A или Q</w:t>
            </w:r>
          </w:p>
        </w:tc>
      </w:tr>
    </w:tbl>
    <w:p w14:paraId="20A012EA" w14:textId="77777777" w:rsidR="00DA4444" w:rsidRPr="00FC02E2" w:rsidRDefault="00DA4444" w:rsidP="00DA4444">
      <w:pPr>
        <w:pStyle w:val="TableNo"/>
        <w:rPr>
          <w:lang w:val="ru-RU"/>
        </w:rPr>
      </w:pPr>
      <w:r w:rsidRPr="00FC02E2">
        <w:rPr>
          <w:lang w:val="ru-RU"/>
        </w:rPr>
        <w:lastRenderedPageBreak/>
        <w:t>ТАБЛИЦА 24 (</w:t>
      </w:r>
      <w:r w:rsidRPr="00FC02E2">
        <w:rPr>
          <w:i/>
          <w:iCs/>
          <w:lang w:val="ru-RU"/>
        </w:rPr>
        <w:t>продолжение</w:t>
      </w:r>
      <w:r w:rsidRPr="00FC02E2">
        <w:rPr>
          <w:lang w:val="ru-RU"/>
        </w:rPr>
        <w:t>)</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2821"/>
        <w:gridCol w:w="2950"/>
        <w:gridCol w:w="1595"/>
        <w:gridCol w:w="6"/>
      </w:tblGrid>
      <w:tr w:rsidR="00DA4444" w:rsidRPr="00837BBD" w14:paraId="15400D98" w14:textId="77777777" w:rsidTr="00DA4444">
        <w:trPr>
          <w:gridAfter w:val="1"/>
          <w:wAfter w:w="6" w:type="pct"/>
          <w:tblHeader/>
          <w:jc w:val="center"/>
        </w:trPr>
        <w:tc>
          <w:tcPr>
            <w:tcW w:w="118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80258F9" w14:textId="77777777" w:rsidR="00DA4444" w:rsidRPr="00837BBD" w:rsidRDefault="00DA4444" w:rsidP="00837BBD">
            <w:pPr>
              <w:pStyle w:val="Tablehead"/>
              <w:rPr>
                <w:sz w:val="18"/>
                <w:szCs w:val="18"/>
              </w:rPr>
            </w:pPr>
            <w:r w:rsidRPr="00837BBD">
              <w:rPr>
                <w:sz w:val="18"/>
                <w:szCs w:val="18"/>
              </w:rPr>
              <w:t>Полоса частот</w:t>
            </w:r>
          </w:p>
        </w:tc>
        <w:tc>
          <w:tcPr>
            <w:tcW w:w="145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D1C2A9D" w14:textId="77777777" w:rsidR="00DA4444" w:rsidRPr="00837BBD" w:rsidRDefault="00DA4444" w:rsidP="00837BBD">
            <w:pPr>
              <w:pStyle w:val="Tablehead"/>
              <w:rPr>
                <w:sz w:val="18"/>
                <w:szCs w:val="18"/>
              </w:rPr>
            </w:pPr>
            <w:r w:rsidRPr="00837BBD">
              <w:rPr>
                <w:sz w:val="18"/>
                <w:szCs w:val="18"/>
              </w:rPr>
              <w:t>Тип использования</w:t>
            </w:r>
          </w:p>
        </w:tc>
        <w:tc>
          <w:tcPr>
            <w:tcW w:w="1527"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C9BA0ED" w14:textId="77777777" w:rsidR="00DA4444" w:rsidRPr="00837BBD" w:rsidRDefault="00DA4444" w:rsidP="00837BBD">
            <w:pPr>
              <w:pStyle w:val="Tablehead"/>
              <w:rPr>
                <w:sz w:val="18"/>
                <w:szCs w:val="18"/>
              </w:rPr>
            </w:pPr>
            <w:r w:rsidRPr="00837BBD">
              <w:rPr>
                <w:sz w:val="18"/>
                <w:szCs w:val="18"/>
              </w:rPr>
              <w:t>Предел на излучение</w:t>
            </w:r>
          </w:p>
        </w:tc>
        <w:tc>
          <w:tcPr>
            <w:tcW w:w="82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979806A" w14:textId="77777777" w:rsidR="00DA4444" w:rsidRPr="00837BBD" w:rsidRDefault="00DA4444" w:rsidP="00837BBD">
            <w:pPr>
              <w:pStyle w:val="Tablehead"/>
              <w:rPr>
                <w:sz w:val="18"/>
                <w:szCs w:val="18"/>
              </w:rPr>
            </w:pPr>
            <w:r w:rsidRPr="00837BBD">
              <w:rPr>
                <w:sz w:val="18"/>
                <w:szCs w:val="18"/>
              </w:rPr>
              <w:t>Детектор</w:t>
            </w:r>
            <w:r w:rsidRPr="00837BBD">
              <w:rPr>
                <w:sz w:val="18"/>
                <w:szCs w:val="18"/>
              </w:rPr>
              <w:br/>
              <w:t>A – сред. знач.</w:t>
            </w:r>
            <w:r w:rsidRPr="00837BBD">
              <w:rPr>
                <w:sz w:val="18"/>
                <w:szCs w:val="18"/>
              </w:rPr>
              <w:br/>
              <w:t>Q – квазипиковый</w:t>
            </w:r>
          </w:p>
        </w:tc>
      </w:tr>
      <w:tr w:rsidR="00BE4956" w:rsidRPr="00FC02E2" w14:paraId="4418D987" w14:textId="77777777" w:rsidTr="00DA4444">
        <w:trPr>
          <w:jc w:val="center"/>
        </w:trPr>
        <w:tc>
          <w:tcPr>
            <w:tcW w:w="1181" w:type="pct"/>
            <w:vMerge w:val="restart"/>
            <w:vAlign w:val="center"/>
          </w:tcPr>
          <w:p w14:paraId="2C1C0C8B" w14:textId="3E26620B" w:rsidR="00BE4956" w:rsidRPr="00FC02E2" w:rsidRDefault="00BE4956" w:rsidP="00BE4956">
            <w:pPr>
              <w:pStyle w:val="Tabletext"/>
              <w:rPr>
                <w:sz w:val="18"/>
                <w:szCs w:val="18"/>
                <w:lang w:val="ru-RU"/>
              </w:rPr>
            </w:pPr>
            <w:r w:rsidRPr="00FC02E2">
              <w:rPr>
                <w:sz w:val="18"/>
                <w:szCs w:val="18"/>
                <w:lang w:val="ru-RU"/>
              </w:rPr>
              <w:t>928–940 МГц</w:t>
            </w:r>
          </w:p>
        </w:tc>
        <w:tc>
          <w:tcPr>
            <w:tcW w:w="1461" w:type="pct"/>
          </w:tcPr>
          <w:p w14:paraId="4B19F08F" w14:textId="77777777" w:rsidR="00BE4956" w:rsidRPr="00FC02E2" w:rsidRDefault="00BE4956" w:rsidP="00BE4956">
            <w:pPr>
              <w:pStyle w:val="Tabletext"/>
              <w:rPr>
                <w:sz w:val="18"/>
                <w:szCs w:val="18"/>
                <w:lang w:val="ru-RU"/>
              </w:rPr>
            </w:pPr>
            <w:r w:rsidRPr="00FC02E2">
              <w:rPr>
                <w:sz w:val="18"/>
                <w:szCs w:val="18"/>
                <w:lang w:val="ru-RU"/>
              </w:rPr>
              <w:t>Прерывистые сигналы управления</w:t>
            </w:r>
          </w:p>
        </w:tc>
        <w:tc>
          <w:tcPr>
            <w:tcW w:w="1528" w:type="pct"/>
          </w:tcPr>
          <w:p w14:paraId="3D2E8367" w14:textId="77777777" w:rsidR="00BE4956" w:rsidRPr="00FC02E2" w:rsidRDefault="00BE4956" w:rsidP="00BE4956">
            <w:pPr>
              <w:pStyle w:val="Tabletext"/>
              <w:rPr>
                <w:sz w:val="18"/>
                <w:szCs w:val="18"/>
                <w:lang w:val="ru-RU"/>
              </w:rPr>
            </w:pPr>
            <w:r w:rsidRPr="00FC02E2">
              <w:rPr>
                <w:sz w:val="18"/>
                <w:szCs w:val="18"/>
                <w:lang w:val="ru-RU"/>
              </w:rPr>
              <w:t>12 500 мкВ/м на расстоянии 3 м</w:t>
            </w:r>
          </w:p>
        </w:tc>
        <w:tc>
          <w:tcPr>
            <w:tcW w:w="830" w:type="pct"/>
            <w:gridSpan w:val="2"/>
          </w:tcPr>
          <w:p w14:paraId="3C73DE02" w14:textId="77777777" w:rsidR="00BE4956" w:rsidRPr="00FC02E2" w:rsidRDefault="00BE4956" w:rsidP="00BE4956">
            <w:pPr>
              <w:pStyle w:val="Tabletext"/>
              <w:jc w:val="center"/>
              <w:rPr>
                <w:sz w:val="18"/>
                <w:szCs w:val="18"/>
                <w:lang w:val="ru-RU"/>
              </w:rPr>
            </w:pPr>
            <w:r w:rsidRPr="00FC02E2">
              <w:rPr>
                <w:sz w:val="18"/>
                <w:szCs w:val="18"/>
                <w:lang w:val="ru-RU"/>
              </w:rPr>
              <w:t>A</w:t>
            </w:r>
          </w:p>
        </w:tc>
      </w:tr>
      <w:tr w:rsidR="00BE4956" w:rsidRPr="00FC02E2" w14:paraId="67350A0E" w14:textId="77777777" w:rsidTr="00DA4444">
        <w:trPr>
          <w:jc w:val="center"/>
        </w:trPr>
        <w:tc>
          <w:tcPr>
            <w:tcW w:w="1181" w:type="pct"/>
            <w:vMerge/>
            <w:vAlign w:val="center"/>
          </w:tcPr>
          <w:p w14:paraId="085DF1FA" w14:textId="77777777" w:rsidR="00BE4956" w:rsidRPr="00FC02E2" w:rsidRDefault="00BE4956" w:rsidP="00BE4956">
            <w:pPr>
              <w:pStyle w:val="Tabletext"/>
              <w:rPr>
                <w:sz w:val="18"/>
                <w:szCs w:val="18"/>
                <w:lang w:val="ru-RU"/>
              </w:rPr>
            </w:pPr>
          </w:p>
        </w:tc>
        <w:tc>
          <w:tcPr>
            <w:tcW w:w="1461" w:type="pct"/>
          </w:tcPr>
          <w:p w14:paraId="1718C6CF" w14:textId="77777777" w:rsidR="00BE4956" w:rsidRPr="00FC02E2" w:rsidRDefault="00BE4956" w:rsidP="00BE4956">
            <w:pPr>
              <w:pStyle w:val="Tabletext"/>
              <w:rPr>
                <w:sz w:val="18"/>
                <w:szCs w:val="18"/>
                <w:lang w:val="ru-RU"/>
              </w:rPr>
            </w:pPr>
            <w:r w:rsidRPr="00FC02E2">
              <w:rPr>
                <w:sz w:val="18"/>
                <w:szCs w:val="18"/>
                <w:lang w:val="ru-RU"/>
              </w:rPr>
              <w:t>Периодические передачи</w:t>
            </w:r>
          </w:p>
        </w:tc>
        <w:tc>
          <w:tcPr>
            <w:tcW w:w="1528" w:type="pct"/>
          </w:tcPr>
          <w:p w14:paraId="2C8FB583" w14:textId="06D7E686" w:rsidR="00BE4956" w:rsidRPr="00FC02E2" w:rsidRDefault="00BE4956" w:rsidP="00BE4956">
            <w:pPr>
              <w:pStyle w:val="Tabletext"/>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30" w:type="pct"/>
            <w:gridSpan w:val="2"/>
          </w:tcPr>
          <w:p w14:paraId="203332EA" w14:textId="77777777" w:rsidR="00BE4956" w:rsidRPr="00FC02E2" w:rsidRDefault="00BE4956" w:rsidP="00BE4956">
            <w:pPr>
              <w:pStyle w:val="Tabletext"/>
              <w:jc w:val="center"/>
              <w:rPr>
                <w:sz w:val="18"/>
                <w:szCs w:val="18"/>
                <w:lang w:val="ru-RU"/>
              </w:rPr>
            </w:pPr>
            <w:r w:rsidRPr="00FC02E2">
              <w:rPr>
                <w:sz w:val="18"/>
                <w:szCs w:val="18"/>
                <w:lang w:val="ru-RU"/>
              </w:rPr>
              <w:t>A</w:t>
            </w:r>
          </w:p>
        </w:tc>
      </w:tr>
      <w:tr w:rsidR="00BE4956" w:rsidRPr="00FC02E2" w14:paraId="5E0E6543" w14:textId="77777777" w:rsidTr="00DA4444">
        <w:trPr>
          <w:jc w:val="center"/>
        </w:trPr>
        <w:tc>
          <w:tcPr>
            <w:tcW w:w="1181" w:type="pct"/>
            <w:vMerge/>
            <w:vAlign w:val="center"/>
          </w:tcPr>
          <w:p w14:paraId="78CFAD20" w14:textId="77777777" w:rsidR="00BE4956" w:rsidRPr="00FC02E2" w:rsidRDefault="00BE4956" w:rsidP="00BE4956">
            <w:pPr>
              <w:pStyle w:val="Tabletext"/>
              <w:rPr>
                <w:sz w:val="18"/>
                <w:szCs w:val="18"/>
                <w:lang w:val="ru-RU"/>
              </w:rPr>
            </w:pPr>
          </w:p>
        </w:tc>
        <w:tc>
          <w:tcPr>
            <w:tcW w:w="1461" w:type="pct"/>
          </w:tcPr>
          <w:p w14:paraId="52318FFF" w14:textId="77777777" w:rsidR="00BE4956" w:rsidRPr="00FC02E2" w:rsidRDefault="00BE4956" w:rsidP="00BE4956">
            <w:pPr>
              <w:pStyle w:val="Tabletext"/>
              <w:rPr>
                <w:sz w:val="18"/>
                <w:szCs w:val="18"/>
                <w:lang w:val="ru-RU"/>
              </w:rPr>
            </w:pPr>
            <w:r w:rsidRPr="00FC02E2">
              <w:rPr>
                <w:sz w:val="18"/>
                <w:szCs w:val="18"/>
                <w:lang w:val="ru-RU"/>
              </w:rPr>
              <w:t>Сигналы, используемые для измерения характеристик материала</w:t>
            </w:r>
          </w:p>
        </w:tc>
        <w:tc>
          <w:tcPr>
            <w:tcW w:w="1528" w:type="pct"/>
          </w:tcPr>
          <w:p w14:paraId="526E0EB7" w14:textId="77777777" w:rsidR="00BE4956" w:rsidRPr="00FC02E2" w:rsidRDefault="00BE4956" w:rsidP="00BE4956">
            <w:pPr>
              <w:pStyle w:val="Tabletext"/>
              <w:rPr>
                <w:sz w:val="18"/>
                <w:szCs w:val="18"/>
                <w:lang w:val="ru-RU"/>
              </w:rPr>
            </w:pPr>
            <w:r w:rsidRPr="00FC02E2">
              <w:rPr>
                <w:sz w:val="18"/>
                <w:szCs w:val="18"/>
                <w:lang w:val="ru-RU"/>
              </w:rPr>
              <w:t>500 мкВ/м на расстоянии 30 м</w:t>
            </w:r>
          </w:p>
        </w:tc>
        <w:tc>
          <w:tcPr>
            <w:tcW w:w="830" w:type="pct"/>
            <w:gridSpan w:val="2"/>
          </w:tcPr>
          <w:p w14:paraId="63375D97" w14:textId="77777777" w:rsidR="00BE4956" w:rsidRPr="00FC02E2" w:rsidRDefault="00BE4956" w:rsidP="00BE4956">
            <w:pPr>
              <w:pStyle w:val="Tabletext"/>
              <w:jc w:val="center"/>
              <w:rPr>
                <w:sz w:val="18"/>
                <w:szCs w:val="18"/>
                <w:lang w:val="ru-RU"/>
              </w:rPr>
            </w:pPr>
            <w:r w:rsidRPr="00FC02E2">
              <w:rPr>
                <w:sz w:val="18"/>
                <w:szCs w:val="18"/>
                <w:lang w:val="ru-RU"/>
              </w:rPr>
              <w:t>A или Q</w:t>
            </w:r>
          </w:p>
        </w:tc>
      </w:tr>
      <w:tr w:rsidR="000C76A1" w:rsidRPr="00FC02E2" w14:paraId="52386EE1" w14:textId="77777777" w:rsidTr="00DA4444">
        <w:trPr>
          <w:jc w:val="center"/>
        </w:trPr>
        <w:tc>
          <w:tcPr>
            <w:tcW w:w="1181" w:type="pct"/>
            <w:vMerge w:val="restart"/>
            <w:vAlign w:val="center"/>
          </w:tcPr>
          <w:p w14:paraId="694F9B65" w14:textId="5474F32F" w:rsidR="000C76A1" w:rsidRPr="00FC02E2" w:rsidRDefault="000C76A1" w:rsidP="000C76A1">
            <w:pPr>
              <w:pStyle w:val="Tabletext"/>
              <w:rPr>
                <w:sz w:val="18"/>
                <w:szCs w:val="18"/>
                <w:lang w:val="ru-RU"/>
              </w:rPr>
            </w:pPr>
            <w:r w:rsidRPr="00FC02E2">
              <w:rPr>
                <w:sz w:val="18"/>
                <w:szCs w:val="18"/>
                <w:lang w:val="ru-RU"/>
              </w:rPr>
              <w:t>944–948 МГц</w:t>
            </w:r>
          </w:p>
        </w:tc>
        <w:tc>
          <w:tcPr>
            <w:tcW w:w="1461" w:type="pct"/>
          </w:tcPr>
          <w:p w14:paraId="2E096CA6" w14:textId="651A718A" w:rsidR="000C76A1" w:rsidRPr="00FC02E2" w:rsidRDefault="000C76A1" w:rsidP="000C76A1">
            <w:pPr>
              <w:pStyle w:val="Tabletext"/>
              <w:rPr>
                <w:sz w:val="18"/>
                <w:szCs w:val="18"/>
                <w:lang w:val="ru-RU"/>
              </w:rPr>
            </w:pPr>
            <w:r w:rsidRPr="00FC02E2">
              <w:rPr>
                <w:sz w:val="18"/>
                <w:szCs w:val="18"/>
                <w:lang w:val="ru-RU"/>
              </w:rPr>
              <w:t>Звуковые, видео- или мониторинговые системы</w:t>
            </w:r>
          </w:p>
        </w:tc>
        <w:tc>
          <w:tcPr>
            <w:tcW w:w="1528" w:type="pct"/>
          </w:tcPr>
          <w:p w14:paraId="3A99F8EB" w14:textId="66DC81A9" w:rsidR="000C76A1" w:rsidRPr="00FC02E2" w:rsidRDefault="000C76A1" w:rsidP="000C76A1">
            <w:pPr>
              <w:pStyle w:val="Tabletext"/>
              <w:rPr>
                <w:sz w:val="18"/>
                <w:szCs w:val="18"/>
                <w:lang w:val="ru-RU"/>
              </w:rPr>
            </w:pPr>
            <w:r w:rsidRPr="00FC02E2">
              <w:rPr>
                <w:sz w:val="18"/>
                <w:szCs w:val="18"/>
                <w:lang w:val="ru-RU"/>
              </w:rPr>
              <w:t>250 мВт на выходе приемника</w:t>
            </w:r>
          </w:p>
        </w:tc>
        <w:tc>
          <w:tcPr>
            <w:tcW w:w="830" w:type="pct"/>
            <w:gridSpan w:val="2"/>
          </w:tcPr>
          <w:p w14:paraId="3FEF1654" w14:textId="34670ECE" w:rsidR="000C76A1" w:rsidRPr="00FC02E2" w:rsidRDefault="000C76A1" w:rsidP="000C76A1">
            <w:pPr>
              <w:pStyle w:val="Tabletext"/>
              <w:jc w:val="center"/>
              <w:rPr>
                <w:sz w:val="18"/>
                <w:szCs w:val="18"/>
                <w:lang w:val="ru-RU"/>
              </w:rPr>
            </w:pPr>
            <w:r w:rsidRPr="00FC02E2">
              <w:rPr>
                <w:sz w:val="18"/>
                <w:szCs w:val="18"/>
                <w:lang w:val="ru-RU"/>
              </w:rPr>
              <w:t>A или Q</w:t>
            </w:r>
          </w:p>
        </w:tc>
      </w:tr>
      <w:tr w:rsidR="000C76A1" w:rsidRPr="00FC02E2" w14:paraId="6A3A8849" w14:textId="77777777" w:rsidTr="00DA4444">
        <w:trPr>
          <w:jc w:val="center"/>
        </w:trPr>
        <w:tc>
          <w:tcPr>
            <w:tcW w:w="1181" w:type="pct"/>
            <w:vMerge/>
            <w:vAlign w:val="center"/>
          </w:tcPr>
          <w:p w14:paraId="7987A1C5" w14:textId="77777777" w:rsidR="000C76A1" w:rsidRPr="00FC02E2" w:rsidRDefault="000C76A1" w:rsidP="000C76A1">
            <w:pPr>
              <w:pStyle w:val="Tabletext"/>
              <w:rPr>
                <w:sz w:val="18"/>
                <w:szCs w:val="18"/>
                <w:lang w:val="ru-RU"/>
              </w:rPr>
            </w:pPr>
          </w:p>
        </w:tc>
        <w:tc>
          <w:tcPr>
            <w:tcW w:w="1461" w:type="pct"/>
          </w:tcPr>
          <w:p w14:paraId="6356053D" w14:textId="4CC70040" w:rsidR="000C76A1" w:rsidRPr="00FC02E2" w:rsidRDefault="000C76A1" w:rsidP="000C76A1">
            <w:pPr>
              <w:pStyle w:val="Tabletext"/>
              <w:rPr>
                <w:sz w:val="18"/>
                <w:szCs w:val="18"/>
                <w:lang w:val="ru-RU"/>
              </w:rPr>
            </w:pPr>
            <w:r w:rsidRPr="00FC02E2">
              <w:rPr>
                <w:sz w:val="18"/>
                <w:szCs w:val="18"/>
                <w:lang w:val="ru-RU"/>
              </w:rPr>
              <w:t>Прерывистые сигналы управления</w:t>
            </w:r>
          </w:p>
        </w:tc>
        <w:tc>
          <w:tcPr>
            <w:tcW w:w="1528" w:type="pct"/>
          </w:tcPr>
          <w:p w14:paraId="7613ECF8" w14:textId="0961873C" w:rsidR="000C76A1" w:rsidRPr="00FC02E2" w:rsidRDefault="000C76A1" w:rsidP="000C76A1">
            <w:pPr>
              <w:pStyle w:val="Tabletext"/>
              <w:rPr>
                <w:sz w:val="18"/>
                <w:szCs w:val="18"/>
                <w:lang w:val="ru-RU"/>
              </w:rPr>
            </w:pPr>
            <w:r w:rsidRPr="00FC02E2">
              <w:rPr>
                <w:sz w:val="18"/>
                <w:szCs w:val="18"/>
                <w:lang w:val="ru-RU"/>
              </w:rPr>
              <w:t>12 500 мкВ/м на расстоянии 3 м</w:t>
            </w:r>
          </w:p>
        </w:tc>
        <w:tc>
          <w:tcPr>
            <w:tcW w:w="830" w:type="pct"/>
            <w:gridSpan w:val="2"/>
          </w:tcPr>
          <w:p w14:paraId="7576D0F0" w14:textId="7D8DBAD8" w:rsidR="000C76A1" w:rsidRPr="00FC02E2" w:rsidRDefault="000C76A1" w:rsidP="000C76A1">
            <w:pPr>
              <w:pStyle w:val="Tabletext"/>
              <w:jc w:val="center"/>
              <w:rPr>
                <w:sz w:val="18"/>
                <w:szCs w:val="18"/>
                <w:lang w:val="ru-RU"/>
              </w:rPr>
            </w:pPr>
            <w:r w:rsidRPr="00FC02E2">
              <w:rPr>
                <w:sz w:val="18"/>
                <w:szCs w:val="18"/>
                <w:lang w:val="ru-RU"/>
              </w:rPr>
              <w:t>A</w:t>
            </w:r>
          </w:p>
        </w:tc>
      </w:tr>
      <w:tr w:rsidR="000C76A1" w:rsidRPr="00FC02E2" w14:paraId="044AC79A" w14:textId="77777777" w:rsidTr="00DA4444">
        <w:trPr>
          <w:jc w:val="center"/>
        </w:trPr>
        <w:tc>
          <w:tcPr>
            <w:tcW w:w="1181" w:type="pct"/>
            <w:vMerge/>
            <w:vAlign w:val="center"/>
          </w:tcPr>
          <w:p w14:paraId="5A0289D3" w14:textId="77777777" w:rsidR="000C76A1" w:rsidRPr="00FC02E2" w:rsidRDefault="000C76A1" w:rsidP="000C76A1">
            <w:pPr>
              <w:pStyle w:val="Tabletext"/>
              <w:rPr>
                <w:sz w:val="18"/>
                <w:szCs w:val="18"/>
                <w:lang w:val="ru-RU"/>
              </w:rPr>
            </w:pPr>
          </w:p>
        </w:tc>
        <w:tc>
          <w:tcPr>
            <w:tcW w:w="1461" w:type="pct"/>
          </w:tcPr>
          <w:p w14:paraId="2E6E468F" w14:textId="77777777" w:rsidR="000C76A1" w:rsidRPr="00FC02E2" w:rsidRDefault="000C76A1" w:rsidP="000C76A1">
            <w:pPr>
              <w:pStyle w:val="Tabletext"/>
              <w:rPr>
                <w:sz w:val="18"/>
                <w:szCs w:val="18"/>
                <w:lang w:val="ru-RU"/>
              </w:rPr>
            </w:pPr>
            <w:r w:rsidRPr="00FC02E2">
              <w:rPr>
                <w:sz w:val="18"/>
                <w:szCs w:val="18"/>
                <w:lang w:val="ru-RU"/>
              </w:rPr>
              <w:t>Периодические передачи</w:t>
            </w:r>
          </w:p>
        </w:tc>
        <w:tc>
          <w:tcPr>
            <w:tcW w:w="1528" w:type="pct"/>
          </w:tcPr>
          <w:p w14:paraId="5795ACCC" w14:textId="2E867B60" w:rsidR="000C76A1" w:rsidRPr="00FC02E2" w:rsidRDefault="000C76A1" w:rsidP="000C76A1">
            <w:pPr>
              <w:pStyle w:val="Tabletext"/>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30" w:type="pct"/>
            <w:gridSpan w:val="2"/>
          </w:tcPr>
          <w:p w14:paraId="2412E793" w14:textId="77777777" w:rsidR="000C76A1" w:rsidRPr="00FC02E2" w:rsidRDefault="000C76A1" w:rsidP="000C76A1">
            <w:pPr>
              <w:pStyle w:val="Tabletext"/>
              <w:jc w:val="center"/>
              <w:rPr>
                <w:sz w:val="18"/>
                <w:szCs w:val="18"/>
                <w:lang w:val="ru-RU"/>
              </w:rPr>
            </w:pPr>
            <w:r w:rsidRPr="00FC02E2">
              <w:rPr>
                <w:sz w:val="18"/>
                <w:szCs w:val="18"/>
                <w:lang w:val="ru-RU"/>
              </w:rPr>
              <w:t>A</w:t>
            </w:r>
          </w:p>
        </w:tc>
      </w:tr>
      <w:tr w:rsidR="000C76A1" w:rsidRPr="00FC02E2" w14:paraId="6CA19EC4" w14:textId="77777777" w:rsidTr="00DA4444">
        <w:trPr>
          <w:jc w:val="center"/>
        </w:trPr>
        <w:tc>
          <w:tcPr>
            <w:tcW w:w="1181" w:type="pct"/>
            <w:vMerge w:val="restart"/>
            <w:vAlign w:val="center"/>
          </w:tcPr>
          <w:p w14:paraId="0E1754C5" w14:textId="29F7F6D1" w:rsidR="000C76A1" w:rsidRPr="00FC02E2" w:rsidRDefault="000C76A1" w:rsidP="000C76A1">
            <w:pPr>
              <w:pStyle w:val="Tabletext"/>
              <w:rPr>
                <w:sz w:val="18"/>
                <w:szCs w:val="18"/>
                <w:lang w:val="ru-RU"/>
              </w:rPr>
            </w:pPr>
            <w:r w:rsidRPr="00FC02E2">
              <w:rPr>
                <w:sz w:val="18"/>
                <w:szCs w:val="18"/>
                <w:lang w:val="ru-RU"/>
              </w:rPr>
              <w:t>948–960 МГц</w:t>
            </w:r>
          </w:p>
        </w:tc>
        <w:tc>
          <w:tcPr>
            <w:tcW w:w="1461" w:type="pct"/>
          </w:tcPr>
          <w:p w14:paraId="301BC6A2" w14:textId="77777777" w:rsidR="000C76A1" w:rsidRPr="00FC02E2" w:rsidRDefault="000C76A1" w:rsidP="000C76A1">
            <w:pPr>
              <w:pStyle w:val="Tabletext"/>
              <w:rPr>
                <w:sz w:val="18"/>
                <w:szCs w:val="18"/>
                <w:lang w:val="ru-RU"/>
              </w:rPr>
            </w:pPr>
            <w:r w:rsidRPr="00FC02E2">
              <w:rPr>
                <w:sz w:val="18"/>
                <w:szCs w:val="18"/>
                <w:lang w:val="ru-RU"/>
              </w:rPr>
              <w:t>Прерывистые сигналы управления</w:t>
            </w:r>
          </w:p>
        </w:tc>
        <w:tc>
          <w:tcPr>
            <w:tcW w:w="1528" w:type="pct"/>
          </w:tcPr>
          <w:p w14:paraId="34A0101E" w14:textId="77777777" w:rsidR="000C76A1" w:rsidRPr="00FC02E2" w:rsidRDefault="000C76A1" w:rsidP="000C76A1">
            <w:pPr>
              <w:pStyle w:val="Tabletext"/>
              <w:rPr>
                <w:sz w:val="18"/>
                <w:szCs w:val="18"/>
                <w:lang w:val="ru-RU"/>
              </w:rPr>
            </w:pPr>
            <w:r w:rsidRPr="00FC02E2">
              <w:rPr>
                <w:sz w:val="18"/>
                <w:szCs w:val="18"/>
                <w:lang w:val="ru-RU"/>
              </w:rPr>
              <w:t>12 500 мкВ/м на расстоянии 3 м</w:t>
            </w:r>
          </w:p>
        </w:tc>
        <w:tc>
          <w:tcPr>
            <w:tcW w:w="830" w:type="pct"/>
            <w:gridSpan w:val="2"/>
          </w:tcPr>
          <w:p w14:paraId="7B970B83" w14:textId="77777777" w:rsidR="000C76A1" w:rsidRPr="00FC02E2" w:rsidRDefault="000C76A1" w:rsidP="000C76A1">
            <w:pPr>
              <w:pStyle w:val="Tabletext"/>
              <w:jc w:val="center"/>
              <w:rPr>
                <w:sz w:val="18"/>
                <w:szCs w:val="18"/>
                <w:lang w:val="ru-RU"/>
              </w:rPr>
            </w:pPr>
            <w:r w:rsidRPr="00FC02E2">
              <w:rPr>
                <w:sz w:val="18"/>
                <w:szCs w:val="18"/>
                <w:lang w:val="ru-RU"/>
              </w:rPr>
              <w:t>A</w:t>
            </w:r>
          </w:p>
        </w:tc>
      </w:tr>
      <w:tr w:rsidR="000C76A1" w:rsidRPr="00FC02E2" w14:paraId="569026BE" w14:textId="77777777" w:rsidTr="00DA4444">
        <w:trPr>
          <w:jc w:val="center"/>
        </w:trPr>
        <w:tc>
          <w:tcPr>
            <w:tcW w:w="1181" w:type="pct"/>
            <w:vMerge/>
            <w:vAlign w:val="center"/>
          </w:tcPr>
          <w:p w14:paraId="0F54C0EA" w14:textId="77777777" w:rsidR="000C76A1" w:rsidRPr="00FC02E2" w:rsidRDefault="000C76A1" w:rsidP="000C76A1">
            <w:pPr>
              <w:pStyle w:val="Tabletext"/>
              <w:rPr>
                <w:sz w:val="18"/>
                <w:szCs w:val="18"/>
                <w:lang w:val="ru-RU"/>
              </w:rPr>
            </w:pPr>
          </w:p>
        </w:tc>
        <w:tc>
          <w:tcPr>
            <w:tcW w:w="1461" w:type="pct"/>
          </w:tcPr>
          <w:p w14:paraId="4179804A" w14:textId="77777777" w:rsidR="000C76A1" w:rsidRPr="00FC02E2" w:rsidRDefault="000C76A1" w:rsidP="000C76A1">
            <w:pPr>
              <w:pStyle w:val="Tabletext"/>
              <w:rPr>
                <w:sz w:val="18"/>
                <w:szCs w:val="18"/>
                <w:lang w:val="ru-RU"/>
              </w:rPr>
            </w:pPr>
            <w:r w:rsidRPr="00FC02E2">
              <w:rPr>
                <w:sz w:val="18"/>
                <w:szCs w:val="18"/>
                <w:lang w:val="ru-RU"/>
              </w:rPr>
              <w:t>Периодические передачи</w:t>
            </w:r>
          </w:p>
        </w:tc>
        <w:tc>
          <w:tcPr>
            <w:tcW w:w="1528" w:type="pct"/>
          </w:tcPr>
          <w:p w14:paraId="6D3B61F5" w14:textId="59F09ED1" w:rsidR="000C76A1" w:rsidRPr="00FC02E2" w:rsidRDefault="000C76A1" w:rsidP="000C76A1">
            <w:pPr>
              <w:pStyle w:val="Tabletext"/>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30" w:type="pct"/>
            <w:gridSpan w:val="2"/>
          </w:tcPr>
          <w:p w14:paraId="1A29F45C" w14:textId="77777777" w:rsidR="000C76A1" w:rsidRPr="00FC02E2" w:rsidRDefault="000C76A1" w:rsidP="000C76A1">
            <w:pPr>
              <w:pStyle w:val="Tabletext"/>
              <w:jc w:val="center"/>
              <w:rPr>
                <w:sz w:val="18"/>
                <w:szCs w:val="18"/>
                <w:lang w:val="ru-RU"/>
              </w:rPr>
            </w:pPr>
            <w:r w:rsidRPr="00FC02E2">
              <w:rPr>
                <w:sz w:val="18"/>
                <w:szCs w:val="18"/>
                <w:lang w:val="ru-RU"/>
              </w:rPr>
              <w:t>A</w:t>
            </w:r>
          </w:p>
        </w:tc>
      </w:tr>
      <w:tr w:rsidR="000C76A1" w:rsidRPr="00FC02E2" w14:paraId="51683714" w14:textId="77777777" w:rsidTr="00DA4444">
        <w:trPr>
          <w:jc w:val="center"/>
        </w:trPr>
        <w:tc>
          <w:tcPr>
            <w:tcW w:w="1181" w:type="pct"/>
            <w:vMerge w:val="restart"/>
            <w:vAlign w:val="center"/>
          </w:tcPr>
          <w:p w14:paraId="68DF7A99" w14:textId="041466BA" w:rsidR="000C76A1" w:rsidRPr="00FC02E2" w:rsidRDefault="000C76A1" w:rsidP="000C76A1">
            <w:pPr>
              <w:pStyle w:val="Tabletext"/>
              <w:rPr>
                <w:sz w:val="18"/>
                <w:szCs w:val="18"/>
                <w:lang w:val="ru-RU"/>
              </w:rPr>
            </w:pPr>
            <w:r w:rsidRPr="00FC02E2">
              <w:rPr>
                <w:sz w:val="18"/>
                <w:szCs w:val="18"/>
                <w:lang w:val="ru-RU" w:eastAsia="pt-BR"/>
              </w:rPr>
              <w:t>1 710−1 785 МГц</w:t>
            </w:r>
          </w:p>
        </w:tc>
        <w:tc>
          <w:tcPr>
            <w:tcW w:w="1461" w:type="pct"/>
          </w:tcPr>
          <w:p w14:paraId="606F1DFD" w14:textId="77777777" w:rsidR="000C76A1" w:rsidRPr="00FC02E2" w:rsidRDefault="000C76A1" w:rsidP="000C76A1">
            <w:pPr>
              <w:pStyle w:val="Tabletext"/>
              <w:rPr>
                <w:sz w:val="18"/>
                <w:szCs w:val="18"/>
                <w:lang w:val="ru-RU"/>
              </w:rPr>
            </w:pPr>
            <w:r w:rsidRPr="00FC02E2">
              <w:rPr>
                <w:sz w:val="18"/>
                <w:szCs w:val="18"/>
                <w:lang w:val="ru-RU"/>
              </w:rPr>
              <w:t>Прерывистые сигналы управления</w:t>
            </w:r>
          </w:p>
        </w:tc>
        <w:tc>
          <w:tcPr>
            <w:tcW w:w="1528" w:type="pct"/>
          </w:tcPr>
          <w:p w14:paraId="21DE6E05" w14:textId="77777777" w:rsidR="000C76A1" w:rsidRPr="00FC02E2" w:rsidRDefault="000C76A1" w:rsidP="000C76A1">
            <w:pPr>
              <w:pStyle w:val="Tabletext"/>
              <w:rPr>
                <w:sz w:val="18"/>
                <w:szCs w:val="18"/>
                <w:lang w:val="ru-RU"/>
              </w:rPr>
            </w:pPr>
            <w:r w:rsidRPr="00FC02E2">
              <w:rPr>
                <w:sz w:val="18"/>
                <w:szCs w:val="18"/>
                <w:lang w:val="ru-RU"/>
              </w:rPr>
              <w:t>12 500 мкВ/м на расстоянии 3 м</w:t>
            </w:r>
          </w:p>
        </w:tc>
        <w:tc>
          <w:tcPr>
            <w:tcW w:w="830" w:type="pct"/>
            <w:gridSpan w:val="2"/>
          </w:tcPr>
          <w:p w14:paraId="6D2F7A00" w14:textId="77777777" w:rsidR="000C76A1" w:rsidRPr="00FC02E2" w:rsidRDefault="000C76A1" w:rsidP="000C76A1">
            <w:pPr>
              <w:pStyle w:val="Tabletext"/>
              <w:jc w:val="center"/>
              <w:rPr>
                <w:sz w:val="18"/>
                <w:szCs w:val="18"/>
                <w:lang w:val="ru-RU"/>
              </w:rPr>
            </w:pPr>
            <w:r w:rsidRPr="00FC02E2">
              <w:rPr>
                <w:sz w:val="18"/>
                <w:szCs w:val="18"/>
                <w:lang w:val="ru-RU"/>
              </w:rPr>
              <w:t>A</w:t>
            </w:r>
          </w:p>
        </w:tc>
      </w:tr>
      <w:tr w:rsidR="000C76A1" w:rsidRPr="00FC02E2" w14:paraId="10AC7A63" w14:textId="77777777" w:rsidTr="00DA4444">
        <w:trPr>
          <w:jc w:val="center"/>
        </w:trPr>
        <w:tc>
          <w:tcPr>
            <w:tcW w:w="1181" w:type="pct"/>
            <w:vMerge/>
            <w:vAlign w:val="center"/>
          </w:tcPr>
          <w:p w14:paraId="2615D575" w14:textId="77777777" w:rsidR="000C76A1" w:rsidRPr="00FC02E2" w:rsidRDefault="000C76A1" w:rsidP="000C76A1">
            <w:pPr>
              <w:pStyle w:val="Tabletext"/>
              <w:rPr>
                <w:sz w:val="18"/>
                <w:szCs w:val="18"/>
                <w:lang w:val="ru-RU"/>
              </w:rPr>
            </w:pPr>
          </w:p>
        </w:tc>
        <w:tc>
          <w:tcPr>
            <w:tcW w:w="1461" w:type="pct"/>
          </w:tcPr>
          <w:p w14:paraId="2EAA9F27" w14:textId="77777777" w:rsidR="000C76A1" w:rsidRPr="00FC02E2" w:rsidRDefault="000C76A1" w:rsidP="000C76A1">
            <w:pPr>
              <w:pStyle w:val="Tabletext"/>
              <w:rPr>
                <w:sz w:val="18"/>
                <w:szCs w:val="18"/>
                <w:lang w:val="ru-RU"/>
              </w:rPr>
            </w:pPr>
            <w:r w:rsidRPr="00FC02E2">
              <w:rPr>
                <w:sz w:val="18"/>
                <w:szCs w:val="18"/>
                <w:lang w:val="ru-RU"/>
              </w:rPr>
              <w:t>Периодические передачи</w:t>
            </w:r>
          </w:p>
        </w:tc>
        <w:tc>
          <w:tcPr>
            <w:tcW w:w="1528" w:type="pct"/>
          </w:tcPr>
          <w:p w14:paraId="62A8771A" w14:textId="670712B2" w:rsidR="000C76A1" w:rsidRPr="00FC02E2" w:rsidRDefault="000C76A1" w:rsidP="000C76A1">
            <w:pPr>
              <w:pStyle w:val="Tabletext"/>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30" w:type="pct"/>
            <w:gridSpan w:val="2"/>
          </w:tcPr>
          <w:p w14:paraId="73EE1BC6" w14:textId="77777777" w:rsidR="000C76A1" w:rsidRPr="00FC02E2" w:rsidRDefault="000C76A1" w:rsidP="000C76A1">
            <w:pPr>
              <w:pStyle w:val="Tabletext"/>
              <w:jc w:val="center"/>
              <w:rPr>
                <w:sz w:val="18"/>
                <w:szCs w:val="18"/>
                <w:lang w:val="ru-RU"/>
              </w:rPr>
            </w:pPr>
            <w:r w:rsidRPr="00FC02E2">
              <w:rPr>
                <w:sz w:val="18"/>
                <w:szCs w:val="18"/>
                <w:lang w:val="ru-RU"/>
              </w:rPr>
              <w:t>A</w:t>
            </w:r>
          </w:p>
        </w:tc>
      </w:tr>
      <w:tr w:rsidR="000C76A1" w:rsidRPr="00FC02E2" w14:paraId="70F66F6A" w14:textId="77777777" w:rsidTr="00DA4444">
        <w:trPr>
          <w:jc w:val="center"/>
        </w:trPr>
        <w:tc>
          <w:tcPr>
            <w:tcW w:w="1181" w:type="pct"/>
            <w:vMerge w:val="restart"/>
            <w:vAlign w:val="center"/>
          </w:tcPr>
          <w:p w14:paraId="2C869192" w14:textId="51A3E3A3" w:rsidR="000C76A1" w:rsidRPr="00FC02E2" w:rsidRDefault="000C76A1" w:rsidP="000C76A1">
            <w:pPr>
              <w:pStyle w:val="Tabletext"/>
              <w:rPr>
                <w:sz w:val="18"/>
                <w:szCs w:val="18"/>
                <w:lang w:val="ru-RU"/>
              </w:rPr>
            </w:pPr>
            <w:r w:rsidRPr="00FC02E2">
              <w:rPr>
                <w:sz w:val="18"/>
                <w:szCs w:val="18"/>
                <w:lang w:val="ru-RU" w:eastAsia="pt-BR"/>
              </w:rPr>
              <w:t>1 805−1 880 МГц</w:t>
            </w:r>
          </w:p>
        </w:tc>
        <w:tc>
          <w:tcPr>
            <w:tcW w:w="1461" w:type="pct"/>
          </w:tcPr>
          <w:p w14:paraId="418B5DB0" w14:textId="77777777" w:rsidR="000C76A1" w:rsidRPr="00FC02E2" w:rsidRDefault="000C76A1" w:rsidP="000C76A1">
            <w:pPr>
              <w:pStyle w:val="Tabletext"/>
              <w:rPr>
                <w:sz w:val="18"/>
                <w:szCs w:val="18"/>
                <w:lang w:val="ru-RU"/>
              </w:rPr>
            </w:pPr>
            <w:r w:rsidRPr="00FC02E2">
              <w:rPr>
                <w:sz w:val="18"/>
                <w:szCs w:val="18"/>
                <w:lang w:val="ru-RU"/>
              </w:rPr>
              <w:t>Прерывистые сигналы управления</w:t>
            </w:r>
          </w:p>
        </w:tc>
        <w:tc>
          <w:tcPr>
            <w:tcW w:w="1528" w:type="pct"/>
          </w:tcPr>
          <w:p w14:paraId="1A960600" w14:textId="77777777" w:rsidR="000C76A1" w:rsidRPr="00FC02E2" w:rsidRDefault="000C76A1" w:rsidP="000C76A1">
            <w:pPr>
              <w:pStyle w:val="Tabletext"/>
              <w:rPr>
                <w:sz w:val="18"/>
                <w:szCs w:val="18"/>
                <w:lang w:val="ru-RU"/>
              </w:rPr>
            </w:pPr>
            <w:r w:rsidRPr="00FC02E2">
              <w:rPr>
                <w:sz w:val="18"/>
                <w:szCs w:val="18"/>
                <w:lang w:val="ru-RU"/>
              </w:rPr>
              <w:t>12 500 мкВ/м на расстоянии 3 м</w:t>
            </w:r>
          </w:p>
        </w:tc>
        <w:tc>
          <w:tcPr>
            <w:tcW w:w="830" w:type="pct"/>
            <w:gridSpan w:val="2"/>
          </w:tcPr>
          <w:p w14:paraId="0870F868" w14:textId="77777777" w:rsidR="000C76A1" w:rsidRPr="00FC02E2" w:rsidRDefault="000C76A1" w:rsidP="000C76A1">
            <w:pPr>
              <w:pStyle w:val="Tabletext"/>
              <w:jc w:val="center"/>
              <w:rPr>
                <w:sz w:val="18"/>
                <w:szCs w:val="18"/>
                <w:lang w:val="ru-RU"/>
              </w:rPr>
            </w:pPr>
            <w:r w:rsidRPr="00FC02E2">
              <w:rPr>
                <w:sz w:val="18"/>
                <w:szCs w:val="18"/>
                <w:lang w:val="ru-RU"/>
              </w:rPr>
              <w:t>A</w:t>
            </w:r>
          </w:p>
        </w:tc>
      </w:tr>
      <w:tr w:rsidR="000C76A1" w:rsidRPr="00FC02E2" w14:paraId="34882CA1" w14:textId="77777777" w:rsidTr="00DA4444">
        <w:trPr>
          <w:jc w:val="center"/>
        </w:trPr>
        <w:tc>
          <w:tcPr>
            <w:tcW w:w="1181" w:type="pct"/>
            <w:vMerge/>
            <w:vAlign w:val="center"/>
          </w:tcPr>
          <w:p w14:paraId="391D3A35" w14:textId="77777777" w:rsidR="000C76A1" w:rsidRPr="00FC02E2" w:rsidRDefault="000C76A1" w:rsidP="000C76A1">
            <w:pPr>
              <w:pStyle w:val="Tabletext"/>
              <w:rPr>
                <w:sz w:val="18"/>
                <w:szCs w:val="18"/>
                <w:lang w:val="ru-RU"/>
              </w:rPr>
            </w:pPr>
          </w:p>
        </w:tc>
        <w:tc>
          <w:tcPr>
            <w:tcW w:w="1461" w:type="pct"/>
          </w:tcPr>
          <w:p w14:paraId="314ED11B" w14:textId="77777777" w:rsidR="000C76A1" w:rsidRPr="00FC02E2" w:rsidRDefault="000C76A1" w:rsidP="000C76A1">
            <w:pPr>
              <w:pStyle w:val="Tabletext"/>
              <w:rPr>
                <w:sz w:val="18"/>
                <w:szCs w:val="18"/>
                <w:lang w:val="ru-RU"/>
              </w:rPr>
            </w:pPr>
            <w:r w:rsidRPr="00FC02E2">
              <w:rPr>
                <w:sz w:val="18"/>
                <w:szCs w:val="18"/>
                <w:lang w:val="ru-RU"/>
              </w:rPr>
              <w:t>Периодические передачи</w:t>
            </w:r>
          </w:p>
        </w:tc>
        <w:tc>
          <w:tcPr>
            <w:tcW w:w="1528" w:type="pct"/>
          </w:tcPr>
          <w:p w14:paraId="37B8C815" w14:textId="0E09CFDE" w:rsidR="000C76A1" w:rsidRPr="00FC02E2" w:rsidRDefault="000C76A1" w:rsidP="000C76A1">
            <w:pPr>
              <w:pStyle w:val="Tabletext"/>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30" w:type="pct"/>
            <w:gridSpan w:val="2"/>
          </w:tcPr>
          <w:p w14:paraId="46E0AE36" w14:textId="77777777" w:rsidR="000C76A1" w:rsidRPr="00FC02E2" w:rsidRDefault="000C76A1" w:rsidP="000C76A1">
            <w:pPr>
              <w:pStyle w:val="Tabletext"/>
              <w:jc w:val="center"/>
              <w:rPr>
                <w:sz w:val="18"/>
                <w:szCs w:val="18"/>
                <w:lang w:val="ru-RU"/>
              </w:rPr>
            </w:pPr>
            <w:r w:rsidRPr="00FC02E2">
              <w:rPr>
                <w:sz w:val="18"/>
                <w:szCs w:val="18"/>
                <w:lang w:val="ru-RU"/>
              </w:rPr>
              <w:t>A</w:t>
            </w:r>
          </w:p>
        </w:tc>
      </w:tr>
      <w:tr w:rsidR="000C76A1" w:rsidRPr="00FC02E2" w14:paraId="65A2193C" w14:textId="77777777" w:rsidTr="00DA4444">
        <w:trPr>
          <w:jc w:val="center"/>
        </w:trPr>
        <w:tc>
          <w:tcPr>
            <w:tcW w:w="1181" w:type="pct"/>
            <w:vMerge w:val="restart"/>
            <w:vAlign w:val="center"/>
          </w:tcPr>
          <w:p w14:paraId="3800A3C7" w14:textId="5923788F" w:rsidR="000C76A1" w:rsidRPr="00FC02E2" w:rsidRDefault="000C76A1" w:rsidP="000C76A1">
            <w:pPr>
              <w:pStyle w:val="Tabletext"/>
              <w:rPr>
                <w:sz w:val="18"/>
                <w:szCs w:val="18"/>
                <w:lang w:val="ru-RU"/>
              </w:rPr>
            </w:pPr>
            <w:r w:rsidRPr="00FC02E2">
              <w:rPr>
                <w:sz w:val="18"/>
                <w:szCs w:val="18"/>
                <w:lang w:val="ru-RU" w:eastAsia="pt-BR"/>
              </w:rPr>
              <w:t>1 885−1 900 МГц</w:t>
            </w:r>
          </w:p>
        </w:tc>
        <w:tc>
          <w:tcPr>
            <w:tcW w:w="1461" w:type="pct"/>
          </w:tcPr>
          <w:p w14:paraId="0B97E263" w14:textId="77777777" w:rsidR="000C76A1" w:rsidRPr="00FC02E2" w:rsidRDefault="000C76A1" w:rsidP="000C76A1">
            <w:pPr>
              <w:pStyle w:val="Tabletext"/>
              <w:rPr>
                <w:sz w:val="18"/>
                <w:szCs w:val="18"/>
                <w:lang w:val="ru-RU"/>
              </w:rPr>
            </w:pPr>
            <w:r w:rsidRPr="00FC02E2">
              <w:rPr>
                <w:sz w:val="18"/>
                <w:szCs w:val="18"/>
                <w:lang w:val="ru-RU"/>
              </w:rPr>
              <w:t>Прерывистые сигналы управления</w:t>
            </w:r>
          </w:p>
        </w:tc>
        <w:tc>
          <w:tcPr>
            <w:tcW w:w="1528" w:type="pct"/>
          </w:tcPr>
          <w:p w14:paraId="5CD4A251" w14:textId="77777777" w:rsidR="000C76A1" w:rsidRPr="00FC02E2" w:rsidRDefault="000C76A1" w:rsidP="000C76A1">
            <w:pPr>
              <w:pStyle w:val="Tabletext"/>
              <w:rPr>
                <w:sz w:val="18"/>
                <w:szCs w:val="18"/>
                <w:lang w:val="ru-RU"/>
              </w:rPr>
            </w:pPr>
            <w:r w:rsidRPr="00FC02E2">
              <w:rPr>
                <w:sz w:val="18"/>
                <w:szCs w:val="18"/>
                <w:lang w:val="ru-RU"/>
              </w:rPr>
              <w:t>12 500 мкВ/м на расстоянии 3 м</w:t>
            </w:r>
          </w:p>
        </w:tc>
        <w:tc>
          <w:tcPr>
            <w:tcW w:w="830" w:type="pct"/>
            <w:gridSpan w:val="2"/>
          </w:tcPr>
          <w:p w14:paraId="6463D9A9" w14:textId="77777777" w:rsidR="000C76A1" w:rsidRPr="00FC02E2" w:rsidRDefault="000C76A1" w:rsidP="000C76A1">
            <w:pPr>
              <w:pStyle w:val="Tabletext"/>
              <w:jc w:val="center"/>
              <w:rPr>
                <w:sz w:val="18"/>
                <w:szCs w:val="18"/>
                <w:lang w:val="ru-RU"/>
              </w:rPr>
            </w:pPr>
            <w:r w:rsidRPr="00FC02E2">
              <w:rPr>
                <w:sz w:val="18"/>
                <w:szCs w:val="18"/>
                <w:lang w:val="ru-RU"/>
              </w:rPr>
              <w:t>A</w:t>
            </w:r>
          </w:p>
        </w:tc>
      </w:tr>
      <w:tr w:rsidR="000C76A1" w:rsidRPr="00FC02E2" w14:paraId="016652D6" w14:textId="77777777" w:rsidTr="00DA4444">
        <w:trPr>
          <w:jc w:val="center"/>
        </w:trPr>
        <w:tc>
          <w:tcPr>
            <w:tcW w:w="1181" w:type="pct"/>
            <w:vMerge/>
            <w:vAlign w:val="center"/>
          </w:tcPr>
          <w:p w14:paraId="16AF01C5" w14:textId="77777777" w:rsidR="000C76A1" w:rsidRPr="00FC02E2" w:rsidRDefault="000C76A1" w:rsidP="00DA6BF7">
            <w:pPr>
              <w:pStyle w:val="Tabletext"/>
              <w:rPr>
                <w:sz w:val="18"/>
                <w:szCs w:val="18"/>
                <w:lang w:val="ru-RU"/>
              </w:rPr>
            </w:pPr>
          </w:p>
        </w:tc>
        <w:tc>
          <w:tcPr>
            <w:tcW w:w="1461" w:type="pct"/>
          </w:tcPr>
          <w:p w14:paraId="52E3966A" w14:textId="77777777" w:rsidR="000C76A1" w:rsidRPr="00FC02E2" w:rsidRDefault="000C76A1" w:rsidP="00DA6BF7">
            <w:pPr>
              <w:pStyle w:val="Tabletext"/>
              <w:rPr>
                <w:sz w:val="18"/>
                <w:szCs w:val="18"/>
                <w:lang w:val="ru-RU"/>
              </w:rPr>
            </w:pPr>
            <w:r w:rsidRPr="00FC02E2">
              <w:rPr>
                <w:sz w:val="18"/>
                <w:szCs w:val="18"/>
                <w:lang w:val="ru-RU"/>
              </w:rPr>
              <w:t>Периодические передачи</w:t>
            </w:r>
          </w:p>
        </w:tc>
        <w:tc>
          <w:tcPr>
            <w:tcW w:w="1528" w:type="pct"/>
          </w:tcPr>
          <w:p w14:paraId="000E5507" w14:textId="6A858743" w:rsidR="000C76A1" w:rsidRPr="00FC02E2" w:rsidRDefault="000C76A1" w:rsidP="00DA6BF7">
            <w:pPr>
              <w:pStyle w:val="Tabletext"/>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30" w:type="pct"/>
            <w:gridSpan w:val="2"/>
          </w:tcPr>
          <w:p w14:paraId="40E08BF7" w14:textId="77777777" w:rsidR="000C76A1" w:rsidRPr="00FC02E2" w:rsidRDefault="000C76A1" w:rsidP="00DA6BF7">
            <w:pPr>
              <w:pStyle w:val="Tabletext"/>
              <w:jc w:val="center"/>
              <w:rPr>
                <w:sz w:val="18"/>
                <w:szCs w:val="18"/>
                <w:lang w:val="ru-RU"/>
              </w:rPr>
            </w:pPr>
            <w:r w:rsidRPr="00FC02E2">
              <w:rPr>
                <w:sz w:val="18"/>
                <w:szCs w:val="18"/>
                <w:lang w:val="ru-RU"/>
              </w:rPr>
              <w:t>A</w:t>
            </w:r>
          </w:p>
        </w:tc>
      </w:tr>
      <w:tr w:rsidR="000C76A1" w:rsidRPr="00FC02E2" w14:paraId="080D071A" w14:textId="77777777" w:rsidTr="00DA4444">
        <w:trPr>
          <w:gridAfter w:val="1"/>
          <w:wAfter w:w="4" w:type="pct"/>
          <w:jc w:val="center"/>
        </w:trPr>
        <w:tc>
          <w:tcPr>
            <w:tcW w:w="1181" w:type="pct"/>
            <w:vMerge w:val="restart"/>
            <w:vAlign w:val="center"/>
          </w:tcPr>
          <w:p w14:paraId="0224DBDC" w14:textId="77777777" w:rsidR="000C76A1" w:rsidRPr="00FC02E2" w:rsidRDefault="000C76A1" w:rsidP="000C76A1">
            <w:pPr>
              <w:pStyle w:val="Tabletext"/>
              <w:rPr>
                <w:color w:val="000000"/>
                <w:sz w:val="18"/>
                <w:szCs w:val="18"/>
                <w:lang w:val="ru-RU"/>
              </w:rPr>
            </w:pPr>
            <w:r w:rsidRPr="00FC02E2">
              <w:rPr>
                <w:color w:val="000000"/>
                <w:sz w:val="18"/>
                <w:szCs w:val="18"/>
                <w:lang w:val="ru-RU"/>
              </w:rPr>
              <w:t>1,91–1,92 ГГц</w:t>
            </w:r>
          </w:p>
        </w:tc>
        <w:tc>
          <w:tcPr>
            <w:tcW w:w="1461" w:type="pct"/>
          </w:tcPr>
          <w:p w14:paraId="5B134004" w14:textId="77777777" w:rsidR="000C76A1" w:rsidRPr="00FC02E2" w:rsidRDefault="000C76A1" w:rsidP="000C76A1">
            <w:pPr>
              <w:pStyle w:val="Tabletext"/>
              <w:rPr>
                <w:color w:val="000000"/>
                <w:sz w:val="18"/>
                <w:szCs w:val="18"/>
                <w:lang w:val="ru-RU"/>
              </w:rPr>
            </w:pPr>
            <w:r w:rsidRPr="00FC02E2">
              <w:rPr>
                <w:sz w:val="18"/>
                <w:szCs w:val="18"/>
                <w:lang w:val="ru-RU"/>
              </w:rPr>
              <w:t>Прерывистые сигналы управления</w:t>
            </w:r>
          </w:p>
        </w:tc>
        <w:tc>
          <w:tcPr>
            <w:tcW w:w="1528" w:type="pct"/>
          </w:tcPr>
          <w:p w14:paraId="0C8BC308" w14:textId="77777777" w:rsidR="000C76A1" w:rsidRPr="00FC02E2" w:rsidRDefault="000C76A1" w:rsidP="000C76A1">
            <w:pPr>
              <w:pStyle w:val="Tabletext"/>
              <w:rPr>
                <w:color w:val="000000"/>
                <w:sz w:val="18"/>
                <w:szCs w:val="18"/>
                <w:lang w:val="ru-RU"/>
              </w:rPr>
            </w:pPr>
            <w:r w:rsidRPr="00FC02E2">
              <w:rPr>
                <w:sz w:val="18"/>
                <w:szCs w:val="18"/>
                <w:lang w:val="ru-RU"/>
              </w:rPr>
              <w:t>12 500 мкВ/м на расстоянии 3 м</w:t>
            </w:r>
          </w:p>
        </w:tc>
        <w:tc>
          <w:tcPr>
            <w:tcW w:w="826" w:type="pct"/>
          </w:tcPr>
          <w:p w14:paraId="68C5D1C3" w14:textId="77777777" w:rsidR="000C76A1" w:rsidRPr="00FC02E2" w:rsidRDefault="000C76A1" w:rsidP="000C76A1">
            <w:pPr>
              <w:pStyle w:val="Tabletext"/>
              <w:jc w:val="center"/>
              <w:rPr>
                <w:rFonts w:ascii="Times New Roman Bold" w:hAnsi="Times New Roman Bold" w:cs="Times New Roman Bold"/>
                <w:b/>
                <w:bCs/>
                <w:sz w:val="18"/>
                <w:szCs w:val="18"/>
                <w:lang w:val="ru-RU"/>
              </w:rPr>
            </w:pPr>
            <w:r w:rsidRPr="00FC02E2">
              <w:rPr>
                <w:sz w:val="18"/>
                <w:szCs w:val="18"/>
                <w:lang w:val="ru-RU"/>
              </w:rPr>
              <w:t>A</w:t>
            </w:r>
          </w:p>
        </w:tc>
      </w:tr>
      <w:tr w:rsidR="000C76A1" w:rsidRPr="00FC02E2" w14:paraId="52F850D4" w14:textId="77777777" w:rsidTr="00DA4444">
        <w:trPr>
          <w:gridAfter w:val="1"/>
          <w:wAfter w:w="4" w:type="pct"/>
          <w:jc w:val="center"/>
        </w:trPr>
        <w:tc>
          <w:tcPr>
            <w:tcW w:w="1181" w:type="pct"/>
            <w:vMerge/>
            <w:vAlign w:val="center"/>
          </w:tcPr>
          <w:p w14:paraId="76D61B14" w14:textId="77777777" w:rsidR="000C76A1" w:rsidRPr="00FC02E2" w:rsidRDefault="000C76A1" w:rsidP="000C76A1">
            <w:pPr>
              <w:pStyle w:val="Sectiontitle"/>
              <w:keepNext w:val="0"/>
              <w:keepLines w:val="0"/>
              <w:spacing w:before="40"/>
              <w:jc w:val="left"/>
              <w:rPr>
                <w:color w:val="000000"/>
                <w:sz w:val="18"/>
                <w:szCs w:val="18"/>
                <w:lang w:val="ru-RU"/>
              </w:rPr>
            </w:pPr>
          </w:p>
        </w:tc>
        <w:tc>
          <w:tcPr>
            <w:tcW w:w="1461" w:type="pct"/>
          </w:tcPr>
          <w:p w14:paraId="0ED9B5AC" w14:textId="77777777" w:rsidR="000C76A1" w:rsidRPr="00FC02E2" w:rsidRDefault="000C76A1" w:rsidP="000C76A1">
            <w:pPr>
              <w:pStyle w:val="Tabletext"/>
              <w:rPr>
                <w:color w:val="000000"/>
                <w:sz w:val="18"/>
                <w:szCs w:val="18"/>
                <w:lang w:val="ru-RU"/>
              </w:rPr>
            </w:pPr>
            <w:r w:rsidRPr="00FC02E2">
              <w:rPr>
                <w:sz w:val="18"/>
                <w:szCs w:val="18"/>
                <w:lang w:val="ru-RU"/>
              </w:rPr>
              <w:t>Периодические передачи</w:t>
            </w:r>
          </w:p>
        </w:tc>
        <w:tc>
          <w:tcPr>
            <w:tcW w:w="1528" w:type="pct"/>
          </w:tcPr>
          <w:p w14:paraId="511B2E12" w14:textId="1384A192" w:rsidR="000C76A1" w:rsidRPr="00FC02E2" w:rsidRDefault="000C76A1" w:rsidP="000C76A1">
            <w:pPr>
              <w:pStyle w:val="Tabletext"/>
              <w:rPr>
                <w:color w:val="000000"/>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26" w:type="pct"/>
          </w:tcPr>
          <w:p w14:paraId="1AC35749" w14:textId="77777777" w:rsidR="000C76A1" w:rsidRPr="00FC02E2" w:rsidRDefault="000C76A1" w:rsidP="000C76A1">
            <w:pPr>
              <w:pStyle w:val="Tabletext"/>
              <w:jc w:val="center"/>
              <w:rPr>
                <w:rFonts w:ascii="Times New Roman Bold" w:hAnsi="Times New Roman Bold" w:cs="Times New Roman Bold"/>
                <w:b/>
                <w:bCs/>
                <w:sz w:val="18"/>
                <w:szCs w:val="18"/>
                <w:lang w:val="ru-RU"/>
              </w:rPr>
            </w:pPr>
            <w:r w:rsidRPr="00FC02E2">
              <w:rPr>
                <w:sz w:val="18"/>
                <w:szCs w:val="18"/>
                <w:lang w:val="ru-RU"/>
              </w:rPr>
              <w:t>A</w:t>
            </w:r>
          </w:p>
        </w:tc>
      </w:tr>
      <w:tr w:rsidR="000C76A1" w:rsidRPr="00FC02E2" w14:paraId="5AD5BECF" w14:textId="77777777" w:rsidTr="00DA4444">
        <w:trPr>
          <w:gridAfter w:val="1"/>
          <w:wAfter w:w="4" w:type="pct"/>
          <w:jc w:val="center"/>
        </w:trPr>
        <w:tc>
          <w:tcPr>
            <w:tcW w:w="1181" w:type="pct"/>
            <w:vMerge/>
            <w:vAlign w:val="center"/>
          </w:tcPr>
          <w:p w14:paraId="1B41AF88" w14:textId="77777777" w:rsidR="000C76A1" w:rsidRPr="00FC02E2" w:rsidRDefault="000C76A1" w:rsidP="000C76A1">
            <w:pPr>
              <w:pStyle w:val="Sectiontitle"/>
              <w:keepNext w:val="0"/>
              <w:keepLines w:val="0"/>
              <w:spacing w:before="40"/>
              <w:jc w:val="left"/>
              <w:rPr>
                <w:color w:val="000000"/>
                <w:sz w:val="18"/>
                <w:szCs w:val="18"/>
                <w:lang w:val="ru-RU"/>
              </w:rPr>
            </w:pPr>
          </w:p>
        </w:tc>
        <w:tc>
          <w:tcPr>
            <w:tcW w:w="1461" w:type="pct"/>
          </w:tcPr>
          <w:p w14:paraId="41F7B811" w14:textId="77777777" w:rsidR="000C76A1" w:rsidRPr="00FC02E2" w:rsidRDefault="000C76A1" w:rsidP="000C76A1">
            <w:pPr>
              <w:pStyle w:val="Tabletext"/>
              <w:rPr>
                <w:color w:val="000000"/>
                <w:sz w:val="18"/>
                <w:szCs w:val="18"/>
                <w:lang w:val="ru-RU"/>
              </w:rPr>
            </w:pPr>
            <w:r w:rsidRPr="00FC02E2">
              <w:rPr>
                <w:sz w:val="18"/>
                <w:szCs w:val="18"/>
                <w:lang w:val="ru-RU"/>
              </w:rPr>
              <w:t>Звуковые, видео- или мониторинговые системы</w:t>
            </w:r>
            <w:r w:rsidRPr="00FC02E2">
              <w:rPr>
                <w:color w:val="000000"/>
                <w:sz w:val="18"/>
                <w:szCs w:val="18"/>
                <w:lang w:val="ru-RU"/>
              </w:rPr>
              <w:t xml:space="preserve"> </w:t>
            </w:r>
          </w:p>
        </w:tc>
        <w:tc>
          <w:tcPr>
            <w:tcW w:w="1528" w:type="pct"/>
          </w:tcPr>
          <w:p w14:paraId="575D3ED7" w14:textId="77777777" w:rsidR="000C76A1" w:rsidRPr="00FC02E2" w:rsidRDefault="000C76A1" w:rsidP="000C76A1">
            <w:pPr>
              <w:pStyle w:val="Tabletext"/>
              <w:rPr>
                <w:color w:val="000000"/>
                <w:sz w:val="18"/>
                <w:szCs w:val="18"/>
                <w:lang w:val="ru-RU"/>
              </w:rPr>
            </w:pPr>
            <w:r w:rsidRPr="00FC02E2">
              <w:rPr>
                <w:color w:val="000000"/>
                <w:sz w:val="18"/>
                <w:szCs w:val="18"/>
                <w:lang w:val="ru-RU"/>
              </w:rPr>
              <w:t>250 мВт на выходе передатчика</w:t>
            </w:r>
          </w:p>
        </w:tc>
        <w:tc>
          <w:tcPr>
            <w:tcW w:w="826" w:type="pct"/>
          </w:tcPr>
          <w:p w14:paraId="2F408FB4" w14:textId="77777777" w:rsidR="000C76A1" w:rsidRPr="00FC02E2" w:rsidRDefault="000C76A1" w:rsidP="000C76A1">
            <w:pPr>
              <w:pStyle w:val="Tabletext"/>
              <w:jc w:val="center"/>
              <w:rPr>
                <w:bCs/>
                <w:sz w:val="18"/>
                <w:szCs w:val="18"/>
                <w:lang w:val="ru-RU"/>
              </w:rPr>
            </w:pPr>
            <w:r w:rsidRPr="00FC02E2">
              <w:rPr>
                <w:bCs/>
                <w:sz w:val="18"/>
                <w:szCs w:val="18"/>
                <w:lang w:val="ru-RU"/>
              </w:rPr>
              <w:t>A или Q</w:t>
            </w:r>
          </w:p>
        </w:tc>
      </w:tr>
      <w:tr w:rsidR="000C76A1" w:rsidRPr="00FC02E2" w14:paraId="4BA3208B" w14:textId="77777777" w:rsidTr="00DA4444">
        <w:trPr>
          <w:jc w:val="center"/>
        </w:trPr>
        <w:tc>
          <w:tcPr>
            <w:tcW w:w="1181" w:type="pct"/>
            <w:vMerge w:val="restart"/>
            <w:vAlign w:val="center"/>
          </w:tcPr>
          <w:p w14:paraId="4A9766A6" w14:textId="778E0874" w:rsidR="000C76A1" w:rsidRPr="00FC02E2" w:rsidRDefault="000C76A1" w:rsidP="000C76A1">
            <w:pPr>
              <w:pStyle w:val="Tabletext"/>
              <w:rPr>
                <w:sz w:val="18"/>
                <w:szCs w:val="18"/>
                <w:lang w:val="ru-RU"/>
              </w:rPr>
            </w:pPr>
            <w:r w:rsidRPr="00FC02E2">
              <w:rPr>
                <w:sz w:val="18"/>
                <w:szCs w:val="18"/>
                <w:lang w:val="ru-RU" w:eastAsia="pt-BR"/>
              </w:rPr>
              <w:t>1,92−1,98 </w:t>
            </w:r>
            <w:r w:rsidRPr="00FC02E2">
              <w:rPr>
                <w:color w:val="000000"/>
                <w:sz w:val="18"/>
                <w:szCs w:val="18"/>
                <w:lang w:val="ru-RU"/>
              </w:rPr>
              <w:t>ГГц</w:t>
            </w:r>
          </w:p>
        </w:tc>
        <w:tc>
          <w:tcPr>
            <w:tcW w:w="1461" w:type="pct"/>
          </w:tcPr>
          <w:p w14:paraId="2D49BDE1" w14:textId="77777777" w:rsidR="000C76A1" w:rsidRPr="00FC02E2" w:rsidRDefault="000C76A1" w:rsidP="000C76A1">
            <w:pPr>
              <w:pStyle w:val="Tabletext"/>
              <w:rPr>
                <w:sz w:val="18"/>
                <w:szCs w:val="18"/>
                <w:lang w:val="ru-RU"/>
              </w:rPr>
            </w:pPr>
            <w:r w:rsidRPr="00FC02E2">
              <w:rPr>
                <w:sz w:val="18"/>
                <w:szCs w:val="18"/>
                <w:lang w:val="ru-RU"/>
              </w:rPr>
              <w:t>Прерывистые сигналы управления</w:t>
            </w:r>
          </w:p>
        </w:tc>
        <w:tc>
          <w:tcPr>
            <w:tcW w:w="1528" w:type="pct"/>
          </w:tcPr>
          <w:p w14:paraId="010636D6" w14:textId="77777777" w:rsidR="000C76A1" w:rsidRPr="00FC02E2" w:rsidRDefault="000C76A1" w:rsidP="000C76A1">
            <w:pPr>
              <w:pStyle w:val="Tabletext"/>
              <w:rPr>
                <w:sz w:val="18"/>
                <w:szCs w:val="18"/>
                <w:lang w:val="ru-RU"/>
              </w:rPr>
            </w:pPr>
            <w:r w:rsidRPr="00FC02E2">
              <w:rPr>
                <w:sz w:val="18"/>
                <w:szCs w:val="18"/>
                <w:lang w:val="ru-RU"/>
              </w:rPr>
              <w:t>12 500 мкВ/м на расстоянии 3 м</w:t>
            </w:r>
          </w:p>
        </w:tc>
        <w:tc>
          <w:tcPr>
            <w:tcW w:w="830" w:type="pct"/>
            <w:gridSpan w:val="2"/>
          </w:tcPr>
          <w:p w14:paraId="667257E7" w14:textId="77777777" w:rsidR="000C76A1" w:rsidRPr="00FC02E2" w:rsidRDefault="000C76A1" w:rsidP="000C76A1">
            <w:pPr>
              <w:pStyle w:val="Tabletext"/>
              <w:jc w:val="center"/>
              <w:rPr>
                <w:sz w:val="18"/>
                <w:szCs w:val="18"/>
                <w:lang w:val="ru-RU"/>
              </w:rPr>
            </w:pPr>
            <w:r w:rsidRPr="00FC02E2">
              <w:rPr>
                <w:sz w:val="18"/>
                <w:szCs w:val="18"/>
                <w:lang w:val="ru-RU"/>
              </w:rPr>
              <w:t>A</w:t>
            </w:r>
          </w:p>
        </w:tc>
      </w:tr>
      <w:tr w:rsidR="000C76A1" w:rsidRPr="00FC02E2" w14:paraId="269798D9" w14:textId="77777777" w:rsidTr="00DA4444">
        <w:trPr>
          <w:jc w:val="center"/>
        </w:trPr>
        <w:tc>
          <w:tcPr>
            <w:tcW w:w="1181" w:type="pct"/>
            <w:vMerge/>
            <w:vAlign w:val="center"/>
          </w:tcPr>
          <w:p w14:paraId="4C2461D1" w14:textId="77777777" w:rsidR="000C76A1" w:rsidRPr="00FC02E2" w:rsidRDefault="000C76A1" w:rsidP="000C76A1">
            <w:pPr>
              <w:pStyle w:val="Tabletext"/>
              <w:rPr>
                <w:sz w:val="18"/>
                <w:szCs w:val="18"/>
                <w:lang w:val="ru-RU"/>
              </w:rPr>
            </w:pPr>
          </w:p>
        </w:tc>
        <w:tc>
          <w:tcPr>
            <w:tcW w:w="1461" w:type="pct"/>
          </w:tcPr>
          <w:p w14:paraId="2AC9694A" w14:textId="77777777" w:rsidR="000C76A1" w:rsidRPr="00FC02E2" w:rsidRDefault="000C76A1" w:rsidP="000C76A1">
            <w:pPr>
              <w:pStyle w:val="Tabletext"/>
              <w:rPr>
                <w:sz w:val="18"/>
                <w:szCs w:val="18"/>
                <w:lang w:val="ru-RU"/>
              </w:rPr>
            </w:pPr>
            <w:r w:rsidRPr="00FC02E2">
              <w:rPr>
                <w:sz w:val="18"/>
                <w:szCs w:val="18"/>
                <w:lang w:val="ru-RU"/>
              </w:rPr>
              <w:t>Периодические передачи</w:t>
            </w:r>
          </w:p>
        </w:tc>
        <w:tc>
          <w:tcPr>
            <w:tcW w:w="1528" w:type="pct"/>
          </w:tcPr>
          <w:p w14:paraId="0BD917F9" w14:textId="168C0A66" w:rsidR="000C76A1" w:rsidRPr="00FC02E2" w:rsidRDefault="000C76A1" w:rsidP="000C76A1">
            <w:pPr>
              <w:pStyle w:val="Tabletext"/>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30" w:type="pct"/>
            <w:gridSpan w:val="2"/>
          </w:tcPr>
          <w:p w14:paraId="22796800" w14:textId="77777777" w:rsidR="000C76A1" w:rsidRPr="00FC02E2" w:rsidRDefault="000C76A1" w:rsidP="000C76A1">
            <w:pPr>
              <w:pStyle w:val="Tabletext"/>
              <w:jc w:val="center"/>
              <w:rPr>
                <w:sz w:val="18"/>
                <w:szCs w:val="18"/>
                <w:lang w:val="ru-RU"/>
              </w:rPr>
            </w:pPr>
            <w:r w:rsidRPr="00FC02E2">
              <w:rPr>
                <w:sz w:val="18"/>
                <w:szCs w:val="18"/>
                <w:lang w:val="ru-RU"/>
              </w:rPr>
              <w:t>A</w:t>
            </w:r>
          </w:p>
        </w:tc>
      </w:tr>
      <w:tr w:rsidR="000C76A1" w:rsidRPr="00FC02E2" w14:paraId="781A26AB" w14:textId="77777777" w:rsidTr="00DA4444">
        <w:trPr>
          <w:jc w:val="center"/>
        </w:trPr>
        <w:tc>
          <w:tcPr>
            <w:tcW w:w="1181" w:type="pct"/>
            <w:vMerge w:val="restart"/>
            <w:vAlign w:val="center"/>
          </w:tcPr>
          <w:p w14:paraId="51190BC1" w14:textId="002E9B34" w:rsidR="000C76A1" w:rsidRPr="00FC02E2" w:rsidRDefault="000C76A1" w:rsidP="000C76A1">
            <w:pPr>
              <w:pStyle w:val="Tabletext"/>
              <w:rPr>
                <w:sz w:val="18"/>
                <w:szCs w:val="18"/>
                <w:lang w:val="ru-RU"/>
              </w:rPr>
            </w:pPr>
            <w:r w:rsidRPr="00FC02E2">
              <w:rPr>
                <w:sz w:val="18"/>
                <w:szCs w:val="18"/>
                <w:lang w:val="ru-RU" w:eastAsia="pt-BR"/>
              </w:rPr>
              <w:t>2,11−2,17 </w:t>
            </w:r>
            <w:r w:rsidRPr="00FC02E2">
              <w:rPr>
                <w:color w:val="000000"/>
                <w:sz w:val="18"/>
                <w:szCs w:val="18"/>
                <w:lang w:val="ru-RU"/>
              </w:rPr>
              <w:t>ГГц</w:t>
            </w:r>
          </w:p>
        </w:tc>
        <w:tc>
          <w:tcPr>
            <w:tcW w:w="1461" w:type="pct"/>
          </w:tcPr>
          <w:p w14:paraId="48E4DD74" w14:textId="77777777" w:rsidR="000C76A1" w:rsidRPr="00FC02E2" w:rsidRDefault="000C76A1" w:rsidP="000C76A1">
            <w:pPr>
              <w:pStyle w:val="Tabletext"/>
              <w:rPr>
                <w:sz w:val="18"/>
                <w:szCs w:val="18"/>
                <w:lang w:val="ru-RU"/>
              </w:rPr>
            </w:pPr>
            <w:r w:rsidRPr="00FC02E2">
              <w:rPr>
                <w:sz w:val="18"/>
                <w:szCs w:val="18"/>
                <w:lang w:val="ru-RU"/>
              </w:rPr>
              <w:t>Прерывистые сигналы управления</w:t>
            </w:r>
          </w:p>
        </w:tc>
        <w:tc>
          <w:tcPr>
            <w:tcW w:w="1528" w:type="pct"/>
          </w:tcPr>
          <w:p w14:paraId="0F108C07" w14:textId="77777777" w:rsidR="000C76A1" w:rsidRPr="00FC02E2" w:rsidRDefault="000C76A1" w:rsidP="000C76A1">
            <w:pPr>
              <w:pStyle w:val="Tabletext"/>
              <w:rPr>
                <w:sz w:val="18"/>
                <w:szCs w:val="18"/>
                <w:lang w:val="ru-RU"/>
              </w:rPr>
            </w:pPr>
            <w:r w:rsidRPr="00FC02E2">
              <w:rPr>
                <w:sz w:val="18"/>
                <w:szCs w:val="18"/>
                <w:lang w:val="ru-RU"/>
              </w:rPr>
              <w:t>12 500 мкВ/м на расстоянии 3 м</w:t>
            </w:r>
          </w:p>
        </w:tc>
        <w:tc>
          <w:tcPr>
            <w:tcW w:w="830" w:type="pct"/>
            <w:gridSpan w:val="2"/>
          </w:tcPr>
          <w:p w14:paraId="08D896B4" w14:textId="77777777" w:rsidR="000C76A1" w:rsidRPr="00FC02E2" w:rsidRDefault="000C76A1" w:rsidP="000C76A1">
            <w:pPr>
              <w:pStyle w:val="Tabletext"/>
              <w:jc w:val="center"/>
              <w:rPr>
                <w:sz w:val="18"/>
                <w:szCs w:val="18"/>
                <w:lang w:val="ru-RU"/>
              </w:rPr>
            </w:pPr>
            <w:r w:rsidRPr="00FC02E2">
              <w:rPr>
                <w:sz w:val="18"/>
                <w:szCs w:val="18"/>
                <w:lang w:val="ru-RU"/>
              </w:rPr>
              <w:t>A</w:t>
            </w:r>
          </w:p>
        </w:tc>
      </w:tr>
      <w:tr w:rsidR="000C76A1" w:rsidRPr="00FC02E2" w14:paraId="762EAA2C" w14:textId="77777777" w:rsidTr="00DA4444">
        <w:trPr>
          <w:jc w:val="center"/>
        </w:trPr>
        <w:tc>
          <w:tcPr>
            <w:tcW w:w="1181" w:type="pct"/>
            <w:vMerge/>
            <w:vAlign w:val="center"/>
          </w:tcPr>
          <w:p w14:paraId="1E4A5F91" w14:textId="77777777" w:rsidR="000C76A1" w:rsidRPr="00FC02E2" w:rsidRDefault="000C76A1" w:rsidP="000C76A1">
            <w:pPr>
              <w:pStyle w:val="Tabletext"/>
              <w:rPr>
                <w:sz w:val="18"/>
                <w:szCs w:val="18"/>
                <w:lang w:val="ru-RU"/>
              </w:rPr>
            </w:pPr>
          </w:p>
        </w:tc>
        <w:tc>
          <w:tcPr>
            <w:tcW w:w="1461" w:type="pct"/>
          </w:tcPr>
          <w:p w14:paraId="2640F174" w14:textId="77777777" w:rsidR="000C76A1" w:rsidRPr="00FC02E2" w:rsidRDefault="000C76A1" w:rsidP="000C76A1">
            <w:pPr>
              <w:pStyle w:val="Tabletext"/>
              <w:rPr>
                <w:sz w:val="18"/>
                <w:szCs w:val="18"/>
                <w:lang w:val="ru-RU"/>
              </w:rPr>
            </w:pPr>
            <w:r w:rsidRPr="00FC02E2">
              <w:rPr>
                <w:sz w:val="18"/>
                <w:szCs w:val="18"/>
                <w:lang w:val="ru-RU"/>
              </w:rPr>
              <w:t>Периодические передачи</w:t>
            </w:r>
          </w:p>
        </w:tc>
        <w:tc>
          <w:tcPr>
            <w:tcW w:w="1528" w:type="pct"/>
          </w:tcPr>
          <w:p w14:paraId="247BB653" w14:textId="400AE051" w:rsidR="000C76A1" w:rsidRPr="00FC02E2" w:rsidRDefault="000C76A1" w:rsidP="000C76A1">
            <w:pPr>
              <w:pStyle w:val="Tabletext"/>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30" w:type="pct"/>
            <w:gridSpan w:val="2"/>
          </w:tcPr>
          <w:p w14:paraId="390E570F" w14:textId="77777777" w:rsidR="000C76A1" w:rsidRPr="00FC02E2" w:rsidRDefault="000C76A1" w:rsidP="000C76A1">
            <w:pPr>
              <w:pStyle w:val="Tabletext"/>
              <w:jc w:val="center"/>
              <w:rPr>
                <w:sz w:val="18"/>
                <w:szCs w:val="18"/>
                <w:lang w:val="ru-RU"/>
              </w:rPr>
            </w:pPr>
            <w:r w:rsidRPr="00FC02E2">
              <w:rPr>
                <w:sz w:val="18"/>
                <w:szCs w:val="18"/>
                <w:lang w:val="ru-RU"/>
              </w:rPr>
              <w:t>A</w:t>
            </w:r>
          </w:p>
        </w:tc>
      </w:tr>
      <w:tr w:rsidR="000C76A1" w:rsidRPr="00FC02E2" w14:paraId="73047475" w14:textId="77777777" w:rsidTr="00DA4444">
        <w:trPr>
          <w:jc w:val="center"/>
        </w:trPr>
        <w:tc>
          <w:tcPr>
            <w:tcW w:w="1181" w:type="pct"/>
            <w:vMerge w:val="restart"/>
            <w:vAlign w:val="center"/>
          </w:tcPr>
          <w:p w14:paraId="2B99C96A" w14:textId="25725035" w:rsidR="000C76A1" w:rsidRPr="00FC02E2" w:rsidRDefault="000C76A1" w:rsidP="000C76A1">
            <w:pPr>
              <w:pStyle w:val="Tabletext"/>
              <w:rPr>
                <w:sz w:val="18"/>
                <w:szCs w:val="18"/>
                <w:lang w:val="ru-RU"/>
              </w:rPr>
            </w:pPr>
            <w:r w:rsidRPr="00FC02E2">
              <w:rPr>
                <w:sz w:val="18"/>
                <w:szCs w:val="18"/>
                <w:lang w:val="ru-RU" w:eastAsia="pt-BR"/>
              </w:rPr>
              <w:t>2,3−2,4 </w:t>
            </w:r>
            <w:r w:rsidRPr="00FC02E2">
              <w:rPr>
                <w:color w:val="000000"/>
                <w:sz w:val="18"/>
                <w:szCs w:val="18"/>
                <w:lang w:val="ru-RU"/>
              </w:rPr>
              <w:t>ГГц</w:t>
            </w:r>
          </w:p>
        </w:tc>
        <w:tc>
          <w:tcPr>
            <w:tcW w:w="1461" w:type="pct"/>
          </w:tcPr>
          <w:p w14:paraId="45D0BF2D" w14:textId="77777777" w:rsidR="000C76A1" w:rsidRPr="00FC02E2" w:rsidRDefault="000C76A1" w:rsidP="000C76A1">
            <w:pPr>
              <w:pStyle w:val="Tabletext"/>
              <w:rPr>
                <w:sz w:val="18"/>
                <w:szCs w:val="18"/>
                <w:lang w:val="ru-RU"/>
              </w:rPr>
            </w:pPr>
            <w:r w:rsidRPr="00FC02E2">
              <w:rPr>
                <w:sz w:val="18"/>
                <w:szCs w:val="18"/>
                <w:lang w:val="ru-RU"/>
              </w:rPr>
              <w:t>Прерывистые сигналы управления</w:t>
            </w:r>
          </w:p>
        </w:tc>
        <w:tc>
          <w:tcPr>
            <w:tcW w:w="1528" w:type="pct"/>
          </w:tcPr>
          <w:p w14:paraId="7442E8C0" w14:textId="77777777" w:rsidR="000C76A1" w:rsidRPr="00FC02E2" w:rsidRDefault="000C76A1" w:rsidP="000C76A1">
            <w:pPr>
              <w:pStyle w:val="Tabletext"/>
              <w:rPr>
                <w:sz w:val="18"/>
                <w:szCs w:val="18"/>
                <w:lang w:val="ru-RU"/>
              </w:rPr>
            </w:pPr>
            <w:r w:rsidRPr="00FC02E2">
              <w:rPr>
                <w:sz w:val="18"/>
                <w:szCs w:val="18"/>
                <w:lang w:val="ru-RU"/>
              </w:rPr>
              <w:t>12 500 мкВ/м на расстоянии 3 м</w:t>
            </w:r>
          </w:p>
        </w:tc>
        <w:tc>
          <w:tcPr>
            <w:tcW w:w="830" w:type="pct"/>
            <w:gridSpan w:val="2"/>
          </w:tcPr>
          <w:p w14:paraId="45E811EC" w14:textId="77777777" w:rsidR="000C76A1" w:rsidRPr="00FC02E2" w:rsidRDefault="000C76A1" w:rsidP="000C76A1">
            <w:pPr>
              <w:pStyle w:val="Tabletext"/>
              <w:jc w:val="center"/>
              <w:rPr>
                <w:sz w:val="18"/>
                <w:szCs w:val="18"/>
                <w:lang w:val="ru-RU"/>
              </w:rPr>
            </w:pPr>
            <w:r w:rsidRPr="00FC02E2">
              <w:rPr>
                <w:sz w:val="18"/>
                <w:szCs w:val="18"/>
                <w:lang w:val="ru-RU"/>
              </w:rPr>
              <w:t>A</w:t>
            </w:r>
          </w:p>
        </w:tc>
      </w:tr>
      <w:tr w:rsidR="000C76A1" w:rsidRPr="00FC02E2" w14:paraId="3C7B0DAA" w14:textId="77777777" w:rsidTr="00DA4444">
        <w:trPr>
          <w:jc w:val="center"/>
        </w:trPr>
        <w:tc>
          <w:tcPr>
            <w:tcW w:w="1181" w:type="pct"/>
            <w:vMerge/>
            <w:vAlign w:val="center"/>
          </w:tcPr>
          <w:p w14:paraId="0CF491A9" w14:textId="77777777" w:rsidR="000C76A1" w:rsidRPr="00FC02E2" w:rsidRDefault="000C76A1" w:rsidP="00DA6BF7">
            <w:pPr>
              <w:pStyle w:val="Tabletext"/>
              <w:rPr>
                <w:sz w:val="18"/>
                <w:szCs w:val="18"/>
                <w:lang w:val="ru-RU"/>
              </w:rPr>
            </w:pPr>
          </w:p>
        </w:tc>
        <w:tc>
          <w:tcPr>
            <w:tcW w:w="1461" w:type="pct"/>
          </w:tcPr>
          <w:p w14:paraId="1D84BC44" w14:textId="77777777" w:rsidR="000C76A1" w:rsidRPr="00FC02E2" w:rsidRDefault="000C76A1" w:rsidP="00DA6BF7">
            <w:pPr>
              <w:pStyle w:val="Tabletext"/>
              <w:rPr>
                <w:sz w:val="18"/>
                <w:szCs w:val="18"/>
                <w:lang w:val="ru-RU"/>
              </w:rPr>
            </w:pPr>
            <w:r w:rsidRPr="00FC02E2">
              <w:rPr>
                <w:sz w:val="18"/>
                <w:szCs w:val="18"/>
                <w:lang w:val="ru-RU"/>
              </w:rPr>
              <w:t>Периодические передачи</w:t>
            </w:r>
          </w:p>
        </w:tc>
        <w:tc>
          <w:tcPr>
            <w:tcW w:w="1528" w:type="pct"/>
          </w:tcPr>
          <w:p w14:paraId="08373534" w14:textId="5827C902" w:rsidR="000C76A1" w:rsidRPr="00FC02E2" w:rsidRDefault="000C76A1" w:rsidP="00DA6BF7">
            <w:pPr>
              <w:pStyle w:val="Tabletext"/>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30" w:type="pct"/>
            <w:gridSpan w:val="2"/>
          </w:tcPr>
          <w:p w14:paraId="4900BDB8" w14:textId="77777777" w:rsidR="000C76A1" w:rsidRPr="00FC02E2" w:rsidRDefault="000C76A1" w:rsidP="00DA6BF7">
            <w:pPr>
              <w:pStyle w:val="Tabletext"/>
              <w:jc w:val="center"/>
              <w:rPr>
                <w:sz w:val="18"/>
                <w:szCs w:val="18"/>
                <w:lang w:val="ru-RU"/>
              </w:rPr>
            </w:pPr>
            <w:r w:rsidRPr="00FC02E2">
              <w:rPr>
                <w:sz w:val="18"/>
                <w:szCs w:val="18"/>
                <w:lang w:val="ru-RU"/>
              </w:rPr>
              <w:t>A</w:t>
            </w:r>
          </w:p>
        </w:tc>
      </w:tr>
    </w:tbl>
    <w:p w14:paraId="7BD64505" w14:textId="77777777" w:rsidR="000C76A1" w:rsidRPr="00FC02E2" w:rsidRDefault="000C76A1">
      <w:pPr>
        <w:rPr>
          <w:lang w:val="ru-RU"/>
        </w:rPr>
      </w:pPr>
    </w:p>
    <w:p w14:paraId="325B7485" w14:textId="6CC93696" w:rsidR="000C76A1" w:rsidRPr="00FC02E2" w:rsidRDefault="000C76A1" w:rsidP="00837BBD">
      <w:pPr>
        <w:pStyle w:val="TableNo"/>
        <w:keepLines/>
        <w:rPr>
          <w:lang w:val="ru-RU"/>
        </w:rPr>
      </w:pPr>
      <w:r w:rsidRPr="00FC02E2">
        <w:rPr>
          <w:lang w:val="ru-RU"/>
        </w:rPr>
        <w:lastRenderedPageBreak/>
        <w:t>ТАБЛИЦА 24 (</w:t>
      </w:r>
      <w:r w:rsidRPr="00FC02E2">
        <w:rPr>
          <w:i/>
          <w:iCs/>
          <w:lang w:val="ru-RU"/>
        </w:rPr>
        <w:t>продолжение</w:t>
      </w:r>
      <w:r w:rsidRPr="00FC02E2">
        <w:rPr>
          <w:lang w:val="ru-RU"/>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3"/>
        <w:gridCol w:w="2819"/>
        <w:gridCol w:w="2948"/>
        <w:gridCol w:w="1595"/>
      </w:tblGrid>
      <w:tr w:rsidR="000C76A1" w:rsidRPr="00837BBD" w14:paraId="05E068BA" w14:textId="77777777" w:rsidTr="00FE6CCC">
        <w:trPr>
          <w:tblHeader/>
          <w:jc w:val="center"/>
        </w:trPr>
        <w:tc>
          <w:tcPr>
            <w:tcW w:w="118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991EF4D" w14:textId="77777777" w:rsidR="000C76A1" w:rsidRPr="00837BBD" w:rsidRDefault="000C76A1" w:rsidP="00837BBD">
            <w:pPr>
              <w:pStyle w:val="Tablehead"/>
              <w:rPr>
                <w:sz w:val="18"/>
                <w:szCs w:val="18"/>
              </w:rPr>
            </w:pPr>
            <w:r w:rsidRPr="00837BBD">
              <w:rPr>
                <w:sz w:val="18"/>
                <w:szCs w:val="18"/>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E9646C5" w14:textId="77777777" w:rsidR="000C76A1" w:rsidRPr="00837BBD" w:rsidRDefault="000C76A1" w:rsidP="00837BBD">
            <w:pPr>
              <w:pStyle w:val="Tablehead"/>
              <w:rPr>
                <w:sz w:val="18"/>
                <w:szCs w:val="18"/>
              </w:rPr>
            </w:pPr>
            <w:r w:rsidRPr="00837BBD">
              <w:rPr>
                <w:sz w:val="18"/>
                <w:szCs w:val="18"/>
              </w:rPr>
              <w:t>Тип использования</w:t>
            </w:r>
          </w:p>
        </w:tc>
        <w:tc>
          <w:tcPr>
            <w:tcW w:w="1528"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625DFB1" w14:textId="77777777" w:rsidR="000C76A1" w:rsidRPr="00837BBD" w:rsidRDefault="000C76A1" w:rsidP="00837BBD">
            <w:pPr>
              <w:pStyle w:val="Tablehead"/>
              <w:rPr>
                <w:sz w:val="18"/>
                <w:szCs w:val="18"/>
              </w:rPr>
            </w:pPr>
            <w:r w:rsidRPr="00837BBD">
              <w:rPr>
                <w:sz w:val="18"/>
                <w:szCs w:val="18"/>
              </w:rPr>
              <w:t>Предел на излучение</w:t>
            </w:r>
          </w:p>
        </w:tc>
        <w:tc>
          <w:tcPr>
            <w:tcW w:w="827"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60340F9" w14:textId="77777777" w:rsidR="000C76A1" w:rsidRPr="00837BBD" w:rsidRDefault="000C76A1" w:rsidP="00837BBD">
            <w:pPr>
              <w:pStyle w:val="Tablehead"/>
              <w:rPr>
                <w:sz w:val="18"/>
                <w:szCs w:val="18"/>
              </w:rPr>
            </w:pPr>
            <w:r w:rsidRPr="00837BBD">
              <w:rPr>
                <w:sz w:val="18"/>
                <w:szCs w:val="18"/>
              </w:rPr>
              <w:t>Детектор</w:t>
            </w:r>
            <w:r w:rsidRPr="00837BBD">
              <w:rPr>
                <w:sz w:val="18"/>
                <w:szCs w:val="18"/>
              </w:rPr>
              <w:br/>
              <w:t>A – сред. знач.</w:t>
            </w:r>
            <w:r w:rsidRPr="00837BBD">
              <w:rPr>
                <w:sz w:val="18"/>
                <w:szCs w:val="18"/>
              </w:rPr>
              <w:br/>
              <w:t>Q – квазипиковый</w:t>
            </w:r>
          </w:p>
        </w:tc>
      </w:tr>
      <w:tr w:rsidR="000C76A1" w:rsidRPr="00FC02E2" w14:paraId="2A65EDE4" w14:textId="77777777" w:rsidTr="00FE6CCC">
        <w:trPr>
          <w:jc w:val="center"/>
        </w:trPr>
        <w:tc>
          <w:tcPr>
            <w:tcW w:w="1183" w:type="pct"/>
            <w:vMerge w:val="restart"/>
            <w:vAlign w:val="center"/>
          </w:tcPr>
          <w:p w14:paraId="550603E8" w14:textId="77777777" w:rsidR="000C76A1" w:rsidRPr="00FC02E2" w:rsidRDefault="000C76A1" w:rsidP="00837BBD">
            <w:pPr>
              <w:pStyle w:val="Tabletext"/>
              <w:keepNext/>
              <w:keepLines/>
              <w:rPr>
                <w:color w:val="000000"/>
                <w:sz w:val="18"/>
                <w:szCs w:val="18"/>
                <w:lang w:val="ru-RU"/>
              </w:rPr>
            </w:pPr>
            <w:r w:rsidRPr="00FC02E2">
              <w:rPr>
                <w:color w:val="000000"/>
                <w:sz w:val="18"/>
                <w:szCs w:val="18"/>
                <w:lang w:val="ru-RU"/>
              </w:rPr>
              <w:t>2,4–2,435 ГГц</w:t>
            </w:r>
          </w:p>
        </w:tc>
        <w:tc>
          <w:tcPr>
            <w:tcW w:w="1461" w:type="pct"/>
          </w:tcPr>
          <w:p w14:paraId="62D0CD05" w14:textId="5B2D6211" w:rsidR="000C76A1" w:rsidRPr="00FC02E2" w:rsidRDefault="00B127DA" w:rsidP="00837BBD">
            <w:pPr>
              <w:pStyle w:val="Tabletext"/>
              <w:keepNext/>
              <w:keepLines/>
              <w:rPr>
                <w:color w:val="000000"/>
                <w:sz w:val="18"/>
                <w:szCs w:val="18"/>
                <w:lang w:val="ru-RU"/>
              </w:rPr>
            </w:pPr>
            <w:r w:rsidRPr="00FC02E2">
              <w:rPr>
                <w:color w:val="000000"/>
                <w:sz w:val="18"/>
                <w:szCs w:val="18"/>
                <w:lang w:val="ru-RU" w:eastAsia="pt-BR"/>
              </w:rPr>
              <w:t>Передатчики с расширением спектра по методу прямой последовательности и другими методами цифровой модуляции</w:t>
            </w:r>
          </w:p>
        </w:tc>
        <w:tc>
          <w:tcPr>
            <w:tcW w:w="1528" w:type="pct"/>
          </w:tcPr>
          <w:p w14:paraId="7F562EAD" w14:textId="41E8E4A1" w:rsidR="000C76A1" w:rsidRPr="00FC02E2" w:rsidRDefault="000C76A1" w:rsidP="00837BBD">
            <w:pPr>
              <w:pStyle w:val="Tabletext"/>
              <w:keepNext/>
              <w:keepLines/>
              <w:rPr>
                <w:sz w:val="18"/>
                <w:szCs w:val="18"/>
                <w:lang w:val="ru-RU"/>
              </w:rPr>
            </w:pPr>
            <w:r w:rsidRPr="00FC02E2">
              <w:rPr>
                <w:sz w:val="18"/>
                <w:szCs w:val="18"/>
                <w:lang w:val="ru-RU" w:eastAsia="pt-BR"/>
              </w:rPr>
              <w:t xml:space="preserve">1 </w:t>
            </w:r>
            <w:r w:rsidR="00B127DA" w:rsidRPr="00FC02E2">
              <w:rPr>
                <w:sz w:val="18"/>
                <w:szCs w:val="18"/>
                <w:lang w:val="ru-RU" w:eastAsia="pt-BR"/>
              </w:rPr>
              <w:t>Вт на выходе передатчика</w:t>
            </w:r>
          </w:p>
        </w:tc>
        <w:tc>
          <w:tcPr>
            <w:tcW w:w="827" w:type="pct"/>
          </w:tcPr>
          <w:p w14:paraId="28499856" w14:textId="252D46BB" w:rsidR="000C76A1" w:rsidRPr="00FC02E2" w:rsidRDefault="000C76A1" w:rsidP="00837BBD">
            <w:pPr>
              <w:pStyle w:val="Tabletext"/>
              <w:keepNext/>
              <w:keepLines/>
              <w:jc w:val="center"/>
              <w:rPr>
                <w:bCs/>
                <w:sz w:val="18"/>
                <w:szCs w:val="18"/>
                <w:lang w:val="ru-RU"/>
              </w:rPr>
            </w:pPr>
            <w:r w:rsidRPr="00FC02E2">
              <w:rPr>
                <w:sz w:val="18"/>
                <w:szCs w:val="18"/>
                <w:lang w:val="ru-RU"/>
              </w:rPr>
              <w:t>A или Q</w:t>
            </w:r>
          </w:p>
        </w:tc>
      </w:tr>
      <w:tr w:rsidR="000C76A1" w:rsidRPr="00765362" w14:paraId="5F0A7EDB" w14:textId="77777777" w:rsidTr="00FE6CCC">
        <w:trPr>
          <w:jc w:val="center"/>
        </w:trPr>
        <w:tc>
          <w:tcPr>
            <w:tcW w:w="1183" w:type="pct"/>
            <w:vMerge/>
            <w:vAlign w:val="center"/>
          </w:tcPr>
          <w:p w14:paraId="41FD5C42" w14:textId="77777777" w:rsidR="000C76A1" w:rsidRPr="00FC02E2" w:rsidRDefault="000C76A1" w:rsidP="000C76A1">
            <w:pPr>
              <w:tabs>
                <w:tab w:val="clear" w:pos="794"/>
                <w:tab w:val="clear" w:pos="1191"/>
                <w:tab w:val="clear" w:pos="1588"/>
                <w:tab w:val="clear" w:pos="1985"/>
              </w:tabs>
              <w:overflowPunct/>
              <w:autoSpaceDE/>
              <w:autoSpaceDN/>
              <w:adjustRightInd/>
              <w:spacing w:before="0"/>
              <w:jc w:val="left"/>
              <w:textAlignment w:val="auto"/>
              <w:rPr>
                <w:color w:val="000000"/>
                <w:sz w:val="18"/>
                <w:szCs w:val="18"/>
                <w:lang w:val="ru-RU"/>
              </w:rPr>
            </w:pPr>
          </w:p>
        </w:tc>
        <w:tc>
          <w:tcPr>
            <w:tcW w:w="1461" w:type="pct"/>
          </w:tcPr>
          <w:p w14:paraId="2FC93967" w14:textId="01CC103F" w:rsidR="000C76A1" w:rsidRPr="00FC02E2" w:rsidRDefault="000C76A1" w:rsidP="000C76A1">
            <w:pPr>
              <w:pStyle w:val="Tabletext"/>
              <w:rPr>
                <w:sz w:val="18"/>
                <w:szCs w:val="18"/>
                <w:lang w:val="ru-RU"/>
              </w:rPr>
            </w:pPr>
            <w:r w:rsidRPr="00FC02E2">
              <w:rPr>
                <w:sz w:val="18"/>
                <w:szCs w:val="18"/>
                <w:lang w:val="ru-RU"/>
              </w:rPr>
              <w:t>Передатчики с расширением спектра</w:t>
            </w:r>
            <w:r w:rsidR="00B127DA" w:rsidRPr="00FC02E2">
              <w:rPr>
                <w:sz w:val="18"/>
                <w:szCs w:val="18"/>
                <w:lang w:val="ru-RU"/>
              </w:rPr>
              <w:t xml:space="preserve"> и скачкообразной перестройкой частоты</w:t>
            </w:r>
          </w:p>
        </w:tc>
        <w:tc>
          <w:tcPr>
            <w:tcW w:w="1528" w:type="pct"/>
          </w:tcPr>
          <w:p w14:paraId="5DC7ABD3" w14:textId="77777777" w:rsidR="000C76A1" w:rsidRPr="00FC02E2" w:rsidRDefault="000C76A1" w:rsidP="000C76A1">
            <w:pPr>
              <w:pStyle w:val="Tabletext"/>
              <w:rPr>
                <w:sz w:val="18"/>
                <w:szCs w:val="18"/>
                <w:lang w:val="ru-RU"/>
              </w:rPr>
            </w:pPr>
            <w:r w:rsidRPr="00FC02E2">
              <w:rPr>
                <w:sz w:val="18"/>
                <w:szCs w:val="18"/>
                <w:lang w:val="ru-RU"/>
              </w:rPr>
              <w:t xml:space="preserve">Мощность на выходе передатчика </w:t>
            </w:r>
          </w:p>
          <w:p w14:paraId="5017AABF" w14:textId="77777777" w:rsidR="000C76A1" w:rsidRPr="00FC02E2" w:rsidRDefault="000C76A1" w:rsidP="000C76A1">
            <w:pPr>
              <w:pStyle w:val="Tabletext"/>
              <w:rPr>
                <w:sz w:val="18"/>
                <w:szCs w:val="18"/>
                <w:lang w:val="ru-RU"/>
              </w:rPr>
            </w:pPr>
            <w:r w:rsidRPr="00FC02E2">
              <w:rPr>
                <w:sz w:val="18"/>
                <w:szCs w:val="18"/>
                <w:lang w:val="ru-RU"/>
              </w:rPr>
              <w:t>1 Вт для систем с использованием как минимум 75 каналов скачкообразной перестройки частоты; или</w:t>
            </w:r>
          </w:p>
          <w:p w14:paraId="55ABEDB2" w14:textId="36FE4D36" w:rsidR="000C76A1" w:rsidRPr="00FC02E2" w:rsidRDefault="000C76A1" w:rsidP="000C76A1">
            <w:pPr>
              <w:pStyle w:val="Tabletext"/>
              <w:rPr>
                <w:sz w:val="18"/>
                <w:szCs w:val="18"/>
                <w:lang w:val="ru-RU"/>
              </w:rPr>
            </w:pPr>
            <w:r w:rsidRPr="00FC02E2">
              <w:rPr>
                <w:sz w:val="18"/>
                <w:szCs w:val="18"/>
                <w:lang w:val="ru-RU"/>
              </w:rPr>
              <w:t>0,25 Вт для систем с использованием менее 75 каналов скачкообразной перестройки частоты</w:t>
            </w:r>
          </w:p>
        </w:tc>
        <w:tc>
          <w:tcPr>
            <w:tcW w:w="827" w:type="pct"/>
          </w:tcPr>
          <w:p w14:paraId="3FCAB83B" w14:textId="6EF5173A" w:rsidR="000C76A1" w:rsidRPr="00FC02E2" w:rsidRDefault="000C76A1" w:rsidP="000C76A1">
            <w:pPr>
              <w:pStyle w:val="Tabletext"/>
              <w:jc w:val="center"/>
              <w:rPr>
                <w:sz w:val="18"/>
                <w:szCs w:val="18"/>
                <w:lang w:val="ru-RU"/>
              </w:rPr>
            </w:pPr>
          </w:p>
        </w:tc>
      </w:tr>
      <w:tr w:rsidR="000C76A1" w:rsidRPr="00FC02E2" w14:paraId="17761564" w14:textId="77777777" w:rsidTr="00FE6CCC">
        <w:trPr>
          <w:jc w:val="center"/>
        </w:trPr>
        <w:tc>
          <w:tcPr>
            <w:tcW w:w="1183" w:type="pct"/>
            <w:vMerge/>
            <w:vAlign w:val="center"/>
          </w:tcPr>
          <w:p w14:paraId="22EF7E24" w14:textId="77777777" w:rsidR="000C76A1" w:rsidRPr="00FC02E2" w:rsidRDefault="000C76A1" w:rsidP="000C76A1">
            <w:pPr>
              <w:tabs>
                <w:tab w:val="clear" w:pos="794"/>
                <w:tab w:val="clear" w:pos="1191"/>
                <w:tab w:val="clear" w:pos="1588"/>
                <w:tab w:val="clear" w:pos="1985"/>
              </w:tabs>
              <w:overflowPunct/>
              <w:autoSpaceDE/>
              <w:autoSpaceDN/>
              <w:adjustRightInd/>
              <w:spacing w:before="0"/>
              <w:jc w:val="left"/>
              <w:textAlignment w:val="auto"/>
              <w:rPr>
                <w:color w:val="000000"/>
                <w:sz w:val="18"/>
                <w:szCs w:val="18"/>
                <w:lang w:val="ru-RU"/>
              </w:rPr>
            </w:pPr>
          </w:p>
        </w:tc>
        <w:tc>
          <w:tcPr>
            <w:tcW w:w="1461" w:type="pct"/>
          </w:tcPr>
          <w:p w14:paraId="58C6DEED" w14:textId="45E7FE3A" w:rsidR="000C76A1" w:rsidRPr="00FC02E2" w:rsidRDefault="000C76A1" w:rsidP="000C76A1">
            <w:pPr>
              <w:pStyle w:val="Tabletext"/>
              <w:rPr>
                <w:sz w:val="18"/>
                <w:szCs w:val="18"/>
                <w:lang w:val="ru-RU"/>
              </w:rPr>
            </w:pPr>
            <w:r w:rsidRPr="00FC02E2">
              <w:rPr>
                <w:sz w:val="18"/>
                <w:szCs w:val="18"/>
                <w:lang w:val="ru-RU"/>
              </w:rPr>
              <w:t>Прерывистые сигналы управления</w:t>
            </w:r>
          </w:p>
        </w:tc>
        <w:tc>
          <w:tcPr>
            <w:tcW w:w="1528" w:type="pct"/>
          </w:tcPr>
          <w:p w14:paraId="60631E9C" w14:textId="7010CA8A" w:rsidR="000C76A1" w:rsidRPr="00FC02E2" w:rsidRDefault="000C76A1" w:rsidP="000C76A1">
            <w:pPr>
              <w:pStyle w:val="Tabletext"/>
              <w:rPr>
                <w:sz w:val="18"/>
                <w:szCs w:val="18"/>
                <w:lang w:val="ru-RU"/>
              </w:rPr>
            </w:pPr>
            <w:r w:rsidRPr="00FC02E2">
              <w:rPr>
                <w:sz w:val="18"/>
                <w:szCs w:val="18"/>
                <w:lang w:val="ru-RU"/>
              </w:rPr>
              <w:t>12 500 мкВ/м на расстоянии 3 м</w:t>
            </w:r>
          </w:p>
        </w:tc>
        <w:tc>
          <w:tcPr>
            <w:tcW w:w="827" w:type="pct"/>
          </w:tcPr>
          <w:p w14:paraId="559A31D1" w14:textId="4F36F74F" w:rsidR="000C76A1" w:rsidRPr="00FC02E2" w:rsidRDefault="000C76A1" w:rsidP="000C76A1">
            <w:pPr>
              <w:pStyle w:val="Tabletext"/>
              <w:jc w:val="center"/>
              <w:rPr>
                <w:sz w:val="18"/>
                <w:szCs w:val="18"/>
                <w:lang w:val="ru-RU"/>
              </w:rPr>
            </w:pPr>
            <w:r w:rsidRPr="00FC02E2">
              <w:rPr>
                <w:sz w:val="18"/>
                <w:szCs w:val="18"/>
                <w:lang w:val="ru-RU"/>
              </w:rPr>
              <w:t>A</w:t>
            </w:r>
          </w:p>
        </w:tc>
      </w:tr>
      <w:tr w:rsidR="000C76A1" w:rsidRPr="00FC02E2" w14:paraId="40A82E6E" w14:textId="77777777" w:rsidTr="00FE6CCC">
        <w:trPr>
          <w:jc w:val="center"/>
        </w:trPr>
        <w:tc>
          <w:tcPr>
            <w:tcW w:w="1183" w:type="pct"/>
            <w:vMerge/>
            <w:vAlign w:val="center"/>
          </w:tcPr>
          <w:p w14:paraId="236404B8" w14:textId="77777777" w:rsidR="000C76A1" w:rsidRPr="00FC02E2" w:rsidRDefault="000C76A1" w:rsidP="000C76A1">
            <w:pPr>
              <w:tabs>
                <w:tab w:val="clear" w:pos="794"/>
                <w:tab w:val="clear" w:pos="1191"/>
                <w:tab w:val="clear" w:pos="1588"/>
                <w:tab w:val="clear" w:pos="1985"/>
              </w:tabs>
              <w:overflowPunct/>
              <w:autoSpaceDE/>
              <w:autoSpaceDN/>
              <w:adjustRightInd/>
              <w:spacing w:before="0"/>
              <w:jc w:val="left"/>
              <w:textAlignment w:val="auto"/>
              <w:rPr>
                <w:color w:val="000000"/>
                <w:sz w:val="18"/>
                <w:szCs w:val="18"/>
                <w:lang w:val="ru-RU"/>
              </w:rPr>
            </w:pPr>
          </w:p>
        </w:tc>
        <w:tc>
          <w:tcPr>
            <w:tcW w:w="1461" w:type="pct"/>
          </w:tcPr>
          <w:p w14:paraId="4F15C5DC" w14:textId="77777777" w:rsidR="000C76A1" w:rsidRPr="00FC02E2" w:rsidRDefault="000C76A1" w:rsidP="000C76A1">
            <w:pPr>
              <w:pStyle w:val="Tabletext"/>
              <w:rPr>
                <w:color w:val="000000"/>
                <w:sz w:val="18"/>
                <w:szCs w:val="18"/>
                <w:lang w:val="ru-RU"/>
              </w:rPr>
            </w:pPr>
            <w:r w:rsidRPr="00FC02E2">
              <w:rPr>
                <w:sz w:val="18"/>
                <w:szCs w:val="18"/>
                <w:lang w:val="ru-RU"/>
              </w:rPr>
              <w:t>Периодические передачи</w:t>
            </w:r>
          </w:p>
        </w:tc>
        <w:tc>
          <w:tcPr>
            <w:tcW w:w="1528" w:type="pct"/>
          </w:tcPr>
          <w:p w14:paraId="1154598C" w14:textId="1CB91784" w:rsidR="000C76A1" w:rsidRPr="00FC02E2" w:rsidRDefault="000C76A1" w:rsidP="000C76A1">
            <w:pPr>
              <w:pStyle w:val="Tabletext"/>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27" w:type="pct"/>
          </w:tcPr>
          <w:p w14:paraId="6BFC146B" w14:textId="77777777" w:rsidR="000C76A1" w:rsidRPr="00FC02E2" w:rsidRDefault="000C76A1" w:rsidP="000C76A1">
            <w:pPr>
              <w:pStyle w:val="Tabletext"/>
              <w:jc w:val="center"/>
              <w:rPr>
                <w:bCs/>
                <w:sz w:val="18"/>
                <w:szCs w:val="18"/>
                <w:lang w:val="ru-RU"/>
              </w:rPr>
            </w:pPr>
            <w:r w:rsidRPr="00FC02E2">
              <w:rPr>
                <w:sz w:val="18"/>
                <w:szCs w:val="18"/>
                <w:lang w:val="ru-RU"/>
              </w:rPr>
              <w:t>A</w:t>
            </w:r>
          </w:p>
        </w:tc>
      </w:tr>
      <w:tr w:rsidR="000C76A1" w:rsidRPr="00FC02E2" w14:paraId="69900D99" w14:textId="77777777" w:rsidTr="00FE6CCC">
        <w:trPr>
          <w:jc w:val="center"/>
        </w:trPr>
        <w:tc>
          <w:tcPr>
            <w:tcW w:w="1183" w:type="pct"/>
            <w:vMerge/>
            <w:vAlign w:val="center"/>
          </w:tcPr>
          <w:p w14:paraId="0F09F89F" w14:textId="77777777" w:rsidR="000C76A1" w:rsidRPr="00FC02E2" w:rsidRDefault="000C76A1" w:rsidP="000C76A1">
            <w:pPr>
              <w:pStyle w:val="Sectiontitle"/>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left"/>
              <w:rPr>
                <w:color w:val="000000"/>
                <w:sz w:val="18"/>
                <w:szCs w:val="18"/>
                <w:lang w:val="ru-RU"/>
              </w:rPr>
            </w:pPr>
          </w:p>
        </w:tc>
        <w:tc>
          <w:tcPr>
            <w:tcW w:w="1461" w:type="pct"/>
          </w:tcPr>
          <w:p w14:paraId="0C93AA41" w14:textId="77777777" w:rsidR="000C76A1" w:rsidRPr="00FC02E2" w:rsidRDefault="000C76A1" w:rsidP="000C76A1">
            <w:pPr>
              <w:pStyle w:val="Tabletext"/>
              <w:rPr>
                <w:color w:val="000000"/>
                <w:sz w:val="18"/>
                <w:szCs w:val="18"/>
                <w:lang w:val="ru-RU"/>
              </w:rPr>
            </w:pPr>
            <w:r w:rsidRPr="00FC02E2">
              <w:rPr>
                <w:sz w:val="18"/>
                <w:szCs w:val="18"/>
                <w:lang w:val="ru-RU"/>
              </w:rPr>
              <w:t>RFID</w:t>
            </w:r>
          </w:p>
        </w:tc>
        <w:tc>
          <w:tcPr>
            <w:tcW w:w="1528" w:type="pct"/>
          </w:tcPr>
          <w:p w14:paraId="17F745D3" w14:textId="77777777" w:rsidR="000C76A1" w:rsidRPr="00FC02E2" w:rsidRDefault="000C76A1" w:rsidP="000C76A1">
            <w:pPr>
              <w:pStyle w:val="Tabletext"/>
              <w:rPr>
                <w:sz w:val="18"/>
                <w:szCs w:val="18"/>
                <w:lang w:val="ru-RU"/>
              </w:rPr>
            </w:pPr>
            <w:r w:rsidRPr="00FC02E2">
              <w:rPr>
                <w:sz w:val="18"/>
                <w:szCs w:val="18"/>
                <w:lang w:val="ru-RU"/>
              </w:rPr>
              <w:t>50 000 мкВ/м на расстоянии 3 м</w:t>
            </w:r>
          </w:p>
        </w:tc>
        <w:tc>
          <w:tcPr>
            <w:tcW w:w="827" w:type="pct"/>
          </w:tcPr>
          <w:p w14:paraId="043E6AB3" w14:textId="77777777" w:rsidR="000C76A1" w:rsidRPr="00FC02E2" w:rsidRDefault="000C76A1" w:rsidP="000C76A1">
            <w:pPr>
              <w:pStyle w:val="Tabletext"/>
              <w:jc w:val="center"/>
              <w:rPr>
                <w:bCs/>
                <w:sz w:val="18"/>
                <w:szCs w:val="18"/>
                <w:lang w:val="ru-RU"/>
              </w:rPr>
            </w:pPr>
            <w:r w:rsidRPr="00FC02E2">
              <w:rPr>
                <w:sz w:val="18"/>
                <w:szCs w:val="18"/>
                <w:lang w:val="ru-RU"/>
              </w:rPr>
              <w:t>A</w:t>
            </w:r>
          </w:p>
        </w:tc>
      </w:tr>
      <w:tr w:rsidR="000C76A1" w:rsidRPr="00FC02E2" w14:paraId="3A8174CC" w14:textId="77777777" w:rsidTr="00FE6CCC">
        <w:trPr>
          <w:jc w:val="center"/>
        </w:trPr>
        <w:tc>
          <w:tcPr>
            <w:tcW w:w="1183" w:type="pct"/>
            <w:vMerge w:val="restart"/>
            <w:vAlign w:val="center"/>
          </w:tcPr>
          <w:p w14:paraId="41DFD396" w14:textId="77777777" w:rsidR="000C76A1" w:rsidRPr="00FC02E2" w:rsidRDefault="000C76A1" w:rsidP="000C76A1">
            <w:pPr>
              <w:pStyle w:val="Tabletext"/>
              <w:rPr>
                <w:color w:val="000000"/>
                <w:sz w:val="18"/>
                <w:szCs w:val="18"/>
                <w:lang w:val="ru-RU"/>
              </w:rPr>
            </w:pPr>
            <w:r w:rsidRPr="00FC02E2">
              <w:rPr>
                <w:color w:val="000000"/>
                <w:sz w:val="18"/>
                <w:szCs w:val="18"/>
                <w:lang w:val="ru-RU"/>
              </w:rPr>
              <w:t>2,435–2,465 ГГц</w:t>
            </w:r>
          </w:p>
        </w:tc>
        <w:tc>
          <w:tcPr>
            <w:tcW w:w="1461" w:type="pct"/>
          </w:tcPr>
          <w:p w14:paraId="42C50466" w14:textId="09720670" w:rsidR="000C76A1" w:rsidRPr="00FC02E2" w:rsidRDefault="00B127DA" w:rsidP="000C76A1">
            <w:pPr>
              <w:pStyle w:val="Tabletext"/>
              <w:rPr>
                <w:sz w:val="18"/>
                <w:szCs w:val="18"/>
                <w:lang w:val="ru-RU"/>
              </w:rPr>
            </w:pPr>
            <w:r w:rsidRPr="00FC02E2">
              <w:rPr>
                <w:color w:val="000000"/>
                <w:sz w:val="18"/>
                <w:szCs w:val="18"/>
                <w:lang w:val="ru-RU" w:eastAsia="pt-BR"/>
              </w:rPr>
              <w:t>Передатчики с расширением спектра по методу прямой последовательности и другими методами цифровой модуляции</w:t>
            </w:r>
          </w:p>
        </w:tc>
        <w:tc>
          <w:tcPr>
            <w:tcW w:w="1528" w:type="pct"/>
          </w:tcPr>
          <w:p w14:paraId="1B468DE8" w14:textId="1F79AB83" w:rsidR="000C76A1" w:rsidRPr="00FC02E2" w:rsidRDefault="000C76A1" w:rsidP="000C76A1">
            <w:pPr>
              <w:pStyle w:val="Tabletext"/>
              <w:rPr>
                <w:rFonts w:cs="Arial"/>
                <w:color w:val="000000"/>
                <w:sz w:val="18"/>
                <w:szCs w:val="18"/>
                <w:lang w:val="ru-RU"/>
              </w:rPr>
            </w:pPr>
            <w:r w:rsidRPr="00FC02E2">
              <w:rPr>
                <w:sz w:val="18"/>
                <w:szCs w:val="18"/>
                <w:lang w:val="ru-RU" w:eastAsia="pt-BR"/>
              </w:rPr>
              <w:t xml:space="preserve">1 </w:t>
            </w:r>
            <w:r w:rsidR="0076732F" w:rsidRPr="00FC02E2">
              <w:rPr>
                <w:sz w:val="18"/>
                <w:szCs w:val="18"/>
                <w:lang w:val="ru-RU" w:eastAsia="pt-BR"/>
              </w:rPr>
              <w:t>Вт на выходе передатчика</w:t>
            </w:r>
          </w:p>
        </w:tc>
        <w:tc>
          <w:tcPr>
            <w:tcW w:w="827" w:type="pct"/>
          </w:tcPr>
          <w:p w14:paraId="7CBEB061" w14:textId="586DE200" w:rsidR="000C76A1" w:rsidRPr="00FC02E2" w:rsidRDefault="000C76A1" w:rsidP="000C76A1">
            <w:pPr>
              <w:pStyle w:val="Tabletext"/>
              <w:jc w:val="center"/>
              <w:rPr>
                <w:rFonts w:ascii="Times New Roman Bold" w:hAnsi="Times New Roman Bold" w:cs="Times New Roman Bold"/>
                <w:b/>
                <w:bCs/>
                <w:sz w:val="18"/>
                <w:szCs w:val="18"/>
                <w:lang w:val="ru-RU"/>
              </w:rPr>
            </w:pPr>
            <w:r w:rsidRPr="00FC02E2">
              <w:rPr>
                <w:sz w:val="18"/>
                <w:szCs w:val="18"/>
                <w:lang w:val="ru-RU"/>
              </w:rPr>
              <w:t>A или Q</w:t>
            </w:r>
          </w:p>
        </w:tc>
      </w:tr>
      <w:tr w:rsidR="000C76A1" w:rsidRPr="00765362" w14:paraId="25E2D9A1" w14:textId="77777777" w:rsidTr="00FE6CCC">
        <w:trPr>
          <w:jc w:val="center"/>
        </w:trPr>
        <w:tc>
          <w:tcPr>
            <w:tcW w:w="1183" w:type="pct"/>
            <w:vMerge/>
            <w:vAlign w:val="center"/>
          </w:tcPr>
          <w:p w14:paraId="778E38B1" w14:textId="77777777" w:rsidR="000C76A1" w:rsidRPr="00FC02E2" w:rsidRDefault="000C76A1" w:rsidP="000C76A1">
            <w:pPr>
              <w:pStyle w:val="Sectiontitle"/>
              <w:spacing w:before="40"/>
              <w:jc w:val="left"/>
              <w:rPr>
                <w:color w:val="000000"/>
                <w:sz w:val="18"/>
                <w:szCs w:val="18"/>
                <w:lang w:val="ru-RU"/>
              </w:rPr>
            </w:pPr>
          </w:p>
        </w:tc>
        <w:tc>
          <w:tcPr>
            <w:tcW w:w="1461" w:type="pct"/>
          </w:tcPr>
          <w:p w14:paraId="2621E5B3" w14:textId="45C303F6" w:rsidR="000C76A1" w:rsidRPr="00FC02E2" w:rsidRDefault="000C76A1" w:rsidP="000C76A1">
            <w:pPr>
              <w:pStyle w:val="Tabletext"/>
              <w:rPr>
                <w:sz w:val="18"/>
                <w:szCs w:val="18"/>
                <w:lang w:val="ru-RU"/>
              </w:rPr>
            </w:pPr>
            <w:r w:rsidRPr="00FC02E2">
              <w:rPr>
                <w:color w:val="000000"/>
                <w:sz w:val="18"/>
                <w:szCs w:val="18"/>
                <w:lang w:val="ru-RU"/>
              </w:rPr>
              <w:t>Передатчики с расширением спектра</w:t>
            </w:r>
            <w:r w:rsidR="00B127DA" w:rsidRPr="00FC02E2">
              <w:rPr>
                <w:sz w:val="18"/>
                <w:szCs w:val="18"/>
                <w:lang w:val="ru-RU"/>
              </w:rPr>
              <w:t xml:space="preserve"> и скачкообразной перестройкой частоты</w:t>
            </w:r>
          </w:p>
        </w:tc>
        <w:tc>
          <w:tcPr>
            <w:tcW w:w="1528" w:type="pct"/>
          </w:tcPr>
          <w:p w14:paraId="534D6A4A" w14:textId="77777777" w:rsidR="000C76A1" w:rsidRPr="00FC02E2" w:rsidRDefault="000C76A1" w:rsidP="000C76A1">
            <w:pPr>
              <w:pStyle w:val="Tabletext"/>
              <w:rPr>
                <w:sz w:val="18"/>
                <w:szCs w:val="18"/>
                <w:lang w:val="ru-RU"/>
              </w:rPr>
            </w:pPr>
            <w:r w:rsidRPr="00FC02E2">
              <w:rPr>
                <w:sz w:val="18"/>
                <w:szCs w:val="18"/>
                <w:lang w:val="ru-RU"/>
              </w:rPr>
              <w:t>Мощность на выходе передатчика</w:t>
            </w:r>
          </w:p>
          <w:p w14:paraId="5BF36E99" w14:textId="77777777" w:rsidR="000C76A1" w:rsidRPr="00FC02E2" w:rsidRDefault="000C76A1" w:rsidP="000C76A1">
            <w:pPr>
              <w:pStyle w:val="Tabletext"/>
              <w:rPr>
                <w:sz w:val="18"/>
                <w:szCs w:val="18"/>
                <w:lang w:val="ru-RU"/>
              </w:rPr>
            </w:pPr>
            <w:r w:rsidRPr="00FC02E2">
              <w:rPr>
                <w:sz w:val="18"/>
                <w:szCs w:val="18"/>
                <w:lang w:val="ru-RU"/>
              </w:rPr>
              <w:t>1 Вт для систем с использованием как минимум 75 каналов скачкообразной перестройки частоты; или</w:t>
            </w:r>
          </w:p>
          <w:p w14:paraId="7D75C031" w14:textId="24E6DBFE" w:rsidR="000C76A1" w:rsidRPr="00FC02E2" w:rsidRDefault="000C76A1" w:rsidP="000C76A1">
            <w:pPr>
              <w:pStyle w:val="Tabletext"/>
              <w:rPr>
                <w:sz w:val="18"/>
                <w:szCs w:val="18"/>
                <w:lang w:val="ru-RU"/>
              </w:rPr>
            </w:pPr>
            <w:r w:rsidRPr="00FC02E2">
              <w:rPr>
                <w:sz w:val="18"/>
                <w:szCs w:val="18"/>
                <w:lang w:val="ru-RU"/>
              </w:rPr>
              <w:t>0,25 Вт для систем с использованием менее 75 каналов скачкообразной перестройки частоты</w:t>
            </w:r>
          </w:p>
        </w:tc>
        <w:tc>
          <w:tcPr>
            <w:tcW w:w="827" w:type="pct"/>
          </w:tcPr>
          <w:p w14:paraId="295B1289" w14:textId="77777777" w:rsidR="000C76A1" w:rsidRPr="00FC02E2" w:rsidRDefault="000C76A1" w:rsidP="000C76A1">
            <w:pPr>
              <w:pStyle w:val="Tabletext"/>
              <w:jc w:val="center"/>
              <w:rPr>
                <w:sz w:val="18"/>
                <w:szCs w:val="18"/>
                <w:lang w:val="ru-RU"/>
              </w:rPr>
            </w:pPr>
          </w:p>
        </w:tc>
      </w:tr>
      <w:tr w:rsidR="000C76A1" w:rsidRPr="00FC02E2" w14:paraId="2CD72399" w14:textId="77777777" w:rsidTr="00FE6CCC">
        <w:trPr>
          <w:jc w:val="center"/>
        </w:trPr>
        <w:tc>
          <w:tcPr>
            <w:tcW w:w="1183" w:type="pct"/>
            <w:vMerge/>
            <w:vAlign w:val="center"/>
          </w:tcPr>
          <w:p w14:paraId="7753DD7C" w14:textId="77777777" w:rsidR="000C76A1" w:rsidRPr="00FC02E2" w:rsidRDefault="000C76A1" w:rsidP="000C76A1">
            <w:pPr>
              <w:pStyle w:val="Sectiontitle"/>
              <w:spacing w:before="40"/>
              <w:jc w:val="left"/>
              <w:rPr>
                <w:color w:val="000000"/>
                <w:sz w:val="18"/>
                <w:szCs w:val="18"/>
                <w:lang w:val="ru-RU"/>
              </w:rPr>
            </w:pPr>
          </w:p>
        </w:tc>
        <w:tc>
          <w:tcPr>
            <w:tcW w:w="1461" w:type="pct"/>
          </w:tcPr>
          <w:p w14:paraId="6764D4F5" w14:textId="1635067E" w:rsidR="000C76A1" w:rsidRPr="00FC02E2" w:rsidRDefault="000C76A1" w:rsidP="000C76A1">
            <w:pPr>
              <w:pStyle w:val="Tabletext"/>
              <w:rPr>
                <w:sz w:val="18"/>
                <w:szCs w:val="18"/>
                <w:lang w:val="ru-RU"/>
              </w:rPr>
            </w:pPr>
            <w:r w:rsidRPr="00FC02E2">
              <w:rPr>
                <w:sz w:val="18"/>
                <w:szCs w:val="18"/>
                <w:lang w:val="ru-RU"/>
              </w:rPr>
              <w:t>Датчики возмущения поля</w:t>
            </w:r>
          </w:p>
        </w:tc>
        <w:tc>
          <w:tcPr>
            <w:tcW w:w="1528" w:type="pct"/>
          </w:tcPr>
          <w:p w14:paraId="224A9F09" w14:textId="0B46D59C" w:rsidR="000C76A1" w:rsidRPr="00FC02E2" w:rsidRDefault="000C76A1" w:rsidP="000C76A1">
            <w:pPr>
              <w:pStyle w:val="Tabletext"/>
              <w:rPr>
                <w:sz w:val="18"/>
                <w:szCs w:val="18"/>
                <w:lang w:val="ru-RU"/>
              </w:rPr>
            </w:pPr>
            <w:r w:rsidRPr="00FC02E2">
              <w:rPr>
                <w:sz w:val="18"/>
                <w:szCs w:val="18"/>
                <w:lang w:val="ru-RU"/>
              </w:rPr>
              <w:t>500 мВ/м на расстоянии 3 м</w:t>
            </w:r>
          </w:p>
        </w:tc>
        <w:tc>
          <w:tcPr>
            <w:tcW w:w="827" w:type="pct"/>
          </w:tcPr>
          <w:p w14:paraId="23C3E28E" w14:textId="377D803D" w:rsidR="000C76A1" w:rsidRPr="00FC02E2" w:rsidRDefault="000C76A1" w:rsidP="000C76A1">
            <w:pPr>
              <w:pStyle w:val="Tabletext"/>
              <w:jc w:val="center"/>
              <w:rPr>
                <w:sz w:val="18"/>
                <w:szCs w:val="18"/>
                <w:lang w:val="ru-RU"/>
              </w:rPr>
            </w:pPr>
            <w:r w:rsidRPr="00FC02E2">
              <w:rPr>
                <w:sz w:val="18"/>
                <w:szCs w:val="18"/>
                <w:lang w:val="ru-RU"/>
              </w:rPr>
              <w:t>A</w:t>
            </w:r>
          </w:p>
        </w:tc>
      </w:tr>
      <w:tr w:rsidR="000C76A1" w:rsidRPr="00FC02E2" w14:paraId="5615E1A8" w14:textId="77777777" w:rsidTr="00FE6CCC">
        <w:trPr>
          <w:jc w:val="center"/>
        </w:trPr>
        <w:tc>
          <w:tcPr>
            <w:tcW w:w="1183" w:type="pct"/>
            <w:vMerge/>
            <w:vAlign w:val="center"/>
          </w:tcPr>
          <w:p w14:paraId="136A7DD2" w14:textId="77777777" w:rsidR="000C76A1" w:rsidRPr="00FC02E2" w:rsidRDefault="000C76A1" w:rsidP="000C76A1">
            <w:pPr>
              <w:pStyle w:val="Sectiontitle"/>
              <w:spacing w:before="40"/>
              <w:jc w:val="left"/>
              <w:rPr>
                <w:color w:val="000000"/>
                <w:sz w:val="18"/>
                <w:szCs w:val="18"/>
                <w:lang w:val="ru-RU"/>
              </w:rPr>
            </w:pPr>
          </w:p>
        </w:tc>
        <w:tc>
          <w:tcPr>
            <w:tcW w:w="1461" w:type="pct"/>
          </w:tcPr>
          <w:p w14:paraId="77698E3E" w14:textId="77777777" w:rsidR="000C76A1" w:rsidRPr="00FC02E2" w:rsidRDefault="000C76A1" w:rsidP="000C76A1">
            <w:pPr>
              <w:pStyle w:val="Tabletext"/>
              <w:rPr>
                <w:color w:val="000000"/>
                <w:sz w:val="18"/>
                <w:szCs w:val="18"/>
                <w:lang w:val="ru-RU"/>
              </w:rPr>
            </w:pPr>
            <w:r w:rsidRPr="00FC02E2">
              <w:rPr>
                <w:sz w:val="18"/>
                <w:szCs w:val="18"/>
                <w:lang w:val="ru-RU"/>
              </w:rPr>
              <w:t>Прерывистые сигналы управления</w:t>
            </w:r>
          </w:p>
        </w:tc>
        <w:tc>
          <w:tcPr>
            <w:tcW w:w="1528" w:type="pct"/>
          </w:tcPr>
          <w:p w14:paraId="2782E021" w14:textId="77777777" w:rsidR="000C76A1" w:rsidRPr="00FC02E2" w:rsidRDefault="000C76A1" w:rsidP="000C76A1">
            <w:pPr>
              <w:pStyle w:val="Tabletext"/>
              <w:rPr>
                <w:rFonts w:cs="Arial"/>
                <w:color w:val="000000"/>
                <w:sz w:val="18"/>
                <w:szCs w:val="18"/>
                <w:lang w:val="ru-RU"/>
              </w:rPr>
            </w:pPr>
            <w:r w:rsidRPr="00FC02E2">
              <w:rPr>
                <w:sz w:val="18"/>
                <w:szCs w:val="18"/>
                <w:lang w:val="ru-RU"/>
              </w:rPr>
              <w:t>12 500 мкВ/м на расстоянии 3 м</w:t>
            </w:r>
          </w:p>
        </w:tc>
        <w:tc>
          <w:tcPr>
            <w:tcW w:w="827" w:type="pct"/>
          </w:tcPr>
          <w:p w14:paraId="62DD125A" w14:textId="77777777" w:rsidR="000C76A1" w:rsidRPr="00FC02E2" w:rsidRDefault="000C76A1" w:rsidP="000C76A1">
            <w:pPr>
              <w:pStyle w:val="Tabletext"/>
              <w:jc w:val="center"/>
              <w:rPr>
                <w:rFonts w:ascii="Times New Roman Bold" w:hAnsi="Times New Roman Bold" w:cs="Times New Roman Bold"/>
                <w:b/>
                <w:bCs/>
                <w:sz w:val="18"/>
                <w:szCs w:val="18"/>
                <w:lang w:val="ru-RU"/>
              </w:rPr>
            </w:pPr>
            <w:r w:rsidRPr="00FC02E2">
              <w:rPr>
                <w:sz w:val="18"/>
                <w:szCs w:val="18"/>
                <w:lang w:val="ru-RU"/>
              </w:rPr>
              <w:t>A</w:t>
            </w:r>
          </w:p>
        </w:tc>
      </w:tr>
      <w:tr w:rsidR="000C76A1" w:rsidRPr="00FC02E2" w14:paraId="449D5B6F" w14:textId="77777777" w:rsidTr="00FE6CCC">
        <w:trPr>
          <w:jc w:val="center"/>
        </w:trPr>
        <w:tc>
          <w:tcPr>
            <w:tcW w:w="1183" w:type="pct"/>
            <w:vMerge/>
            <w:vAlign w:val="center"/>
          </w:tcPr>
          <w:p w14:paraId="207ED781" w14:textId="77777777" w:rsidR="000C76A1" w:rsidRPr="00FC02E2" w:rsidRDefault="000C76A1" w:rsidP="000C76A1">
            <w:pPr>
              <w:pStyle w:val="Sectiontitle"/>
              <w:spacing w:before="40"/>
              <w:jc w:val="left"/>
              <w:rPr>
                <w:color w:val="000000"/>
                <w:sz w:val="18"/>
                <w:szCs w:val="18"/>
                <w:lang w:val="ru-RU"/>
              </w:rPr>
            </w:pPr>
          </w:p>
        </w:tc>
        <w:tc>
          <w:tcPr>
            <w:tcW w:w="1461" w:type="pct"/>
          </w:tcPr>
          <w:p w14:paraId="3D1E31CD" w14:textId="77777777" w:rsidR="000C76A1" w:rsidRPr="00FC02E2" w:rsidRDefault="000C76A1" w:rsidP="000C76A1">
            <w:pPr>
              <w:pStyle w:val="Tabletext"/>
              <w:rPr>
                <w:color w:val="000000"/>
                <w:sz w:val="18"/>
                <w:szCs w:val="18"/>
                <w:lang w:val="ru-RU"/>
              </w:rPr>
            </w:pPr>
            <w:r w:rsidRPr="00FC02E2">
              <w:rPr>
                <w:sz w:val="18"/>
                <w:szCs w:val="18"/>
                <w:lang w:val="ru-RU"/>
              </w:rPr>
              <w:t>Периодические передачи</w:t>
            </w:r>
          </w:p>
        </w:tc>
        <w:tc>
          <w:tcPr>
            <w:tcW w:w="1528" w:type="pct"/>
          </w:tcPr>
          <w:p w14:paraId="4A695951" w14:textId="4713BEE7" w:rsidR="000C76A1" w:rsidRPr="00FC02E2" w:rsidRDefault="000C76A1" w:rsidP="000C76A1">
            <w:pPr>
              <w:pStyle w:val="Tabletext"/>
              <w:rPr>
                <w:rFonts w:cs="Arial"/>
                <w:color w:val="000000"/>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27" w:type="pct"/>
          </w:tcPr>
          <w:p w14:paraId="46945C15" w14:textId="77777777" w:rsidR="000C76A1" w:rsidRPr="00FC02E2" w:rsidRDefault="000C76A1" w:rsidP="000C76A1">
            <w:pPr>
              <w:pStyle w:val="Tabletext"/>
              <w:jc w:val="center"/>
              <w:rPr>
                <w:rFonts w:ascii="Times New Roman Bold" w:hAnsi="Times New Roman Bold" w:cs="Times New Roman Bold"/>
                <w:b/>
                <w:bCs/>
                <w:sz w:val="18"/>
                <w:szCs w:val="18"/>
                <w:lang w:val="ru-RU"/>
              </w:rPr>
            </w:pPr>
            <w:r w:rsidRPr="00FC02E2">
              <w:rPr>
                <w:sz w:val="18"/>
                <w:szCs w:val="18"/>
                <w:lang w:val="ru-RU"/>
              </w:rPr>
              <w:t>A</w:t>
            </w:r>
          </w:p>
        </w:tc>
      </w:tr>
      <w:tr w:rsidR="000C76A1" w:rsidRPr="00FC02E2" w14:paraId="7C18A51E" w14:textId="77777777" w:rsidTr="00FE6CCC">
        <w:trPr>
          <w:jc w:val="center"/>
        </w:trPr>
        <w:tc>
          <w:tcPr>
            <w:tcW w:w="1183" w:type="pct"/>
            <w:vMerge/>
            <w:vAlign w:val="center"/>
          </w:tcPr>
          <w:p w14:paraId="63C987F1" w14:textId="77777777" w:rsidR="000C76A1" w:rsidRPr="00FC02E2" w:rsidRDefault="000C76A1" w:rsidP="000C76A1">
            <w:pPr>
              <w:pStyle w:val="Sectiontitle"/>
              <w:spacing w:before="40"/>
              <w:jc w:val="left"/>
              <w:rPr>
                <w:color w:val="000000"/>
                <w:sz w:val="18"/>
                <w:szCs w:val="18"/>
                <w:lang w:val="ru-RU"/>
              </w:rPr>
            </w:pPr>
          </w:p>
        </w:tc>
        <w:tc>
          <w:tcPr>
            <w:tcW w:w="1461" w:type="pct"/>
          </w:tcPr>
          <w:p w14:paraId="4571017E" w14:textId="77777777" w:rsidR="000C76A1" w:rsidRPr="00FC02E2" w:rsidRDefault="000C76A1" w:rsidP="000C76A1">
            <w:pPr>
              <w:pStyle w:val="Tabletext"/>
              <w:rPr>
                <w:sz w:val="18"/>
                <w:szCs w:val="18"/>
                <w:lang w:val="ru-RU"/>
              </w:rPr>
            </w:pPr>
            <w:r w:rsidRPr="00FC02E2">
              <w:rPr>
                <w:sz w:val="18"/>
                <w:szCs w:val="18"/>
                <w:lang w:val="ru-RU"/>
              </w:rPr>
              <w:t>RFID</w:t>
            </w:r>
          </w:p>
        </w:tc>
        <w:tc>
          <w:tcPr>
            <w:tcW w:w="1528" w:type="pct"/>
          </w:tcPr>
          <w:p w14:paraId="1B53098E" w14:textId="77777777" w:rsidR="000C76A1" w:rsidRPr="00FC02E2" w:rsidRDefault="000C76A1" w:rsidP="000C76A1">
            <w:pPr>
              <w:pStyle w:val="Tabletext"/>
              <w:rPr>
                <w:sz w:val="18"/>
                <w:szCs w:val="18"/>
                <w:lang w:val="ru-RU"/>
              </w:rPr>
            </w:pPr>
            <w:r w:rsidRPr="00FC02E2">
              <w:rPr>
                <w:sz w:val="18"/>
                <w:szCs w:val="18"/>
                <w:lang w:val="ru-RU"/>
              </w:rPr>
              <w:t>50 000 мкВ/м на расстоянии 3 м</w:t>
            </w:r>
          </w:p>
        </w:tc>
        <w:tc>
          <w:tcPr>
            <w:tcW w:w="827" w:type="pct"/>
          </w:tcPr>
          <w:p w14:paraId="5BA24AB3" w14:textId="77777777" w:rsidR="000C76A1" w:rsidRPr="00FC02E2" w:rsidRDefault="000C76A1" w:rsidP="000C76A1">
            <w:pPr>
              <w:pStyle w:val="Tabletext"/>
              <w:jc w:val="center"/>
              <w:rPr>
                <w:bCs/>
                <w:sz w:val="18"/>
                <w:szCs w:val="18"/>
                <w:lang w:val="ru-RU"/>
              </w:rPr>
            </w:pPr>
            <w:r w:rsidRPr="00FC02E2">
              <w:rPr>
                <w:sz w:val="18"/>
                <w:szCs w:val="18"/>
                <w:lang w:val="ru-RU"/>
              </w:rPr>
              <w:t>A</w:t>
            </w:r>
          </w:p>
        </w:tc>
      </w:tr>
      <w:tr w:rsidR="000C76A1" w:rsidRPr="00FC02E2" w14:paraId="4126D40C" w14:textId="77777777" w:rsidTr="00FE6CCC">
        <w:trPr>
          <w:jc w:val="center"/>
        </w:trPr>
        <w:tc>
          <w:tcPr>
            <w:tcW w:w="1183" w:type="pct"/>
            <w:vMerge w:val="restart"/>
            <w:vAlign w:val="center"/>
          </w:tcPr>
          <w:p w14:paraId="015D985C" w14:textId="77777777" w:rsidR="000C76A1" w:rsidRPr="00FC02E2" w:rsidRDefault="000C76A1" w:rsidP="000C76A1">
            <w:pPr>
              <w:spacing w:before="40" w:after="40"/>
              <w:jc w:val="left"/>
              <w:rPr>
                <w:rStyle w:val="enumlev1Char"/>
                <w:rFonts w:eastAsia="SimSun"/>
                <w:color w:val="000000"/>
                <w:sz w:val="18"/>
                <w:szCs w:val="18"/>
                <w:lang w:val="ru-RU"/>
              </w:rPr>
            </w:pPr>
            <w:r w:rsidRPr="00FC02E2">
              <w:rPr>
                <w:rStyle w:val="enumlev1Char"/>
                <w:rFonts w:eastAsia="SimSun"/>
                <w:color w:val="000000"/>
                <w:sz w:val="18"/>
                <w:szCs w:val="18"/>
                <w:lang w:val="ru-RU"/>
              </w:rPr>
              <w:t>2,465–2,4835 ГГц</w:t>
            </w:r>
          </w:p>
        </w:tc>
        <w:tc>
          <w:tcPr>
            <w:tcW w:w="1461" w:type="pct"/>
          </w:tcPr>
          <w:p w14:paraId="7EAAA48F" w14:textId="1D8DE666" w:rsidR="000C76A1" w:rsidRPr="00FC02E2" w:rsidRDefault="00B127DA" w:rsidP="000C76A1">
            <w:pPr>
              <w:pStyle w:val="Tabletext"/>
              <w:rPr>
                <w:color w:val="000000"/>
                <w:sz w:val="18"/>
                <w:szCs w:val="18"/>
                <w:lang w:val="ru-RU"/>
              </w:rPr>
            </w:pPr>
            <w:r w:rsidRPr="00FC02E2">
              <w:rPr>
                <w:color w:val="000000"/>
                <w:sz w:val="18"/>
                <w:szCs w:val="18"/>
                <w:lang w:val="ru-RU" w:eastAsia="pt-BR"/>
              </w:rPr>
              <w:t>Передатчики с расширением спектра по методу прямой последовательности и другими методами цифровой модуляции</w:t>
            </w:r>
          </w:p>
        </w:tc>
        <w:tc>
          <w:tcPr>
            <w:tcW w:w="1528" w:type="pct"/>
          </w:tcPr>
          <w:p w14:paraId="7378096B" w14:textId="2D546303" w:rsidR="000C76A1" w:rsidRPr="00FC02E2" w:rsidRDefault="000C76A1" w:rsidP="000C76A1">
            <w:pPr>
              <w:pStyle w:val="Tabletext"/>
              <w:rPr>
                <w:sz w:val="18"/>
                <w:szCs w:val="18"/>
                <w:lang w:val="ru-RU"/>
              </w:rPr>
            </w:pPr>
            <w:r w:rsidRPr="00FC02E2">
              <w:rPr>
                <w:sz w:val="18"/>
                <w:szCs w:val="18"/>
                <w:lang w:val="ru-RU" w:eastAsia="pt-BR"/>
              </w:rPr>
              <w:t xml:space="preserve">1 </w:t>
            </w:r>
            <w:r w:rsidR="0076732F" w:rsidRPr="00FC02E2">
              <w:rPr>
                <w:sz w:val="18"/>
                <w:szCs w:val="18"/>
                <w:lang w:val="ru-RU" w:eastAsia="pt-BR"/>
              </w:rPr>
              <w:t>Вт на выходе передатчика</w:t>
            </w:r>
          </w:p>
        </w:tc>
        <w:tc>
          <w:tcPr>
            <w:tcW w:w="827" w:type="pct"/>
          </w:tcPr>
          <w:p w14:paraId="5F0E42D5" w14:textId="61C3B215" w:rsidR="000C76A1" w:rsidRPr="00FC02E2" w:rsidRDefault="000C76A1" w:rsidP="000C76A1">
            <w:pPr>
              <w:pStyle w:val="Tabletext"/>
              <w:jc w:val="center"/>
              <w:rPr>
                <w:bCs/>
                <w:sz w:val="18"/>
                <w:szCs w:val="18"/>
                <w:lang w:val="ru-RU"/>
              </w:rPr>
            </w:pPr>
            <w:r w:rsidRPr="00FC02E2">
              <w:rPr>
                <w:sz w:val="18"/>
                <w:szCs w:val="18"/>
                <w:lang w:val="ru-RU"/>
              </w:rPr>
              <w:t>A или Q</w:t>
            </w:r>
          </w:p>
        </w:tc>
      </w:tr>
      <w:tr w:rsidR="000C76A1" w:rsidRPr="00765362" w14:paraId="0F0A7FD7" w14:textId="77777777" w:rsidTr="00FE6CCC">
        <w:trPr>
          <w:jc w:val="center"/>
        </w:trPr>
        <w:tc>
          <w:tcPr>
            <w:tcW w:w="1183" w:type="pct"/>
            <w:vMerge/>
            <w:vAlign w:val="center"/>
          </w:tcPr>
          <w:p w14:paraId="180B0A35" w14:textId="77777777" w:rsidR="000C76A1" w:rsidRPr="00FC02E2" w:rsidRDefault="000C76A1" w:rsidP="000C76A1">
            <w:pPr>
              <w:pStyle w:val="Sectiontitle"/>
              <w:spacing w:before="40"/>
              <w:jc w:val="left"/>
              <w:rPr>
                <w:color w:val="000000"/>
                <w:sz w:val="18"/>
                <w:szCs w:val="18"/>
                <w:lang w:val="ru-RU"/>
              </w:rPr>
            </w:pPr>
          </w:p>
        </w:tc>
        <w:tc>
          <w:tcPr>
            <w:tcW w:w="1461" w:type="pct"/>
          </w:tcPr>
          <w:p w14:paraId="7A935676" w14:textId="6400BAF5" w:rsidR="000C76A1" w:rsidRPr="00FC02E2" w:rsidRDefault="000C76A1" w:rsidP="000C76A1">
            <w:pPr>
              <w:pStyle w:val="Tabletext"/>
              <w:rPr>
                <w:sz w:val="18"/>
                <w:szCs w:val="18"/>
                <w:lang w:val="ru-RU"/>
              </w:rPr>
            </w:pPr>
            <w:r w:rsidRPr="00FC02E2">
              <w:rPr>
                <w:color w:val="000000"/>
                <w:sz w:val="18"/>
                <w:szCs w:val="18"/>
                <w:lang w:val="ru-RU"/>
              </w:rPr>
              <w:t>Передатчики с расширением спектра</w:t>
            </w:r>
            <w:r w:rsidR="00B127DA" w:rsidRPr="00FC02E2">
              <w:rPr>
                <w:sz w:val="18"/>
                <w:szCs w:val="18"/>
                <w:lang w:val="ru-RU"/>
              </w:rPr>
              <w:t xml:space="preserve"> и скачкообразной перестройкой частоты</w:t>
            </w:r>
          </w:p>
        </w:tc>
        <w:tc>
          <w:tcPr>
            <w:tcW w:w="1528" w:type="pct"/>
          </w:tcPr>
          <w:p w14:paraId="7483856E" w14:textId="77777777" w:rsidR="000C76A1" w:rsidRPr="00FC02E2" w:rsidRDefault="000C76A1" w:rsidP="000C76A1">
            <w:pPr>
              <w:pStyle w:val="Tabletext"/>
              <w:rPr>
                <w:sz w:val="18"/>
                <w:szCs w:val="18"/>
                <w:lang w:val="ru-RU"/>
              </w:rPr>
            </w:pPr>
            <w:r w:rsidRPr="00FC02E2">
              <w:rPr>
                <w:sz w:val="18"/>
                <w:szCs w:val="18"/>
                <w:lang w:val="ru-RU"/>
              </w:rPr>
              <w:t xml:space="preserve">Мощность на выходе передатчика </w:t>
            </w:r>
          </w:p>
          <w:p w14:paraId="74A2CD63" w14:textId="77777777" w:rsidR="000C76A1" w:rsidRPr="00FC02E2" w:rsidRDefault="000C76A1" w:rsidP="000C76A1">
            <w:pPr>
              <w:pStyle w:val="Tabletext"/>
              <w:rPr>
                <w:sz w:val="18"/>
                <w:szCs w:val="18"/>
                <w:lang w:val="ru-RU"/>
              </w:rPr>
            </w:pPr>
            <w:r w:rsidRPr="00FC02E2">
              <w:rPr>
                <w:sz w:val="18"/>
                <w:szCs w:val="18"/>
                <w:lang w:val="ru-RU"/>
              </w:rPr>
              <w:t>1 Вт для систем с использованием как минимум 75 каналов скачкообразной перестройки частоты; или</w:t>
            </w:r>
          </w:p>
          <w:p w14:paraId="0168EA73" w14:textId="24AE35B2" w:rsidR="000C76A1" w:rsidRPr="00FC02E2" w:rsidRDefault="000C76A1" w:rsidP="000C76A1">
            <w:pPr>
              <w:pStyle w:val="Tabletext"/>
              <w:rPr>
                <w:sz w:val="18"/>
                <w:szCs w:val="18"/>
                <w:lang w:val="ru-RU"/>
              </w:rPr>
            </w:pPr>
            <w:r w:rsidRPr="00FC02E2">
              <w:rPr>
                <w:rStyle w:val="enumlev1Char"/>
                <w:rFonts w:eastAsia="SimSun"/>
                <w:sz w:val="18"/>
                <w:szCs w:val="18"/>
                <w:lang w:val="ru-RU"/>
              </w:rPr>
              <w:t>0,25 Вт для систем с использованием менее 75 каналов скачкообразной перестройки частоты</w:t>
            </w:r>
          </w:p>
        </w:tc>
        <w:tc>
          <w:tcPr>
            <w:tcW w:w="827" w:type="pct"/>
          </w:tcPr>
          <w:p w14:paraId="30F701BD" w14:textId="77777777" w:rsidR="000C76A1" w:rsidRPr="00FC02E2" w:rsidRDefault="000C76A1" w:rsidP="000C76A1">
            <w:pPr>
              <w:pStyle w:val="Tabletext"/>
              <w:jc w:val="center"/>
              <w:rPr>
                <w:sz w:val="18"/>
                <w:szCs w:val="18"/>
                <w:lang w:val="ru-RU"/>
              </w:rPr>
            </w:pPr>
          </w:p>
        </w:tc>
      </w:tr>
      <w:tr w:rsidR="000C76A1" w:rsidRPr="00FC02E2" w14:paraId="2C9E2F8A" w14:textId="77777777" w:rsidTr="00FE6CCC">
        <w:trPr>
          <w:jc w:val="center"/>
        </w:trPr>
        <w:tc>
          <w:tcPr>
            <w:tcW w:w="1183" w:type="pct"/>
            <w:vMerge/>
            <w:vAlign w:val="center"/>
          </w:tcPr>
          <w:p w14:paraId="745B920A" w14:textId="77777777" w:rsidR="000C76A1" w:rsidRPr="00FC02E2" w:rsidRDefault="000C76A1" w:rsidP="000C76A1">
            <w:pPr>
              <w:pStyle w:val="Sectiontitle"/>
              <w:spacing w:before="40"/>
              <w:jc w:val="left"/>
              <w:rPr>
                <w:color w:val="000000"/>
                <w:sz w:val="18"/>
                <w:szCs w:val="18"/>
                <w:lang w:val="ru-RU"/>
              </w:rPr>
            </w:pPr>
          </w:p>
        </w:tc>
        <w:tc>
          <w:tcPr>
            <w:tcW w:w="1461" w:type="pct"/>
          </w:tcPr>
          <w:p w14:paraId="77FE8D21" w14:textId="60BF5A44" w:rsidR="000C76A1" w:rsidRPr="00FC02E2" w:rsidRDefault="000C76A1" w:rsidP="000C76A1">
            <w:pPr>
              <w:pStyle w:val="Tabletext"/>
              <w:rPr>
                <w:sz w:val="18"/>
                <w:szCs w:val="18"/>
                <w:lang w:val="ru-RU"/>
              </w:rPr>
            </w:pPr>
            <w:r w:rsidRPr="00FC02E2">
              <w:rPr>
                <w:sz w:val="18"/>
                <w:szCs w:val="18"/>
                <w:lang w:val="ru-RU"/>
              </w:rPr>
              <w:t>Прерывистые сигналы управления</w:t>
            </w:r>
          </w:p>
        </w:tc>
        <w:tc>
          <w:tcPr>
            <w:tcW w:w="1528" w:type="pct"/>
          </w:tcPr>
          <w:p w14:paraId="7B7922CC" w14:textId="27F6CE4D" w:rsidR="000C76A1" w:rsidRPr="00FC02E2" w:rsidRDefault="000C76A1" w:rsidP="000C76A1">
            <w:pPr>
              <w:pStyle w:val="Tabletext"/>
              <w:rPr>
                <w:sz w:val="18"/>
                <w:szCs w:val="18"/>
                <w:lang w:val="ru-RU"/>
              </w:rPr>
            </w:pPr>
            <w:r w:rsidRPr="00FC02E2">
              <w:rPr>
                <w:sz w:val="18"/>
                <w:szCs w:val="18"/>
                <w:lang w:val="ru-RU"/>
              </w:rPr>
              <w:t>12 500 мкВ/м на расстоянии 3 м</w:t>
            </w:r>
          </w:p>
        </w:tc>
        <w:tc>
          <w:tcPr>
            <w:tcW w:w="827" w:type="pct"/>
          </w:tcPr>
          <w:p w14:paraId="7138D708" w14:textId="42553385" w:rsidR="000C76A1" w:rsidRPr="00FC02E2" w:rsidRDefault="000C76A1" w:rsidP="000C76A1">
            <w:pPr>
              <w:pStyle w:val="Tabletext"/>
              <w:jc w:val="center"/>
              <w:rPr>
                <w:sz w:val="18"/>
                <w:szCs w:val="18"/>
                <w:lang w:val="ru-RU"/>
              </w:rPr>
            </w:pPr>
            <w:r w:rsidRPr="00FC02E2">
              <w:rPr>
                <w:sz w:val="18"/>
                <w:szCs w:val="18"/>
                <w:lang w:val="ru-RU"/>
              </w:rPr>
              <w:t>A</w:t>
            </w:r>
          </w:p>
        </w:tc>
      </w:tr>
      <w:tr w:rsidR="000C76A1" w:rsidRPr="00FC02E2" w14:paraId="41386EFC" w14:textId="77777777" w:rsidTr="00FE6CCC">
        <w:trPr>
          <w:jc w:val="center"/>
        </w:trPr>
        <w:tc>
          <w:tcPr>
            <w:tcW w:w="1183" w:type="pct"/>
            <w:vMerge/>
            <w:vAlign w:val="center"/>
          </w:tcPr>
          <w:p w14:paraId="499F0A65" w14:textId="77777777" w:rsidR="000C76A1" w:rsidRPr="00FC02E2" w:rsidRDefault="000C76A1" w:rsidP="000C76A1">
            <w:pPr>
              <w:pStyle w:val="Sectiontitle"/>
              <w:spacing w:before="40"/>
              <w:jc w:val="left"/>
              <w:rPr>
                <w:color w:val="000000"/>
                <w:sz w:val="18"/>
                <w:szCs w:val="18"/>
                <w:lang w:val="ru-RU"/>
              </w:rPr>
            </w:pPr>
          </w:p>
        </w:tc>
        <w:tc>
          <w:tcPr>
            <w:tcW w:w="1461" w:type="pct"/>
          </w:tcPr>
          <w:p w14:paraId="755E9C94" w14:textId="0CF93B62" w:rsidR="000C76A1" w:rsidRPr="00FC02E2" w:rsidRDefault="000C76A1" w:rsidP="000C76A1">
            <w:pPr>
              <w:pStyle w:val="Tabletext"/>
              <w:rPr>
                <w:sz w:val="18"/>
                <w:szCs w:val="18"/>
                <w:lang w:val="ru-RU"/>
              </w:rPr>
            </w:pPr>
            <w:r w:rsidRPr="00FC02E2">
              <w:rPr>
                <w:sz w:val="18"/>
                <w:szCs w:val="18"/>
                <w:lang w:val="ru-RU"/>
              </w:rPr>
              <w:t>Периодические передачи</w:t>
            </w:r>
          </w:p>
        </w:tc>
        <w:tc>
          <w:tcPr>
            <w:tcW w:w="1528" w:type="pct"/>
          </w:tcPr>
          <w:p w14:paraId="49A9DC71" w14:textId="17119F59" w:rsidR="000C76A1" w:rsidRPr="00FC02E2" w:rsidRDefault="000C76A1" w:rsidP="000C76A1">
            <w:pPr>
              <w:pStyle w:val="Tabletext"/>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27" w:type="pct"/>
          </w:tcPr>
          <w:p w14:paraId="147AAC80" w14:textId="3D545403" w:rsidR="000C76A1" w:rsidRPr="00FC02E2" w:rsidRDefault="000C76A1" w:rsidP="000C76A1">
            <w:pPr>
              <w:pStyle w:val="Tabletext"/>
              <w:jc w:val="center"/>
              <w:rPr>
                <w:sz w:val="18"/>
                <w:szCs w:val="18"/>
                <w:lang w:val="ru-RU"/>
              </w:rPr>
            </w:pPr>
            <w:r w:rsidRPr="00FC02E2">
              <w:rPr>
                <w:sz w:val="18"/>
                <w:szCs w:val="18"/>
                <w:lang w:val="ru-RU"/>
              </w:rPr>
              <w:t>A</w:t>
            </w:r>
          </w:p>
        </w:tc>
      </w:tr>
      <w:tr w:rsidR="000C76A1" w:rsidRPr="00FC02E2" w14:paraId="71C4C3D6" w14:textId="77777777" w:rsidTr="00FE6CCC">
        <w:trPr>
          <w:jc w:val="center"/>
        </w:trPr>
        <w:tc>
          <w:tcPr>
            <w:tcW w:w="1183" w:type="pct"/>
            <w:vMerge/>
            <w:vAlign w:val="center"/>
          </w:tcPr>
          <w:p w14:paraId="09A1B511" w14:textId="77777777" w:rsidR="000C76A1" w:rsidRPr="00FC02E2" w:rsidRDefault="000C76A1" w:rsidP="000C76A1">
            <w:pPr>
              <w:pStyle w:val="Sectiontitle"/>
              <w:spacing w:before="40"/>
              <w:jc w:val="left"/>
              <w:rPr>
                <w:color w:val="000000"/>
                <w:sz w:val="18"/>
                <w:szCs w:val="18"/>
                <w:lang w:val="ru-RU"/>
              </w:rPr>
            </w:pPr>
          </w:p>
        </w:tc>
        <w:tc>
          <w:tcPr>
            <w:tcW w:w="1461" w:type="pct"/>
          </w:tcPr>
          <w:p w14:paraId="1BAC0573" w14:textId="6727C3AA" w:rsidR="000C76A1" w:rsidRPr="00FC02E2" w:rsidRDefault="000C76A1" w:rsidP="000C76A1">
            <w:pPr>
              <w:pStyle w:val="Tabletext"/>
              <w:rPr>
                <w:color w:val="000000"/>
                <w:sz w:val="18"/>
                <w:szCs w:val="18"/>
                <w:lang w:val="ru-RU"/>
              </w:rPr>
            </w:pPr>
            <w:r w:rsidRPr="00FC02E2">
              <w:rPr>
                <w:sz w:val="18"/>
                <w:szCs w:val="18"/>
                <w:lang w:val="ru-RU"/>
              </w:rPr>
              <w:t>RFID</w:t>
            </w:r>
          </w:p>
        </w:tc>
        <w:tc>
          <w:tcPr>
            <w:tcW w:w="1528" w:type="pct"/>
          </w:tcPr>
          <w:p w14:paraId="3159D010" w14:textId="7B8A4305" w:rsidR="000C76A1" w:rsidRPr="00FC02E2" w:rsidRDefault="000C76A1" w:rsidP="000C76A1">
            <w:pPr>
              <w:pStyle w:val="Tabletext"/>
              <w:rPr>
                <w:sz w:val="18"/>
                <w:szCs w:val="18"/>
                <w:lang w:val="ru-RU"/>
              </w:rPr>
            </w:pPr>
            <w:r w:rsidRPr="00FC02E2">
              <w:rPr>
                <w:sz w:val="18"/>
                <w:szCs w:val="18"/>
                <w:lang w:val="ru-RU"/>
              </w:rPr>
              <w:t>50 000 мкВ/м на расстоянии 3 м</w:t>
            </w:r>
          </w:p>
        </w:tc>
        <w:tc>
          <w:tcPr>
            <w:tcW w:w="827" w:type="pct"/>
          </w:tcPr>
          <w:p w14:paraId="5D8FD3FF" w14:textId="023A1719" w:rsidR="000C76A1" w:rsidRPr="00FC02E2" w:rsidRDefault="000C76A1" w:rsidP="000C76A1">
            <w:pPr>
              <w:pStyle w:val="Tabletext"/>
              <w:jc w:val="center"/>
              <w:rPr>
                <w:bCs/>
                <w:sz w:val="18"/>
                <w:szCs w:val="18"/>
                <w:lang w:val="ru-RU"/>
              </w:rPr>
            </w:pPr>
            <w:r w:rsidRPr="00FC02E2">
              <w:rPr>
                <w:sz w:val="18"/>
                <w:szCs w:val="18"/>
                <w:lang w:val="ru-RU"/>
              </w:rPr>
              <w:t>A</w:t>
            </w:r>
          </w:p>
        </w:tc>
      </w:tr>
    </w:tbl>
    <w:p w14:paraId="785E7D54" w14:textId="77777777" w:rsidR="000C76A1" w:rsidRPr="00FC02E2" w:rsidRDefault="000C76A1">
      <w:pPr>
        <w:rPr>
          <w:lang w:val="ru-RU"/>
        </w:rPr>
      </w:pPr>
    </w:p>
    <w:p w14:paraId="108CC77D" w14:textId="77777777" w:rsidR="000C76A1" w:rsidRPr="00FC02E2" w:rsidRDefault="000C76A1" w:rsidP="000C76A1">
      <w:pPr>
        <w:pStyle w:val="TableNo"/>
        <w:rPr>
          <w:lang w:val="ru-RU"/>
        </w:rPr>
      </w:pPr>
      <w:r w:rsidRPr="00FC02E2">
        <w:rPr>
          <w:lang w:val="ru-RU"/>
        </w:rPr>
        <w:lastRenderedPageBreak/>
        <w:t>ТАБЛИЦА 24 (</w:t>
      </w:r>
      <w:r w:rsidRPr="00FC02E2">
        <w:rPr>
          <w:i/>
          <w:iCs/>
          <w:lang w:val="ru-RU"/>
        </w:rPr>
        <w:t>продолжение</w:t>
      </w:r>
      <w:r w:rsidRPr="00FC02E2">
        <w:rPr>
          <w:lang w:val="ru-RU"/>
        </w:rPr>
        <w:t>)</w:t>
      </w:r>
    </w:p>
    <w:tbl>
      <w:tblPr>
        <w:tblW w:w="965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0"/>
        <w:gridCol w:w="12"/>
        <w:gridCol w:w="2815"/>
        <w:gridCol w:w="2952"/>
        <w:gridCol w:w="1595"/>
      </w:tblGrid>
      <w:tr w:rsidR="00FE6CCC" w:rsidRPr="00837BBD" w14:paraId="410B1444" w14:textId="77777777" w:rsidTr="007F4A3B">
        <w:trPr>
          <w:tblHeader/>
        </w:trPr>
        <w:tc>
          <w:tcPr>
            <w:tcW w:w="118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3CDB099" w14:textId="77777777" w:rsidR="000C76A1" w:rsidRPr="00837BBD" w:rsidRDefault="000C76A1" w:rsidP="00837BBD">
            <w:pPr>
              <w:pStyle w:val="Tablehead"/>
              <w:rPr>
                <w:sz w:val="18"/>
                <w:szCs w:val="18"/>
              </w:rPr>
            </w:pPr>
            <w:r w:rsidRPr="00837BBD">
              <w:rPr>
                <w:sz w:val="18"/>
                <w:szCs w:val="18"/>
              </w:rPr>
              <w:t>Полоса частот</w:t>
            </w:r>
          </w:p>
        </w:tc>
        <w:tc>
          <w:tcPr>
            <w:tcW w:w="1464" w:type="pct"/>
            <w:gridSpan w:val="2"/>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4FC9B2D" w14:textId="77777777" w:rsidR="000C76A1" w:rsidRPr="00837BBD" w:rsidRDefault="000C76A1" w:rsidP="00837BBD">
            <w:pPr>
              <w:pStyle w:val="Tablehead"/>
              <w:rPr>
                <w:sz w:val="18"/>
                <w:szCs w:val="18"/>
              </w:rPr>
            </w:pPr>
            <w:r w:rsidRPr="00837BBD">
              <w:rPr>
                <w:sz w:val="18"/>
                <w:szCs w:val="18"/>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9D9CCA9" w14:textId="77777777" w:rsidR="000C76A1" w:rsidRPr="00837BBD" w:rsidRDefault="000C76A1" w:rsidP="00837BBD">
            <w:pPr>
              <w:pStyle w:val="Tablehead"/>
              <w:rPr>
                <w:sz w:val="18"/>
                <w:szCs w:val="18"/>
              </w:rPr>
            </w:pPr>
            <w:r w:rsidRPr="00837BBD">
              <w:rPr>
                <w:sz w:val="18"/>
                <w:szCs w:val="18"/>
              </w:rPr>
              <w:t>Предел на излучение</w:t>
            </w:r>
          </w:p>
        </w:tc>
        <w:tc>
          <w:tcPr>
            <w:tcW w:w="826"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38D5BE4" w14:textId="77777777" w:rsidR="000C76A1" w:rsidRPr="00837BBD" w:rsidRDefault="000C76A1" w:rsidP="00837BBD">
            <w:pPr>
              <w:pStyle w:val="Tablehead"/>
              <w:rPr>
                <w:sz w:val="18"/>
                <w:szCs w:val="18"/>
              </w:rPr>
            </w:pPr>
            <w:r w:rsidRPr="00837BBD">
              <w:rPr>
                <w:sz w:val="18"/>
                <w:szCs w:val="18"/>
              </w:rPr>
              <w:t>Детектор</w:t>
            </w:r>
            <w:r w:rsidRPr="00837BBD">
              <w:rPr>
                <w:sz w:val="18"/>
                <w:szCs w:val="18"/>
              </w:rPr>
              <w:br/>
              <w:t>A – сред. знач.</w:t>
            </w:r>
            <w:r w:rsidRPr="00837BBD">
              <w:rPr>
                <w:sz w:val="18"/>
                <w:szCs w:val="18"/>
              </w:rPr>
              <w:br/>
              <w:t>Q – квазипиковый</w:t>
            </w:r>
          </w:p>
        </w:tc>
      </w:tr>
      <w:tr w:rsidR="000C76A1" w:rsidRPr="00FC02E2" w14:paraId="77F447A1" w14:textId="77777777" w:rsidTr="007F4A3B">
        <w:tc>
          <w:tcPr>
            <w:tcW w:w="1181" w:type="pct"/>
            <w:vMerge w:val="restart"/>
            <w:vAlign w:val="center"/>
          </w:tcPr>
          <w:p w14:paraId="37BB0E83" w14:textId="01F688B0" w:rsidR="000C76A1" w:rsidRPr="00FC02E2" w:rsidRDefault="000C76A1" w:rsidP="00DA6BF7">
            <w:pPr>
              <w:pStyle w:val="Tabletext"/>
              <w:rPr>
                <w:color w:val="000000"/>
                <w:sz w:val="18"/>
                <w:szCs w:val="18"/>
                <w:lang w:val="ru-RU"/>
              </w:rPr>
            </w:pPr>
            <w:r w:rsidRPr="00FC02E2">
              <w:rPr>
                <w:color w:val="000000"/>
                <w:sz w:val="18"/>
                <w:szCs w:val="18"/>
                <w:lang w:val="ru-RU" w:eastAsia="pt-BR"/>
              </w:rPr>
              <w:t>2,5−2,69 ГГц</w:t>
            </w:r>
          </w:p>
        </w:tc>
        <w:tc>
          <w:tcPr>
            <w:tcW w:w="1464" w:type="pct"/>
            <w:gridSpan w:val="2"/>
          </w:tcPr>
          <w:p w14:paraId="1E289926" w14:textId="77777777" w:rsidR="000C76A1" w:rsidRPr="00FC02E2" w:rsidRDefault="000C76A1" w:rsidP="00DA6BF7">
            <w:pPr>
              <w:pStyle w:val="Tabletext"/>
              <w:rPr>
                <w:sz w:val="18"/>
                <w:szCs w:val="18"/>
                <w:lang w:val="ru-RU"/>
              </w:rPr>
            </w:pPr>
            <w:r w:rsidRPr="00FC02E2">
              <w:rPr>
                <w:sz w:val="18"/>
                <w:szCs w:val="18"/>
                <w:lang w:val="ru-RU"/>
              </w:rPr>
              <w:t>Прерывистые сигналы управления</w:t>
            </w:r>
          </w:p>
        </w:tc>
        <w:tc>
          <w:tcPr>
            <w:tcW w:w="1529" w:type="pct"/>
          </w:tcPr>
          <w:p w14:paraId="16880D51" w14:textId="77777777" w:rsidR="000C76A1" w:rsidRPr="00FC02E2" w:rsidRDefault="000C76A1" w:rsidP="00DA6BF7">
            <w:pPr>
              <w:pStyle w:val="Tabletext"/>
              <w:rPr>
                <w:sz w:val="18"/>
                <w:szCs w:val="18"/>
                <w:lang w:val="ru-RU"/>
              </w:rPr>
            </w:pPr>
            <w:r w:rsidRPr="00FC02E2">
              <w:rPr>
                <w:sz w:val="18"/>
                <w:szCs w:val="18"/>
                <w:lang w:val="ru-RU"/>
              </w:rPr>
              <w:t>12 500 мкВ/м на расстоянии 3 м</w:t>
            </w:r>
          </w:p>
        </w:tc>
        <w:tc>
          <w:tcPr>
            <w:tcW w:w="826" w:type="pct"/>
          </w:tcPr>
          <w:p w14:paraId="7C738CFA" w14:textId="77777777" w:rsidR="000C76A1" w:rsidRPr="00FC02E2" w:rsidRDefault="000C76A1" w:rsidP="00DA6BF7">
            <w:pPr>
              <w:pStyle w:val="Tabletext"/>
              <w:jc w:val="center"/>
              <w:rPr>
                <w:sz w:val="18"/>
                <w:szCs w:val="18"/>
                <w:lang w:val="ru-RU"/>
              </w:rPr>
            </w:pPr>
            <w:r w:rsidRPr="00FC02E2">
              <w:rPr>
                <w:sz w:val="18"/>
                <w:szCs w:val="18"/>
                <w:lang w:val="ru-RU"/>
              </w:rPr>
              <w:t>A</w:t>
            </w:r>
          </w:p>
        </w:tc>
      </w:tr>
      <w:tr w:rsidR="000C76A1" w:rsidRPr="00FC02E2" w14:paraId="4717F11D" w14:textId="77777777" w:rsidTr="007F4A3B">
        <w:tc>
          <w:tcPr>
            <w:tcW w:w="1181" w:type="pct"/>
            <w:vMerge/>
            <w:vAlign w:val="center"/>
          </w:tcPr>
          <w:p w14:paraId="716CF295" w14:textId="77777777" w:rsidR="000C76A1" w:rsidRPr="00FC02E2" w:rsidRDefault="000C76A1" w:rsidP="00DA6BF7">
            <w:pPr>
              <w:pStyle w:val="Tabletext"/>
              <w:rPr>
                <w:color w:val="000000"/>
                <w:sz w:val="18"/>
                <w:szCs w:val="18"/>
                <w:lang w:val="ru-RU"/>
              </w:rPr>
            </w:pPr>
          </w:p>
        </w:tc>
        <w:tc>
          <w:tcPr>
            <w:tcW w:w="1464" w:type="pct"/>
            <w:gridSpan w:val="2"/>
          </w:tcPr>
          <w:p w14:paraId="7BA32B25" w14:textId="77777777" w:rsidR="000C76A1" w:rsidRPr="00FC02E2" w:rsidRDefault="000C76A1" w:rsidP="00DA6BF7">
            <w:pPr>
              <w:pStyle w:val="Tabletext"/>
              <w:rPr>
                <w:sz w:val="18"/>
                <w:szCs w:val="18"/>
                <w:lang w:val="ru-RU"/>
              </w:rPr>
            </w:pPr>
            <w:r w:rsidRPr="00FC02E2">
              <w:rPr>
                <w:sz w:val="18"/>
                <w:szCs w:val="18"/>
                <w:lang w:val="ru-RU"/>
              </w:rPr>
              <w:t>Периодические передачи</w:t>
            </w:r>
          </w:p>
        </w:tc>
        <w:tc>
          <w:tcPr>
            <w:tcW w:w="1529" w:type="pct"/>
          </w:tcPr>
          <w:p w14:paraId="3DBB35BC" w14:textId="70F90AD6" w:rsidR="000C76A1" w:rsidRPr="00FC02E2" w:rsidRDefault="000C76A1" w:rsidP="00DA6BF7">
            <w:pPr>
              <w:pStyle w:val="Tabletext"/>
              <w:rPr>
                <w:color w:val="000000"/>
                <w:sz w:val="18"/>
                <w:szCs w:val="18"/>
                <w:lang w:val="ru-RU"/>
              </w:rPr>
            </w:pPr>
            <w:r w:rsidRPr="00FC02E2">
              <w:rPr>
                <w:color w:val="000000"/>
                <w:sz w:val="18"/>
                <w:szCs w:val="18"/>
                <w:lang w:val="ru-RU"/>
              </w:rPr>
              <w:t>5</w:t>
            </w:r>
            <w:r w:rsidR="00F16ACC">
              <w:rPr>
                <w:color w:val="000000"/>
                <w:sz w:val="18"/>
                <w:szCs w:val="18"/>
                <w:lang w:val="en-US"/>
              </w:rPr>
              <w:t xml:space="preserve"> </w:t>
            </w:r>
            <w:r w:rsidRPr="00FC02E2">
              <w:rPr>
                <w:color w:val="000000"/>
                <w:sz w:val="18"/>
                <w:szCs w:val="18"/>
                <w:lang w:val="ru-RU"/>
              </w:rPr>
              <w:t>000 </w:t>
            </w:r>
            <w:r w:rsidRPr="00FC02E2">
              <w:rPr>
                <w:sz w:val="18"/>
                <w:szCs w:val="18"/>
                <w:lang w:val="ru-RU"/>
              </w:rPr>
              <w:t>мкВ/м на расстоянии 3 м</w:t>
            </w:r>
          </w:p>
        </w:tc>
        <w:tc>
          <w:tcPr>
            <w:tcW w:w="826" w:type="pct"/>
          </w:tcPr>
          <w:p w14:paraId="52093A8C" w14:textId="77777777" w:rsidR="000C76A1" w:rsidRPr="00FC02E2" w:rsidRDefault="000C76A1" w:rsidP="00DA6BF7">
            <w:pPr>
              <w:pStyle w:val="Tabletext"/>
              <w:jc w:val="center"/>
              <w:rPr>
                <w:sz w:val="18"/>
                <w:szCs w:val="18"/>
                <w:lang w:val="ru-RU"/>
              </w:rPr>
            </w:pPr>
            <w:r w:rsidRPr="00FC02E2">
              <w:rPr>
                <w:sz w:val="18"/>
                <w:szCs w:val="18"/>
                <w:lang w:val="ru-RU"/>
              </w:rPr>
              <w:t>A</w:t>
            </w:r>
          </w:p>
        </w:tc>
      </w:tr>
      <w:tr w:rsidR="000C76A1" w:rsidRPr="00FC02E2" w14:paraId="223A0340" w14:textId="77777777" w:rsidTr="007F4A3B">
        <w:tc>
          <w:tcPr>
            <w:tcW w:w="1181" w:type="pct"/>
            <w:vMerge w:val="restart"/>
            <w:vAlign w:val="center"/>
          </w:tcPr>
          <w:p w14:paraId="319AB492" w14:textId="728EFB1C" w:rsidR="000C76A1" w:rsidRPr="00FC02E2" w:rsidRDefault="000C76A1" w:rsidP="000C76A1">
            <w:pPr>
              <w:pStyle w:val="Tabletext"/>
              <w:rPr>
                <w:color w:val="000000"/>
                <w:sz w:val="18"/>
                <w:szCs w:val="18"/>
                <w:lang w:val="ru-RU"/>
              </w:rPr>
            </w:pPr>
            <w:r w:rsidRPr="00FC02E2">
              <w:rPr>
                <w:color w:val="000000"/>
                <w:sz w:val="18"/>
                <w:szCs w:val="18"/>
                <w:lang w:val="ru-RU"/>
              </w:rPr>
              <w:t>2,9–3,1 ГГц</w:t>
            </w:r>
          </w:p>
        </w:tc>
        <w:tc>
          <w:tcPr>
            <w:tcW w:w="1464" w:type="pct"/>
            <w:gridSpan w:val="2"/>
          </w:tcPr>
          <w:p w14:paraId="170E1AE9" w14:textId="77777777" w:rsidR="000C76A1" w:rsidRPr="00FC02E2" w:rsidRDefault="000C76A1" w:rsidP="000C76A1">
            <w:pPr>
              <w:pStyle w:val="Tabletext"/>
              <w:rPr>
                <w:sz w:val="18"/>
                <w:szCs w:val="18"/>
                <w:lang w:val="ru-RU"/>
              </w:rPr>
            </w:pPr>
            <w:r w:rsidRPr="00FC02E2">
              <w:rPr>
                <w:sz w:val="18"/>
                <w:szCs w:val="18"/>
                <w:lang w:val="ru-RU"/>
              </w:rPr>
              <w:t>Прерывистые сигналы управления</w:t>
            </w:r>
          </w:p>
        </w:tc>
        <w:tc>
          <w:tcPr>
            <w:tcW w:w="1529" w:type="pct"/>
          </w:tcPr>
          <w:p w14:paraId="132B1644" w14:textId="77777777" w:rsidR="000C76A1" w:rsidRPr="00FC02E2" w:rsidRDefault="000C76A1" w:rsidP="000C76A1">
            <w:pPr>
              <w:pStyle w:val="Tabletext"/>
              <w:rPr>
                <w:sz w:val="18"/>
                <w:szCs w:val="18"/>
                <w:lang w:val="ru-RU"/>
              </w:rPr>
            </w:pPr>
            <w:r w:rsidRPr="00FC02E2">
              <w:rPr>
                <w:sz w:val="18"/>
                <w:szCs w:val="18"/>
                <w:lang w:val="ru-RU"/>
              </w:rPr>
              <w:t>12 500 мкВ/м на расстоянии 3 м</w:t>
            </w:r>
          </w:p>
        </w:tc>
        <w:tc>
          <w:tcPr>
            <w:tcW w:w="826" w:type="pct"/>
          </w:tcPr>
          <w:p w14:paraId="7701FC53" w14:textId="77777777" w:rsidR="000C76A1" w:rsidRPr="00FC02E2" w:rsidRDefault="000C76A1" w:rsidP="000C76A1">
            <w:pPr>
              <w:pStyle w:val="Tabletext"/>
              <w:jc w:val="center"/>
              <w:rPr>
                <w:sz w:val="18"/>
                <w:szCs w:val="18"/>
                <w:lang w:val="ru-RU"/>
              </w:rPr>
            </w:pPr>
            <w:r w:rsidRPr="00FC02E2">
              <w:rPr>
                <w:sz w:val="18"/>
                <w:szCs w:val="18"/>
                <w:lang w:val="ru-RU"/>
              </w:rPr>
              <w:t>A</w:t>
            </w:r>
          </w:p>
        </w:tc>
      </w:tr>
      <w:tr w:rsidR="000C76A1" w:rsidRPr="00FC02E2" w14:paraId="7B9D1C5F" w14:textId="77777777" w:rsidTr="007F4A3B">
        <w:tc>
          <w:tcPr>
            <w:tcW w:w="1181" w:type="pct"/>
            <w:vMerge/>
            <w:vAlign w:val="center"/>
          </w:tcPr>
          <w:p w14:paraId="44FEF6A0" w14:textId="77777777" w:rsidR="000C76A1" w:rsidRPr="00FC02E2" w:rsidRDefault="000C76A1" w:rsidP="000C76A1">
            <w:pPr>
              <w:pStyle w:val="Tabletext"/>
              <w:rPr>
                <w:color w:val="000000"/>
                <w:sz w:val="18"/>
                <w:szCs w:val="18"/>
                <w:lang w:val="ru-RU"/>
              </w:rPr>
            </w:pPr>
          </w:p>
        </w:tc>
        <w:tc>
          <w:tcPr>
            <w:tcW w:w="1464" w:type="pct"/>
            <w:gridSpan w:val="2"/>
            <w:vAlign w:val="center"/>
          </w:tcPr>
          <w:p w14:paraId="044825C1" w14:textId="127B0DAD" w:rsidR="000C76A1" w:rsidRPr="00FC02E2" w:rsidRDefault="000C76A1" w:rsidP="000C76A1">
            <w:pPr>
              <w:pStyle w:val="Tabletext"/>
              <w:rPr>
                <w:sz w:val="18"/>
                <w:szCs w:val="18"/>
                <w:lang w:val="ru-RU"/>
              </w:rPr>
            </w:pPr>
            <w:r w:rsidRPr="00FC02E2">
              <w:rPr>
                <w:sz w:val="18"/>
                <w:szCs w:val="18"/>
                <w:lang w:val="ru-RU"/>
              </w:rPr>
              <w:t xml:space="preserve">RFID </w:t>
            </w:r>
            <w:r w:rsidR="00B127DA" w:rsidRPr="00FC02E2">
              <w:rPr>
                <w:sz w:val="18"/>
                <w:szCs w:val="18"/>
                <w:lang w:val="ru-RU"/>
              </w:rPr>
              <w:t>для определения транспортного средства</w:t>
            </w:r>
          </w:p>
        </w:tc>
        <w:tc>
          <w:tcPr>
            <w:tcW w:w="1529" w:type="pct"/>
            <w:vAlign w:val="center"/>
          </w:tcPr>
          <w:p w14:paraId="5EDD177B" w14:textId="7760981F" w:rsidR="000C76A1" w:rsidRPr="00FC02E2" w:rsidRDefault="000C76A1" w:rsidP="000C76A1">
            <w:pPr>
              <w:pStyle w:val="Tabletext"/>
              <w:rPr>
                <w:color w:val="000000"/>
                <w:sz w:val="18"/>
                <w:szCs w:val="18"/>
                <w:lang w:val="ru-RU"/>
              </w:rPr>
            </w:pPr>
            <w:r w:rsidRPr="00FC02E2">
              <w:rPr>
                <w:sz w:val="18"/>
                <w:szCs w:val="18"/>
                <w:lang w:val="ru-RU" w:eastAsia="pt-BR"/>
              </w:rPr>
              <w:t xml:space="preserve">3 000 </w:t>
            </w:r>
            <w:r w:rsidRPr="00FC02E2">
              <w:rPr>
                <w:sz w:val="18"/>
                <w:szCs w:val="18"/>
                <w:lang w:val="ru-RU"/>
              </w:rPr>
              <w:t>мкВ/м на расстоянии 3 м</w:t>
            </w:r>
          </w:p>
        </w:tc>
        <w:tc>
          <w:tcPr>
            <w:tcW w:w="826" w:type="pct"/>
          </w:tcPr>
          <w:p w14:paraId="62DAB6A1" w14:textId="1E5CD40C" w:rsidR="000C76A1" w:rsidRPr="00FC02E2" w:rsidRDefault="000C76A1" w:rsidP="000C76A1">
            <w:pPr>
              <w:pStyle w:val="Tabletext"/>
              <w:jc w:val="center"/>
              <w:rPr>
                <w:sz w:val="18"/>
                <w:szCs w:val="18"/>
                <w:lang w:val="ru-RU"/>
              </w:rPr>
            </w:pPr>
            <w:r w:rsidRPr="00FC02E2">
              <w:rPr>
                <w:sz w:val="18"/>
                <w:szCs w:val="18"/>
                <w:lang w:val="ru-RU"/>
              </w:rPr>
              <w:t>A или Q</w:t>
            </w:r>
          </w:p>
        </w:tc>
      </w:tr>
      <w:tr w:rsidR="000C76A1" w:rsidRPr="00FC02E2" w14:paraId="4E984C03" w14:textId="77777777" w:rsidTr="007F4A3B">
        <w:tc>
          <w:tcPr>
            <w:tcW w:w="1181" w:type="pct"/>
            <w:vMerge/>
            <w:vAlign w:val="center"/>
          </w:tcPr>
          <w:p w14:paraId="269B74E9" w14:textId="77777777" w:rsidR="000C76A1" w:rsidRPr="00FC02E2" w:rsidRDefault="000C76A1" w:rsidP="000C76A1">
            <w:pPr>
              <w:pStyle w:val="Tabletext"/>
              <w:rPr>
                <w:color w:val="000000"/>
                <w:sz w:val="18"/>
                <w:szCs w:val="18"/>
                <w:lang w:val="ru-RU"/>
              </w:rPr>
            </w:pPr>
          </w:p>
        </w:tc>
        <w:tc>
          <w:tcPr>
            <w:tcW w:w="1464" w:type="pct"/>
            <w:gridSpan w:val="2"/>
          </w:tcPr>
          <w:p w14:paraId="34E0CD23" w14:textId="77777777" w:rsidR="000C76A1" w:rsidRPr="00FC02E2" w:rsidRDefault="000C76A1" w:rsidP="000C76A1">
            <w:pPr>
              <w:pStyle w:val="Tabletext"/>
              <w:rPr>
                <w:sz w:val="18"/>
                <w:szCs w:val="18"/>
                <w:lang w:val="ru-RU"/>
              </w:rPr>
            </w:pPr>
            <w:r w:rsidRPr="00FC02E2">
              <w:rPr>
                <w:sz w:val="18"/>
                <w:szCs w:val="18"/>
                <w:lang w:val="ru-RU"/>
              </w:rPr>
              <w:t>Периодические передачи</w:t>
            </w:r>
          </w:p>
        </w:tc>
        <w:tc>
          <w:tcPr>
            <w:tcW w:w="1529" w:type="pct"/>
          </w:tcPr>
          <w:p w14:paraId="2F2A7DED" w14:textId="4D67F3CC" w:rsidR="000C76A1" w:rsidRPr="00FC02E2" w:rsidRDefault="000C76A1" w:rsidP="000C76A1">
            <w:pPr>
              <w:pStyle w:val="Tabletext"/>
              <w:rPr>
                <w:color w:val="000000"/>
                <w:sz w:val="18"/>
                <w:szCs w:val="18"/>
                <w:lang w:val="ru-RU"/>
              </w:rPr>
            </w:pPr>
            <w:r w:rsidRPr="00FC02E2">
              <w:rPr>
                <w:color w:val="000000"/>
                <w:sz w:val="18"/>
                <w:szCs w:val="18"/>
                <w:lang w:val="ru-RU"/>
              </w:rPr>
              <w:t>5</w:t>
            </w:r>
            <w:r w:rsidR="00F16ACC">
              <w:rPr>
                <w:color w:val="000000"/>
                <w:sz w:val="18"/>
                <w:szCs w:val="18"/>
                <w:lang w:val="en-US"/>
              </w:rPr>
              <w:t xml:space="preserve"> </w:t>
            </w:r>
            <w:r w:rsidRPr="00FC02E2">
              <w:rPr>
                <w:color w:val="000000"/>
                <w:sz w:val="18"/>
                <w:szCs w:val="18"/>
                <w:lang w:val="ru-RU"/>
              </w:rPr>
              <w:t>000 </w:t>
            </w:r>
            <w:r w:rsidRPr="00FC02E2">
              <w:rPr>
                <w:sz w:val="18"/>
                <w:szCs w:val="18"/>
                <w:lang w:val="ru-RU"/>
              </w:rPr>
              <w:t>мкВ/м на расстоянии 3 м</w:t>
            </w:r>
          </w:p>
        </w:tc>
        <w:tc>
          <w:tcPr>
            <w:tcW w:w="826" w:type="pct"/>
          </w:tcPr>
          <w:p w14:paraId="0C2DA825" w14:textId="77777777" w:rsidR="000C76A1" w:rsidRPr="00FC02E2" w:rsidRDefault="000C76A1" w:rsidP="000C76A1">
            <w:pPr>
              <w:pStyle w:val="Tabletext"/>
              <w:jc w:val="center"/>
              <w:rPr>
                <w:sz w:val="18"/>
                <w:szCs w:val="18"/>
                <w:lang w:val="ru-RU"/>
              </w:rPr>
            </w:pPr>
            <w:r w:rsidRPr="00FC02E2">
              <w:rPr>
                <w:sz w:val="18"/>
                <w:szCs w:val="18"/>
                <w:lang w:val="ru-RU"/>
              </w:rPr>
              <w:t>A</w:t>
            </w:r>
          </w:p>
        </w:tc>
      </w:tr>
      <w:tr w:rsidR="000C76A1" w:rsidRPr="00FC02E2" w14:paraId="5FB16E66" w14:textId="77777777" w:rsidTr="007F4A3B">
        <w:tc>
          <w:tcPr>
            <w:tcW w:w="1181" w:type="pct"/>
            <w:vMerge w:val="restart"/>
            <w:vAlign w:val="center"/>
          </w:tcPr>
          <w:p w14:paraId="3B47B23B" w14:textId="6FEC8314" w:rsidR="000C76A1" w:rsidRPr="00FC02E2" w:rsidRDefault="000C76A1" w:rsidP="00DA6BF7">
            <w:pPr>
              <w:pStyle w:val="Tabletext"/>
              <w:rPr>
                <w:color w:val="000000"/>
                <w:sz w:val="18"/>
                <w:szCs w:val="18"/>
                <w:lang w:val="ru-RU"/>
              </w:rPr>
            </w:pPr>
            <w:r w:rsidRPr="00FC02E2">
              <w:rPr>
                <w:color w:val="000000"/>
                <w:sz w:val="18"/>
                <w:szCs w:val="18"/>
                <w:lang w:val="ru-RU" w:eastAsia="pt-BR"/>
              </w:rPr>
              <w:t>3,1−3,26 ГГц</w:t>
            </w:r>
          </w:p>
        </w:tc>
        <w:tc>
          <w:tcPr>
            <w:tcW w:w="1464" w:type="pct"/>
            <w:gridSpan w:val="2"/>
          </w:tcPr>
          <w:p w14:paraId="488D6503" w14:textId="77777777" w:rsidR="000C76A1" w:rsidRPr="00FC02E2" w:rsidRDefault="000C76A1" w:rsidP="00DA6BF7">
            <w:pPr>
              <w:pStyle w:val="Tabletext"/>
              <w:rPr>
                <w:sz w:val="18"/>
                <w:szCs w:val="18"/>
                <w:lang w:val="ru-RU"/>
              </w:rPr>
            </w:pPr>
            <w:r w:rsidRPr="00FC02E2">
              <w:rPr>
                <w:sz w:val="18"/>
                <w:szCs w:val="18"/>
                <w:lang w:val="ru-RU"/>
              </w:rPr>
              <w:t>Прерывистые сигналы управления</w:t>
            </w:r>
          </w:p>
        </w:tc>
        <w:tc>
          <w:tcPr>
            <w:tcW w:w="1529" w:type="pct"/>
          </w:tcPr>
          <w:p w14:paraId="73690D49" w14:textId="77777777" w:rsidR="000C76A1" w:rsidRPr="00FC02E2" w:rsidRDefault="000C76A1" w:rsidP="00DA6BF7">
            <w:pPr>
              <w:pStyle w:val="Tabletext"/>
              <w:rPr>
                <w:sz w:val="18"/>
                <w:szCs w:val="18"/>
                <w:lang w:val="ru-RU"/>
              </w:rPr>
            </w:pPr>
            <w:r w:rsidRPr="00FC02E2">
              <w:rPr>
                <w:sz w:val="18"/>
                <w:szCs w:val="18"/>
                <w:lang w:val="ru-RU"/>
              </w:rPr>
              <w:t>12 500 мкВ/м на расстоянии 3 м</w:t>
            </w:r>
          </w:p>
        </w:tc>
        <w:tc>
          <w:tcPr>
            <w:tcW w:w="826" w:type="pct"/>
          </w:tcPr>
          <w:p w14:paraId="202FAAA0" w14:textId="77777777" w:rsidR="000C76A1" w:rsidRPr="00FC02E2" w:rsidRDefault="000C76A1" w:rsidP="00DA6BF7">
            <w:pPr>
              <w:pStyle w:val="Tabletext"/>
              <w:jc w:val="center"/>
              <w:rPr>
                <w:sz w:val="18"/>
                <w:szCs w:val="18"/>
                <w:lang w:val="ru-RU"/>
              </w:rPr>
            </w:pPr>
            <w:r w:rsidRPr="00FC02E2">
              <w:rPr>
                <w:sz w:val="18"/>
                <w:szCs w:val="18"/>
                <w:lang w:val="ru-RU"/>
              </w:rPr>
              <w:t>A</w:t>
            </w:r>
          </w:p>
        </w:tc>
      </w:tr>
      <w:tr w:rsidR="000C76A1" w:rsidRPr="00FC02E2" w14:paraId="1CEB0478" w14:textId="77777777" w:rsidTr="007F4A3B">
        <w:tc>
          <w:tcPr>
            <w:tcW w:w="1181" w:type="pct"/>
            <w:vMerge/>
            <w:vAlign w:val="center"/>
          </w:tcPr>
          <w:p w14:paraId="44A3E4DE" w14:textId="77777777" w:rsidR="000C76A1" w:rsidRPr="00FC02E2" w:rsidRDefault="000C76A1" w:rsidP="000C76A1">
            <w:pPr>
              <w:pStyle w:val="Tabletext"/>
              <w:rPr>
                <w:color w:val="000000"/>
                <w:sz w:val="18"/>
                <w:szCs w:val="18"/>
                <w:lang w:val="ru-RU"/>
              </w:rPr>
            </w:pPr>
          </w:p>
        </w:tc>
        <w:tc>
          <w:tcPr>
            <w:tcW w:w="1464" w:type="pct"/>
            <w:gridSpan w:val="2"/>
          </w:tcPr>
          <w:p w14:paraId="5E8FE84C" w14:textId="494F7EAD" w:rsidR="000C76A1" w:rsidRPr="00FC02E2" w:rsidRDefault="000C76A1" w:rsidP="000C76A1">
            <w:pPr>
              <w:pStyle w:val="Tabletext"/>
              <w:rPr>
                <w:color w:val="000000"/>
                <w:sz w:val="18"/>
                <w:szCs w:val="18"/>
                <w:lang w:val="ru-RU" w:eastAsia="pt-BR"/>
              </w:rPr>
            </w:pPr>
            <w:r w:rsidRPr="00FC02E2">
              <w:rPr>
                <w:sz w:val="18"/>
                <w:szCs w:val="18"/>
                <w:lang w:val="ru-RU"/>
              </w:rPr>
              <w:t>Периодические передачи</w:t>
            </w:r>
          </w:p>
        </w:tc>
        <w:tc>
          <w:tcPr>
            <w:tcW w:w="1529" w:type="pct"/>
          </w:tcPr>
          <w:p w14:paraId="51CF88AB" w14:textId="19EFF591" w:rsidR="000C76A1" w:rsidRPr="00FC02E2" w:rsidRDefault="000C76A1" w:rsidP="000C76A1">
            <w:pPr>
              <w:pStyle w:val="Tabletext"/>
              <w:rPr>
                <w:sz w:val="18"/>
                <w:szCs w:val="18"/>
                <w:lang w:val="ru-RU" w:eastAsia="pt-BR"/>
              </w:rPr>
            </w:pPr>
            <w:r w:rsidRPr="00FC02E2">
              <w:rPr>
                <w:color w:val="000000"/>
                <w:sz w:val="18"/>
                <w:szCs w:val="18"/>
                <w:lang w:val="ru-RU"/>
              </w:rPr>
              <w:t>5</w:t>
            </w:r>
            <w:r w:rsidR="00F16ACC">
              <w:rPr>
                <w:color w:val="000000"/>
                <w:sz w:val="18"/>
                <w:szCs w:val="18"/>
                <w:lang w:val="en-US"/>
              </w:rPr>
              <w:t xml:space="preserve"> </w:t>
            </w:r>
            <w:r w:rsidRPr="00FC02E2">
              <w:rPr>
                <w:color w:val="000000"/>
                <w:sz w:val="18"/>
                <w:szCs w:val="18"/>
                <w:lang w:val="ru-RU"/>
              </w:rPr>
              <w:t>000 </w:t>
            </w:r>
            <w:r w:rsidRPr="00FC02E2">
              <w:rPr>
                <w:sz w:val="18"/>
                <w:szCs w:val="18"/>
                <w:lang w:val="ru-RU"/>
              </w:rPr>
              <w:t>мкВ/м на расстоянии 3 м</w:t>
            </w:r>
          </w:p>
        </w:tc>
        <w:tc>
          <w:tcPr>
            <w:tcW w:w="826" w:type="pct"/>
          </w:tcPr>
          <w:p w14:paraId="21BAF8E4" w14:textId="79E61B0E" w:rsidR="000C76A1" w:rsidRPr="00FC02E2" w:rsidRDefault="000C76A1" w:rsidP="000C76A1">
            <w:pPr>
              <w:pStyle w:val="Tabletext"/>
              <w:jc w:val="center"/>
              <w:rPr>
                <w:sz w:val="18"/>
                <w:szCs w:val="18"/>
                <w:lang w:val="ru-RU"/>
              </w:rPr>
            </w:pPr>
            <w:r w:rsidRPr="00FC02E2">
              <w:rPr>
                <w:sz w:val="18"/>
                <w:szCs w:val="18"/>
                <w:lang w:val="ru-RU"/>
              </w:rPr>
              <w:t>A</w:t>
            </w:r>
          </w:p>
        </w:tc>
      </w:tr>
      <w:tr w:rsidR="000C76A1" w:rsidRPr="00FC02E2" w14:paraId="30DD3013" w14:textId="77777777" w:rsidTr="007F4A3B">
        <w:tc>
          <w:tcPr>
            <w:tcW w:w="1181" w:type="pct"/>
            <w:vMerge/>
            <w:vAlign w:val="center"/>
          </w:tcPr>
          <w:p w14:paraId="34E53AB0" w14:textId="77777777" w:rsidR="000C76A1" w:rsidRPr="00FC02E2" w:rsidRDefault="000C76A1" w:rsidP="000C76A1">
            <w:pPr>
              <w:pStyle w:val="Tabletext"/>
              <w:rPr>
                <w:color w:val="000000"/>
                <w:sz w:val="18"/>
                <w:szCs w:val="18"/>
                <w:lang w:val="ru-RU"/>
              </w:rPr>
            </w:pPr>
          </w:p>
        </w:tc>
        <w:tc>
          <w:tcPr>
            <w:tcW w:w="1464" w:type="pct"/>
            <w:gridSpan w:val="2"/>
            <w:vAlign w:val="center"/>
          </w:tcPr>
          <w:p w14:paraId="59094089" w14:textId="27904D21" w:rsidR="000C76A1" w:rsidRPr="00FC02E2" w:rsidRDefault="00B127DA" w:rsidP="000C76A1">
            <w:pPr>
              <w:pStyle w:val="Tabletext"/>
              <w:rPr>
                <w:sz w:val="18"/>
                <w:szCs w:val="18"/>
                <w:lang w:val="ru-RU"/>
              </w:rPr>
            </w:pPr>
            <w:r w:rsidRPr="00FC02E2">
              <w:rPr>
                <w:sz w:val="18"/>
                <w:szCs w:val="18"/>
                <w:lang w:val="ru-RU"/>
              </w:rPr>
              <w:t>RFID для определения транспортного средства</w:t>
            </w:r>
          </w:p>
        </w:tc>
        <w:tc>
          <w:tcPr>
            <w:tcW w:w="1529" w:type="pct"/>
            <w:vAlign w:val="center"/>
          </w:tcPr>
          <w:p w14:paraId="52FDB65D" w14:textId="77777777" w:rsidR="000C76A1" w:rsidRPr="00FC02E2" w:rsidRDefault="000C76A1" w:rsidP="000C76A1">
            <w:pPr>
              <w:pStyle w:val="Tabletext"/>
              <w:rPr>
                <w:color w:val="000000"/>
                <w:sz w:val="18"/>
                <w:szCs w:val="18"/>
                <w:lang w:val="ru-RU"/>
              </w:rPr>
            </w:pPr>
            <w:r w:rsidRPr="00FC02E2">
              <w:rPr>
                <w:sz w:val="18"/>
                <w:szCs w:val="18"/>
                <w:lang w:val="ru-RU" w:eastAsia="pt-BR"/>
              </w:rPr>
              <w:t xml:space="preserve">3 000 </w:t>
            </w:r>
            <w:r w:rsidRPr="00FC02E2">
              <w:rPr>
                <w:sz w:val="18"/>
                <w:szCs w:val="18"/>
                <w:lang w:val="ru-RU"/>
              </w:rPr>
              <w:t>мкВ/м на расстоянии 3 м</w:t>
            </w:r>
          </w:p>
        </w:tc>
        <w:tc>
          <w:tcPr>
            <w:tcW w:w="826" w:type="pct"/>
          </w:tcPr>
          <w:p w14:paraId="6A49EB85" w14:textId="77777777" w:rsidR="000C76A1" w:rsidRPr="00FC02E2" w:rsidRDefault="000C76A1" w:rsidP="000C76A1">
            <w:pPr>
              <w:pStyle w:val="Tabletext"/>
              <w:jc w:val="center"/>
              <w:rPr>
                <w:sz w:val="18"/>
                <w:szCs w:val="18"/>
                <w:lang w:val="ru-RU"/>
              </w:rPr>
            </w:pPr>
            <w:r w:rsidRPr="00FC02E2">
              <w:rPr>
                <w:sz w:val="18"/>
                <w:szCs w:val="18"/>
                <w:lang w:val="ru-RU"/>
              </w:rPr>
              <w:t>A или Q</w:t>
            </w:r>
          </w:p>
        </w:tc>
      </w:tr>
      <w:tr w:rsidR="000C76A1" w:rsidRPr="00FC02E2" w14:paraId="00BD7422" w14:textId="77777777" w:rsidTr="007F4A3B">
        <w:tc>
          <w:tcPr>
            <w:tcW w:w="1181" w:type="pct"/>
            <w:vMerge/>
            <w:vAlign w:val="center"/>
          </w:tcPr>
          <w:p w14:paraId="288903E0" w14:textId="77777777" w:rsidR="000C76A1" w:rsidRPr="00FC02E2" w:rsidRDefault="000C76A1" w:rsidP="000C76A1">
            <w:pPr>
              <w:pStyle w:val="Tabletext"/>
              <w:rPr>
                <w:color w:val="000000"/>
                <w:sz w:val="18"/>
                <w:szCs w:val="18"/>
                <w:lang w:val="ru-RU"/>
              </w:rPr>
            </w:pPr>
          </w:p>
        </w:tc>
        <w:tc>
          <w:tcPr>
            <w:tcW w:w="1464" w:type="pct"/>
            <w:gridSpan w:val="2"/>
          </w:tcPr>
          <w:p w14:paraId="2B667E52" w14:textId="25E30EFC" w:rsidR="000C76A1" w:rsidRPr="00FC02E2" w:rsidRDefault="000C76A1" w:rsidP="000C76A1">
            <w:pPr>
              <w:pStyle w:val="Tabletext"/>
              <w:rPr>
                <w:sz w:val="18"/>
                <w:szCs w:val="18"/>
                <w:lang w:val="ru-RU"/>
              </w:rPr>
            </w:pPr>
            <w:r w:rsidRPr="00FC02E2">
              <w:rPr>
                <w:sz w:val="18"/>
                <w:szCs w:val="18"/>
                <w:lang w:val="ru-RU"/>
              </w:rPr>
              <w:t>Сверхширокополосные системы</w:t>
            </w:r>
          </w:p>
        </w:tc>
        <w:tc>
          <w:tcPr>
            <w:tcW w:w="1529" w:type="pct"/>
          </w:tcPr>
          <w:p w14:paraId="1608D061" w14:textId="2C361F17" w:rsidR="000C76A1" w:rsidRPr="00FC02E2" w:rsidRDefault="000C76A1" w:rsidP="000C76A1">
            <w:pPr>
              <w:pStyle w:val="Tabletext"/>
              <w:rPr>
                <w:color w:val="000000"/>
                <w:sz w:val="18"/>
                <w:szCs w:val="18"/>
                <w:lang w:val="ru-RU"/>
              </w:rPr>
            </w:pPr>
            <w:r w:rsidRPr="00FC02E2">
              <w:rPr>
                <w:color w:val="000000"/>
                <w:sz w:val="18"/>
                <w:szCs w:val="18"/>
                <w:lang w:val="ru-RU"/>
              </w:rPr>
              <w:t>Различные</w:t>
            </w:r>
            <w:r w:rsidRPr="00DC6ADA">
              <w:rPr>
                <w:color w:val="000000"/>
                <w:vertAlign w:val="superscript"/>
                <w:lang w:val="ru-RU"/>
              </w:rPr>
              <w:t>(1)</w:t>
            </w:r>
          </w:p>
        </w:tc>
        <w:tc>
          <w:tcPr>
            <w:tcW w:w="826" w:type="pct"/>
          </w:tcPr>
          <w:p w14:paraId="6B2EE2BE" w14:textId="79C0BAB1" w:rsidR="000C76A1" w:rsidRPr="00FC02E2" w:rsidRDefault="000C76A1" w:rsidP="000C76A1">
            <w:pPr>
              <w:pStyle w:val="Tabletext"/>
              <w:jc w:val="center"/>
              <w:rPr>
                <w:sz w:val="18"/>
                <w:szCs w:val="18"/>
                <w:lang w:val="ru-RU"/>
              </w:rPr>
            </w:pPr>
          </w:p>
        </w:tc>
      </w:tr>
      <w:tr w:rsidR="000C76A1" w:rsidRPr="00FC02E2" w14:paraId="50A3C4B2" w14:textId="77777777" w:rsidTr="007F4A3B">
        <w:tc>
          <w:tcPr>
            <w:tcW w:w="1181" w:type="pct"/>
            <w:vMerge w:val="restart"/>
            <w:vAlign w:val="center"/>
          </w:tcPr>
          <w:p w14:paraId="59CEC102" w14:textId="533664CC" w:rsidR="000C76A1" w:rsidRPr="00FC02E2" w:rsidRDefault="00FE6CCC" w:rsidP="00DA6BF7">
            <w:pPr>
              <w:pStyle w:val="Tabletext"/>
              <w:rPr>
                <w:color w:val="000000"/>
                <w:sz w:val="18"/>
                <w:szCs w:val="18"/>
                <w:lang w:val="ru-RU"/>
              </w:rPr>
            </w:pPr>
            <w:r w:rsidRPr="00FC02E2">
              <w:rPr>
                <w:color w:val="000000"/>
                <w:lang w:val="ru-RU" w:eastAsia="pt-BR"/>
              </w:rPr>
              <w:t>3,267−3,3 ГГц</w:t>
            </w:r>
          </w:p>
        </w:tc>
        <w:tc>
          <w:tcPr>
            <w:tcW w:w="1464" w:type="pct"/>
            <w:gridSpan w:val="2"/>
          </w:tcPr>
          <w:p w14:paraId="6BCF4357" w14:textId="77777777" w:rsidR="000C76A1" w:rsidRPr="00FC02E2" w:rsidRDefault="000C76A1" w:rsidP="00DA6BF7">
            <w:pPr>
              <w:pStyle w:val="Tabletext"/>
              <w:rPr>
                <w:sz w:val="18"/>
                <w:szCs w:val="18"/>
                <w:lang w:val="ru-RU"/>
              </w:rPr>
            </w:pPr>
            <w:r w:rsidRPr="00FC02E2">
              <w:rPr>
                <w:sz w:val="18"/>
                <w:szCs w:val="18"/>
                <w:lang w:val="ru-RU"/>
              </w:rPr>
              <w:t>Прерывистые сигналы управления</w:t>
            </w:r>
          </w:p>
        </w:tc>
        <w:tc>
          <w:tcPr>
            <w:tcW w:w="1529" w:type="pct"/>
          </w:tcPr>
          <w:p w14:paraId="095743BD" w14:textId="77777777" w:rsidR="000C76A1" w:rsidRPr="00FC02E2" w:rsidRDefault="000C76A1" w:rsidP="00DA6BF7">
            <w:pPr>
              <w:pStyle w:val="Tabletext"/>
              <w:rPr>
                <w:sz w:val="18"/>
                <w:szCs w:val="18"/>
                <w:lang w:val="ru-RU"/>
              </w:rPr>
            </w:pPr>
            <w:r w:rsidRPr="00FC02E2">
              <w:rPr>
                <w:sz w:val="18"/>
                <w:szCs w:val="18"/>
                <w:lang w:val="ru-RU"/>
              </w:rPr>
              <w:t>12 500 мкВ/м на расстоянии 3 м</w:t>
            </w:r>
          </w:p>
        </w:tc>
        <w:tc>
          <w:tcPr>
            <w:tcW w:w="826" w:type="pct"/>
          </w:tcPr>
          <w:p w14:paraId="73CE691F" w14:textId="77777777" w:rsidR="000C76A1" w:rsidRPr="00FC02E2" w:rsidRDefault="000C76A1" w:rsidP="00DA6BF7">
            <w:pPr>
              <w:pStyle w:val="Tabletext"/>
              <w:jc w:val="center"/>
              <w:rPr>
                <w:sz w:val="18"/>
                <w:szCs w:val="18"/>
                <w:lang w:val="ru-RU"/>
              </w:rPr>
            </w:pPr>
            <w:r w:rsidRPr="00FC02E2">
              <w:rPr>
                <w:sz w:val="18"/>
                <w:szCs w:val="18"/>
                <w:lang w:val="ru-RU"/>
              </w:rPr>
              <w:t>A</w:t>
            </w:r>
          </w:p>
        </w:tc>
      </w:tr>
      <w:tr w:rsidR="00FE6CCC" w:rsidRPr="00FC02E2" w14:paraId="7F6EE0F5" w14:textId="77777777" w:rsidTr="007F4A3B">
        <w:tc>
          <w:tcPr>
            <w:tcW w:w="1181" w:type="pct"/>
            <w:vMerge/>
            <w:vAlign w:val="center"/>
          </w:tcPr>
          <w:p w14:paraId="2F9B8EFF" w14:textId="77777777" w:rsidR="00FE6CCC" w:rsidRPr="00FC02E2" w:rsidRDefault="00FE6CCC" w:rsidP="00FE6CCC">
            <w:pPr>
              <w:pStyle w:val="Tabletext"/>
              <w:rPr>
                <w:color w:val="000000"/>
                <w:sz w:val="18"/>
                <w:szCs w:val="18"/>
                <w:lang w:val="ru-RU"/>
              </w:rPr>
            </w:pPr>
          </w:p>
        </w:tc>
        <w:tc>
          <w:tcPr>
            <w:tcW w:w="1464" w:type="pct"/>
            <w:gridSpan w:val="2"/>
          </w:tcPr>
          <w:p w14:paraId="7DC98AC0" w14:textId="4E2880B4" w:rsidR="00FE6CCC" w:rsidRPr="00FC02E2" w:rsidRDefault="00FE6CCC" w:rsidP="00FE6CCC">
            <w:pPr>
              <w:pStyle w:val="Tabletext"/>
              <w:rPr>
                <w:sz w:val="18"/>
                <w:szCs w:val="18"/>
                <w:lang w:val="ru-RU"/>
              </w:rPr>
            </w:pPr>
            <w:r w:rsidRPr="00FC02E2">
              <w:rPr>
                <w:sz w:val="18"/>
                <w:szCs w:val="18"/>
                <w:lang w:val="ru-RU"/>
              </w:rPr>
              <w:t>Периодические передачи</w:t>
            </w:r>
          </w:p>
        </w:tc>
        <w:tc>
          <w:tcPr>
            <w:tcW w:w="1529" w:type="pct"/>
          </w:tcPr>
          <w:p w14:paraId="37DCD7D8" w14:textId="418C72CD" w:rsidR="00FE6CCC" w:rsidRPr="00FC02E2" w:rsidRDefault="00FE6CCC" w:rsidP="00FE6CCC">
            <w:pPr>
              <w:pStyle w:val="Tabletext"/>
              <w:rPr>
                <w:sz w:val="18"/>
                <w:szCs w:val="18"/>
                <w:lang w:val="ru-RU" w:eastAsia="pt-BR"/>
              </w:rPr>
            </w:pPr>
            <w:r w:rsidRPr="00FC02E2">
              <w:rPr>
                <w:color w:val="000000"/>
                <w:sz w:val="18"/>
                <w:szCs w:val="18"/>
                <w:lang w:val="ru-RU"/>
              </w:rPr>
              <w:t>5</w:t>
            </w:r>
            <w:r w:rsidR="00F16ACC">
              <w:rPr>
                <w:color w:val="000000"/>
                <w:sz w:val="18"/>
                <w:szCs w:val="18"/>
                <w:lang w:val="en-US"/>
              </w:rPr>
              <w:t xml:space="preserve"> </w:t>
            </w:r>
            <w:r w:rsidRPr="00FC02E2">
              <w:rPr>
                <w:color w:val="000000"/>
                <w:sz w:val="18"/>
                <w:szCs w:val="18"/>
                <w:lang w:val="ru-RU"/>
              </w:rPr>
              <w:t>000 </w:t>
            </w:r>
            <w:r w:rsidRPr="00FC02E2">
              <w:rPr>
                <w:sz w:val="18"/>
                <w:szCs w:val="18"/>
                <w:lang w:val="ru-RU"/>
              </w:rPr>
              <w:t>мкВ/м на расстоянии 3 м</w:t>
            </w:r>
          </w:p>
        </w:tc>
        <w:tc>
          <w:tcPr>
            <w:tcW w:w="826" w:type="pct"/>
          </w:tcPr>
          <w:p w14:paraId="2E51491E" w14:textId="288D34B1" w:rsidR="00FE6CCC" w:rsidRPr="00FC02E2" w:rsidRDefault="00FE6CCC" w:rsidP="00FE6CCC">
            <w:pPr>
              <w:pStyle w:val="Tabletext"/>
              <w:jc w:val="center"/>
              <w:rPr>
                <w:sz w:val="18"/>
                <w:szCs w:val="18"/>
                <w:lang w:val="ru-RU"/>
              </w:rPr>
            </w:pPr>
            <w:r w:rsidRPr="00FC02E2">
              <w:rPr>
                <w:sz w:val="18"/>
                <w:szCs w:val="18"/>
                <w:lang w:val="ru-RU"/>
              </w:rPr>
              <w:t>A</w:t>
            </w:r>
          </w:p>
        </w:tc>
      </w:tr>
      <w:tr w:rsidR="00FE6CCC" w:rsidRPr="00FC02E2" w14:paraId="680F581D" w14:textId="77777777" w:rsidTr="007F4A3B">
        <w:tc>
          <w:tcPr>
            <w:tcW w:w="1181" w:type="pct"/>
            <w:vMerge/>
            <w:vAlign w:val="center"/>
          </w:tcPr>
          <w:p w14:paraId="35BDB303" w14:textId="77777777" w:rsidR="00FE6CCC" w:rsidRPr="00FC02E2" w:rsidRDefault="00FE6CCC" w:rsidP="00FE6CCC">
            <w:pPr>
              <w:pStyle w:val="Tabletext"/>
              <w:rPr>
                <w:color w:val="000000"/>
                <w:sz w:val="18"/>
                <w:szCs w:val="18"/>
                <w:lang w:val="ru-RU"/>
              </w:rPr>
            </w:pPr>
          </w:p>
        </w:tc>
        <w:tc>
          <w:tcPr>
            <w:tcW w:w="1464" w:type="pct"/>
            <w:gridSpan w:val="2"/>
          </w:tcPr>
          <w:p w14:paraId="49894578" w14:textId="061310C1" w:rsidR="00FE6CCC" w:rsidRPr="00FC02E2" w:rsidRDefault="00FE6CCC" w:rsidP="00FE6CCC">
            <w:pPr>
              <w:pStyle w:val="Tabletext"/>
              <w:rPr>
                <w:sz w:val="18"/>
                <w:szCs w:val="18"/>
                <w:lang w:val="ru-RU"/>
              </w:rPr>
            </w:pPr>
            <w:r w:rsidRPr="00FC02E2">
              <w:rPr>
                <w:sz w:val="18"/>
                <w:szCs w:val="18"/>
                <w:lang w:val="ru-RU"/>
              </w:rPr>
              <w:t>Сверхширокополосные системы</w:t>
            </w:r>
          </w:p>
        </w:tc>
        <w:tc>
          <w:tcPr>
            <w:tcW w:w="1529" w:type="pct"/>
          </w:tcPr>
          <w:p w14:paraId="323ADC18" w14:textId="24766840" w:rsidR="00FE6CCC" w:rsidRPr="00FC02E2" w:rsidRDefault="00FE6CCC" w:rsidP="00FE6CCC">
            <w:pPr>
              <w:pStyle w:val="Tabletext"/>
              <w:rPr>
                <w:color w:val="000000"/>
                <w:sz w:val="18"/>
                <w:szCs w:val="18"/>
                <w:lang w:val="ru-RU"/>
              </w:rPr>
            </w:pPr>
            <w:r w:rsidRPr="00FC02E2">
              <w:rPr>
                <w:color w:val="000000"/>
                <w:sz w:val="18"/>
                <w:szCs w:val="18"/>
                <w:lang w:val="ru-RU"/>
              </w:rPr>
              <w:t>Различные</w:t>
            </w:r>
            <w:r w:rsidRPr="00DC6ADA">
              <w:rPr>
                <w:color w:val="000000"/>
                <w:vertAlign w:val="superscript"/>
                <w:lang w:val="ru-RU"/>
              </w:rPr>
              <w:t>(1)</w:t>
            </w:r>
          </w:p>
        </w:tc>
        <w:tc>
          <w:tcPr>
            <w:tcW w:w="826" w:type="pct"/>
          </w:tcPr>
          <w:p w14:paraId="171A53D9" w14:textId="67331E2A" w:rsidR="00FE6CCC" w:rsidRPr="00FC02E2" w:rsidRDefault="00FE6CCC" w:rsidP="00FE6CCC">
            <w:pPr>
              <w:pStyle w:val="Tabletext"/>
              <w:jc w:val="center"/>
              <w:rPr>
                <w:sz w:val="18"/>
                <w:szCs w:val="18"/>
                <w:lang w:val="ru-RU"/>
              </w:rPr>
            </w:pPr>
          </w:p>
        </w:tc>
      </w:tr>
      <w:tr w:rsidR="00FE6CCC" w:rsidRPr="00FC02E2" w14:paraId="4F741404" w14:textId="77777777" w:rsidTr="007F4A3B">
        <w:tc>
          <w:tcPr>
            <w:tcW w:w="1187" w:type="pct"/>
            <w:gridSpan w:val="2"/>
            <w:vMerge w:val="restart"/>
            <w:vAlign w:val="center"/>
          </w:tcPr>
          <w:p w14:paraId="7654262C" w14:textId="45A49240" w:rsidR="00FE6CCC" w:rsidRPr="00FC02E2" w:rsidRDefault="00FE6CCC" w:rsidP="00FE6CCC">
            <w:pPr>
              <w:pStyle w:val="Tabletext"/>
              <w:rPr>
                <w:color w:val="000000"/>
                <w:lang w:val="ru-RU" w:eastAsia="pt-BR"/>
              </w:rPr>
            </w:pPr>
            <w:r w:rsidRPr="00FC02E2">
              <w:rPr>
                <w:color w:val="000000"/>
                <w:lang w:val="ru-RU" w:eastAsia="pt-BR"/>
              </w:rPr>
              <w:t>3,3−3,7 ГГц</w:t>
            </w:r>
          </w:p>
        </w:tc>
        <w:tc>
          <w:tcPr>
            <w:tcW w:w="1458" w:type="pct"/>
          </w:tcPr>
          <w:p w14:paraId="15496E35" w14:textId="6CDB3BA8" w:rsidR="00FE6CCC" w:rsidRPr="00FC02E2" w:rsidRDefault="00FE6CCC" w:rsidP="00FE6CCC">
            <w:pPr>
              <w:pStyle w:val="Tabletext"/>
              <w:rPr>
                <w:sz w:val="18"/>
                <w:szCs w:val="18"/>
                <w:lang w:val="ru-RU"/>
              </w:rPr>
            </w:pPr>
            <w:r w:rsidRPr="00FC02E2">
              <w:rPr>
                <w:sz w:val="18"/>
                <w:szCs w:val="18"/>
                <w:lang w:val="ru-RU"/>
              </w:rPr>
              <w:t>Прерывистые сигналы управления</w:t>
            </w:r>
          </w:p>
        </w:tc>
        <w:tc>
          <w:tcPr>
            <w:tcW w:w="1529" w:type="pct"/>
          </w:tcPr>
          <w:p w14:paraId="3D15A36C" w14:textId="3C98D34B" w:rsidR="00FE6CCC" w:rsidRPr="00FC02E2" w:rsidRDefault="00FE6CCC" w:rsidP="00FE6CCC">
            <w:pPr>
              <w:pStyle w:val="Tabletext"/>
              <w:rPr>
                <w:sz w:val="18"/>
                <w:szCs w:val="18"/>
                <w:lang w:val="ru-RU"/>
              </w:rPr>
            </w:pPr>
            <w:r w:rsidRPr="00FC02E2">
              <w:rPr>
                <w:sz w:val="18"/>
                <w:szCs w:val="18"/>
                <w:lang w:val="ru-RU"/>
              </w:rPr>
              <w:t>12 500 мкВ/м на расстоянии 3 м</w:t>
            </w:r>
          </w:p>
        </w:tc>
        <w:tc>
          <w:tcPr>
            <w:tcW w:w="826" w:type="pct"/>
          </w:tcPr>
          <w:p w14:paraId="022B3A9C" w14:textId="77777777" w:rsidR="00FE6CCC" w:rsidRPr="00FC02E2" w:rsidRDefault="00FE6CCC" w:rsidP="00FE6CCC">
            <w:pPr>
              <w:pStyle w:val="Tabletext"/>
              <w:jc w:val="center"/>
              <w:rPr>
                <w:sz w:val="18"/>
                <w:szCs w:val="18"/>
                <w:lang w:val="ru-RU"/>
              </w:rPr>
            </w:pPr>
            <w:r w:rsidRPr="00FC02E2">
              <w:rPr>
                <w:sz w:val="18"/>
                <w:szCs w:val="18"/>
                <w:lang w:val="ru-RU"/>
              </w:rPr>
              <w:t>A</w:t>
            </w:r>
          </w:p>
        </w:tc>
      </w:tr>
      <w:tr w:rsidR="00FE6CCC" w:rsidRPr="00FC02E2" w14:paraId="4F96FCF2" w14:textId="77777777" w:rsidTr="007F4A3B">
        <w:tc>
          <w:tcPr>
            <w:tcW w:w="1187" w:type="pct"/>
            <w:gridSpan w:val="2"/>
            <w:vMerge/>
            <w:vAlign w:val="center"/>
          </w:tcPr>
          <w:p w14:paraId="3330B0C7" w14:textId="77777777" w:rsidR="00FE6CCC" w:rsidRPr="00FC02E2" w:rsidRDefault="00FE6CCC" w:rsidP="00FE6CCC">
            <w:pPr>
              <w:pStyle w:val="Tabletext"/>
              <w:rPr>
                <w:color w:val="000000"/>
                <w:lang w:val="ru-RU" w:eastAsia="pt-BR"/>
              </w:rPr>
            </w:pPr>
          </w:p>
        </w:tc>
        <w:tc>
          <w:tcPr>
            <w:tcW w:w="1458" w:type="pct"/>
          </w:tcPr>
          <w:p w14:paraId="6DFA8C2B" w14:textId="071C7EC4" w:rsidR="00FE6CCC" w:rsidRPr="00FC02E2" w:rsidRDefault="00FE6CCC" w:rsidP="00FE6CCC">
            <w:pPr>
              <w:pStyle w:val="Tabletext"/>
              <w:rPr>
                <w:sz w:val="18"/>
                <w:szCs w:val="18"/>
                <w:lang w:val="ru-RU"/>
              </w:rPr>
            </w:pPr>
            <w:r w:rsidRPr="00FC02E2">
              <w:rPr>
                <w:sz w:val="18"/>
                <w:szCs w:val="18"/>
                <w:lang w:val="ru-RU"/>
              </w:rPr>
              <w:t>Периодические передачи</w:t>
            </w:r>
          </w:p>
        </w:tc>
        <w:tc>
          <w:tcPr>
            <w:tcW w:w="1529" w:type="pct"/>
          </w:tcPr>
          <w:p w14:paraId="3FE05192" w14:textId="372088BC" w:rsidR="00FE6CCC" w:rsidRPr="00FC02E2" w:rsidRDefault="00FE6CCC" w:rsidP="00FE6CCC">
            <w:pPr>
              <w:pStyle w:val="Tabletext"/>
              <w:rPr>
                <w:sz w:val="18"/>
                <w:szCs w:val="18"/>
                <w:lang w:val="ru-RU"/>
              </w:rPr>
            </w:pPr>
            <w:r w:rsidRPr="00FC02E2">
              <w:rPr>
                <w:color w:val="000000"/>
                <w:sz w:val="18"/>
                <w:szCs w:val="18"/>
                <w:lang w:val="ru-RU"/>
              </w:rPr>
              <w:t>5</w:t>
            </w:r>
            <w:r w:rsidR="00F16ACC">
              <w:rPr>
                <w:color w:val="000000"/>
                <w:sz w:val="18"/>
                <w:szCs w:val="18"/>
                <w:lang w:val="en-US"/>
              </w:rPr>
              <w:t xml:space="preserve"> </w:t>
            </w:r>
            <w:r w:rsidRPr="00FC02E2">
              <w:rPr>
                <w:color w:val="000000"/>
                <w:sz w:val="18"/>
                <w:szCs w:val="18"/>
                <w:lang w:val="ru-RU"/>
              </w:rPr>
              <w:t>000 </w:t>
            </w:r>
            <w:r w:rsidRPr="00FC02E2">
              <w:rPr>
                <w:sz w:val="18"/>
                <w:szCs w:val="18"/>
                <w:lang w:val="ru-RU"/>
              </w:rPr>
              <w:t>мкВ/м на расстоянии 3 м</w:t>
            </w:r>
          </w:p>
        </w:tc>
        <w:tc>
          <w:tcPr>
            <w:tcW w:w="826" w:type="pct"/>
          </w:tcPr>
          <w:p w14:paraId="1BA622EF" w14:textId="77777777" w:rsidR="00FE6CCC" w:rsidRPr="00FC02E2" w:rsidRDefault="00FE6CCC" w:rsidP="00FE6CCC">
            <w:pPr>
              <w:pStyle w:val="Tabletext"/>
              <w:jc w:val="center"/>
              <w:rPr>
                <w:sz w:val="18"/>
                <w:szCs w:val="18"/>
                <w:lang w:val="ru-RU"/>
              </w:rPr>
            </w:pPr>
            <w:r w:rsidRPr="00FC02E2">
              <w:rPr>
                <w:sz w:val="18"/>
                <w:szCs w:val="18"/>
                <w:lang w:val="ru-RU"/>
              </w:rPr>
              <w:t>A</w:t>
            </w:r>
          </w:p>
        </w:tc>
      </w:tr>
      <w:tr w:rsidR="00FE6CCC" w:rsidRPr="00FC02E2" w14:paraId="048C06CF" w14:textId="77777777" w:rsidTr="007F4A3B">
        <w:tc>
          <w:tcPr>
            <w:tcW w:w="1187" w:type="pct"/>
            <w:gridSpan w:val="2"/>
            <w:vMerge w:val="restart"/>
            <w:vAlign w:val="center"/>
          </w:tcPr>
          <w:p w14:paraId="6E72ACBF" w14:textId="0D4783E6" w:rsidR="00FE6CCC" w:rsidRPr="00FC02E2" w:rsidRDefault="00FE6CCC" w:rsidP="00FE6CCC">
            <w:pPr>
              <w:pStyle w:val="Tabletext"/>
              <w:rPr>
                <w:color w:val="000000"/>
                <w:lang w:val="ru-RU" w:eastAsia="pt-BR"/>
              </w:rPr>
            </w:pPr>
            <w:r w:rsidRPr="00FC02E2">
              <w:rPr>
                <w:color w:val="000000"/>
                <w:lang w:val="ru-RU" w:eastAsia="pt-BR"/>
              </w:rPr>
              <w:t>3,7−4,2 ГГц</w:t>
            </w:r>
          </w:p>
        </w:tc>
        <w:tc>
          <w:tcPr>
            <w:tcW w:w="1458" w:type="pct"/>
          </w:tcPr>
          <w:p w14:paraId="405A1D9D" w14:textId="7D43CDAA" w:rsidR="00FE6CCC" w:rsidRPr="00FC02E2" w:rsidRDefault="00FE6CCC" w:rsidP="00FE6CCC">
            <w:pPr>
              <w:pStyle w:val="Tabletext"/>
              <w:rPr>
                <w:sz w:val="18"/>
                <w:szCs w:val="18"/>
                <w:lang w:val="ru-RU"/>
              </w:rPr>
            </w:pPr>
            <w:r w:rsidRPr="00FC02E2">
              <w:rPr>
                <w:sz w:val="18"/>
                <w:szCs w:val="18"/>
                <w:lang w:val="ru-RU"/>
              </w:rPr>
              <w:t>Прерывистые сигналы управления</w:t>
            </w:r>
          </w:p>
        </w:tc>
        <w:tc>
          <w:tcPr>
            <w:tcW w:w="1529" w:type="pct"/>
          </w:tcPr>
          <w:p w14:paraId="5C2EDE2F" w14:textId="5176055B" w:rsidR="00FE6CCC" w:rsidRPr="00FC02E2" w:rsidRDefault="00FE6CCC" w:rsidP="00FE6CCC">
            <w:pPr>
              <w:pStyle w:val="Tabletext"/>
              <w:rPr>
                <w:sz w:val="18"/>
                <w:szCs w:val="18"/>
                <w:lang w:val="ru-RU"/>
              </w:rPr>
            </w:pPr>
            <w:r w:rsidRPr="00FC02E2">
              <w:rPr>
                <w:sz w:val="18"/>
                <w:szCs w:val="18"/>
                <w:lang w:val="ru-RU"/>
              </w:rPr>
              <w:t>12 500 мкВ/м на расстоянии 3 м</w:t>
            </w:r>
          </w:p>
        </w:tc>
        <w:tc>
          <w:tcPr>
            <w:tcW w:w="826" w:type="pct"/>
          </w:tcPr>
          <w:p w14:paraId="0D0E9C3A" w14:textId="77777777" w:rsidR="00FE6CCC" w:rsidRPr="00FC02E2" w:rsidRDefault="00FE6CCC" w:rsidP="00FE6CCC">
            <w:pPr>
              <w:pStyle w:val="Tabletext"/>
              <w:jc w:val="center"/>
              <w:rPr>
                <w:sz w:val="18"/>
                <w:szCs w:val="18"/>
                <w:lang w:val="ru-RU"/>
              </w:rPr>
            </w:pPr>
            <w:r w:rsidRPr="00FC02E2">
              <w:rPr>
                <w:sz w:val="18"/>
                <w:szCs w:val="18"/>
                <w:lang w:val="ru-RU"/>
              </w:rPr>
              <w:t>A</w:t>
            </w:r>
          </w:p>
        </w:tc>
      </w:tr>
      <w:tr w:rsidR="00FE6CCC" w:rsidRPr="00FC02E2" w14:paraId="76681CC6" w14:textId="77777777" w:rsidTr="007F4A3B">
        <w:tc>
          <w:tcPr>
            <w:tcW w:w="1187" w:type="pct"/>
            <w:gridSpan w:val="2"/>
            <w:vMerge/>
            <w:vAlign w:val="center"/>
          </w:tcPr>
          <w:p w14:paraId="0AEDED59" w14:textId="77777777" w:rsidR="00FE6CCC" w:rsidRPr="00FC02E2" w:rsidRDefault="00FE6CCC" w:rsidP="00FE6CCC">
            <w:pPr>
              <w:pStyle w:val="Tabletext"/>
              <w:rPr>
                <w:color w:val="000000"/>
                <w:lang w:val="ru-RU" w:eastAsia="pt-BR"/>
              </w:rPr>
            </w:pPr>
          </w:p>
        </w:tc>
        <w:tc>
          <w:tcPr>
            <w:tcW w:w="1458" w:type="pct"/>
          </w:tcPr>
          <w:p w14:paraId="64B72102" w14:textId="1AFFB433" w:rsidR="00FE6CCC" w:rsidRPr="00FC02E2" w:rsidRDefault="00FE6CCC" w:rsidP="00FE6CCC">
            <w:pPr>
              <w:pStyle w:val="Tabletext"/>
              <w:rPr>
                <w:sz w:val="18"/>
                <w:szCs w:val="18"/>
                <w:lang w:val="ru-RU"/>
              </w:rPr>
            </w:pPr>
            <w:r w:rsidRPr="00FC02E2">
              <w:rPr>
                <w:sz w:val="18"/>
                <w:szCs w:val="18"/>
                <w:lang w:val="ru-RU"/>
              </w:rPr>
              <w:t>Периодические передачи</w:t>
            </w:r>
          </w:p>
        </w:tc>
        <w:tc>
          <w:tcPr>
            <w:tcW w:w="1529" w:type="pct"/>
          </w:tcPr>
          <w:p w14:paraId="607A33F9" w14:textId="562FB726" w:rsidR="00FE6CCC" w:rsidRPr="00FC02E2" w:rsidRDefault="00FE6CCC" w:rsidP="00FE6CCC">
            <w:pPr>
              <w:pStyle w:val="Tabletext"/>
              <w:rPr>
                <w:sz w:val="18"/>
                <w:szCs w:val="18"/>
                <w:lang w:val="ru-RU"/>
              </w:rPr>
            </w:pPr>
            <w:r w:rsidRPr="00FC02E2">
              <w:rPr>
                <w:color w:val="000000"/>
                <w:sz w:val="18"/>
                <w:szCs w:val="18"/>
                <w:lang w:val="ru-RU"/>
              </w:rPr>
              <w:t>5</w:t>
            </w:r>
            <w:r w:rsidR="00F16ACC">
              <w:rPr>
                <w:color w:val="000000"/>
                <w:sz w:val="18"/>
                <w:szCs w:val="18"/>
                <w:lang w:val="en-US"/>
              </w:rPr>
              <w:t xml:space="preserve"> </w:t>
            </w:r>
            <w:r w:rsidRPr="00FC02E2">
              <w:rPr>
                <w:color w:val="000000"/>
                <w:sz w:val="18"/>
                <w:szCs w:val="18"/>
                <w:lang w:val="ru-RU"/>
              </w:rPr>
              <w:t>000 </w:t>
            </w:r>
            <w:r w:rsidRPr="00FC02E2">
              <w:rPr>
                <w:sz w:val="18"/>
                <w:szCs w:val="18"/>
                <w:lang w:val="ru-RU"/>
              </w:rPr>
              <w:t>мкВ/м на расстоянии 3 м</w:t>
            </w:r>
          </w:p>
        </w:tc>
        <w:tc>
          <w:tcPr>
            <w:tcW w:w="826" w:type="pct"/>
          </w:tcPr>
          <w:p w14:paraId="4B28C706" w14:textId="77777777" w:rsidR="00FE6CCC" w:rsidRPr="00FC02E2" w:rsidRDefault="00FE6CCC" w:rsidP="00FE6CCC">
            <w:pPr>
              <w:pStyle w:val="Tabletext"/>
              <w:jc w:val="center"/>
              <w:rPr>
                <w:sz w:val="18"/>
                <w:szCs w:val="18"/>
                <w:lang w:val="ru-RU"/>
              </w:rPr>
            </w:pPr>
            <w:r w:rsidRPr="00FC02E2">
              <w:rPr>
                <w:sz w:val="18"/>
                <w:szCs w:val="18"/>
                <w:lang w:val="ru-RU"/>
              </w:rPr>
              <w:t>A</w:t>
            </w:r>
          </w:p>
        </w:tc>
      </w:tr>
      <w:tr w:rsidR="00FE6CCC" w:rsidRPr="00FC02E2" w14:paraId="302415AA" w14:textId="77777777" w:rsidTr="007F4A3B">
        <w:tc>
          <w:tcPr>
            <w:tcW w:w="1187" w:type="pct"/>
            <w:gridSpan w:val="2"/>
            <w:vMerge/>
            <w:vAlign w:val="center"/>
          </w:tcPr>
          <w:p w14:paraId="1324D1D7" w14:textId="77777777" w:rsidR="00FE6CCC" w:rsidRPr="00FC02E2" w:rsidRDefault="00FE6CCC" w:rsidP="00FE6CCC">
            <w:pPr>
              <w:pStyle w:val="Tabletext"/>
              <w:rPr>
                <w:color w:val="000000"/>
                <w:lang w:val="ru-RU" w:eastAsia="pt-BR"/>
              </w:rPr>
            </w:pPr>
          </w:p>
        </w:tc>
        <w:tc>
          <w:tcPr>
            <w:tcW w:w="1458" w:type="pct"/>
          </w:tcPr>
          <w:p w14:paraId="0692ECF7" w14:textId="48FE13A6" w:rsidR="00FE6CCC" w:rsidRPr="00FC02E2" w:rsidRDefault="00FE6CCC" w:rsidP="00FE6CCC">
            <w:pPr>
              <w:pStyle w:val="Tabletext"/>
              <w:rPr>
                <w:sz w:val="18"/>
                <w:szCs w:val="18"/>
                <w:lang w:val="ru-RU"/>
              </w:rPr>
            </w:pPr>
            <w:r w:rsidRPr="00FC02E2">
              <w:rPr>
                <w:sz w:val="18"/>
                <w:szCs w:val="18"/>
                <w:lang w:val="ru-RU"/>
              </w:rPr>
              <w:t>Сверхширокополосные системы</w:t>
            </w:r>
          </w:p>
        </w:tc>
        <w:tc>
          <w:tcPr>
            <w:tcW w:w="1529" w:type="pct"/>
          </w:tcPr>
          <w:p w14:paraId="4D997AA0" w14:textId="20ECC55E" w:rsidR="00FE6CCC" w:rsidRPr="00FC02E2" w:rsidRDefault="00FE6CCC" w:rsidP="00FE6CCC">
            <w:pPr>
              <w:pStyle w:val="Tabletext"/>
              <w:rPr>
                <w:sz w:val="18"/>
                <w:szCs w:val="18"/>
                <w:lang w:val="ru-RU"/>
              </w:rPr>
            </w:pPr>
            <w:r w:rsidRPr="00FC02E2">
              <w:rPr>
                <w:color w:val="000000"/>
                <w:sz w:val="18"/>
                <w:szCs w:val="18"/>
                <w:lang w:val="ru-RU"/>
              </w:rPr>
              <w:t>Различные</w:t>
            </w:r>
            <w:r w:rsidRPr="00DC6ADA">
              <w:rPr>
                <w:color w:val="000000"/>
                <w:vertAlign w:val="superscript"/>
                <w:lang w:val="ru-RU"/>
              </w:rPr>
              <w:t>(1)</w:t>
            </w:r>
          </w:p>
        </w:tc>
        <w:tc>
          <w:tcPr>
            <w:tcW w:w="826" w:type="pct"/>
          </w:tcPr>
          <w:p w14:paraId="14021D20" w14:textId="77777777" w:rsidR="00FE6CCC" w:rsidRPr="00FC02E2" w:rsidRDefault="00FE6CCC" w:rsidP="00FE6CCC">
            <w:pPr>
              <w:pStyle w:val="Tabletext"/>
              <w:jc w:val="center"/>
              <w:rPr>
                <w:sz w:val="18"/>
                <w:szCs w:val="18"/>
                <w:lang w:val="ru-RU"/>
              </w:rPr>
            </w:pPr>
          </w:p>
        </w:tc>
      </w:tr>
      <w:tr w:rsidR="00FE6CCC" w:rsidRPr="00FC02E2" w14:paraId="0D30AEED" w14:textId="77777777" w:rsidTr="007F4A3B">
        <w:tc>
          <w:tcPr>
            <w:tcW w:w="1187" w:type="pct"/>
            <w:gridSpan w:val="2"/>
            <w:vMerge w:val="restart"/>
            <w:vAlign w:val="center"/>
          </w:tcPr>
          <w:p w14:paraId="735FE7B5" w14:textId="152CB94F" w:rsidR="00FE6CCC" w:rsidRPr="00FC02E2" w:rsidRDefault="00FE6CCC" w:rsidP="00FE6CCC">
            <w:pPr>
              <w:pStyle w:val="Tabletext"/>
              <w:rPr>
                <w:color w:val="000000"/>
                <w:lang w:val="ru-RU" w:eastAsia="pt-BR"/>
              </w:rPr>
            </w:pPr>
            <w:r w:rsidRPr="00FC02E2">
              <w:rPr>
                <w:color w:val="000000"/>
                <w:lang w:val="ru-RU" w:eastAsia="pt-BR"/>
              </w:rPr>
              <w:t>4,4−4,8 ГГц</w:t>
            </w:r>
          </w:p>
        </w:tc>
        <w:tc>
          <w:tcPr>
            <w:tcW w:w="1458" w:type="pct"/>
          </w:tcPr>
          <w:p w14:paraId="4148F980" w14:textId="0A0CFD41" w:rsidR="00FE6CCC" w:rsidRPr="00FC02E2" w:rsidRDefault="00FE6CCC" w:rsidP="00FE6CCC">
            <w:pPr>
              <w:pStyle w:val="Tabletext"/>
              <w:rPr>
                <w:sz w:val="18"/>
                <w:szCs w:val="18"/>
                <w:lang w:val="ru-RU"/>
              </w:rPr>
            </w:pPr>
            <w:r w:rsidRPr="00FC02E2">
              <w:rPr>
                <w:sz w:val="18"/>
                <w:szCs w:val="18"/>
                <w:lang w:val="ru-RU"/>
              </w:rPr>
              <w:t>Прерывистые сигналы управления</w:t>
            </w:r>
          </w:p>
        </w:tc>
        <w:tc>
          <w:tcPr>
            <w:tcW w:w="1529" w:type="pct"/>
          </w:tcPr>
          <w:p w14:paraId="279868F6" w14:textId="64F19DC9" w:rsidR="00FE6CCC" w:rsidRPr="00FC02E2" w:rsidRDefault="00FE6CCC" w:rsidP="00FE6CCC">
            <w:pPr>
              <w:pStyle w:val="Tabletext"/>
              <w:rPr>
                <w:sz w:val="18"/>
                <w:szCs w:val="18"/>
                <w:lang w:val="ru-RU"/>
              </w:rPr>
            </w:pPr>
            <w:r w:rsidRPr="00FC02E2">
              <w:rPr>
                <w:sz w:val="18"/>
                <w:szCs w:val="18"/>
                <w:lang w:val="ru-RU"/>
              </w:rPr>
              <w:t>12 500 мкВ/м на расстоянии 3 м</w:t>
            </w:r>
          </w:p>
        </w:tc>
        <w:tc>
          <w:tcPr>
            <w:tcW w:w="826" w:type="pct"/>
          </w:tcPr>
          <w:p w14:paraId="1CFF6775" w14:textId="77777777" w:rsidR="00FE6CCC" w:rsidRPr="00FC02E2" w:rsidRDefault="00FE6CCC" w:rsidP="00FE6CCC">
            <w:pPr>
              <w:pStyle w:val="Tabletext"/>
              <w:jc w:val="center"/>
              <w:rPr>
                <w:sz w:val="18"/>
                <w:szCs w:val="18"/>
                <w:lang w:val="ru-RU"/>
              </w:rPr>
            </w:pPr>
            <w:r w:rsidRPr="00FC02E2">
              <w:rPr>
                <w:sz w:val="18"/>
                <w:szCs w:val="18"/>
                <w:lang w:val="ru-RU"/>
              </w:rPr>
              <w:t>A</w:t>
            </w:r>
          </w:p>
        </w:tc>
      </w:tr>
      <w:tr w:rsidR="00FE6CCC" w:rsidRPr="00FC02E2" w14:paraId="01F89376" w14:textId="77777777" w:rsidTr="007F4A3B">
        <w:tc>
          <w:tcPr>
            <w:tcW w:w="1187" w:type="pct"/>
            <w:gridSpan w:val="2"/>
            <w:vMerge/>
            <w:vAlign w:val="center"/>
          </w:tcPr>
          <w:p w14:paraId="1FB36F26" w14:textId="77777777" w:rsidR="00FE6CCC" w:rsidRPr="00FC02E2" w:rsidRDefault="00FE6CCC" w:rsidP="00FE6CCC">
            <w:pPr>
              <w:pStyle w:val="Tabletext"/>
              <w:rPr>
                <w:color w:val="000000"/>
                <w:lang w:val="ru-RU" w:eastAsia="pt-BR"/>
              </w:rPr>
            </w:pPr>
          </w:p>
        </w:tc>
        <w:tc>
          <w:tcPr>
            <w:tcW w:w="1458" w:type="pct"/>
          </w:tcPr>
          <w:p w14:paraId="41BBCF5C" w14:textId="36407F35" w:rsidR="00FE6CCC" w:rsidRPr="00FC02E2" w:rsidRDefault="00FE6CCC" w:rsidP="00FE6CCC">
            <w:pPr>
              <w:pStyle w:val="Tabletext"/>
              <w:rPr>
                <w:sz w:val="18"/>
                <w:szCs w:val="18"/>
                <w:lang w:val="ru-RU"/>
              </w:rPr>
            </w:pPr>
            <w:r w:rsidRPr="00FC02E2">
              <w:rPr>
                <w:sz w:val="18"/>
                <w:szCs w:val="18"/>
                <w:lang w:val="ru-RU"/>
              </w:rPr>
              <w:t>Периодические передачи</w:t>
            </w:r>
          </w:p>
        </w:tc>
        <w:tc>
          <w:tcPr>
            <w:tcW w:w="1529" w:type="pct"/>
          </w:tcPr>
          <w:p w14:paraId="5D0ECBFF" w14:textId="1F039A23" w:rsidR="00FE6CCC" w:rsidRPr="00FC02E2" w:rsidRDefault="00FE6CCC" w:rsidP="00FE6CCC">
            <w:pPr>
              <w:pStyle w:val="Tabletext"/>
              <w:rPr>
                <w:sz w:val="18"/>
                <w:szCs w:val="18"/>
                <w:lang w:val="ru-RU"/>
              </w:rPr>
            </w:pPr>
            <w:r w:rsidRPr="00FC02E2">
              <w:rPr>
                <w:color w:val="000000"/>
                <w:sz w:val="18"/>
                <w:szCs w:val="18"/>
                <w:lang w:val="ru-RU"/>
              </w:rPr>
              <w:t>5</w:t>
            </w:r>
            <w:r w:rsidR="00F16ACC">
              <w:rPr>
                <w:color w:val="000000"/>
                <w:sz w:val="18"/>
                <w:szCs w:val="18"/>
                <w:lang w:val="en-US"/>
              </w:rPr>
              <w:t xml:space="preserve"> </w:t>
            </w:r>
            <w:r w:rsidRPr="00FC02E2">
              <w:rPr>
                <w:color w:val="000000"/>
                <w:sz w:val="18"/>
                <w:szCs w:val="18"/>
                <w:lang w:val="ru-RU"/>
              </w:rPr>
              <w:t>000 </w:t>
            </w:r>
            <w:r w:rsidRPr="00FC02E2">
              <w:rPr>
                <w:sz w:val="18"/>
                <w:szCs w:val="18"/>
                <w:lang w:val="ru-RU"/>
              </w:rPr>
              <w:t>мкВ/м на расстоянии 3 м</w:t>
            </w:r>
          </w:p>
        </w:tc>
        <w:tc>
          <w:tcPr>
            <w:tcW w:w="826" w:type="pct"/>
          </w:tcPr>
          <w:p w14:paraId="1BB4CBBB" w14:textId="77777777" w:rsidR="00FE6CCC" w:rsidRPr="00FC02E2" w:rsidRDefault="00FE6CCC" w:rsidP="00FE6CCC">
            <w:pPr>
              <w:pStyle w:val="Tabletext"/>
              <w:jc w:val="center"/>
              <w:rPr>
                <w:sz w:val="18"/>
                <w:szCs w:val="18"/>
                <w:lang w:val="ru-RU"/>
              </w:rPr>
            </w:pPr>
            <w:r w:rsidRPr="00FC02E2">
              <w:rPr>
                <w:sz w:val="18"/>
                <w:szCs w:val="18"/>
                <w:lang w:val="ru-RU"/>
              </w:rPr>
              <w:t>A</w:t>
            </w:r>
          </w:p>
        </w:tc>
      </w:tr>
      <w:tr w:rsidR="00FE6CCC" w:rsidRPr="00FC02E2" w14:paraId="7FD3DFDE" w14:textId="77777777" w:rsidTr="007F4A3B">
        <w:tc>
          <w:tcPr>
            <w:tcW w:w="1187" w:type="pct"/>
            <w:gridSpan w:val="2"/>
            <w:vMerge/>
            <w:vAlign w:val="center"/>
          </w:tcPr>
          <w:p w14:paraId="383DD721" w14:textId="77777777" w:rsidR="00FE6CCC" w:rsidRPr="00FC02E2" w:rsidRDefault="00FE6CCC" w:rsidP="00FE6CCC">
            <w:pPr>
              <w:pStyle w:val="Tabletext"/>
              <w:rPr>
                <w:color w:val="000000"/>
                <w:lang w:val="ru-RU" w:eastAsia="pt-BR"/>
              </w:rPr>
            </w:pPr>
          </w:p>
        </w:tc>
        <w:tc>
          <w:tcPr>
            <w:tcW w:w="1458" w:type="pct"/>
          </w:tcPr>
          <w:p w14:paraId="3772EED9" w14:textId="3CB05844" w:rsidR="00FE6CCC" w:rsidRPr="00FC02E2" w:rsidRDefault="00FE6CCC" w:rsidP="00FE6CCC">
            <w:pPr>
              <w:pStyle w:val="Tabletext"/>
              <w:rPr>
                <w:sz w:val="18"/>
                <w:szCs w:val="18"/>
                <w:lang w:val="ru-RU"/>
              </w:rPr>
            </w:pPr>
            <w:r w:rsidRPr="00FC02E2">
              <w:rPr>
                <w:sz w:val="18"/>
                <w:szCs w:val="18"/>
                <w:lang w:val="ru-RU"/>
              </w:rPr>
              <w:t>Сверхширокополосные системы</w:t>
            </w:r>
          </w:p>
        </w:tc>
        <w:tc>
          <w:tcPr>
            <w:tcW w:w="1529" w:type="pct"/>
          </w:tcPr>
          <w:p w14:paraId="4F41CDDA" w14:textId="5ABD3EF2" w:rsidR="00FE6CCC" w:rsidRPr="00FC02E2" w:rsidRDefault="00FE6CCC" w:rsidP="00FE6CCC">
            <w:pPr>
              <w:pStyle w:val="Tabletext"/>
              <w:rPr>
                <w:sz w:val="18"/>
                <w:szCs w:val="18"/>
                <w:lang w:val="ru-RU"/>
              </w:rPr>
            </w:pPr>
            <w:r w:rsidRPr="00FC02E2">
              <w:rPr>
                <w:color w:val="000000"/>
                <w:sz w:val="18"/>
                <w:szCs w:val="18"/>
                <w:lang w:val="ru-RU"/>
              </w:rPr>
              <w:t>Различные</w:t>
            </w:r>
            <w:r w:rsidRPr="00DC6ADA">
              <w:rPr>
                <w:color w:val="000000"/>
                <w:vertAlign w:val="superscript"/>
                <w:lang w:val="ru-RU"/>
              </w:rPr>
              <w:t>(1)</w:t>
            </w:r>
          </w:p>
        </w:tc>
        <w:tc>
          <w:tcPr>
            <w:tcW w:w="826" w:type="pct"/>
          </w:tcPr>
          <w:p w14:paraId="2A8307ED" w14:textId="77777777" w:rsidR="00FE6CCC" w:rsidRPr="00FC02E2" w:rsidRDefault="00FE6CCC" w:rsidP="00FE6CCC">
            <w:pPr>
              <w:pStyle w:val="Tabletext"/>
              <w:jc w:val="center"/>
              <w:rPr>
                <w:sz w:val="18"/>
                <w:szCs w:val="18"/>
                <w:lang w:val="ru-RU"/>
              </w:rPr>
            </w:pPr>
          </w:p>
        </w:tc>
      </w:tr>
      <w:tr w:rsidR="00FE6CCC" w:rsidRPr="00FC02E2" w14:paraId="4FF80C9C" w14:textId="77777777" w:rsidTr="007F4A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7" w:type="pct"/>
            <w:gridSpan w:val="2"/>
            <w:vMerge w:val="restart"/>
            <w:tcBorders>
              <w:top w:val="single" w:sz="6" w:space="0" w:color="auto"/>
              <w:left w:val="single" w:sz="6" w:space="0" w:color="auto"/>
              <w:right w:val="single" w:sz="6" w:space="0" w:color="auto"/>
            </w:tcBorders>
            <w:vAlign w:val="center"/>
          </w:tcPr>
          <w:p w14:paraId="7E404081" w14:textId="22748583" w:rsidR="00FE6CCC" w:rsidRPr="00FC02E2" w:rsidRDefault="00FE6CCC" w:rsidP="00FE6CCC">
            <w:pPr>
              <w:pStyle w:val="Tabletext"/>
              <w:rPr>
                <w:color w:val="000000"/>
                <w:lang w:val="ru-RU" w:eastAsia="pt-BR"/>
              </w:rPr>
            </w:pPr>
            <w:r w:rsidRPr="00FC02E2">
              <w:rPr>
                <w:color w:val="000000"/>
                <w:lang w:val="ru-RU" w:eastAsia="pt-BR"/>
              </w:rPr>
              <w:t>5,15−5,25 ГГц</w:t>
            </w:r>
          </w:p>
        </w:tc>
        <w:tc>
          <w:tcPr>
            <w:tcW w:w="1458" w:type="pct"/>
            <w:tcBorders>
              <w:top w:val="single" w:sz="6" w:space="0" w:color="auto"/>
              <w:left w:val="single" w:sz="6" w:space="0" w:color="auto"/>
              <w:bottom w:val="single" w:sz="6" w:space="0" w:color="auto"/>
              <w:right w:val="single" w:sz="6" w:space="0" w:color="auto"/>
            </w:tcBorders>
          </w:tcPr>
          <w:p w14:paraId="01F7949F" w14:textId="6DD006E4" w:rsidR="00FE6CCC" w:rsidRPr="00FC02E2" w:rsidRDefault="00B127DA" w:rsidP="00FE6CCC">
            <w:pPr>
              <w:pStyle w:val="Tabletext"/>
              <w:rPr>
                <w:sz w:val="18"/>
                <w:szCs w:val="18"/>
                <w:lang w:val="ru-RU"/>
              </w:rPr>
            </w:pPr>
            <w:r w:rsidRPr="00FC02E2">
              <w:rPr>
                <w:sz w:val="18"/>
                <w:szCs w:val="18"/>
                <w:lang w:val="ru-RU"/>
              </w:rPr>
              <w:t>Приемопередатчики точек доступа в наземных транспортных средствах</w:t>
            </w:r>
          </w:p>
        </w:tc>
        <w:tc>
          <w:tcPr>
            <w:tcW w:w="1529" w:type="pct"/>
            <w:tcBorders>
              <w:top w:val="single" w:sz="6" w:space="0" w:color="auto"/>
              <w:left w:val="single" w:sz="6" w:space="0" w:color="auto"/>
              <w:bottom w:val="single" w:sz="6" w:space="0" w:color="auto"/>
              <w:right w:val="single" w:sz="6" w:space="0" w:color="auto"/>
            </w:tcBorders>
          </w:tcPr>
          <w:p w14:paraId="120D3FB4" w14:textId="61B72ADE" w:rsidR="00FE6CCC" w:rsidRPr="00FC02E2" w:rsidRDefault="00FE6CCC" w:rsidP="00FE6CCC">
            <w:pPr>
              <w:pStyle w:val="Tabletext"/>
              <w:rPr>
                <w:sz w:val="18"/>
                <w:szCs w:val="18"/>
                <w:lang w:val="ru-RU"/>
              </w:rPr>
            </w:pPr>
            <w:r w:rsidRPr="00FC02E2">
              <w:rPr>
                <w:color w:val="000000"/>
                <w:sz w:val="18"/>
                <w:szCs w:val="18"/>
                <w:lang w:val="ru-RU"/>
              </w:rPr>
              <w:t>40 мВт э.и.и.м.</w:t>
            </w:r>
          </w:p>
        </w:tc>
        <w:tc>
          <w:tcPr>
            <w:tcW w:w="826" w:type="pct"/>
            <w:tcBorders>
              <w:top w:val="single" w:sz="6" w:space="0" w:color="auto"/>
              <w:left w:val="single" w:sz="6" w:space="0" w:color="auto"/>
              <w:bottom w:val="single" w:sz="6" w:space="0" w:color="auto"/>
              <w:right w:val="single" w:sz="6" w:space="0" w:color="auto"/>
            </w:tcBorders>
          </w:tcPr>
          <w:p w14:paraId="215188C1" w14:textId="77777777" w:rsidR="00FE6CCC" w:rsidRPr="00FC02E2" w:rsidRDefault="00FE6CCC" w:rsidP="00FE6CCC">
            <w:pPr>
              <w:pStyle w:val="Tabletext"/>
              <w:jc w:val="center"/>
              <w:rPr>
                <w:sz w:val="18"/>
                <w:szCs w:val="18"/>
                <w:lang w:val="ru-RU"/>
              </w:rPr>
            </w:pPr>
            <w:r w:rsidRPr="00FC02E2">
              <w:rPr>
                <w:sz w:val="18"/>
                <w:szCs w:val="18"/>
                <w:lang w:val="ru-RU"/>
              </w:rPr>
              <w:t>A</w:t>
            </w:r>
          </w:p>
        </w:tc>
      </w:tr>
      <w:tr w:rsidR="00FE6CCC" w:rsidRPr="00FC02E2" w14:paraId="7DF36287" w14:textId="77777777" w:rsidTr="007F4A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7" w:type="pct"/>
            <w:gridSpan w:val="2"/>
            <w:vMerge/>
            <w:tcBorders>
              <w:left w:val="single" w:sz="6" w:space="0" w:color="auto"/>
              <w:right w:val="single" w:sz="6" w:space="0" w:color="auto"/>
            </w:tcBorders>
            <w:vAlign w:val="center"/>
          </w:tcPr>
          <w:p w14:paraId="7A0894DC" w14:textId="77777777" w:rsidR="00FE6CCC" w:rsidRPr="00FC02E2" w:rsidRDefault="00FE6CCC" w:rsidP="00FE6CCC">
            <w:pPr>
              <w:pStyle w:val="Tabletext"/>
              <w:rPr>
                <w:color w:val="000000"/>
                <w:lang w:val="ru-RU" w:eastAsia="pt-BR"/>
              </w:rPr>
            </w:pPr>
          </w:p>
        </w:tc>
        <w:tc>
          <w:tcPr>
            <w:tcW w:w="1458" w:type="pct"/>
            <w:tcBorders>
              <w:top w:val="single" w:sz="6" w:space="0" w:color="auto"/>
              <w:left w:val="single" w:sz="6" w:space="0" w:color="auto"/>
              <w:bottom w:val="single" w:sz="6" w:space="0" w:color="auto"/>
              <w:right w:val="single" w:sz="6" w:space="0" w:color="auto"/>
            </w:tcBorders>
          </w:tcPr>
          <w:p w14:paraId="3643B41C" w14:textId="15F3F97D" w:rsidR="00FE6CCC" w:rsidRPr="00FC02E2" w:rsidRDefault="00B127DA" w:rsidP="00FE6CCC">
            <w:pPr>
              <w:pStyle w:val="Tabletext"/>
              <w:rPr>
                <w:sz w:val="18"/>
                <w:szCs w:val="18"/>
                <w:lang w:val="ru-RU"/>
              </w:rPr>
            </w:pPr>
            <w:r w:rsidRPr="00FC02E2">
              <w:rPr>
                <w:sz w:val="18"/>
                <w:szCs w:val="18"/>
                <w:lang w:val="ru-RU"/>
              </w:rPr>
              <w:t>Приемопередатчики точек доступа в поездах</w:t>
            </w:r>
          </w:p>
        </w:tc>
        <w:tc>
          <w:tcPr>
            <w:tcW w:w="1529" w:type="pct"/>
            <w:tcBorders>
              <w:top w:val="single" w:sz="6" w:space="0" w:color="auto"/>
              <w:left w:val="single" w:sz="6" w:space="0" w:color="auto"/>
              <w:bottom w:val="single" w:sz="6" w:space="0" w:color="auto"/>
              <w:right w:val="single" w:sz="6" w:space="0" w:color="auto"/>
            </w:tcBorders>
          </w:tcPr>
          <w:p w14:paraId="5E615722" w14:textId="1CFB2384" w:rsidR="00FE6CCC" w:rsidRPr="00FC02E2" w:rsidRDefault="00FE6CCC" w:rsidP="00FE6CCC">
            <w:pPr>
              <w:pStyle w:val="Tabletext"/>
              <w:rPr>
                <w:sz w:val="18"/>
                <w:szCs w:val="18"/>
                <w:lang w:val="ru-RU"/>
              </w:rPr>
            </w:pPr>
            <w:r w:rsidRPr="00FC02E2">
              <w:rPr>
                <w:color w:val="000000"/>
                <w:sz w:val="18"/>
                <w:szCs w:val="18"/>
                <w:lang w:val="ru-RU"/>
              </w:rPr>
              <w:t>200 мВт э.и.и.м.</w:t>
            </w:r>
          </w:p>
        </w:tc>
        <w:tc>
          <w:tcPr>
            <w:tcW w:w="826" w:type="pct"/>
            <w:tcBorders>
              <w:top w:val="single" w:sz="6" w:space="0" w:color="auto"/>
              <w:left w:val="single" w:sz="6" w:space="0" w:color="auto"/>
              <w:bottom w:val="single" w:sz="6" w:space="0" w:color="auto"/>
              <w:right w:val="single" w:sz="6" w:space="0" w:color="auto"/>
            </w:tcBorders>
          </w:tcPr>
          <w:p w14:paraId="57589FB2" w14:textId="77777777" w:rsidR="00FE6CCC" w:rsidRPr="00FC02E2" w:rsidRDefault="00FE6CCC" w:rsidP="00FE6CCC">
            <w:pPr>
              <w:pStyle w:val="Tabletext"/>
              <w:jc w:val="center"/>
              <w:rPr>
                <w:sz w:val="18"/>
                <w:szCs w:val="18"/>
                <w:lang w:val="ru-RU"/>
              </w:rPr>
            </w:pPr>
            <w:r w:rsidRPr="00FC02E2">
              <w:rPr>
                <w:sz w:val="18"/>
                <w:szCs w:val="18"/>
                <w:lang w:val="ru-RU"/>
              </w:rPr>
              <w:t>A</w:t>
            </w:r>
          </w:p>
        </w:tc>
      </w:tr>
      <w:tr w:rsidR="00FE6CCC" w:rsidRPr="00FC02E2" w14:paraId="3BF17213" w14:textId="77777777" w:rsidTr="007F4A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7" w:type="pct"/>
            <w:gridSpan w:val="2"/>
            <w:vMerge/>
            <w:tcBorders>
              <w:left w:val="single" w:sz="6" w:space="0" w:color="auto"/>
              <w:right w:val="single" w:sz="6" w:space="0" w:color="auto"/>
            </w:tcBorders>
            <w:vAlign w:val="center"/>
          </w:tcPr>
          <w:p w14:paraId="7D17C056" w14:textId="77777777" w:rsidR="00FE6CCC" w:rsidRPr="00FC02E2" w:rsidRDefault="00FE6CCC" w:rsidP="00FE6CCC">
            <w:pPr>
              <w:pStyle w:val="Tabletext"/>
              <w:rPr>
                <w:color w:val="000000"/>
                <w:lang w:val="ru-RU" w:eastAsia="pt-BR"/>
              </w:rPr>
            </w:pPr>
          </w:p>
        </w:tc>
        <w:tc>
          <w:tcPr>
            <w:tcW w:w="1458" w:type="pct"/>
            <w:tcBorders>
              <w:top w:val="single" w:sz="6" w:space="0" w:color="auto"/>
              <w:left w:val="single" w:sz="6" w:space="0" w:color="auto"/>
              <w:bottom w:val="single" w:sz="6" w:space="0" w:color="auto"/>
              <w:right w:val="single" w:sz="6" w:space="0" w:color="auto"/>
            </w:tcBorders>
          </w:tcPr>
          <w:p w14:paraId="133AA7A5" w14:textId="160360B9" w:rsidR="00FE6CCC" w:rsidRPr="00FC02E2" w:rsidRDefault="00FE6CCC" w:rsidP="00FE6CCC">
            <w:pPr>
              <w:pStyle w:val="Tabletext"/>
              <w:rPr>
                <w:sz w:val="18"/>
                <w:szCs w:val="18"/>
                <w:lang w:val="ru-RU"/>
              </w:rPr>
            </w:pPr>
            <w:r w:rsidRPr="00FC02E2">
              <w:rPr>
                <w:color w:val="000000"/>
                <w:sz w:val="18"/>
                <w:szCs w:val="18"/>
                <w:lang w:val="ru-RU"/>
              </w:rPr>
              <w:t>RLAN внутри помещений</w:t>
            </w:r>
          </w:p>
        </w:tc>
        <w:tc>
          <w:tcPr>
            <w:tcW w:w="1529" w:type="pct"/>
            <w:tcBorders>
              <w:top w:val="single" w:sz="6" w:space="0" w:color="auto"/>
              <w:left w:val="single" w:sz="6" w:space="0" w:color="auto"/>
              <w:bottom w:val="single" w:sz="6" w:space="0" w:color="auto"/>
              <w:right w:val="single" w:sz="6" w:space="0" w:color="auto"/>
            </w:tcBorders>
          </w:tcPr>
          <w:p w14:paraId="4C3E16EB" w14:textId="7DC0C7DC" w:rsidR="00FE6CCC" w:rsidRPr="00FC02E2" w:rsidRDefault="00FE6CCC" w:rsidP="00FE6CCC">
            <w:pPr>
              <w:pStyle w:val="Tabletext"/>
              <w:rPr>
                <w:sz w:val="18"/>
                <w:szCs w:val="18"/>
                <w:lang w:val="ru-RU"/>
              </w:rPr>
            </w:pPr>
            <w:r w:rsidRPr="00FC02E2">
              <w:rPr>
                <w:color w:val="000000"/>
                <w:sz w:val="18"/>
                <w:szCs w:val="18"/>
                <w:lang w:val="ru-RU"/>
              </w:rPr>
              <w:t>4 Вт э.и.и.м.</w:t>
            </w:r>
          </w:p>
        </w:tc>
        <w:tc>
          <w:tcPr>
            <w:tcW w:w="826" w:type="pct"/>
            <w:tcBorders>
              <w:top w:val="single" w:sz="6" w:space="0" w:color="auto"/>
              <w:left w:val="single" w:sz="6" w:space="0" w:color="auto"/>
              <w:bottom w:val="single" w:sz="6" w:space="0" w:color="auto"/>
              <w:right w:val="single" w:sz="6" w:space="0" w:color="auto"/>
            </w:tcBorders>
          </w:tcPr>
          <w:p w14:paraId="05021522" w14:textId="77777777" w:rsidR="00FE6CCC" w:rsidRPr="00FC02E2" w:rsidRDefault="00FE6CCC" w:rsidP="00FE6CCC">
            <w:pPr>
              <w:pStyle w:val="Tabletext"/>
              <w:jc w:val="center"/>
              <w:rPr>
                <w:sz w:val="18"/>
                <w:szCs w:val="18"/>
                <w:lang w:val="ru-RU"/>
              </w:rPr>
            </w:pPr>
            <w:r w:rsidRPr="00FC02E2">
              <w:rPr>
                <w:sz w:val="18"/>
                <w:szCs w:val="18"/>
                <w:lang w:val="ru-RU"/>
              </w:rPr>
              <w:t>A</w:t>
            </w:r>
          </w:p>
        </w:tc>
      </w:tr>
      <w:tr w:rsidR="00FE6CCC" w:rsidRPr="00FC02E2" w14:paraId="3FD7B0B9" w14:textId="77777777" w:rsidTr="007F4A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7" w:type="pct"/>
            <w:gridSpan w:val="2"/>
            <w:vMerge/>
            <w:tcBorders>
              <w:left w:val="single" w:sz="6" w:space="0" w:color="auto"/>
              <w:right w:val="single" w:sz="6" w:space="0" w:color="auto"/>
            </w:tcBorders>
            <w:vAlign w:val="center"/>
          </w:tcPr>
          <w:p w14:paraId="38B209A3" w14:textId="77777777" w:rsidR="00FE6CCC" w:rsidRPr="00FC02E2" w:rsidRDefault="00FE6CCC" w:rsidP="00FE6CCC">
            <w:pPr>
              <w:pStyle w:val="Tabletext"/>
              <w:rPr>
                <w:color w:val="000000"/>
                <w:lang w:val="ru-RU" w:eastAsia="pt-BR"/>
              </w:rPr>
            </w:pPr>
          </w:p>
        </w:tc>
        <w:tc>
          <w:tcPr>
            <w:tcW w:w="1458" w:type="pct"/>
            <w:tcBorders>
              <w:top w:val="single" w:sz="6" w:space="0" w:color="auto"/>
              <w:left w:val="single" w:sz="6" w:space="0" w:color="auto"/>
              <w:bottom w:val="single" w:sz="6" w:space="0" w:color="auto"/>
              <w:right w:val="single" w:sz="6" w:space="0" w:color="auto"/>
            </w:tcBorders>
          </w:tcPr>
          <w:p w14:paraId="212877AD" w14:textId="7964D934" w:rsidR="00FE6CCC" w:rsidRPr="00FC02E2" w:rsidRDefault="00FE6CCC" w:rsidP="00FE6CCC">
            <w:pPr>
              <w:pStyle w:val="Tabletext"/>
              <w:rPr>
                <w:sz w:val="18"/>
                <w:szCs w:val="18"/>
                <w:lang w:val="ru-RU"/>
              </w:rPr>
            </w:pPr>
            <w:r w:rsidRPr="00FC02E2">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14:paraId="2883E9F0" w14:textId="53388F93" w:rsidR="00FE6CCC" w:rsidRPr="00FC02E2" w:rsidRDefault="00FE6CCC" w:rsidP="00FE6CCC">
            <w:pPr>
              <w:pStyle w:val="Tabletext"/>
              <w:rPr>
                <w:sz w:val="18"/>
                <w:szCs w:val="18"/>
                <w:lang w:val="ru-RU"/>
              </w:rPr>
            </w:pPr>
            <w:r w:rsidRPr="00FC02E2">
              <w:rPr>
                <w:sz w:val="18"/>
                <w:szCs w:val="18"/>
                <w:lang w:val="ru-RU"/>
              </w:rPr>
              <w:t xml:space="preserve">12 500 </w:t>
            </w:r>
            <w:r w:rsidR="0076732F" w:rsidRPr="00FC02E2">
              <w:rPr>
                <w:sz w:val="18"/>
                <w:szCs w:val="18"/>
                <w:lang w:val="ru-RU"/>
              </w:rPr>
              <w:t>мкВ/м</w:t>
            </w:r>
            <w:r w:rsidRPr="00FC02E2">
              <w:rPr>
                <w:sz w:val="18"/>
                <w:szCs w:val="18"/>
                <w:lang w:val="ru-RU"/>
              </w:rPr>
              <w:t xml:space="preserve"> </w:t>
            </w:r>
            <w:r w:rsidR="0076732F" w:rsidRPr="00FC02E2">
              <w:rPr>
                <w:sz w:val="18"/>
                <w:szCs w:val="18"/>
                <w:lang w:val="ru-RU"/>
              </w:rPr>
              <w:t>на расстоянии</w:t>
            </w:r>
            <w:r w:rsidRPr="00FC02E2">
              <w:rPr>
                <w:sz w:val="18"/>
                <w:szCs w:val="18"/>
                <w:lang w:val="ru-RU"/>
              </w:rPr>
              <w:t xml:space="preserve"> 3 </w:t>
            </w:r>
            <w:r w:rsidR="0076732F" w:rsidRPr="00FC02E2">
              <w:rPr>
                <w:sz w:val="18"/>
                <w:szCs w:val="18"/>
                <w:lang w:val="ru-RU"/>
              </w:rPr>
              <w:t>м</w:t>
            </w:r>
          </w:p>
        </w:tc>
        <w:tc>
          <w:tcPr>
            <w:tcW w:w="826" w:type="pct"/>
            <w:tcBorders>
              <w:top w:val="single" w:sz="6" w:space="0" w:color="auto"/>
              <w:left w:val="single" w:sz="6" w:space="0" w:color="auto"/>
              <w:bottom w:val="single" w:sz="6" w:space="0" w:color="auto"/>
              <w:right w:val="single" w:sz="6" w:space="0" w:color="auto"/>
            </w:tcBorders>
          </w:tcPr>
          <w:p w14:paraId="67B2579B" w14:textId="77777777" w:rsidR="00FE6CCC" w:rsidRPr="00FC02E2" w:rsidRDefault="00FE6CCC" w:rsidP="00FE6CCC">
            <w:pPr>
              <w:pStyle w:val="Tabletext"/>
              <w:jc w:val="center"/>
              <w:rPr>
                <w:sz w:val="18"/>
                <w:szCs w:val="18"/>
                <w:lang w:val="ru-RU"/>
              </w:rPr>
            </w:pPr>
            <w:r w:rsidRPr="00FC02E2">
              <w:rPr>
                <w:sz w:val="18"/>
                <w:szCs w:val="18"/>
                <w:lang w:val="ru-RU"/>
              </w:rPr>
              <w:t>A</w:t>
            </w:r>
          </w:p>
        </w:tc>
      </w:tr>
      <w:tr w:rsidR="00FE6CCC" w:rsidRPr="00FC02E2" w14:paraId="7EE08037" w14:textId="77777777" w:rsidTr="007F4A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7" w:type="pct"/>
            <w:gridSpan w:val="2"/>
            <w:vMerge/>
            <w:tcBorders>
              <w:left w:val="single" w:sz="6" w:space="0" w:color="auto"/>
              <w:right w:val="single" w:sz="6" w:space="0" w:color="auto"/>
            </w:tcBorders>
            <w:vAlign w:val="center"/>
          </w:tcPr>
          <w:p w14:paraId="50A373C3" w14:textId="77777777" w:rsidR="00FE6CCC" w:rsidRPr="00FC02E2" w:rsidRDefault="00FE6CCC" w:rsidP="00FE6CCC">
            <w:pPr>
              <w:pStyle w:val="Tabletext"/>
              <w:rPr>
                <w:color w:val="000000"/>
                <w:lang w:val="ru-RU" w:eastAsia="pt-BR"/>
              </w:rPr>
            </w:pPr>
          </w:p>
        </w:tc>
        <w:tc>
          <w:tcPr>
            <w:tcW w:w="1458" w:type="pct"/>
            <w:tcBorders>
              <w:top w:val="single" w:sz="6" w:space="0" w:color="auto"/>
              <w:left w:val="single" w:sz="6" w:space="0" w:color="auto"/>
              <w:bottom w:val="single" w:sz="6" w:space="0" w:color="auto"/>
              <w:right w:val="single" w:sz="6" w:space="0" w:color="auto"/>
            </w:tcBorders>
          </w:tcPr>
          <w:p w14:paraId="299CCF6A" w14:textId="663FF957" w:rsidR="00FE6CCC" w:rsidRPr="00FC02E2" w:rsidRDefault="00B127DA" w:rsidP="00FE6CCC">
            <w:pPr>
              <w:pStyle w:val="Tabletext"/>
              <w:rPr>
                <w:sz w:val="18"/>
                <w:szCs w:val="18"/>
                <w:lang w:val="ru-RU"/>
              </w:rPr>
            </w:pPr>
            <w:r w:rsidRPr="00FC02E2">
              <w:rPr>
                <w:sz w:val="18"/>
                <w:szCs w:val="18"/>
                <w:lang w:val="ru-RU"/>
              </w:rPr>
              <w:t>Доступ с помощью лицензируемых частот</w:t>
            </w:r>
          </w:p>
        </w:tc>
        <w:tc>
          <w:tcPr>
            <w:tcW w:w="1529" w:type="pct"/>
            <w:tcBorders>
              <w:top w:val="single" w:sz="6" w:space="0" w:color="auto"/>
              <w:left w:val="single" w:sz="6" w:space="0" w:color="auto"/>
              <w:bottom w:val="single" w:sz="6" w:space="0" w:color="auto"/>
              <w:right w:val="single" w:sz="6" w:space="0" w:color="auto"/>
            </w:tcBorders>
          </w:tcPr>
          <w:p w14:paraId="7FCDEB99" w14:textId="1B5CA8CD" w:rsidR="00FE6CCC" w:rsidRPr="00FC02E2" w:rsidRDefault="00FE6CCC" w:rsidP="00FE6CCC">
            <w:pPr>
              <w:pStyle w:val="Tabletext"/>
              <w:rPr>
                <w:sz w:val="18"/>
                <w:szCs w:val="18"/>
                <w:lang w:val="ru-RU"/>
              </w:rPr>
            </w:pPr>
            <w:r w:rsidRPr="00FC02E2">
              <w:rPr>
                <w:color w:val="000000"/>
                <w:sz w:val="18"/>
                <w:szCs w:val="18"/>
                <w:lang w:val="ru-RU"/>
              </w:rPr>
              <w:t>Различные</w:t>
            </w:r>
            <w:r w:rsidRPr="00DC6ADA">
              <w:rPr>
                <w:color w:val="000000"/>
                <w:vertAlign w:val="superscript"/>
                <w:lang w:val="ru-RU"/>
              </w:rPr>
              <w:t>(1)</w:t>
            </w:r>
          </w:p>
        </w:tc>
        <w:tc>
          <w:tcPr>
            <w:tcW w:w="826" w:type="pct"/>
            <w:tcBorders>
              <w:top w:val="single" w:sz="6" w:space="0" w:color="auto"/>
              <w:left w:val="single" w:sz="6" w:space="0" w:color="auto"/>
              <w:bottom w:val="single" w:sz="6" w:space="0" w:color="auto"/>
              <w:right w:val="single" w:sz="6" w:space="0" w:color="auto"/>
            </w:tcBorders>
          </w:tcPr>
          <w:p w14:paraId="19D44179" w14:textId="77777777" w:rsidR="00FE6CCC" w:rsidRPr="00FC02E2" w:rsidRDefault="00FE6CCC" w:rsidP="00FE6CCC">
            <w:pPr>
              <w:pStyle w:val="Tabletext"/>
              <w:jc w:val="center"/>
              <w:rPr>
                <w:sz w:val="18"/>
                <w:szCs w:val="18"/>
                <w:lang w:val="ru-RU"/>
              </w:rPr>
            </w:pPr>
          </w:p>
        </w:tc>
      </w:tr>
      <w:tr w:rsidR="00FE6CCC" w:rsidRPr="00FC02E2" w14:paraId="2DBFE0B3" w14:textId="77777777" w:rsidTr="007F4A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7" w:type="pct"/>
            <w:gridSpan w:val="2"/>
            <w:vMerge/>
            <w:tcBorders>
              <w:left w:val="single" w:sz="6" w:space="0" w:color="auto"/>
              <w:right w:val="single" w:sz="6" w:space="0" w:color="auto"/>
            </w:tcBorders>
            <w:vAlign w:val="center"/>
          </w:tcPr>
          <w:p w14:paraId="05A3C634" w14:textId="77777777" w:rsidR="00FE6CCC" w:rsidRPr="00FC02E2" w:rsidRDefault="00FE6CCC" w:rsidP="00FE6CCC">
            <w:pPr>
              <w:pStyle w:val="Tabletext"/>
              <w:rPr>
                <w:color w:val="000000"/>
                <w:lang w:val="ru-RU" w:eastAsia="pt-BR"/>
              </w:rPr>
            </w:pPr>
          </w:p>
        </w:tc>
        <w:tc>
          <w:tcPr>
            <w:tcW w:w="1458" w:type="pct"/>
            <w:tcBorders>
              <w:top w:val="single" w:sz="6" w:space="0" w:color="auto"/>
              <w:left w:val="single" w:sz="6" w:space="0" w:color="auto"/>
              <w:bottom w:val="single" w:sz="6" w:space="0" w:color="auto"/>
              <w:right w:val="single" w:sz="6" w:space="0" w:color="auto"/>
            </w:tcBorders>
          </w:tcPr>
          <w:p w14:paraId="76F7750E" w14:textId="5B5F6E53" w:rsidR="00FE6CCC" w:rsidRPr="00FC02E2" w:rsidRDefault="00FE6CCC" w:rsidP="00FE6CCC">
            <w:pPr>
              <w:pStyle w:val="Tabletext"/>
              <w:rPr>
                <w:sz w:val="18"/>
                <w:szCs w:val="18"/>
                <w:lang w:val="ru-RU"/>
              </w:rPr>
            </w:pPr>
            <w:r w:rsidRPr="00FC02E2">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14:paraId="0E5294D2" w14:textId="5549B48E" w:rsidR="00FE6CCC" w:rsidRPr="00FC02E2" w:rsidRDefault="00FE6CCC" w:rsidP="00FE6CCC">
            <w:pPr>
              <w:pStyle w:val="Tabletext"/>
              <w:rPr>
                <w:sz w:val="18"/>
                <w:szCs w:val="18"/>
                <w:lang w:val="ru-RU"/>
              </w:rPr>
            </w:pPr>
            <w:r w:rsidRPr="00FC02E2">
              <w:rPr>
                <w:color w:val="000000"/>
                <w:sz w:val="18"/>
                <w:szCs w:val="18"/>
                <w:lang w:val="ru-RU"/>
              </w:rPr>
              <w:t>5</w:t>
            </w:r>
            <w:r w:rsidR="00F16ACC">
              <w:rPr>
                <w:color w:val="000000"/>
                <w:sz w:val="18"/>
                <w:szCs w:val="18"/>
                <w:lang w:val="en-US"/>
              </w:rPr>
              <w:t xml:space="preserve"> </w:t>
            </w:r>
            <w:r w:rsidRPr="00FC02E2">
              <w:rPr>
                <w:color w:val="000000"/>
                <w:sz w:val="18"/>
                <w:szCs w:val="18"/>
                <w:lang w:val="ru-RU"/>
              </w:rPr>
              <w:t>000 </w:t>
            </w:r>
            <w:r w:rsidRPr="00FC02E2">
              <w:rPr>
                <w:sz w:val="18"/>
                <w:szCs w:val="18"/>
                <w:lang w:val="ru-RU"/>
              </w:rPr>
              <w:t>мкВ/м на расстоянии 3 м</w:t>
            </w:r>
          </w:p>
        </w:tc>
        <w:tc>
          <w:tcPr>
            <w:tcW w:w="826" w:type="pct"/>
            <w:tcBorders>
              <w:top w:val="single" w:sz="6" w:space="0" w:color="auto"/>
              <w:left w:val="single" w:sz="6" w:space="0" w:color="auto"/>
              <w:bottom w:val="single" w:sz="6" w:space="0" w:color="auto"/>
              <w:right w:val="single" w:sz="6" w:space="0" w:color="auto"/>
            </w:tcBorders>
          </w:tcPr>
          <w:p w14:paraId="11240426" w14:textId="77777777" w:rsidR="00FE6CCC" w:rsidRPr="00FC02E2" w:rsidRDefault="00FE6CCC" w:rsidP="00FE6CCC">
            <w:pPr>
              <w:pStyle w:val="Tabletext"/>
              <w:jc w:val="center"/>
              <w:rPr>
                <w:sz w:val="18"/>
                <w:szCs w:val="18"/>
                <w:lang w:val="ru-RU"/>
              </w:rPr>
            </w:pPr>
            <w:r w:rsidRPr="00FC02E2">
              <w:rPr>
                <w:sz w:val="18"/>
                <w:szCs w:val="18"/>
                <w:lang w:val="ru-RU"/>
              </w:rPr>
              <w:t>A</w:t>
            </w:r>
          </w:p>
        </w:tc>
      </w:tr>
      <w:tr w:rsidR="00FE6CCC" w:rsidRPr="00FC02E2" w14:paraId="1204DC67" w14:textId="77777777" w:rsidTr="007F4A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7" w:type="pct"/>
            <w:gridSpan w:val="2"/>
            <w:vMerge/>
            <w:tcBorders>
              <w:left w:val="single" w:sz="6" w:space="0" w:color="auto"/>
              <w:bottom w:val="single" w:sz="6" w:space="0" w:color="auto"/>
              <w:right w:val="single" w:sz="6" w:space="0" w:color="auto"/>
            </w:tcBorders>
            <w:vAlign w:val="center"/>
          </w:tcPr>
          <w:p w14:paraId="351C0407" w14:textId="77777777" w:rsidR="00FE6CCC" w:rsidRPr="00FC02E2" w:rsidRDefault="00FE6CCC" w:rsidP="00FE6CCC">
            <w:pPr>
              <w:pStyle w:val="Tabletext"/>
              <w:rPr>
                <w:color w:val="000000"/>
                <w:lang w:val="ru-RU" w:eastAsia="pt-BR"/>
              </w:rPr>
            </w:pPr>
          </w:p>
        </w:tc>
        <w:tc>
          <w:tcPr>
            <w:tcW w:w="1458" w:type="pct"/>
            <w:tcBorders>
              <w:top w:val="single" w:sz="6" w:space="0" w:color="auto"/>
              <w:left w:val="single" w:sz="6" w:space="0" w:color="auto"/>
              <w:bottom w:val="single" w:sz="6" w:space="0" w:color="auto"/>
              <w:right w:val="single" w:sz="6" w:space="0" w:color="auto"/>
            </w:tcBorders>
          </w:tcPr>
          <w:p w14:paraId="0ED34196" w14:textId="406C474C" w:rsidR="00FE6CCC" w:rsidRPr="00FC02E2" w:rsidRDefault="00FE6CCC" w:rsidP="00FE6CCC">
            <w:pPr>
              <w:pStyle w:val="Tabletext"/>
              <w:rPr>
                <w:sz w:val="18"/>
                <w:szCs w:val="18"/>
                <w:lang w:val="ru-RU"/>
              </w:rPr>
            </w:pPr>
            <w:r w:rsidRPr="00FC02E2">
              <w:rPr>
                <w:sz w:val="18"/>
                <w:szCs w:val="18"/>
                <w:lang w:val="ru-RU"/>
              </w:rPr>
              <w:t>Сверхширокополосные системы</w:t>
            </w:r>
          </w:p>
        </w:tc>
        <w:tc>
          <w:tcPr>
            <w:tcW w:w="1529" w:type="pct"/>
            <w:tcBorders>
              <w:top w:val="single" w:sz="6" w:space="0" w:color="auto"/>
              <w:left w:val="single" w:sz="6" w:space="0" w:color="auto"/>
              <w:bottom w:val="single" w:sz="6" w:space="0" w:color="auto"/>
              <w:right w:val="single" w:sz="6" w:space="0" w:color="auto"/>
            </w:tcBorders>
          </w:tcPr>
          <w:p w14:paraId="5987BE14" w14:textId="08B4091C" w:rsidR="00FE6CCC" w:rsidRPr="00FC02E2" w:rsidRDefault="00FE6CCC" w:rsidP="00FE6CCC">
            <w:pPr>
              <w:pStyle w:val="Tabletext"/>
              <w:rPr>
                <w:sz w:val="18"/>
                <w:szCs w:val="18"/>
                <w:lang w:val="ru-RU"/>
              </w:rPr>
            </w:pPr>
            <w:r w:rsidRPr="00FC02E2">
              <w:rPr>
                <w:color w:val="000000"/>
                <w:sz w:val="18"/>
                <w:szCs w:val="18"/>
                <w:lang w:val="ru-RU"/>
              </w:rPr>
              <w:t>Различные</w:t>
            </w:r>
            <w:r w:rsidRPr="00DC6ADA">
              <w:rPr>
                <w:color w:val="000000"/>
                <w:vertAlign w:val="superscript"/>
                <w:lang w:val="ru-RU"/>
              </w:rPr>
              <w:t>(1)</w:t>
            </w:r>
          </w:p>
        </w:tc>
        <w:tc>
          <w:tcPr>
            <w:tcW w:w="826" w:type="pct"/>
            <w:tcBorders>
              <w:top w:val="single" w:sz="6" w:space="0" w:color="auto"/>
              <w:left w:val="single" w:sz="6" w:space="0" w:color="auto"/>
              <w:bottom w:val="single" w:sz="6" w:space="0" w:color="auto"/>
              <w:right w:val="single" w:sz="6" w:space="0" w:color="auto"/>
            </w:tcBorders>
          </w:tcPr>
          <w:p w14:paraId="4793F402" w14:textId="77777777" w:rsidR="00FE6CCC" w:rsidRPr="00FC02E2" w:rsidRDefault="00FE6CCC" w:rsidP="00FE6CCC">
            <w:pPr>
              <w:pStyle w:val="Tabletext"/>
              <w:jc w:val="center"/>
              <w:rPr>
                <w:sz w:val="18"/>
                <w:szCs w:val="18"/>
                <w:lang w:val="ru-RU"/>
              </w:rPr>
            </w:pPr>
          </w:p>
        </w:tc>
      </w:tr>
    </w:tbl>
    <w:p w14:paraId="703E3C12" w14:textId="77777777" w:rsidR="007F4A3B" w:rsidRDefault="007F4A3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2B71BB66" w14:textId="7EA738E2" w:rsidR="007F4A3B" w:rsidRPr="00FC02E2" w:rsidRDefault="007F4A3B" w:rsidP="007F4A3B">
      <w:pPr>
        <w:pStyle w:val="TableNo"/>
        <w:rPr>
          <w:lang w:val="ru-RU"/>
        </w:rPr>
      </w:pPr>
      <w:r w:rsidRPr="00FC02E2">
        <w:rPr>
          <w:lang w:val="ru-RU"/>
        </w:rPr>
        <w:lastRenderedPageBreak/>
        <w:t>ТАБЛИЦА 24 (</w:t>
      </w:r>
      <w:r w:rsidRPr="00FC02E2">
        <w:rPr>
          <w:i/>
          <w:iCs/>
          <w:lang w:val="ru-RU"/>
        </w:rPr>
        <w:t>продолжение</w:t>
      </w:r>
      <w:r w:rsidRPr="00FC02E2">
        <w:rPr>
          <w:lang w:val="ru-RU"/>
        </w:rPr>
        <w:t>)</w:t>
      </w:r>
    </w:p>
    <w:tbl>
      <w:tblPr>
        <w:tblW w:w="965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0"/>
        <w:gridCol w:w="12"/>
        <w:gridCol w:w="2815"/>
        <w:gridCol w:w="2952"/>
        <w:gridCol w:w="1595"/>
      </w:tblGrid>
      <w:tr w:rsidR="007F4A3B" w:rsidRPr="00837BBD" w14:paraId="5147A7B5" w14:textId="77777777" w:rsidTr="006025F8">
        <w:trPr>
          <w:tblHeader/>
        </w:trPr>
        <w:tc>
          <w:tcPr>
            <w:tcW w:w="118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52F0B00" w14:textId="77777777" w:rsidR="007F4A3B" w:rsidRPr="00837BBD" w:rsidRDefault="007F4A3B" w:rsidP="00837BBD">
            <w:pPr>
              <w:pStyle w:val="Tablehead"/>
              <w:rPr>
                <w:sz w:val="18"/>
                <w:szCs w:val="18"/>
              </w:rPr>
            </w:pPr>
            <w:r w:rsidRPr="00837BBD">
              <w:rPr>
                <w:sz w:val="18"/>
                <w:szCs w:val="18"/>
              </w:rPr>
              <w:t>Полоса частот</w:t>
            </w:r>
          </w:p>
        </w:tc>
        <w:tc>
          <w:tcPr>
            <w:tcW w:w="1464" w:type="pct"/>
            <w:gridSpan w:val="2"/>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8C5DBC3" w14:textId="77777777" w:rsidR="007F4A3B" w:rsidRPr="00837BBD" w:rsidRDefault="007F4A3B" w:rsidP="00837BBD">
            <w:pPr>
              <w:pStyle w:val="Tablehead"/>
              <w:rPr>
                <w:sz w:val="18"/>
                <w:szCs w:val="18"/>
              </w:rPr>
            </w:pPr>
            <w:r w:rsidRPr="00837BBD">
              <w:rPr>
                <w:sz w:val="18"/>
                <w:szCs w:val="18"/>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98C9CBC" w14:textId="77777777" w:rsidR="007F4A3B" w:rsidRPr="00837BBD" w:rsidRDefault="007F4A3B" w:rsidP="00837BBD">
            <w:pPr>
              <w:pStyle w:val="Tablehead"/>
              <w:rPr>
                <w:sz w:val="18"/>
                <w:szCs w:val="18"/>
              </w:rPr>
            </w:pPr>
            <w:r w:rsidRPr="00837BBD">
              <w:rPr>
                <w:sz w:val="18"/>
                <w:szCs w:val="18"/>
              </w:rPr>
              <w:t>Предел на излучение</w:t>
            </w:r>
          </w:p>
        </w:tc>
        <w:tc>
          <w:tcPr>
            <w:tcW w:w="826"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265AA6B" w14:textId="77777777" w:rsidR="007F4A3B" w:rsidRPr="00837BBD" w:rsidRDefault="007F4A3B" w:rsidP="00837BBD">
            <w:pPr>
              <w:pStyle w:val="Tablehead"/>
              <w:rPr>
                <w:sz w:val="18"/>
                <w:szCs w:val="18"/>
              </w:rPr>
            </w:pPr>
            <w:r w:rsidRPr="00837BBD">
              <w:rPr>
                <w:sz w:val="18"/>
                <w:szCs w:val="18"/>
              </w:rPr>
              <w:t>Детектор</w:t>
            </w:r>
            <w:r w:rsidRPr="00837BBD">
              <w:rPr>
                <w:sz w:val="18"/>
                <w:szCs w:val="18"/>
              </w:rPr>
              <w:br/>
              <w:t>A – сред. знач.</w:t>
            </w:r>
            <w:r w:rsidRPr="00837BBD">
              <w:rPr>
                <w:sz w:val="18"/>
                <w:szCs w:val="18"/>
              </w:rPr>
              <w:br/>
              <w:t>Q – квазипиковый</w:t>
            </w:r>
          </w:p>
        </w:tc>
      </w:tr>
      <w:tr w:rsidR="00FE6CCC" w:rsidRPr="00FC02E2" w14:paraId="5F2E43FA" w14:textId="77777777" w:rsidTr="007F4A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7" w:type="pct"/>
            <w:gridSpan w:val="2"/>
            <w:vMerge w:val="restart"/>
            <w:tcBorders>
              <w:top w:val="single" w:sz="6" w:space="0" w:color="auto"/>
              <w:left w:val="single" w:sz="6" w:space="0" w:color="auto"/>
              <w:right w:val="single" w:sz="6" w:space="0" w:color="auto"/>
            </w:tcBorders>
            <w:vAlign w:val="center"/>
          </w:tcPr>
          <w:p w14:paraId="5F880F91" w14:textId="2BEA57A2" w:rsidR="00FE6CCC" w:rsidRPr="00FC02E2" w:rsidRDefault="00FE6CCC" w:rsidP="00FE6CCC">
            <w:pPr>
              <w:pStyle w:val="Tabletext"/>
              <w:rPr>
                <w:color w:val="000000"/>
                <w:lang w:val="ru-RU" w:eastAsia="pt-BR"/>
              </w:rPr>
            </w:pPr>
            <w:r w:rsidRPr="00FC02E2">
              <w:rPr>
                <w:color w:val="000000"/>
                <w:lang w:val="ru-RU" w:eastAsia="pt-BR"/>
              </w:rPr>
              <w:t>5,25−5,35 ГГц</w:t>
            </w:r>
          </w:p>
        </w:tc>
        <w:tc>
          <w:tcPr>
            <w:tcW w:w="1458" w:type="pct"/>
            <w:tcBorders>
              <w:top w:val="single" w:sz="6" w:space="0" w:color="auto"/>
              <w:left w:val="single" w:sz="6" w:space="0" w:color="auto"/>
              <w:bottom w:val="single" w:sz="6" w:space="0" w:color="auto"/>
              <w:right w:val="single" w:sz="6" w:space="0" w:color="auto"/>
            </w:tcBorders>
          </w:tcPr>
          <w:p w14:paraId="01CA17B4" w14:textId="39E3DE29" w:rsidR="00FE6CCC" w:rsidRPr="00FC02E2" w:rsidRDefault="00B127DA" w:rsidP="00FE6CCC">
            <w:pPr>
              <w:pStyle w:val="Tabletext"/>
              <w:rPr>
                <w:sz w:val="18"/>
                <w:szCs w:val="18"/>
                <w:lang w:val="ru-RU"/>
              </w:rPr>
            </w:pPr>
            <w:r w:rsidRPr="00FC02E2">
              <w:rPr>
                <w:sz w:val="18"/>
                <w:szCs w:val="18"/>
                <w:lang w:val="ru-RU"/>
              </w:rPr>
              <w:t>Приемопередатчики точек доступа в наземных транспортных средствах</w:t>
            </w:r>
          </w:p>
        </w:tc>
        <w:tc>
          <w:tcPr>
            <w:tcW w:w="1529" w:type="pct"/>
            <w:tcBorders>
              <w:top w:val="single" w:sz="6" w:space="0" w:color="auto"/>
              <w:left w:val="single" w:sz="6" w:space="0" w:color="auto"/>
              <w:bottom w:val="single" w:sz="6" w:space="0" w:color="auto"/>
              <w:right w:val="single" w:sz="6" w:space="0" w:color="auto"/>
            </w:tcBorders>
          </w:tcPr>
          <w:p w14:paraId="40FC08B1" w14:textId="531A9C2E" w:rsidR="00FE6CCC" w:rsidRPr="00FC02E2" w:rsidRDefault="00FE6CCC" w:rsidP="00FE6CCC">
            <w:pPr>
              <w:pStyle w:val="Tabletext"/>
              <w:rPr>
                <w:sz w:val="18"/>
                <w:szCs w:val="18"/>
                <w:lang w:val="ru-RU"/>
              </w:rPr>
            </w:pPr>
            <w:r w:rsidRPr="00FC02E2">
              <w:rPr>
                <w:color w:val="000000"/>
                <w:sz w:val="18"/>
                <w:szCs w:val="18"/>
                <w:lang w:val="ru-RU"/>
              </w:rPr>
              <w:t>40 мВт э.и.и.м.</w:t>
            </w:r>
          </w:p>
        </w:tc>
        <w:tc>
          <w:tcPr>
            <w:tcW w:w="826" w:type="pct"/>
            <w:tcBorders>
              <w:top w:val="single" w:sz="6" w:space="0" w:color="auto"/>
              <w:left w:val="single" w:sz="6" w:space="0" w:color="auto"/>
              <w:bottom w:val="single" w:sz="6" w:space="0" w:color="auto"/>
              <w:right w:val="single" w:sz="6" w:space="0" w:color="auto"/>
            </w:tcBorders>
          </w:tcPr>
          <w:p w14:paraId="1FE63FE7" w14:textId="77777777" w:rsidR="00FE6CCC" w:rsidRPr="00FC02E2" w:rsidRDefault="00FE6CCC" w:rsidP="00FE6CCC">
            <w:pPr>
              <w:pStyle w:val="Tabletext"/>
              <w:jc w:val="center"/>
              <w:rPr>
                <w:sz w:val="18"/>
                <w:szCs w:val="18"/>
                <w:lang w:val="ru-RU"/>
              </w:rPr>
            </w:pPr>
            <w:r w:rsidRPr="00FC02E2">
              <w:rPr>
                <w:sz w:val="18"/>
                <w:szCs w:val="18"/>
                <w:lang w:val="ru-RU"/>
              </w:rPr>
              <w:t>A</w:t>
            </w:r>
          </w:p>
        </w:tc>
      </w:tr>
      <w:tr w:rsidR="00FE6CCC" w:rsidRPr="00FC02E2" w14:paraId="7E58FF0B" w14:textId="77777777" w:rsidTr="007F4A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7" w:type="pct"/>
            <w:gridSpan w:val="2"/>
            <w:vMerge/>
            <w:tcBorders>
              <w:left w:val="single" w:sz="6" w:space="0" w:color="auto"/>
              <w:right w:val="single" w:sz="6" w:space="0" w:color="auto"/>
            </w:tcBorders>
            <w:vAlign w:val="center"/>
          </w:tcPr>
          <w:p w14:paraId="0CF2BD78" w14:textId="77777777" w:rsidR="00FE6CCC" w:rsidRPr="00FC02E2" w:rsidRDefault="00FE6CCC" w:rsidP="00DA6BF7">
            <w:pPr>
              <w:pStyle w:val="Tabletext"/>
              <w:jc w:val="center"/>
              <w:rPr>
                <w:color w:val="000000"/>
                <w:lang w:val="ru-RU" w:eastAsia="pt-BR"/>
              </w:rPr>
            </w:pPr>
          </w:p>
        </w:tc>
        <w:tc>
          <w:tcPr>
            <w:tcW w:w="1458" w:type="pct"/>
            <w:tcBorders>
              <w:top w:val="single" w:sz="6" w:space="0" w:color="auto"/>
              <w:left w:val="single" w:sz="6" w:space="0" w:color="auto"/>
              <w:bottom w:val="single" w:sz="6" w:space="0" w:color="auto"/>
              <w:right w:val="single" w:sz="6" w:space="0" w:color="auto"/>
            </w:tcBorders>
          </w:tcPr>
          <w:p w14:paraId="575B4A6E" w14:textId="6A8F014D" w:rsidR="00FE6CCC" w:rsidRPr="00FC02E2" w:rsidRDefault="00B127DA" w:rsidP="00FE6CCC">
            <w:pPr>
              <w:pStyle w:val="Tabletext"/>
              <w:rPr>
                <w:sz w:val="18"/>
                <w:szCs w:val="18"/>
                <w:lang w:val="ru-RU"/>
              </w:rPr>
            </w:pPr>
            <w:r w:rsidRPr="00FC02E2">
              <w:rPr>
                <w:sz w:val="18"/>
                <w:szCs w:val="18"/>
                <w:lang w:val="ru-RU"/>
              </w:rPr>
              <w:t>Приемопередатчики точек доступа в поездах</w:t>
            </w:r>
          </w:p>
        </w:tc>
        <w:tc>
          <w:tcPr>
            <w:tcW w:w="1529" w:type="pct"/>
            <w:tcBorders>
              <w:top w:val="single" w:sz="6" w:space="0" w:color="auto"/>
              <w:left w:val="single" w:sz="6" w:space="0" w:color="auto"/>
              <w:bottom w:val="single" w:sz="6" w:space="0" w:color="auto"/>
              <w:right w:val="single" w:sz="6" w:space="0" w:color="auto"/>
            </w:tcBorders>
          </w:tcPr>
          <w:p w14:paraId="644353BF" w14:textId="6F1062CA" w:rsidR="00FE6CCC" w:rsidRPr="00FC02E2" w:rsidRDefault="00FE6CCC" w:rsidP="00FE6CCC">
            <w:pPr>
              <w:pStyle w:val="Tabletext"/>
              <w:rPr>
                <w:sz w:val="18"/>
                <w:szCs w:val="18"/>
                <w:lang w:val="ru-RU"/>
              </w:rPr>
            </w:pPr>
            <w:r w:rsidRPr="00FC02E2">
              <w:rPr>
                <w:color w:val="000000"/>
                <w:sz w:val="18"/>
                <w:szCs w:val="18"/>
                <w:lang w:val="ru-RU"/>
              </w:rPr>
              <w:t>200 мВт э.и.и.м.</w:t>
            </w:r>
          </w:p>
        </w:tc>
        <w:tc>
          <w:tcPr>
            <w:tcW w:w="826" w:type="pct"/>
            <w:tcBorders>
              <w:top w:val="single" w:sz="6" w:space="0" w:color="auto"/>
              <w:left w:val="single" w:sz="6" w:space="0" w:color="auto"/>
              <w:bottom w:val="single" w:sz="6" w:space="0" w:color="auto"/>
              <w:right w:val="single" w:sz="6" w:space="0" w:color="auto"/>
            </w:tcBorders>
          </w:tcPr>
          <w:p w14:paraId="05F0B4E9" w14:textId="77777777" w:rsidR="00FE6CCC" w:rsidRPr="00FC02E2" w:rsidRDefault="00FE6CCC" w:rsidP="00FE6CCC">
            <w:pPr>
              <w:pStyle w:val="Tabletext"/>
              <w:jc w:val="center"/>
              <w:rPr>
                <w:sz w:val="18"/>
                <w:szCs w:val="18"/>
                <w:lang w:val="ru-RU"/>
              </w:rPr>
            </w:pPr>
            <w:r w:rsidRPr="00FC02E2">
              <w:rPr>
                <w:sz w:val="18"/>
                <w:szCs w:val="18"/>
                <w:lang w:val="ru-RU"/>
              </w:rPr>
              <w:t>A</w:t>
            </w:r>
          </w:p>
        </w:tc>
      </w:tr>
      <w:tr w:rsidR="00FE6CCC" w:rsidRPr="00FC02E2" w14:paraId="6E4F48BD" w14:textId="77777777" w:rsidTr="007F4A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7" w:type="pct"/>
            <w:gridSpan w:val="2"/>
            <w:vMerge/>
            <w:tcBorders>
              <w:left w:val="single" w:sz="6" w:space="0" w:color="auto"/>
              <w:right w:val="single" w:sz="6" w:space="0" w:color="auto"/>
            </w:tcBorders>
            <w:vAlign w:val="center"/>
          </w:tcPr>
          <w:p w14:paraId="373D563D" w14:textId="77777777" w:rsidR="00FE6CCC" w:rsidRPr="00FC02E2" w:rsidRDefault="00FE6CCC" w:rsidP="00DA6BF7">
            <w:pPr>
              <w:pStyle w:val="Tabletext"/>
              <w:jc w:val="center"/>
              <w:rPr>
                <w:color w:val="000000"/>
                <w:lang w:val="ru-RU" w:eastAsia="pt-BR"/>
              </w:rPr>
            </w:pPr>
          </w:p>
        </w:tc>
        <w:tc>
          <w:tcPr>
            <w:tcW w:w="1458" w:type="pct"/>
            <w:tcBorders>
              <w:top w:val="single" w:sz="6" w:space="0" w:color="auto"/>
              <w:left w:val="single" w:sz="6" w:space="0" w:color="auto"/>
              <w:bottom w:val="single" w:sz="6" w:space="0" w:color="auto"/>
              <w:right w:val="single" w:sz="6" w:space="0" w:color="auto"/>
            </w:tcBorders>
          </w:tcPr>
          <w:p w14:paraId="472224C5" w14:textId="778EDEDE" w:rsidR="00FE6CCC" w:rsidRPr="00FC02E2" w:rsidRDefault="00B127DA" w:rsidP="00FE6CCC">
            <w:pPr>
              <w:pStyle w:val="Tabletext"/>
              <w:rPr>
                <w:sz w:val="18"/>
                <w:szCs w:val="18"/>
                <w:lang w:val="ru-RU"/>
              </w:rPr>
            </w:pPr>
            <w:r w:rsidRPr="00FC02E2">
              <w:rPr>
                <w:sz w:val="18"/>
                <w:szCs w:val="18"/>
                <w:lang w:val="ru-RU"/>
              </w:rPr>
              <w:t>Доступ с помощью лицензируемых частот</w:t>
            </w:r>
          </w:p>
        </w:tc>
        <w:tc>
          <w:tcPr>
            <w:tcW w:w="1529" w:type="pct"/>
            <w:tcBorders>
              <w:top w:val="single" w:sz="6" w:space="0" w:color="auto"/>
              <w:left w:val="single" w:sz="6" w:space="0" w:color="auto"/>
              <w:bottom w:val="single" w:sz="6" w:space="0" w:color="auto"/>
              <w:right w:val="single" w:sz="6" w:space="0" w:color="auto"/>
            </w:tcBorders>
          </w:tcPr>
          <w:p w14:paraId="03E985C4" w14:textId="7559AE92" w:rsidR="00FE6CCC" w:rsidRPr="00FC02E2" w:rsidRDefault="00FE6CCC" w:rsidP="00FE6CCC">
            <w:pPr>
              <w:pStyle w:val="Tabletext"/>
              <w:rPr>
                <w:sz w:val="18"/>
                <w:szCs w:val="18"/>
                <w:lang w:val="ru-RU"/>
              </w:rPr>
            </w:pPr>
            <w:r w:rsidRPr="00FC02E2">
              <w:rPr>
                <w:color w:val="000000"/>
                <w:sz w:val="18"/>
                <w:szCs w:val="18"/>
                <w:lang w:val="ru-RU"/>
              </w:rPr>
              <w:t>Различные</w:t>
            </w:r>
            <w:r w:rsidRPr="00DC6ADA">
              <w:rPr>
                <w:color w:val="000000"/>
                <w:vertAlign w:val="superscript"/>
                <w:lang w:val="ru-RU"/>
              </w:rPr>
              <w:t>(1)</w:t>
            </w:r>
          </w:p>
        </w:tc>
        <w:tc>
          <w:tcPr>
            <w:tcW w:w="826" w:type="pct"/>
            <w:tcBorders>
              <w:top w:val="single" w:sz="6" w:space="0" w:color="auto"/>
              <w:left w:val="single" w:sz="6" w:space="0" w:color="auto"/>
              <w:bottom w:val="single" w:sz="6" w:space="0" w:color="auto"/>
              <w:right w:val="single" w:sz="6" w:space="0" w:color="auto"/>
            </w:tcBorders>
          </w:tcPr>
          <w:p w14:paraId="30BD6EC5" w14:textId="77777777" w:rsidR="00FE6CCC" w:rsidRPr="00FC02E2" w:rsidRDefault="00FE6CCC" w:rsidP="00FE6CCC">
            <w:pPr>
              <w:pStyle w:val="Tabletext"/>
              <w:jc w:val="center"/>
              <w:rPr>
                <w:sz w:val="18"/>
                <w:szCs w:val="18"/>
                <w:lang w:val="ru-RU"/>
              </w:rPr>
            </w:pPr>
          </w:p>
        </w:tc>
      </w:tr>
      <w:tr w:rsidR="00FE6CCC" w:rsidRPr="00FC02E2" w14:paraId="5A49D50F" w14:textId="77777777" w:rsidTr="007F4A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7" w:type="pct"/>
            <w:gridSpan w:val="2"/>
            <w:vMerge/>
            <w:tcBorders>
              <w:left w:val="single" w:sz="6" w:space="0" w:color="auto"/>
              <w:right w:val="single" w:sz="6" w:space="0" w:color="auto"/>
            </w:tcBorders>
            <w:vAlign w:val="center"/>
          </w:tcPr>
          <w:p w14:paraId="72A67E4E" w14:textId="77777777" w:rsidR="00FE6CCC" w:rsidRPr="00FC02E2" w:rsidRDefault="00FE6CCC" w:rsidP="00FE6CCC">
            <w:pPr>
              <w:pStyle w:val="Tabletext"/>
              <w:jc w:val="center"/>
              <w:rPr>
                <w:color w:val="000000"/>
                <w:lang w:val="ru-RU" w:eastAsia="pt-BR"/>
              </w:rPr>
            </w:pPr>
          </w:p>
        </w:tc>
        <w:tc>
          <w:tcPr>
            <w:tcW w:w="1458" w:type="pct"/>
            <w:tcBorders>
              <w:top w:val="single" w:sz="6" w:space="0" w:color="auto"/>
              <w:left w:val="single" w:sz="6" w:space="0" w:color="auto"/>
              <w:bottom w:val="single" w:sz="6" w:space="0" w:color="auto"/>
              <w:right w:val="single" w:sz="6" w:space="0" w:color="auto"/>
            </w:tcBorders>
          </w:tcPr>
          <w:p w14:paraId="78487C14" w14:textId="6D598E76" w:rsidR="00FE6CCC" w:rsidRPr="00FC02E2" w:rsidRDefault="00FE6CCC" w:rsidP="00FE6CCC">
            <w:pPr>
              <w:pStyle w:val="Tabletext"/>
              <w:rPr>
                <w:sz w:val="18"/>
                <w:szCs w:val="18"/>
                <w:lang w:val="ru-RU"/>
              </w:rPr>
            </w:pPr>
            <w:r w:rsidRPr="00FC02E2">
              <w:rPr>
                <w:color w:val="000000"/>
                <w:sz w:val="18"/>
                <w:szCs w:val="18"/>
                <w:lang w:val="ru-RU"/>
              </w:rPr>
              <w:t>RLAN внутри помещений</w:t>
            </w:r>
          </w:p>
        </w:tc>
        <w:tc>
          <w:tcPr>
            <w:tcW w:w="1529" w:type="pct"/>
            <w:tcBorders>
              <w:top w:val="single" w:sz="6" w:space="0" w:color="auto"/>
              <w:left w:val="single" w:sz="6" w:space="0" w:color="auto"/>
              <w:bottom w:val="single" w:sz="6" w:space="0" w:color="auto"/>
              <w:right w:val="single" w:sz="6" w:space="0" w:color="auto"/>
            </w:tcBorders>
          </w:tcPr>
          <w:p w14:paraId="0FCD1450" w14:textId="67F4FA55" w:rsidR="00FE6CCC" w:rsidRPr="00FC02E2" w:rsidRDefault="00FE6CCC" w:rsidP="00FE6CCC">
            <w:pPr>
              <w:pStyle w:val="Tabletext"/>
              <w:rPr>
                <w:sz w:val="18"/>
                <w:szCs w:val="18"/>
                <w:lang w:val="ru-RU"/>
              </w:rPr>
            </w:pPr>
            <w:r w:rsidRPr="00FC02E2">
              <w:rPr>
                <w:color w:val="000000"/>
                <w:sz w:val="18"/>
                <w:szCs w:val="18"/>
                <w:lang w:val="ru-RU"/>
              </w:rPr>
              <w:t>1 Вт э.и.и.м.</w:t>
            </w:r>
          </w:p>
        </w:tc>
        <w:tc>
          <w:tcPr>
            <w:tcW w:w="826" w:type="pct"/>
            <w:tcBorders>
              <w:top w:val="single" w:sz="6" w:space="0" w:color="auto"/>
              <w:left w:val="single" w:sz="6" w:space="0" w:color="auto"/>
              <w:bottom w:val="single" w:sz="6" w:space="0" w:color="auto"/>
              <w:right w:val="single" w:sz="6" w:space="0" w:color="auto"/>
            </w:tcBorders>
          </w:tcPr>
          <w:p w14:paraId="4990FD14" w14:textId="77777777" w:rsidR="00FE6CCC" w:rsidRPr="00FC02E2" w:rsidRDefault="00FE6CCC" w:rsidP="00FE6CCC">
            <w:pPr>
              <w:pStyle w:val="Tabletext"/>
              <w:jc w:val="center"/>
              <w:rPr>
                <w:sz w:val="18"/>
                <w:szCs w:val="18"/>
                <w:lang w:val="ru-RU"/>
              </w:rPr>
            </w:pPr>
            <w:r w:rsidRPr="00FC02E2">
              <w:rPr>
                <w:sz w:val="18"/>
                <w:szCs w:val="18"/>
                <w:lang w:val="ru-RU"/>
              </w:rPr>
              <w:t>A</w:t>
            </w:r>
          </w:p>
        </w:tc>
      </w:tr>
      <w:tr w:rsidR="00FE6CCC" w:rsidRPr="00FC02E2" w14:paraId="749AB255" w14:textId="77777777" w:rsidTr="007F4A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7" w:type="pct"/>
            <w:gridSpan w:val="2"/>
            <w:vMerge/>
            <w:tcBorders>
              <w:left w:val="single" w:sz="6" w:space="0" w:color="auto"/>
              <w:right w:val="single" w:sz="6" w:space="0" w:color="auto"/>
            </w:tcBorders>
            <w:vAlign w:val="center"/>
          </w:tcPr>
          <w:p w14:paraId="5D7F96C2" w14:textId="77777777" w:rsidR="00FE6CCC" w:rsidRPr="00FC02E2" w:rsidRDefault="00FE6CCC" w:rsidP="00FE6CCC">
            <w:pPr>
              <w:pStyle w:val="Tabletext"/>
              <w:jc w:val="center"/>
              <w:rPr>
                <w:color w:val="000000"/>
                <w:lang w:val="ru-RU" w:eastAsia="pt-BR"/>
              </w:rPr>
            </w:pPr>
          </w:p>
        </w:tc>
        <w:tc>
          <w:tcPr>
            <w:tcW w:w="1458" w:type="pct"/>
            <w:tcBorders>
              <w:top w:val="single" w:sz="6" w:space="0" w:color="auto"/>
              <w:left w:val="single" w:sz="6" w:space="0" w:color="auto"/>
              <w:bottom w:val="single" w:sz="6" w:space="0" w:color="auto"/>
              <w:right w:val="single" w:sz="6" w:space="0" w:color="auto"/>
            </w:tcBorders>
          </w:tcPr>
          <w:p w14:paraId="02C7896A" w14:textId="60B52688" w:rsidR="00FE6CCC" w:rsidRPr="00FC02E2" w:rsidRDefault="00FE6CCC" w:rsidP="00FE6CCC">
            <w:pPr>
              <w:pStyle w:val="Tabletext"/>
              <w:rPr>
                <w:sz w:val="18"/>
                <w:szCs w:val="18"/>
                <w:lang w:val="ru-RU"/>
              </w:rPr>
            </w:pPr>
            <w:r w:rsidRPr="00FC02E2">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14:paraId="3BEF616E" w14:textId="500BBBA5" w:rsidR="00FE6CCC" w:rsidRPr="00FC02E2" w:rsidRDefault="00FE6CCC" w:rsidP="00FE6CCC">
            <w:pPr>
              <w:pStyle w:val="Tabletext"/>
              <w:rPr>
                <w:sz w:val="18"/>
                <w:szCs w:val="18"/>
                <w:lang w:val="ru-RU"/>
              </w:rPr>
            </w:pPr>
            <w:r w:rsidRPr="00FC02E2">
              <w:rPr>
                <w:sz w:val="18"/>
                <w:szCs w:val="18"/>
                <w:lang w:val="ru-RU"/>
              </w:rPr>
              <w:t>12 500 мкВ/м на расстоянии 3 м</w:t>
            </w:r>
          </w:p>
        </w:tc>
        <w:tc>
          <w:tcPr>
            <w:tcW w:w="826" w:type="pct"/>
            <w:tcBorders>
              <w:top w:val="single" w:sz="6" w:space="0" w:color="auto"/>
              <w:left w:val="single" w:sz="6" w:space="0" w:color="auto"/>
              <w:bottom w:val="single" w:sz="6" w:space="0" w:color="auto"/>
              <w:right w:val="single" w:sz="6" w:space="0" w:color="auto"/>
            </w:tcBorders>
          </w:tcPr>
          <w:p w14:paraId="69797C19" w14:textId="77777777" w:rsidR="00FE6CCC" w:rsidRPr="00FC02E2" w:rsidRDefault="00FE6CCC" w:rsidP="00FE6CCC">
            <w:pPr>
              <w:pStyle w:val="Tabletext"/>
              <w:jc w:val="center"/>
              <w:rPr>
                <w:sz w:val="18"/>
                <w:szCs w:val="18"/>
                <w:lang w:val="ru-RU"/>
              </w:rPr>
            </w:pPr>
            <w:r w:rsidRPr="00FC02E2">
              <w:rPr>
                <w:sz w:val="18"/>
                <w:szCs w:val="18"/>
                <w:lang w:val="ru-RU"/>
              </w:rPr>
              <w:t>A</w:t>
            </w:r>
          </w:p>
        </w:tc>
      </w:tr>
      <w:tr w:rsidR="00FE6CCC" w:rsidRPr="00FC02E2" w14:paraId="771F75D5" w14:textId="77777777" w:rsidTr="007F4A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7" w:type="pct"/>
            <w:gridSpan w:val="2"/>
            <w:vMerge/>
            <w:tcBorders>
              <w:left w:val="single" w:sz="6" w:space="0" w:color="auto"/>
              <w:right w:val="single" w:sz="6" w:space="0" w:color="auto"/>
            </w:tcBorders>
            <w:vAlign w:val="center"/>
          </w:tcPr>
          <w:p w14:paraId="6DB84C41" w14:textId="77777777" w:rsidR="00FE6CCC" w:rsidRPr="00FC02E2" w:rsidRDefault="00FE6CCC" w:rsidP="00FE6CCC">
            <w:pPr>
              <w:pStyle w:val="Tabletext"/>
              <w:jc w:val="center"/>
              <w:rPr>
                <w:color w:val="000000"/>
                <w:lang w:val="ru-RU" w:eastAsia="pt-BR"/>
              </w:rPr>
            </w:pPr>
          </w:p>
        </w:tc>
        <w:tc>
          <w:tcPr>
            <w:tcW w:w="1458" w:type="pct"/>
            <w:tcBorders>
              <w:top w:val="single" w:sz="6" w:space="0" w:color="auto"/>
              <w:left w:val="single" w:sz="6" w:space="0" w:color="auto"/>
              <w:bottom w:val="single" w:sz="6" w:space="0" w:color="auto"/>
              <w:right w:val="single" w:sz="6" w:space="0" w:color="auto"/>
            </w:tcBorders>
          </w:tcPr>
          <w:p w14:paraId="525250AC" w14:textId="6CD45D1F" w:rsidR="00FE6CCC" w:rsidRPr="00FC02E2" w:rsidRDefault="00FE6CCC" w:rsidP="00FE6CCC">
            <w:pPr>
              <w:pStyle w:val="Tabletext"/>
              <w:rPr>
                <w:sz w:val="18"/>
                <w:szCs w:val="18"/>
                <w:lang w:val="ru-RU"/>
              </w:rPr>
            </w:pPr>
            <w:r w:rsidRPr="00FC02E2">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14:paraId="3AEDC873" w14:textId="6D659071" w:rsidR="00FE6CCC" w:rsidRPr="00FC02E2" w:rsidRDefault="00FE6CCC" w:rsidP="00FE6CCC">
            <w:pPr>
              <w:pStyle w:val="Tabletext"/>
              <w:rPr>
                <w:sz w:val="18"/>
                <w:szCs w:val="18"/>
                <w:lang w:val="ru-RU"/>
              </w:rPr>
            </w:pPr>
            <w:r w:rsidRPr="00FC02E2">
              <w:rPr>
                <w:color w:val="000000"/>
                <w:sz w:val="18"/>
                <w:szCs w:val="18"/>
                <w:lang w:val="ru-RU"/>
              </w:rPr>
              <w:t>5</w:t>
            </w:r>
            <w:r w:rsidR="00F16ACC">
              <w:rPr>
                <w:color w:val="000000"/>
                <w:sz w:val="18"/>
                <w:szCs w:val="18"/>
                <w:lang w:val="en-US"/>
              </w:rPr>
              <w:t xml:space="preserve"> </w:t>
            </w:r>
            <w:r w:rsidRPr="00FC02E2">
              <w:rPr>
                <w:color w:val="000000"/>
                <w:sz w:val="18"/>
                <w:szCs w:val="18"/>
                <w:lang w:val="ru-RU"/>
              </w:rPr>
              <w:t>000 </w:t>
            </w:r>
            <w:r w:rsidRPr="00FC02E2">
              <w:rPr>
                <w:sz w:val="18"/>
                <w:szCs w:val="18"/>
                <w:lang w:val="ru-RU"/>
              </w:rPr>
              <w:t>мкВ/м на расстоянии 3 м</w:t>
            </w:r>
          </w:p>
        </w:tc>
        <w:tc>
          <w:tcPr>
            <w:tcW w:w="826" w:type="pct"/>
            <w:tcBorders>
              <w:top w:val="single" w:sz="6" w:space="0" w:color="auto"/>
              <w:left w:val="single" w:sz="6" w:space="0" w:color="auto"/>
              <w:bottom w:val="single" w:sz="6" w:space="0" w:color="auto"/>
              <w:right w:val="single" w:sz="6" w:space="0" w:color="auto"/>
            </w:tcBorders>
          </w:tcPr>
          <w:p w14:paraId="4F2FC82E" w14:textId="77777777" w:rsidR="00FE6CCC" w:rsidRPr="00FC02E2" w:rsidRDefault="00FE6CCC" w:rsidP="00FE6CCC">
            <w:pPr>
              <w:pStyle w:val="Tabletext"/>
              <w:jc w:val="center"/>
              <w:rPr>
                <w:sz w:val="18"/>
                <w:szCs w:val="18"/>
                <w:lang w:val="ru-RU"/>
              </w:rPr>
            </w:pPr>
            <w:r w:rsidRPr="00FC02E2">
              <w:rPr>
                <w:sz w:val="18"/>
                <w:szCs w:val="18"/>
                <w:lang w:val="ru-RU"/>
              </w:rPr>
              <w:t>A</w:t>
            </w:r>
          </w:p>
        </w:tc>
      </w:tr>
      <w:tr w:rsidR="00FE6CCC" w:rsidRPr="00FC02E2" w14:paraId="6DA962EF" w14:textId="77777777" w:rsidTr="007F4A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7" w:type="pct"/>
            <w:gridSpan w:val="2"/>
            <w:vMerge/>
            <w:tcBorders>
              <w:left w:val="single" w:sz="6" w:space="0" w:color="auto"/>
              <w:bottom w:val="single" w:sz="6" w:space="0" w:color="auto"/>
              <w:right w:val="single" w:sz="6" w:space="0" w:color="auto"/>
            </w:tcBorders>
            <w:vAlign w:val="center"/>
          </w:tcPr>
          <w:p w14:paraId="0CF86684" w14:textId="77777777" w:rsidR="00FE6CCC" w:rsidRPr="00FC02E2" w:rsidRDefault="00FE6CCC" w:rsidP="00FE6CCC">
            <w:pPr>
              <w:pStyle w:val="Tabletext"/>
              <w:jc w:val="center"/>
              <w:rPr>
                <w:color w:val="000000"/>
                <w:lang w:val="ru-RU" w:eastAsia="pt-BR"/>
              </w:rPr>
            </w:pPr>
          </w:p>
        </w:tc>
        <w:tc>
          <w:tcPr>
            <w:tcW w:w="1458" w:type="pct"/>
            <w:tcBorders>
              <w:top w:val="single" w:sz="6" w:space="0" w:color="auto"/>
              <w:left w:val="single" w:sz="6" w:space="0" w:color="auto"/>
              <w:bottom w:val="single" w:sz="6" w:space="0" w:color="auto"/>
              <w:right w:val="single" w:sz="6" w:space="0" w:color="auto"/>
            </w:tcBorders>
          </w:tcPr>
          <w:p w14:paraId="30818C6D" w14:textId="3B43A6AA" w:rsidR="00FE6CCC" w:rsidRPr="00FC02E2" w:rsidRDefault="00FE6CCC" w:rsidP="00FE6CCC">
            <w:pPr>
              <w:pStyle w:val="Tabletext"/>
              <w:rPr>
                <w:sz w:val="18"/>
                <w:szCs w:val="18"/>
                <w:lang w:val="ru-RU"/>
              </w:rPr>
            </w:pPr>
            <w:r w:rsidRPr="00FC02E2">
              <w:rPr>
                <w:sz w:val="18"/>
                <w:szCs w:val="18"/>
                <w:lang w:val="ru-RU"/>
              </w:rPr>
              <w:t>Сверхширокополосные системы</w:t>
            </w:r>
          </w:p>
        </w:tc>
        <w:tc>
          <w:tcPr>
            <w:tcW w:w="1529" w:type="pct"/>
            <w:tcBorders>
              <w:top w:val="single" w:sz="6" w:space="0" w:color="auto"/>
              <w:left w:val="single" w:sz="6" w:space="0" w:color="auto"/>
              <w:bottom w:val="single" w:sz="6" w:space="0" w:color="auto"/>
              <w:right w:val="single" w:sz="6" w:space="0" w:color="auto"/>
            </w:tcBorders>
          </w:tcPr>
          <w:p w14:paraId="74F50D75" w14:textId="7C609880" w:rsidR="00FE6CCC" w:rsidRPr="00FC02E2" w:rsidRDefault="00FE6CCC" w:rsidP="00FE6CCC">
            <w:pPr>
              <w:pStyle w:val="Tabletext"/>
              <w:rPr>
                <w:sz w:val="18"/>
                <w:szCs w:val="18"/>
                <w:lang w:val="ru-RU"/>
              </w:rPr>
            </w:pPr>
            <w:r w:rsidRPr="00FC02E2">
              <w:rPr>
                <w:color w:val="000000"/>
                <w:sz w:val="18"/>
                <w:szCs w:val="18"/>
                <w:lang w:val="ru-RU"/>
              </w:rPr>
              <w:t>Различные</w:t>
            </w:r>
            <w:r w:rsidRPr="00DC6ADA">
              <w:rPr>
                <w:color w:val="000000"/>
                <w:vertAlign w:val="superscript"/>
                <w:lang w:val="ru-RU"/>
              </w:rPr>
              <w:t>(1)</w:t>
            </w:r>
          </w:p>
        </w:tc>
        <w:tc>
          <w:tcPr>
            <w:tcW w:w="826" w:type="pct"/>
            <w:tcBorders>
              <w:top w:val="single" w:sz="6" w:space="0" w:color="auto"/>
              <w:left w:val="single" w:sz="6" w:space="0" w:color="auto"/>
              <w:bottom w:val="single" w:sz="6" w:space="0" w:color="auto"/>
              <w:right w:val="single" w:sz="6" w:space="0" w:color="auto"/>
            </w:tcBorders>
          </w:tcPr>
          <w:p w14:paraId="781235DD" w14:textId="77777777" w:rsidR="00FE6CCC" w:rsidRPr="00FC02E2" w:rsidRDefault="00FE6CCC" w:rsidP="00FE6CCC">
            <w:pPr>
              <w:pStyle w:val="Tabletext"/>
              <w:jc w:val="center"/>
              <w:rPr>
                <w:lang w:val="ru-RU" w:eastAsia="pt-BR"/>
              </w:rPr>
            </w:pPr>
          </w:p>
        </w:tc>
      </w:tr>
      <w:tr w:rsidR="00FE6CCC" w:rsidRPr="00FC02E2" w14:paraId="5D1C873D" w14:textId="77777777" w:rsidTr="00FE6CCC">
        <w:tc>
          <w:tcPr>
            <w:tcW w:w="1181" w:type="pct"/>
            <w:vMerge w:val="restart"/>
            <w:vAlign w:val="center"/>
          </w:tcPr>
          <w:p w14:paraId="1426ACBA" w14:textId="77777777"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5,46–5,47 ГГц</w:t>
            </w:r>
          </w:p>
        </w:tc>
        <w:tc>
          <w:tcPr>
            <w:tcW w:w="1464" w:type="pct"/>
            <w:gridSpan w:val="2"/>
          </w:tcPr>
          <w:p w14:paraId="2ABD0F33" w14:textId="77777777" w:rsidR="00FE6CCC" w:rsidRPr="00FC02E2" w:rsidRDefault="00FE6CCC" w:rsidP="00FE6CCC">
            <w:pPr>
              <w:pStyle w:val="Tabletext"/>
              <w:spacing w:line="228" w:lineRule="auto"/>
              <w:rPr>
                <w:sz w:val="18"/>
                <w:szCs w:val="18"/>
                <w:lang w:val="ru-RU"/>
              </w:rPr>
            </w:pPr>
            <w:r w:rsidRPr="00FC02E2">
              <w:rPr>
                <w:sz w:val="18"/>
                <w:szCs w:val="18"/>
                <w:lang w:val="ru-RU"/>
              </w:rPr>
              <w:t>Прерывистые сигналы управления</w:t>
            </w:r>
          </w:p>
        </w:tc>
        <w:tc>
          <w:tcPr>
            <w:tcW w:w="1529" w:type="pct"/>
          </w:tcPr>
          <w:p w14:paraId="31FCD0C6" w14:textId="77777777"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 xml:space="preserve">12 500 </w:t>
            </w:r>
            <w:r w:rsidRPr="00FC02E2">
              <w:rPr>
                <w:sz w:val="18"/>
                <w:szCs w:val="18"/>
                <w:lang w:val="ru-RU"/>
              </w:rPr>
              <w:t>мкВ/м на расстоянии 3 м</w:t>
            </w:r>
          </w:p>
        </w:tc>
        <w:tc>
          <w:tcPr>
            <w:tcW w:w="826" w:type="pct"/>
          </w:tcPr>
          <w:p w14:paraId="4AE20D14" w14:textId="77777777" w:rsidR="00FE6CCC" w:rsidRPr="00FC02E2" w:rsidRDefault="00FE6CCC" w:rsidP="00FE6CCC">
            <w:pPr>
              <w:pStyle w:val="Tabletext"/>
              <w:spacing w:line="228" w:lineRule="auto"/>
              <w:jc w:val="center"/>
              <w:rPr>
                <w:sz w:val="18"/>
                <w:szCs w:val="18"/>
                <w:lang w:val="ru-RU"/>
              </w:rPr>
            </w:pPr>
            <w:r w:rsidRPr="00FC02E2">
              <w:rPr>
                <w:sz w:val="18"/>
                <w:szCs w:val="18"/>
                <w:lang w:val="ru-RU"/>
              </w:rPr>
              <w:t>A</w:t>
            </w:r>
          </w:p>
        </w:tc>
      </w:tr>
      <w:tr w:rsidR="00FE6CCC" w:rsidRPr="00FC02E2" w14:paraId="33892691" w14:textId="77777777" w:rsidTr="00FE6CCC">
        <w:tc>
          <w:tcPr>
            <w:tcW w:w="1181" w:type="pct"/>
            <w:vMerge/>
            <w:vAlign w:val="center"/>
          </w:tcPr>
          <w:p w14:paraId="2A7D1A3C" w14:textId="77777777" w:rsidR="00FE6CCC" w:rsidRPr="00FC02E2" w:rsidRDefault="00FE6CCC" w:rsidP="00FE6CCC">
            <w:pPr>
              <w:tabs>
                <w:tab w:val="clear" w:pos="794"/>
                <w:tab w:val="clear" w:pos="1191"/>
                <w:tab w:val="clear" w:pos="1588"/>
                <w:tab w:val="clear" w:pos="1985"/>
              </w:tabs>
              <w:overflowPunct/>
              <w:autoSpaceDE/>
              <w:autoSpaceDN/>
              <w:adjustRightInd/>
              <w:spacing w:before="0" w:line="228" w:lineRule="auto"/>
              <w:jc w:val="left"/>
              <w:textAlignment w:val="auto"/>
              <w:rPr>
                <w:color w:val="000000"/>
                <w:sz w:val="18"/>
                <w:szCs w:val="18"/>
                <w:lang w:val="ru-RU"/>
              </w:rPr>
            </w:pPr>
          </w:p>
        </w:tc>
        <w:tc>
          <w:tcPr>
            <w:tcW w:w="1464" w:type="pct"/>
            <w:gridSpan w:val="2"/>
          </w:tcPr>
          <w:p w14:paraId="1C6438EE" w14:textId="77777777" w:rsidR="00FE6CCC" w:rsidRPr="00FC02E2" w:rsidRDefault="00FE6CCC" w:rsidP="00FE6CCC">
            <w:pPr>
              <w:pStyle w:val="Tabletext"/>
              <w:spacing w:line="228" w:lineRule="auto"/>
              <w:rPr>
                <w:sz w:val="18"/>
                <w:szCs w:val="18"/>
                <w:lang w:val="ru-RU"/>
              </w:rPr>
            </w:pPr>
            <w:r w:rsidRPr="00FC02E2">
              <w:rPr>
                <w:sz w:val="18"/>
                <w:szCs w:val="18"/>
                <w:lang w:val="ru-RU"/>
              </w:rPr>
              <w:t>Периодические передачи</w:t>
            </w:r>
          </w:p>
        </w:tc>
        <w:tc>
          <w:tcPr>
            <w:tcW w:w="1529" w:type="pct"/>
          </w:tcPr>
          <w:p w14:paraId="4BE8C0BA" w14:textId="07FBC0FA"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5</w:t>
            </w:r>
            <w:r w:rsidR="00F16ACC">
              <w:rPr>
                <w:color w:val="000000"/>
                <w:sz w:val="18"/>
                <w:szCs w:val="18"/>
                <w:lang w:val="en-US"/>
              </w:rPr>
              <w:t xml:space="preserve"> </w:t>
            </w:r>
            <w:r w:rsidRPr="00FC02E2">
              <w:rPr>
                <w:color w:val="000000"/>
                <w:sz w:val="18"/>
                <w:szCs w:val="18"/>
                <w:lang w:val="ru-RU"/>
              </w:rPr>
              <w:t>000 </w:t>
            </w:r>
            <w:r w:rsidRPr="00FC02E2">
              <w:rPr>
                <w:sz w:val="18"/>
                <w:szCs w:val="18"/>
                <w:lang w:val="ru-RU"/>
              </w:rPr>
              <w:t>мкВ/м на расстоянии 3 м</w:t>
            </w:r>
          </w:p>
        </w:tc>
        <w:tc>
          <w:tcPr>
            <w:tcW w:w="826" w:type="pct"/>
          </w:tcPr>
          <w:p w14:paraId="3B36773D" w14:textId="77777777" w:rsidR="00FE6CCC" w:rsidRPr="00FC02E2" w:rsidRDefault="00FE6CCC" w:rsidP="00FE6CCC">
            <w:pPr>
              <w:pStyle w:val="Tabletext"/>
              <w:spacing w:line="228" w:lineRule="auto"/>
              <w:jc w:val="center"/>
              <w:rPr>
                <w:sz w:val="18"/>
                <w:szCs w:val="18"/>
                <w:lang w:val="ru-RU"/>
              </w:rPr>
            </w:pPr>
            <w:r w:rsidRPr="00FC02E2">
              <w:rPr>
                <w:sz w:val="18"/>
                <w:szCs w:val="18"/>
                <w:lang w:val="ru-RU"/>
              </w:rPr>
              <w:t>A</w:t>
            </w:r>
          </w:p>
        </w:tc>
      </w:tr>
      <w:tr w:rsidR="00FE6CCC" w:rsidRPr="00FC02E2" w14:paraId="04FD6F06" w14:textId="77777777" w:rsidTr="00FE6CCC">
        <w:tc>
          <w:tcPr>
            <w:tcW w:w="1181" w:type="pct"/>
            <w:vMerge/>
            <w:vAlign w:val="center"/>
          </w:tcPr>
          <w:p w14:paraId="2F99667D" w14:textId="77777777" w:rsidR="00FE6CCC" w:rsidRPr="00FC02E2" w:rsidRDefault="00FE6CCC" w:rsidP="00FE6CCC">
            <w:pPr>
              <w:pStyle w:val="Tabletext"/>
              <w:spacing w:line="228" w:lineRule="auto"/>
              <w:rPr>
                <w:color w:val="000000"/>
                <w:sz w:val="18"/>
                <w:szCs w:val="18"/>
                <w:lang w:val="ru-RU"/>
              </w:rPr>
            </w:pPr>
          </w:p>
        </w:tc>
        <w:tc>
          <w:tcPr>
            <w:tcW w:w="1464" w:type="pct"/>
            <w:gridSpan w:val="2"/>
          </w:tcPr>
          <w:p w14:paraId="2AFD8CC6" w14:textId="77777777" w:rsidR="00FE6CCC" w:rsidRPr="00FC02E2" w:rsidRDefault="00FE6CCC" w:rsidP="00FE6CCC">
            <w:pPr>
              <w:pStyle w:val="Tabletext"/>
              <w:spacing w:line="228" w:lineRule="auto"/>
              <w:rPr>
                <w:sz w:val="18"/>
                <w:szCs w:val="18"/>
                <w:lang w:val="ru-RU"/>
              </w:rPr>
            </w:pPr>
            <w:r w:rsidRPr="00FC02E2">
              <w:rPr>
                <w:sz w:val="18"/>
                <w:szCs w:val="18"/>
                <w:lang w:val="ru-RU"/>
              </w:rPr>
              <w:t>Сверхширокополосные системы</w:t>
            </w:r>
          </w:p>
        </w:tc>
        <w:tc>
          <w:tcPr>
            <w:tcW w:w="1529" w:type="pct"/>
          </w:tcPr>
          <w:p w14:paraId="5C0E46B8" w14:textId="79B18915"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Различные</w:t>
            </w:r>
            <w:r w:rsidRPr="00DC6ADA">
              <w:rPr>
                <w:color w:val="000000"/>
                <w:vertAlign w:val="superscript"/>
                <w:lang w:val="ru-RU"/>
              </w:rPr>
              <w:t>(1)</w:t>
            </w:r>
          </w:p>
        </w:tc>
        <w:tc>
          <w:tcPr>
            <w:tcW w:w="826" w:type="pct"/>
          </w:tcPr>
          <w:p w14:paraId="2ABBE2ED" w14:textId="77777777" w:rsidR="00FE6CCC" w:rsidRPr="00FC02E2" w:rsidRDefault="00FE6CCC" w:rsidP="00FE6CCC">
            <w:pPr>
              <w:pStyle w:val="Tabletext"/>
              <w:spacing w:line="228" w:lineRule="auto"/>
              <w:jc w:val="center"/>
              <w:rPr>
                <w:sz w:val="18"/>
                <w:szCs w:val="18"/>
                <w:lang w:val="ru-RU"/>
              </w:rPr>
            </w:pPr>
          </w:p>
        </w:tc>
      </w:tr>
      <w:tr w:rsidR="00FE6CCC" w:rsidRPr="00FC02E2" w14:paraId="6DAF2453" w14:textId="77777777" w:rsidTr="00FE6CCC">
        <w:tc>
          <w:tcPr>
            <w:tcW w:w="1181" w:type="pct"/>
            <w:vMerge w:val="restart"/>
            <w:vAlign w:val="center"/>
          </w:tcPr>
          <w:p w14:paraId="0998F341" w14:textId="77777777"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5,47–5,725 ГГц</w:t>
            </w:r>
          </w:p>
        </w:tc>
        <w:tc>
          <w:tcPr>
            <w:tcW w:w="1464" w:type="pct"/>
            <w:gridSpan w:val="2"/>
          </w:tcPr>
          <w:p w14:paraId="4BB8AF52" w14:textId="77777777" w:rsidR="00FE6CCC" w:rsidRPr="00FC02E2" w:rsidRDefault="00FE6CCC" w:rsidP="00FE6CCC">
            <w:pPr>
              <w:pStyle w:val="Tabletext"/>
              <w:spacing w:line="228" w:lineRule="auto"/>
              <w:rPr>
                <w:sz w:val="18"/>
                <w:szCs w:val="18"/>
                <w:lang w:val="ru-RU"/>
              </w:rPr>
            </w:pPr>
            <w:r w:rsidRPr="00FC02E2">
              <w:rPr>
                <w:sz w:val="18"/>
                <w:szCs w:val="18"/>
                <w:lang w:val="ru-RU"/>
              </w:rPr>
              <w:t>Прерывистые сигналы управления</w:t>
            </w:r>
          </w:p>
        </w:tc>
        <w:tc>
          <w:tcPr>
            <w:tcW w:w="1529" w:type="pct"/>
          </w:tcPr>
          <w:p w14:paraId="072ACB2A" w14:textId="77777777"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12 500 </w:t>
            </w:r>
            <w:r w:rsidRPr="00FC02E2">
              <w:rPr>
                <w:sz w:val="18"/>
                <w:szCs w:val="18"/>
                <w:lang w:val="ru-RU"/>
              </w:rPr>
              <w:t>мкВ/м на расстоянии 3 м</w:t>
            </w:r>
          </w:p>
        </w:tc>
        <w:tc>
          <w:tcPr>
            <w:tcW w:w="826" w:type="pct"/>
          </w:tcPr>
          <w:p w14:paraId="0FC0ACBA" w14:textId="77777777" w:rsidR="00FE6CCC" w:rsidRPr="00FC02E2" w:rsidRDefault="00FE6CCC" w:rsidP="00FE6CCC">
            <w:pPr>
              <w:pStyle w:val="Tabletext"/>
              <w:spacing w:line="228" w:lineRule="auto"/>
              <w:jc w:val="center"/>
              <w:rPr>
                <w:sz w:val="18"/>
                <w:szCs w:val="18"/>
                <w:lang w:val="ru-RU"/>
              </w:rPr>
            </w:pPr>
            <w:r w:rsidRPr="00FC02E2">
              <w:rPr>
                <w:sz w:val="18"/>
                <w:szCs w:val="18"/>
                <w:lang w:val="ru-RU"/>
              </w:rPr>
              <w:t>A</w:t>
            </w:r>
          </w:p>
        </w:tc>
      </w:tr>
      <w:tr w:rsidR="00FE6CCC" w:rsidRPr="00FC02E2" w14:paraId="0B12D72B" w14:textId="77777777" w:rsidTr="00FE6CCC">
        <w:tc>
          <w:tcPr>
            <w:tcW w:w="1181" w:type="pct"/>
            <w:vMerge/>
            <w:vAlign w:val="center"/>
          </w:tcPr>
          <w:p w14:paraId="46BB06F6" w14:textId="77777777" w:rsidR="00FE6CCC" w:rsidRPr="00FC02E2" w:rsidRDefault="00FE6CCC" w:rsidP="00FE6CCC">
            <w:pPr>
              <w:pStyle w:val="Tabletext"/>
              <w:spacing w:line="228" w:lineRule="auto"/>
              <w:rPr>
                <w:color w:val="000000"/>
                <w:sz w:val="18"/>
                <w:szCs w:val="18"/>
                <w:lang w:val="ru-RU"/>
              </w:rPr>
            </w:pPr>
          </w:p>
        </w:tc>
        <w:tc>
          <w:tcPr>
            <w:tcW w:w="1464" w:type="pct"/>
            <w:gridSpan w:val="2"/>
            <w:vAlign w:val="center"/>
          </w:tcPr>
          <w:p w14:paraId="1006E8BB" w14:textId="58BBA1EA" w:rsidR="00FE6CCC" w:rsidRPr="00FC02E2" w:rsidRDefault="00B127DA" w:rsidP="00FE6CCC">
            <w:pPr>
              <w:pStyle w:val="Tabletext"/>
              <w:spacing w:line="228" w:lineRule="auto"/>
              <w:rPr>
                <w:sz w:val="18"/>
                <w:szCs w:val="18"/>
                <w:lang w:val="ru-RU"/>
              </w:rPr>
            </w:pPr>
            <w:r w:rsidRPr="00FC02E2">
              <w:rPr>
                <w:sz w:val="18"/>
                <w:szCs w:val="18"/>
                <w:lang w:val="ru-RU"/>
              </w:rPr>
              <w:t>Доступ с помощью лицензируемых частот</w:t>
            </w:r>
          </w:p>
        </w:tc>
        <w:tc>
          <w:tcPr>
            <w:tcW w:w="1529" w:type="pct"/>
            <w:vAlign w:val="center"/>
          </w:tcPr>
          <w:p w14:paraId="741B0DD8" w14:textId="2E675E3D" w:rsidR="00FE6CCC" w:rsidRPr="00FC02E2" w:rsidRDefault="00FE6CCC" w:rsidP="00FE6CCC">
            <w:pPr>
              <w:pStyle w:val="Tabletext"/>
              <w:spacing w:line="228" w:lineRule="auto"/>
              <w:rPr>
                <w:sz w:val="18"/>
                <w:szCs w:val="18"/>
                <w:lang w:val="ru-RU"/>
              </w:rPr>
            </w:pPr>
            <w:r w:rsidRPr="00FC02E2">
              <w:rPr>
                <w:color w:val="000000"/>
                <w:sz w:val="18"/>
                <w:szCs w:val="18"/>
                <w:lang w:val="ru-RU"/>
              </w:rPr>
              <w:t>Различные</w:t>
            </w:r>
            <w:r w:rsidRPr="00DC6ADA">
              <w:rPr>
                <w:color w:val="000000"/>
                <w:vertAlign w:val="superscript"/>
                <w:lang w:val="ru-RU"/>
              </w:rPr>
              <w:t>(1)</w:t>
            </w:r>
          </w:p>
        </w:tc>
        <w:tc>
          <w:tcPr>
            <w:tcW w:w="826" w:type="pct"/>
          </w:tcPr>
          <w:p w14:paraId="4CEF1559" w14:textId="77777777" w:rsidR="00FE6CCC" w:rsidRPr="00FC02E2" w:rsidRDefault="00FE6CCC" w:rsidP="00FE6CCC">
            <w:pPr>
              <w:pStyle w:val="Tabletext"/>
              <w:spacing w:line="228" w:lineRule="auto"/>
              <w:jc w:val="center"/>
              <w:rPr>
                <w:sz w:val="18"/>
                <w:szCs w:val="18"/>
                <w:lang w:val="ru-RU"/>
              </w:rPr>
            </w:pPr>
          </w:p>
        </w:tc>
      </w:tr>
      <w:tr w:rsidR="00FE6CCC" w:rsidRPr="00FC02E2" w14:paraId="03F5D6B7" w14:textId="77777777" w:rsidTr="00FE6CCC">
        <w:tc>
          <w:tcPr>
            <w:tcW w:w="1181" w:type="pct"/>
            <w:vMerge/>
            <w:vAlign w:val="center"/>
          </w:tcPr>
          <w:p w14:paraId="73116C4D" w14:textId="77777777" w:rsidR="00FE6CCC" w:rsidRPr="00FC02E2" w:rsidRDefault="00FE6CCC" w:rsidP="00FE6CCC">
            <w:pPr>
              <w:pStyle w:val="Tabletext"/>
              <w:spacing w:line="228" w:lineRule="auto"/>
              <w:rPr>
                <w:color w:val="000000"/>
                <w:sz w:val="18"/>
                <w:szCs w:val="18"/>
                <w:lang w:val="ru-RU"/>
              </w:rPr>
            </w:pPr>
          </w:p>
        </w:tc>
        <w:tc>
          <w:tcPr>
            <w:tcW w:w="1464" w:type="pct"/>
            <w:gridSpan w:val="2"/>
          </w:tcPr>
          <w:p w14:paraId="7E74B264" w14:textId="77777777" w:rsidR="00FE6CCC" w:rsidRPr="00FC02E2" w:rsidRDefault="00FE6CCC" w:rsidP="00FE6CCC">
            <w:pPr>
              <w:pStyle w:val="Tabletext"/>
              <w:spacing w:line="228" w:lineRule="auto"/>
              <w:rPr>
                <w:sz w:val="18"/>
                <w:szCs w:val="18"/>
                <w:lang w:val="ru-RU"/>
              </w:rPr>
            </w:pPr>
            <w:r w:rsidRPr="00FC02E2">
              <w:rPr>
                <w:sz w:val="18"/>
                <w:szCs w:val="18"/>
                <w:lang w:val="ru-RU"/>
              </w:rPr>
              <w:t>Периодические передачи</w:t>
            </w:r>
          </w:p>
        </w:tc>
        <w:tc>
          <w:tcPr>
            <w:tcW w:w="1529" w:type="pct"/>
          </w:tcPr>
          <w:p w14:paraId="5DECA03C" w14:textId="2F5DD92D"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5</w:t>
            </w:r>
            <w:r w:rsidR="00F16ACC">
              <w:rPr>
                <w:color w:val="000000"/>
                <w:sz w:val="18"/>
                <w:szCs w:val="18"/>
                <w:lang w:val="en-US"/>
              </w:rPr>
              <w:t xml:space="preserve"> </w:t>
            </w:r>
            <w:r w:rsidRPr="00FC02E2">
              <w:rPr>
                <w:color w:val="000000"/>
                <w:sz w:val="18"/>
                <w:szCs w:val="18"/>
                <w:lang w:val="ru-RU"/>
              </w:rPr>
              <w:t>000 </w:t>
            </w:r>
            <w:r w:rsidRPr="00FC02E2">
              <w:rPr>
                <w:sz w:val="18"/>
                <w:szCs w:val="18"/>
                <w:lang w:val="ru-RU"/>
              </w:rPr>
              <w:t>мкВ/м на расстоянии 3 м</w:t>
            </w:r>
          </w:p>
        </w:tc>
        <w:tc>
          <w:tcPr>
            <w:tcW w:w="826" w:type="pct"/>
          </w:tcPr>
          <w:p w14:paraId="59CC0C04" w14:textId="77777777" w:rsidR="00FE6CCC" w:rsidRPr="00FC02E2" w:rsidRDefault="00FE6CCC" w:rsidP="00FE6CCC">
            <w:pPr>
              <w:pStyle w:val="Tabletext"/>
              <w:spacing w:line="228" w:lineRule="auto"/>
              <w:jc w:val="center"/>
              <w:rPr>
                <w:sz w:val="18"/>
                <w:szCs w:val="18"/>
                <w:lang w:val="ru-RU"/>
              </w:rPr>
            </w:pPr>
            <w:r w:rsidRPr="00FC02E2">
              <w:rPr>
                <w:sz w:val="18"/>
                <w:szCs w:val="18"/>
                <w:lang w:val="ru-RU"/>
              </w:rPr>
              <w:t>A</w:t>
            </w:r>
          </w:p>
        </w:tc>
      </w:tr>
      <w:tr w:rsidR="00FE6CCC" w:rsidRPr="00FC02E2" w14:paraId="7BADD12C" w14:textId="77777777" w:rsidTr="00FE6CCC">
        <w:tc>
          <w:tcPr>
            <w:tcW w:w="1181" w:type="pct"/>
            <w:vMerge/>
            <w:vAlign w:val="center"/>
          </w:tcPr>
          <w:p w14:paraId="093AD51E" w14:textId="77777777" w:rsidR="00FE6CCC" w:rsidRPr="00FC02E2" w:rsidRDefault="00FE6CCC" w:rsidP="00FE6CCC">
            <w:pPr>
              <w:pStyle w:val="Tabletext"/>
              <w:spacing w:line="228" w:lineRule="auto"/>
              <w:rPr>
                <w:color w:val="000000"/>
                <w:sz w:val="18"/>
                <w:szCs w:val="18"/>
                <w:lang w:val="ru-RU"/>
              </w:rPr>
            </w:pPr>
          </w:p>
        </w:tc>
        <w:tc>
          <w:tcPr>
            <w:tcW w:w="1464" w:type="pct"/>
            <w:gridSpan w:val="2"/>
          </w:tcPr>
          <w:p w14:paraId="310EA0F0" w14:textId="77777777"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RLAN</w:t>
            </w:r>
          </w:p>
        </w:tc>
        <w:tc>
          <w:tcPr>
            <w:tcW w:w="1529" w:type="pct"/>
          </w:tcPr>
          <w:p w14:paraId="1940E424" w14:textId="77777777"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1 Вт э.и.и.м.</w:t>
            </w:r>
          </w:p>
        </w:tc>
        <w:tc>
          <w:tcPr>
            <w:tcW w:w="826" w:type="pct"/>
          </w:tcPr>
          <w:p w14:paraId="697D0175" w14:textId="77777777" w:rsidR="00FE6CCC" w:rsidRPr="00FC02E2" w:rsidRDefault="00FE6CCC" w:rsidP="00FE6CCC">
            <w:pPr>
              <w:pStyle w:val="Tabletext"/>
              <w:spacing w:line="228" w:lineRule="auto"/>
              <w:jc w:val="center"/>
              <w:rPr>
                <w:sz w:val="18"/>
                <w:szCs w:val="18"/>
                <w:lang w:val="ru-RU"/>
              </w:rPr>
            </w:pPr>
            <w:r w:rsidRPr="00FC02E2">
              <w:rPr>
                <w:sz w:val="18"/>
                <w:szCs w:val="18"/>
                <w:lang w:val="ru-RU"/>
              </w:rPr>
              <w:t>A</w:t>
            </w:r>
          </w:p>
        </w:tc>
      </w:tr>
      <w:tr w:rsidR="00FE6CCC" w:rsidRPr="00FC02E2" w14:paraId="2A9CED35" w14:textId="77777777" w:rsidTr="00FE6CCC">
        <w:tc>
          <w:tcPr>
            <w:tcW w:w="1181" w:type="pct"/>
            <w:vMerge/>
            <w:vAlign w:val="center"/>
          </w:tcPr>
          <w:p w14:paraId="563E85DC" w14:textId="77777777" w:rsidR="00FE6CCC" w:rsidRPr="00FC02E2" w:rsidRDefault="00FE6CCC" w:rsidP="00FE6CCC">
            <w:pPr>
              <w:pStyle w:val="Tabletext"/>
              <w:spacing w:line="228" w:lineRule="auto"/>
              <w:rPr>
                <w:color w:val="000000"/>
                <w:sz w:val="18"/>
                <w:szCs w:val="18"/>
                <w:lang w:val="ru-RU"/>
              </w:rPr>
            </w:pPr>
          </w:p>
        </w:tc>
        <w:tc>
          <w:tcPr>
            <w:tcW w:w="1464" w:type="pct"/>
            <w:gridSpan w:val="2"/>
          </w:tcPr>
          <w:p w14:paraId="37A232F2" w14:textId="77777777" w:rsidR="00FE6CCC" w:rsidRPr="00FC02E2" w:rsidRDefault="00FE6CCC" w:rsidP="00FE6CCC">
            <w:pPr>
              <w:pStyle w:val="Tabletext"/>
              <w:spacing w:line="228" w:lineRule="auto"/>
              <w:rPr>
                <w:sz w:val="18"/>
                <w:szCs w:val="18"/>
                <w:lang w:val="ru-RU"/>
              </w:rPr>
            </w:pPr>
            <w:r w:rsidRPr="00FC02E2">
              <w:rPr>
                <w:sz w:val="18"/>
                <w:szCs w:val="18"/>
                <w:lang w:val="ru-RU"/>
              </w:rPr>
              <w:t>Сверхширокополосные системы</w:t>
            </w:r>
          </w:p>
        </w:tc>
        <w:tc>
          <w:tcPr>
            <w:tcW w:w="1529" w:type="pct"/>
          </w:tcPr>
          <w:p w14:paraId="64894893" w14:textId="585F99E6"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Различные</w:t>
            </w:r>
            <w:r w:rsidRPr="00DC6ADA">
              <w:rPr>
                <w:color w:val="000000"/>
                <w:szCs w:val="18"/>
                <w:vertAlign w:val="superscript"/>
                <w:lang w:val="ru-RU"/>
              </w:rPr>
              <w:t>(1)</w:t>
            </w:r>
          </w:p>
        </w:tc>
        <w:tc>
          <w:tcPr>
            <w:tcW w:w="826" w:type="pct"/>
          </w:tcPr>
          <w:p w14:paraId="01B2275E" w14:textId="77777777" w:rsidR="00FE6CCC" w:rsidRPr="00FC02E2" w:rsidRDefault="00FE6CCC" w:rsidP="00FE6CCC">
            <w:pPr>
              <w:pStyle w:val="Tabletext"/>
              <w:spacing w:line="228" w:lineRule="auto"/>
              <w:jc w:val="center"/>
              <w:rPr>
                <w:sz w:val="18"/>
                <w:szCs w:val="18"/>
                <w:lang w:val="ru-RU"/>
              </w:rPr>
            </w:pPr>
          </w:p>
        </w:tc>
      </w:tr>
      <w:tr w:rsidR="00B127DA" w:rsidRPr="00FC02E2" w14:paraId="6E083BA4" w14:textId="77777777" w:rsidTr="00FE6CCC">
        <w:tc>
          <w:tcPr>
            <w:tcW w:w="1181" w:type="pct"/>
            <w:vMerge w:val="restart"/>
            <w:vAlign w:val="center"/>
          </w:tcPr>
          <w:p w14:paraId="6144DC9A" w14:textId="77777777" w:rsidR="00B127DA" w:rsidRPr="00FC02E2" w:rsidRDefault="00B127DA" w:rsidP="00B127DA">
            <w:pPr>
              <w:pStyle w:val="Tabletext"/>
              <w:spacing w:line="228" w:lineRule="auto"/>
              <w:rPr>
                <w:color w:val="000000"/>
                <w:sz w:val="18"/>
                <w:szCs w:val="18"/>
                <w:lang w:val="ru-RU"/>
              </w:rPr>
            </w:pPr>
            <w:r w:rsidRPr="00FC02E2">
              <w:rPr>
                <w:color w:val="000000"/>
                <w:sz w:val="18"/>
                <w:szCs w:val="18"/>
                <w:lang w:val="ru-RU"/>
              </w:rPr>
              <w:t>5,725–5,785 ГГц</w:t>
            </w:r>
          </w:p>
        </w:tc>
        <w:tc>
          <w:tcPr>
            <w:tcW w:w="1464" w:type="pct"/>
            <w:gridSpan w:val="2"/>
          </w:tcPr>
          <w:p w14:paraId="29CFE254" w14:textId="489ECF8F" w:rsidR="00B127DA" w:rsidRPr="00FC02E2" w:rsidRDefault="00B127DA" w:rsidP="00B127DA">
            <w:pPr>
              <w:pStyle w:val="Tabletext"/>
              <w:spacing w:line="228" w:lineRule="auto"/>
              <w:rPr>
                <w:sz w:val="18"/>
                <w:szCs w:val="18"/>
                <w:lang w:val="ru-RU"/>
              </w:rPr>
            </w:pPr>
            <w:r w:rsidRPr="00FC02E2">
              <w:rPr>
                <w:color w:val="000000"/>
                <w:sz w:val="18"/>
                <w:szCs w:val="18"/>
                <w:lang w:val="ru-RU" w:eastAsia="pt-BR"/>
              </w:rPr>
              <w:t>Передатчики с расширением спектра по методу прямой последовательности и другими методами цифровой модуляции</w:t>
            </w:r>
          </w:p>
        </w:tc>
        <w:tc>
          <w:tcPr>
            <w:tcW w:w="1529" w:type="pct"/>
          </w:tcPr>
          <w:p w14:paraId="272A76F3" w14:textId="41C05030" w:rsidR="00B127DA" w:rsidRPr="00FC02E2" w:rsidRDefault="00B127DA" w:rsidP="00B127DA">
            <w:pPr>
              <w:pStyle w:val="Tabletext"/>
              <w:spacing w:line="228" w:lineRule="auto"/>
              <w:rPr>
                <w:sz w:val="18"/>
                <w:szCs w:val="18"/>
                <w:lang w:val="ru-RU"/>
              </w:rPr>
            </w:pPr>
            <w:r w:rsidRPr="00FC02E2">
              <w:rPr>
                <w:sz w:val="18"/>
                <w:szCs w:val="18"/>
                <w:lang w:val="ru-RU"/>
              </w:rPr>
              <w:t>1 Вт на выходе передатчика</w:t>
            </w:r>
          </w:p>
        </w:tc>
        <w:tc>
          <w:tcPr>
            <w:tcW w:w="826" w:type="pct"/>
          </w:tcPr>
          <w:p w14:paraId="2322183A" w14:textId="1AFD2CA5" w:rsidR="00B127DA" w:rsidRPr="00FC02E2" w:rsidRDefault="00B127DA" w:rsidP="00B127DA">
            <w:pPr>
              <w:pStyle w:val="Tabletext"/>
              <w:spacing w:line="228" w:lineRule="auto"/>
              <w:jc w:val="center"/>
              <w:rPr>
                <w:sz w:val="18"/>
                <w:szCs w:val="18"/>
                <w:lang w:val="ru-RU"/>
              </w:rPr>
            </w:pPr>
            <w:r w:rsidRPr="00FC02E2">
              <w:rPr>
                <w:sz w:val="18"/>
                <w:szCs w:val="18"/>
                <w:lang w:val="ru-RU"/>
              </w:rPr>
              <w:t>A или Q</w:t>
            </w:r>
          </w:p>
        </w:tc>
      </w:tr>
      <w:tr w:rsidR="00B127DA" w:rsidRPr="00FC02E2" w14:paraId="39851675" w14:textId="77777777" w:rsidTr="00FE6CCC">
        <w:tc>
          <w:tcPr>
            <w:tcW w:w="1181" w:type="pct"/>
            <w:vMerge/>
            <w:vAlign w:val="center"/>
          </w:tcPr>
          <w:p w14:paraId="054BD63C" w14:textId="77777777" w:rsidR="00B127DA" w:rsidRPr="00FC02E2" w:rsidRDefault="00B127DA" w:rsidP="00B127DA">
            <w:pPr>
              <w:pStyle w:val="Tabletext"/>
              <w:spacing w:line="228" w:lineRule="auto"/>
              <w:rPr>
                <w:color w:val="000000"/>
                <w:sz w:val="18"/>
                <w:szCs w:val="18"/>
                <w:lang w:val="ru-RU"/>
              </w:rPr>
            </w:pPr>
          </w:p>
        </w:tc>
        <w:tc>
          <w:tcPr>
            <w:tcW w:w="1464" w:type="pct"/>
            <w:gridSpan w:val="2"/>
          </w:tcPr>
          <w:p w14:paraId="49667A83" w14:textId="43BA7163" w:rsidR="00B127DA" w:rsidRPr="00FC02E2" w:rsidRDefault="00B127DA" w:rsidP="00B127DA">
            <w:pPr>
              <w:pStyle w:val="Tabletext"/>
              <w:spacing w:line="228" w:lineRule="auto"/>
              <w:rPr>
                <w:sz w:val="18"/>
                <w:szCs w:val="18"/>
                <w:lang w:val="ru-RU"/>
              </w:rPr>
            </w:pPr>
            <w:r w:rsidRPr="00FC02E2">
              <w:rPr>
                <w:color w:val="000000"/>
                <w:sz w:val="18"/>
                <w:szCs w:val="18"/>
                <w:lang w:val="ru-RU"/>
              </w:rPr>
              <w:t>Передатчики с расширением спектра</w:t>
            </w:r>
            <w:r w:rsidRPr="00FC02E2">
              <w:rPr>
                <w:sz w:val="18"/>
                <w:szCs w:val="18"/>
                <w:lang w:val="ru-RU"/>
              </w:rPr>
              <w:t xml:space="preserve"> и скачкообразной перестройкой частоты</w:t>
            </w:r>
          </w:p>
        </w:tc>
        <w:tc>
          <w:tcPr>
            <w:tcW w:w="1529" w:type="pct"/>
          </w:tcPr>
          <w:p w14:paraId="7B76CEB3" w14:textId="133BA088" w:rsidR="00B127DA" w:rsidRPr="00FC02E2" w:rsidRDefault="00B127DA" w:rsidP="00B127DA">
            <w:pPr>
              <w:pStyle w:val="Tabletext"/>
              <w:spacing w:line="228" w:lineRule="auto"/>
              <w:rPr>
                <w:sz w:val="18"/>
                <w:szCs w:val="18"/>
                <w:lang w:val="ru-RU"/>
              </w:rPr>
            </w:pPr>
            <w:r w:rsidRPr="00FC02E2">
              <w:rPr>
                <w:sz w:val="18"/>
                <w:szCs w:val="18"/>
                <w:lang w:val="ru-RU"/>
              </w:rPr>
              <w:t>1 Вт на выходе передатчика</w:t>
            </w:r>
          </w:p>
        </w:tc>
        <w:tc>
          <w:tcPr>
            <w:tcW w:w="826" w:type="pct"/>
          </w:tcPr>
          <w:p w14:paraId="17E4A470" w14:textId="718A3DB9" w:rsidR="00B127DA" w:rsidRPr="00FC02E2" w:rsidRDefault="00B127DA" w:rsidP="00B127DA">
            <w:pPr>
              <w:pStyle w:val="Tabletext"/>
              <w:spacing w:line="228" w:lineRule="auto"/>
              <w:jc w:val="center"/>
              <w:rPr>
                <w:sz w:val="18"/>
                <w:szCs w:val="18"/>
                <w:lang w:val="ru-RU"/>
              </w:rPr>
            </w:pPr>
            <w:r w:rsidRPr="00FC02E2">
              <w:rPr>
                <w:sz w:val="18"/>
                <w:szCs w:val="18"/>
                <w:lang w:val="ru-RU"/>
              </w:rPr>
              <w:t>Q</w:t>
            </w:r>
          </w:p>
        </w:tc>
      </w:tr>
      <w:tr w:rsidR="00FE6CCC" w:rsidRPr="00FC02E2" w14:paraId="52B7EC98" w14:textId="77777777" w:rsidTr="00FE6CCC">
        <w:tc>
          <w:tcPr>
            <w:tcW w:w="1181" w:type="pct"/>
            <w:vMerge/>
            <w:vAlign w:val="center"/>
          </w:tcPr>
          <w:p w14:paraId="527C145F" w14:textId="77777777" w:rsidR="00FE6CCC" w:rsidRPr="00FC02E2" w:rsidRDefault="00FE6CCC" w:rsidP="00FE6CCC">
            <w:pPr>
              <w:pStyle w:val="Tabletext"/>
              <w:spacing w:line="228" w:lineRule="auto"/>
              <w:rPr>
                <w:color w:val="000000"/>
                <w:sz w:val="18"/>
                <w:szCs w:val="18"/>
                <w:lang w:val="ru-RU"/>
              </w:rPr>
            </w:pPr>
          </w:p>
        </w:tc>
        <w:tc>
          <w:tcPr>
            <w:tcW w:w="1464" w:type="pct"/>
            <w:gridSpan w:val="2"/>
          </w:tcPr>
          <w:p w14:paraId="7D2670FA" w14:textId="1B6ED9D6" w:rsidR="00FE6CCC" w:rsidRPr="00FC02E2" w:rsidRDefault="00FE6CCC" w:rsidP="00FE6CCC">
            <w:pPr>
              <w:pStyle w:val="Tabletext"/>
              <w:spacing w:line="228" w:lineRule="auto"/>
              <w:rPr>
                <w:sz w:val="18"/>
                <w:szCs w:val="18"/>
                <w:lang w:val="ru-RU"/>
              </w:rPr>
            </w:pPr>
            <w:r w:rsidRPr="00FC02E2">
              <w:rPr>
                <w:sz w:val="18"/>
                <w:szCs w:val="18"/>
                <w:lang w:val="ru-RU"/>
              </w:rPr>
              <w:t>Прерывистые сигналы управления</w:t>
            </w:r>
          </w:p>
        </w:tc>
        <w:tc>
          <w:tcPr>
            <w:tcW w:w="1529" w:type="pct"/>
          </w:tcPr>
          <w:p w14:paraId="46C91950" w14:textId="06A7A9F5" w:rsidR="00FE6CCC" w:rsidRPr="00FC02E2" w:rsidRDefault="00FE6CCC" w:rsidP="00FE6CCC">
            <w:pPr>
              <w:pStyle w:val="Tabletext"/>
              <w:spacing w:line="228" w:lineRule="auto"/>
              <w:rPr>
                <w:sz w:val="18"/>
                <w:szCs w:val="18"/>
                <w:lang w:val="ru-RU"/>
              </w:rPr>
            </w:pPr>
            <w:r w:rsidRPr="00FC02E2">
              <w:rPr>
                <w:sz w:val="18"/>
                <w:szCs w:val="18"/>
                <w:lang w:val="ru-RU"/>
              </w:rPr>
              <w:t>12 500 мкВ/м на расстоянии 3 м</w:t>
            </w:r>
          </w:p>
        </w:tc>
        <w:tc>
          <w:tcPr>
            <w:tcW w:w="826" w:type="pct"/>
          </w:tcPr>
          <w:p w14:paraId="2BDCDA85" w14:textId="692FCCDB" w:rsidR="00FE6CCC" w:rsidRPr="00FC02E2" w:rsidRDefault="00FE6CCC" w:rsidP="00FE6CCC">
            <w:pPr>
              <w:pStyle w:val="Tabletext"/>
              <w:spacing w:line="228" w:lineRule="auto"/>
              <w:jc w:val="center"/>
              <w:rPr>
                <w:sz w:val="18"/>
                <w:szCs w:val="18"/>
                <w:lang w:val="ru-RU"/>
              </w:rPr>
            </w:pPr>
            <w:r w:rsidRPr="00FC02E2">
              <w:rPr>
                <w:sz w:val="18"/>
                <w:szCs w:val="18"/>
                <w:lang w:val="ru-RU"/>
              </w:rPr>
              <w:t>A</w:t>
            </w:r>
          </w:p>
        </w:tc>
      </w:tr>
      <w:tr w:rsidR="00FE6CCC" w:rsidRPr="00FC02E2" w14:paraId="040FF8FE" w14:textId="77777777" w:rsidTr="00FE6CCC">
        <w:tc>
          <w:tcPr>
            <w:tcW w:w="1181" w:type="pct"/>
            <w:vMerge/>
            <w:vAlign w:val="center"/>
          </w:tcPr>
          <w:p w14:paraId="4CE4E2DC" w14:textId="77777777" w:rsidR="00FE6CCC" w:rsidRPr="00FC02E2" w:rsidRDefault="00FE6CCC" w:rsidP="00FE6CCC">
            <w:pPr>
              <w:pStyle w:val="RepNo"/>
              <w:spacing w:before="40" w:after="40" w:line="228" w:lineRule="auto"/>
              <w:jc w:val="left"/>
              <w:rPr>
                <w:color w:val="000000"/>
                <w:sz w:val="18"/>
                <w:szCs w:val="18"/>
                <w:lang w:val="ru-RU"/>
              </w:rPr>
            </w:pPr>
          </w:p>
        </w:tc>
        <w:tc>
          <w:tcPr>
            <w:tcW w:w="1464" w:type="pct"/>
            <w:gridSpan w:val="2"/>
          </w:tcPr>
          <w:p w14:paraId="03DFFB80" w14:textId="77777777" w:rsidR="00FE6CCC" w:rsidRPr="00FC02E2" w:rsidRDefault="00FE6CCC" w:rsidP="00FE6CCC">
            <w:pPr>
              <w:pStyle w:val="Tabletext"/>
              <w:spacing w:line="228" w:lineRule="auto"/>
              <w:rPr>
                <w:color w:val="000000"/>
                <w:sz w:val="18"/>
                <w:szCs w:val="18"/>
                <w:lang w:val="ru-RU"/>
              </w:rPr>
            </w:pPr>
            <w:r w:rsidRPr="00FC02E2">
              <w:rPr>
                <w:sz w:val="18"/>
                <w:szCs w:val="18"/>
                <w:lang w:val="ru-RU"/>
              </w:rPr>
              <w:t>Периодические передачи</w:t>
            </w:r>
          </w:p>
        </w:tc>
        <w:tc>
          <w:tcPr>
            <w:tcW w:w="1529" w:type="pct"/>
          </w:tcPr>
          <w:p w14:paraId="42C00E5A" w14:textId="59D72519" w:rsidR="00FE6CCC" w:rsidRPr="00FC02E2" w:rsidRDefault="00FE6CCC" w:rsidP="00FE6CCC">
            <w:pPr>
              <w:pStyle w:val="Tabletext"/>
              <w:spacing w:line="228" w:lineRule="auto"/>
              <w:rPr>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26" w:type="pct"/>
          </w:tcPr>
          <w:p w14:paraId="5CF37D04" w14:textId="77777777" w:rsidR="00FE6CCC" w:rsidRPr="00FC02E2" w:rsidRDefault="00FE6CCC" w:rsidP="00FE6CCC">
            <w:pPr>
              <w:pStyle w:val="Tabletext"/>
              <w:spacing w:line="228" w:lineRule="auto"/>
              <w:jc w:val="center"/>
              <w:rPr>
                <w:bCs/>
                <w:sz w:val="18"/>
                <w:szCs w:val="18"/>
                <w:lang w:val="ru-RU"/>
              </w:rPr>
            </w:pPr>
            <w:r w:rsidRPr="00FC02E2">
              <w:rPr>
                <w:sz w:val="18"/>
                <w:szCs w:val="18"/>
                <w:lang w:val="ru-RU"/>
              </w:rPr>
              <w:t>A</w:t>
            </w:r>
          </w:p>
        </w:tc>
      </w:tr>
      <w:tr w:rsidR="00FE6CCC" w:rsidRPr="00FC02E2" w14:paraId="5CCA139B" w14:textId="77777777" w:rsidTr="00FE6CCC">
        <w:tc>
          <w:tcPr>
            <w:tcW w:w="1181" w:type="pct"/>
            <w:vMerge/>
            <w:vAlign w:val="center"/>
          </w:tcPr>
          <w:p w14:paraId="73CFE962" w14:textId="77777777" w:rsidR="00FE6CCC" w:rsidRPr="00FC02E2" w:rsidRDefault="00FE6CCC" w:rsidP="00FE6CCC">
            <w:pPr>
              <w:pStyle w:val="Sectiontitle"/>
              <w:spacing w:before="40" w:line="228" w:lineRule="auto"/>
              <w:jc w:val="left"/>
              <w:rPr>
                <w:color w:val="000000"/>
                <w:sz w:val="18"/>
                <w:szCs w:val="18"/>
                <w:lang w:val="ru-RU"/>
              </w:rPr>
            </w:pPr>
          </w:p>
        </w:tc>
        <w:tc>
          <w:tcPr>
            <w:tcW w:w="1464" w:type="pct"/>
            <w:gridSpan w:val="2"/>
          </w:tcPr>
          <w:p w14:paraId="0A394EE3" w14:textId="77777777" w:rsidR="00FE6CCC" w:rsidRPr="00FC02E2" w:rsidRDefault="00FE6CCC" w:rsidP="00FE6CCC">
            <w:pPr>
              <w:pStyle w:val="Tabletext"/>
              <w:spacing w:line="228" w:lineRule="auto"/>
              <w:rPr>
                <w:sz w:val="18"/>
                <w:szCs w:val="18"/>
                <w:lang w:val="ru-RU"/>
              </w:rPr>
            </w:pPr>
            <w:r w:rsidRPr="00FC02E2">
              <w:rPr>
                <w:sz w:val="18"/>
                <w:szCs w:val="18"/>
                <w:lang w:val="ru-RU"/>
              </w:rPr>
              <w:t>RFID</w:t>
            </w:r>
          </w:p>
        </w:tc>
        <w:tc>
          <w:tcPr>
            <w:tcW w:w="1529" w:type="pct"/>
          </w:tcPr>
          <w:p w14:paraId="53941EB9" w14:textId="77777777" w:rsidR="00FE6CCC" w:rsidRPr="00FC02E2" w:rsidRDefault="00FE6CCC" w:rsidP="00FE6CCC">
            <w:pPr>
              <w:pStyle w:val="Tabletext"/>
              <w:spacing w:line="228" w:lineRule="auto"/>
              <w:rPr>
                <w:sz w:val="18"/>
                <w:szCs w:val="18"/>
                <w:lang w:val="ru-RU"/>
              </w:rPr>
            </w:pPr>
            <w:r w:rsidRPr="00FC02E2">
              <w:rPr>
                <w:sz w:val="18"/>
                <w:szCs w:val="18"/>
                <w:lang w:val="ru-RU"/>
              </w:rPr>
              <w:t>50 000 мкВ/м на расстоянии 3 м</w:t>
            </w:r>
          </w:p>
        </w:tc>
        <w:tc>
          <w:tcPr>
            <w:tcW w:w="826" w:type="pct"/>
          </w:tcPr>
          <w:p w14:paraId="746B8B40" w14:textId="77777777" w:rsidR="00FE6CCC" w:rsidRPr="00FC02E2" w:rsidRDefault="00FE6CCC" w:rsidP="00FE6CCC">
            <w:pPr>
              <w:pStyle w:val="Tabletext"/>
              <w:spacing w:line="228" w:lineRule="auto"/>
              <w:jc w:val="center"/>
              <w:rPr>
                <w:bCs/>
                <w:sz w:val="18"/>
                <w:szCs w:val="18"/>
                <w:lang w:val="ru-RU"/>
              </w:rPr>
            </w:pPr>
            <w:r w:rsidRPr="00FC02E2">
              <w:rPr>
                <w:sz w:val="18"/>
                <w:szCs w:val="18"/>
                <w:lang w:val="ru-RU"/>
              </w:rPr>
              <w:t>A</w:t>
            </w:r>
          </w:p>
        </w:tc>
      </w:tr>
      <w:tr w:rsidR="00FE6CCC" w:rsidRPr="00FC02E2" w14:paraId="2B3AD752" w14:textId="77777777" w:rsidTr="00FE6CCC">
        <w:tc>
          <w:tcPr>
            <w:tcW w:w="1181" w:type="pct"/>
            <w:vMerge/>
            <w:vAlign w:val="center"/>
          </w:tcPr>
          <w:p w14:paraId="4F5EF6CD" w14:textId="77777777" w:rsidR="00FE6CCC" w:rsidRPr="00FC02E2" w:rsidRDefault="00FE6CCC" w:rsidP="00FE6CCC">
            <w:pPr>
              <w:pStyle w:val="Sectiontitle"/>
              <w:spacing w:before="40" w:line="228" w:lineRule="auto"/>
              <w:jc w:val="left"/>
              <w:rPr>
                <w:color w:val="000000"/>
                <w:sz w:val="18"/>
                <w:szCs w:val="18"/>
                <w:lang w:val="ru-RU"/>
              </w:rPr>
            </w:pPr>
          </w:p>
        </w:tc>
        <w:tc>
          <w:tcPr>
            <w:tcW w:w="1464" w:type="pct"/>
            <w:gridSpan w:val="2"/>
          </w:tcPr>
          <w:p w14:paraId="092EF9FB" w14:textId="1F261B8F"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Сверхширокополосные системы</w:t>
            </w:r>
          </w:p>
        </w:tc>
        <w:tc>
          <w:tcPr>
            <w:tcW w:w="1529" w:type="pct"/>
          </w:tcPr>
          <w:p w14:paraId="6A38CE0D" w14:textId="07302868" w:rsidR="00FE6CCC" w:rsidRPr="00FC02E2" w:rsidRDefault="00FE6CCC" w:rsidP="00FE6CCC">
            <w:pPr>
              <w:pStyle w:val="Tabletext"/>
              <w:spacing w:line="228" w:lineRule="auto"/>
              <w:rPr>
                <w:sz w:val="18"/>
                <w:szCs w:val="18"/>
                <w:lang w:val="ru-RU"/>
              </w:rPr>
            </w:pPr>
            <w:r w:rsidRPr="00FC02E2">
              <w:rPr>
                <w:color w:val="000000"/>
                <w:sz w:val="18"/>
                <w:szCs w:val="18"/>
                <w:lang w:val="ru-RU"/>
              </w:rPr>
              <w:t>Различные</w:t>
            </w:r>
            <w:r w:rsidRPr="00DC6ADA">
              <w:rPr>
                <w:color w:val="000000"/>
                <w:szCs w:val="18"/>
                <w:vertAlign w:val="superscript"/>
                <w:lang w:val="ru-RU"/>
              </w:rPr>
              <w:t>(1)</w:t>
            </w:r>
          </w:p>
        </w:tc>
        <w:tc>
          <w:tcPr>
            <w:tcW w:w="826" w:type="pct"/>
          </w:tcPr>
          <w:p w14:paraId="2045A796" w14:textId="4706B567" w:rsidR="00FE6CCC" w:rsidRPr="00FC02E2" w:rsidRDefault="00FE6CCC" w:rsidP="00FE6CCC">
            <w:pPr>
              <w:pStyle w:val="Tabletext"/>
              <w:spacing w:line="228" w:lineRule="auto"/>
              <w:jc w:val="center"/>
              <w:rPr>
                <w:bCs/>
                <w:sz w:val="18"/>
                <w:szCs w:val="18"/>
                <w:lang w:val="ru-RU"/>
              </w:rPr>
            </w:pPr>
          </w:p>
        </w:tc>
      </w:tr>
      <w:tr w:rsidR="00FE6CCC" w:rsidRPr="00FC02E2" w14:paraId="26B98ABB" w14:textId="77777777" w:rsidTr="00FE6CCC">
        <w:tc>
          <w:tcPr>
            <w:tcW w:w="1181" w:type="pct"/>
            <w:vMerge w:val="restart"/>
            <w:vAlign w:val="center"/>
          </w:tcPr>
          <w:p w14:paraId="567808D9" w14:textId="77777777" w:rsidR="00FE6CCC" w:rsidRPr="00FC02E2" w:rsidRDefault="00FE6CCC" w:rsidP="00FE6CCC">
            <w:pPr>
              <w:keepNext/>
              <w:keepLines/>
              <w:spacing w:before="40" w:after="40" w:line="228" w:lineRule="auto"/>
              <w:jc w:val="left"/>
              <w:rPr>
                <w:rStyle w:val="enumlev1Char"/>
                <w:rFonts w:eastAsia="SimSun"/>
                <w:color w:val="000000"/>
                <w:sz w:val="18"/>
                <w:szCs w:val="18"/>
                <w:lang w:val="ru-RU"/>
              </w:rPr>
            </w:pPr>
            <w:r w:rsidRPr="00FC02E2">
              <w:rPr>
                <w:rStyle w:val="enumlev1Char"/>
                <w:rFonts w:eastAsia="SimSun"/>
                <w:color w:val="000000"/>
                <w:sz w:val="18"/>
                <w:szCs w:val="18"/>
                <w:lang w:val="ru-RU"/>
              </w:rPr>
              <w:t>5,785–5,815 ГГц</w:t>
            </w:r>
          </w:p>
        </w:tc>
        <w:tc>
          <w:tcPr>
            <w:tcW w:w="1464" w:type="pct"/>
            <w:gridSpan w:val="2"/>
          </w:tcPr>
          <w:p w14:paraId="55F845D9" w14:textId="77777777" w:rsidR="00FE6CCC" w:rsidRPr="00FC02E2" w:rsidRDefault="00FE6CCC" w:rsidP="00FE6CCC">
            <w:pPr>
              <w:pStyle w:val="Tabletext"/>
              <w:keepNext/>
              <w:keepLines/>
              <w:spacing w:line="228" w:lineRule="auto"/>
              <w:rPr>
                <w:sz w:val="18"/>
                <w:szCs w:val="18"/>
                <w:lang w:val="ru-RU"/>
              </w:rPr>
            </w:pPr>
            <w:r w:rsidRPr="00FC02E2">
              <w:rPr>
                <w:sz w:val="18"/>
                <w:szCs w:val="18"/>
                <w:lang w:val="ru-RU"/>
              </w:rPr>
              <w:t>Датчики возмущения поля</w:t>
            </w:r>
          </w:p>
        </w:tc>
        <w:tc>
          <w:tcPr>
            <w:tcW w:w="1529" w:type="pct"/>
          </w:tcPr>
          <w:p w14:paraId="309C6794" w14:textId="77777777" w:rsidR="00FE6CCC" w:rsidRPr="00FC02E2" w:rsidRDefault="00FE6CCC" w:rsidP="00FE6CCC">
            <w:pPr>
              <w:pStyle w:val="Tabletext"/>
              <w:keepNext/>
              <w:keepLines/>
              <w:spacing w:line="228" w:lineRule="auto"/>
              <w:rPr>
                <w:sz w:val="18"/>
                <w:szCs w:val="18"/>
                <w:lang w:val="ru-RU"/>
              </w:rPr>
            </w:pPr>
            <w:r w:rsidRPr="00FC02E2">
              <w:rPr>
                <w:sz w:val="18"/>
                <w:szCs w:val="18"/>
                <w:lang w:val="ru-RU"/>
              </w:rPr>
              <w:t>500 мВ/м на расстоянии 3 м</w:t>
            </w:r>
          </w:p>
        </w:tc>
        <w:tc>
          <w:tcPr>
            <w:tcW w:w="826" w:type="pct"/>
          </w:tcPr>
          <w:p w14:paraId="7B3E791F" w14:textId="77777777" w:rsidR="00FE6CCC" w:rsidRPr="00FC02E2" w:rsidRDefault="00FE6CCC" w:rsidP="00FE6CCC">
            <w:pPr>
              <w:pStyle w:val="Tabletext"/>
              <w:keepNext/>
              <w:keepLines/>
              <w:spacing w:line="228" w:lineRule="auto"/>
              <w:jc w:val="center"/>
              <w:rPr>
                <w:bCs/>
                <w:sz w:val="18"/>
                <w:szCs w:val="18"/>
                <w:lang w:val="ru-RU"/>
              </w:rPr>
            </w:pPr>
            <w:r w:rsidRPr="00FC02E2">
              <w:rPr>
                <w:sz w:val="18"/>
                <w:szCs w:val="18"/>
                <w:lang w:val="ru-RU"/>
              </w:rPr>
              <w:t>A</w:t>
            </w:r>
          </w:p>
        </w:tc>
      </w:tr>
      <w:tr w:rsidR="00FE6CCC" w:rsidRPr="00FC02E2" w14:paraId="5B3F4E30" w14:textId="77777777" w:rsidTr="00FE6CCC">
        <w:tc>
          <w:tcPr>
            <w:tcW w:w="1181" w:type="pct"/>
            <w:vMerge/>
            <w:vAlign w:val="center"/>
          </w:tcPr>
          <w:p w14:paraId="370BF423" w14:textId="77777777" w:rsidR="00FE6CCC" w:rsidRPr="00FC02E2" w:rsidRDefault="00FE6CCC" w:rsidP="00FE6CCC">
            <w:pPr>
              <w:pStyle w:val="Sectiontitle"/>
              <w:spacing w:before="40" w:line="228" w:lineRule="auto"/>
              <w:jc w:val="left"/>
              <w:rPr>
                <w:color w:val="000000"/>
                <w:sz w:val="18"/>
                <w:szCs w:val="18"/>
                <w:lang w:val="ru-RU"/>
              </w:rPr>
            </w:pPr>
          </w:p>
        </w:tc>
        <w:tc>
          <w:tcPr>
            <w:tcW w:w="1464" w:type="pct"/>
            <w:gridSpan w:val="2"/>
          </w:tcPr>
          <w:p w14:paraId="60A1B223" w14:textId="77777777" w:rsidR="00FE6CCC" w:rsidRPr="00FC02E2" w:rsidRDefault="00FE6CCC" w:rsidP="00FE6CCC">
            <w:pPr>
              <w:pStyle w:val="Tabletext"/>
              <w:keepNext/>
              <w:keepLines/>
              <w:spacing w:line="228" w:lineRule="auto"/>
              <w:rPr>
                <w:color w:val="000000"/>
                <w:sz w:val="18"/>
                <w:szCs w:val="18"/>
                <w:lang w:val="ru-RU"/>
              </w:rPr>
            </w:pPr>
            <w:r w:rsidRPr="00FC02E2">
              <w:rPr>
                <w:sz w:val="18"/>
                <w:szCs w:val="18"/>
                <w:lang w:val="ru-RU"/>
              </w:rPr>
              <w:t>Прерывистые сигналы управления</w:t>
            </w:r>
          </w:p>
        </w:tc>
        <w:tc>
          <w:tcPr>
            <w:tcW w:w="1529" w:type="pct"/>
          </w:tcPr>
          <w:p w14:paraId="363BD73C" w14:textId="77777777" w:rsidR="00FE6CCC" w:rsidRPr="00FC02E2" w:rsidRDefault="00FE6CCC" w:rsidP="00FE6CCC">
            <w:pPr>
              <w:pStyle w:val="Tabletext"/>
              <w:keepNext/>
              <w:keepLines/>
              <w:spacing w:line="228" w:lineRule="auto"/>
              <w:rPr>
                <w:color w:val="000000"/>
                <w:sz w:val="18"/>
                <w:szCs w:val="18"/>
                <w:lang w:val="ru-RU"/>
              </w:rPr>
            </w:pPr>
            <w:r w:rsidRPr="00FC02E2">
              <w:rPr>
                <w:sz w:val="18"/>
                <w:szCs w:val="18"/>
                <w:lang w:val="ru-RU"/>
              </w:rPr>
              <w:t>12 500 мкВ/м на расстоянии 3 м</w:t>
            </w:r>
          </w:p>
        </w:tc>
        <w:tc>
          <w:tcPr>
            <w:tcW w:w="826" w:type="pct"/>
          </w:tcPr>
          <w:p w14:paraId="30BCEF91" w14:textId="77777777" w:rsidR="00FE6CCC" w:rsidRPr="00FC02E2" w:rsidRDefault="00FE6CCC" w:rsidP="00FE6CCC">
            <w:pPr>
              <w:pStyle w:val="Tabletext"/>
              <w:keepNext/>
              <w:keepLines/>
              <w:spacing w:line="228" w:lineRule="auto"/>
              <w:jc w:val="center"/>
              <w:rPr>
                <w:sz w:val="18"/>
                <w:szCs w:val="18"/>
                <w:lang w:val="ru-RU"/>
              </w:rPr>
            </w:pPr>
            <w:r w:rsidRPr="00FC02E2">
              <w:rPr>
                <w:sz w:val="18"/>
                <w:szCs w:val="18"/>
                <w:lang w:val="ru-RU"/>
              </w:rPr>
              <w:t>A</w:t>
            </w:r>
          </w:p>
        </w:tc>
      </w:tr>
      <w:tr w:rsidR="00FE6CCC" w:rsidRPr="00FC02E2" w14:paraId="2FC76F4C" w14:textId="77777777" w:rsidTr="00FE6CCC">
        <w:tc>
          <w:tcPr>
            <w:tcW w:w="1181" w:type="pct"/>
            <w:vMerge/>
            <w:vAlign w:val="center"/>
          </w:tcPr>
          <w:p w14:paraId="26A77057" w14:textId="77777777" w:rsidR="00FE6CCC" w:rsidRPr="00FC02E2" w:rsidRDefault="00FE6CCC" w:rsidP="00FE6CCC">
            <w:pPr>
              <w:pStyle w:val="Sectiontitle"/>
              <w:spacing w:before="40" w:line="228" w:lineRule="auto"/>
              <w:jc w:val="left"/>
              <w:rPr>
                <w:color w:val="000000"/>
                <w:sz w:val="18"/>
                <w:szCs w:val="18"/>
                <w:lang w:val="ru-RU"/>
              </w:rPr>
            </w:pPr>
          </w:p>
        </w:tc>
        <w:tc>
          <w:tcPr>
            <w:tcW w:w="1464" w:type="pct"/>
            <w:gridSpan w:val="2"/>
          </w:tcPr>
          <w:p w14:paraId="008D7879" w14:textId="77777777" w:rsidR="00FE6CCC" w:rsidRPr="00FC02E2" w:rsidRDefault="00FE6CCC" w:rsidP="00FE6CCC">
            <w:pPr>
              <w:pStyle w:val="Tabletext"/>
              <w:spacing w:line="228" w:lineRule="auto"/>
              <w:rPr>
                <w:color w:val="000000"/>
                <w:sz w:val="18"/>
                <w:szCs w:val="18"/>
                <w:lang w:val="ru-RU"/>
              </w:rPr>
            </w:pPr>
            <w:r w:rsidRPr="00FC02E2">
              <w:rPr>
                <w:sz w:val="18"/>
                <w:szCs w:val="18"/>
                <w:lang w:val="ru-RU"/>
              </w:rPr>
              <w:t>Периодические передачи</w:t>
            </w:r>
          </w:p>
        </w:tc>
        <w:tc>
          <w:tcPr>
            <w:tcW w:w="1529" w:type="pct"/>
          </w:tcPr>
          <w:p w14:paraId="4E537CA5" w14:textId="01A62F0B" w:rsidR="00FE6CCC" w:rsidRPr="00FC02E2" w:rsidRDefault="00FE6CCC" w:rsidP="00FE6CCC">
            <w:pPr>
              <w:pStyle w:val="Tabletext"/>
              <w:spacing w:line="228" w:lineRule="auto"/>
              <w:rPr>
                <w:color w:val="000000"/>
                <w:sz w:val="18"/>
                <w:szCs w:val="18"/>
                <w:lang w:val="ru-RU"/>
              </w:rPr>
            </w:pPr>
            <w:r w:rsidRPr="00FC02E2">
              <w:rPr>
                <w:sz w:val="18"/>
                <w:szCs w:val="18"/>
                <w:lang w:val="ru-RU"/>
              </w:rPr>
              <w:t>5</w:t>
            </w:r>
            <w:r w:rsidR="00F16ACC">
              <w:rPr>
                <w:sz w:val="18"/>
                <w:szCs w:val="18"/>
                <w:lang w:val="en-US"/>
              </w:rPr>
              <w:t xml:space="preserve"> </w:t>
            </w:r>
            <w:r w:rsidRPr="00FC02E2">
              <w:rPr>
                <w:sz w:val="18"/>
                <w:szCs w:val="18"/>
                <w:lang w:val="ru-RU"/>
              </w:rPr>
              <w:t>000 мкВ/м на расстоянии 3 м</w:t>
            </w:r>
          </w:p>
        </w:tc>
        <w:tc>
          <w:tcPr>
            <w:tcW w:w="826" w:type="pct"/>
          </w:tcPr>
          <w:p w14:paraId="73E192BE" w14:textId="77777777" w:rsidR="00FE6CCC" w:rsidRPr="00FC02E2" w:rsidRDefault="00FE6CCC" w:rsidP="00FE6CCC">
            <w:pPr>
              <w:pStyle w:val="Tabletext"/>
              <w:spacing w:line="228" w:lineRule="auto"/>
              <w:jc w:val="center"/>
              <w:rPr>
                <w:sz w:val="18"/>
                <w:szCs w:val="18"/>
                <w:lang w:val="ru-RU"/>
              </w:rPr>
            </w:pPr>
            <w:r w:rsidRPr="00FC02E2">
              <w:rPr>
                <w:sz w:val="18"/>
                <w:szCs w:val="18"/>
                <w:lang w:val="ru-RU"/>
              </w:rPr>
              <w:t>A</w:t>
            </w:r>
          </w:p>
        </w:tc>
      </w:tr>
      <w:tr w:rsidR="00FE6CCC" w:rsidRPr="00FC02E2" w14:paraId="553A5BF4" w14:textId="77777777" w:rsidTr="00FE6CCC">
        <w:tc>
          <w:tcPr>
            <w:tcW w:w="1181" w:type="pct"/>
            <w:vMerge/>
            <w:vAlign w:val="center"/>
          </w:tcPr>
          <w:p w14:paraId="11057C39" w14:textId="77777777" w:rsidR="00FE6CCC" w:rsidRPr="00FC02E2" w:rsidRDefault="00FE6CCC" w:rsidP="00FE6CCC">
            <w:pPr>
              <w:pStyle w:val="Sectiontitle"/>
              <w:spacing w:before="40" w:line="228" w:lineRule="auto"/>
              <w:jc w:val="left"/>
              <w:rPr>
                <w:color w:val="000000"/>
                <w:sz w:val="18"/>
                <w:szCs w:val="18"/>
                <w:lang w:val="ru-RU"/>
              </w:rPr>
            </w:pPr>
          </w:p>
        </w:tc>
        <w:tc>
          <w:tcPr>
            <w:tcW w:w="1464" w:type="pct"/>
            <w:gridSpan w:val="2"/>
          </w:tcPr>
          <w:p w14:paraId="1A7B405F" w14:textId="77777777" w:rsidR="00FE6CCC" w:rsidRPr="00FC02E2" w:rsidRDefault="00FE6CCC" w:rsidP="00FE6CCC">
            <w:pPr>
              <w:pStyle w:val="Tabletext"/>
              <w:spacing w:line="228" w:lineRule="auto"/>
              <w:rPr>
                <w:sz w:val="18"/>
                <w:szCs w:val="18"/>
                <w:lang w:val="ru-RU"/>
              </w:rPr>
            </w:pPr>
            <w:r w:rsidRPr="00FC02E2">
              <w:rPr>
                <w:sz w:val="18"/>
                <w:szCs w:val="18"/>
                <w:lang w:val="ru-RU"/>
              </w:rPr>
              <w:t>RFID</w:t>
            </w:r>
          </w:p>
        </w:tc>
        <w:tc>
          <w:tcPr>
            <w:tcW w:w="1529" w:type="pct"/>
          </w:tcPr>
          <w:p w14:paraId="05612FB1" w14:textId="77777777" w:rsidR="00FE6CCC" w:rsidRPr="00FC02E2" w:rsidRDefault="00FE6CCC" w:rsidP="00FE6CCC">
            <w:pPr>
              <w:pStyle w:val="Tabletext"/>
              <w:spacing w:line="228" w:lineRule="auto"/>
              <w:rPr>
                <w:sz w:val="18"/>
                <w:szCs w:val="18"/>
                <w:lang w:val="ru-RU"/>
              </w:rPr>
            </w:pPr>
            <w:r w:rsidRPr="00FC02E2">
              <w:rPr>
                <w:sz w:val="18"/>
                <w:szCs w:val="18"/>
                <w:lang w:val="ru-RU"/>
              </w:rPr>
              <w:t>50 000 мкВ/м на расстоянии 3 м</w:t>
            </w:r>
          </w:p>
        </w:tc>
        <w:tc>
          <w:tcPr>
            <w:tcW w:w="826" w:type="pct"/>
          </w:tcPr>
          <w:p w14:paraId="7C6F4F19" w14:textId="77777777" w:rsidR="00FE6CCC" w:rsidRPr="00FC02E2" w:rsidRDefault="00FE6CCC" w:rsidP="00FE6CCC">
            <w:pPr>
              <w:pStyle w:val="Tabletext"/>
              <w:spacing w:line="228" w:lineRule="auto"/>
              <w:jc w:val="center"/>
              <w:rPr>
                <w:bCs/>
                <w:sz w:val="18"/>
                <w:szCs w:val="18"/>
                <w:lang w:val="ru-RU"/>
              </w:rPr>
            </w:pPr>
            <w:r w:rsidRPr="00FC02E2">
              <w:rPr>
                <w:sz w:val="18"/>
                <w:szCs w:val="18"/>
                <w:lang w:val="ru-RU"/>
              </w:rPr>
              <w:t>A</w:t>
            </w:r>
          </w:p>
        </w:tc>
      </w:tr>
      <w:tr w:rsidR="00FE6CCC" w:rsidRPr="00FC02E2" w14:paraId="269A53D7" w14:textId="77777777" w:rsidTr="00FE6CCC">
        <w:tc>
          <w:tcPr>
            <w:tcW w:w="1181" w:type="pct"/>
            <w:vMerge/>
            <w:vAlign w:val="center"/>
          </w:tcPr>
          <w:p w14:paraId="3AE692CE" w14:textId="77777777" w:rsidR="00FE6CCC" w:rsidRPr="00FC02E2" w:rsidRDefault="00FE6CCC" w:rsidP="00FE6CCC">
            <w:pPr>
              <w:pStyle w:val="Sectiontitle"/>
              <w:spacing w:before="40" w:line="228" w:lineRule="auto"/>
              <w:jc w:val="left"/>
              <w:rPr>
                <w:color w:val="000000"/>
                <w:sz w:val="18"/>
                <w:szCs w:val="18"/>
                <w:lang w:val="ru-RU"/>
              </w:rPr>
            </w:pPr>
          </w:p>
        </w:tc>
        <w:tc>
          <w:tcPr>
            <w:tcW w:w="1464" w:type="pct"/>
            <w:gridSpan w:val="2"/>
          </w:tcPr>
          <w:p w14:paraId="3A9AC9A5" w14:textId="77777777"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Передатчики с расширением спектра</w:t>
            </w:r>
          </w:p>
        </w:tc>
        <w:tc>
          <w:tcPr>
            <w:tcW w:w="1529" w:type="pct"/>
          </w:tcPr>
          <w:p w14:paraId="5F368C7E" w14:textId="77777777" w:rsidR="00FE6CCC" w:rsidRPr="00FC02E2" w:rsidRDefault="00FE6CCC" w:rsidP="00FE6CCC">
            <w:pPr>
              <w:pStyle w:val="Tabletext"/>
              <w:spacing w:line="228" w:lineRule="auto"/>
              <w:rPr>
                <w:color w:val="000000"/>
                <w:sz w:val="18"/>
                <w:szCs w:val="18"/>
                <w:lang w:val="ru-RU"/>
              </w:rPr>
            </w:pPr>
            <w:r w:rsidRPr="00FC02E2">
              <w:rPr>
                <w:sz w:val="18"/>
                <w:szCs w:val="18"/>
                <w:lang w:val="ru-RU"/>
              </w:rPr>
              <w:t>1 Вт на выходе передатчика</w:t>
            </w:r>
          </w:p>
        </w:tc>
        <w:tc>
          <w:tcPr>
            <w:tcW w:w="826" w:type="pct"/>
          </w:tcPr>
          <w:p w14:paraId="4AB8978A" w14:textId="77777777" w:rsidR="00FE6CCC" w:rsidRPr="00FC02E2" w:rsidRDefault="00FE6CCC" w:rsidP="00FE6CCC">
            <w:pPr>
              <w:pStyle w:val="Tabletext"/>
              <w:spacing w:line="228" w:lineRule="auto"/>
              <w:jc w:val="center"/>
              <w:rPr>
                <w:sz w:val="18"/>
                <w:szCs w:val="18"/>
                <w:lang w:val="ru-RU"/>
              </w:rPr>
            </w:pPr>
            <w:r w:rsidRPr="00FC02E2">
              <w:rPr>
                <w:sz w:val="18"/>
                <w:szCs w:val="18"/>
                <w:lang w:val="ru-RU"/>
              </w:rPr>
              <w:t>Q</w:t>
            </w:r>
          </w:p>
        </w:tc>
      </w:tr>
      <w:tr w:rsidR="00FE6CCC" w:rsidRPr="00FC02E2" w14:paraId="5885A66C" w14:textId="77777777" w:rsidTr="00FE6CCC">
        <w:tc>
          <w:tcPr>
            <w:tcW w:w="1181" w:type="pct"/>
            <w:vMerge/>
            <w:vAlign w:val="center"/>
          </w:tcPr>
          <w:p w14:paraId="098F1642" w14:textId="77777777" w:rsidR="00FE6CCC" w:rsidRPr="00FC02E2" w:rsidRDefault="00FE6CCC" w:rsidP="00FE6CCC">
            <w:pPr>
              <w:pStyle w:val="Sectiontitle"/>
              <w:spacing w:before="40" w:line="228" w:lineRule="auto"/>
              <w:jc w:val="left"/>
              <w:rPr>
                <w:color w:val="000000"/>
                <w:sz w:val="18"/>
                <w:szCs w:val="18"/>
                <w:lang w:val="ru-RU"/>
              </w:rPr>
            </w:pPr>
          </w:p>
        </w:tc>
        <w:tc>
          <w:tcPr>
            <w:tcW w:w="1464" w:type="pct"/>
            <w:gridSpan w:val="2"/>
          </w:tcPr>
          <w:p w14:paraId="51558977" w14:textId="77777777"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Сверхширокополосные системы</w:t>
            </w:r>
          </w:p>
        </w:tc>
        <w:tc>
          <w:tcPr>
            <w:tcW w:w="1529" w:type="pct"/>
          </w:tcPr>
          <w:p w14:paraId="59876981" w14:textId="59457143" w:rsidR="00FE6CCC" w:rsidRPr="00FC02E2" w:rsidRDefault="00FE6CCC" w:rsidP="00FE6CCC">
            <w:pPr>
              <w:pStyle w:val="Tabletext"/>
              <w:spacing w:line="228" w:lineRule="auto"/>
              <w:rPr>
                <w:sz w:val="18"/>
                <w:szCs w:val="18"/>
                <w:lang w:val="ru-RU"/>
              </w:rPr>
            </w:pPr>
            <w:r w:rsidRPr="00FC02E2">
              <w:rPr>
                <w:color w:val="000000"/>
                <w:sz w:val="18"/>
                <w:szCs w:val="18"/>
                <w:lang w:val="ru-RU"/>
              </w:rPr>
              <w:t>Различные</w:t>
            </w:r>
            <w:r w:rsidRPr="00DC6ADA">
              <w:rPr>
                <w:color w:val="000000"/>
                <w:szCs w:val="18"/>
                <w:vertAlign w:val="superscript"/>
                <w:lang w:val="ru-RU"/>
              </w:rPr>
              <w:t>(1)</w:t>
            </w:r>
          </w:p>
        </w:tc>
        <w:tc>
          <w:tcPr>
            <w:tcW w:w="826" w:type="pct"/>
          </w:tcPr>
          <w:p w14:paraId="3AE75A72" w14:textId="77777777" w:rsidR="00FE6CCC" w:rsidRPr="00FC02E2" w:rsidRDefault="00FE6CCC" w:rsidP="00FE6CCC">
            <w:pPr>
              <w:pStyle w:val="Tabletext"/>
              <w:spacing w:line="228" w:lineRule="auto"/>
              <w:jc w:val="center"/>
              <w:rPr>
                <w:bCs/>
                <w:sz w:val="18"/>
                <w:szCs w:val="18"/>
                <w:lang w:val="ru-RU"/>
              </w:rPr>
            </w:pPr>
          </w:p>
        </w:tc>
      </w:tr>
    </w:tbl>
    <w:p w14:paraId="631A8FBD" w14:textId="77777777" w:rsidR="007F4A3B" w:rsidRDefault="007F4A3B">
      <w:pPr>
        <w:rPr>
          <w:lang w:val="ru-RU"/>
        </w:rPr>
      </w:pPr>
    </w:p>
    <w:p w14:paraId="714D3E31" w14:textId="77777777" w:rsidR="007F4A3B" w:rsidRPr="00FC02E2" w:rsidRDefault="007F4A3B" w:rsidP="007F4A3B">
      <w:pPr>
        <w:pStyle w:val="TableNo"/>
        <w:rPr>
          <w:lang w:val="ru-RU"/>
        </w:rPr>
      </w:pPr>
      <w:r w:rsidRPr="00FC02E2">
        <w:rPr>
          <w:lang w:val="ru-RU"/>
        </w:rPr>
        <w:lastRenderedPageBreak/>
        <w:t>ТАБЛИЦА 24 (</w:t>
      </w:r>
      <w:r w:rsidRPr="00FC02E2">
        <w:rPr>
          <w:i/>
          <w:iCs/>
          <w:lang w:val="ru-RU"/>
        </w:rPr>
        <w:t>продолжение</w:t>
      </w:r>
      <w:r w:rsidRPr="00FC02E2">
        <w:rPr>
          <w:lang w:val="ru-RU"/>
        </w:rPr>
        <w:t>)</w:t>
      </w:r>
    </w:p>
    <w:tbl>
      <w:tblPr>
        <w:tblW w:w="965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2829"/>
        <w:gridCol w:w="2952"/>
        <w:gridCol w:w="1591"/>
      </w:tblGrid>
      <w:tr w:rsidR="007F4A3B" w:rsidRPr="00837BBD" w14:paraId="06F0C50A" w14:textId="77777777" w:rsidTr="007F4A3B">
        <w:trPr>
          <w:tblHeader/>
        </w:trPr>
        <w:tc>
          <w:tcPr>
            <w:tcW w:w="118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B57D1A4" w14:textId="77777777" w:rsidR="007F4A3B" w:rsidRPr="00837BBD" w:rsidRDefault="007F4A3B" w:rsidP="00837BBD">
            <w:pPr>
              <w:pStyle w:val="Tablehead"/>
              <w:rPr>
                <w:sz w:val="18"/>
                <w:szCs w:val="18"/>
              </w:rPr>
            </w:pPr>
            <w:r w:rsidRPr="00837BBD">
              <w:rPr>
                <w:sz w:val="18"/>
                <w:szCs w:val="18"/>
              </w:rPr>
              <w:t>Полоса частот</w:t>
            </w:r>
          </w:p>
        </w:tc>
        <w:tc>
          <w:tcPr>
            <w:tcW w:w="146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3125386" w14:textId="77777777" w:rsidR="007F4A3B" w:rsidRPr="00837BBD" w:rsidRDefault="007F4A3B" w:rsidP="00837BBD">
            <w:pPr>
              <w:pStyle w:val="Tablehead"/>
              <w:rPr>
                <w:sz w:val="18"/>
                <w:szCs w:val="18"/>
              </w:rPr>
            </w:pPr>
            <w:r w:rsidRPr="00837BBD">
              <w:rPr>
                <w:sz w:val="18"/>
                <w:szCs w:val="18"/>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11B1870" w14:textId="77777777" w:rsidR="007F4A3B" w:rsidRPr="00837BBD" w:rsidRDefault="007F4A3B" w:rsidP="00837BBD">
            <w:pPr>
              <w:pStyle w:val="Tablehead"/>
              <w:rPr>
                <w:sz w:val="18"/>
                <w:szCs w:val="18"/>
              </w:rPr>
            </w:pPr>
            <w:r w:rsidRPr="00837BBD">
              <w:rPr>
                <w:sz w:val="18"/>
                <w:szCs w:val="18"/>
              </w:rPr>
              <w:t>Предел на излучение</w:t>
            </w:r>
          </w:p>
        </w:tc>
        <w:tc>
          <w:tcPr>
            <w:tcW w:w="824"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7857BF1" w14:textId="77777777" w:rsidR="007F4A3B" w:rsidRPr="00837BBD" w:rsidRDefault="007F4A3B" w:rsidP="00837BBD">
            <w:pPr>
              <w:pStyle w:val="Tablehead"/>
              <w:rPr>
                <w:sz w:val="18"/>
                <w:szCs w:val="18"/>
              </w:rPr>
            </w:pPr>
            <w:r w:rsidRPr="00837BBD">
              <w:rPr>
                <w:sz w:val="18"/>
                <w:szCs w:val="18"/>
              </w:rPr>
              <w:t>Детектор</w:t>
            </w:r>
            <w:r w:rsidRPr="00837BBD">
              <w:rPr>
                <w:sz w:val="18"/>
                <w:szCs w:val="18"/>
              </w:rPr>
              <w:br/>
              <w:t>A – сред. знач.</w:t>
            </w:r>
            <w:r w:rsidRPr="00837BBD">
              <w:rPr>
                <w:sz w:val="18"/>
                <w:szCs w:val="18"/>
              </w:rPr>
              <w:br/>
              <w:t>Q – квазипиковый</w:t>
            </w:r>
          </w:p>
        </w:tc>
      </w:tr>
      <w:tr w:rsidR="00FE6CCC" w:rsidRPr="00FC02E2" w14:paraId="123C02BA" w14:textId="77777777" w:rsidTr="007F4A3B">
        <w:tc>
          <w:tcPr>
            <w:tcW w:w="1182" w:type="pct"/>
            <w:vMerge w:val="restart"/>
            <w:vAlign w:val="center"/>
          </w:tcPr>
          <w:p w14:paraId="1A4E635D" w14:textId="77777777" w:rsidR="00FE6CCC" w:rsidRPr="00FC02E2" w:rsidRDefault="00FE6CCC" w:rsidP="00FE6CCC">
            <w:pPr>
              <w:spacing w:before="40" w:after="40" w:line="228" w:lineRule="auto"/>
              <w:jc w:val="left"/>
              <w:rPr>
                <w:rStyle w:val="enumlev1Char"/>
                <w:rFonts w:eastAsia="SimSun"/>
                <w:color w:val="000000"/>
                <w:sz w:val="18"/>
                <w:szCs w:val="18"/>
                <w:lang w:val="ru-RU"/>
              </w:rPr>
            </w:pPr>
            <w:r w:rsidRPr="00FC02E2">
              <w:rPr>
                <w:rStyle w:val="enumlev1Char"/>
                <w:rFonts w:eastAsia="SimSun"/>
                <w:color w:val="000000"/>
                <w:sz w:val="18"/>
                <w:szCs w:val="18"/>
                <w:lang w:val="ru-RU"/>
              </w:rPr>
              <w:t>5,815–5,850 ГГц</w:t>
            </w:r>
          </w:p>
        </w:tc>
        <w:tc>
          <w:tcPr>
            <w:tcW w:w="1465" w:type="pct"/>
          </w:tcPr>
          <w:p w14:paraId="4C46B05D" w14:textId="77777777" w:rsidR="00FE6CCC" w:rsidRPr="00FC02E2" w:rsidRDefault="00FE6CCC" w:rsidP="00FE6CCC">
            <w:pPr>
              <w:pStyle w:val="Tabletext"/>
              <w:spacing w:line="228" w:lineRule="auto"/>
              <w:rPr>
                <w:color w:val="000000"/>
                <w:sz w:val="18"/>
                <w:szCs w:val="18"/>
                <w:lang w:val="ru-RU"/>
              </w:rPr>
            </w:pPr>
            <w:r w:rsidRPr="00FC02E2">
              <w:rPr>
                <w:sz w:val="18"/>
                <w:szCs w:val="18"/>
                <w:lang w:val="ru-RU"/>
              </w:rPr>
              <w:t>Прерывистые сигналы управления</w:t>
            </w:r>
          </w:p>
        </w:tc>
        <w:tc>
          <w:tcPr>
            <w:tcW w:w="1529" w:type="pct"/>
          </w:tcPr>
          <w:p w14:paraId="4EE8C7DC" w14:textId="77777777" w:rsidR="00FE6CCC" w:rsidRPr="00FC02E2" w:rsidRDefault="00FE6CCC" w:rsidP="00FE6CCC">
            <w:pPr>
              <w:pStyle w:val="Tabletext"/>
              <w:spacing w:line="228" w:lineRule="auto"/>
              <w:rPr>
                <w:sz w:val="18"/>
                <w:szCs w:val="18"/>
                <w:lang w:val="ru-RU"/>
              </w:rPr>
            </w:pPr>
            <w:r w:rsidRPr="00FC02E2">
              <w:rPr>
                <w:sz w:val="18"/>
                <w:szCs w:val="18"/>
                <w:lang w:val="ru-RU"/>
              </w:rPr>
              <w:t>12 500 мкВ/м на расстоянии 3 м</w:t>
            </w:r>
          </w:p>
        </w:tc>
        <w:tc>
          <w:tcPr>
            <w:tcW w:w="824" w:type="pct"/>
          </w:tcPr>
          <w:p w14:paraId="53482839" w14:textId="77777777" w:rsidR="00FE6CCC" w:rsidRPr="00FC02E2" w:rsidRDefault="00FE6CCC" w:rsidP="00FE6CCC">
            <w:pPr>
              <w:pStyle w:val="Tabletext"/>
              <w:spacing w:line="228" w:lineRule="auto"/>
              <w:jc w:val="center"/>
              <w:rPr>
                <w:bCs/>
                <w:sz w:val="18"/>
                <w:szCs w:val="18"/>
                <w:lang w:val="ru-RU"/>
              </w:rPr>
            </w:pPr>
            <w:r w:rsidRPr="00FC02E2">
              <w:rPr>
                <w:sz w:val="18"/>
                <w:szCs w:val="18"/>
                <w:lang w:val="ru-RU"/>
              </w:rPr>
              <w:t>A</w:t>
            </w:r>
          </w:p>
        </w:tc>
      </w:tr>
      <w:tr w:rsidR="00FE6CCC" w:rsidRPr="00FC02E2" w14:paraId="49F21EEC" w14:textId="77777777" w:rsidTr="007F4A3B">
        <w:tc>
          <w:tcPr>
            <w:tcW w:w="1182" w:type="pct"/>
            <w:vMerge/>
            <w:vAlign w:val="center"/>
          </w:tcPr>
          <w:p w14:paraId="23416241" w14:textId="77777777" w:rsidR="00FE6CCC" w:rsidRPr="00FC02E2" w:rsidRDefault="00FE6CCC" w:rsidP="00FE6CCC">
            <w:pPr>
              <w:pStyle w:val="Sectiontitle"/>
              <w:spacing w:before="40" w:line="228" w:lineRule="auto"/>
              <w:jc w:val="left"/>
              <w:rPr>
                <w:color w:val="000000"/>
                <w:sz w:val="18"/>
                <w:szCs w:val="18"/>
                <w:lang w:val="ru-RU"/>
              </w:rPr>
            </w:pPr>
          </w:p>
        </w:tc>
        <w:tc>
          <w:tcPr>
            <w:tcW w:w="1465" w:type="pct"/>
          </w:tcPr>
          <w:p w14:paraId="1E63126F" w14:textId="77777777" w:rsidR="00FE6CCC" w:rsidRPr="00FC02E2" w:rsidRDefault="00FE6CCC" w:rsidP="00FE6CCC">
            <w:pPr>
              <w:pStyle w:val="Tabletext"/>
              <w:spacing w:line="228" w:lineRule="auto"/>
              <w:rPr>
                <w:color w:val="000000"/>
                <w:sz w:val="18"/>
                <w:szCs w:val="18"/>
                <w:lang w:val="ru-RU"/>
              </w:rPr>
            </w:pPr>
            <w:r w:rsidRPr="00FC02E2">
              <w:rPr>
                <w:sz w:val="18"/>
                <w:szCs w:val="18"/>
                <w:lang w:val="ru-RU"/>
              </w:rPr>
              <w:t>Периодические передачи</w:t>
            </w:r>
          </w:p>
        </w:tc>
        <w:tc>
          <w:tcPr>
            <w:tcW w:w="1529" w:type="pct"/>
          </w:tcPr>
          <w:p w14:paraId="59C6F65A" w14:textId="77777777" w:rsidR="00FE6CCC" w:rsidRPr="00FC02E2" w:rsidRDefault="00FE6CCC" w:rsidP="00FE6CCC">
            <w:pPr>
              <w:pStyle w:val="Tabletext"/>
              <w:spacing w:line="228" w:lineRule="auto"/>
              <w:rPr>
                <w:sz w:val="18"/>
                <w:szCs w:val="18"/>
                <w:lang w:val="ru-RU"/>
              </w:rPr>
            </w:pPr>
            <w:r w:rsidRPr="00FC02E2">
              <w:rPr>
                <w:sz w:val="18"/>
                <w:szCs w:val="18"/>
                <w:lang w:val="ru-RU"/>
              </w:rPr>
              <w:t>5000 мкВ/м на расстоянии 3 м</w:t>
            </w:r>
          </w:p>
        </w:tc>
        <w:tc>
          <w:tcPr>
            <w:tcW w:w="824" w:type="pct"/>
          </w:tcPr>
          <w:p w14:paraId="40E5C638" w14:textId="77777777" w:rsidR="00FE6CCC" w:rsidRPr="00FC02E2" w:rsidRDefault="00FE6CCC" w:rsidP="00FE6CCC">
            <w:pPr>
              <w:pStyle w:val="Tabletext"/>
              <w:spacing w:line="228" w:lineRule="auto"/>
              <w:jc w:val="center"/>
              <w:rPr>
                <w:bCs/>
                <w:sz w:val="18"/>
                <w:szCs w:val="18"/>
                <w:lang w:val="ru-RU"/>
              </w:rPr>
            </w:pPr>
            <w:r w:rsidRPr="00FC02E2">
              <w:rPr>
                <w:sz w:val="18"/>
                <w:szCs w:val="18"/>
                <w:lang w:val="ru-RU"/>
              </w:rPr>
              <w:t>A</w:t>
            </w:r>
          </w:p>
        </w:tc>
      </w:tr>
      <w:tr w:rsidR="00FE6CCC" w:rsidRPr="00FC02E2" w14:paraId="133F1E14" w14:textId="77777777" w:rsidTr="007F4A3B">
        <w:tc>
          <w:tcPr>
            <w:tcW w:w="1182" w:type="pct"/>
            <w:vMerge/>
            <w:vAlign w:val="center"/>
          </w:tcPr>
          <w:p w14:paraId="68990FA2" w14:textId="77777777" w:rsidR="00FE6CCC" w:rsidRPr="00FC02E2" w:rsidRDefault="00FE6CCC" w:rsidP="00FE6CCC">
            <w:pPr>
              <w:pStyle w:val="Sectiontitle"/>
              <w:spacing w:before="40" w:line="228" w:lineRule="auto"/>
              <w:jc w:val="left"/>
              <w:rPr>
                <w:color w:val="000000"/>
                <w:sz w:val="18"/>
                <w:szCs w:val="18"/>
                <w:lang w:val="ru-RU"/>
              </w:rPr>
            </w:pPr>
          </w:p>
        </w:tc>
        <w:tc>
          <w:tcPr>
            <w:tcW w:w="1465" w:type="pct"/>
          </w:tcPr>
          <w:p w14:paraId="52F9BA21" w14:textId="77777777" w:rsidR="00FE6CCC" w:rsidRPr="00FC02E2" w:rsidRDefault="00FE6CCC" w:rsidP="00FE6CCC">
            <w:pPr>
              <w:pStyle w:val="Tabletext"/>
              <w:spacing w:line="228" w:lineRule="auto"/>
              <w:rPr>
                <w:sz w:val="18"/>
                <w:szCs w:val="18"/>
                <w:lang w:val="ru-RU"/>
              </w:rPr>
            </w:pPr>
            <w:r w:rsidRPr="00FC02E2">
              <w:rPr>
                <w:sz w:val="18"/>
                <w:szCs w:val="18"/>
                <w:lang w:val="ru-RU"/>
              </w:rPr>
              <w:t>RFID</w:t>
            </w:r>
          </w:p>
        </w:tc>
        <w:tc>
          <w:tcPr>
            <w:tcW w:w="1529" w:type="pct"/>
          </w:tcPr>
          <w:p w14:paraId="51665CA1" w14:textId="77777777" w:rsidR="00FE6CCC" w:rsidRPr="00FC02E2" w:rsidRDefault="00FE6CCC" w:rsidP="00FE6CCC">
            <w:pPr>
              <w:pStyle w:val="Tabletext"/>
              <w:spacing w:line="228" w:lineRule="auto"/>
              <w:rPr>
                <w:sz w:val="18"/>
                <w:szCs w:val="18"/>
                <w:lang w:val="ru-RU"/>
              </w:rPr>
            </w:pPr>
            <w:r w:rsidRPr="00FC02E2">
              <w:rPr>
                <w:sz w:val="18"/>
                <w:szCs w:val="18"/>
                <w:lang w:val="ru-RU"/>
              </w:rPr>
              <w:t>50 000 мкВ/м на расстоянии 3 м</w:t>
            </w:r>
          </w:p>
        </w:tc>
        <w:tc>
          <w:tcPr>
            <w:tcW w:w="824" w:type="pct"/>
          </w:tcPr>
          <w:p w14:paraId="5EFC61C1" w14:textId="77777777" w:rsidR="00FE6CCC" w:rsidRPr="00FC02E2" w:rsidRDefault="00FE6CCC" w:rsidP="00FE6CCC">
            <w:pPr>
              <w:pStyle w:val="Tabletext"/>
              <w:spacing w:line="228" w:lineRule="auto"/>
              <w:jc w:val="center"/>
              <w:rPr>
                <w:bCs/>
                <w:sz w:val="18"/>
                <w:szCs w:val="18"/>
                <w:lang w:val="ru-RU"/>
              </w:rPr>
            </w:pPr>
            <w:r w:rsidRPr="00FC02E2">
              <w:rPr>
                <w:sz w:val="18"/>
                <w:szCs w:val="18"/>
                <w:lang w:val="ru-RU"/>
              </w:rPr>
              <w:t>A</w:t>
            </w:r>
          </w:p>
        </w:tc>
      </w:tr>
      <w:tr w:rsidR="00FE6CCC" w:rsidRPr="00FC02E2" w14:paraId="3995E711" w14:textId="77777777" w:rsidTr="007F4A3B">
        <w:tc>
          <w:tcPr>
            <w:tcW w:w="1182" w:type="pct"/>
            <w:vMerge/>
            <w:vAlign w:val="center"/>
          </w:tcPr>
          <w:p w14:paraId="7771AD7E" w14:textId="77777777" w:rsidR="00FE6CCC" w:rsidRPr="00FC02E2" w:rsidRDefault="00FE6CCC" w:rsidP="00FE6CCC">
            <w:pPr>
              <w:pStyle w:val="Sectiontitle"/>
              <w:spacing w:before="40" w:line="228" w:lineRule="auto"/>
              <w:jc w:val="left"/>
              <w:rPr>
                <w:color w:val="000000"/>
                <w:sz w:val="18"/>
                <w:szCs w:val="18"/>
                <w:lang w:val="ru-RU"/>
              </w:rPr>
            </w:pPr>
          </w:p>
        </w:tc>
        <w:tc>
          <w:tcPr>
            <w:tcW w:w="1465" w:type="pct"/>
          </w:tcPr>
          <w:p w14:paraId="5F19BEDF" w14:textId="77777777"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Передатчики с расширением спектра</w:t>
            </w:r>
          </w:p>
        </w:tc>
        <w:tc>
          <w:tcPr>
            <w:tcW w:w="1529" w:type="pct"/>
          </w:tcPr>
          <w:p w14:paraId="79BC53D7" w14:textId="4162793F" w:rsidR="00FE6CCC" w:rsidRPr="00FC02E2" w:rsidRDefault="00FE6CCC" w:rsidP="00FE6CCC">
            <w:pPr>
              <w:pStyle w:val="Tabletext"/>
              <w:spacing w:line="228" w:lineRule="auto"/>
              <w:rPr>
                <w:sz w:val="18"/>
                <w:szCs w:val="18"/>
                <w:lang w:val="ru-RU"/>
              </w:rPr>
            </w:pPr>
            <w:r w:rsidRPr="00FC02E2">
              <w:rPr>
                <w:sz w:val="18"/>
                <w:szCs w:val="18"/>
                <w:lang w:val="ru-RU"/>
              </w:rPr>
              <w:t>1 Вт на выходе п</w:t>
            </w:r>
            <w:r w:rsidR="00F16ACC">
              <w:rPr>
                <w:sz w:val="18"/>
                <w:szCs w:val="18"/>
                <w:lang w:val="en-US"/>
              </w:rPr>
              <w:t xml:space="preserve"> </w:t>
            </w:r>
            <w:r w:rsidRPr="00FC02E2">
              <w:rPr>
                <w:sz w:val="18"/>
                <w:szCs w:val="18"/>
                <w:lang w:val="ru-RU"/>
              </w:rPr>
              <w:t>ередатчика</w:t>
            </w:r>
          </w:p>
        </w:tc>
        <w:tc>
          <w:tcPr>
            <w:tcW w:w="824" w:type="pct"/>
          </w:tcPr>
          <w:p w14:paraId="48E94F59" w14:textId="77777777" w:rsidR="00FE6CCC" w:rsidRPr="00FC02E2" w:rsidRDefault="00FE6CCC" w:rsidP="00FE6CCC">
            <w:pPr>
              <w:pStyle w:val="Tabletext"/>
              <w:spacing w:line="228" w:lineRule="auto"/>
              <w:jc w:val="center"/>
              <w:rPr>
                <w:bCs/>
                <w:sz w:val="18"/>
                <w:szCs w:val="18"/>
                <w:lang w:val="ru-RU"/>
              </w:rPr>
            </w:pPr>
            <w:r w:rsidRPr="00FC02E2">
              <w:rPr>
                <w:sz w:val="18"/>
                <w:szCs w:val="18"/>
                <w:lang w:val="ru-RU"/>
              </w:rPr>
              <w:t>Q</w:t>
            </w:r>
          </w:p>
        </w:tc>
      </w:tr>
      <w:tr w:rsidR="00FE6CCC" w:rsidRPr="00FC02E2" w14:paraId="08A12BE1" w14:textId="77777777" w:rsidTr="007F4A3B">
        <w:tc>
          <w:tcPr>
            <w:tcW w:w="1182" w:type="pct"/>
            <w:vMerge/>
            <w:vAlign w:val="center"/>
          </w:tcPr>
          <w:p w14:paraId="46CE59EE" w14:textId="77777777" w:rsidR="00FE6CCC" w:rsidRPr="00FC02E2" w:rsidRDefault="00FE6CCC" w:rsidP="00FE6CCC">
            <w:pPr>
              <w:pStyle w:val="Sectiontitle"/>
              <w:spacing w:before="40" w:line="228" w:lineRule="auto"/>
              <w:jc w:val="left"/>
              <w:rPr>
                <w:color w:val="000000"/>
                <w:sz w:val="18"/>
                <w:szCs w:val="18"/>
                <w:lang w:val="ru-RU"/>
              </w:rPr>
            </w:pPr>
          </w:p>
        </w:tc>
        <w:tc>
          <w:tcPr>
            <w:tcW w:w="1465" w:type="pct"/>
          </w:tcPr>
          <w:p w14:paraId="755CE8BB" w14:textId="77777777" w:rsidR="00FE6CCC" w:rsidRPr="00FC02E2" w:rsidRDefault="00FE6CCC" w:rsidP="00FE6CCC">
            <w:pPr>
              <w:spacing w:before="40" w:after="40" w:line="228" w:lineRule="auto"/>
              <w:jc w:val="left"/>
              <w:rPr>
                <w:rStyle w:val="enumlev1Char"/>
                <w:rFonts w:eastAsia="SimSun"/>
                <w:color w:val="000000"/>
                <w:sz w:val="18"/>
                <w:szCs w:val="18"/>
                <w:lang w:val="ru-RU"/>
              </w:rPr>
            </w:pPr>
            <w:r w:rsidRPr="00FC02E2">
              <w:rPr>
                <w:rStyle w:val="enumlev1Char"/>
                <w:rFonts w:eastAsia="SimSun"/>
                <w:color w:val="000000"/>
                <w:sz w:val="18"/>
                <w:szCs w:val="18"/>
                <w:lang w:val="ru-RU"/>
              </w:rPr>
              <w:t>Сверхширокополосные системы</w:t>
            </w:r>
          </w:p>
        </w:tc>
        <w:tc>
          <w:tcPr>
            <w:tcW w:w="1529" w:type="pct"/>
          </w:tcPr>
          <w:p w14:paraId="08595602" w14:textId="7495264C" w:rsidR="00FE6CCC" w:rsidRPr="00FC02E2" w:rsidRDefault="00FE6CCC" w:rsidP="00FE6CCC">
            <w:pPr>
              <w:spacing w:before="40" w:after="40" w:line="228" w:lineRule="auto"/>
              <w:jc w:val="left"/>
              <w:rPr>
                <w:rStyle w:val="enumlev1Char"/>
                <w:rFonts w:eastAsia="SimSun"/>
                <w:sz w:val="18"/>
                <w:szCs w:val="18"/>
                <w:lang w:val="ru-RU"/>
              </w:rPr>
            </w:pPr>
            <w:r w:rsidRPr="00FC02E2">
              <w:rPr>
                <w:rStyle w:val="enumlev1Char"/>
                <w:rFonts w:eastAsia="SimSun"/>
                <w:color w:val="000000"/>
                <w:sz w:val="18"/>
                <w:szCs w:val="18"/>
                <w:lang w:val="ru-RU"/>
              </w:rPr>
              <w:t>Различные</w:t>
            </w:r>
            <w:r w:rsidRPr="00DC6ADA">
              <w:rPr>
                <w:rStyle w:val="enumlev1Char"/>
                <w:rFonts w:eastAsia="SimSun"/>
                <w:color w:val="000000"/>
                <w:sz w:val="20"/>
                <w:szCs w:val="18"/>
                <w:vertAlign w:val="superscript"/>
                <w:lang w:val="ru-RU"/>
              </w:rPr>
              <w:t>(1)</w:t>
            </w:r>
          </w:p>
        </w:tc>
        <w:tc>
          <w:tcPr>
            <w:tcW w:w="824" w:type="pct"/>
          </w:tcPr>
          <w:p w14:paraId="664538CE" w14:textId="77777777" w:rsidR="00FE6CCC" w:rsidRPr="00FC02E2" w:rsidRDefault="00FE6CCC" w:rsidP="00FE6CCC">
            <w:pPr>
              <w:spacing w:before="40" w:after="40" w:line="228" w:lineRule="auto"/>
              <w:jc w:val="center"/>
              <w:rPr>
                <w:rStyle w:val="enumlev1Char"/>
                <w:rFonts w:eastAsia="SimSun"/>
                <w:bCs/>
                <w:sz w:val="18"/>
                <w:szCs w:val="18"/>
                <w:lang w:val="ru-RU"/>
              </w:rPr>
            </w:pPr>
          </w:p>
        </w:tc>
      </w:tr>
      <w:tr w:rsidR="00FE6CCC" w:rsidRPr="00FC02E2" w14:paraId="0E4E5035" w14:textId="77777777" w:rsidTr="007F4A3B">
        <w:tc>
          <w:tcPr>
            <w:tcW w:w="1182" w:type="pct"/>
            <w:vMerge w:val="restart"/>
            <w:vAlign w:val="center"/>
          </w:tcPr>
          <w:p w14:paraId="2A1CFF93" w14:textId="5D5B47DE"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5,850–</w:t>
            </w:r>
            <w:r w:rsidRPr="00FC02E2">
              <w:rPr>
                <w:color w:val="000000"/>
                <w:sz w:val="18"/>
                <w:szCs w:val="18"/>
                <w:lang w:val="ru-RU" w:eastAsia="pt-BR"/>
              </w:rPr>
              <w:t>5,925 </w:t>
            </w:r>
            <w:r w:rsidRPr="00FC02E2">
              <w:rPr>
                <w:color w:val="000000"/>
                <w:sz w:val="18"/>
                <w:szCs w:val="18"/>
                <w:lang w:val="ru-RU"/>
              </w:rPr>
              <w:t>ГГц</w:t>
            </w:r>
          </w:p>
        </w:tc>
        <w:tc>
          <w:tcPr>
            <w:tcW w:w="1465" w:type="pct"/>
          </w:tcPr>
          <w:p w14:paraId="35858404" w14:textId="77777777" w:rsidR="00FE6CCC" w:rsidRPr="00FC02E2" w:rsidRDefault="00FE6CCC" w:rsidP="00FE6CCC">
            <w:pPr>
              <w:pStyle w:val="Tabletext"/>
              <w:spacing w:line="228" w:lineRule="auto"/>
              <w:rPr>
                <w:sz w:val="18"/>
                <w:szCs w:val="18"/>
                <w:lang w:val="ru-RU"/>
              </w:rPr>
            </w:pPr>
            <w:r w:rsidRPr="00FC02E2">
              <w:rPr>
                <w:sz w:val="18"/>
                <w:szCs w:val="18"/>
                <w:lang w:val="ru-RU"/>
              </w:rPr>
              <w:t>Прерывистые сигналы управления</w:t>
            </w:r>
          </w:p>
        </w:tc>
        <w:tc>
          <w:tcPr>
            <w:tcW w:w="1529" w:type="pct"/>
          </w:tcPr>
          <w:p w14:paraId="5E267095" w14:textId="77777777"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12 500 </w:t>
            </w:r>
            <w:r w:rsidRPr="00FC02E2">
              <w:rPr>
                <w:sz w:val="18"/>
                <w:szCs w:val="18"/>
                <w:lang w:val="ru-RU"/>
              </w:rPr>
              <w:t>мкВ/м на расстоянии 3 м</w:t>
            </w:r>
          </w:p>
        </w:tc>
        <w:tc>
          <w:tcPr>
            <w:tcW w:w="824" w:type="pct"/>
          </w:tcPr>
          <w:p w14:paraId="03B9E9E3" w14:textId="77777777" w:rsidR="00FE6CCC" w:rsidRPr="00FC02E2" w:rsidRDefault="00FE6CCC" w:rsidP="00FE6CCC">
            <w:pPr>
              <w:pStyle w:val="Tabletext"/>
              <w:spacing w:line="228" w:lineRule="auto"/>
              <w:jc w:val="center"/>
              <w:rPr>
                <w:sz w:val="18"/>
                <w:szCs w:val="18"/>
                <w:lang w:val="ru-RU"/>
              </w:rPr>
            </w:pPr>
            <w:r w:rsidRPr="00FC02E2">
              <w:rPr>
                <w:sz w:val="18"/>
                <w:szCs w:val="18"/>
                <w:lang w:val="ru-RU"/>
              </w:rPr>
              <w:t>A</w:t>
            </w:r>
          </w:p>
        </w:tc>
      </w:tr>
      <w:tr w:rsidR="00FE6CCC" w:rsidRPr="00FC02E2" w14:paraId="5F54F7E9" w14:textId="77777777" w:rsidTr="007F4A3B">
        <w:tc>
          <w:tcPr>
            <w:tcW w:w="1182" w:type="pct"/>
            <w:vMerge/>
            <w:vAlign w:val="center"/>
          </w:tcPr>
          <w:p w14:paraId="6D67B135" w14:textId="77777777" w:rsidR="00FE6CCC" w:rsidRPr="00FC02E2" w:rsidRDefault="00FE6CCC" w:rsidP="00FE6CCC">
            <w:pPr>
              <w:pStyle w:val="Tabletext"/>
              <w:spacing w:line="228" w:lineRule="auto"/>
              <w:rPr>
                <w:color w:val="000000"/>
                <w:sz w:val="18"/>
                <w:szCs w:val="18"/>
                <w:lang w:val="ru-RU"/>
              </w:rPr>
            </w:pPr>
          </w:p>
        </w:tc>
        <w:tc>
          <w:tcPr>
            <w:tcW w:w="1465" w:type="pct"/>
          </w:tcPr>
          <w:p w14:paraId="3E0621AF" w14:textId="77777777" w:rsidR="00FE6CCC" w:rsidRPr="00FC02E2" w:rsidRDefault="00FE6CCC" w:rsidP="00FE6CCC">
            <w:pPr>
              <w:pStyle w:val="Tabletext"/>
              <w:spacing w:line="228" w:lineRule="auto"/>
              <w:rPr>
                <w:sz w:val="18"/>
                <w:szCs w:val="18"/>
                <w:lang w:val="ru-RU"/>
              </w:rPr>
            </w:pPr>
            <w:r w:rsidRPr="00FC02E2">
              <w:rPr>
                <w:sz w:val="18"/>
                <w:szCs w:val="18"/>
                <w:lang w:val="ru-RU"/>
              </w:rPr>
              <w:t>Периодические передачи</w:t>
            </w:r>
          </w:p>
        </w:tc>
        <w:tc>
          <w:tcPr>
            <w:tcW w:w="1529" w:type="pct"/>
          </w:tcPr>
          <w:p w14:paraId="0C4711EA" w14:textId="00183DD8"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5</w:t>
            </w:r>
            <w:r w:rsidR="00F16ACC">
              <w:rPr>
                <w:color w:val="000000"/>
                <w:sz w:val="18"/>
                <w:szCs w:val="18"/>
                <w:lang w:val="en-US"/>
              </w:rPr>
              <w:t xml:space="preserve"> </w:t>
            </w:r>
            <w:r w:rsidRPr="00FC02E2">
              <w:rPr>
                <w:color w:val="000000"/>
                <w:sz w:val="18"/>
                <w:szCs w:val="18"/>
                <w:lang w:val="ru-RU"/>
              </w:rPr>
              <w:t>000 </w:t>
            </w:r>
            <w:r w:rsidRPr="00FC02E2">
              <w:rPr>
                <w:sz w:val="18"/>
                <w:szCs w:val="18"/>
                <w:lang w:val="ru-RU"/>
              </w:rPr>
              <w:t>мкВ/м на расстоянии 3 м</w:t>
            </w:r>
          </w:p>
        </w:tc>
        <w:tc>
          <w:tcPr>
            <w:tcW w:w="824" w:type="pct"/>
          </w:tcPr>
          <w:p w14:paraId="1D870198" w14:textId="77777777" w:rsidR="00FE6CCC" w:rsidRPr="00FC02E2" w:rsidRDefault="00FE6CCC" w:rsidP="00FE6CCC">
            <w:pPr>
              <w:pStyle w:val="Tabletext"/>
              <w:spacing w:line="228" w:lineRule="auto"/>
              <w:jc w:val="center"/>
              <w:rPr>
                <w:sz w:val="18"/>
                <w:szCs w:val="18"/>
                <w:lang w:val="ru-RU"/>
              </w:rPr>
            </w:pPr>
            <w:r w:rsidRPr="00FC02E2">
              <w:rPr>
                <w:sz w:val="18"/>
                <w:szCs w:val="18"/>
                <w:lang w:val="ru-RU"/>
              </w:rPr>
              <w:t>A</w:t>
            </w:r>
          </w:p>
        </w:tc>
      </w:tr>
      <w:tr w:rsidR="00FE6CCC" w:rsidRPr="00FC02E2" w14:paraId="2624E539" w14:textId="77777777" w:rsidTr="007F4A3B">
        <w:tc>
          <w:tcPr>
            <w:tcW w:w="1182" w:type="pct"/>
            <w:vMerge/>
            <w:vAlign w:val="center"/>
          </w:tcPr>
          <w:p w14:paraId="063F9FCD" w14:textId="77777777" w:rsidR="00FE6CCC" w:rsidRPr="00FC02E2" w:rsidRDefault="00FE6CCC" w:rsidP="00FE6CCC">
            <w:pPr>
              <w:pStyle w:val="Tabletext"/>
              <w:spacing w:line="228" w:lineRule="auto"/>
              <w:rPr>
                <w:color w:val="000000"/>
                <w:sz w:val="18"/>
                <w:szCs w:val="18"/>
                <w:lang w:val="ru-RU"/>
              </w:rPr>
            </w:pPr>
          </w:p>
        </w:tc>
        <w:tc>
          <w:tcPr>
            <w:tcW w:w="1465" w:type="pct"/>
            <w:vMerge w:val="restart"/>
          </w:tcPr>
          <w:p w14:paraId="51E22B93" w14:textId="52F6963A" w:rsidR="00FE6CCC" w:rsidRPr="00FC02E2" w:rsidRDefault="00B127DA" w:rsidP="00FE6CCC">
            <w:pPr>
              <w:pStyle w:val="Tabletext"/>
              <w:spacing w:line="228" w:lineRule="auto"/>
              <w:rPr>
                <w:sz w:val="18"/>
                <w:szCs w:val="18"/>
                <w:lang w:val="ru-RU"/>
              </w:rPr>
            </w:pPr>
            <w:r w:rsidRPr="00FC02E2">
              <w:rPr>
                <w:sz w:val="18"/>
                <w:szCs w:val="18"/>
                <w:lang w:val="ru-RU"/>
              </w:rPr>
              <w:t>Интеллектуальные транспортные системы</w:t>
            </w:r>
          </w:p>
        </w:tc>
        <w:tc>
          <w:tcPr>
            <w:tcW w:w="1529" w:type="pct"/>
            <w:vAlign w:val="center"/>
          </w:tcPr>
          <w:p w14:paraId="6CAE97C4" w14:textId="0DE80CE7" w:rsidR="00FE6CCC" w:rsidRPr="00FC02E2" w:rsidRDefault="00B127DA" w:rsidP="00FE6CCC">
            <w:pPr>
              <w:pStyle w:val="Tabletext"/>
              <w:spacing w:line="228" w:lineRule="auto"/>
              <w:rPr>
                <w:color w:val="000000"/>
                <w:sz w:val="18"/>
                <w:szCs w:val="18"/>
                <w:lang w:val="ru-RU"/>
              </w:rPr>
            </w:pPr>
            <w:r w:rsidRPr="00FC02E2">
              <w:rPr>
                <w:color w:val="000000"/>
                <w:sz w:val="18"/>
                <w:szCs w:val="18"/>
                <w:lang w:val="ru-RU" w:eastAsia="pt-BR"/>
              </w:rPr>
              <w:t xml:space="preserve">э.и.и.м. </w:t>
            </w:r>
            <w:r w:rsidR="00FE6CCC" w:rsidRPr="00FC02E2">
              <w:rPr>
                <w:color w:val="000000"/>
                <w:sz w:val="18"/>
                <w:szCs w:val="18"/>
                <w:lang w:val="ru-RU" w:eastAsia="pt-BR"/>
              </w:rPr>
              <w:t xml:space="preserve">23 </w:t>
            </w:r>
            <w:r w:rsidRPr="00FC02E2">
              <w:rPr>
                <w:color w:val="000000"/>
                <w:sz w:val="18"/>
                <w:szCs w:val="18"/>
                <w:lang w:val="ru-RU" w:eastAsia="pt-BR"/>
              </w:rPr>
              <w:t>дБм</w:t>
            </w:r>
          </w:p>
        </w:tc>
        <w:tc>
          <w:tcPr>
            <w:tcW w:w="824" w:type="pct"/>
            <w:vAlign w:val="center"/>
          </w:tcPr>
          <w:p w14:paraId="01013397" w14:textId="44A667AD" w:rsidR="00FE6CCC" w:rsidRPr="00FC02E2" w:rsidRDefault="00FE6CCC" w:rsidP="00FE6CCC">
            <w:pPr>
              <w:pStyle w:val="Tabletext"/>
              <w:spacing w:line="228" w:lineRule="auto"/>
              <w:jc w:val="center"/>
              <w:rPr>
                <w:sz w:val="18"/>
                <w:szCs w:val="18"/>
                <w:lang w:val="ru-RU"/>
              </w:rPr>
            </w:pPr>
            <w:r w:rsidRPr="00FC02E2">
              <w:rPr>
                <w:sz w:val="18"/>
                <w:szCs w:val="18"/>
                <w:lang w:val="ru-RU" w:eastAsia="pt-BR"/>
              </w:rPr>
              <w:t>A или Q</w:t>
            </w:r>
          </w:p>
        </w:tc>
      </w:tr>
      <w:tr w:rsidR="00FE6CCC" w:rsidRPr="00FC02E2" w14:paraId="16FCA647" w14:textId="77777777" w:rsidTr="007F4A3B">
        <w:tc>
          <w:tcPr>
            <w:tcW w:w="1182" w:type="pct"/>
            <w:vMerge/>
            <w:vAlign w:val="center"/>
          </w:tcPr>
          <w:p w14:paraId="51E32D78" w14:textId="77777777" w:rsidR="00FE6CCC" w:rsidRPr="00FC02E2" w:rsidRDefault="00FE6CCC" w:rsidP="00FE6CCC">
            <w:pPr>
              <w:pStyle w:val="Tabletext"/>
              <w:spacing w:line="228" w:lineRule="auto"/>
              <w:rPr>
                <w:color w:val="000000"/>
                <w:sz w:val="18"/>
                <w:szCs w:val="18"/>
                <w:lang w:val="ru-RU"/>
              </w:rPr>
            </w:pPr>
          </w:p>
        </w:tc>
        <w:tc>
          <w:tcPr>
            <w:tcW w:w="1465" w:type="pct"/>
            <w:vMerge/>
          </w:tcPr>
          <w:p w14:paraId="1354267E" w14:textId="77777777" w:rsidR="00FE6CCC" w:rsidRPr="00FC02E2" w:rsidRDefault="00FE6CCC" w:rsidP="00FE6CCC">
            <w:pPr>
              <w:pStyle w:val="Tabletext"/>
              <w:spacing w:line="228" w:lineRule="auto"/>
              <w:rPr>
                <w:sz w:val="18"/>
                <w:szCs w:val="18"/>
                <w:lang w:val="ru-RU"/>
              </w:rPr>
            </w:pPr>
          </w:p>
        </w:tc>
        <w:tc>
          <w:tcPr>
            <w:tcW w:w="1529" w:type="pct"/>
            <w:vAlign w:val="center"/>
          </w:tcPr>
          <w:p w14:paraId="1E5577B5" w14:textId="74963EF2" w:rsidR="00FE6CCC" w:rsidRPr="00FC02E2" w:rsidRDefault="00B127DA" w:rsidP="00FE6CCC">
            <w:pPr>
              <w:pStyle w:val="Tabletext"/>
              <w:spacing w:line="228" w:lineRule="auto"/>
              <w:rPr>
                <w:color w:val="000000"/>
                <w:sz w:val="18"/>
                <w:szCs w:val="18"/>
                <w:lang w:val="ru-RU"/>
              </w:rPr>
            </w:pPr>
            <w:r w:rsidRPr="00FC02E2">
              <w:rPr>
                <w:color w:val="000000"/>
                <w:sz w:val="18"/>
                <w:szCs w:val="18"/>
                <w:lang w:val="ru-RU" w:eastAsia="pt-BR"/>
              </w:rPr>
              <w:t xml:space="preserve">э.и.и.м. </w:t>
            </w:r>
            <w:r w:rsidR="00FE6CCC" w:rsidRPr="00FC02E2">
              <w:rPr>
                <w:color w:val="000000"/>
                <w:sz w:val="18"/>
                <w:szCs w:val="18"/>
                <w:lang w:val="ru-RU" w:eastAsia="pt-BR"/>
              </w:rPr>
              <w:t xml:space="preserve">26 </w:t>
            </w:r>
            <w:r w:rsidRPr="00FC02E2">
              <w:rPr>
                <w:color w:val="000000"/>
                <w:sz w:val="18"/>
                <w:szCs w:val="18"/>
                <w:lang w:val="ru-RU" w:eastAsia="pt-BR"/>
              </w:rPr>
              <w:t xml:space="preserve">дБм </w:t>
            </w:r>
            <w:r w:rsidR="00FE6CCC" w:rsidRPr="00FC02E2">
              <w:rPr>
                <w:color w:val="000000"/>
                <w:sz w:val="18"/>
                <w:szCs w:val="18"/>
                <w:lang w:val="ru-RU" w:eastAsia="pt-BR"/>
              </w:rPr>
              <w:t>(</w:t>
            </w:r>
            <w:r w:rsidRPr="00FC02E2">
              <w:rPr>
                <w:color w:val="000000"/>
                <w:sz w:val="18"/>
                <w:szCs w:val="18"/>
                <w:lang w:val="ru-RU" w:eastAsia="pt-BR"/>
              </w:rPr>
              <w:t>высокий уровень мощности</w:t>
            </w:r>
            <w:r w:rsidR="00FE6CCC" w:rsidRPr="00FC02E2">
              <w:rPr>
                <w:color w:val="000000"/>
                <w:sz w:val="18"/>
                <w:szCs w:val="18"/>
                <w:lang w:val="ru-RU" w:eastAsia="pt-BR"/>
              </w:rPr>
              <w:t>)</w:t>
            </w:r>
          </w:p>
        </w:tc>
        <w:tc>
          <w:tcPr>
            <w:tcW w:w="824" w:type="pct"/>
            <w:vAlign w:val="center"/>
          </w:tcPr>
          <w:p w14:paraId="4FDE1C9E" w14:textId="5124E795" w:rsidR="00FE6CCC" w:rsidRPr="00FC02E2" w:rsidRDefault="00FE6CCC" w:rsidP="00FE6CCC">
            <w:pPr>
              <w:pStyle w:val="Tabletext"/>
              <w:spacing w:line="228" w:lineRule="auto"/>
              <w:jc w:val="center"/>
              <w:rPr>
                <w:sz w:val="18"/>
                <w:szCs w:val="18"/>
                <w:lang w:val="ru-RU"/>
              </w:rPr>
            </w:pPr>
            <w:r w:rsidRPr="00FC02E2">
              <w:rPr>
                <w:sz w:val="18"/>
                <w:szCs w:val="18"/>
                <w:lang w:val="ru-RU" w:eastAsia="pt-BR"/>
              </w:rPr>
              <w:t>A или Q</w:t>
            </w:r>
          </w:p>
        </w:tc>
      </w:tr>
      <w:tr w:rsidR="00FE6CCC" w:rsidRPr="00FC02E2" w14:paraId="56147E4E" w14:textId="77777777" w:rsidTr="007F4A3B">
        <w:tc>
          <w:tcPr>
            <w:tcW w:w="1182" w:type="pct"/>
            <w:vMerge/>
            <w:vAlign w:val="center"/>
          </w:tcPr>
          <w:p w14:paraId="59B7A1B9" w14:textId="77777777" w:rsidR="00FE6CCC" w:rsidRPr="00FC02E2" w:rsidRDefault="00FE6CCC" w:rsidP="00FE6CCC">
            <w:pPr>
              <w:pStyle w:val="Tabletext"/>
              <w:spacing w:line="228" w:lineRule="auto"/>
              <w:rPr>
                <w:color w:val="000000"/>
                <w:sz w:val="18"/>
                <w:szCs w:val="18"/>
                <w:lang w:val="ru-RU"/>
              </w:rPr>
            </w:pPr>
          </w:p>
        </w:tc>
        <w:tc>
          <w:tcPr>
            <w:tcW w:w="1465" w:type="pct"/>
          </w:tcPr>
          <w:p w14:paraId="74C42E9D" w14:textId="77777777" w:rsidR="00FE6CCC" w:rsidRPr="00FC02E2" w:rsidRDefault="00FE6CCC" w:rsidP="00FE6CCC">
            <w:pPr>
              <w:pStyle w:val="Tabletext"/>
              <w:spacing w:line="228" w:lineRule="auto"/>
              <w:rPr>
                <w:sz w:val="18"/>
                <w:szCs w:val="18"/>
                <w:lang w:val="ru-RU"/>
              </w:rPr>
            </w:pPr>
            <w:r w:rsidRPr="00FC02E2">
              <w:rPr>
                <w:sz w:val="18"/>
                <w:szCs w:val="18"/>
                <w:lang w:val="ru-RU"/>
              </w:rPr>
              <w:t>Сверхширокополосные системы</w:t>
            </w:r>
          </w:p>
        </w:tc>
        <w:tc>
          <w:tcPr>
            <w:tcW w:w="1529" w:type="pct"/>
          </w:tcPr>
          <w:p w14:paraId="253D3945" w14:textId="6CEF58A4" w:rsidR="00FE6CCC" w:rsidRPr="00FC02E2" w:rsidRDefault="00FE6CCC" w:rsidP="00FE6CCC">
            <w:pPr>
              <w:pStyle w:val="Tabletext"/>
              <w:spacing w:line="228" w:lineRule="auto"/>
              <w:rPr>
                <w:sz w:val="18"/>
                <w:szCs w:val="18"/>
                <w:lang w:val="ru-RU"/>
              </w:rPr>
            </w:pPr>
            <w:r w:rsidRPr="00FC02E2">
              <w:rPr>
                <w:sz w:val="18"/>
                <w:szCs w:val="18"/>
                <w:lang w:val="ru-RU"/>
              </w:rPr>
              <w:t>Различные</w:t>
            </w:r>
            <w:r w:rsidRPr="00DC6ADA">
              <w:rPr>
                <w:szCs w:val="18"/>
                <w:vertAlign w:val="superscript"/>
                <w:lang w:val="ru-RU"/>
              </w:rPr>
              <w:t>(1)</w:t>
            </w:r>
          </w:p>
        </w:tc>
        <w:tc>
          <w:tcPr>
            <w:tcW w:w="824" w:type="pct"/>
          </w:tcPr>
          <w:p w14:paraId="38CAC5D6" w14:textId="77777777" w:rsidR="00FE6CCC" w:rsidRPr="00FC02E2" w:rsidRDefault="00FE6CCC" w:rsidP="00FE6CCC">
            <w:pPr>
              <w:pStyle w:val="Tabletext"/>
              <w:spacing w:line="228" w:lineRule="auto"/>
              <w:jc w:val="center"/>
              <w:rPr>
                <w:sz w:val="18"/>
                <w:szCs w:val="18"/>
                <w:lang w:val="ru-RU"/>
              </w:rPr>
            </w:pPr>
          </w:p>
        </w:tc>
      </w:tr>
      <w:tr w:rsidR="00FE6CCC" w:rsidRPr="00FC02E2" w14:paraId="5D9602E2" w14:textId="77777777" w:rsidTr="007F4A3B">
        <w:tc>
          <w:tcPr>
            <w:tcW w:w="1182" w:type="pct"/>
            <w:vMerge w:val="restart"/>
            <w:vAlign w:val="center"/>
          </w:tcPr>
          <w:p w14:paraId="000B281C" w14:textId="72251943"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eastAsia="pt-BR"/>
              </w:rPr>
              <w:t>5,925−7,125 ГГц</w:t>
            </w:r>
          </w:p>
        </w:tc>
        <w:tc>
          <w:tcPr>
            <w:tcW w:w="1465" w:type="pct"/>
            <w:vMerge w:val="restart"/>
          </w:tcPr>
          <w:p w14:paraId="470E7D62" w14:textId="56D296AB" w:rsidR="00FE6CCC" w:rsidRPr="00FC02E2" w:rsidRDefault="00FE6CCC" w:rsidP="00FE6CCC">
            <w:pPr>
              <w:pStyle w:val="Tabletext"/>
              <w:spacing w:line="228" w:lineRule="auto"/>
              <w:rPr>
                <w:sz w:val="18"/>
                <w:szCs w:val="18"/>
                <w:lang w:val="ru-RU"/>
              </w:rPr>
            </w:pPr>
            <w:r w:rsidRPr="00FC02E2">
              <w:rPr>
                <w:color w:val="000000"/>
                <w:sz w:val="18"/>
                <w:szCs w:val="18"/>
                <w:lang w:val="ru-RU"/>
              </w:rPr>
              <w:t>RLAN внутри помещений</w:t>
            </w:r>
          </w:p>
        </w:tc>
        <w:tc>
          <w:tcPr>
            <w:tcW w:w="1529" w:type="pct"/>
            <w:vAlign w:val="center"/>
          </w:tcPr>
          <w:p w14:paraId="11ECEFD3" w14:textId="69405F7F" w:rsidR="00FE6CCC" w:rsidRPr="00FC02E2" w:rsidRDefault="00B127DA" w:rsidP="00FE6CCC">
            <w:pPr>
              <w:pStyle w:val="Tabletext"/>
              <w:spacing w:line="228" w:lineRule="auto"/>
              <w:rPr>
                <w:color w:val="000000"/>
                <w:sz w:val="18"/>
                <w:szCs w:val="18"/>
                <w:lang w:val="ru-RU" w:eastAsia="pt-BR"/>
              </w:rPr>
            </w:pPr>
            <w:r w:rsidRPr="00FC02E2">
              <w:rPr>
                <w:color w:val="000000"/>
                <w:sz w:val="18"/>
                <w:szCs w:val="18"/>
                <w:lang w:val="ru-RU" w:eastAsia="pt-BR"/>
              </w:rPr>
              <w:t xml:space="preserve">э.и.и.м. </w:t>
            </w:r>
            <w:r w:rsidR="00FE6CCC" w:rsidRPr="00FC02E2">
              <w:rPr>
                <w:color w:val="000000"/>
                <w:sz w:val="18"/>
                <w:szCs w:val="18"/>
                <w:lang w:val="ru-RU" w:eastAsia="pt-BR"/>
              </w:rPr>
              <w:t xml:space="preserve">30 </w:t>
            </w:r>
            <w:r w:rsidRPr="00FC02E2">
              <w:rPr>
                <w:color w:val="000000"/>
                <w:sz w:val="18"/>
                <w:szCs w:val="18"/>
                <w:lang w:val="ru-RU" w:eastAsia="pt-BR"/>
              </w:rPr>
              <w:t xml:space="preserve">дБм </w:t>
            </w:r>
            <w:r w:rsidR="00FE6CCC" w:rsidRPr="00FC02E2">
              <w:rPr>
                <w:color w:val="000000"/>
                <w:sz w:val="18"/>
                <w:szCs w:val="18"/>
                <w:lang w:val="ru-RU" w:eastAsia="pt-BR"/>
              </w:rPr>
              <w:t>(</w:t>
            </w:r>
            <w:r w:rsidRPr="00FC02E2">
              <w:rPr>
                <w:color w:val="000000"/>
                <w:sz w:val="18"/>
                <w:szCs w:val="18"/>
                <w:lang w:val="ru-RU" w:eastAsia="pt-BR"/>
              </w:rPr>
              <w:t>точка доступа</w:t>
            </w:r>
            <w:r w:rsidR="00FE6CCC" w:rsidRPr="00FC02E2">
              <w:rPr>
                <w:color w:val="000000"/>
                <w:sz w:val="18"/>
                <w:szCs w:val="18"/>
                <w:lang w:val="ru-RU" w:eastAsia="pt-BR"/>
              </w:rPr>
              <w:t>)</w:t>
            </w:r>
          </w:p>
        </w:tc>
        <w:tc>
          <w:tcPr>
            <w:tcW w:w="824" w:type="pct"/>
          </w:tcPr>
          <w:p w14:paraId="49B91CE3" w14:textId="676CDD8E" w:rsidR="00FE6CCC" w:rsidRPr="00FC02E2" w:rsidRDefault="00FE6CCC" w:rsidP="00FE6CCC">
            <w:pPr>
              <w:pStyle w:val="Tabletext"/>
              <w:spacing w:line="228" w:lineRule="auto"/>
              <w:jc w:val="center"/>
              <w:rPr>
                <w:sz w:val="18"/>
                <w:szCs w:val="18"/>
                <w:lang w:val="ru-RU"/>
              </w:rPr>
            </w:pPr>
            <w:r w:rsidRPr="00FC02E2">
              <w:rPr>
                <w:sz w:val="18"/>
                <w:szCs w:val="18"/>
                <w:lang w:val="ru-RU"/>
              </w:rPr>
              <w:t>A</w:t>
            </w:r>
          </w:p>
        </w:tc>
      </w:tr>
      <w:tr w:rsidR="00FE6CCC" w:rsidRPr="00FC02E2" w14:paraId="6E3C2058" w14:textId="77777777" w:rsidTr="007F4A3B">
        <w:tc>
          <w:tcPr>
            <w:tcW w:w="1182" w:type="pct"/>
            <w:vMerge/>
            <w:vAlign w:val="center"/>
          </w:tcPr>
          <w:p w14:paraId="2D76078D" w14:textId="77777777" w:rsidR="00FE6CCC" w:rsidRPr="00FC02E2" w:rsidRDefault="00FE6CCC" w:rsidP="00FE6CCC">
            <w:pPr>
              <w:pStyle w:val="Tabletext"/>
              <w:spacing w:line="228" w:lineRule="auto"/>
              <w:rPr>
                <w:color w:val="000000"/>
                <w:sz w:val="18"/>
                <w:szCs w:val="18"/>
                <w:lang w:val="ru-RU"/>
              </w:rPr>
            </w:pPr>
          </w:p>
        </w:tc>
        <w:tc>
          <w:tcPr>
            <w:tcW w:w="1465" w:type="pct"/>
            <w:vMerge/>
          </w:tcPr>
          <w:p w14:paraId="240C76B4" w14:textId="77777777" w:rsidR="00FE6CCC" w:rsidRPr="00FC02E2" w:rsidRDefault="00FE6CCC" w:rsidP="00FE6CCC">
            <w:pPr>
              <w:pStyle w:val="Tabletext"/>
              <w:spacing w:line="228" w:lineRule="auto"/>
              <w:rPr>
                <w:sz w:val="18"/>
                <w:szCs w:val="18"/>
                <w:lang w:val="ru-RU"/>
              </w:rPr>
            </w:pPr>
          </w:p>
        </w:tc>
        <w:tc>
          <w:tcPr>
            <w:tcW w:w="1529" w:type="pct"/>
            <w:vAlign w:val="center"/>
          </w:tcPr>
          <w:p w14:paraId="0D32A000" w14:textId="010239CD" w:rsidR="00FE6CCC" w:rsidRPr="00FC02E2" w:rsidRDefault="00B127DA" w:rsidP="00FE6CCC">
            <w:pPr>
              <w:pStyle w:val="Tabletext"/>
              <w:spacing w:line="228" w:lineRule="auto"/>
              <w:rPr>
                <w:color w:val="000000"/>
                <w:sz w:val="18"/>
                <w:szCs w:val="18"/>
                <w:lang w:val="ru-RU" w:eastAsia="pt-BR"/>
              </w:rPr>
            </w:pPr>
            <w:r w:rsidRPr="00FC02E2">
              <w:rPr>
                <w:color w:val="000000"/>
                <w:sz w:val="18"/>
                <w:szCs w:val="18"/>
                <w:lang w:val="ru-RU" w:eastAsia="pt-BR"/>
              </w:rPr>
              <w:t xml:space="preserve">э.и.и.м. </w:t>
            </w:r>
            <w:r w:rsidR="00FE6CCC" w:rsidRPr="00FC02E2">
              <w:rPr>
                <w:color w:val="000000"/>
                <w:sz w:val="18"/>
                <w:szCs w:val="18"/>
                <w:lang w:val="ru-RU" w:eastAsia="pt-BR"/>
              </w:rPr>
              <w:t xml:space="preserve">24 </w:t>
            </w:r>
            <w:r w:rsidRPr="00FC02E2">
              <w:rPr>
                <w:color w:val="000000"/>
                <w:sz w:val="18"/>
                <w:szCs w:val="18"/>
                <w:lang w:val="ru-RU" w:eastAsia="pt-BR"/>
              </w:rPr>
              <w:t xml:space="preserve">дБм </w:t>
            </w:r>
            <w:r w:rsidR="00FE6CCC" w:rsidRPr="00FC02E2">
              <w:rPr>
                <w:color w:val="000000"/>
                <w:sz w:val="18"/>
                <w:szCs w:val="18"/>
                <w:lang w:val="ru-RU" w:eastAsia="pt-BR"/>
              </w:rPr>
              <w:t>(</w:t>
            </w:r>
            <w:r w:rsidRPr="00FC02E2">
              <w:rPr>
                <w:color w:val="000000"/>
                <w:sz w:val="18"/>
                <w:szCs w:val="18"/>
                <w:lang w:val="ru-RU" w:eastAsia="pt-BR"/>
              </w:rPr>
              <w:t>клиент</w:t>
            </w:r>
            <w:r w:rsidR="00FE6CCC" w:rsidRPr="00FC02E2">
              <w:rPr>
                <w:color w:val="000000"/>
                <w:sz w:val="18"/>
                <w:szCs w:val="18"/>
                <w:lang w:val="ru-RU" w:eastAsia="pt-BR"/>
              </w:rPr>
              <w:t>)</w:t>
            </w:r>
          </w:p>
        </w:tc>
        <w:tc>
          <w:tcPr>
            <w:tcW w:w="824" w:type="pct"/>
          </w:tcPr>
          <w:p w14:paraId="6A30D3D9" w14:textId="56C54812" w:rsidR="00FE6CCC" w:rsidRPr="00FC02E2" w:rsidRDefault="00FE6CCC" w:rsidP="00FE6CCC">
            <w:pPr>
              <w:pStyle w:val="Tabletext"/>
              <w:spacing w:line="228" w:lineRule="auto"/>
              <w:jc w:val="center"/>
              <w:rPr>
                <w:sz w:val="18"/>
                <w:szCs w:val="18"/>
                <w:lang w:val="ru-RU"/>
              </w:rPr>
            </w:pPr>
            <w:r w:rsidRPr="00FC02E2">
              <w:rPr>
                <w:sz w:val="18"/>
                <w:szCs w:val="18"/>
                <w:lang w:val="ru-RU"/>
              </w:rPr>
              <w:t>A</w:t>
            </w:r>
          </w:p>
        </w:tc>
      </w:tr>
      <w:tr w:rsidR="00FE6CCC" w:rsidRPr="00FC02E2" w14:paraId="7E3C864E" w14:textId="77777777" w:rsidTr="007F4A3B">
        <w:tc>
          <w:tcPr>
            <w:tcW w:w="1182" w:type="pct"/>
            <w:vMerge/>
            <w:vAlign w:val="center"/>
          </w:tcPr>
          <w:p w14:paraId="0587CE3C" w14:textId="77777777" w:rsidR="00FE6CCC" w:rsidRPr="00FC02E2" w:rsidRDefault="00FE6CCC" w:rsidP="00FE6CCC">
            <w:pPr>
              <w:pStyle w:val="Tabletext"/>
              <w:spacing w:line="228" w:lineRule="auto"/>
              <w:rPr>
                <w:color w:val="000000"/>
                <w:sz w:val="18"/>
                <w:szCs w:val="18"/>
                <w:lang w:val="ru-RU"/>
              </w:rPr>
            </w:pPr>
          </w:p>
        </w:tc>
        <w:tc>
          <w:tcPr>
            <w:tcW w:w="1465" w:type="pct"/>
            <w:vMerge/>
          </w:tcPr>
          <w:p w14:paraId="45FF83AD" w14:textId="77777777" w:rsidR="00FE6CCC" w:rsidRPr="00FC02E2" w:rsidRDefault="00FE6CCC" w:rsidP="00FE6CCC">
            <w:pPr>
              <w:pStyle w:val="Tabletext"/>
              <w:spacing w:line="228" w:lineRule="auto"/>
              <w:rPr>
                <w:sz w:val="18"/>
                <w:szCs w:val="18"/>
                <w:lang w:val="ru-RU"/>
              </w:rPr>
            </w:pPr>
          </w:p>
        </w:tc>
        <w:tc>
          <w:tcPr>
            <w:tcW w:w="1529" w:type="pct"/>
            <w:vAlign w:val="center"/>
          </w:tcPr>
          <w:p w14:paraId="766B604E" w14:textId="2BF360A7" w:rsidR="00FE6CCC" w:rsidRPr="00FC02E2" w:rsidRDefault="00B127DA" w:rsidP="00FE6CCC">
            <w:pPr>
              <w:pStyle w:val="Tabletext"/>
              <w:spacing w:line="228" w:lineRule="auto"/>
              <w:rPr>
                <w:color w:val="000000"/>
                <w:sz w:val="18"/>
                <w:szCs w:val="18"/>
                <w:lang w:val="ru-RU" w:eastAsia="pt-BR"/>
              </w:rPr>
            </w:pPr>
            <w:r w:rsidRPr="00FC02E2">
              <w:rPr>
                <w:color w:val="000000"/>
                <w:sz w:val="18"/>
                <w:szCs w:val="18"/>
                <w:lang w:val="ru-RU" w:eastAsia="pt-BR"/>
              </w:rPr>
              <w:t xml:space="preserve">э.и.и.м. </w:t>
            </w:r>
            <w:r w:rsidR="00FE6CCC" w:rsidRPr="00FC02E2">
              <w:rPr>
                <w:color w:val="000000"/>
                <w:sz w:val="18"/>
                <w:szCs w:val="18"/>
                <w:lang w:val="ru-RU" w:eastAsia="pt-BR"/>
              </w:rPr>
              <w:t xml:space="preserve">17 </w:t>
            </w:r>
            <w:r w:rsidRPr="00FC02E2">
              <w:rPr>
                <w:color w:val="000000"/>
                <w:sz w:val="18"/>
                <w:szCs w:val="18"/>
                <w:lang w:val="ru-RU" w:eastAsia="pt-BR"/>
              </w:rPr>
              <w:t>дБм (очень низкий уровень мощности</w:t>
            </w:r>
            <w:r w:rsidR="00FE6CCC" w:rsidRPr="00FC02E2">
              <w:rPr>
                <w:color w:val="000000"/>
                <w:sz w:val="18"/>
                <w:szCs w:val="18"/>
                <w:lang w:val="ru-RU" w:eastAsia="pt-BR"/>
              </w:rPr>
              <w:t>)</w:t>
            </w:r>
          </w:p>
        </w:tc>
        <w:tc>
          <w:tcPr>
            <w:tcW w:w="824" w:type="pct"/>
          </w:tcPr>
          <w:p w14:paraId="105A9616" w14:textId="2396AF37" w:rsidR="00FE6CCC" w:rsidRPr="00FC02E2" w:rsidRDefault="00FE6CCC" w:rsidP="00FE6CCC">
            <w:pPr>
              <w:pStyle w:val="Tabletext"/>
              <w:spacing w:line="228" w:lineRule="auto"/>
              <w:jc w:val="center"/>
              <w:rPr>
                <w:sz w:val="18"/>
                <w:szCs w:val="18"/>
                <w:lang w:val="ru-RU"/>
              </w:rPr>
            </w:pPr>
            <w:r w:rsidRPr="00FC02E2">
              <w:rPr>
                <w:sz w:val="18"/>
                <w:szCs w:val="18"/>
                <w:lang w:val="ru-RU"/>
              </w:rPr>
              <w:t>A</w:t>
            </w:r>
          </w:p>
        </w:tc>
      </w:tr>
      <w:tr w:rsidR="00FE6CCC" w:rsidRPr="00FC02E2" w14:paraId="16150F05" w14:textId="77777777" w:rsidTr="007F4A3B">
        <w:tc>
          <w:tcPr>
            <w:tcW w:w="1182" w:type="pct"/>
            <w:vMerge/>
            <w:vAlign w:val="center"/>
          </w:tcPr>
          <w:p w14:paraId="725D386A" w14:textId="77777777" w:rsidR="00FE6CCC" w:rsidRPr="00FC02E2" w:rsidRDefault="00FE6CCC" w:rsidP="00FE6CCC">
            <w:pPr>
              <w:pStyle w:val="Tabletext"/>
              <w:spacing w:line="228" w:lineRule="auto"/>
              <w:rPr>
                <w:color w:val="000000"/>
                <w:sz w:val="18"/>
                <w:szCs w:val="18"/>
                <w:lang w:val="ru-RU"/>
              </w:rPr>
            </w:pPr>
          </w:p>
        </w:tc>
        <w:tc>
          <w:tcPr>
            <w:tcW w:w="1465" w:type="pct"/>
          </w:tcPr>
          <w:p w14:paraId="7D4A3FE0" w14:textId="166D70D1" w:rsidR="00FE6CCC" w:rsidRPr="00FC02E2" w:rsidRDefault="00FE6CCC" w:rsidP="00FE6CCC">
            <w:pPr>
              <w:pStyle w:val="Tabletext"/>
              <w:spacing w:line="228" w:lineRule="auto"/>
              <w:rPr>
                <w:sz w:val="18"/>
                <w:szCs w:val="18"/>
                <w:lang w:val="ru-RU"/>
              </w:rPr>
            </w:pPr>
            <w:r w:rsidRPr="00FC02E2">
              <w:rPr>
                <w:sz w:val="18"/>
                <w:szCs w:val="18"/>
                <w:lang w:val="ru-RU"/>
              </w:rPr>
              <w:t>Прерывистые сигналы управления</w:t>
            </w:r>
          </w:p>
        </w:tc>
        <w:tc>
          <w:tcPr>
            <w:tcW w:w="1529" w:type="pct"/>
          </w:tcPr>
          <w:p w14:paraId="248180DE" w14:textId="7F8DBCF7" w:rsidR="00FE6CCC" w:rsidRPr="00FC02E2" w:rsidRDefault="00FE6CCC" w:rsidP="00FE6CCC">
            <w:pPr>
              <w:pStyle w:val="Tabletext"/>
              <w:spacing w:line="228" w:lineRule="auto"/>
              <w:rPr>
                <w:color w:val="000000"/>
                <w:sz w:val="18"/>
                <w:szCs w:val="18"/>
                <w:lang w:val="ru-RU" w:eastAsia="pt-BR"/>
              </w:rPr>
            </w:pPr>
            <w:r w:rsidRPr="00FC02E2">
              <w:rPr>
                <w:color w:val="000000"/>
                <w:sz w:val="18"/>
                <w:szCs w:val="18"/>
                <w:lang w:val="ru-RU" w:eastAsia="pt-BR"/>
              </w:rPr>
              <w:t>12 500 мкВ/м на расстоянии 3 м</w:t>
            </w:r>
          </w:p>
        </w:tc>
        <w:tc>
          <w:tcPr>
            <w:tcW w:w="824" w:type="pct"/>
          </w:tcPr>
          <w:p w14:paraId="17398E4E" w14:textId="21F18F72" w:rsidR="00FE6CCC" w:rsidRPr="00FC02E2" w:rsidRDefault="00FE6CCC" w:rsidP="00FE6CCC">
            <w:pPr>
              <w:pStyle w:val="Tabletext"/>
              <w:spacing w:line="228" w:lineRule="auto"/>
              <w:jc w:val="center"/>
              <w:rPr>
                <w:sz w:val="18"/>
                <w:szCs w:val="18"/>
                <w:lang w:val="ru-RU"/>
              </w:rPr>
            </w:pPr>
            <w:r w:rsidRPr="00FC02E2">
              <w:rPr>
                <w:sz w:val="18"/>
                <w:szCs w:val="18"/>
                <w:lang w:val="ru-RU"/>
              </w:rPr>
              <w:t>A</w:t>
            </w:r>
          </w:p>
        </w:tc>
      </w:tr>
      <w:tr w:rsidR="00FE6CCC" w:rsidRPr="00FC02E2" w14:paraId="0D632C36" w14:textId="77777777" w:rsidTr="007F4A3B">
        <w:tc>
          <w:tcPr>
            <w:tcW w:w="1182" w:type="pct"/>
            <w:vMerge/>
            <w:vAlign w:val="center"/>
          </w:tcPr>
          <w:p w14:paraId="46187DA4" w14:textId="77777777" w:rsidR="00FE6CCC" w:rsidRPr="00FC02E2" w:rsidRDefault="00FE6CCC" w:rsidP="00FE6CCC">
            <w:pPr>
              <w:pStyle w:val="Tabletext"/>
              <w:spacing w:line="228" w:lineRule="auto"/>
              <w:rPr>
                <w:color w:val="000000"/>
                <w:sz w:val="18"/>
                <w:szCs w:val="18"/>
                <w:lang w:val="ru-RU"/>
              </w:rPr>
            </w:pPr>
          </w:p>
        </w:tc>
        <w:tc>
          <w:tcPr>
            <w:tcW w:w="1465" w:type="pct"/>
          </w:tcPr>
          <w:p w14:paraId="3498D991" w14:textId="7B975506" w:rsidR="00FE6CCC" w:rsidRPr="00FC02E2" w:rsidRDefault="00FE6CCC" w:rsidP="00FE6CCC">
            <w:pPr>
              <w:pStyle w:val="Tabletext"/>
              <w:spacing w:line="228" w:lineRule="auto"/>
              <w:rPr>
                <w:sz w:val="18"/>
                <w:szCs w:val="18"/>
                <w:lang w:val="ru-RU"/>
              </w:rPr>
            </w:pPr>
            <w:r w:rsidRPr="00FC02E2">
              <w:rPr>
                <w:sz w:val="18"/>
                <w:szCs w:val="18"/>
                <w:lang w:val="ru-RU"/>
              </w:rPr>
              <w:t>Периодические передачи</w:t>
            </w:r>
          </w:p>
        </w:tc>
        <w:tc>
          <w:tcPr>
            <w:tcW w:w="1529" w:type="pct"/>
          </w:tcPr>
          <w:p w14:paraId="66DF531C" w14:textId="3A8B954B" w:rsidR="00FE6CCC" w:rsidRPr="00FC02E2" w:rsidRDefault="00FE6CCC" w:rsidP="00FE6CCC">
            <w:pPr>
              <w:pStyle w:val="Tabletext"/>
              <w:spacing w:line="228" w:lineRule="auto"/>
              <w:rPr>
                <w:sz w:val="18"/>
                <w:szCs w:val="18"/>
                <w:lang w:val="ru-RU"/>
              </w:rPr>
            </w:pPr>
            <w:r w:rsidRPr="00FC02E2">
              <w:rPr>
                <w:color w:val="000000"/>
                <w:sz w:val="18"/>
                <w:szCs w:val="18"/>
                <w:lang w:val="ru-RU"/>
              </w:rPr>
              <w:t>5</w:t>
            </w:r>
            <w:r w:rsidR="00F16ACC">
              <w:rPr>
                <w:color w:val="000000"/>
                <w:sz w:val="18"/>
                <w:szCs w:val="18"/>
                <w:lang w:val="en-US"/>
              </w:rPr>
              <w:t xml:space="preserve"> </w:t>
            </w:r>
            <w:r w:rsidRPr="00FC02E2">
              <w:rPr>
                <w:color w:val="000000"/>
                <w:sz w:val="18"/>
                <w:szCs w:val="18"/>
                <w:lang w:val="ru-RU"/>
              </w:rPr>
              <w:t>000 </w:t>
            </w:r>
            <w:r w:rsidRPr="00FC02E2">
              <w:rPr>
                <w:sz w:val="18"/>
                <w:szCs w:val="18"/>
                <w:lang w:val="ru-RU"/>
              </w:rPr>
              <w:t>мкВ/м на расстоянии 3 м</w:t>
            </w:r>
          </w:p>
        </w:tc>
        <w:tc>
          <w:tcPr>
            <w:tcW w:w="824" w:type="pct"/>
          </w:tcPr>
          <w:p w14:paraId="2084454C" w14:textId="5D22235D" w:rsidR="00FE6CCC" w:rsidRPr="00FC02E2" w:rsidRDefault="00FE6CCC" w:rsidP="00FE6CCC">
            <w:pPr>
              <w:pStyle w:val="Tabletext"/>
              <w:spacing w:line="228" w:lineRule="auto"/>
              <w:jc w:val="center"/>
              <w:rPr>
                <w:sz w:val="18"/>
                <w:szCs w:val="18"/>
                <w:lang w:val="ru-RU"/>
              </w:rPr>
            </w:pPr>
            <w:r w:rsidRPr="00FC02E2">
              <w:rPr>
                <w:sz w:val="18"/>
                <w:szCs w:val="18"/>
                <w:lang w:val="ru-RU"/>
              </w:rPr>
              <w:t>A</w:t>
            </w:r>
          </w:p>
        </w:tc>
      </w:tr>
      <w:tr w:rsidR="00FE6CCC" w:rsidRPr="00FC02E2" w14:paraId="3C8A9D5F" w14:textId="77777777" w:rsidTr="007F4A3B">
        <w:tc>
          <w:tcPr>
            <w:tcW w:w="1182" w:type="pct"/>
            <w:vMerge/>
            <w:vAlign w:val="center"/>
          </w:tcPr>
          <w:p w14:paraId="13E50FE7" w14:textId="77777777" w:rsidR="00FE6CCC" w:rsidRPr="00FC02E2" w:rsidRDefault="00FE6CCC" w:rsidP="00FE6CCC">
            <w:pPr>
              <w:pStyle w:val="Tabletext"/>
              <w:spacing w:line="228" w:lineRule="auto"/>
              <w:rPr>
                <w:color w:val="000000"/>
                <w:sz w:val="18"/>
                <w:szCs w:val="18"/>
                <w:lang w:val="ru-RU"/>
              </w:rPr>
            </w:pPr>
          </w:p>
        </w:tc>
        <w:tc>
          <w:tcPr>
            <w:tcW w:w="1465" w:type="pct"/>
          </w:tcPr>
          <w:p w14:paraId="559FDD6B" w14:textId="4A01E6C4" w:rsidR="00FE6CCC" w:rsidRPr="00FC02E2" w:rsidRDefault="00FE6CCC" w:rsidP="00FE6CCC">
            <w:pPr>
              <w:pStyle w:val="Tabletext"/>
              <w:spacing w:line="228" w:lineRule="auto"/>
              <w:rPr>
                <w:sz w:val="18"/>
                <w:szCs w:val="18"/>
                <w:lang w:val="ru-RU"/>
              </w:rPr>
            </w:pPr>
            <w:r w:rsidRPr="00FC02E2">
              <w:rPr>
                <w:sz w:val="18"/>
                <w:szCs w:val="18"/>
                <w:lang w:val="ru-RU"/>
              </w:rPr>
              <w:t>Сверхширокополосные системы</w:t>
            </w:r>
          </w:p>
        </w:tc>
        <w:tc>
          <w:tcPr>
            <w:tcW w:w="1529" w:type="pct"/>
          </w:tcPr>
          <w:p w14:paraId="70FE3D2A" w14:textId="45FEC2D9" w:rsidR="00FE6CCC" w:rsidRPr="00FC02E2" w:rsidRDefault="00FE6CCC" w:rsidP="00FE6CCC">
            <w:pPr>
              <w:pStyle w:val="Tabletext"/>
              <w:spacing w:line="228" w:lineRule="auto"/>
              <w:rPr>
                <w:sz w:val="18"/>
                <w:szCs w:val="18"/>
                <w:lang w:val="ru-RU"/>
              </w:rPr>
            </w:pPr>
            <w:r w:rsidRPr="00FC02E2">
              <w:rPr>
                <w:sz w:val="18"/>
                <w:szCs w:val="18"/>
                <w:lang w:val="ru-RU"/>
              </w:rPr>
              <w:t>Различные</w:t>
            </w:r>
            <w:r w:rsidRPr="00DC6ADA">
              <w:rPr>
                <w:szCs w:val="18"/>
                <w:vertAlign w:val="superscript"/>
                <w:lang w:val="ru-RU"/>
              </w:rPr>
              <w:t>(1)</w:t>
            </w:r>
          </w:p>
        </w:tc>
        <w:tc>
          <w:tcPr>
            <w:tcW w:w="824" w:type="pct"/>
          </w:tcPr>
          <w:p w14:paraId="647D78A7" w14:textId="77777777" w:rsidR="00FE6CCC" w:rsidRPr="00FC02E2" w:rsidRDefault="00FE6CCC" w:rsidP="00FE6CCC">
            <w:pPr>
              <w:pStyle w:val="Tabletext"/>
              <w:spacing w:line="228" w:lineRule="auto"/>
              <w:jc w:val="center"/>
              <w:rPr>
                <w:sz w:val="18"/>
                <w:szCs w:val="18"/>
                <w:lang w:val="ru-RU"/>
              </w:rPr>
            </w:pPr>
          </w:p>
        </w:tc>
      </w:tr>
      <w:tr w:rsidR="00FE6CCC" w:rsidRPr="00FC02E2" w14:paraId="38A70395" w14:textId="77777777" w:rsidTr="00FE6C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2" w:type="pct"/>
            <w:vMerge w:val="restart"/>
            <w:tcBorders>
              <w:top w:val="single" w:sz="6" w:space="0" w:color="auto"/>
              <w:left w:val="single" w:sz="6" w:space="0" w:color="auto"/>
              <w:right w:val="single" w:sz="6" w:space="0" w:color="auto"/>
            </w:tcBorders>
            <w:vAlign w:val="center"/>
          </w:tcPr>
          <w:p w14:paraId="373885EE" w14:textId="3E02228A" w:rsidR="00FE6CCC" w:rsidRPr="00FC02E2" w:rsidRDefault="00FE6CCC" w:rsidP="00FE6CCC">
            <w:pPr>
              <w:pStyle w:val="Tabletext"/>
              <w:rPr>
                <w:color w:val="000000"/>
                <w:sz w:val="18"/>
                <w:szCs w:val="18"/>
                <w:lang w:val="ru-RU" w:eastAsia="pt-BR"/>
              </w:rPr>
            </w:pPr>
            <w:r w:rsidRPr="00FC02E2">
              <w:rPr>
                <w:color w:val="000000"/>
                <w:sz w:val="18"/>
                <w:szCs w:val="18"/>
                <w:lang w:val="ru-RU" w:eastAsia="pt-BR"/>
              </w:rPr>
              <w:t>7,125−8,025 </w:t>
            </w:r>
            <w:r w:rsidRPr="00FC02E2">
              <w:rPr>
                <w:color w:val="000000"/>
                <w:sz w:val="18"/>
                <w:szCs w:val="18"/>
                <w:lang w:val="ru-RU"/>
              </w:rPr>
              <w:t>ГГц</w:t>
            </w:r>
          </w:p>
        </w:tc>
        <w:tc>
          <w:tcPr>
            <w:tcW w:w="1465" w:type="pct"/>
            <w:tcBorders>
              <w:top w:val="single" w:sz="6" w:space="0" w:color="auto"/>
              <w:left w:val="single" w:sz="6" w:space="0" w:color="auto"/>
              <w:bottom w:val="single" w:sz="6" w:space="0" w:color="auto"/>
              <w:right w:val="single" w:sz="6" w:space="0" w:color="auto"/>
            </w:tcBorders>
          </w:tcPr>
          <w:p w14:paraId="0E76D754" w14:textId="0AD9FB47" w:rsidR="00FE6CCC" w:rsidRPr="00FC02E2" w:rsidRDefault="00FE6CCC" w:rsidP="00FE6CCC">
            <w:pPr>
              <w:pStyle w:val="Tabletext"/>
              <w:rPr>
                <w:color w:val="000000"/>
                <w:sz w:val="18"/>
                <w:szCs w:val="18"/>
                <w:lang w:val="ru-RU" w:eastAsia="pt-BR"/>
              </w:rPr>
            </w:pPr>
            <w:r w:rsidRPr="00FC02E2">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14:paraId="002F5928" w14:textId="51653CBF" w:rsidR="00FE6CCC" w:rsidRPr="00FC02E2" w:rsidRDefault="00FE6CCC" w:rsidP="00FE6CCC">
            <w:pPr>
              <w:pStyle w:val="Tabletext"/>
              <w:rPr>
                <w:color w:val="000000"/>
                <w:sz w:val="18"/>
                <w:szCs w:val="18"/>
                <w:lang w:val="ru-RU" w:eastAsia="pt-BR"/>
              </w:rPr>
            </w:pPr>
            <w:r w:rsidRPr="00FC02E2">
              <w:rPr>
                <w:color w:val="000000"/>
                <w:sz w:val="18"/>
                <w:szCs w:val="18"/>
                <w:lang w:val="ru-RU"/>
              </w:rPr>
              <w:t>12 500 </w:t>
            </w:r>
            <w:r w:rsidRPr="00FC02E2">
              <w:rPr>
                <w:sz w:val="18"/>
                <w:szCs w:val="18"/>
                <w:lang w:val="ru-RU"/>
              </w:rPr>
              <w:t>мкВ/м на расстоянии 3 м</w:t>
            </w:r>
          </w:p>
        </w:tc>
        <w:tc>
          <w:tcPr>
            <w:tcW w:w="824" w:type="pct"/>
            <w:tcBorders>
              <w:top w:val="single" w:sz="6" w:space="0" w:color="auto"/>
              <w:left w:val="single" w:sz="6" w:space="0" w:color="auto"/>
              <w:bottom w:val="single" w:sz="6" w:space="0" w:color="auto"/>
              <w:right w:val="single" w:sz="6" w:space="0" w:color="auto"/>
            </w:tcBorders>
            <w:vAlign w:val="center"/>
          </w:tcPr>
          <w:p w14:paraId="337C0A61" w14:textId="77777777" w:rsidR="00FE6CCC" w:rsidRPr="00FC02E2" w:rsidRDefault="00FE6CCC" w:rsidP="00FE6CCC">
            <w:pPr>
              <w:pStyle w:val="Tabletext"/>
              <w:jc w:val="center"/>
              <w:rPr>
                <w:sz w:val="18"/>
                <w:szCs w:val="18"/>
                <w:lang w:val="ru-RU" w:eastAsia="pt-BR"/>
              </w:rPr>
            </w:pPr>
            <w:r w:rsidRPr="00FC02E2">
              <w:rPr>
                <w:sz w:val="18"/>
                <w:szCs w:val="18"/>
                <w:lang w:val="ru-RU" w:eastAsia="pt-BR"/>
              </w:rPr>
              <w:t>A</w:t>
            </w:r>
          </w:p>
        </w:tc>
      </w:tr>
      <w:tr w:rsidR="00FE6CCC" w:rsidRPr="00FC02E2" w14:paraId="3E390F21" w14:textId="77777777" w:rsidTr="00FE6C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2" w:type="pct"/>
            <w:vMerge/>
            <w:tcBorders>
              <w:left w:val="single" w:sz="6" w:space="0" w:color="auto"/>
              <w:right w:val="single" w:sz="6" w:space="0" w:color="auto"/>
            </w:tcBorders>
            <w:vAlign w:val="center"/>
          </w:tcPr>
          <w:p w14:paraId="7A4132E8" w14:textId="77777777" w:rsidR="00FE6CCC" w:rsidRPr="00FC02E2" w:rsidRDefault="00FE6CCC" w:rsidP="00FE6CCC">
            <w:pPr>
              <w:pStyle w:val="Tabletext"/>
              <w:rPr>
                <w:color w:val="000000"/>
                <w:sz w:val="18"/>
                <w:szCs w:val="18"/>
                <w:lang w:val="ru-RU" w:eastAsia="pt-BR"/>
              </w:rPr>
            </w:pPr>
          </w:p>
        </w:tc>
        <w:tc>
          <w:tcPr>
            <w:tcW w:w="1465" w:type="pct"/>
            <w:tcBorders>
              <w:top w:val="single" w:sz="6" w:space="0" w:color="auto"/>
              <w:left w:val="single" w:sz="6" w:space="0" w:color="auto"/>
              <w:bottom w:val="single" w:sz="6" w:space="0" w:color="auto"/>
              <w:right w:val="single" w:sz="6" w:space="0" w:color="auto"/>
            </w:tcBorders>
          </w:tcPr>
          <w:p w14:paraId="324AEEEF" w14:textId="2050207D" w:rsidR="00FE6CCC" w:rsidRPr="00FC02E2" w:rsidRDefault="00FE6CCC" w:rsidP="00FE6CCC">
            <w:pPr>
              <w:pStyle w:val="Tabletext"/>
              <w:rPr>
                <w:color w:val="000000"/>
                <w:sz w:val="18"/>
                <w:szCs w:val="18"/>
                <w:lang w:val="ru-RU" w:eastAsia="pt-BR"/>
              </w:rPr>
            </w:pPr>
            <w:r w:rsidRPr="00FC02E2">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14:paraId="7FBD1C04" w14:textId="34F7D7F6" w:rsidR="00FE6CCC" w:rsidRPr="00FC02E2" w:rsidRDefault="00FE6CCC" w:rsidP="00FE6CCC">
            <w:pPr>
              <w:pStyle w:val="Tabletext"/>
              <w:rPr>
                <w:color w:val="000000"/>
                <w:sz w:val="18"/>
                <w:szCs w:val="18"/>
                <w:lang w:val="ru-RU" w:eastAsia="pt-BR"/>
              </w:rPr>
            </w:pPr>
            <w:r w:rsidRPr="00FC02E2">
              <w:rPr>
                <w:color w:val="000000"/>
                <w:sz w:val="18"/>
                <w:szCs w:val="18"/>
                <w:lang w:val="ru-RU"/>
              </w:rPr>
              <w:t>5</w:t>
            </w:r>
            <w:r w:rsidR="00F16ACC">
              <w:rPr>
                <w:color w:val="000000"/>
                <w:sz w:val="18"/>
                <w:szCs w:val="18"/>
                <w:lang w:val="en-US"/>
              </w:rPr>
              <w:t xml:space="preserve"> </w:t>
            </w:r>
            <w:r w:rsidRPr="00FC02E2">
              <w:rPr>
                <w:color w:val="000000"/>
                <w:sz w:val="18"/>
                <w:szCs w:val="18"/>
                <w:lang w:val="ru-RU"/>
              </w:rPr>
              <w:t>000 </w:t>
            </w:r>
            <w:r w:rsidRPr="00FC02E2">
              <w:rPr>
                <w:sz w:val="18"/>
                <w:szCs w:val="18"/>
                <w:lang w:val="ru-RU"/>
              </w:rPr>
              <w:t>мкВ/м на расстоянии 3 м</w:t>
            </w:r>
          </w:p>
        </w:tc>
        <w:tc>
          <w:tcPr>
            <w:tcW w:w="824" w:type="pct"/>
            <w:tcBorders>
              <w:top w:val="single" w:sz="6" w:space="0" w:color="auto"/>
              <w:left w:val="single" w:sz="6" w:space="0" w:color="auto"/>
              <w:bottom w:val="single" w:sz="6" w:space="0" w:color="auto"/>
              <w:right w:val="single" w:sz="6" w:space="0" w:color="auto"/>
            </w:tcBorders>
            <w:vAlign w:val="center"/>
          </w:tcPr>
          <w:p w14:paraId="14E8B373" w14:textId="77777777" w:rsidR="00FE6CCC" w:rsidRPr="00FC02E2" w:rsidRDefault="00FE6CCC" w:rsidP="00FE6CCC">
            <w:pPr>
              <w:pStyle w:val="Tabletext"/>
              <w:jc w:val="center"/>
              <w:rPr>
                <w:sz w:val="18"/>
                <w:szCs w:val="18"/>
                <w:lang w:val="ru-RU" w:eastAsia="pt-BR"/>
              </w:rPr>
            </w:pPr>
            <w:r w:rsidRPr="00FC02E2">
              <w:rPr>
                <w:sz w:val="18"/>
                <w:szCs w:val="18"/>
                <w:lang w:val="ru-RU" w:eastAsia="pt-BR"/>
              </w:rPr>
              <w:t>A</w:t>
            </w:r>
          </w:p>
        </w:tc>
      </w:tr>
      <w:tr w:rsidR="00FE6CCC" w:rsidRPr="00FC02E2" w14:paraId="12BC701F" w14:textId="77777777" w:rsidTr="00FE6C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2" w:type="pct"/>
            <w:vMerge/>
            <w:tcBorders>
              <w:left w:val="single" w:sz="6" w:space="0" w:color="auto"/>
              <w:bottom w:val="single" w:sz="6" w:space="0" w:color="auto"/>
              <w:right w:val="single" w:sz="6" w:space="0" w:color="auto"/>
            </w:tcBorders>
            <w:vAlign w:val="center"/>
          </w:tcPr>
          <w:p w14:paraId="2E06425A" w14:textId="77777777" w:rsidR="00FE6CCC" w:rsidRPr="00FC02E2" w:rsidRDefault="00FE6CCC" w:rsidP="00FE6CCC">
            <w:pPr>
              <w:pStyle w:val="Tabletext"/>
              <w:rPr>
                <w:color w:val="000000"/>
                <w:sz w:val="18"/>
                <w:szCs w:val="18"/>
                <w:lang w:val="ru-RU" w:eastAsia="pt-BR"/>
              </w:rPr>
            </w:pPr>
          </w:p>
        </w:tc>
        <w:tc>
          <w:tcPr>
            <w:tcW w:w="1465" w:type="pct"/>
            <w:tcBorders>
              <w:top w:val="single" w:sz="6" w:space="0" w:color="auto"/>
              <w:left w:val="single" w:sz="6" w:space="0" w:color="auto"/>
              <w:bottom w:val="single" w:sz="6" w:space="0" w:color="auto"/>
              <w:right w:val="single" w:sz="6" w:space="0" w:color="auto"/>
            </w:tcBorders>
          </w:tcPr>
          <w:p w14:paraId="412C369C" w14:textId="060F70CC" w:rsidR="00FE6CCC" w:rsidRPr="00FC02E2" w:rsidRDefault="00FE6CCC" w:rsidP="00FE6CCC">
            <w:pPr>
              <w:pStyle w:val="Tabletext"/>
              <w:rPr>
                <w:color w:val="000000"/>
                <w:sz w:val="18"/>
                <w:szCs w:val="18"/>
                <w:lang w:val="ru-RU" w:eastAsia="pt-BR"/>
              </w:rPr>
            </w:pPr>
            <w:r w:rsidRPr="00FC02E2">
              <w:rPr>
                <w:sz w:val="18"/>
                <w:szCs w:val="18"/>
                <w:lang w:val="ru-RU"/>
              </w:rPr>
              <w:t>Сверхширокополосные системы</w:t>
            </w:r>
          </w:p>
        </w:tc>
        <w:tc>
          <w:tcPr>
            <w:tcW w:w="1529" w:type="pct"/>
            <w:tcBorders>
              <w:top w:val="single" w:sz="6" w:space="0" w:color="auto"/>
              <w:left w:val="single" w:sz="6" w:space="0" w:color="auto"/>
              <w:bottom w:val="single" w:sz="6" w:space="0" w:color="auto"/>
              <w:right w:val="single" w:sz="6" w:space="0" w:color="auto"/>
            </w:tcBorders>
            <w:vAlign w:val="center"/>
          </w:tcPr>
          <w:p w14:paraId="5837D630" w14:textId="7C24ABC5" w:rsidR="00FE6CCC" w:rsidRPr="00FC02E2" w:rsidRDefault="00FE6CCC" w:rsidP="00FE6CCC">
            <w:pPr>
              <w:pStyle w:val="Tabletext"/>
              <w:rPr>
                <w:color w:val="000000"/>
                <w:sz w:val="18"/>
                <w:szCs w:val="18"/>
                <w:lang w:val="ru-RU" w:eastAsia="pt-BR"/>
              </w:rPr>
            </w:pPr>
            <w:r w:rsidRPr="00FC02E2">
              <w:rPr>
                <w:sz w:val="18"/>
                <w:szCs w:val="18"/>
                <w:lang w:val="ru-RU"/>
              </w:rPr>
              <w:t>Различные</w:t>
            </w:r>
            <w:r w:rsidRPr="00DC6ADA">
              <w:rPr>
                <w:szCs w:val="18"/>
                <w:vertAlign w:val="superscript"/>
                <w:lang w:val="ru-RU"/>
              </w:rPr>
              <w:t>(1)</w:t>
            </w:r>
          </w:p>
        </w:tc>
        <w:tc>
          <w:tcPr>
            <w:tcW w:w="824" w:type="pct"/>
            <w:tcBorders>
              <w:top w:val="single" w:sz="6" w:space="0" w:color="auto"/>
              <w:left w:val="single" w:sz="6" w:space="0" w:color="auto"/>
              <w:bottom w:val="single" w:sz="6" w:space="0" w:color="auto"/>
              <w:right w:val="single" w:sz="6" w:space="0" w:color="auto"/>
            </w:tcBorders>
            <w:vAlign w:val="center"/>
          </w:tcPr>
          <w:p w14:paraId="7120CF45" w14:textId="77777777" w:rsidR="00FE6CCC" w:rsidRPr="00FC02E2" w:rsidRDefault="00FE6CCC" w:rsidP="00FE6CCC">
            <w:pPr>
              <w:pStyle w:val="Tabletext"/>
              <w:jc w:val="center"/>
              <w:rPr>
                <w:sz w:val="18"/>
                <w:szCs w:val="18"/>
                <w:lang w:val="ru-RU" w:eastAsia="pt-BR"/>
              </w:rPr>
            </w:pPr>
          </w:p>
        </w:tc>
      </w:tr>
      <w:tr w:rsidR="00FE6CCC" w:rsidRPr="00FC02E2" w14:paraId="05311B47" w14:textId="77777777" w:rsidTr="00FE6C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2" w:type="pct"/>
            <w:vMerge w:val="restart"/>
            <w:tcBorders>
              <w:top w:val="single" w:sz="6" w:space="0" w:color="auto"/>
              <w:left w:val="single" w:sz="6" w:space="0" w:color="auto"/>
              <w:right w:val="single" w:sz="6" w:space="0" w:color="auto"/>
            </w:tcBorders>
            <w:vAlign w:val="center"/>
          </w:tcPr>
          <w:p w14:paraId="62261805" w14:textId="4A1FFE65" w:rsidR="00FE6CCC" w:rsidRPr="00FC02E2" w:rsidRDefault="00FE6CCC" w:rsidP="00FE6CCC">
            <w:pPr>
              <w:pStyle w:val="Tabletext"/>
              <w:rPr>
                <w:color w:val="000000"/>
                <w:sz w:val="18"/>
                <w:szCs w:val="18"/>
                <w:lang w:val="ru-RU" w:eastAsia="pt-BR"/>
              </w:rPr>
            </w:pPr>
            <w:r w:rsidRPr="00FC02E2">
              <w:rPr>
                <w:color w:val="000000"/>
                <w:sz w:val="18"/>
                <w:szCs w:val="18"/>
                <w:lang w:val="ru-RU" w:eastAsia="pt-BR"/>
              </w:rPr>
              <w:t>8,5−9 </w:t>
            </w:r>
            <w:r w:rsidRPr="00FC02E2">
              <w:rPr>
                <w:color w:val="000000"/>
                <w:sz w:val="18"/>
                <w:szCs w:val="18"/>
                <w:lang w:val="ru-RU"/>
              </w:rPr>
              <w:t>ГГц</w:t>
            </w:r>
          </w:p>
        </w:tc>
        <w:tc>
          <w:tcPr>
            <w:tcW w:w="1465" w:type="pct"/>
            <w:tcBorders>
              <w:top w:val="single" w:sz="6" w:space="0" w:color="auto"/>
              <w:left w:val="single" w:sz="6" w:space="0" w:color="auto"/>
              <w:bottom w:val="single" w:sz="6" w:space="0" w:color="auto"/>
              <w:right w:val="single" w:sz="6" w:space="0" w:color="auto"/>
            </w:tcBorders>
          </w:tcPr>
          <w:p w14:paraId="6A7471F2" w14:textId="4455447B" w:rsidR="00FE6CCC" w:rsidRPr="00FC02E2" w:rsidRDefault="00FE6CCC" w:rsidP="00FE6CCC">
            <w:pPr>
              <w:pStyle w:val="Tabletext"/>
              <w:rPr>
                <w:color w:val="000000"/>
                <w:sz w:val="18"/>
                <w:szCs w:val="18"/>
                <w:lang w:val="ru-RU" w:eastAsia="pt-BR"/>
              </w:rPr>
            </w:pPr>
            <w:r w:rsidRPr="00FC02E2">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14:paraId="104453F8" w14:textId="6D359BEB" w:rsidR="00FE6CCC" w:rsidRPr="00FC02E2" w:rsidRDefault="00FE6CCC" w:rsidP="00FE6CCC">
            <w:pPr>
              <w:pStyle w:val="Tabletext"/>
              <w:rPr>
                <w:color w:val="000000"/>
                <w:sz w:val="18"/>
                <w:szCs w:val="18"/>
                <w:lang w:val="ru-RU" w:eastAsia="pt-BR"/>
              </w:rPr>
            </w:pPr>
            <w:r w:rsidRPr="00FC02E2">
              <w:rPr>
                <w:color w:val="000000"/>
                <w:sz w:val="18"/>
                <w:szCs w:val="18"/>
                <w:lang w:val="ru-RU"/>
              </w:rPr>
              <w:t>12 500 </w:t>
            </w:r>
            <w:r w:rsidRPr="00FC02E2">
              <w:rPr>
                <w:sz w:val="18"/>
                <w:szCs w:val="18"/>
                <w:lang w:val="ru-RU"/>
              </w:rPr>
              <w:t>мкВ/м на расстоянии 3 м</w:t>
            </w:r>
          </w:p>
        </w:tc>
        <w:tc>
          <w:tcPr>
            <w:tcW w:w="824" w:type="pct"/>
            <w:tcBorders>
              <w:top w:val="single" w:sz="6" w:space="0" w:color="auto"/>
              <w:left w:val="single" w:sz="6" w:space="0" w:color="auto"/>
              <w:bottom w:val="single" w:sz="6" w:space="0" w:color="auto"/>
              <w:right w:val="single" w:sz="6" w:space="0" w:color="auto"/>
            </w:tcBorders>
            <w:vAlign w:val="center"/>
          </w:tcPr>
          <w:p w14:paraId="2855F8A8" w14:textId="77777777" w:rsidR="00FE6CCC" w:rsidRPr="00FC02E2" w:rsidRDefault="00FE6CCC" w:rsidP="00FE6CCC">
            <w:pPr>
              <w:pStyle w:val="Tabletext"/>
              <w:jc w:val="center"/>
              <w:rPr>
                <w:sz w:val="18"/>
                <w:szCs w:val="18"/>
                <w:lang w:val="ru-RU" w:eastAsia="pt-BR"/>
              </w:rPr>
            </w:pPr>
            <w:r w:rsidRPr="00FC02E2">
              <w:rPr>
                <w:sz w:val="18"/>
                <w:szCs w:val="18"/>
                <w:lang w:val="ru-RU" w:eastAsia="pt-BR"/>
              </w:rPr>
              <w:t>A</w:t>
            </w:r>
          </w:p>
        </w:tc>
      </w:tr>
      <w:tr w:rsidR="00FE6CCC" w:rsidRPr="00FC02E2" w14:paraId="45E6C1F2" w14:textId="77777777" w:rsidTr="00FE6C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2" w:type="pct"/>
            <w:vMerge/>
            <w:tcBorders>
              <w:left w:val="single" w:sz="6" w:space="0" w:color="auto"/>
              <w:right w:val="single" w:sz="6" w:space="0" w:color="auto"/>
            </w:tcBorders>
            <w:vAlign w:val="center"/>
          </w:tcPr>
          <w:p w14:paraId="47F028E4" w14:textId="77777777" w:rsidR="00FE6CCC" w:rsidRPr="00FC02E2" w:rsidRDefault="00FE6CCC" w:rsidP="00FE6CCC">
            <w:pPr>
              <w:pStyle w:val="Tabletext"/>
              <w:rPr>
                <w:color w:val="000000"/>
                <w:sz w:val="18"/>
                <w:szCs w:val="18"/>
                <w:lang w:val="ru-RU" w:eastAsia="pt-BR"/>
              </w:rPr>
            </w:pPr>
          </w:p>
        </w:tc>
        <w:tc>
          <w:tcPr>
            <w:tcW w:w="1465" w:type="pct"/>
            <w:tcBorders>
              <w:top w:val="single" w:sz="6" w:space="0" w:color="auto"/>
              <w:left w:val="single" w:sz="6" w:space="0" w:color="auto"/>
              <w:bottom w:val="single" w:sz="6" w:space="0" w:color="auto"/>
              <w:right w:val="single" w:sz="6" w:space="0" w:color="auto"/>
            </w:tcBorders>
          </w:tcPr>
          <w:p w14:paraId="635D9236" w14:textId="706E512F" w:rsidR="00FE6CCC" w:rsidRPr="00FC02E2" w:rsidRDefault="00FE6CCC" w:rsidP="00FE6CCC">
            <w:pPr>
              <w:pStyle w:val="Tabletext"/>
              <w:rPr>
                <w:color w:val="000000"/>
                <w:sz w:val="18"/>
                <w:szCs w:val="18"/>
                <w:lang w:val="ru-RU" w:eastAsia="pt-BR"/>
              </w:rPr>
            </w:pPr>
            <w:r w:rsidRPr="00FC02E2">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14:paraId="17BF043A" w14:textId="43D2676D" w:rsidR="00FE6CCC" w:rsidRPr="00FC02E2" w:rsidRDefault="00FE6CCC" w:rsidP="00FE6CCC">
            <w:pPr>
              <w:pStyle w:val="Tabletext"/>
              <w:rPr>
                <w:color w:val="000000"/>
                <w:sz w:val="18"/>
                <w:szCs w:val="18"/>
                <w:lang w:val="ru-RU" w:eastAsia="pt-BR"/>
              </w:rPr>
            </w:pPr>
            <w:r w:rsidRPr="00FC02E2">
              <w:rPr>
                <w:color w:val="000000"/>
                <w:sz w:val="18"/>
                <w:szCs w:val="18"/>
                <w:lang w:val="ru-RU"/>
              </w:rPr>
              <w:t>5</w:t>
            </w:r>
            <w:r w:rsidR="00F16ACC">
              <w:rPr>
                <w:color w:val="000000"/>
                <w:sz w:val="18"/>
                <w:szCs w:val="18"/>
                <w:lang w:val="en-US"/>
              </w:rPr>
              <w:t xml:space="preserve"> </w:t>
            </w:r>
            <w:r w:rsidRPr="00FC02E2">
              <w:rPr>
                <w:color w:val="000000"/>
                <w:sz w:val="18"/>
                <w:szCs w:val="18"/>
                <w:lang w:val="ru-RU"/>
              </w:rPr>
              <w:t>000 </w:t>
            </w:r>
            <w:r w:rsidRPr="00FC02E2">
              <w:rPr>
                <w:sz w:val="18"/>
                <w:szCs w:val="18"/>
                <w:lang w:val="ru-RU"/>
              </w:rPr>
              <w:t>мкВ/м на расстоянии 3 м</w:t>
            </w:r>
          </w:p>
        </w:tc>
        <w:tc>
          <w:tcPr>
            <w:tcW w:w="824" w:type="pct"/>
            <w:tcBorders>
              <w:top w:val="single" w:sz="6" w:space="0" w:color="auto"/>
              <w:left w:val="single" w:sz="6" w:space="0" w:color="auto"/>
              <w:bottom w:val="single" w:sz="6" w:space="0" w:color="auto"/>
              <w:right w:val="single" w:sz="6" w:space="0" w:color="auto"/>
            </w:tcBorders>
            <w:vAlign w:val="center"/>
          </w:tcPr>
          <w:p w14:paraId="1611DA0C" w14:textId="77777777" w:rsidR="00FE6CCC" w:rsidRPr="00FC02E2" w:rsidRDefault="00FE6CCC" w:rsidP="00FE6CCC">
            <w:pPr>
              <w:pStyle w:val="Tabletext"/>
              <w:jc w:val="center"/>
              <w:rPr>
                <w:sz w:val="18"/>
                <w:szCs w:val="18"/>
                <w:lang w:val="ru-RU" w:eastAsia="pt-BR"/>
              </w:rPr>
            </w:pPr>
            <w:r w:rsidRPr="00FC02E2">
              <w:rPr>
                <w:sz w:val="18"/>
                <w:szCs w:val="18"/>
                <w:lang w:val="ru-RU" w:eastAsia="pt-BR"/>
              </w:rPr>
              <w:t>A</w:t>
            </w:r>
          </w:p>
        </w:tc>
      </w:tr>
      <w:tr w:rsidR="00FE6CCC" w:rsidRPr="00FC02E2" w14:paraId="01DE0804" w14:textId="77777777" w:rsidTr="00FE6C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2" w:type="pct"/>
            <w:vMerge/>
            <w:tcBorders>
              <w:left w:val="single" w:sz="6" w:space="0" w:color="auto"/>
              <w:bottom w:val="single" w:sz="6" w:space="0" w:color="auto"/>
              <w:right w:val="single" w:sz="6" w:space="0" w:color="auto"/>
            </w:tcBorders>
            <w:vAlign w:val="center"/>
          </w:tcPr>
          <w:p w14:paraId="40AB349C" w14:textId="77777777" w:rsidR="00FE6CCC" w:rsidRPr="00FC02E2" w:rsidRDefault="00FE6CCC" w:rsidP="00FE6CCC">
            <w:pPr>
              <w:pStyle w:val="Tabletext"/>
              <w:rPr>
                <w:color w:val="000000"/>
                <w:sz w:val="18"/>
                <w:szCs w:val="18"/>
                <w:lang w:val="ru-RU" w:eastAsia="pt-BR"/>
              </w:rPr>
            </w:pPr>
          </w:p>
        </w:tc>
        <w:tc>
          <w:tcPr>
            <w:tcW w:w="1465" w:type="pct"/>
            <w:tcBorders>
              <w:top w:val="single" w:sz="6" w:space="0" w:color="auto"/>
              <w:left w:val="single" w:sz="6" w:space="0" w:color="auto"/>
              <w:bottom w:val="single" w:sz="6" w:space="0" w:color="auto"/>
              <w:right w:val="single" w:sz="6" w:space="0" w:color="auto"/>
            </w:tcBorders>
          </w:tcPr>
          <w:p w14:paraId="030E1A65" w14:textId="128BAC32" w:rsidR="00FE6CCC" w:rsidRPr="00FC02E2" w:rsidRDefault="00FE6CCC" w:rsidP="00FE6CCC">
            <w:pPr>
              <w:pStyle w:val="Tabletext"/>
              <w:rPr>
                <w:color w:val="000000"/>
                <w:sz w:val="18"/>
                <w:szCs w:val="18"/>
                <w:lang w:val="ru-RU" w:eastAsia="pt-BR"/>
              </w:rPr>
            </w:pPr>
            <w:r w:rsidRPr="00FC02E2">
              <w:rPr>
                <w:sz w:val="18"/>
                <w:szCs w:val="18"/>
                <w:lang w:val="ru-RU"/>
              </w:rPr>
              <w:t>Сверхширокополосные системы</w:t>
            </w:r>
          </w:p>
        </w:tc>
        <w:tc>
          <w:tcPr>
            <w:tcW w:w="1529" w:type="pct"/>
            <w:tcBorders>
              <w:top w:val="single" w:sz="6" w:space="0" w:color="auto"/>
              <w:left w:val="single" w:sz="6" w:space="0" w:color="auto"/>
              <w:bottom w:val="single" w:sz="6" w:space="0" w:color="auto"/>
              <w:right w:val="single" w:sz="6" w:space="0" w:color="auto"/>
            </w:tcBorders>
            <w:vAlign w:val="center"/>
          </w:tcPr>
          <w:p w14:paraId="4F174060" w14:textId="708AF676" w:rsidR="00FE6CCC" w:rsidRPr="00FC02E2" w:rsidRDefault="00FE6CCC" w:rsidP="00FE6CCC">
            <w:pPr>
              <w:pStyle w:val="Tabletext"/>
              <w:rPr>
                <w:color w:val="000000"/>
                <w:sz w:val="18"/>
                <w:szCs w:val="18"/>
                <w:lang w:val="ru-RU" w:eastAsia="pt-BR"/>
              </w:rPr>
            </w:pPr>
            <w:r w:rsidRPr="00FC02E2">
              <w:rPr>
                <w:sz w:val="18"/>
                <w:szCs w:val="18"/>
                <w:lang w:val="ru-RU"/>
              </w:rPr>
              <w:t>Различные</w:t>
            </w:r>
            <w:r w:rsidRPr="00DC6ADA">
              <w:rPr>
                <w:szCs w:val="18"/>
                <w:vertAlign w:val="superscript"/>
                <w:lang w:val="ru-RU"/>
              </w:rPr>
              <w:t>(1)</w:t>
            </w:r>
          </w:p>
        </w:tc>
        <w:tc>
          <w:tcPr>
            <w:tcW w:w="824" w:type="pct"/>
            <w:tcBorders>
              <w:top w:val="single" w:sz="6" w:space="0" w:color="auto"/>
              <w:left w:val="single" w:sz="6" w:space="0" w:color="auto"/>
              <w:bottom w:val="single" w:sz="6" w:space="0" w:color="auto"/>
              <w:right w:val="single" w:sz="6" w:space="0" w:color="auto"/>
            </w:tcBorders>
            <w:vAlign w:val="center"/>
          </w:tcPr>
          <w:p w14:paraId="4A0D78BF" w14:textId="77777777" w:rsidR="00FE6CCC" w:rsidRPr="00FC02E2" w:rsidRDefault="00FE6CCC" w:rsidP="00FE6CCC">
            <w:pPr>
              <w:pStyle w:val="Tabletext"/>
              <w:jc w:val="center"/>
              <w:rPr>
                <w:sz w:val="18"/>
                <w:szCs w:val="18"/>
                <w:lang w:val="ru-RU" w:eastAsia="pt-BR"/>
              </w:rPr>
            </w:pPr>
          </w:p>
        </w:tc>
      </w:tr>
      <w:tr w:rsidR="00FE6CCC" w:rsidRPr="00FC02E2" w14:paraId="115356A5" w14:textId="77777777" w:rsidTr="00FE6C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2" w:type="pct"/>
            <w:vMerge w:val="restart"/>
            <w:tcBorders>
              <w:top w:val="single" w:sz="6" w:space="0" w:color="auto"/>
              <w:left w:val="single" w:sz="6" w:space="0" w:color="auto"/>
              <w:right w:val="single" w:sz="6" w:space="0" w:color="auto"/>
            </w:tcBorders>
            <w:vAlign w:val="center"/>
          </w:tcPr>
          <w:p w14:paraId="3DE61FA6" w14:textId="210343CC" w:rsidR="00FE6CCC" w:rsidRPr="00FC02E2" w:rsidRDefault="00FE6CCC" w:rsidP="00FE6CCC">
            <w:pPr>
              <w:pStyle w:val="Tabletext"/>
              <w:rPr>
                <w:color w:val="000000"/>
                <w:sz w:val="18"/>
                <w:szCs w:val="18"/>
                <w:lang w:val="ru-RU" w:eastAsia="pt-BR"/>
              </w:rPr>
            </w:pPr>
            <w:r w:rsidRPr="00FC02E2">
              <w:rPr>
                <w:color w:val="000000"/>
                <w:sz w:val="18"/>
                <w:szCs w:val="18"/>
                <w:lang w:val="ru-RU" w:eastAsia="pt-BR"/>
              </w:rPr>
              <w:t>9,2−9,3 </w:t>
            </w:r>
            <w:r w:rsidRPr="00FC02E2">
              <w:rPr>
                <w:color w:val="000000"/>
                <w:sz w:val="18"/>
                <w:szCs w:val="18"/>
                <w:lang w:val="ru-RU"/>
              </w:rPr>
              <w:t>ГГц</w:t>
            </w:r>
          </w:p>
        </w:tc>
        <w:tc>
          <w:tcPr>
            <w:tcW w:w="1465" w:type="pct"/>
            <w:tcBorders>
              <w:top w:val="single" w:sz="6" w:space="0" w:color="auto"/>
              <w:left w:val="single" w:sz="6" w:space="0" w:color="auto"/>
              <w:bottom w:val="single" w:sz="6" w:space="0" w:color="auto"/>
              <w:right w:val="single" w:sz="6" w:space="0" w:color="auto"/>
            </w:tcBorders>
          </w:tcPr>
          <w:p w14:paraId="405904DD" w14:textId="191AAF65" w:rsidR="00FE6CCC" w:rsidRPr="00FC02E2" w:rsidRDefault="00FE6CCC" w:rsidP="00FE6CCC">
            <w:pPr>
              <w:pStyle w:val="Tabletext"/>
              <w:rPr>
                <w:color w:val="000000"/>
                <w:sz w:val="18"/>
                <w:szCs w:val="18"/>
                <w:lang w:val="ru-RU" w:eastAsia="pt-BR"/>
              </w:rPr>
            </w:pPr>
            <w:r w:rsidRPr="00FC02E2">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14:paraId="321C6FCC" w14:textId="08FBD7D4" w:rsidR="00FE6CCC" w:rsidRPr="00FC02E2" w:rsidRDefault="00FE6CCC" w:rsidP="00FE6CCC">
            <w:pPr>
              <w:pStyle w:val="Tabletext"/>
              <w:rPr>
                <w:color w:val="000000"/>
                <w:sz w:val="18"/>
                <w:szCs w:val="18"/>
                <w:lang w:val="ru-RU" w:eastAsia="pt-BR"/>
              </w:rPr>
            </w:pPr>
            <w:r w:rsidRPr="00FC02E2">
              <w:rPr>
                <w:color w:val="000000"/>
                <w:sz w:val="18"/>
                <w:szCs w:val="18"/>
                <w:lang w:val="ru-RU"/>
              </w:rPr>
              <w:t>12 500 </w:t>
            </w:r>
            <w:r w:rsidRPr="00FC02E2">
              <w:rPr>
                <w:sz w:val="18"/>
                <w:szCs w:val="18"/>
                <w:lang w:val="ru-RU"/>
              </w:rPr>
              <w:t>мкВ/м на расстоянии 3 м</w:t>
            </w:r>
          </w:p>
        </w:tc>
        <w:tc>
          <w:tcPr>
            <w:tcW w:w="824" w:type="pct"/>
            <w:tcBorders>
              <w:top w:val="single" w:sz="6" w:space="0" w:color="auto"/>
              <w:left w:val="single" w:sz="6" w:space="0" w:color="auto"/>
              <w:bottom w:val="single" w:sz="6" w:space="0" w:color="auto"/>
              <w:right w:val="single" w:sz="6" w:space="0" w:color="auto"/>
            </w:tcBorders>
            <w:vAlign w:val="center"/>
          </w:tcPr>
          <w:p w14:paraId="07F9B2F7" w14:textId="77777777" w:rsidR="00FE6CCC" w:rsidRPr="00FC02E2" w:rsidRDefault="00FE6CCC" w:rsidP="00FE6CCC">
            <w:pPr>
              <w:pStyle w:val="Tabletext"/>
              <w:jc w:val="center"/>
              <w:rPr>
                <w:sz w:val="18"/>
                <w:szCs w:val="18"/>
                <w:lang w:val="ru-RU" w:eastAsia="pt-BR"/>
              </w:rPr>
            </w:pPr>
            <w:r w:rsidRPr="00FC02E2">
              <w:rPr>
                <w:sz w:val="18"/>
                <w:szCs w:val="18"/>
                <w:lang w:val="ru-RU" w:eastAsia="pt-BR"/>
              </w:rPr>
              <w:t>A</w:t>
            </w:r>
          </w:p>
        </w:tc>
      </w:tr>
      <w:tr w:rsidR="00FE6CCC" w:rsidRPr="00FC02E2" w14:paraId="49A30543" w14:textId="77777777" w:rsidTr="00FE6C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2" w:type="pct"/>
            <w:vMerge/>
            <w:tcBorders>
              <w:left w:val="single" w:sz="6" w:space="0" w:color="auto"/>
              <w:right w:val="single" w:sz="6" w:space="0" w:color="auto"/>
            </w:tcBorders>
            <w:vAlign w:val="center"/>
          </w:tcPr>
          <w:p w14:paraId="452FB229" w14:textId="77777777" w:rsidR="00FE6CCC" w:rsidRPr="00FC02E2" w:rsidRDefault="00FE6CCC" w:rsidP="00FE6CCC">
            <w:pPr>
              <w:pStyle w:val="Tabletext"/>
              <w:rPr>
                <w:color w:val="000000"/>
                <w:sz w:val="18"/>
                <w:szCs w:val="18"/>
                <w:lang w:val="ru-RU" w:eastAsia="pt-BR"/>
              </w:rPr>
            </w:pPr>
          </w:p>
        </w:tc>
        <w:tc>
          <w:tcPr>
            <w:tcW w:w="1465" w:type="pct"/>
            <w:tcBorders>
              <w:top w:val="single" w:sz="6" w:space="0" w:color="auto"/>
              <w:left w:val="single" w:sz="6" w:space="0" w:color="auto"/>
              <w:bottom w:val="single" w:sz="6" w:space="0" w:color="auto"/>
              <w:right w:val="single" w:sz="6" w:space="0" w:color="auto"/>
            </w:tcBorders>
          </w:tcPr>
          <w:p w14:paraId="51D2ADE7" w14:textId="10EF1EBA" w:rsidR="00FE6CCC" w:rsidRPr="00FC02E2" w:rsidRDefault="00FE6CCC" w:rsidP="00FE6CCC">
            <w:pPr>
              <w:pStyle w:val="Tabletext"/>
              <w:rPr>
                <w:color w:val="000000"/>
                <w:sz w:val="18"/>
                <w:szCs w:val="18"/>
                <w:lang w:val="ru-RU" w:eastAsia="pt-BR"/>
              </w:rPr>
            </w:pPr>
            <w:r w:rsidRPr="00FC02E2">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14:paraId="1A665D0C" w14:textId="7918143C" w:rsidR="00FE6CCC" w:rsidRPr="00FC02E2" w:rsidRDefault="00FE6CCC" w:rsidP="00FE6CCC">
            <w:pPr>
              <w:pStyle w:val="Tabletext"/>
              <w:rPr>
                <w:color w:val="000000"/>
                <w:sz w:val="18"/>
                <w:szCs w:val="18"/>
                <w:lang w:val="ru-RU" w:eastAsia="pt-BR"/>
              </w:rPr>
            </w:pPr>
            <w:r w:rsidRPr="00FC02E2">
              <w:rPr>
                <w:color w:val="000000"/>
                <w:sz w:val="18"/>
                <w:szCs w:val="18"/>
                <w:lang w:val="ru-RU"/>
              </w:rPr>
              <w:t>5000 </w:t>
            </w:r>
            <w:r w:rsidRPr="00FC02E2">
              <w:rPr>
                <w:sz w:val="18"/>
                <w:szCs w:val="18"/>
                <w:lang w:val="ru-RU"/>
              </w:rPr>
              <w:t>мкВ/м на расстоянии 3 м</w:t>
            </w:r>
          </w:p>
        </w:tc>
        <w:tc>
          <w:tcPr>
            <w:tcW w:w="824" w:type="pct"/>
            <w:tcBorders>
              <w:top w:val="single" w:sz="6" w:space="0" w:color="auto"/>
              <w:left w:val="single" w:sz="6" w:space="0" w:color="auto"/>
              <w:bottom w:val="single" w:sz="6" w:space="0" w:color="auto"/>
              <w:right w:val="single" w:sz="6" w:space="0" w:color="auto"/>
            </w:tcBorders>
            <w:vAlign w:val="center"/>
          </w:tcPr>
          <w:p w14:paraId="640C5EF0" w14:textId="77777777" w:rsidR="00FE6CCC" w:rsidRPr="00FC02E2" w:rsidRDefault="00FE6CCC" w:rsidP="00FE6CCC">
            <w:pPr>
              <w:pStyle w:val="Tabletext"/>
              <w:jc w:val="center"/>
              <w:rPr>
                <w:sz w:val="18"/>
                <w:szCs w:val="18"/>
                <w:lang w:val="ru-RU" w:eastAsia="pt-BR"/>
              </w:rPr>
            </w:pPr>
            <w:r w:rsidRPr="00FC02E2">
              <w:rPr>
                <w:sz w:val="18"/>
                <w:szCs w:val="18"/>
                <w:lang w:val="ru-RU" w:eastAsia="pt-BR"/>
              </w:rPr>
              <w:t>A</w:t>
            </w:r>
          </w:p>
        </w:tc>
      </w:tr>
      <w:tr w:rsidR="00FE6CCC" w:rsidRPr="00FC02E2" w14:paraId="204B72C9" w14:textId="77777777" w:rsidTr="00FE6C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2" w:type="pct"/>
            <w:vMerge/>
            <w:tcBorders>
              <w:left w:val="single" w:sz="6" w:space="0" w:color="auto"/>
              <w:bottom w:val="single" w:sz="6" w:space="0" w:color="auto"/>
              <w:right w:val="single" w:sz="6" w:space="0" w:color="auto"/>
            </w:tcBorders>
            <w:vAlign w:val="center"/>
          </w:tcPr>
          <w:p w14:paraId="0E0DC0A5" w14:textId="77777777" w:rsidR="00FE6CCC" w:rsidRPr="00FC02E2" w:rsidRDefault="00FE6CCC" w:rsidP="00FE6CCC">
            <w:pPr>
              <w:pStyle w:val="Tabletext"/>
              <w:rPr>
                <w:color w:val="000000"/>
                <w:sz w:val="18"/>
                <w:szCs w:val="18"/>
                <w:lang w:val="ru-RU" w:eastAsia="pt-BR"/>
              </w:rPr>
            </w:pPr>
          </w:p>
        </w:tc>
        <w:tc>
          <w:tcPr>
            <w:tcW w:w="1465" w:type="pct"/>
            <w:tcBorders>
              <w:top w:val="single" w:sz="6" w:space="0" w:color="auto"/>
              <w:left w:val="single" w:sz="6" w:space="0" w:color="auto"/>
              <w:bottom w:val="single" w:sz="6" w:space="0" w:color="auto"/>
              <w:right w:val="single" w:sz="6" w:space="0" w:color="auto"/>
            </w:tcBorders>
          </w:tcPr>
          <w:p w14:paraId="40A44399" w14:textId="35BC1072" w:rsidR="00FE6CCC" w:rsidRPr="00FC02E2" w:rsidRDefault="00FE6CCC" w:rsidP="00FE6CCC">
            <w:pPr>
              <w:pStyle w:val="Tabletext"/>
              <w:rPr>
                <w:color w:val="000000"/>
                <w:sz w:val="18"/>
                <w:szCs w:val="18"/>
                <w:lang w:val="ru-RU" w:eastAsia="pt-BR"/>
              </w:rPr>
            </w:pPr>
            <w:r w:rsidRPr="00FC02E2">
              <w:rPr>
                <w:sz w:val="18"/>
                <w:szCs w:val="18"/>
                <w:lang w:val="ru-RU"/>
              </w:rPr>
              <w:t>Сверхширокополосные системы</w:t>
            </w:r>
          </w:p>
        </w:tc>
        <w:tc>
          <w:tcPr>
            <w:tcW w:w="1529" w:type="pct"/>
            <w:tcBorders>
              <w:top w:val="single" w:sz="6" w:space="0" w:color="auto"/>
              <w:left w:val="single" w:sz="6" w:space="0" w:color="auto"/>
              <w:bottom w:val="single" w:sz="6" w:space="0" w:color="auto"/>
              <w:right w:val="single" w:sz="6" w:space="0" w:color="auto"/>
            </w:tcBorders>
            <w:vAlign w:val="center"/>
          </w:tcPr>
          <w:p w14:paraId="78C20D42" w14:textId="3AAEFBBB" w:rsidR="00FE6CCC" w:rsidRPr="00FC02E2" w:rsidRDefault="00FE6CCC" w:rsidP="00FE6CCC">
            <w:pPr>
              <w:pStyle w:val="Tabletext"/>
              <w:rPr>
                <w:color w:val="000000"/>
                <w:sz w:val="18"/>
                <w:szCs w:val="18"/>
                <w:lang w:val="ru-RU" w:eastAsia="pt-BR"/>
              </w:rPr>
            </w:pPr>
            <w:r w:rsidRPr="00FC02E2">
              <w:rPr>
                <w:sz w:val="18"/>
                <w:szCs w:val="18"/>
                <w:lang w:val="ru-RU"/>
              </w:rPr>
              <w:t>Различные</w:t>
            </w:r>
            <w:r w:rsidRPr="00DC6ADA">
              <w:rPr>
                <w:szCs w:val="18"/>
                <w:vertAlign w:val="superscript"/>
                <w:lang w:val="ru-RU"/>
              </w:rPr>
              <w:t>(1)</w:t>
            </w:r>
          </w:p>
        </w:tc>
        <w:tc>
          <w:tcPr>
            <w:tcW w:w="824" w:type="pct"/>
            <w:tcBorders>
              <w:top w:val="single" w:sz="6" w:space="0" w:color="auto"/>
              <w:left w:val="single" w:sz="6" w:space="0" w:color="auto"/>
              <w:bottom w:val="single" w:sz="6" w:space="0" w:color="auto"/>
              <w:right w:val="single" w:sz="6" w:space="0" w:color="auto"/>
            </w:tcBorders>
            <w:vAlign w:val="center"/>
          </w:tcPr>
          <w:p w14:paraId="4783A486" w14:textId="77777777" w:rsidR="00FE6CCC" w:rsidRPr="00FC02E2" w:rsidRDefault="00FE6CCC" w:rsidP="00FE6CCC">
            <w:pPr>
              <w:pStyle w:val="Tabletext"/>
              <w:jc w:val="center"/>
              <w:rPr>
                <w:sz w:val="18"/>
                <w:szCs w:val="18"/>
                <w:lang w:val="ru-RU" w:eastAsia="pt-BR"/>
              </w:rPr>
            </w:pPr>
          </w:p>
        </w:tc>
      </w:tr>
      <w:tr w:rsidR="00FE6CCC" w:rsidRPr="00FC02E2" w14:paraId="4EA65386" w14:textId="77777777" w:rsidTr="00FE6C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2" w:type="pct"/>
            <w:vMerge w:val="restart"/>
            <w:tcBorders>
              <w:top w:val="single" w:sz="6" w:space="0" w:color="auto"/>
              <w:left w:val="single" w:sz="6" w:space="0" w:color="auto"/>
              <w:right w:val="single" w:sz="6" w:space="0" w:color="auto"/>
            </w:tcBorders>
            <w:vAlign w:val="center"/>
          </w:tcPr>
          <w:p w14:paraId="097F5526" w14:textId="16D45C19" w:rsidR="00FE6CCC" w:rsidRPr="00FC02E2" w:rsidRDefault="00FE6CCC" w:rsidP="00FE6CCC">
            <w:pPr>
              <w:pStyle w:val="Tabletext"/>
              <w:rPr>
                <w:color w:val="000000"/>
                <w:sz w:val="18"/>
                <w:szCs w:val="18"/>
                <w:lang w:val="ru-RU" w:eastAsia="pt-BR"/>
              </w:rPr>
            </w:pPr>
            <w:r w:rsidRPr="00FC02E2">
              <w:rPr>
                <w:color w:val="000000"/>
                <w:sz w:val="18"/>
                <w:szCs w:val="18"/>
                <w:lang w:val="ru-RU" w:eastAsia="pt-BR"/>
              </w:rPr>
              <w:t>9,5−10,5 </w:t>
            </w:r>
            <w:r w:rsidRPr="00FC02E2">
              <w:rPr>
                <w:color w:val="000000"/>
                <w:sz w:val="18"/>
                <w:szCs w:val="18"/>
                <w:lang w:val="ru-RU"/>
              </w:rPr>
              <w:t>ГГц</w:t>
            </w:r>
          </w:p>
        </w:tc>
        <w:tc>
          <w:tcPr>
            <w:tcW w:w="1465" w:type="pct"/>
            <w:tcBorders>
              <w:top w:val="single" w:sz="6" w:space="0" w:color="auto"/>
              <w:left w:val="single" w:sz="6" w:space="0" w:color="auto"/>
              <w:bottom w:val="single" w:sz="6" w:space="0" w:color="auto"/>
              <w:right w:val="single" w:sz="6" w:space="0" w:color="auto"/>
            </w:tcBorders>
          </w:tcPr>
          <w:p w14:paraId="74F25B42" w14:textId="21D9F5F6" w:rsidR="00FE6CCC" w:rsidRPr="00FC02E2" w:rsidRDefault="00FE6CCC" w:rsidP="00FE6CCC">
            <w:pPr>
              <w:pStyle w:val="Tabletext"/>
              <w:rPr>
                <w:color w:val="000000"/>
                <w:sz w:val="18"/>
                <w:szCs w:val="18"/>
                <w:lang w:val="ru-RU" w:eastAsia="pt-BR"/>
              </w:rPr>
            </w:pPr>
            <w:r w:rsidRPr="00FC02E2">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14:paraId="10A3E59F" w14:textId="7AD2ECFC" w:rsidR="00FE6CCC" w:rsidRPr="00FC02E2" w:rsidRDefault="00FE6CCC" w:rsidP="00FE6CCC">
            <w:pPr>
              <w:pStyle w:val="Tabletext"/>
              <w:rPr>
                <w:color w:val="000000"/>
                <w:sz w:val="18"/>
                <w:szCs w:val="18"/>
                <w:lang w:val="ru-RU" w:eastAsia="pt-BR"/>
              </w:rPr>
            </w:pPr>
            <w:r w:rsidRPr="00FC02E2">
              <w:rPr>
                <w:color w:val="000000"/>
                <w:sz w:val="18"/>
                <w:szCs w:val="18"/>
                <w:lang w:val="ru-RU"/>
              </w:rPr>
              <w:t>12 500 </w:t>
            </w:r>
            <w:r w:rsidRPr="00FC02E2">
              <w:rPr>
                <w:sz w:val="18"/>
                <w:szCs w:val="18"/>
                <w:lang w:val="ru-RU"/>
              </w:rPr>
              <w:t>мкВ/м на расстоянии 3 м</w:t>
            </w:r>
          </w:p>
        </w:tc>
        <w:tc>
          <w:tcPr>
            <w:tcW w:w="824" w:type="pct"/>
            <w:tcBorders>
              <w:top w:val="single" w:sz="6" w:space="0" w:color="auto"/>
              <w:left w:val="single" w:sz="6" w:space="0" w:color="auto"/>
              <w:bottom w:val="single" w:sz="6" w:space="0" w:color="auto"/>
              <w:right w:val="single" w:sz="6" w:space="0" w:color="auto"/>
            </w:tcBorders>
            <w:vAlign w:val="center"/>
          </w:tcPr>
          <w:p w14:paraId="7AACB4F0" w14:textId="77777777" w:rsidR="00FE6CCC" w:rsidRPr="00FC02E2" w:rsidRDefault="00FE6CCC" w:rsidP="00FE6CCC">
            <w:pPr>
              <w:pStyle w:val="Tabletext"/>
              <w:jc w:val="center"/>
              <w:rPr>
                <w:sz w:val="18"/>
                <w:szCs w:val="18"/>
                <w:lang w:val="ru-RU" w:eastAsia="pt-BR"/>
              </w:rPr>
            </w:pPr>
            <w:r w:rsidRPr="00FC02E2">
              <w:rPr>
                <w:sz w:val="18"/>
                <w:szCs w:val="18"/>
                <w:lang w:val="ru-RU" w:eastAsia="pt-BR"/>
              </w:rPr>
              <w:t>A</w:t>
            </w:r>
          </w:p>
        </w:tc>
      </w:tr>
      <w:tr w:rsidR="00FE6CCC" w:rsidRPr="00FC02E2" w14:paraId="35C43E25" w14:textId="77777777" w:rsidTr="00FE6C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2" w:type="pct"/>
            <w:vMerge/>
            <w:tcBorders>
              <w:left w:val="single" w:sz="6" w:space="0" w:color="auto"/>
              <w:right w:val="single" w:sz="6" w:space="0" w:color="auto"/>
            </w:tcBorders>
            <w:vAlign w:val="center"/>
          </w:tcPr>
          <w:p w14:paraId="5DDF0ABA" w14:textId="77777777" w:rsidR="00FE6CCC" w:rsidRPr="00FC02E2" w:rsidRDefault="00FE6CCC" w:rsidP="00FE6CCC">
            <w:pPr>
              <w:pStyle w:val="Tabletext"/>
              <w:jc w:val="center"/>
              <w:rPr>
                <w:color w:val="000000"/>
                <w:sz w:val="18"/>
                <w:szCs w:val="18"/>
                <w:lang w:val="ru-RU" w:eastAsia="pt-BR"/>
              </w:rPr>
            </w:pPr>
          </w:p>
        </w:tc>
        <w:tc>
          <w:tcPr>
            <w:tcW w:w="1465" w:type="pct"/>
            <w:tcBorders>
              <w:top w:val="single" w:sz="6" w:space="0" w:color="auto"/>
              <w:left w:val="single" w:sz="6" w:space="0" w:color="auto"/>
              <w:bottom w:val="single" w:sz="6" w:space="0" w:color="auto"/>
              <w:right w:val="single" w:sz="6" w:space="0" w:color="auto"/>
            </w:tcBorders>
          </w:tcPr>
          <w:p w14:paraId="50AB739C" w14:textId="250EA96A" w:rsidR="00FE6CCC" w:rsidRPr="00FC02E2" w:rsidRDefault="00FE6CCC" w:rsidP="00FE6CCC">
            <w:pPr>
              <w:pStyle w:val="Tabletext"/>
              <w:rPr>
                <w:color w:val="000000"/>
                <w:sz w:val="18"/>
                <w:szCs w:val="18"/>
                <w:lang w:val="ru-RU" w:eastAsia="pt-BR"/>
              </w:rPr>
            </w:pPr>
            <w:r w:rsidRPr="00FC02E2">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14:paraId="5C7F130B" w14:textId="0406B491" w:rsidR="00FE6CCC" w:rsidRPr="00FC02E2" w:rsidRDefault="00FE6CCC" w:rsidP="00FE6CCC">
            <w:pPr>
              <w:pStyle w:val="Tabletext"/>
              <w:rPr>
                <w:color w:val="000000"/>
                <w:sz w:val="18"/>
                <w:szCs w:val="18"/>
                <w:lang w:val="ru-RU" w:eastAsia="pt-BR"/>
              </w:rPr>
            </w:pPr>
            <w:r w:rsidRPr="00FC02E2">
              <w:rPr>
                <w:color w:val="000000"/>
                <w:sz w:val="18"/>
                <w:szCs w:val="18"/>
                <w:lang w:val="ru-RU"/>
              </w:rPr>
              <w:t>5</w:t>
            </w:r>
            <w:r w:rsidR="00F16ACC">
              <w:rPr>
                <w:color w:val="000000"/>
                <w:sz w:val="18"/>
                <w:szCs w:val="18"/>
                <w:lang w:val="en-US"/>
              </w:rPr>
              <w:t xml:space="preserve"> </w:t>
            </w:r>
            <w:r w:rsidRPr="00FC02E2">
              <w:rPr>
                <w:color w:val="000000"/>
                <w:sz w:val="18"/>
                <w:szCs w:val="18"/>
                <w:lang w:val="ru-RU"/>
              </w:rPr>
              <w:t>000 </w:t>
            </w:r>
            <w:r w:rsidRPr="00FC02E2">
              <w:rPr>
                <w:sz w:val="18"/>
                <w:szCs w:val="18"/>
                <w:lang w:val="ru-RU"/>
              </w:rPr>
              <w:t>мкВ/м на расстоянии 3 м</w:t>
            </w:r>
          </w:p>
        </w:tc>
        <w:tc>
          <w:tcPr>
            <w:tcW w:w="824" w:type="pct"/>
            <w:tcBorders>
              <w:top w:val="single" w:sz="6" w:space="0" w:color="auto"/>
              <w:left w:val="single" w:sz="6" w:space="0" w:color="auto"/>
              <w:bottom w:val="single" w:sz="6" w:space="0" w:color="auto"/>
              <w:right w:val="single" w:sz="6" w:space="0" w:color="auto"/>
            </w:tcBorders>
            <w:vAlign w:val="center"/>
          </w:tcPr>
          <w:p w14:paraId="120A7201" w14:textId="77777777" w:rsidR="00FE6CCC" w:rsidRPr="00FC02E2" w:rsidRDefault="00FE6CCC" w:rsidP="00FE6CCC">
            <w:pPr>
              <w:pStyle w:val="Tabletext"/>
              <w:jc w:val="center"/>
              <w:rPr>
                <w:sz w:val="18"/>
                <w:szCs w:val="18"/>
                <w:lang w:val="ru-RU" w:eastAsia="pt-BR"/>
              </w:rPr>
            </w:pPr>
            <w:r w:rsidRPr="00FC02E2">
              <w:rPr>
                <w:sz w:val="18"/>
                <w:szCs w:val="18"/>
                <w:lang w:val="ru-RU" w:eastAsia="pt-BR"/>
              </w:rPr>
              <w:t>A</w:t>
            </w:r>
          </w:p>
        </w:tc>
      </w:tr>
      <w:tr w:rsidR="00FE6CCC" w:rsidRPr="00FC02E2" w14:paraId="7AA6CA28" w14:textId="77777777" w:rsidTr="00FE6C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2" w:type="pct"/>
            <w:vMerge/>
            <w:tcBorders>
              <w:left w:val="single" w:sz="6" w:space="0" w:color="auto"/>
              <w:bottom w:val="single" w:sz="6" w:space="0" w:color="auto"/>
              <w:right w:val="single" w:sz="6" w:space="0" w:color="auto"/>
            </w:tcBorders>
            <w:vAlign w:val="center"/>
          </w:tcPr>
          <w:p w14:paraId="4490EA9B" w14:textId="77777777" w:rsidR="00FE6CCC" w:rsidRPr="00FC02E2" w:rsidRDefault="00FE6CCC" w:rsidP="00FE6CCC">
            <w:pPr>
              <w:pStyle w:val="Tabletext"/>
              <w:jc w:val="center"/>
              <w:rPr>
                <w:color w:val="000000"/>
                <w:sz w:val="18"/>
                <w:szCs w:val="18"/>
                <w:lang w:val="ru-RU" w:eastAsia="pt-BR"/>
              </w:rPr>
            </w:pPr>
          </w:p>
        </w:tc>
        <w:tc>
          <w:tcPr>
            <w:tcW w:w="1465" w:type="pct"/>
            <w:tcBorders>
              <w:top w:val="single" w:sz="6" w:space="0" w:color="auto"/>
              <w:left w:val="single" w:sz="6" w:space="0" w:color="auto"/>
              <w:bottom w:val="single" w:sz="6" w:space="0" w:color="auto"/>
              <w:right w:val="single" w:sz="6" w:space="0" w:color="auto"/>
            </w:tcBorders>
          </w:tcPr>
          <w:p w14:paraId="06851BFF" w14:textId="351725ED" w:rsidR="00FE6CCC" w:rsidRPr="00FC02E2" w:rsidRDefault="00FE6CCC" w:rsidP="00FE6CCC">
            <w:pPr>
              <w:pStyle w:val="Tabletext"/>
              <w:rPr>
                <w:color w:val="000000"/>
                <w:sz w:val="18"/>
                <w:szCs w:val="18"/>
                <w:lang w:val="ru-RU" w:eastAsia="pt-BR"/>
              </w:rPr>
            </w:pPr>
            <w:r w:rsidRPr="00FC02E2">
              <w:rPr>
                <w:sz w:val="18"/>
                <w:szCs w:val="18"/>
                <w:lang w:val="ru-RU"/>
              </w:rPr>
              <w:t>Сверхширокополосные системы</w:t>
            </w:r>
          </w:p>
        </w:tc>
        <w:tc>
          <w:tcPr>
            <w:tcW w:w="1529" w:type="pct"/>
            <w:tcBorders>
              <w:top w:val="single" w:sz="6" w:space="0" w:color="auto"/>
              <w:left w:val="single" w:sz="6" w:space="0" w:color="auto"/>
              <w:bottom w:val="single" w:sz="6" w:space="0" w:color="auto"/>
              <w:right w:val="single" w:sz="6" w:space="0" w:color="auto"/>
            </w:tcBorders>
            <w:vAlign w:val="center"/>
          </w:tcPr>
          <w:p w14:paraId="3B8FB764" w14:textId="4BE5D2E1" w:rsidR="00FE6CCC" w:rsidRPr="00FC02E2" w:rsidRDefault="00FE6CCC" w:rsidP="00FE6CCC">
            <w:pPr>
              <w:pStyle w:val="Tabletext"/>
              <w:rPr>
                <w:color w:val="000000"/>
                <w:sz w:val="18"/>
                <w:szCs w:val="18"/>
                <w:lang w:val="ru-RU" w:eastAsia="pt-BR"/>
              </w:rPr>
            </w:pPr>
            <w:r w:rsidRPr="00FC02E2">
              <w:rPr>
                <w:sz w:val="18"/>
                <w:szCs w:val="18"/>
                <w:lang w:val="ru-RU"/>
              </w:rPr>
              <w:t>Различные</w:t>
            </w:r>
            <w:r w:rsidRPr="00DC6ADA">
              <w:rPr>
                <w:szCs w:val="18"/>
                <w:vertAlign w:val="superscript"/>
                <w:lang w:val="ru-RU"/>
              </w:rPr>
              <w:t>(1)</w:t>
            </w:r>
          </w:p>
        </w:tc>
        <w:tc>
          <w:tcPr>
            <w:tcW w:w="824" w:type="pct"/>
            <w:tcBorders>
              <w:top w:val="single" w:sz="6" w:space="0" w:color="auto"/>
              <w:left w:val="single" w:sz="6" w:space="0" w:color="auto"/>
              <w:bottom w:val="single" w:sz="6" w:space="0" w:color="auto"/>
              <w:right w:val="single" w:sz="6" w:space="0" w:color="auto"/>
            </w:tcBorders>
            <w:vAlign w:val="center"/>
          </w:tcPr>
          <w:p w14:paraId="137B422F" w14:textId="77777777" w:rsidR="00FE6CCC" w:rsidRPr="00FC02E2" w:rsidRDefault="00FE6CCC" w:rsidP="00FE6CCC">
            <w:pPr>
              <w:pStyle w:val="Tabletext"/>
              <w:jc w:val="center"/>
              <w:rPr>
                <w:sz w:val="18"/>
                <w:szCs w:val="18"/>
                <w:lang w:val="ru-RU" w:eastAsia="pt-BR"/>
              </w:rPr>
            </w:pPr>
          </w:p>
        </w:tc>
      </w:tr>
      <w:tr w:rsidR="00FE6CCC" w:rsidRPr="00FC02E2" w14:paraId="1D46B9F2" w14:textId="77777777" w:rsidTr="00FE6CCC">
        <w:tc>
          <w:tcPr>
            <w:tcW w:w="1182" w:type="pct"/>
            <w:vMerge w:val="restart"/>
            <w:vAlign w:val="center"/>
          </w:tcPr>
          <w:p w14:paraId="6B3E4ED3" w14:textId="77777777"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10,5–10,55 ГГц</w:t>
            </w:r>
          </w:p>
        </w:tc>
        <w:tc>
          <w:tcPr>
            <w:tcW w:w="1465" w:type="pct"/>
          </w:tcPr>
          <w:p w14:paraId="5062E259" w14:textId="77777777" w:rsidR="00FE6CCC" w:rsidRPr="00FC02E2" w:rsidRDefault="00FE6CCC" w:rsidP="00FE6CCC">
            <w:pPr>
              <w:pStyle w:val="Tabletext"/>
              <w:spacing w:line="228" w:lineRule="auto"/>
              <w:rPr>
                <w:color w:val="000000"/>
                <w:sz w:val="18"/>
                <w:szCs w:val="18"/>
                <w:lang w:val="ru-RU"/>
              </w:rPr>
            </w:pPr>
            <w:r w:rsidRPr="00FC02E2">
              <w:rPr>
                <w:sz w:val="18"/>
                <w:szCs w:val="18"/>
                <w:lang w:val="ru-RU"/>
              </w:rPr>
              <w:t>Датчики возмущения поля</w:t>
            </w:r>
          </w:p>
        </w:tc>
        <w:tc>
          <w:tcPr>
            <w:tcW w:w="1529" w:type="pct"/>
          </w:tcPr>
          <w:p w14:paraId="7C92472C" w14:textId="597702AD" w:rsidR="00FE6CCC" w:rsidRPr="00FC02E2" w:rsidRDefault="00FE6CCC" w:rsidP="00FE6CCC">
            <w:pPr>
              <w:pStyle w:val="Tabletext"/>
              <w:spacing w:line="228" w:lineRule="auto"/>
              <w:rPr>
                <w:color w:val="000000"/>
                <w:sz w:val="18"/>
                <w:szCs w:val="18"/>
                <w:lang w:val="ru-RU"/>
              </w:rPr>
            </w:pPr>
            <w:r w:rsidRPr="00FC02E2">
              <w:rPr>
                <w:sz w:val="18"/>
                <w:szCs w:val="18"/>
                <w:lang w:val="ru-RU"/>
              </w:rPr>
              <w:t>2</w:t>
            </w:r>
            <w:r w:rsidR="00F16ACC">
              <w:rPr>
                <w:sz w:val="18"/>
                <w:szCs w:val="18"/>
                <w:lang w:val="en-US"/>
              </w:rPr>
              <w:t xml:space="preserve"> </w:t>
            </w:r>
            <w:r w:rsidRPr="00FC02E2">
              <w:rPr>
                <w:sz w:val="18"/>
                <w:szCs w:val="18"/>
                <w:lang w:val="ru-RU"/>
              </w:rPr>
              <w:t>500 мВ/м на расстоянии 3 м</w:t>
            </w:r>
          </w:p>
        </w:tc>
        <w:tc>
          <w:tcPr>
            <w:tcW w:w="824" w:type="pct"/>
          </w:tcPr>
          <w:p w14:paraId="12C150D5" w14:textId="77777777" w:rsidR="00FE6CCC" w:rsidRPr="00FC02E2" w:rsidRDefault="00FE6CCC" w:rsidP="00FE6CCC">
            <w:pPr>
              <w:pStyle w:val="Tabletext"/>
              <w:spacing w:line="228" w:lineRule="auto"/>
              <w:jc w:val="center"/>
              <w:rPr>
                <w:sz w:val="18"/>
                <w:szCs w:val="18"/>
                <w:lang w:val="ru-RU"/>
              </w:rPr>
            </w:pPr>
            <w:r w:rsidRPr="00FC02E2">
              <w:rPr>
                <w:sz w:val="18"/>
                <w:szCs w:val="18"/>
                <w:lang w:val="ru-RU"/>
              </w:rPr>
              <w:t>A</w:t>
            </w:r>
          </w:p>
        </w:tc>
      </w:tr>
      <w:tr w:rsidR="00FE6CCC" w:rsidRPr="00FC02E2" w14:paraId="2F2D57FB" w14:textId="77777777" w:rsidTr="00FE6CCC">
        <w:tc>
          <w:tcPr>
            <w:tcW w:w="1182" w:type="pct"/>
            <w:vMerge/>
            <w:vAlign w:val="center"/>
          </w:tcPr>
          <w:p w14:paraId="3D584617" w14:textId="77777777" w:rsidR="00FE6CCC" w:rsidRPr="00FC02E2" w:rsidRDefault="00FE6CCC" w:rsidP="00FE6CCC">
            <w:pPr>
              <w:pStyle w:val="Tabletext"/>
              <w:spacing w:line="228" w:lineRule="auto"/>
              <w:rPr>
                <w:color w:val="000000"/>
                <w:sz w:val="18"/>
                <w:szCs w:val="18"/>
                <w:lang w:val="ru-RU"/>
              </w:rPr>
            </w:pPr>
          </w:p>
        </w:tc>
        <w:tc>
          <w:tcPr>
            <w:tcW w:w="1465" w:type="pct"/>
          </w:tcPr>
          <w:p w14:paraId="7E85BDA3" w14:textId="77777777" w:rsidR="00FE6CCC" w:rsidRPr="00FC02E2" w:rsidRDefault="00FE6CCC" w:rsidP="00FE6CCC">
            <w:pPr>
              <w:pStyle w:val="Tabletext"/>
              <w:spacing w:line="228" w:lineRule="auto"/>
              <w:rPr>
                <w:sz w:val="18"/>
                <w:szCs w:val="18"/>
                <w:lang w:val="ru-RU"/>
              </w:rPr>
            </w:pPr>
            <w:r w:rsidRPr="00FC02E2">
              <w:rPr>
                <w:sz w:val="18"/>
                <w:szCs w:val="18"/>
                <w:lang w:val="ru-RU"/>
              </w:rPr>
              <w:t>Прерывистые сигналы управления</w:t>
            </w:r>
          </w:p>
        </w:tc>
        <w:tc>
          <w:tcPr>
            <w:tcW w:w="1529" w:type="pct"/>
          </w:tcPr>
          <w:p w14:paraId="6BC91BE2" w14:textId="77777777"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12 500 </w:t>
            </w:r>
            <w:r w:rsidRPr="00FC02E2">
              <w:rPr>
                <w:sz w:val="18"/>
                <w:szCs w:val="18"/>
                <w:lang w:val="ru-RU"/>
              </w:rPr>
              <w:t>мкВ/м на расстоянии 3 м</w:t>
            </w:r>
          </w:p>
        </w:tc>
        <w:tc>
          <w:tcPr>
            <w:tcW w:w="824" w:type="pct"/>
          </w:tcPr>
          <w:p w14:paraId="1D3FAF1B" w14:textId="77777777" w:rsidR="00FE6CCC" w:rsidRPr="00FC02E2" w:rsidRDefault="00FE6CCC" w:rsidP="00FE6CCC">
            <w:pPr>
              <w:pStyle w:val="Tabletext"/>
              <w:spacing w:line="228" w:lineRule="auto"/>
              <w:jc w:val="center"/>
              <w:rPr>
                <w:sz w:val="18"/>
                <w:szCs w:val="18"/>
                <w:lang w:val="ru-RU"/>
              </w:rPr>
            </w:pPr>
            <w:r w:rsidRPr="00FC02E2">
              <w:rPr>
                <w:sz w:val="18"/>
                <w:szCs w:val="18"/>
                <w:lang w:val="ru-RU"/>
              </w:rPr>
              <w:t>A</w:t>
            </w:r>
          </w:p>
        </w:tc>
      </w:tr>
      <w:tr w:rsidR="00FE6CCC" w:rsidRPr="00FC02E2" w14:paraId="35FF055E" w14:textId="77777777" w:rsidTr="00FE6CCC">
        <w:tc>
          <w:tcPr>
            <w:tcW w:w="1182" w:type="pct"/>
            <w:vMerge/>
            <w:vAlign w:val="center"/>
          </w:tcPr>
          <w:p w14:paraId="7995025C" w14:textId="77777777" w:rsidR="00FE6CCC" w:rsidRPr="00FC02E2" w:rsidRDefault="00FE6CCC" w:rsidP="00FE6CCC">
            <w:pPr>
              <w:pStyle w:val="Tabletext"/>
              <w:spacing w:line="228" w:lineRule="auto"/>
              <w:rPr>
                <w:color w:val="000000"/>
                <w:sz w:val="18"/>
                <w:szCs w:val="18"/>
                <w:lang w:val="ru-RU"/>
              </w:rPr>
            </w:pPr>
          </w:p>
        </w:tc>
        <w:tc>
          <w:tcPr>
            <w:tcW w:w="1465" w:type="pct"/>
          </w:tcPr>
          <w:p w14:paraId="64887CE1" w14:textId="77777777" w:rsidR="00FE6CCC" w:rsidRPr="00FC02E2" w:rsidRDefault="00FE6CCC" w:rsidP="00FE6CCC">
            <w:pPr>
              <w:pStyle w:val="Tabletext"/>
              <w:spacing w:line="228" w:lineRule="auto"/>
              <w:rPr>
                <w:sz w:val="18"/>
                <w:szCs w:val="18"/>
                <w:lang w:val="ru-RU"/>
              </w:rPr>
            </w:pPr>
            <w:r w:rsidRPr="00FC02E2">
              <w:rPr>
                <w:sz w:val="18"/>
                <w:szCs w:val="18"/>
                <w:lang w:val="ru-RU"/>
              </w:rPr>
              <w:t>Периодические передачи</w:t>
            </w:r>
          </w:p>
        </w:tc>
        <w:tc>
          <w:tcPr>
            <w:tcW w:w="1529" w:type="pct"/>
          </w:tcPr>
          <w:p w14:paraId="632BAE82" w14:textId="321862B0"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5</w:t>
            </w:r>
            <w:r w:rsidR="00F16ACC">
              <w:rPr>
                <w:color w:val="000000"/>
                <w:sz w:val="18"/>
                <w:szCs w:val="18"/>
                <w:lang w:val="en-US"/>
              </w:rPr>
              <w:t xml:space="preserve"> </w:t>
            </w:r>
            <w:r w:rsidRPr="00FC02E2">
              <w:rPr>
                <w:color w:val="000000"/>
                <w:sz w:val="18"/>
                <w:szCs w:val="18"/>
                <w:lang w:val="ru-RU"/>
              </w:rPr>
              <w:t>000 </w:t>
            </w:r>
            <w:r w:rsidRPr="00FC02E2">
              <w:rPr>
                <w:sz w:val="18"/>
                <w:szCs w:val="18"/>
                <w:lang w:val="ru-RU"/>
              </w:rPr>
              <w:t>мкВ/м на расстоянии 3 м</w:t>
            </w:r>
          </w:p>
        </w:tc>
        <w:tc>
          <w:tcPr>
            <w:tcW w:w="824" w:type="pct"/>
          </w:tcPr>
          <w:p w14:paraId="1DD2AB36" w14:textId="77777777" w:rsidR="00FE6CCC" w:rsidRPr="00FC02E2" w:rsidRDefault="00FE6CCC" w:rsidP="00FE6CCC">
            <w:pPr>
              <w:pStyle w:val="Tabletext"/>
              <w:spacing w:line="228" w:lineRule="auto"/>
              <w:jc w:val="center"/>
              <w:rPr>
                <w:sz w:val="18"/>
                <w:szCs w:val="18"/>
                <w:lang w:val="ru-RU"/>
              </w:rPr>
            </w:pPr>
            <w:r w:rsidRPr="00FC02E2">
              <w:rPr>
                <w:sz w:val="18"/>
                <w:szCs w:val="18"/>
                <w:lang w:val="ru-RU"/>
              </w:rPr>
              <w:t>A</w:t>
            </w:r>
          </w:p>
        </w:tc>
      </w:tr>
      <w:tr w:rsidR="00FE6CCC" w:rsidRPr="00FC02E2" w14:paraId="33FB6F2B" w14:textId="77777777" w:rsidTr="00FE6CCC">
        <w:tc>
          <w:tcPr>
            <w:tcW w:w="1182" w:type="pct"/>
            <w:vMerge/>
            <w:vAlign w:val="center"/>
          </w:tcPr>
          <w:p w14:paraId="137DBD52" w14:textId="77777777" w:rsidR="00FE6CCC" w:rsidRPr="00FC02E2" w:rsidRDefault="00FE6CCC" w:rsidP="00FE6CCC">
            <w:pPr>
              <w:pStyle w:val="Tabletext"/>
              <w:spacing w:line="228" w:lineRule="auto"/>
              <w:rPr>
                <w:color w:val="000000"/>
                <w:sz w:val="18"/>
                <w:szCs w:val="18"/>
                <w:lang w:val="ru-RU"/>
              </w:rPr>
            </w:pPr>
          </w:p>
        </w:tc>
        <w:tc>
          <w:tcPr>
            <w:tcW w:w="1465" w:type="pct"/>
          </w:tcPr>
          <w:p w14:paraId="59D4A1EB" w14:textId="77777777" w:rsidR="00FE6CCC" w:rsidRPr="00FC02E2" w:rsidRDefault="00FE6CCC" w:rsidP="00FE6CCC">
            <w:pPr>
              <w:pStyle w:val="Tabletext"/>
              <w:spacing w:line="228" w:lineRule="auto"/>
              <w:rPr>
                <w:sz w:val="18"/>
                <w:szCs w:val="18"/>
                <w:lang w:val="ru-RU"/>
              </w:rPr>
            </w:pPr>
            <w:r w:rsidRPr="00FC02E2">
              <w:rPr>
                <w:sz w:val="18"/>
                <w:szCs w:val="18"/>
                <w:lang w:val="ru-RU"/>
              </w:rPr>
              <w:t>Сверхширокополосные системы</w:t>
            </w:r>
          </w:p>
        </w:tc>
        <w:tc>
          <w:tcPr>
            <w:tcW w:w="1529" w:type="pct"/>
          </w:tcPr>
          <w:p w14:paraId="4D5497E0" w14:textId="3ADFFE29" w:rsidR="00FE6CCC" w:rsidRPr="00FC02E2" w:rsidRDefault="00FE6CCC" w:rsidP="00FE6CCC">
            <w:pPr>
              <w:pStyle w:val="Tabletext"/>
              <w:spacing w:line="228" w:lineRule="auto"/>
              <w:rPr>
                <w:sz w:val="18"/>
                <w:szCs w:val="18"/>
                <w:lang w:val="ru-RU"/>
              </w:rPr>
            </w:pPr>
            <w:r w:rsidRPr="00FC02E2">
              <w:rPr>
                <w:sz w:val="18"/>
                <w:szCs w:val="18"/>
                <w:lang w:val="ru-RU"/>
              </w:rPr>
              <w:t>Различные</w:t>
            </w:r>
            <w:r w:rsidRPr="00DC6ADA">
              <w:rPr>
                <w:szCs w:val="18"/>
                <w:vertAlign w:val="superscript"/>
                <w:lang w:val="ru-RU"/>
              </w:rPr>
              <w:t>(1)</w:t>
            </w:r>
          </w:p>
        </w:tc>
        <w:tc>
          <w:tcPr>
            <w:tcW w:w="824" w:type="pct"/>
          </w:tcPr>
          <w:p w14:paraId="41534E9B" w14:textId="77777777" w:rsidR="00FE6CCC" w:rsidRPr="00FC02E2" w:rsidRDefault="00FE6CCC" w:rsidP="00FE6CCC">
            <w:pPr>
              <w:pStyle w:val="Tabletext"/>
              <w:spacing w:line="228" w:lineRule="auto"/>
              <w:jc w:val="center"/>
              <w:rPr>
                <w:sz w:val="18"/>
                <w:szCs w:val="18"/>
                <w:lang w:val="ru-RU"/>
              </w:rPr>
            </w:pPr>
          </w:p>
        </w:tc>
      </w:tr>
      <w:tr w:rsidR="00FE6CCC" w:rsidRPr="00FC02E2" w14:paraId="15A9D179" w14:textId="77777777" w:rsidTr="00FE6CCC">
        <w:tc>
          <w:tcPr>
            <w:tcW w:w="1182" w:type="pct"/>
            <w:vMerge w:val="restart"/>
            <w:vAlign w:val="center"/>
          </w:tcPr>
          <w:p w14:paraId="5B903D15" w14:textId="77777777"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10,55–10,6 ГГц</w:t>
            </w:r>
          </w:p>
        </w:tc>
        <w:tc>
          <w:tcPr>
            <w:tcW w:w="1465" w:type="pct"/>
          </w:tcPr>
          <w:p w14:paraId="47843D56" w14:textId="77777777" w:rsidR="00FE6CCC" w:rsidRPr="00FC02E2" w:rsidRDefault="00FE6CCC" w:rsidP="00FE6CCC">
            <w:pPr>
              <w:pStyle w:val="Tabletext"/>
              <w:spacing w:line="228" w:lineRule="auto"/>
              <w:rPr>
                <w:sz w:val="18"/>
                <w:szCs w:val="18"/>
                <w:lang w:val="ru-RU"/>
              </w:rPr>
            </w:pPr>
            <w:r w:rsidRPr="00FC02E2">
              <w:rPr>
                <w:sz w:val="18"/>
                <w:szCs w:val="18"/>
                <w:lang w:val="ru-RU"/>
              </w:rPr>
              <w:t>Прерывистые сигналы управления</w:t>
            </w:r>
          </w:p>
        </w:tc>
        <w:tc>
          <w:tcPr>
            <w:tcW w:w="1529" w:type="pct"/>
          </w:tcPr>
          <w:p w14:paraId="3731E136" w14:textId="77777777"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12 500 </w:t>
            </w:r>
            <w:r w:rsidRPr="00FC02E2">
              <w:rPr>
                <w:sz w:val="18"/>
                <w:szCs w:val="18"/>
                <w:lang w:val="ru-RU"/>
              </w:rPr>
              <w:t>мкВ/м на расстоянии 3 м</w:t>
            </w:r>
          </w:p>
        </w:tc>
        <w:tc>
          <w:tcPr>
            <w:tcW w:w="824" w:type="pct"/>
          </w:tcPr>
          <w:p w14:paraId="0F99ADB6" w14:textId="77777777" w:rsidR="00FE6CCC" w:rsidRPr="00FC02E2" w:rsidRDefault="00FE6CCC" w:rsidP="00FE6CCC">
            <w:pPr>
              <w:pStyle w:val="Tabletext"/>
              <w:spacing w:line="228" w:lineRule="auto"/>
              <w:jc w:val="center"/>
              <w:rPr>
                <w:sz w:val="18"/>
                <w:szCs w:val="18"/>
                <w:lang w:val="ru-RU"/>
              </w:rPr>
            </w:pPr>
            <w:r w:rsidRPr="00FC02E2">
              <w:rPr>
                <w:sz w:val="18"/>
                <w:szCs w:val="18"/>
                <w:lang w:val="ru-RU"/>
              </w:rPr>
              <w:t>A</w:t>
            </w:r>
          </w:p>
        </w:tc>
      </w:tr>
      <w:tr w:rsidR="00FE6CCC" w:rsidRPr="00FC02E2" w14:paraId="1F8DA021" w14:textId="77777777" w:rsidTr="00FE6CCC">
        <w:tc>
          <w:tcPr>
            <w:tcW w:w="1182" w:type="pct"/>
            <w:vMerge/>
            <w:vAlign w:val="center"/>
          </w:tcPr>
          <w:p w14:paraId="2ED5C4D5" w14:textId="77777777" w:rsidR="00FE6CCC" w:rsidRPr="00FC02E2" w:rsidRDefault="00FE6CCC" w:rsidP="00FE6CCC">
            <w:pPr>
              <w:pStyle w:val="Tabletext"/>
              <w:spacing w:line="228" w:lineRule="auto"/>
              <w:rPr>
                <w:color w:val="000000"/>
                <w:sz w:val="18"/>
                <w:szCs w:val="18"/>
                <w:lang w:val="ru-RU"/>
              </w:rPr>
            </w:pPr>
          </w:p>
        </w:tc>
        <w:tc>
          <w:tcPr>
            <w:tcW w:w="1465" w:type="pct"/>
          </w:tcPr>
          <w:p w14:paraId="59ECE9DB" w14:textId="77777777" w:rsidR="00FE6CCC" w:rsidRPr="00FC02E2" w:rsidRDefault="00FE6CCC" w:rsidP="00FE6CCC">
            <w:pPr>
              <w:pStyle w:val="Tabletext"/>
              <w:spacing w:line="228" w:lineRule="auto"/>
              <w:rPr>
                <w:sz w:val="18"/>
                <w:szCs w:val="18"/>
                <w:lang w:val="ru-RU"/>
              </w:rPr>
            </w:pPr>
            <w:r w:rsidRPr="00FC02E2">
              <w:rPr>
                <w:sz w:val="18"/>
                <w:szCs w:val="18"/>
                <w:lang w:val="ru-RU"/>
              </w:rPr>
              <w:t>Периодические передачи</w:t>
            </w:r>
          </w:p>
        </w:tc>
        <w:tc>
          <w:tcPr>
            <w:tcW w:w="1529" w:type="pct"/>
          </w:tcPr>
          <w:p w14:paraId="70D46586" w14:textId="3043A551" w:rsidR="00FE6CCC" w:rsidRPr="00FC02E2" w:rsidRDefault="00FE6CCC" w:rsidP="00FE6CCC">
            <w:pPr>
              <w:pStyle w:val="Tabletext"/>
              <w:spacing w:line="228" w:lineRule="auto"/>
              <w:rPr>
                <w:color w:val="000000"/>
                <w:sz w:val="18"/>
                <w:szCs w:val="18"/>
                <w:lang w:val="ru-RU"/>
              </w:rPr>
            </w:pPr>
            <w:r w:rsidRPr="00FC02E2">
              <w:rPr>
                <w:color w:val="000000"/>
                <w:sz w:val="18"/>
                <w:szCs w:val="18"/>
                <w:lang w:val="ru-RU"/>
              </w:rPr>
              <w:t>5</w:t>
            </w:r>
            <w:r w:rsidR="00F16ACC">
              <w:rPr>
                <w:color w:val="000000"/>
                <w:sz w:val="18"/>
                <w:szCs w:val="18"/>
                <w:lang w:val="en-US"/>
              </w:rPr>
              <w:t xml:space="preserve"> </w:t>
            </w:r>
            <w:r w:rsidRPr="00FC02E2">
              <w:rPr>
                <w:color w:val="000000"/>
                <w:sz w:val="18"/>
                <w:szCs w:val="18"/>
                <w:lang w:val="ru-RU"/>
              </w:rPr>
              <w:t xml:space="preserve">000 </w:t>
            </w:r>
            <w:r w:rsidRPr="00FC02E2">
              <w:rPr>
                <w:sz w:val="18"/>
                <w:szCs w:val="18"/>
                <w:lang w:val="ru-RU"/>
              </w:rPr>
              <w:t>мкВ/м на расстоянии 3 м</w:t>
            </w:r>
          </w:p>
        </w:tc>
        <w:tc>
          <w:tcPr>
            <w:tcW w:w="824" w:type="pct"/>
          </w:tcPr>
          <w:p w14:paraId="1F47C642" w14:textId="77777777" w:rsidR="00FE6CCC" w:rsidRPr="00FC02E2" w:rsidRDefault="00FE6CCC" w:rsidP="00FE6CCC">
            <w:pPr>
              <w:pStyle w:val="Tabletext"/>
              <w:spacing w:line="228" w:lineRule="auto"/>
              <w:jc w:val="center"/>
              <w:rPr>
                <w:sz w:val="18"/>
                <w:szCs w:val="18"/>
                <w:lang w:val="ru-RU"/>
              </w:rPr>
            </w:pPr>
            <w:r w:rsidRPr="00FC02E2">
              <w:rPr>
                <w:sz w:val="18"/>
                <w:szCs w:val="18"/>
                <w:lang w:val="ru-RU"/>
              </w:rPr>
              <w:t>A</w:t>
            </w:r>
          </w:p>
        </w:tc>
      </w:tr>
      <w:tr w:rsidR="00FE6CCC" w:rsidRPr="00FC02E2" w14:paraId="586EBC16" w14:textId="77777777" w:rsidTr="00FE6CCC">
        <w:tc>
          <w:tcPr>
            <w:tcW w:w="1182" w:type="pct"/>
            <w:vMerge/>
            <w:vAlign w:val="center"/>
          </w:tcPr>
          <w:p w14:paraId="1744D6C6" w14:textId="77777777" w:rsidR="00FE6CCC" w:rsidRPr="00FC02E2" w:rsidRDefault="00FE6CCC" w:rsidP="00FE6CCC">
            <w:pPr>
              <w:pStyle w:val="Tabletext"/>
              <w:spacing w:line="228" w:lineRule="auto"/>
              <w:rPr>
                <w:color w:val="000000"/>
                <w:sz w:val="18"/>
                <w:szCs w:val="18"/>
                <w:lang w:val="ru-RU"/>
              </w:rPr>
            </w:pPr>
          </w:p>
        </w:tc>
        <w:tc>
          <w:tcPr>
            <w:tcW w:w="1465" w:type="pct"/>
          </w:tcPr>
          <w:p w14:paraId="46F03A07" w14:textId="77777777" w:rsidR="00FE6CCC" w:rsidRPr="00FC02E2" w:rsidRDefault="00FE6CCC" w:rsidP="00FE6CCC">
            <w:pPr>
              <w:pStyle w:val="Tabletext"/>
              <w:spacing w:line="228" w:lineRule="auto"/>
              <w:rPr>
                <w:sz w:val="18"/>
                <w:szCs w:val="18"/>
                <w:lang w:val="ru-RU"/>
              </w:rPr>
            </w:pPr>
            <w:r w:rsidRPr="00FC02E2">
              <w:rPr>
                <w:sz w:val="18"/>
                <w:szCs w:val="18"/>
                <w:lang w:val="ru-RU"/>
              </w:rPr>
              <w:t>Сверхширокополосные системы</w:t>
            </w:r>
          </w:p>
        </w:tc>
        <w:tc>
          <w:tcPr>
            <w:tcW w:w="1529" w:type="pct"/>
          </w:tcPr>
          <w:p w14:paraId="08EEFF0E" w14:textId="630A68C4" w:rsidR="00FE6CCC" w:rsidRPr="00FC02E2" w:rsidRDefault="00FE6CCC" w:rsidP="00FE6CCC">
            <w:pPr>
              <w:pStyle w:val="Tabletext"/>
              <w:spacing w:line="228" w:lineRule="auto"/>
              <w:rPr>
                <w:sz w:val="18"/>
                <w:szCs w:val="18"/>
                <w:lang w:val="ru-RU"/>
              </w:rPr>
            </w:pPr>
            <w:r w:rsidRPr="00FC02E2">
              <w:rPr>
                <w:sz w:val="18"/>
                <w:szCs w:val="18"/>
                <w:lang w:val="ru-RU"/>
              </w:rPr>
              <w:t>Различные</w:t>
            </w:r>
            <w:r w:rsidRPr="00DC6ADA">
              <w:rPr>
                <w:szCs w:val="18"/>
                <w:vertAlign w:val="superscript"/>
                <w:lang w:val="ru-RU"/>
              </w:rPr>
              <w:t>(1)</w:t>
            </w:r>
          </w:p>
        </w:tc>
        <w:tc>
          <w:tcPr>
            <w:tcW w:w="824" w:type="pct"/>
          </w:tcPr>
          <w:p w14:paraId="53BB6DC3" w14:textId="77777777" w:rsidR="00FE6CCC" w:rsidRPr="00FC02E2" w:rsidRDefault="00FE6CCC" w:rsidP="00FE6CCC">
            <w:pPr>
              <w:pStyle w:val="Tabletext"/>
              <w:spacing w:line="228" w:lineRule="auto"/>
              <w:jc w:val="center"/>
              <w:rPr>
                <w:sz w:val="18"/>
                <w:szCs w:val="18"/>
                <w:lang w:val="ru-RU"/>
              </w:rPr>
            </w:pPr>
          </w:p>
        </w:tc>
      </w:tr>
    </w:tbl>
    <w:p w14:paraId="7FB41496" w14:textId="07B5E63F" w:rsidR="007F4A3B" w:rsidRPr="00FC02E2" w:rsidRDefault="007F4A3B" w:rsidP="007F4A3B">
      <w:pPr>
        <w:pStyle w:val="TableNo"/>
        <w:rPr>
          <w:lang w:val="ru-RU"/>
        </w:rPr>
      </w:pPr>
      <w:r w:rsidRPr="00FC02E2">
        <w:rPr>
          <w:lang w:val="ru-RU"/>
        </w:rPr>
        <w:lastRenderedPageBreak/>
        <w:t>ТАБЛИЦА 24 (</w:t>
      </w:r>
      <w:r>
        <w:rPr>
          <w:i/>
          <w:iCs/>
          <w:lang w:val="ru-RU"/>
        </w:rPr>
        <w:t>продолжение</w:t>
      </w:r>
      <w:r w:rsidRPr="00FC02E2">
        <w:rPr>
          <w:lang w:val="ru-RU"/>
        </w:rPr>
        <w:t>)</w:t>
      </w:r>
    </w:p>
    <w:tbl>
      <w:tblPr>
        <w:tblW w:w="965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2"/>
        <w:gridCol w:w="8"/>
        <w:gridCol w:w="2803"/>
        <w:gridCol w:w="14"/>
        <w:gridCol w:w="2935"/>
        <w:gridCol w:w="17"/>
        <w:gridCol w:w="1597"/>
        <w:gridCol w:w="8"/>
      </w:tblGrid>
      <w:tr w:rsidR="007F4A3B" w:rsidRPr="00837BBD" w14:paraId="686AF0F3" w14:textId="77777777" w:rsidTr="007F4A3B">
        <w:trPr>
          <w:tblHeader/>
        </w:trPr>
        <w:tc>
          <w:tcPr>
            <w:tcW w:w="1177"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A86CB6F" w14:textId="77777777" w:rsidR="007F4A3B" w:rsidRPr="00837BBD" w:rsidRDefault="007F4A3B" w:rsidP="00837BBD">
            <w:pPr>
              <w:pStyle w:val="Tablehead"/>
              <w:rPr>
                <w:sz w:val="18"/>
                <w:szCs w:val="18"/>
              </w:rPr>
            </w:pPr>
            <w:r w:rsidRPr="00837BBD">
              <w:rPr>
                <w:sz w:val="18"/>
                <w:szCs w:val="18"/>
              </w:rPr>
              <w:t>Полоса частот</w:t>
            </w:r>
          </w:p>
        </w:tc>
        <w:tc>
          <w:tcPr>
            <w:tcW w:w="1463" w:type="pct"/>
            <w:gridSpan w:val="3"/>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0372E6C" w14:textId="77777777" w:rsidR="007F4A3B" w:rsidRPr="00837BBD" w:rsidRDefault="007F4A3B" w:rsidP="00837BBD">
            <w:pPr>
              <w:pStyle w:val="Tablehead"/>
              <w:rPr>
                <w:sz w:val="18"/>
                <w:szCs w:val="18"/>
              </w:rPr>
            </w:pPr>
            <w:r w:rsidRPr="00837BBD">
              <w:rPr>
                <w:sz w:val="18"/>
                <w:szCs w:val="18"/>
              </w:rPr>
              <w:t>Тип использования</w:t>
            </w:r>
          </w:p>
        </w:tc>
        <w:tc>
          <w:tcPr>
            <w:tcW w:w="1529" w:type="pct"/>
            <w:gridSpan w:val="2"/>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FFCE1EA" w14:textId="77777777" w:rsidR="007F4A3B" w:rsidRPr="00837BBD" w:rsidRDefault="007F4A3B" w:rsidP="00837BBD">
            <w:pPr>
              <w:pStyle w:val="Tablehead"/>
              <w:rPr>
                <w:sz w:val="18"/>
                <w:szCs w:val="18"/>
              </w:rPr>
            </w:pPr>
            <w:r w:rsidRPr="00837BBD">
              <w:rPr>
                <w:sz w:val="18"/>
                <w:szCs w:val="18"/>
              </w:rPr>
              <w:t>Предел на излучение</w:t>
            </w:r>
          </w:p>
        </w:tc>
        <w:tc>
          <w:tcPr>
            <w:tcW w:w="831" w:type="pct"/>
            <w:gridSpan w:val="2"/>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373B170" w14:textId="77777777" w:rsidR="007F4A3B" w:rsidRPr="00837BBD" w:rsidRDefault="007F4A3B" w:rsidP="00837BBD">
            <w:pPr>
              <w:pStyle w:val="Tablehead"/>
              <w:rPr>
                <w:sz w:val="18"/>
                <w:szCs w:val="18"/>
              </w:rPr>
            </w:pPr>
            <w:r w:rsidRPr="00837BBD">
              <w:rPr>
                <w:sz w:val="18"/>
                <w:szCs w:val="18"/>
              </w:rPr>
              <w:t>Детектор</w:t>
            </w:r>
            <w:r w:rsidRPr="00837BBD">
              <w:rPr>
                <w:sz w:val="18"/>
                <w:szCs w:val="18"/>
              </w:rPr>
              <w:br/>
              <w:t>A – сред. знач.</w:t>
            </w:r>
            <w:r w:rsidRPr="00837BBD">
              <w:rPr>
                <w:sz w:val="18"/>
                <w:szCs w:val="18"/>
              </w:rPr>
              <w:br/>
              <w:t>Q – квазипиковый</w:t>
            </w:r>
          </w:p>
        </w:tc>
      </w:tr>
      <w:tr w:rsidR="004A4282" w:rsidRPr="00FC02E2" w14:paraId="4FA3E99A" w14:textId="77777777" w:rsidTr="007F4A3B">
        <w:trPr>
          <w:gridAfter w:val="1"/>
          <w:wAfter w:w="4" w:type="pct"/>
        </w:trPr>
        <w:tc>
          <w:tcPr>
            <w:tcW w:w="1181" w:type="pct"/>
            <w:gridSpan w:val="2"/>
            <w:vMerge w:val="restart"/>
            <w:vAlign w:val="center"/>
          </w:tcPr>
          <w:p w14:paraId="2B328790" w14:textId="18EF7F38" w:rsidR="004A4282" w:rsidRPr="00FC02E2" w:rsidRDefault="004A4282" w:rsidP="000E0641">
            <w:pPr>
              <w:pStyle w:val="Tabletext"/>
              <w:rPr>
                <w:color w:val="000000"/>
                <w:sz w:val="18"/>
                <w:szCs w:val="18"/>
                <w:lang w:val="ru-RU"/>
              </w:rPr>
            </w:pPr>
            <w:r w:rsidRPr="00FC02E2">
              <w:rPr>
                <w:color w:val="000000"/>
                <w:sz w:val="18"/>
                <w:szCs w:val="18"/>
                <w:lang w:val="ru-RU"/>
              </w:rPr>
              <w:t>18,82–</w:t>
            </w:r>
            <w:r w:rsidR="00FE6CCC" w:rsidRPr="00FC02E2">
              <w:rPr>
                <w:color w:val="000000"/>
                <w:sz w:val="18"/>
                <w:szCs w:val="18"/>
                <w:lang w:val="ru-RU" w:eastAsia="pt-BR"/>
              </w:rPr>
              <w:t>18,87 </w:t>
            </w:r>
            <w:r w:rsidRPr="00FC02E2">
              <w:rPr>
                <w:color w:val="000000"/>
                <w:sz w:val="18"/>
                <w:szCs w:val="18"/>
                <w:lang w:val="ru-RU"/>
              </w:rPr>
              <w:t>ГГц</w:t>
            </w:r>
          </w:p>
        </w:tc>
        <w:tc>
          <w:tcPr>
            <w:tcW w:w="1459" w:type="pct"/>
            <w:gridSpan w:val="2"/>
          </w:tcPr>
          <w:p w14:paraId="4C87648C" w14:textId="77777777" w:rsidR="004A4282" w:rsidRPr="00FC02E2" w:rsidRDefault="004A4282" w:rsidP="00BE4956">
            <w:pPr>
              <w:pStyle w:val="Tabletext"/>
              <w:rPr>
                <w:sz w:val="18"/>
                <w:szCs w:val="18"/>
                <w:lang w:val="ru-RU"/>
              </w:rPr>
            </w:pPr>
            <w:r w:rsidRPr="00FC02E2">
              <w:rPr>
                <w:sz w:val="18"/>
                <w:szCs w:val="18"/>
                <w:lang w:val="ru-RU"/>
              </w:rPr>
              <w:t>Прерывистые сигналы управления</w:t>
            </w:r>
          </w:p>
        </w:tc>
        <w:tc>
          <w:tcPr>
            <w:tcW w:w="1529" w:type="pct"/>
            <w:gridSpan w:val="2"/>
          </w:tcPr>
          <w:p w14:paraId="01292269" w14:textId="77777777" w:rsidR="004A4282" w:rsidRPr="00FC02E2" w:rsidRDefault="004A4282" w:rsidP="00C126FB">
            <w:pPr>
              <w:pStyle w:val="Tabletext"/>
              <w:rPr>
                <w:color w:val="000000"/>
                <w:sz w:val="18"/>
                <w:szCs w:val="18"/>
                <w:lang w:val="ru-RU"/>
              </w:rPr>
            </w:pPr>
            <w:r w:rsidRPr="00FC02E2">
              <w:rPr>
                <w:color w:val="000000"/>
                <w:sz w:val="18"/>
                <w:szCs w:val="18"/>
                <w:lang w:val="ru-RU"/>
              </w:rPr>
              <w:t>12 500 </w:t>
            </w:r>
            <w:r w:rsidRPr="00FC02E2">
              <w:rPr>
                <w:sz w:val="18"/>
                <w:szCs w:val="18"/>
                <w:lang w:val="ru-RU"/>
              </w:rPr>
              <w:t>мкВ/м на расстоянии 3 м</w:t>
            </w:r>
          </w:p>
        </w:tc>
        <w:tc>
          <w:tcPr>
            <w:tcW w:w="827" w:type="pct"/>
          </w:tcPr>
          <w:p w14:paraId="2219B791"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4A4282" w:rsidRPr="00FC02E2" w14:paraId="4105FE97" w14:textId="77777777" w:rsidTr="007F4A3B">
        <w:trPr>
          <w:gridAfter w:val="1"/>
          <w:wAfter w:w="4" w:type="pct"/>
        </w:trPr>
        <w:tc>
          <w:tcPr>
            <w:tcW w:w="1181" w:type="pct"/>
            <w:gridSpan w:val="2"/>
            <w:vMerge/>
            <w:vAlign w:val="center"/>
          </w:tcPr>
          <w:p w14:paraId="5E459990" w14:textId="77777777" w:rsidR="004A4282" w:rsidRPr="00FC02E2" w:rsidRDefault="004A4282" w:rsidP="000E0641">
            <w:pPr>
              <w:pStyle w:val="Tabletext"/>
              <w:rPr>
                <w:color w:val="000000"/>
                <w:sz w:val="18"/>
                <w:szCs w:val="18"/>
                <w:lang w:val="ru-RU"/>
              </w:rPr>
            </w:pPr>
          </w:p>
        </w:tc>
        <w:tc>
          <w:tcPr>
            <w:tcW w:w="1459" w:type="pct"/>
            <w:gridSpan w:val="2"/>
          </w:tcPr>
          <w:p w14:paraId="2F211EF4" w14:textId="77777777" w:rsidR="004A4282" w:rsidRPr="00FC02E2" w:rsidRDefault="004A4282" w:rsidP="00BE4956">
            <w:pPr>
              <w:pStyle w:val="Tabletext"/>
              <w:rPr>
                <w:sz w:val="18"/>
                <w:szCs w:val="18"/>
                <w:lang w:val="ru-RU"/>
              </w:rPr>
            </w:pPr>
            <w:r w:rsidRPr="00FC02E2">
              <w:rPr>
                <w:sz w:val="18"/>
                <w:szCs w:val="18"/>
                <w:lang w:val="ru-RU"/>
              </w:rPr>
              <w:t>Периодические передачи</w:t>
            </w:r>
          </w:p>
        </w:tc>
        <w:tc>
          <w:tcPr>
            <w:tcW w:w="1529" w:type="pct"/>
            <w:gridSpan w:val="2"/>
          </w:tcPr>
          <w:p w14:paraId="24AD30DD" w14:textId="77777777" w:rsidR="004A4282" w:rsidRPr="00FC02E2" w:rsidRDefault="004A4282" w:rsidP="00C126FB">
            <w:pPr>
              <w:pStyle w:val="Tabletext"/>
              <w:rPr>
                <w:color w:val="000000"/>
                <w:sz w:val="18"/>
                <w:szCs w:val="18"/>
                <w:lang w:val="ru-RU"/>
              </w:rPr>
            </w:pPr>
            <w:r w:rsidRPr="00FC02E2">
              <w:rPr>
                <w:color w:val="000000"/>
                <w:sz w:val="18"/>
                <w:szCs w:val="18"/>
                <w:lang w:val="ru-RU"/>
              </w:rPr>
              <w:t>5000 </w:t>
            </w:r>
            <w:r w:rsidRPr="00FC02E2">
              <w:rPr>
                <w:sz w:val="18"/>
                <w:szCs w:val="18"/>
                <w:lang w:val="ru-RU"/>
              </w:rPr>
              <w:t>мкВ/м на расстоянии 3 м</w:t>
            </w:r>
          </w:p>
        </w:tc>
        <w:tc>
          <w:tcPr>
            <w:tcW w:w="827" w:type="pct"/>
          </w:tcPr>
          <w:p w14:paraId="233846EF" w14:textId="77777777" w:rsidR="004A4282" w:rsidRPr="00FC02E2" w:rsidRDefault="004A4282" w:rsidP="00C126FB">
            <w:pPr>
              <w:pStyle w:val="Tabletext"/>
              <w:jc w:val="center"/>
              <w:rPr>
                <w:sz w:val="18"/>
                <w:szCs w:val="18"/>
                <w:lang w:val="ru-RU"/>
              </w:rPr>
            </w:pPr>
            <w:r w:rsidRPr="00FC02E2">
              <w:rPr>
                <w:sz w:val="18"/>
                <w:szCs w:val="18"/>
                <w:lang w:val="ru-RU"/>
              </w:rPr>
              <w:t>A</w:t>
            </w:r>
          </w:p>
        </w:tc>
      </w:tr>
      <w:tr w:rsidR="00FE6CCC" w:rsidRPr="00FC02E2" w14:paraId="22CE7400" w14:textId="77777777" w:rsidTr="007F4A3B">
        <w:trPr>
          <w:gridAfter w:val="1"/>
          <w:wAfter w:w="4" w:type="pct"/>
        </w:trPr>
        <w:tc>
          <w:tcPr>
            <w:tcW w:w="1181" w:type="pct"/>
            <w:gridSpan w:val="2"/>
            <w:vMerge w:val="restart"/>
            <w:vAlign w:val="center"/>
          </w:tcPr>
          <w:p w14:paraId="31259231" w14:textId="55925AE2" w:rsidR="00FE6CCC" w:rsidRPr="00FC02E2" w:rsidRDefault="00FE6CCC" w:rsidP="00DA6BF7">
            <w:pPr>
              <w:pStyle w:val="Tabletext"/>
              <w:rPr>
                <w:color w:val="000000"/>
                <w:sz w:val="18"/>
                <w:szCs w:val="18"/>
                <w:lang w:val="ru-RU"/>
              </w:rPr>
            </w:pPr>
            <w:r w:rsidRPr="00FC02E2">
              <w:rPr>
                <w:color w:val="000000"/>
                <w:sz w:val="18"/>
                <w:szCs w:val="18"/>
                <w:lang w:val="ru-RU" w:eastAsia="pt-BR"/>
              </w:rPr>
              <w:t>19,16−19,26 ГГц</w:t>
            </w:r>
          </w:p>
        </w:tc>
        <w:tc>
          <w:tcPr>
            <w:tcW w:w="1459" w:type="pct"/>
            <w:gridSpan w:val="2"/>
          </w:tcPr>
          <w:p w14:paraId="096640E3" w14:textId="77777777" w:rsidR="00FE6CCC" w:rsidRPr="00FC02E2" w:rsidRDefault="00FE6CCC" w:rsidP="00DA6BF7">
            <w:pPr>
              <w:pStyle w:val="Tabletext"/>
              <w:rPr>
                <w:sz w:val="18"/>
                <w:szCs w:val="18"/>
                <w:lang w:val="ru-RU"/>
              </w:rPr>
            </w:pPr>
            <w:r w:rsidRPr="00FC02E2">
              <w:rPr>
                <w:sz w:val="18"/>
                <w:szCs w:val="18"/>
                <w:lang w:val="ru-RU"/>
              </w:rPr>
              <w:t>Прерывистые сигналы управления</w:t>
            </w:r>
          </w:p>
        </w:tc>
        <w:tc>
          <w:tcPr>
            <w:tcW w:w="1529" w:type="pct"/>
            <w:gridSpan w:val="2"/>
          </w:tcPr>
          <w:p w14:paraId="32D40B33" w14:textId="77777777" w:rsidR="00FE6CCC" w:rsidRPr="00FC02E2" w:rsidRDefault="00FE6CCC" w:rsidP="00DA6BF7">
            <w:pPr>
              <w:pStyle w:val="Tabletext"/>
              <w:rPr>
                <w:color w:val="000000"/>
                <w:sz w:val="18"/>
                <w:szCs w:val="18"/>
                <w:lang w:val="ru-RU"/>
              </w:rPr>
            </w:pPr>
            <w:r w:rsidRPr="00FC02E2">
              <w:rPr>
                <w:color w:val="000000"/>
                <w:sz w:val="18"/>
                <w:szCs w:val="18"/>
                <w:lang w:val="ru-RU"/>
              </w:rPr>
              <w:t>12 500 </w:t>
            </w:r>
            <w:r w:rsidRPr="00FC02E2">
              <w:rPr>
                <w:sz w:val="18"/>
                <w:szCs w:val="18"/>
                <w:lang w:val="ru-RU"/>
              </w:rPr>
              <w:t>мкВ/м на расстоянии 3 м</w:t>
            </w:r>
          </w:p>
        </w:tc>
        <w:tc>
          <w:tcPr>
            <w:tcW w:w="827" w:type="pct"/>
          </w:tcPr>
          <w:p w14:paraId="0BBE68FD" w14:textId="77777777" w:rsidR="00FE6CCC" w:rsidRPr="00FC02E2" w:rsidRDefault="00FE6CCC" w:rsidP="00DA6BF7">
            <w:pPr>
              <w:pStyle w:val="Tabletext"/>
              <w:jc w:val="center"/>
              <w:rPr>
                <w:sz w:val="18"/>
                <w:szCs w:val="18"/>
                <w:lang w:val="ru-RU"/>
              </w:rPr>
            </w:pPr>
            <w:r w:rsidRPr="00FC02E2">
              <w:rPr>
                <w:sz w:val="18"/>
                <w:szCs w:val="18"/>
                <w:lang w:val="ru-RU"/>
              </w:rPr>
              <w:t>A</w:t>
            </w:r>
          </w:p>
        </w:tc>
      </w:tr>
      <w:tr w:rsidR="00FE6CCC" w:rsidRPr="00FC02E2" w14:paraId="5B137C90" w14:textId="77777777" w:rsidTr="007F4A3B">
        <w:trPr>
          <w:gridAfter w:val="1"/>
          <w:wAfter w:w="4" w:type="pct"/>
        </w:trPr>
        <w:tc>
          <w:tcPr>
            <w:tcW w:w="1181" w:type="pct"/>
            <w:gridSpan w:val="2"/>
            <w:vMerge/>
            <w:vAlign w:val="center"/>
          </w:tcPr>
          <w:p w14:paraId="6544DF6B" w14:textId="77777777" w:rsidR="00FE6CCC" w:rsidRPr="00FC02E2" w:rsidRDefault="00FE6CCC" w:rsidP="00DA6BF7">
            <w:pPr>
              <w:pStyle w:val="Tabletext"/>
              <w:rPr>
                <w:color w:val="000000"/>
                <w:sz w:val="18"/>
                <w:szCs w:val="18"/>
                <w:lang w:val="ru-RU"/>
              </w:rPr>
            </w:pPr>
          </w:p>
        </w:tc>
        <w:tc>
          <w:tcPr>
            <w:tcW w:w="1459" w:type="pct"/>
            <w:gridSpan w:val="2"/>
          </w:tcPr>
          <w:p w14:paraId="1E3BE749" w14:textId="77777777" w:rsidR="00FE6CCC" w:rsidRPr="00FC02E2" w:rsidRDefault="00FE6CCC" w:rsidP="00DA6BF7">
            <w:pPr>
              <w:pStyle w:val="Tabletext"/>
              <w:rPr>
                <w:sz w:val="18"/>
                <w:szCs w:val="18"/>
                <w:lang w:val="ru-RU"/>
              </w:rPr>
            </w:pPr>
            <w:r w:rsidRPr="00FC02E2">
              <w:rPr>
                <w:sz w:val="18"/>
                <w:szCs w:val="18"/>
                <w:lang w:val="ru-RU"/>
              </w:rPr>
              <w:t>Периодические передачи</w:t>
            </w:r>
          </w:p>
        </w:tc>
        <w:tc>
          <w:tcPr>
            <w:tcW w:w="1529" w:type="pct"/>
            <w:gridSpan w:val="2"/>
          </w:tcPr>
          <w:p w14:paraId="7B24A612" w14:textId="77777777" w:rsidR="00FE6CCC" w:rsidRPr="00FC02E2" w:rsidRDefault="00FE6CCC" w:rsidP="00DA6BF7">
            <w:pPr>
              <w:pStyle w:val="Tabletext"/>
              <w:rPr>
                <w:color w:val="000000"/>
                <w:sz w:val="18"/>
                <w:szCs w:val="18"/>
                <w:lang w:val="ru-RU"/>
              </w:rPr>
            </w:pPr>
            <w:r w:rsidRPr="00FC02E2">
              <w:rPr>
                <w:color w:val="000000"/>
                <w:sz w:val="18"/>
                <w:szCs w:val="18"/>
                <w:lang w:val="ru-RU"/>
              </w:rPr>
              <w:t>5000 </w:t>
            </w:r>
            <w:r w:rsidRPr="00FC02E2">
              <w:rPr>
                <w:sz w:val="18"/>
                <w:szCs w:val="18"/>
                <w:lang w:val="ru-RU"/>
              </w:rPr>
              <w:t>мкВ/м на расстоянии 3 м</w:t>
            </w:r>
          </w:p>
        </w:tc>
        <w:tc>
          <w:tcPr>
            <w:tcW w:w="827" w:type="pct"/>
          </w:tcPr>
          <w:p w14:paraId="4803F67A" w14:textId="77777777" w:rsidR="00FE6CCC" w:rsidRPr="00FC02E2" w:rsidRDefault="00FE6CCC" w:rsidP="00DA6BF7">
            <w:pPr>
              <w:pStyle w:val="Tabletext"/>
              <w:jc w:val="center"/>
              <w:rPr>
                <w:sz w:val="18"/>
                <w:szCs w:val="18"/>
                <w:lang w:val="ru-RU"/>
              </w:rPr>
            </w:pPr>
            <w:r w:rsidRPr="00FC02E2">
              <w:rPr>
                <w:sz w:val="18"/>
                <w:szCs w:val="18"/>
                <w:lang w:val="ru-RU"/>
              </w:rPr>
              <w:t>A</w:t>
            </w:r>
          </w:p>
        </w:tc>
      </w:tr>
      <w:tr w:rsidR="00FE6CCC" w:rsidRPr="00FC02E2" w14:paraId="47F9C8DB" w14:textId="77777777" w:rsidTr="007F4A3B">
        <w:trPr>
          <w:gridAfter w:val="1"/>
          <w:wAfter w:w="4" w:type="pct"/>
        </w:trPr>
        <w:tc>
          <w:tcPr>
            <w:tcW w:w="1181" w:type="pct"/>
            <w:gridSpan w:val="2"/>
            <w:vMerge w:val="restart"/>
            <w:vAlign w:val="center"/>
          </w:tcPr>
          <w:p w14:paraId="542D9A5B" w14:textId="09A4CB68" w:rsidR="00FE6CCC" w:rsidRPr="00FC02E2" w:rsidRDefault="00FE6CCC" w:rsidP="00DA6BF7">
            <w:pPr>
              <w:pStyle w:val="Tabletext"/>
              <w:rPr>
                <w:color w:val="000000"/>
                <w:sz w:val="18"/>
                <w:szCs w:val="18"/>
                <w:lang w:val="ru-RU"/>
              </w:rPr>
            </w:pPr>
            <w:r w:rsidRPr="00FC02E2">
              <w:rPr>
                <w:color w:val="000000"/>
                <w:sz w:val="18"/>
                <w:szCs w:val="18"/>
                <w:lang w:val="ru-RU" w:eastAsia="pt-BR"/>
              </w:rPr>
              <w:t>19,26−20,2 ГГц</w:t>
            </w:r>
          </w:p>
        </w:tc>
        <w:tc>
          <w:tcPr>
            <w:tcW w:w="1459" w:type="pct"/>
            <w:gridSpan w:val="2"/>
          </w:tcPr>
          <w:p w14:paraId="74876A19" w14:textId="77777777" w:rsidR="00FE6CCC" w:rsidRPr="00FC02E2" w:rsidRDefault="00FE6CCC" w:rsidP="00DA6BF7">
            <w:pPr>
              <w:pStyle w:val="Tabletext"/>
              <w:rPr>
                <w:sz w:val="18"/>
                <w:szCs w:val="18"/>
                <w:lang w:val="ru-RU"/>
              </w:rPr>
            </w:pPr>
            <w:r w:rsidRPr="00FC02E2">
              <w:rPr>
                <w:sz w:val="18"/>
                <w:szCs w:val="18"/>
                <w:lang w:val="ru-RU"/>
              </w:rPr>
              <w:t>Прерывистые сигналы управления</w:t>
            </w:r>
          </w:p>
        </w:tc>
        <w:tc>
          <w:tcPr>
            <w:tcW w:w="1529" w:type="pct"/>
            <w:gridSpan w:val="2"/>
          </w:tcPr>
          <w:p w14:paraId="09FE4782" w14:textId="77777777" w:rsidR="00FE6CCC" w:rsidRPr="00FC02E2" w:rsidRDefault="00FE6CCC" w:rsidP="00DA6BF7">
            <w:pPr>
              <w:pStyle w:val="Tabletext"/>
              <w:rPr>
                <w:color w:val="000000"/>
                <w:sz w:val="18"/>
                <w:szCs w:val="18"/>
                <w:lang w:val="ru-RU"/>
              </w:rPr>
            </w:pPr>
            <w:r w:rsidRPr="00FC02E2">
              <w:rPr>
                <w:color w:val="000000"/>
                <w:sz w:val="18"/>
                <w:szCs w:val="18"/>
                <w:lang w:val="ru-RU"/>
              </w:rPr>
              <w:t>12 500 </w:t>
            </w:r>
            <w:r w:rsidRPr="00FC02E2">
              <w:rPr>
                <w:sz w:val="18"/>
                <w:szCs w:val="18"/>
                <w:lang w:val="ru-RU"/>
              </w:rPr>
              <w:t>мкВ/м на расстоянии 3 м</w:t>
            </w:r>
          </w:p>
        </w:tc>
        <w:tc>
          <w:tcPr>
            <w:tcW w:w="827" w:type="pct"/>
          </w:tcPr>
          <w:p w14:paraId="7B09F49B" w14:textId="77777777" w:rsidR="00FE6CCC" w:rsidRPr="00FC02E2" w:rsidRDefault="00FE6CCC" w:rsidP="00DA6BF7">
            <w:pPr>
              <w:pStyle w:val="Tabletext"/>
              <w:jc w:val="center"/>
              <w:rPr>
                <w:sz w:val="18"/>
                <w:szCs w:val="18"/>
                <w:lang w:val="ru-RU"/>
              </w:rPr>
            </w:pPr>
            <w:r w:rsidRPr="00FC02E2">
              <w:rPr>
                <w:sz w:val="18"/>
                <w:szCs w:val="18"/>
                <w:lang w:val="ru-RU"/>
              </w:rPr>
              <w:t>A</w:t>
            </w:r>
          </w:p>
        </w:tc>
      </w:tr>
      <w:tr w:rsidR="00FE6CCC" w:rsidRPr="00FC02E2" w14:paraId="50F14F0F" w14:textId="77777777" w:rsidTr="007F4A3B">
        <w:trPr>
          <w:gridAfter w:val="1"/>
          <w:wAfter w:w="4" w:type="pct"/>
        </w:trPr>
        <w:tc>
          <w:tcPr>
            <w:tcW w:w="1181" w:type="pct"/>
            <w:gridSpan w:val="2"/>
            <w:vMerge/>
            <w:vAlign w:val="center"/>
          </w:tcPr>
          <w:p w14:paraId="549B5EC9" w14:textId="77777777" w:rsidR="00FE6CCC" w:rsidRPr="00FC02E2" w:rsidRDefault="00FE6CCC" w:rsidP="00DA6BF7">
            <w:pPr>
              <w:pStyle w:val="Tabletext"/>
              <w:rPr>
                <w:color w:val="000000"/>
                <w:sz w:val="18"/>
                <w:szCs w:val="18"/>
                <w:lang w:val="ru-RU"/>
              </w:rPr>
            </w:pPr>
          </w:p>
        </w:tc>
        <w:tc>
          <w:tcPr>
            <w:tcW w:w="1459" w:type="pct"/>
            <w:gridSpan w:val="2"/>
          </w:tcPr>
          <w:p w14:paraId="67902E11" w14:textId="77777777" w:rsidR="00FE6CCC" w:rsidRPr="00FC02E2" w:rsidRDefault="00FE6CCC" w:rsidP="00DA6BF7">
            <w:pPr>
              <w:pStyle w:val="Tabletext"/>
              <w:rPr>
                <w:sz w:val="18"/>
                <w:szCs w:val="18"/>
                <w:lang w:val="ru-RU"/>
              </w:rPr>
            </w:pPr>
            <w:r w:rsidRPr="00FC02E2">
              <w:rPr>
                <w:sz w:val="18"/>
                <w:szCs w:val="18"/>
                <w:lang w:val="ru-RU"/>
              </w:rPr>
              <w:t>Периодические передачи</w:t>
            </w:r>
          </w:p>
        </w:tc>
        <w:tc>
          <w:tcPr>
            <w:tcW w:w="1529" w:type="pct"/>
            <w:gridSpan w:val="2"/>
          </w:tcPr>
          <w:p w14:paraId="21443558" w14:textId="77777777" w:rsidR="00FE6CCC" w:rsidRPr="00FC02E2" w:rsidRDefault="00FE6CCC" w:rsidP="00DA6BF7">
            <w:pPr>
              <w:pStyle w:val="Tabletext"/>
              <w:rPr>
                <w:color w:val="000000"/>
                <w:sz w:val="18"/>
                <w:szCs w:val="18"/>
                <w:lang w:val="ru-RU"/>
              </w:rPr>
            </w:pPr>
            <w:r w:rsidRPr="00FC02E2">
              <w:rPr>
                <w:color w:val="000000"/>
                <w:sz w:val="18"/>
                <w:szCs w:val="18"/>
                <w:lang w:val="ru-RU"/>
              </w:rPr>
              <w:t>5000 </w:t>
            </w:r>
            <w:r w:rsidRPr="00FC02E2">
              <w:rPr>
                <w:sz w:val="18"/>
                <w:szCs w:val="18"/>
                <w:lang w:val="ru-RU"/>
              </w:rPr>
              <w:t>мкВ/м на расстоянии 3 м</w:t>
            </w:r>
          </w:p>
        </w:tc>
        <w:tc>
          <w:tcPr>
            <w:tcW w:w="827" w:type="pct"/>
          </w:tcPr>
          <w:p w14:paraId="50BF2B6A" w14:textId="77777777" w:rsidR="00FE6CCC" w:rsidRPr="00FC02E2" w:rsidRDefault="00FE6CCC" w:rsidP="00DA6BF7">
            <w:pPr>
              <w:pStyle w:val="Tabletext"/>
              <w:jc w:val="center"/>
              <w:rPr>
                <w:sz w:val="18"/>
                <w:szCs w:val="18"/>
                <w:lang w:val="ru-RU"/>
              </w:rPr>
            </w:pPr>
            <w:r w:rsidRPr="00FC02E2">
              <w:rPr>
                <w:sz w:val="18"/>
                <w:szCs w:val="18"/>
                <w:lang w:val="ru-RU"/>
              </w:rPr>
              <w:t>A</w:t>
            </w:r>
          </w:p>
        </w:tc>
      </w:tr>
      <w:tr w:rsidR="00FE6CCC" w:rsidRPr="00FC02E2" w14:paraId="13EF137F" w14:textId="77777777" w:rsidTr="007F4A3B">
        <w:trPr>
          <w:gridAfter w:val="1"/>
          <w:wAfter w:w="4" w:type="pct"/>
        </w:trPr>
        <w:tc>
          <w:tcPr>
            <w:tcW w:w="1181" w:type="pct"/>
            <w:gridSpan w:val="2"/>
            <w:vMerge w:val="restart"/>
            <w:vAlign w:val="center"/>
          </w:tcPr>
          <w:p w14:paraId="2D04352E" w14:textId="41772B6E" w:rsidR="00FE6CCC" w:rsidRPr="00FC02E2" w:rsidRDefault="00FE6CCC" w:rsidP="00DA6BF7">
            <w:pPr>
              <w:pStyle w:val="Tabletext"/>
              <w:rPr>
                <w:color w:val="000000"/>
                <w:sz w:val="18"/>
                <w:szCs w:val="18"/>
                <w:lang w:val="ru-RU"/>
              </w:rPr>
            </w:pPr>
            <w:r w:rsidRPr="00FC02E2">
              <w:rPr>
                <w:color w:val="000000"/>
                <w:lang w:val="ru-RU" w:eastAsia="pt-BR"/>
              </w:rPr>
              <w:t>22−22,01 ГГц</w:t>
            </w:r>
          </w:p>
        </w:tc>
        <w:tc>
          <w:tcPr>
            <w:tcW w:w="1459" w:type="pct"/>
            <w:gridSpan w:val="2"/>
          </w:tcPr>
          <w:p w14:paraId="1578E2C8" w14:textId="77777777" w:rsidR="00FE6CCC" w:rsidRPr="00FC02E2" w:rsidRDefault="00FE6CCC" w:rsidP="00DA6BF7">
            <w:pPr>
              <w:pStyle w:val="Tabletext"/>
              <w:rPr>
                <w:sz w:val="18"/>
                <w:szCs w:val="18"/>
                <w:lang w:val="ru-RU"/>
              </w:rPr>
            </w:pPr>
            <w:r w:rsidRPr="00FC02E2">
              <w:rPr>
                <w:sz w:val="18"/>
                <w:szCs w:val="18"/>
                <w:lang w:val="ru-RU"/>
              </w:rPr>
              <w:t>Прерывистые сигналы управления</w:t>
            </w:r>
          </w:p>
        </w:tc>
        <w:tc>
          <w:tcPr>
            <w:tcW w:w="1529" w:type="pct"/>
            <w:gridSpan w:val="2"/>
          </w:tcPr>
          <w:p w14:paraId="59A0C78E" w14:textId="77777777" w:rsidR="00FE6CCC" w:rsidRPr="00FC02E2" w:rsidRDefault="00FE6CCC" w:rsidP="00DA6BF7">
            <w:pPr>
              <w:pStyle w:val="Tabletext"/>
              <w:rPr>
                <w:color w:val="000000"/>
                <w:sz w:val="18"/>
                <w:szCs w:val="18"/>
                <w:lang w:val="ru-RU"/>
              </w:rPr>
            </w:pPr>
            <w:r w:rsidRPr="00FC02E2">
              <w:rPr>
                <w:color w:val="000000"/>
                <w:sz w:val="18"/>
                <w:szCs w:val="18"/>
                <w:lang w:val="ru-RU"/>
              </w:rPr>
              <w:t>12 500 </w:t>
            </w:r>
            <w:r w:rsidRPr="00FC02E2">
              <w:rPr>
                <w:sz w:val="18"/>
                <w:szCs w:val="18"/>
                <w:lang w:val="ru-RU"/>
              </w:rPr>
              <w:t>мкВ/м на расстоянии 3 м</w:t>
            </w:r>
          </w:p>
        </w:tc>
        <w:tc>
          <w:tcPr>
            <w:tcW w:w="827" w:type="pct"/>
          </w:tcPr>
          <w:p w14:paraId="08147592" w14:textId="77777777" w:rsidR="00FE6CCC" w:rsidRPr="00FC02E2" w:rsidRDefault="00FE6CCC" w:rsidP="00DA6BF7">
            <w:pPr>
              <w:pStyle w:val="Tabletext"/>
              <w:jc w:val="center"/>
              <w:rPr>
                <w:sz w:val="18"/>
                <w:szCs w:val="18"/>
                <w:lang w:val="ru-RU"/>
              </w:rPr>
            </w:pPr>
            <w:r w:rsidRPr="00FC02E2">
              <w:rPr>
                <w:sz w:val="18"/>
                <w:szCs w:val="18"/>
                <w:lang w:val="ru-RU"/>
              </w:rPr>
              <w:t>A</w:t>
            </w:r>
          </w:p>
        </w:tc>
      </w:tr>
      <w:tr w:rsidR="00FE6CCC" w:rsidRPr="00FC02E2" w14:paraId="336AE576" w14:textId="77777777" w:rsidTr="007F4A3B">
        <w:trPr>
          <w:gridAfter w:val="1"/>
          <w:wAfter w:w="4" w:type="pct"/>
        </w:trPr>
        <w:tc>
          <w:tcPr>
            <w:tcW w:w="1181" w:type="pct"/>
            <w:gridSpan w:val="2"/>
            <w:vMerge/>
            <w:vAlign w:val="center"/>
          </w:tcPr>
          <w:p w14:paraId="502B16E8" w14:textId="77777777" w:rsidR="00FE6CCC" w:rsidRPr="00FC02E2" w:rsidRDefault="00FE6CCC" w:rsidP="00FE6CCC">
            <w:pPr>
              <w:pStyle w:val="Tabletext"/>
              <w:rPr>
                <w:color w:val="000000"/>
                <w:sz w:val="18"/>
                <w:szCs w:val="18"/>
                <w:lang w:val="ru-RU"/>
              </w:rPr>
            </w:pPr>
          </w:p>
        </w:tc>
        <w:tc>
          <w:tcPr>
            <w:tcW w:w="1459" w:type="pct"/>
            <w:gridSpan w:val="2"/>
          </w:tcPr>
          <w:p w14:paraId="201A9827" w14:textId="3D4D8D21" w:rsidR="00FE6CCC" w:rsidRPr="00FC02E2" w:rsidRDefault="00FE6CCC" w:rsidP="00FE6CCC">
            <w:pPr>
              <w:pStyle w:val="Tabletext"/>
              <w:rPr>
                <w:sz w:val="18"/>
                <w:szCs w:val="18"/>
                <w:lang w:val="ru-RU"/>
              </w:rPr>
            </w:pPr>
            <w:r w:rsidRPr="00FC02E2">
              <w:rPr>
                <w:sz w:val="18"/>
                <w:szCs w:val="18"/>
                <w:lang w:val="ru-RU"/>
              </w:rPr>
              <w:t>Периодические передачи</w:t>
            </w:r>
          </w:p>
        </w:tc>
        <w:tc>
          <w:tcPr>
            <w:tcW w:w="1529" w:type="pct"/>
            <w:gridSpan w:val="2"/>
          </w:tcPr>
          <w:p w14:paraId="374BC9CA" w14:textId="632BF5C4" w:rsidR="00FE6CCC" w:rsidRPr="00FC02E2" w:rsidRDefault="00FE6CCC" w:rsidP="00FE6CCC">
            <w:pPr>
              <w:pStyle w:val="Tabletext"/>
              <w:rPr>
                <w:color w:val="000000"/>
                <w:sz w:val="18"/>
                <w:szCs w:val="18"/>
                <w:lang w:val="ru-RU"/>
              </w:rPr>
            </w:pPr>
            <w:r w:rsidRPr="00FC02E2">
              <w:rPr>
                <w:color w:val="000000"/>
                <w:sz w:val="18"/>
                <w:szCs w:val="18"/>
                <w:lang w:val="ru-RU"/>
              </w:rPr>
              <w:t>5000 </w:t>
            </w:r>
            <w:r w:rsidRPr="00FC02E2">
              <w:rPr>
                <w:sz w:val="18"/>
                <w:szCs w:val="18"/>
                <w:lang w:val="ru-RU"/>
              </w:rPr>
              <w:t>мкВ/м на расстоянии 3 м</w:t>
            </w:r>
          </w:p>
        </w:tc>
        <w:tc>
          <w:tcPr>
            <w:tcW w:w="827" w:type="pct"/>
          </w:tcPr>
          <w:p w14:paraId="71891801" w14:textId="288044AF" w:rsidR="00FE6CCC" w:rsidRPr="00FC02E2" w:rsidRDefault="00FE6CCC" w:rsidP="00FE6CCC">
            <w:pPr>
              <w:pStyle w:val="Tabletext"/>
              <w:jc w:val="center"/>
              <w:rPr>
                <w:sz w:val="18"/>
                <w:szCs w:val="18"/>
                <w:lang w:val="ru-RU"/>
              </w:rPr>
            </w:pPr>
            <w:r w:rsidRPr="00FC02E2">
              <w:rPr>
                <w:sz w:val="18"/>
                <w:szCs w:val="18"/>
                <w:lang w:val="ru-RU"/>
              </w:rPr>
              <w:t>A</w:t>
            </w:r>
          </w:p>
        </w:tc>
      </w:tr>
      <w:tr w:rsidR="00FE6CCC" w:rsidRPr="00FC02E2" w14:paraId="6671A19A" w14:textId="77777777" w:rsidTr="007F4A3B">
        <w:trPr>
          <w:gridAfter w:val="1"/>
          <w:wAfter w:w="4" w:type="pct"/>
        </w:trPr>
        <w:tc>
          <w:tcPr>
            <w:tcW w:w="1181" w:type="pct"/>
            <w:gridSpan w:val="2"/>
            <w:vMerge/>
            <w:vAlign w:val="center"/>
          </w:tcPr>
          <w:p w14:paraId="55CB9E1E" w14:textId="77777777" w:rsidR="00FE6CCC" w:rsidRPr="00FC02E2" w:rsidRDefault="00FE6CCC" w:rsidP="00FE6CCC">
            <w:pPr>
              <w:pStyle w:val="Tabletext"/>
              <w:rPr>
                <w:color w:val="000000"/>
                <w:sz w:val="18"/>
                <w:szCs w:val="18"/>
                <w:lang w:val="ru-RU"/>
              </w:rPr>
            </w:pPr>
          </w:p>
        </w:tc>
        <w:tc>
          <w:tcPr>
            <w:tcW w:w="1459" w:type="pct"/>
            <w:gridSpan w:val="2"/>
          </w:tcPr>
          <w:p w14:paraId="7F7DBA77" w14:textId="3F47D68A" w:rsidR="00FE6CCC" w:rsidRPr="00FC02E2" w:rsidRDefault="00FE6CCC" w:rsidP="00FE6CCC">
            <w:pPr>
              <w:pStyle w:val="Tabletext"/>
              <w:rPr>
                <w:sz w:val="18"/>
                <w:szCs w:val="18"/>
                <w:lang w:val="ru-RU"/>
              </w:rPr>
            </w:pPr>
            <w:r w:rsidRPr="00FC02E2">
              <w:rPr>
                <w:sz w:val="18"/>
                <w:szCs w:val="18"/>
                <w:lang w:val="ru-RU"/>
              </w:rPr>
              <w:t>Сверхширокополосные системы</w:t>
            </w:r>
          </w:p>
        </w:tc>
        <w:tc>
          <w:tcPr>
            <w:tcW w:w="1529" w:type="pct"/>
            <w:gridSpan w:val="2"/>
          </w:tcPr>
          <w:p w14:paraId="156751B5" w14:textId="41FE4081" w:rsidR="00FE6CCC" w:rsidRPr="00FC02E2" w:rsidRDefault="00FE6CCC" w:rsidP="00FE6CCC">
            <w:pPr>
              <w:pStyle w:val="Tabletext"/>
              <w:rPr>
                <w:color w:val="000000"/>
                <w:sz w:val="18"/>
                <w:szCs w:val="18"/>
                <w:lang w:val="ru-RU"/>
              </w:rPr>
            </w:pPr>
            <w:r w:rsidRPr="00FC02E2">
              <w:rPr>
                <w:sz w:val="18"/>
                <w:szCs w:val="18"/>
                <w:lang w:val="ru-RU"/>
              </w:rPr>
              <w:t>Различные</w:t>
            </w:r>
            <w:r w:rsidRPr="00DC6ADA">
              <w:rPr>
                <w:szCs w:val="18"/>
                <w:vertAlign w:val="superscript"/>
                <w:lang w:val="ru-RU"/>
              </w:rPr>
              <w:t>(1)</w:t>
            </w:r>
          </w:p>
        </w:tc>
        <w:tc>
          <w:tcPr>
            <w:tcW w:w="827" w:type="pct"/>
          </w:tcPr>
          <w:p w14:paraId="37B64494" w14:textId="77ABE841" w:rsidR="00FE6CCC" w:rsidRPr="00FC02E2" w:rsidRDefault="00FE6CCC" w:rsidP="00FE6CCC">
            <w:pPr>
              <w:pStyle w:val="Tabletext"/>
              <w:jc w:val="center"/>
              <w:rPr>
                <w:sz w:val="18"/>
                <w:szCs w:val="18"/>
                <w:lang w:val="ru-RU"/>
              </w:rPr>
            </w:pPr>
          </w:p>
        </w:tc>
      </w:tr>
      <w:tr w:rsidR="00FE6CCC" w:rsidRPr="00FC02E2" w14:paraId="51F5DCFF" w14:textId="77777777" w:rsidTr="007F4A3B">
        <w:trPr>
          <w:gridAfter w:val="1"/>
          <w:wAfter w:w="4" w:type="pct"/>
        </w:trPr>
        <w:tc>
          <w:tcPr>
            <w:tcW w:w="1181" w:type="pct"/>
            <w:gridSpan w:val="2"/>
            <w:vMerge w:val="restart"/>
            <w:vAlign w:val="center"/>
          </w:tcPr>
          <w:p w14:paraId="1B4DCFF9" w14:textId="3FE1F13C" w:rsidR="00FE6CCC" w:rsidRPr="00FC02E2" w:rsidRDefault="00FE6CCC" w:rsidP="00DA6BF7">
            <w:pPr>
              <w:pStyle w:val="Tabletext"/>
              <w:rPr>
                <w:color w:val="000000"/>
                <w:sz w:val="18"/>
                <w:szCs w:val="18"/>
                <w:lang w:val="ru-RU"/>
              </w:rPr>
            </w:pPr>
            <w:r w:rsidRPr="00FC02E2">
              <w:rPr>
                <w:color w:val="000000"/>
                <w:lang w:val="ru-RU" w:eastAsia="pt-BR"/>
              </w:rPr>
              <w:t>23,12−23,6 ГГц</w:t>
            </w:r>
          </w:p>
        </w:tc>
        <w:tc>
          <w:tcPr>
            <w:tcW w:w="1459" w:type="pct"/>
            <w:gridSpan w:val="2"/>
          </w:tcPr>
          <w:p w14:paraId="1330453F" w14:textId="77777777" w:rsidR="00FE6CCC" w:rsidRPr="00FC02E2" w:rsidRDefault="00FE6CCC" w:rsidP="00DA6BF7">
            <w:pPr>
              <w:pStyle w:val="Tabletext"/>
              <w:rPr>
                <w:sz w:val="18"/>
                <w:szCs w:val="18"/>
                <w:lang w:val="ru-RU"/>
              </w:rPr>
            </w:pPr>
            <w:r w:rsidRPr="00FC02E2">
              <w:rPr>
                <w:sz w:val="18"/>
                <w:szCs w:val="18"/>
                <w:lang w:val="ru-RU"/>
              </w:rPr>
              <w:t>Прерывистые сигналы управления</w:t>
            </w:r>
          </w:p>
        </w:tc>
        <w:tc>
          <w:tcPr>
            <w:tcW w:w="1529" w:type="pct"/>
            <w:gridSpan w:val="2"/>
          </w:tcPr>
          <w:p w14:paraId="3DDD47CC" w14:textId="77777777" w:rsidR="00FE6CCC" w:rsidRPr="00FC02E2" w:rsidRDefault="00FE6CCC" w:rsidP="00DA6BF7">
            <w:pPr>
              <w:pStyle w:val="Tabletext"/>
              <w:rPr>
                <w:color w:val="000000"/>
                <w:sz w:val="18"/>
                <w:szCs w:val="18"/>
                <w:lang w:val="ru-RU"/>
              </w:rPr>
            </w:pPr>
            <w:r w:rsidRPr="00FC02E2">
              <w:rPr>
                <w:color w:val="000000"/>
                <w:sz w:val="18"/>
                <w:szCs w:val="18"/>
                <w:lang w:val="ru-RU"/>
              </w:rPr>
              <w:t>12 500 </w:t>
            </w:r>
            <w:r w:rsidRPr="00FC02E2">
              <w:rPr>
                <w:sz w:val="18"/>
                <w:szCs w:val="18"/>
                <w:lang w:val="ru-RU"/>
              </w:rPr>
              <w:t>мкВ/м на расстоянии 3 м</w:t>
            </w:r>
          </w:p>
        </w:tc>
        <w:tc>
          <w:tcPr>
            <w:tcW w:w="827" w:type="pct"/>
          </w:tcPr>
          <w:p w14:paraId="6D1822A4" w14:textId="77777777" w:rsidR="00FE6CCC" w:rsidRPr="00FC02E2" w:rsidRDefault="00FE6CCC" w:rsidP="00DA6BF7">
            <w:pPr>
              <w:pStyle w:val="Tabletext"/>
              <w:jc w:val="center"/>
              <w:rPr>
                <w:sz w:val="18"/>
                <w:szCs w:val="18"/>
                <w:lang w:val="ru-RU"/>
              </w:rPr>
            </w:pPr>
            <w:r w:rsidRPr="00FC02E2">
              <w:rPr>
                <w:sz w:val="18"/>
                <w:szCs w:val="18"/>
                <w:lang w:val="ru-RU"/>
              </w:rPr>
              <w:t>A</w:t>
            </w:r>
          </w:p>
        </w:tc>
      </w:tr>
      <w:tr w:rsidR="00FE6CCC" w:rsidRPr="00FC02E2" w14:paraId="6BBE437C" w14:textId="77777777" w:rsidTr="007F4A3B">
        <w:trPr>
          <w:gridAfter w:val="1"/>
          <w:wAfter w:w="4" w:type="pct"/>
        </w:trPr>
        <w:tc>
          <w:tcPr>
            <w:tcW w:w="1181" w:type="pct"/>
            <w:gridSpan w:val="2"/>
            <w:vMerge/>
            <w:vAlign w:val="center"/>
          </w:tcPr>
          <w:p w14:paraId="602C005F" w14:textId="77777777" w:rsidR="00FE6CCC" w:rsidRPr="00FC02E2" w:rsidRDefault="00FE6CCC" w:rsidP="00DA6BF7">
            <w:pPr>
              <w:pStyle w:val="Tabletext"/>
              <w:rPr>
                <w:color w:val="000000"/>
                <w:sz w:val="18"/>
                <w:szCs w:val="18"/>
                <w:lang w:val="ru-RU"/>
              </w:rPr>
            </w:pPr>
          </w:p>
        </w:tc>
        <w:tc>
          <w:tcPr>
            <w:tcW w:w="1459" w:type="pct"/>
            <w:gridSpan w:val="2"/>
          </w:tcPr>
          <w:p w14:paraId="13171F45" w14:textId="77777777" w:rsidR="00FE6CCC" w:rsidRPr="00FC02E2" w:rsidRDefault="00FE6CCC" w:rsidP="00DA6BF7">
            <w:pPr>
              <w:pStyle w:val="Tabletext"/>
              <w:rPr>
                <w:sz w:val="18"/>
                <w:szCs w:val="18"/>
                <w:lang w:val="ru-RU"/>
              </w:rPr>
            </w:pPr>
            <w:r w:rsidRPr="00FC02E2">
              <w:rPr>
                <w:sz w:val="18"/>
                <w:szCs w:val="18"/>
                <w:lang w:val="ru-RU"/>
              </w:rPr>
              <w:t>Периодические передачи</w:t>
            </w:r>
          </w:p>
        </w:tc>
        <w:tc>
          <w:tcPr>
            <w:tcW w:w="1529" w:type="pct"/>
            <w:gridSpan w:val="2"/>
          </w:tcPr>
          <w:p w14:paraId="79175CF9" w14:textId="77777777" w:rsidR="00FE6CCC" w:rsidRPr="00FC02E2" w:rsidRDefault="00FE6CCC" w:rsidP="00DA6BF7">
            <w:pPr>
              <w:pStyle w:val="Tabletext"/>
              <w:rPr>
                <w:color w:val="000000"/>
                <w:sz w:val="18"/>
                <w:szCs w:val="18"/>
                <w:lang w:val="ru-RU"/>
              </w:rPr>
            </w:pPr>
            <w:r w:rsidRPr="00FC02E2">
              <w:rPr>
                <w:color w:val="000000"/>
                <w:sz w:val="18"/>
                <w:szCs w:val="18"/>
                <w:lang w:val="ru-RU"/>
              </w:rPr>
              <w:t>5000 </w:t>
            </w:r>
            <w:r w:rsidRPr="00FC02E2">
              <w:rPr>
                <w:sz w:val="18"/>
                <w:szCs w:val="18"/>
                <w:lang w:val="ru-RU"/>
              </w:rPr>
              <w:t>мкВ/м на расстоянии 3 м</w:t>
            </w:r>
          </w:p>
        </w:tc>
        <w:tc>
          <w:tcPr>
            <w:tcW w:w="827" w:type="pct"/>
          </w:tcPr>
          <w:p w14:paraId="1056C488" w14:textId="77777777" w:rsidR="00FE6CCC" w:rsidRPr="00FC02E2" w:rsidRDefault="00FE6CCC" w:rsidP="00DA6BF7">
            <w:pPr>
              <w:pStyle w:val="Tabletext"/>
              <w:jc w:val="center"/>
              <w:rPr>
                <w:sz w:val="18"/>
                <w:szCs w:val="18"/>
                <w:lang w:val="ru-RU"/>
              </w:rPr>
            </w:pPr>
            <w:r w:rsidRPr="00FC02E2">
              <w:rPr>
                <w:sz w:val="18"/>
                <w:szCs w:val="18"/>
                <w:lang w:val="ru-RU"/>
              </w:rPr>
              <w:t>A</w:t>
            </w:r>
          </w:p>
        </w:tc>
      </w:tr>
      <w:tr w:rsidR="00FE6CCC" w:rsidRPr="00FC02E2" w14:paraId="5DC39F43" w14:textId="77777777" w:rsidTr="007F4A3B">
        <w:trPr>
          <w:gridAfter w:val="1"/>
          <w:wAfter w:w="4" w:type="pct"/>
        </w:trPr>
        <w:tc>
          <w:tcPr>
            <w:tcW w:w="1181" w:type="pct"/>
            <w:gridSpan w:val="2"/>
            <w:vMerge/>
            <w:vAlign w:val="center"/>
          </w:tcPr>
          <w:p w14:paraId="7D2FE115" w14:textId="77777777" w:rsidR="00FE6CCC" w:rsidRPr="00FC02E2" w:rsidRDefault="00FE6CCC" w:rsidP="00DA6BF7">
            <w:pPr>
              <w:pStyle w:val="Tabletext"/>
              <w:rPr>
                <w:color w:val="000000"/>
                <w:sz w:val="18"/>
                <w:szCs w:val="18"/>
                <w:lang w:val="ru-RU"/>
              </w:rPr>
            </w:pPr>
          </w:p>
        </w:tc>
        <w:tc>
          <w:tcPr>
            <w:tcW w:w="1459" w:type="pct"/>
            <w:gridSpan w:val="2"/>
          </w:tcPr>
          <w:p w14:paraId="30DAD858" w14:textId="77777777" w:rsidR="00FE6CCC" w:rsidRPr="00FC02E2" w:rsidRDefault="00FE6CCC" w:rsidP="00DA6BF7">
            <w:pPr>
              <w:pStyle w:val="Tabletext"/>
              <w:rPr>
                <w:sz w:val="18"/>
                <w:szCs w:val="18"/>
                <w:lang w:val="ru-RU"/>
              </w:rPr>
            </w:pPr>
            <w:r w:rsidRPr="00FC02E2">
              <w:rPr>
                <w:sz w:val="18"/>
                <w:szCs w:val="18"/>
                <w:lang w:val="ru-RU"/>
              </w:rPr>
              <w:t>Сверхширокополосные системы</w:t>
            </w:r>
          </w:p>
        </w:tc>
        <w:tc>
          <w:tcPr>
            <w:tcW w:w="1529" w:type="pct"/>
            <w:gridSpan w:val="2"/>
          </w:tcPr>
          <w:p w14:paraId="56AA693B" w14:textId="77777777" w:rsidR="00FE6CCC" w:rsidRPr="00FC02E2" w:rsidRDefault="00FE6CCC" w:rsidP="00DA6BF7">
            <w:pPr>
              <w:pStyle w:val="Tabletext"/>
              <w:rPr>
                <w:color w:val="000000"/>
                <w:sz w:val="18"/>
                <w:szCs w:val="18"/>
                <w:lang w:val="ru-RU"/>
              </w:rPr>
            </w:pPr>
            <w:r w:rsidRPr="00FC02E2">
              <w:rPr>
                <w:sz w:val="18"/>
                <w:szCs w:val="18"/>
                <w:lang w:val="ru-RU"/>
              </w:rPr>
              <w:t>Различные</w:t>
            </w:r>
            <w:r w:rsidRPr="00DC6ADA">
              <w:rPr>
                <w:szCs w:val="18"/>
                <w:vertAlign w:val="superscript"/>
                <w:lang w:val="ru-RU"/>
              </w:rPr>
              <w:t>(1)</w:t>
            </w:r>
          </w:p>
        </w:tc>
        <w:tc>
          <w:tcPr>
            <w:tcW w:w="827" w:type="pct"/>
          </w:tcPr>
          <w:p w14:paraId="6293DE4A" w14:textId="77777777" w:rsidR="00FE6CCC" w:rsidRPr="00FC02E2" w:rsidRDefault="00FE6CCC" w:rsidP="00DA6BF7">
            <w:pPr>
              <w:pStyle w:val="Tabletext"/>
              <w:jc w:val="center"/>
              <w:rPr>
                <w:sz w:val="18"/>
                <w:szCs w:val="18"/>
                <w:lang w:val="ru-RU"/>
              </w:rPr>
            </w:pPr>
          </w:p>
        </w:tc>
      </w:tr>
      <w:tr w:rsidR="00FE6CCC" w:rsidRPr="00FC02E2" w14:paraId="4267D6AE" w14:textId="77777777" w:rsidTr="007F4A3B">
        <w:trPr>
          <w:gridAfter w:val="1"/>
          <w:wAfter w:w="4" w:type="pct"/>
        </w:trPr>
        <w:tc>
          <w:tcPr>
            <w:tcW w:w="1181" w:type="pct"/>
            <w:gridSpan w:val="2"/>
            <w:vMerge w:val="restart"/>
            <w:vAlign w:val="center"/>
          </w:tcPr>
          <w:p w14:paraId="742AF625" w14:textId="72AB6DDD" w:rsidR="00FE6CCC" w:rsidRPr="00FC02E2" w:rsidRDefault="00FE6CCC" w:rsidP="00DA6BF7">
            <w:pPr>
              <w:pStyle w:val="Tabletext"/>
              <w:rPr>
                <w:color w:val="000000"/>
                <w:sz w:val="18"/>
                <w:szCs w:val="18"/>
                <w:lang w:val="ru-RU"/>
              </w:rPr>
            </w:pPr>
            <w:r w:rsidRPr="00FC02E2">
              <w:rPr>
                <w:color w:val="000000"/>
                <w:lang w:val="ru-RU" w:eastAsia="pt-BR"/>
              </w:rPr>
              <w:t>24−24,075 ГГц</w:t>
            </w:r>
          </w:p>
        </w:tc>
        <w:tc>
          <w:tcPr>
            <w:tcW w:w="1459" w:type="pct"/>
            <w:gridSpan w:val="2"/>
          </w:tcPr>
          <w:p w14:paraId="2F31F09D" w14:textId="77777777" w:rsidR="00FE6CCC" w:rsidRPr="00FC02E2" w:rsidRDefault="00FE6CCC" w:rsidP="00DA6BF7">
            <w:pPr>
              <w:pStyle w:val="Tabletext"/>
              <w:rPr>
                <w:sz w:val="18"/>
                <w:szCs w:val="18"/>
                <w:lang w:val="ru-RU"/>
              </w:rPr>
            </w:pPr>
            <w:r w:rsidRPr="00FC02E2">
              <w:rPr>
                <w:sz w:val="18"/>
                <w:szCs w:val="18"/>
                <w:lang w:val="ru-RU"/>
              </w:rPr>
              <w:t>Прерывистые сигналы управления</w:t>
            </w:r>
          </w:p>
        </w:tc>
        <w:tc>
          <w:tcPr>
            <w:tcW w:w="1529" w:type="pct"/>
            <w:gridSpan w:val="2"/>
          </w:tcPr>
          <w:p w14:paraId="29E88496" w14:textId="77777777" w:rsidR="00FE6CCC" w:rsidRPr="00FC02E2" w:rsidRDefault="00FE6CCC" w:rsidP="00DA6BF7">
            <w:pPr>
              <w:pStyle w:val="Tabletext"/>
              <w:rPr>
                <w:color w:val="000000"/>
                <w:sz w:val="18"/>
                <w:szCs w:val="18"/>
                <w:lang w:val="ru-RU"/>
              </w:rPr>
            </w:pPr>
            <w:r w:rsidRPr="00FC02E2">
              <w:rPr>
                <w:color w:val="000000"/>
                <w:sz w:val="18"/>
                <w:szCs w:val="18"/>
                <w:lang w:val="ru-RU"/>
              </w:rPr>
              <w:t>12 500 </w:t>
            </w:r>
            <w:r w:rsidRPr="00FC02E2">
              <w:rPr>
                <w:sz w:val="18"/>
                <w:szCs w:val="18"/>
                <w:lang w:val="ru-RU"/>
              </w:rPr>
              <w:t>мкВ/м на расстоянии 3 м</w:t>
            </w:r>
          </w:p>
        </w:tc>
        <w:tc>
          <w:tcPr>
            <w:tcW w:w="827" w:type="pct"/>
          </w:tcPr>
          <w:p w14:paraId="58334841" w14:textId="77777777" w:rsidR="00FE6CCC" w:rsidRPr="00FC02E2" w:rsidRDefault="00FE6CCC" w:rsidP="00DA6BF7">
            <w:pPr>
              <w:pStyle w:val="Tabletext"/>
              <w:jc w:val="center"/>
              <w:rPr>
                <w:sz w:val="18"/>
                <w:szCs w:val="18"/>
                <w:lang w:val="ru-RU"/>
              </w:rPr>
            </w:pPr>
            <w:r w:rsidRPr="00FC02E2">
              <w:rPr>
                <w:sz w:val="18"/>
                <w:szCs w:val="18"/>
                <w:lang w:val="ru-RU"/>
              </w:rPr>
              <w:t>A</w:t>
            </w:r>
          </w:p>
        </w:tc>
      </w:tr>
      <w:tr w:rsidR="00FE6CCC" w:rsidRPr="00FC02E2" w14:paraId="48AE6877" w14:textId="77777777" w:rsidTr="007F4A3B">
        <w:trPr>
          <w:gridAfter w:val="1"/>
          <w:wAfter w:w="4" w:type="pct"/>
        </w:trPr>
        <w:tc>
          <w:tcPr>
            <w:tcW w:w="1181" w:type="pct"/>
            <w:gridSpan w:val="2"/>
            <w:vMerge/>
            <w:vAlign w:val="center"/>
          </w:tcPr>
          <w:p w14:paraId="24A3AEB9" w14:textId="77777777" w:rsidR="00FE6CCC" w:rsidRPr="00FC02E2" w:rsidRDefault="00FE6CCC" w:rsidP="00DA6BF7">
            <w:pPr>
              <w:pStyle w:val="Tabletext"/>
              <w:rPr>
                <w:color w:val="000000"/>
                <w:sz w:val="18"/>
                <w:szCs w:val="18"/>
                <w:lang w:val="ru-RU"/>
              </w:rPr>
            </w:pPr>
          </w:p>
        </w:tc>
        <w:tc>
          <w:tcPr>
            <w:tcW w:w="1459" w:type="pct"/>
            <w:gridSpan w:val="2"/>
          </w:tcPr>
          <w:p w14:paraId="3672BD0F" w14:textId="77777777" w:rsidR="00FE6CCC" w:rsidRPr="00FC02E2" w:rsidRDefault="00FE6CCC" w:rsidP="00DA6BF7">
            <w:pPr>
              <w:pStyle w:val="Tabletext"/>
              <w:rPr>
                <w:sz w:val="18"/>
                <w:szCs w:val="18"/>
                <w:lang w:val="ru-RU"/>
              </w:rPr>
            </w:pPr>
            <w:r w:rsidRPr="00FC02E2">
              <w:rPr>
                <w:sz w:val="18"/>
                <w:szCs w:val="18"/>
                <w:lang w:val="ru-RU"/>
              </w:rPr>
              <w:t>Периодические передачи</w:t>
            </w:r>
          </w:p>
        </w:tc>
        <w:tc>
          <w:tcPr>
            <w:tcW w:w="1529" w:type="pct"/>
            <w:gridSpan w:val="2"/>
          </w:tcPr>
          <w:p w14:paraId="6ACBB7B9" w14:textId="77777777" w:rsidR="00FE6CCC" w:rsidRPr="00FC02E2" w:rsidRDefault="00FE6CCC" w:rsidP="00DA6BF7">
            <w:pPr>
              <w:pStyle w:val="Tabletext"/>
              <w:rPr>
                <w:color w:val="000000"/>
                <w:sz w:val="18"/>
                <w:szCs w:val="18"/>
                <w:lang w:val="ru-RU"/>
              </w:rPr>
            </w:pPr>
            <w:r w:rsidRPr="00FC02E2">
              <w:rPr>
                <w:color w:val="000000"/>
                <w:sz w:val="18"/>
                <w:szCs w:val="18"/>
                <w:lang w:val="ru-RU"/>
              </w:rPr>
              <w:t>5000 </w:t>
            </w:r>
            <w:r w:rsidRPr="00FC02E2">
              <w:rPr>
                <w:sz w:val="18"/>
                <w:szCs w:val="18"/>
                <w:lang w:val="ru-RU"/>
              </w:rPr>
              <w:t>мкВ/м на расстоянии 3 м</w:t>
            </w:r>
          </w:p>
        </w:tc>
        <w:tc>
          <w:tcPr>
            <w:tcW w:w="827" w:type="pct"/>
          </w:tcPr>
          <w:p w14:paraId="245414CB" w14:textId="77777777" w:rsidR="00FE6CCC" w:rsidRPr="00FC02E2" w:rsidRDefault="00FE6CCC" w:rsidP="00DA6BF7">
            <w:pPr>
              <w:pStyle w:val="Tabletext"/>
              <w:jc w:val="center"/>
              <w:rPr>
                <w:sz w:val="18"/>
                <w:szCs w:val="18"/>
                <w:lang w:val="ru-RU"/>
              </w:rPr>
            </w:pPr>
            <w:r w:rsidRPr="00FC02E2">
              <w:rPr>
                <w:sz w:val="18"/>
                <w:szCs w:val="18"/>
                <w:lang w:val="ru-RU"/>
              </w:rPr>
              <w:t>A</w:t>
            </w:r>
          </w:p>
        </w:tc>
      </w:tr>
      <w:tr w:rsidR="00FE6CCC" w:rsidRPr="00FC02E2" w14:paraId="6D65B7F7" w14:textId="77777777" w:rsidTr="007F4A3B">
        <w:trPr>
          <w:gridAfter w:val="1"/>
          <w:wAfter w:w="4" w:type="pct"/>
        </w:trPr>
        <w:tc>
          <w:tcPr>
            <w:tcW w:w="1181" w:type="pct"/>
            <w:gridSpan w:val="2"/>
            <w:vMerge/>
            <w:vAlign w:val="center"/>
          </w:tcPr>
          <w:p w14:paraId="65EA8A53" w14:textId="77777777" w:rsidR="00FE6CCC" w:rsidRPr="00FC02E2" w:rsidRDefault="00FE6CCC" w:rsidP="00DA6BF7">
            <w:pPr>
              <w:pStyle w:val="Tabletext"/>
              <w:rPr>
                <w:color w:val="000000"/>
                <w:sz w:val="18"/>
                <w:szCs w:val="18"/>
                <w:lang w:val="ru-RU"/>
              </w:rPr>
            </w:pPr>
          </w:p>
        </w:tc>
        <w:tc>
          <w:tcPr>
            <w:tcW w:w="1459" w:type="pct"/>
            <w:gridSpan w:val="2"/>
          </w:tcPr>
          <w:p w14:paraId="71C97DF9" w14:textId="77777777" w:rsidR="00FE6CCC" w:rsidRPr="00FC02E2" w:rsidRDefault="00FE6CCC" w:rsidP="00DA6BF7">
            <w:pPr>
              <w:pStyle w:val="Tabletext"/>
              <w:rPr>
                <w:sz w:val="18"/>
                <w:szCs w:val="18"/>
                <w:lang w:val="ru-RU"/>
              </w:rPr>
            </w:pPr>
            <w:r w:rsidRPr="00FC02E2">
              <w:rPr>
                <w:sz w:val="18"/>
                <w:szCs w:val="18"/>
                <w:lang w:val="ru-RU"/>
              </w:rPr>
              <w:t>Сверхширокополосные системы</w:t>
            </w:r>
          </w:p>
        </w:tc>
        <w:tc>
          <w:tcPr>
            <w:tcW w:w="1529" w:type="pct"/>
            <w:gridSpan w:val="2"/>
          </w:tcPr>
          <w:p w14:paraId="59F2A1E8" w14:textId="77777777" w:rsidR="00FE6CCC" w:rsidRPr="00FC02E2" w:rsidRDefault="00FE6CCC" w:rsidP="00DA6BF7">
            <w:pPr>
              <w:pStyle w:val="Tabletext"/>
              <w:rPr>
                <w:color w:val="000000"/>
                <w:sz w:val="18"/>
                <w:szCs w:val="18"/>
                <w:lang w:val="ru-RU"/>
              </w:rPr>
            </w:pPr>
            <w:r w:rsidRPr="00FC02E2">
              <w:rPr>
                <w:sz w:val="18"/>
                <w:szCs w:val="18"/>
                <w:lang w:val="ru-RU"/>
              </w:rPr>
              <w:t>Различные</w:t>
            </w:r>
            <w:r w:rsidRPr="00DC6ADA">
              <w:rPr>
                <w:szCs w:val="18"/>
                <w:vertAlign w:val="superscript"/>
                <w:lang w:val="ru-RU"/>
              </w:rPr>
              <w:t>(1)</w:t>
            </w:r>
          </w:p>
        </w:tc>
        <w:tc>
          <w:tcPr>
            <w:tcW w:w="827" w:type="pct"/>
          </w:tcPr>
          <w:p w14:paraId="4C3A2336" w14:textId="77777777" w:rsidR="00FE6CCC" w:rsidRPr="00FC02E2" w:rsidRDefault="00FE6CCC" w:rsidP="00DA6BF7">
            <w:pPr>
              <w:pStyle w:val="Tabletext"/>
              <w:jc w:val="center"/>
              <w:rPr>
                <w:sz w:val="18"/>
                <w:szCs w:val="18"/>
                <w:lang w:val="ru-RU"/>
              </w:rPr>
            </w:pPr>
          </w:p>
        </w:tc>
      </w:tr>
      <w:tr w:rsidR="00FE6CCC" w:rsidRPr="00FC02E2" w14:paraId="21806413" w14:textId="77777777" w:rsidTr="007F4A3B">
        <w:trPr>
          <w:gridAfter w:val="1"/>
          <w:wAfter w:w="4" w:type="pct"/>
        </w:trPr>
        <w:tc>
          <w:tcPr>
            <w:tcW w:w="1177" w:type="pct"/>
            <w:vMerge w:val="restart"/>
            <w:vAlign w:val="center"/>
          </w:tcPr>
          <w:p w14:paraId="1CA3C790" w14:textId="77777777" w:rsidR="00FE6CCC" w:rsidRPr="00FC02E2" w:rsidRDefault="00FE6CCC" w:rsidP="00FE6CCC">
            <w:pPr>
              <w:pStyle w:val="Tabletext"/>
              <w:rPr>
                <w:color w:val="000000"/>
                <w:sz w:val="18"/>
                <w:szCs w:val="18"/>
                <w:lang w:val="ru-RU"/>
              </w:rPr>
            </w:pPr>
            <w:r w:rsidRPr="00FC02E2">
              <w:rPr>
                <w:color w:val="000000"/>
                <w:sz w:val="18"/>
                <w:szCs w:val="18"/>
                <w:lang w:val="ru-RU"/>
              </w:rPr>
              <w:t>24,075–24,175 ГГц</w:t>
            </w:r>
          </w:p>
        </w:tc>
        <w:tc>
          <w:tcPr>
            <w:tcW w:w="1456" w:type="pct"/>
            <w:gridSpan w:val="2"/>
          </w:tcPr>
          <w:p w14:paraId="522BA273" w14:textId="77777777" w:rsidR="00FE6CCC" w:rsidRPr="00FC02E2" w:rsidRDefault="00FE6CCC" w:rsidP="00FE6CCC">
            <w:pPr>
              <w:pStyle w:val="Tabletext"/>
              <w:rPr>
                <w:color w:val="000000"/>
                <w:sz w:val="18"/>
                <w:szCs w:val="18"/>
                <w:lang w:val="ru-RU"/>
              </w:rPr>
            </w:pPr>
            <w:r w:rsidRPr="00FC02E2">
              <w:rPr>
                <w:sz w:val="18"/>
                <w:szCs w:val="18"/>
                <w:lang w:val="ru-RU"/>
              </w:rPr>
              <w:t>Датчики возмущения поля</w:t>
            </w:r>
          </w:p>
        </w:tc>
        <w:tc>
          <w:tcPr>
            <w:tcW w:w="1527" w:type="pct"/>
            <w:gridSpan w:val="2"/>
          </w:tcPr>
          <w:p w14:paraId="6F03E606" w14:textId="77777777" w:rsidR="00FE6CCC" w:rsidRPr="00FC02E2" w:rsidRDefault="00FE6CCC" w:rsidP="00FE6CCC">
            <w:pPr>
              <w:pStyle w:val="Tabletext"/>
              <w:rPr>
                <w:color w:val="000000"/>
                <w:sz w:val="18"/>
                <w:szCs w:val="18"/>
                <w:lang w:val="ru-RU"/>
              </w:rPr>
            </w:pPr>
            <w:r w:rsidRPr="00FC02E2">
              <w:rPr>
                <w:sz w:val="18"/>
                <w:szCs w:val="18"/>
                <w:lang w:val="ru-RU"/>
              </w:rPr>
              <w:t>2500 мВ/м на расстоянии</w:t>
            </w:r>
            <w:r w:rsidRPr="00FC02E2">
              <w:rPr>
                <w:color w:val="000000"/>
                <w:sz w:val="18"/>
                <w:szCs w:val="18"/>
                <w:lang w:val="ru-RU"/>
              </w:rPr>
              <w:t xml:space="preserve"> </w:t>
            </w:r>
            <w:r w:rsidRPr="00FC02E2">
              <w:rPr>
                <w:sz w:val="18"/>
                <w:szCs w:val="18"/>
                <w:lang w:val="ru-RU"/>
              </w:rPr>
              <w:t>3 м</w:t>
            </w:r>
          </w:p>
        </w:tc>
        <w:tc>
          <w:tcPr>
            <w:tcW w:w="836" w:type="pct"/>
            <w:gridSpan w:val="2"/>
          </w:tcPr>
          <w:p w14:paraId="039C62A1" w14:textId="77777777" w:rsidR="00FE6CCC" w:rsidRPr="00FC02E2" w:rsidRDefault="00FE6CCC" w:rsidP="00FE6CCC">
            <w:pPr>
              <w:pStyle w:val="Tabletext"/>
              <w:jc w:val="center"/>
              <w:rPr>
                <w:sz w:val="18"/>
                <w:szCs w:val="18"/>
                <w:lang w:val="ru-RU"/>
              </w:rPr>
            </w:pPr>
            <w:r w:rsidRPr="00FC02E2">
              <w:rPr>
                <w:sz w:val="18"/>
                <w:szCs w:val="18"/>
                <w:lang w:val="ru-RU"/>
              </w:rPr>
              <w:t>A</w:t>
            </w:r>
          </w:p>
        </w:tc>
      </w:tr>
      <w:tr w:rsidR="00FE6CCC" w:rsidRPr="00FC02E2" w14:paraId="522AA706" w14:textId="77777777" w:rsidTr="007F4A3B">
        <w:trPr>
          <w:gridAfter w:val="1"/>
          <w:wAfter w:w="4" w:type="pct"/>
        </w:trPr>
        <w:tc>
          <w:tcPr>
            <w:tcW w:w="1177" w:type="pct"/>
            <w:vMerge/>
            <w:vAlign w:val="center"/>
          </w:tcPr>
          <w:p w14:paraId="558BFF79" w14:textId="77777777" w:rsidR="00FE6CCC" w:rsidRPr="00FC02E2" w:rsidRDefault="00FE6CCC" w:rsidP="00FE6CCC">
            <w:pPr>
              <w:pStyle w:val="Sectiontitle"/>
              <w:spacing w:before="40"/>
              <w:jc w:val="left"/>
              <w:rPr>
                <w:color w:val="000000"/>
                <w:sz w:val="18"/>
                <w:szCs w:val="18"/>
                <w:lang w:val="ru-RU"/>
              </w:rPr>
            </w:pPr>
          </w:p>
        </w:tc>
        <w:tc>
          <w:tcPr>
            <w:tcW w:w="1456" w:type="pct"/>
            <w:gridSpan w:val="2"/>
          </w:tcPr>
          <w:p w14:paraId="76D4A53D" w14:textId="77777777" w:rsidR="00FE6CCC" w:rsidRPr="00FC02E2" w:rsidRDefault="00FE6CCC" w:rsidP="00FE6CCC">
            <w:pPr>
              <w:pStyle w:val="Tabletext"/>
              <w:rPr>
                <w:sz w:val="18"/>
                <w:szCs w:val="18"/>
                <w:lang w:val="ru-RU"/>
              </w:rPr>
            </w:pPr>
            <w:r w:rsidRPr="00FC02E2">
              <w:rPr>
                <w:sz w:val="18"/>
                <w:szCs w:val="18"/>
                <w:lang w:val="ru-RU"/>
              </w:rPr>
              <w:t>Прерывистые сигналы управления</w:t>
            </w:r>
          </w:p>
        </w:tc>
        <w:tc>
          <w:tcPr>
            <w:tcW w:w="1527" w:type="pct"/>
            <w:gridSpan w:val="2"/>
          </w:tcPr>
          <w:p w14:paraId="56D3FEA8" w14:textId="77777777" w:rsidR="00FE6CCC" w:rsidRPr="00FC02E2" w:rsidRDefault="00FE6CCC" w:rsidP="00FE6CCC">
            <w:pPr>
              <w:pStyle w:val="Tabletext"/>
              <w:rPr>
                <w:sz w:val="18"/>
                <w:szCs w:val="18"/>
                <w:lang w:val="ru-RU"/>
              </w:rPr>
            </w:pPr>
            <w:r w:rsidRPr="00FC02E2">
              <w:rPr>
                <w:sz w:val="18"/>
                <w:szCs w:val="18"/>
                <w:lang w:val="ru-RU"/>
              </w:rPr>
              <w:t>12 500 мкВ/м на расстоянии</w:t>
            </w:r>
            <w:r w:rsidRPr="00FC02E2">
              <w:rPr>
                <w:color w:val="000000"/>
                <w:sz w:val="18"/>
                <w:szCs w:val="18"/>
                <w:lang w:val="ru-RU"/>
              </w:rPr>
              <w:t xml:space="preserve"> </w:t>
            </w:r>
            <w:r w:rsidRPr="00FC02E2">
              <w:rPr>
                <w:sz w:val="18"/>
                <w:szCs w:val="18"/>
                <w:lang w:val="ru-RU"/>
              </w:rPr>
              <w:t>3 м</w:t>
            </w:r>
          </w:p>
        </w:tc>
        <w:tc>
          <w:tcPr>
            <w:tcW w:w="836" w:type="pct"/>
            <w:gridSpan w:val="2"/>
          </w:tcPr>
          <w:p w14:paraId="1DDD69A5" w14:textId="77777777" w:rsidR="00FE6CCC" w:rsidRPr="00FC02E2" w:rsidRDefault="00FE6CCC" w:rsidP="00FE6CCC">
            <w:pPr>
              <w:pStyle w:val="Tabletext"/>
              <w:jc w:val="center"/>
              <w:rPr>
                <w:bCs/>
                <w:sz w:val="18"/>
                <w:szCs w:val="18"/>
                <w:lang w:val="ru-RU"/>
              </w:rPr>
            </w:pPr>
            <w:r w:rsidRPr="00FC02E2">
              <w:rPr>
                <w:sz w:val="18"/>
                <w:szCs w:val="18"/>
                <w:lang w:val="ru-RU"/>
              </w:rPr>
              <w:t>A</w:t>
            </w:r>
          </w:p>
        </w:tc>
      </w:tr>
      <w:tr w:rsidR="00FE6CCC" w:rsidRPr="00FC02E2" w14:paraId="27DFF57C" w14:textId="77777777" w:rsidTr="007F4A3B">
        <w:trPr>
          <w:gridAfter w:val="1"/>
          <w:wAfter w:w="4" w:type="pct"/>
        </w:trPr>
        <w:tc>
          <w:tcPr>
            <w:tcW w:w="1177" w:type="pct"/>
            <w:vMerge/>
            <w:vAlign w:val="center"/>
          </w:tcPr>
          <w:p w14:paraId="495660FA" w14:textId="77777777" w:rsidR="00FE6CCC" w:rsidRPr="00FC02E2" w:rsidRDefault="00FE6CCC" w:rsidP="00FE6CCC">
            <w:pPr>
              <w:pStyle w:val="Sectiontitle"/>
              <w:spacing w:before="40"/>
              <w:jc w:val="left"/>
              <w:rPr>
                <w:color w:val="000000"/>
                <w:sz w:val="18"/>
                <w:szCs w:val="18"/>
                <w:lang w:val="ru-RU"/>
              </w:rPr>
            </w:pPr>
          </w:p>
        </w:tc>
        <w:tc>
          <w:tcPr>
            <w:tcW w:w="1456" w:type="pct"/>
            <w:gridSpan w:val="2"/>
          </w:tcPr>
          <w:p w14:paraId="11D341D2" w14:textId="77777777" w:rsidR="00FE6CCC" w:rsidRPr="00FC02E2" w:rsidRDefault="00FE6CCC" w:rsidP="00FE6CCC">
            <w:pPr>
              <w:pStyle w:val="Tabletext"/>
              <w:rPr>
                <w:sz w:val="18"/>
                <w:szCs w:val="18"/>
                <w:lang w:val="ru-RU"/>
              </w:rPr>
            </w:pPr>
            <w:r w:rsidRPr="00FC02E2">
              <w:rPr>
                <w:sz w:val="18"/>
                <w:szCs w:val="18"/>
                <w:lang w:val="ru-RU"/>
              </w:rPr>
              <w:t>Периодические передачи</w:t>
            </w:r>
          </w:p>
        </w:tc>
        <w:tc>
          <w:tcPr>
            <w:tcW w:w="1527" w:type="pct"/>
            <w:gridSpan w:val="2"/>
          </w:tcPr>
          <w:p w14:paraId="7090D773" w14:textId="77777777" w:rsidR="00FE6CCC" w:rsidRPr="00FC02E2" w:rsidRDefault="00FE6CCC" w:rsidP="00FE6CCC">
            <w:pPr>
              <w:pStyle w:val="Tabletext"/>
              <w:rPr>
                <w:sz w:val="18"/>
                <w:szCs w:val="18"/>
                <w:lang w:val="ru-RU"/>
              </w:rPr>
            </w:pPr>
            <w:r w:rsidRPr="00FC02E2">
              <w:rPr>
                <w:sz w:val="18"/>
                <w:szCs w:val="18"/>
                <w:lang w:val="ru-RU"/>
              </w:rPr>
              <w:t>5000 мкВ/м на расстоянии</w:t>
            </w:r>
            <w:r w:rsidRPr="00FC02E2">
              <w:rPr>
                <w:color w:val="000000"/>
                <w:sz w:val="18"/>
                <w:szCs w:val="18"/>
                <w:lang w:val="ru-RU"/>
              </w:rPr>
              <w:t xml:space="preserve"> </w:t>
            </w:r>
            <w:r w:rsidRPr="00FC02E2">
              <w:rPr>
                <w:sz w:val="18"/>
                <w:szCs w:val="18"/>
                <w:lang w:val="ru-RU"/>
              </w:rPr>
              <w:t>3 м</w:t>
            </w:r>
          </w:p>
        </w:tc>
        <w:tc>
          <w:tcPr>
            <w:tcW w:w="836" w:type="pct"/>
            <w:gridSpan w:val="2"/>
          </w:tcPr>
          <w:p w14:paraId="7FA63F86" w14:textId="77777777" w:rsidR="00FE6CCC" w:rsidRPr="00FC02E2" w:rsidRDefault="00FE6CCC" w:rsidP="00FE6CCC">
            <w:pPr>
              <w:pStyle w:val="Tabletext"/>
              <w:jc w:val="center"/>
              <w:rPr>
                <w:bCs/>
                <w:sz w:val="18"/>
                <w:szCs w:val="18"/>
                <w:lang w:val="ru-RU"/>
              </w:rPr>
            </w:pPr>
            <w:r w:rsidRPr="00FC02E2">
              <w:rPr>
                <w:sz w:val="18"/>
                <w:szCs w:val="18"/>
                <w:lang w:val="ru-RU"/>
              </w:rPr>
              <w:t>A</w:t>
            </w:r>
          </w:p>
        </w:tc>
      </w:tr>
      <w:tr w:rsidR="00FE6CCC" w:rsidRPr="00FC02E2" w14:paraId="1932E399" w14:textId="77777777" w:rsidTr="007F4A3B">
        <w:trPr>
          <w:gridAfter w:val="1"/>
          <w:wAfter w:w="4" w:type="pct"/>
        </w:trPr>
        <w:tc>
          <w:tcPr>
            <w:tcW w:w="1177" w:type="pct"/>
            <w:vMerge/>
            <w:vAlign w:val="center"/>
          </w:tcPr>
          <w:p w14:paraId="55D96EFC" w14:textId="77777777" w:rsidR="00FE6CCC" w:rsidRPr="00FC02E2" w:rsidRDefault="00FE6CCC" w:rsidP="00FE6CCC">
            <w:pPr>
              <w:pStyle w:val="Sectiontitle"/>
              <w:spacing w:before="40"/>
              <w:jc w:val="left"/>
              <w:rPr>
                <w:color w:val="000000"/>
                <w:sz w:val="18"/>
                <w:szCs w:val="18"/>
                <w:lang w:val="ru-RU"/>
              </w:rPr>
            </w:pPr>
          </w:p>
        </w:tc>
        <w:tc>
          <w:tcPr>
            <w:tcW w:w="1456" w:type="pct"/>
            <w:gridSpan w:val="2"/>
          </w:tcPr>
          <w:p w14:paraId="1183AAB1" w14:textId="77777777" w:rsidR="00FE6CCC" w:rsidRPr="00FC02E2" w:rsidRDefault="00FE6CCC" w:rsidP="00FE6CCC">
            <w:pPr>
              <w:pStyle w:val="Tabletext"/>
              <w:rPr>
                <w:sz w:val="18"/>
                <w:szCs w:val="18"/>
                <w:lang w:val="ru-RU"/>
              </w:rPr>
            </w:pPr>
            <w:r w:rsidRPr="00FC02E2">
              <w:rPr>
                <w:color w:val="000000"/>
                <w:sz w:val="18"/>
                <w:szCs w:val="18"/>
                <w:lang w:val="ru-RU"/>
              </w:rPr>
              <w:t>Сверхширокополосные системы</w:t>
            </w:r>
          </w:p>
        </w:tc>
        <w:tc>
          <w:tcPr>
            <w:tcW w:w="1527" w:type="pct"/>
            <w:gridSpan w:val="2"/>
          </w:tcPr>
          <w:p w14:paraId="0338066C" w14:textId="5514EDB0" w:rsidR="00FE6CCC" w:rsidRPr="00FC02E2" w:rsidRDefault="00FE6CCC" w:rsidP="00FE6CCC">
            <w:pPr>
              <w:pStyle w:val="Tabletext"/>
              <w:rPr>
                <w:sz w:val="18"/>
                <w:szCs w:val="18"/>
                <w:lang w:val="ru-RU"/>
              </w:rPr>
            </w:pPr>
            <w:r w:rsidRPr="00FC02E2">
              <w:rPr>
                <w:sz w:val="18"/>
                <w:szCs w:val="18"/>
                <w:lang w:val="ru-RU"/>
              </w:rPr>
              <w:t>Различные</w:t>
            </w:r>
            <w:r w:rsidRPr="00DC6ADA">
              <w:rPr>
                <w:color w:val="000000"/>
                <w:szCs w:val="18"/>
                <w:vertAlign w:val="superscript"/>
                <w:lang w:val="ru-RU"/>
              </w:rPr>
              <w:t>(1)</w:t>
            </w:r>
          </w:p>
        </w:tc>
        <w:tc>
          <w:tcPr>
            <w:tcW w:w="836" w:type="pct"/>
            <w:gridSpan w:val="2"/>
          </w:tcPr>
          <w:p w14:paraId="175B009A" w14:textId="77777777" w:rsidR="00FE6CCC" w:rsidRPr="00FC02E2" w:rsidRDefault="00FE6CCC" w:rsidP="00FE6CCC">
            <w:pPr>
              <w:spacing w:before="40" w:after="40"/>
              <w:jc w:val="center"/>
              <w:rPr>
                <w:rStyle w:val="enumlev1Char"/>
                <w:rFonts w:eastAsia="SimSun"/>
                <w:bCs/>
                <w:sz w:val="18"/>
                <w:szCs w:val="18"/>
                <w:lang w:val="ru-RU"/>
              </w:rPr>
            </w:pPr>
          </w:p>
        </w:tc>
      </w:tr>
      <w:tr w:rsidR="00FE6CCC" w:rsidRPr="00FC02E2" w14:paraId="3C514EF7" w14:textId="77777777" w:rsidTr="007F4A3B">
        <w:trPr>
          <w:gridAfter w:val="1"/>
          <w:wAfter w:w="4" w:type="pct"/>
        </w:trPr>
        <w:tc>
          <w:tcPr>
            <w:tcW w:w="1177" w:type="pct"/>
            <w:vMerge w:val="restart"/>
            <w:vAlign w:val="center"/>
          </w:tcPr>
          <w:p w14:paraId="50523248" w14:textId="77777777" w:rsidR="00FE6CCC" w:rsidRPr="00FC02E2" w:rsidRDefault="00FE6CCC" w:rsidP="00FE6CCC">
            <w:pPr>
              <w:pStyle w:val="Tabletext"/>
              <w:rPr>
                <w:color w:val="000000"/>
                <w:sz w:val="18"/>
                <w:szCs w:val="18"/>
                <w:lang w:val="ru-RU"/>
              </w:rPr>
            </w:pPr>
            <w:r w:rsidRPr="00FC02E2">
              <w:rPr>
                <w:color w:val="000000"/>
                <w:sz w:val="18"/>
                <w:szCs w:val="18"/>
                <w:lang w:val="ru-RU"/>
              </w:rPr>
              <w:t>24,175–29 ГГц</w:t>
            </w:r>
          </w:p>
        </w:tc>
        <w:tc>
          <w:tcPr>
            <w:tcW w:w="1456" w:type="pct"/>
            <w:gridSpan w:val="2"/>
          </w:tcPr>
          <w:p w14:paraId="7C5FDBDB" w14:textId="77777777" w:rsidR="00FE6CCC" w:rsidRPr="00FC02E2" w:rsidRDefault="00FE6CCC" w:rsidP="00FE6CCC">
            <w:pPr>
              <w:pStyle w:val="Tabletext"/>
              <w:rPr>
                <w:sz w:val="18"/>
                <w:szCs w:val="18"/>
                <w:lang w:val="ru-RU"/>
              </w:rPr>
            </w:pPr>
            <w:r w:rsidRPr="00FC02E2">
              <w:rPr>
                <w:sz w:val="18"/>
                <w:szCs w:val="18"/>
                <w:lang w:val="ru-RU"/>
              </w:rPr>
              <w:t>Прерывистые сигналы управления</w:t>
            </w:r>
          </w:p>
        </w:tc>
        <w:tc>
          <w:tcPr>
            <w:tcW w:w="1527" w:type="pct"/>
            <w:gridSpan w:val="2"/>
          </w:tcPr>
          <w:p w14:paraId="04824963" w14:textId="77777777" w:rsidR="00FE6CCC" w:rsidRPr="00FC02E2" w:rsidRDefault="00FE6CCC" w:rsidP="00FE6CCC">
            <w:pPr>
              <w:pStyle w:val="Tabletext"/>
              <w:rPr>
                <w:color w:val="000000"/>
                <w:sz w:val="18"/>
                <w:szCs w:val="18"/>
                <w:lang w:val="ru-RU"/>
              </w:rPr>
            </w:pPr>
            <w:r w:rsidRPr="00FC02E2">
              <w:rPr>
                <w:color w:val="000000"/>
                <w:sz w:val="18"/>
                <w:szCs w:val="18"/>
                <w:lang w:val="ru-RU"/>
              </w:rPr>
              <w:t>12 500 </w:t>
            </w:r>
            <w:r w:rsidRPr="00FC02E2">
              <w:rPr>
                <w:sz w:val="18"/>
                <w:szCs w:val="18"/>
                <w:lang w:val="ru-RU"/>
              </w:rPr>
              <w:t>мкВ/м на расстоянии 3 м</w:t>
            </w:r>
          </w:p>
        </w:tc>
        <w:tc>
          <w:tcPr>
            <w:tcW w:w="836" w:type="pct"/>
            <w:gridSpan w:val="2"/>
          </w:tcPr>
          <w:p w14:paraId="154612F0" w14:textId="77777777" w:rsidR="00FE6CCC" w:rsidRPr="00FC02E2" w:rsidRDefault="00FE6CCC" w:rsidP="00FE6CCC">
            <w:pPr>
              <w:pStyle w:val="Tabletext"/>
              <w:jc w:val="center"/>
              <w:rPr>
                <w:sz w:val="18"/>
                <w:szCs w:val="18"/>
                <w:lang w:val="ru-RU"/>
              </w:rPr>
            </w:pPr>
            <w:r w:rsidRPr="00FC02E2">
              <w:rPr>
                <w:sz w:val="18"/>
                <w:szCs w:val="18"/>
                <w:lang w:val="ru-RU"/>
              </w:rPr>
              <w:t>A</w:t>
            </w:r>
          </w:p>
        </w:tc>
      </w:tr>
      <w:tr w:rsidR="00FE6CCC" w:rsidRPr="00FC02E2" w14:paraId="10FB2A6C" w14:textId="77777777" w:rsidTr="007F4A3B">
        <w:trPr>
          <w:gridAfter w:val="1"/>
          <w:wAfter w:w="4" w:type="pct"/>
        </w:trPr>
        <w:tc>
          <w:tcPr>
            <w:tcW w:w="1177" w:type="pct"/>
            <w:vMerge/>
            <w:vAlign w:val="center"/>
          </w:tcPr>
          <w:p w14:paraId="164F220A" w14:textId="77777777" w:rsidR="00FE6CCC" w:rsidRPr="00FC02E2" w:rsidRDefault="00FE6CCC" w:rsidP="00FE6CCC">
            <w:pPr>
              <w:pStyle w:val="Tabletext"/>
              <w:rPr>
                <w:color w:val="000000"/>
                <w:sz w:val="18"/>
                <w:szCs w:val="18"/>
                <w:lang w:val="ru-RU"/>
              </w:rPr>
            </w:pPr>
          </w:p>
        </w:tc>
        <w:tc>
          <w:tcPr>
            <w:tcW w:w="1456" w:type="pct"/>
            <w:gridSpan w:val="2"/>
          </w:tcPr>
          <w:p w14:paraId="74D997F8" w14:textId="77777777" w:rsidR="00FE6CCC" w:rsidRPr="00FC02E2" w:rsidRDefault="00FE6CCC" w:rsidP="00FE6CCC">
            <w:pPr>
              <w:pStyle w:val="Tabletext"/>
              <w:rPr>
                <w:sz w:val="18"/>
                <w:szCs w:val="18"/>
                <w:lang w:val="ru-RU"/>
              </w:rPr>
            </w:pPr>
            <w:r w:rsidRPr="00FC02E2">
              <w:rPr>
                <w:sz w:val="18"/>
                <w:szCs w:val="18"/>
                <w:lang w:val="ru-RU"/>
              </w:rPr>
              <w:t>Периодические передачи</w:t>
            </w:r>
          </w:p>
        </w:tc>
        <w:tc>
          <w:tcPr>
            <w:tcW w:w="1527" w:type="pct"/>
            <w:gridSpan w:val="2"/>
          </w:tcPr>
          <w:p w14:paraId="5AA80A17" w14:textId="77777777" w:rsidR="00FE6CCC" w:rsidRPr="00FC02E2" w:rsidRDefault="00FE6CCC" w:rsidP="00FE6CCC">
            <w:pPr>
              <w:pStyle w:val="Tabletext"/>
              <w:rPr>
                <w:color w:val="000000"/>
                <w:sz w:val="18"/>
                <w:szCs w:val="18"/>
                <w:lang w:val="ru-RU"/>
              </w:rPr>
            </w:pPr>
            <w:r w:rsidRPr="00FC02E2">
              <w:rPr>
                <w:color w:val="000000"/>
                <w:sz w:val="18"/>
                <w:szCs w:val="18"/>
                <w:lang w:val="ru-RU"/>
              </w:rPr>
              <w:t>5000 </w:t>
            </w:r>
            <w:r w:rsidRPr="00FC02E2">
              <w:rPr>
                <w:sz w:val="18"/>
                <w:szCs w:val="18"/>
                <w:lang w:val="ru-RU"/>
              </w:rPr>
              <w:t>мкВ/м на расстоянии 3 м</w:t>
            </w:r>
          </w:p>
        </w:tc>
        <w:tc>
          <w:tcPr>
            <w:tcW w:w="836" w:type="pct"/>
            <w:gridSpan w:val="2"/>
          </w:tcPr>
          <w:p w14:paraId="7B97FE13" w14:textId="77777777" w:rsidR="00FE6CCC" w:rsidRPr="00FC02E2" w:rsidRDefault="00FE6CCC" w:rsidP="00FE6CCC">
            <w:pPr>
              <w:pStyle w:val="Tabletext"/>
              <w:jc w:val="center"/>
              <w:rPr>
                <w:sz w:val="18"/>
                <w:szCs w:val="18"/>
                <w:lang w:val="ru-RU"/>
              </w:rPr>
            </w:pPr>
            <w:r w:rsidRPr="00FC02E2">
              <w:rPr>
                <w:sz w:val="18"/>
                <w:szCs w:val="18"/>
                <w:lang w:val="ru-RU"/>
              </w:rPr>
              <w:t>A</w:t>
            </w:r>
          </w:p>
        </w:tc>
      </w:tr>
      <w:tr w:rsidR="00FE6CCC" w:rsidRPr="00FC02E2" w14:paraId="419CBA9D" w14:textId="77777777" w:rsidTr="007F4A3B">
        <w:trPr>
          <w:gridAfter w:val="1"/>
          <w:wAfter w:w="4" w:type="pct"/>
        </w:trPr>
        <w:tc>
          <w:tcPr>
            <w:tcW w:w="1177" w:type="pct"/>
            <w:vMerge/>
            <w:vAlign w:val="center"/>
          </w:tcPr>
          <w:p w14:paraId="0E972D1B" w14:textId="77777777" w:rsidR="00FE6CCC" w:rsidRPr="00FC02E2" w:rsidRDefault="00FE6CCC" w:rsidP="00FE6CCC">
            <w:pPr>
              <w:pStyle w:val="Tabletext"/>
              <w:rPr>
                <w:color w:val="000000"/>
                <w:sz w:val="18"/>
                <w:szCs w:val="18"/>
                <w:lang w:val="ru-RU"/>
              </w:rPr>
            </w:pPr>
          </w:p>
        </w:tc>
        <w:tc>
          <w:tcPr>
            <w:tcW w:w="1456" w:type="pct"/>
            <w:gridSpan w:val="2"/>
          </w:tcPr>
          <w:p w14:paraId="58AA1D4E" w14:textId="77777777" w:rsidR="00FE6CCC" w:rsidRPr="00FC02E2" w:rsidRDefault="00FE6CCC" w:rsidP="00FE6CCC">
            <w:pPr>
              <w:pStyle w:val="Tabletext"/>
              <w:rPr>
                <w:sz w:val="18"/>
                <w:szCs w:val="18"/>
                <w:lang w:val="ru-RU"/>
              </w:rPr>
            </w:pPr>
            <w:r w:rsidRPr="00FC02E2">
              <w:rPr>
                <w:color w:val="000000"/>
                <w:sz w:val="18"/>
                <w:szCs w:val="18"/>
                <w:lang w:val="ru-RU"/>
              </w:rPr>
              <w:t>Сверхширокополосные системы</w:t>
            </w:r>
          </w:p>
        </w:tc>
        <w:tc>
          <w:tcPr>
            <w:tcW w:w="1527" w:type="pct"/>
            <w:gridSpan w:val="2"/>
          </w:tcPr>
          <w:p w14:paraId="11331188" w14:textId="24EE98A6" w:rsidR="00FE6CCC" w:rsidRPr="00FC02E2" w:rsidRDefault="00FE6CCC" w:rsidP="00FE6CCC">
            <w:pPr>
              <w:pStyle w:val="Tabletext"/>
              <w:rPr>
                <w:sz w:val="18"/>
                <w:szCs w:val="18"/>
                <w:lang w:val="ru-RU"/>
              </w:rPr>
            </w:pPr>
            <w:r w:rsidRPr="00FC02E2">
              <w:rPr>
                <w:sz w:val="18"/>
                <w:szCs w:val="18"/>
                <w:lang w:val="ru-RU"/>
              </w:rPr>
              <w:t>Различные</w:t>
            </w:r>
            <w:r w:rsidRPr="00DC6ADA">
              <w:rPr>
                <w:color w:val="000000"/>
                <w:szCs w:val="18"/>
                <w:vertAlign w:val="superscript"/>
                <w:lang w:val="ru-RU"/>
              </w:rPr>
              <w:t>(1)</w:t>
            </w:r>
          </w:p>
        </w:tc>
        <w:tc>
          <w:tcPr>
            <w:tcW w:w="836" w:type="pct"/>
            <w:gridSpan w:val="2"/>
          </w:tcPr>
          <w:p w14:paraId="6F3439DD" w14:textId="77777777" w:rsidR="00FE6CCC" w:rsidRPr="00FC02E2" w:rsidRDefault="00FE6CCC" w:rsidP="00FE6CCC">
            <w:pPr>
              <w:pStyle w:val="Tabletext"/>
              <w:jc w:val="center"/>
              <w:rPr>
                <w:sz w:val="18"/>
                <w:szCs w:val="18"/>
                <w:lang w:val="ru-RU"/>
              </w:rPr>
            </w:pPr>
          </w:p>
        </w:tc>
      </w:tr>
      <w:tr w:rsidR="00FE6CCC" w:rsidRPr="00FC02E2" w14:paraId="64D39E28" w14:textId="77777777" w:rsidTr="007F4A3B">
        <w:trPr>
          <w:gridAfter w:val="1"/>
          <w:wAfter w:w="4" w:type="pct"/>
        </w:trPr>
        <w:tc>
          <w:tcPr>
            <w:tcW w:w="1177" w:type="pct"/>
            <w:vMerge w:val="restart"/>
            <w:vAlign w:val="center"/>
          </w:tcPr>
          <w:p w14:paraId="34AFDF18" w14:textId="77777777" w:rsidR="00FE6CCC" w:rsidRPr="00FC02E2" w:rsidRDefault="00FE6CCC" w:rsidP="00FE6CCC">
            <w:pPr>
              <w:pStyle w:val="Tabletext"/>
              <w:rPr>
                <w:color w:val="000000"/>
                <w:sz w:val="18"/>
                <w:szCs w:val="18"/>
                <w:lang w:val="ru-RU"/>
              </w:rPr>
            </w:pPr>
            <w:r w:rsidRPr="00FC02E2">
              <w:rPr>
                <w:color w:val="000000"/>
                <w:sz w:val="18"/>
                <w:szCs w:val="18"/>
                <w:lang w:val="ru-RU"/>
              </w:rPr>
              <w:t>46,7–46,9 ГГц</w:t>
            </w:r>
          </w:p>
        </w:tc>
        <w:tc>
          <w:tcPr>
            <w:tcW w:w="1456" w:type="pct"/>
            <w:gridSpan w:val="2"/>
          </w:tcPr>
          <w:p w14:paraId="5A0E6F30" w14:textId="77777777" w:rsidR="00FE6CCC" w:rsidRPr="00FC02E2" w:rsidRDefault="00FE6CCC" w:rsidP="00FE6CCC">
            <w:pPr>
              <w:pStyle w:val="Tabletext"/>
              <w:rPr>
                <w:color w:val="000000"/>
                <w:sz w:val="18"/>
                <w:szCs w:val="18"/>
                <w:lang w:val="ru-RU"/>
              </w:rPr>
            </w:pPr>
            <w:r w:rsidRPr="00FC02E2">
              <w:rPr>
                <w:sz w:val="18"/>
                <w:szCs w:val="18"/>
                <w:lang w:val="ru-RU"/>
              </w:rPr>
              <w:t>Прерывистые сигналы управления</w:t>
            </w:r>
          </w:p>
        </w:tc>
        <w:tc>
          <w:tcPr>
            <w:tcW w:w="1527" w:type="pct"/>
            <w:gridSpan w:val="2"/>
          </w:tcPr>
          <w:p w14:paraId="76CC6B9C" w14:textId="77777777" w:rsidR="00FE6CCC" w:rsidRPr="00FC02E2" w:rsidRDefault="00FE6CCC" w:rsidP="00FE6CCC">
            <w:pPr>
              <w:pStyle w:val="Tabletext"/>
              <w:rPr>
                <w:color w:val="000000"/>
                <w:sz w:val="18"/>
                <w:szCs w:val="18"/>
                <w:lang w:val="ru-RU"/>
              </w:rPr>
            </w:pPr>
            <w:r w:rsidRPr="00FC02E2">
              <w:rPr>
                <w:sz w:val="18"/>
                <w:szCs w:val="18"/>
                <w:lang w:val="ru-RU"/>
              </w:rPr>
              <w:t>12 500 мкВ/м на расстоянии</w:t>
            </w:r>
            <w:r w:rsidRPr="00FC02E2">
              <w:rPr>
                <w:color w:val="000000"/>
                <w:sz w:val="18"/>
                <w:szCs w:val="18"/>
                <w:lang w:val="ru-RU"/>
              </w:rPr>
              <w:t xml:space="preserve"> </w:t>
            </w:r>
            <w:r w:rsidRPr="00FC02E2">
              <w:rPr>
                <w:sz w:val="18"/>
                <w:szCs w:val="18"/>
                <w:lang w:val="ru-RU"/>
              </w:rPr>
              <w:t>3 м</w:t>
            </w:r>
          </w:p>
        </w:tc>
        <w:tc>
          <w:tcPr>
            <w:tcW w:w="836" w:type="pct"/>
            <w:gridSpan w:val="2"/>
          </w:tcPr>
          <w:p w14:paraId="1B494473" w14:textId="77777777" w:rsidR="00FE6CCC" w:rsidRPr="00FC02E2" w:rsidRDefault="00FE6CCC" w:rsidP="00FE6CCC">
            <w:pPr>
              <w:pStyle w:val="Tabletext"/>
              <w:jc w:val="center"/>
              <w:rPr>
                <w:rFonts w:ascii="Times New Roman Bold" w:hAnsi="Times New Roman Bold" w:cs="Times New Roman Bold"/>
                <w:b/>
                <w:bCs/>
                <w:sz w:val="18"/>
                <w:szCs w:val="18"/>
                <w:lang w:val="ru-RU"/>
              </w:rPr>
            </w:pPr>
            <w:r w:rsidRPr="00FC02E2">
              <w:rPr>
                <w:sz w:val="18"/>
                <w:szCs w:val="18"/>
                <w:lang w:val="ru-RU"/>
              </w:rPr>
              <w:t>A</w:t>
            </w:r>
          </w:p>
        </w:tc>
      </w:tr>
      <w:tr w:rsidR="00FE6CCC" w:rsidRPr="00FC02E2" w14:paraId="5D320E8A" w14:textId="77777777" w:rsidTr="007F4A3B">
        <w:trPr>
          <w:gridAfter w:val="1"/>
          <w:wAfter w:w="4" w:type="pct"/>
        </w:trPr>
        <w:tc>
          <w:tcPr>
            <w:tcW w:w="1177" w:type="pct"/>
            <w:vMerge/>
            <w:vAlign w:val="center"/>
          </w:tcPr>
          <w:p w14:paraId="25674F15" w14:textId="77777777" w:rsidR="00FE6CCC" w:rsidRPr="00FC02E2" w:rsidRDefault="00FE6CCC" w:rsidP="00FE6CCC">
            <w:pPr>
              <w:pStyle w:val="Sectiontitle"/>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left"/>
              <w:rPr>
                <w:color w:val="000000"/>
                <w:sz w:val="18"/>
                <w:szCs w:val="18"/>
                <w:lang w:val="ru-RU"/>
              </w:rPr>
            </w:pPr>
          </w:p>
        </w:tc>
        <w:tc>
          <w:tcPr>
            <w:tcW w:w="1456" w:type="pct"/>
            <w:gridSpan w:val="2"/>
          </w:tcPr>
          <w:p w14:paraId="07519759" w14:textId="77777777" w:rsidR="00FE6CCC" w:rsidRPr="00FC02E2" w:rsidRDefault="00FE6CCC" w:rsidP="00FE6CCC">
            <w:pPr>
              <w:pStyle w:val="Tabletext"/>
              <w:rPr>
                <w:color w:val="000000"/>
                <w:sz w:val="18"/>
                <w:szCs w:val="18"/>
                <w:lang w:val="ru-RU"/>
              </w:rPr>
            </w:pPr>
            <w:r w:rsidRPr="00FC02E2">
              <w:rPr>
                <w:sz w:val="18"/>
                <w:szCs w:val="18"/>
                <w:lang w:val="ru-RU"/>
              </w:rPr>
              <w:t>Периодические передачи</w:t>
            </w:r>
          </w:p>
        </w:tc>
        <w:tc>
          <w:tcPr>
            <w:tcW w:w="1527" w:type="pct"/>
            <w:gridSpan w:val="2"/>
          </w:tcPr>
          <w:p w14:paraId="6027E614" w14:textId="77777777" w:rsidR="00FE6CCC" w:rsidRPr="00FC02E2" w:rsidRDefault="00FE6CCC" w:rsidP="00FE6CCC">
            <w:pPr>
              <w:pStyle w:val="Tabletext"/>
              <w:rPr>
                <w:color w:val="000000"/>
                <w:sz w:val="18"/>
                <w:szCs w:val="18"/>
                <w:lang w:val="ru-RU"/>
              </w:rPr>
            </w:pPr>
            <w:r w:rsidRPr="00FC02E2">
              <w:rPr>
                <w:sz w:val="18"/>
                <w:szCs w:val="18"/>
                <w:lang w:val="ru-RU"/>
              </w:rPr>
              <w:t>5000 мкВ/м на расстоянии 3 м</w:t>
            </w:r>
          </w:p>
        </w:tc>
        <w:tc>
          <w:tcPr>
            <w:tcW w:w="836" w:type="pct"/>
            <w:gridSpan w:val="2"/>
          </w:tcPr>
          <w:p w14:paraId="75B288AB" w14:textId="77777777" w:rsidR="00FE6CCC" w:rsidRPr="00FC02E2" w:rsidRDefault="00FE6CCC" w:rsidP="00FE6CCC">
            <w:pPr>
              <w:pStyle w:val="Tabletext"/>
              <w:jc w:val="center"/>
              <w:rPr>
                <w:rFonts w:ascii="Times New Roman Bold" w:hAnsi="Times New Roman Bold" w:cs="Times New Roman Bold"/>
                <w:b/>
                <w:bCs/>
                <w:sz w:val="18"/>
                <w:szCs w:val="18"/>
                <w:lang w:val="ru-RU"/>
              </w:rPr>
            </w:pPr>
            <w:r w:rsidRPr="00FC02E2">
              <w:rPr>
                <w:sz w:val="18"/>
                <w:szCs w:val="18"/>
                <w:lang w:val="ru-RU"/>
              </w:rPr>
              <w:t>A</w:t>
            </w:r>
          </w:p>
        </w:tc>
      </w:tr>
      <w:tr w:rsidR="00FE6CCC" w:rsidRPr="00FC02E2" w14:paraId="249DFDD2" w14:textId="77777777" w:rsidTr="007F4A3B">
        <w:trPr>
          <w:gridAfter w:val="1"/>
          <w:wAfter w:w="4" w:type="pct"/>
        </w:trPr>
        <w:tc>
          <w:tcPr>
            <w:tcW w:w="1177" w:type="pct"/>
            <w:vMerge/>
            <w:vAlign w:val="center"/>
          </w:tcPr>
          <w:p w14:paraId="6464BF3D" w14:textId="77777777" w:rsidR="00FE6CCC" w:rsidRPr="00FC02E2" w:rsidRDefault="00FE6CCC" w:rsidP="00FE6CCC">
            <w:pPr>
              <w:pStyle w:val="Tabletext"/>
              <w:rPr>
                <w:color w:val="000000"/>
                <w:sz w:val="18"/>
                <w:szCs w:val="18"/>
                <w:lang w:val="ru-RU"/>
              </w:rPr>
            </w:pPr>
          </w:p>
        </w:tc>
        <w:tc>
          <w:tcPr>
            <w:tcW w:w="1456" w:type="pct"/>
            <w:gridSpan w:val="2"/>
          </w:tcPr>
          <w:p w14:paraId="080971B6" w14:textId="77777777" w:rsidR="00FE6CCC" w:rsidRPr="00FC02E2" w:rsidRDefault="00FE6CCC" w:rsidP="00FE6CCC">
            <w:pPr>
              <w:pStyle w:val="Tabletext"/>
              <w:rPr>
                <w:color w:val="000000"/>
                <w:sz w:val="18"/>
                <w:szCs w:val="18"/>
                <w:lang w:val="ru-RU"/>
              </w:rPr>
            </w:pPr>
            <w:r w:rsidRPr="00FC02E2">
              <w:rPr>
                <w:sz w:val="18"/>
                <w:szCs w:val="18"/>
                <w:lang w:val="ru-RU"/>
              </w:rPr>
              <w:t>Датчики возмущения поля, установленные на транспортном средстве</w:t>
            </w:r>
          </w:p>
        </w:tc>
        <w:tc>
          <w:tcPr>
            <w:tcW w:w="1527" w:type="pct"/>
            <w:gridSpan w:val="2"/>
          </w:tcPr>
          <w:p w14:paraId="6D5C11D4" w14:textId="0CA43991" w:rsidR="00FE6CCC" w:rsidRPr="00DC6ADA" w:rsidRDefault="00FE6CCC" w:rsidP="00FE6CCC">
            <w:pPr>
              <w:pStyle w:val="Tabletext"/>
              <w:rPr>
                <w:color w:val="000000"/>
                <w:szCs w:val="18"/>
                <w:vertAlign w:val="superscript"/>
                <w:lang w:val="ru-RU"/>
              </w:rPr>
            </w:pPr>
            <w:r w:rsidRPr="00FC02E2">
              <w:rPr>
                <w:color w:val="000000"/>
                <w:sz w:val="18"/>
                <w:szCs w:val="18"/>
                <w:lang w:val="ru-RU"/>
              </w:rPr>
              <w:t>Различные</w:t>
            </w:r>
            <w:r w:rsidRPr="00DC6ADA">
              <w:rPr>
                <w:color w:val="000000"/>
                <w:szCs w:val="18"/>
                <w:vertAlign w:val="superscript"/>
                <w:lang w:val="ru-RU"/>
              </w:rPr>
              <w:t>(1)</w:t>
            </w:r>
          </w:p>
        </w:tc>
        <w:tc>
          <w:tcPr>
            <w:tcW w:w="836" w:type="pct"/>
            <w:gridSpan w:val="2"/>
          </w:tcPr>
          <w:p w14:paraId="0024F37F" w14:textId="77777777" w:rsidR="00FE6CCC" w:rsidRPr="00FC02E2" w:rsidRDefault="00FE6CCC" w:rsidP="00FE6CCC">
            <w:pPr>
              <w:pStyle w:val="Tabletext"/>
              <w:jc w:val="center"/>
              <w:rPr>
                <w:rFonts w:ascii="Times New Roman Bold" w:hAnsi="Times New Roman Bold" w:cs="Times New Roman Bold"/>
                <w:b/>
                <w:bCs/>
                <w:sz w:val="18"/>
                <w:szCs w:val="18"/>
                <w:lang w:val="ru-RU"/>
              </w:rPr>
            </w:pPr>
          </w:p>
        </w:tc>
      </w:tr>
    </w:tbl>
    <w:p w14:paraId="46017AA6" w14:textId="77777777" w:rsidR="007F4A3B" w:rsidRPr="00FC02E2" w:rsidRDefault="007F4A3B" w:rsidP="007F4A3B">
      <w:pPr>
        <w:rPr>
          <w:lang w:val="ru-RU"/>
        </w:rPr>
      </w:pPr>
    </w:p>
    <w:p w14:paraId="5E78C394" w14:textId="77777777" w:rsidR="007F4A3B" w:rsidRDefault="007F4A3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1CB1223" w14:textId="5CAC7105" w:rsidR="007F4A3B" w:rsidRPr="00FC02E2" w:rsidRDefault="007F4A3B" w:rsidP="007F4A3B">
      <w:pPr>
        <w:pStyle w:val="TableNo"/>
        <w:rPr>
          <w:lang w:val="ru-RU"/>
        </w:rPr>
      </w:pPr>
      <w:r w:rsidRPr="00FC02E2">
        <w:rPr>
          <w:lang w:val="ru-RU"/>
        </w:rPr>
        <w:lastRenderedPageBreak/>
        <w:t>ТАБЛИЦА 24 (</w:t>
      </w:r>
      <w:r w:rsidRPr="00FC02E2">
        <w:rPr>
          <w:i/>
          <w:iCs/>
          <w:lang w:val="ru-RU"/>
        </w:rPr>
        <w:t>окончание</w:t>
      </w:r>
      <w:r w:rsidRPr="00FC02E2">
        <w:rPr>
          <w:lang w:val="ru-RU"/>
        </w:rPr>
        <w:t>)</w:t>
      </w:r>
    </w:p>
    <w:tbl>
      <w:tblPr>
        <w:tblW w:w="965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2"/>
        <w:gridCol w:w="2968"/>
        <w:gridCol w:w="2693"/>
        <w:gridCol w:w="1711"/>
        <w:gridCol w:w="10"/>
      </w:tblGrid>
      <w:tr w:rsidR="007F4A3B" w:rsidRPr="00837BBD" w14:paraId="295C47C7" w14:textId="77777777" w:rsidTr="00837BBD">
        <w:trPr>
          <w:tblHeader/>
        </w:trPr>
        <w:tc>
          <w:tcPr>
            <w:tcW w:w="1177"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683AEC5" w14:textId="77777777" w:rsidR="007F4A3B" w:rsidRPr="00837BBD" w:rsidRDefault="007F4A3B" w:rsidP="00837BBD">
            <w:pPr>
              <w:pStyle w:val="Tablehead"/>
              <w:rPr>
                <w:sz w:val="18"/>
                <w:szCs w:val="18"/>
              </w:rPr>
            </w:pPr>
            <w:r w:rsidRPr="00837BBD">
              <w:rPr>
                <w:sz w:val="18"/>
                <w:szCs w:val="18"/>
              </w:rPr>
              <w:t>Полоса частот</w:t>
            </w:r>
          </w:p>
        </w:tc>
        <w:tc>
          <w:tcPr>
            <w:tcW w:w="1537"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4D47E2E" w14:textId="77777777" w:rsidR="007F4A3B" w:rsidRPr="00837BBD" w:rsidRDefault="007F4A3B" w:rsidP="00837BBD">
            <w:pPr>
              <w:pStyle w:val="Tablehead"/>
              <w:rPr>
                <w:sz w:val="18"/>
                <w:szCs w:val="18"/>
              </w:rPr>
            </w:pPr>
            <w:r w:rsidRPr="00837BBD">
              <w:rPr>
                <w:sz w:val="18"/>
                <w:szCs w:val="18"/>
              </w:rPr>
              <w:t>Тип использования</w:t>
            </w:r>
          </w:p>
        </w:tc>
        <w:tc>
          <w:tcPr>
            <w:tcW w:w="139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6F9708C" w14:textId="77777777" w:rsidR="007F4A3B" w:rsidRPr="00837BBD" w:rsidRDefault="007F4A3B" w:rsidP="00837BBD">
            <w:pPr>
              <w:pStyle w:val="Tablehead"/>
              <w:rPr>
                <w:sz w:val="18"/>
                <w:szCs w:val="18"/>
              </w:rPr>
            </w:pPr>
            <w:r w:rsidRPr="00837BBD">
              <w:rPr>
                <w:sz w:val="18"/>
                <w:szCs w:val="18"/>
              </w:rPr>
              <w:t>Предел на излучение</w:t>
            </w:r>
          </w:p>
        </w:tc>
        <w:tc>
          <w:tcPr>
            <w:tcW w:w="891" w:type="pct"/>
            <w:gridSpan w:val="2"/>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A5F696D" w14:textId="77777777" w:rsidR="007F4A3B" w:rsidRPr="00837BBD" w:rsidRDefault="007F4A3B" w:rsidP="00837BBD">
            <w:pPr>
              <w:pStyle w:val="Tablehead"/>
              <w:rPr>
                <w:sz w:val="18"/>
                <w:szCs w:val="18"/>
              </w:rPr>
            </w:pPr>
            <w:r w:rsidRPr="00837BBD">
              <w:rPr>
                <w:sz w:val="18"/>
                <w:szCs w:val="18"/>
              </w:rPr>
              <w:t>Детектор</w:t>
            </w:r>
            <w:r w:rsidRPr="00837BBD">
              <w:rPr>
                <w:sz w:val="18"/>
                <w:szCs w:val="18"/>
              </w:rPr>
              <w:br/>
              <w:t>A – сред. знач.</w:t>
            </w:r>
            <w:r w:rsidRPr="00837BBD">
              <w:rPr>
                <w:sz w:val="18"/>
                <w:szCs w:val="18"/>
              </w:rPr>
              <w:br/>
              <w:t>Q – квазипиковый</w:t>
            </w:r>
          </w:p>
        </w:tc>
      </w:tr>
      <w:tr w:rsidR="00FE6CCC" w:rsidRPr="00837BBD" w14:paraId="50F11945" w14:textId="77777777" w:rsidTr="00837BBD">
        <w:trPr>
          <w:gridAfter w:val="1"/>
          <w:wAfter w:w="5" w:type="pct"/>
        </w:trPr>
        <w:tc>
          <w:tcPr>
            <w:tcW w:w="1177" w:type="pct"/>
            <w:vMerge w:val="restart"/>
            <w:vAlign w:val="center"/>
          </w:tcPr>
          <w:p w14:paraId="5C1F1AFC" w14:textId="77777777" w:rsidR="00FE6CCC" w:rsidRPr="00837BBD" w:rsidRDefault="00FE6CCC" w:rsidP="00FE6CCC">
            <w:pPr>
              <w:pStyle w:val="Tabletext"/>
              <w:rPr>
                <w:color w:val="000000"/>
                <w:sz w:val="18"/>
                <w:szCs w:val="18"/>
                <w:lang w:val="ru-RU"/>
              </w:rPr>
            </w:pPr>
            <w:r w:rsidRPr="00837BBD">
              <w:rPr>
                <w:color w:val="000000"/>
                <w:sz w:val="18"/>
                <w:szCs w:val="18"/>
                <w:lang w:val="ru-RU"/>
              </w:rPr>
              <w:t>57–64 ГГц</w:t>
            </w:r>
          </w:p>
        </w:tc>
        <w:tc>
          <w:tcPr>
            <w:tcW w:w="1537" w:type="pct"/>
            <w:vMerge w:val="restart"/>
          </w:tcPr>
          <w:p w14:paraId="305B1887" w14:textId="18A97A5F" w:rsidR="00FE6CCC" w:rsidRPr="00837BBD" w:rsidRDefault="00B127DA" w:rsidP="00FE6CCC">
            <w:pPr>
              <w:pStyle w:val="Tabletext"/>
              <w:rPr>
                <w:color w:val="000000"/>
                <w:sz w:val="18"/>
                <w:szCs w:val="18"/>
                <w:lang w:val="ru-RU"/>
              </w:rPr>
            </w:pPr>
            <w:r w:rsidRPr="00837BBD">
              <w:rPr>
                <w:sz w:val="18"/>
                <w:szCs w:val="18"/>
                <w:lang w:val="ru-RU" w:eastAsia="pt-BR"/>
              </w:rPr>
              <w:t>Любой</w:t>
            </w:r>
          </w:p>
        </w:tc>
        <w:tc>
          <w:tcPr>
            <w:tcW w:w="1395" w:type="pct"/>
          </w:tcPr>
          <w:p w14:paraId="31C8CADC" w14:textId="00C18019" w:rsidR="00FE6CCC" w:rsidRPr="00837BBD" w:rsidRDefault="00FE6CCC" w:rsidP="00FE6CCC">
            <w:pPr>
              <w:pStyle w:val="Tabletext"/>
              <w:rPr>
                <w:color w:val="000000"/>
                <w:sz w:val="18"/>
                <w:szCs w:val="18"/>
                <w:lang w:val="ru-RU"/>
              </w:rPr>
            </w:pPr>
            <w:r w:rsidRPr="00837BBD">
              <w:rPr>
                <w:sz w:val="18"/>
                <w:szCs w:val="18"/>
                <w:lang w:val="ru-RU"/>
              </w:rPr>
              <w:t xml:space="preserve">9 </w:t>
            </w:r>
            <w:r w:rsidR="00B127DA" w:rsidRPr="00837BBD">
              <w:rPr>
                <w:sz w:val="18"/>
                <w:szCs w:val="18"/>
                <w:lang w:val="ru-RU"/>
              </w:rPr>
              <w:t>мкВт</w:t>
            </w:r>
            <w:r w:rsidRPr="00837BBD">
              <w:rPr>
                <w:sz w:val="18"/>
                <w:szCs w:val="18"/>
                <w:lang w:val="ru-RU"/>
              </w:rPr>
              <w:t>/</w:t>
            </w:r>
            <w:r w:rsidR="00B127DA" w:rsidRPr="00837BBD">
              <w:rPr>
                <w:sz w:val="18"/>
                <w:szCs w:val="18"/>
                <w:lang w:val="ru-RU"/>
              </w:rPr>
              <w:t>см</w:t>
            </w:r>
            <w:r w:rsidR="0080199D" w:rsidRPr="00837BBD">
              <w:rPr>
                <w:sz w:val="18"/>
                <w:szCs w:val="18"/>
                <w:vertAlign w:val="superscript"/>
                <w:lang w:val="ru-RU" w:eastAsia="pt-BR"/>
              </w:rPr>
              <w:t>2</w:t>
            </w:r>
            <w:r w:rsidRPr="00837BBD">
              <w:rPr>
                <w:sz w:val="18"/>
                <w:szCs w:val="18"/>
                <w:lang w:val="ru-RU"/>
              </w:rPr>
              <w:t xml:space="preserve"> </w:t>
            </w:r>
            <w:r w:rsidR="00B127DA" w:rsidRPr="00837BBD">
              <w:rPr>
                <w:sz w:val="18"/>
                <w:szCs w:val="18"/>
                <w:lang w:val="ru-RU" w:eastAsia="pt-BR"/>
              </w:rPr>
              <w:t>на расстоянии</w:t>
            </w:r>
            <w:r w:rsidRPr="00837BBD">
              <w:rPr>
                <w:sz w:val="18"/>
                <w:szCs w:val="18"/>
                <w:lang w:val="ru-RU" w:eastAsia="pt-BR"/>
              </w:rPr>
              <w:t xml:space="preserve"> 3 </w:t>
            </w:r>
            <w:r w:rsidR="00B127DA" w:rsidRPr="00837BBD">
              <w:rPr>
                <w:sz w:val="18"/>
                <w:szCs w:val="18"/>
                <w:lang w:val="ru-RU" w:eastAsia="pt-BR"/>
              </w:rPr>
              <w:t>м</w:t>
            </w:r>
          </w:p>
        </w:tc>
        <w:tc>
          <w:tcPr>
            <w:tcW w:w="886" w:type="pct"/>
          </w:tcPr>
          <w:p w14:paraId="7F1B2F43" w14:textId="47EE97EA" w:rsidR="00FE6CCC" w:rsidRPr="00837BBD" w:rsidRDefault="00FE6CCC" w:rsidP="00FE6CCC">
            <w:pPr>
              <w:pStyle w:val="Tabletext"/>
              <w:jc w:val="center"/>
              <w:rPr>
                <w:rFonts w:ascii="Times New Roman Bold" w:hAnsi="Times New Roman Bold" w:cs="Times New Roman Bold"/>
                <w:b/>
                <w:bCs/>
                <w:sz w:val="18"/>
                <w:szCs w:val="18"/>
                <w:lang w:val="ru-RU"/>
              </w:rPr>
            </w:pPr>
            <w:r w:rsidRPr="00837BBD">
              <w:rPr>
                <w:bCs/>
                <w:sz w:val="18"/>
                <w:szCs w:val="18"/>
                <w:lang w:val="ru-RU" w:eastAsia="pt-BR"/>
              </w:rPr>
              <w:t>A</w:t>
            </w:r>
          </w:p>
        </w:tc>
      </w:tr>
      <w:tr w:rsidR="00FE6CCC" w:rsidRPr="00837BBD" w14:paraId="0A86C095" w14:textId="77777777" w:rsidTr="00837BBD">
        <w:trPr>
          <w:gridAfter w:val="1"/>
          <w:wAfter w:w="5" w:type="pct"/>
        </w:trPr>
        <w:tc>
          <w:tcPr>
            <w:tcW w:w="1177" w:type="pct"/>
            <w:vMerge/>
            <w:vAlign w:val="center"/>
          </w:tcPr>
          <w:p w14:paraId="44031AA1" w14:textId="77777777" w:rsidR="00FE6CCC" w:rsidRPr="00837BBD" w:rsidRDefault="00FE6CCC" w:rsidP="00FE6CCC">
            <w:pPr>
              <w:pStyle w:val="Sectiontitle"/>
              <w:spacing w:before="40"/>
              <w:jc w:val="left"/>
              <w:rPr>
                <w:color w:val="000000"/>
                <w:sz w:val="18"/>
                <w:szCs w:val="18"/>
                <w:lang w:val="ru-RU"/>
              </w:rPr>
            </w:pPr>
          </w:p>
        </w:tc>
        <w:tc>
          <w:tcPr>
            <w:tcW w:w="1537" w:type="pct"/>
            <w:vMerge/>
          </w:tcPr>
          <w:p w14:paraId="46217ADD" w14:textId="77777777" w:rsidR="00FE6CCC" w:rsidRPr="00837BBD" w:rsidRDefault="00FE6CCC" w:rsidP="00FE6CCC">
            <w:pPr>
              <w:pStyle w:val="Tabletext"/>
              <w:rPr>
                <w:sz w:val="18"/>
                <w:szCs w:val="18"/>
                <w:lang w:val="ru-RU"/>
              </w:rPr>
            </w:pPr>
          </w:p>
        </w:tc>
        <w:tc>
          <w:tcPr>
            <w:tcW w:w="1395" w:type="pct"/>
          </w:tcPr>
          <w:p w14:paraId="0D734B1A" w14:textId="44F798C6" w:rsidR="00FE6CCC" w:rsidRPr="00837BBD" w:rsidRDefault="00FE6CCC" w:rsidP="00FE6CCC">
            <w:pPr>
              <w:pStyle w:val="Tabletext"/>
              <w:rPr>
                <w:sz w:val="18"/>
                <w:szCs w:val="18"/>
                <w:lang w:val="ru-RU"/>
              </w:rPr>
            </w:pPr>
            <w:r w:rsidRPr="00837BBD">
              <w:rPr>
                <w:sz w:val="18"/>
                <w:szCs w:val="18"/>
                <w:lang w:val="ru-RU"/>
              </w:rPr>
              <w:t xml:space="preserve">18 </w:t>
            </w:r>
            <w:r w:rsidR="00B127DA" w:rsidRPr="00837BBD">
              <w:rPr>
                <w:sz w:val="18"/>
                <w:szCs w:val="18"/>
                <w:lang w:val="ru-RU"/>
              </w:rPr>
              <w:t>мкВт/см</w:t>
            </w:r>
            <w:r w:rsidR="0080199D" w:rsidRPr="00837BBD">
              <w:rPr>
                <w:sz w:val="18"/>
                <w:szCs w:val="18"/>
                <w:vertAlign w:val="superscript"/>
                <w:lang w:val="ru-RU" w:eastAsia="pt-BR"/>
              </w:rPr>
              <w:t>2</w:t>
            </w:r>
            <w:r w:rsidRPr="00837BBD">
              <w:rPr>
                <w:sz w:val="18"/>
                <w:szCs w:val="18"/>
                <w:lang w:val="ru-RU"/>
              </w:rPr>
              <w:t xml:space="preserve"> </w:t>
            </w:r>
            <w:r w:rsidR="00B127DA" w:rsidRPr="00837BBD">
              <w:rPr>
                <w:sz w:val="18"/>
                <w:szCs w:val="18"/>
                <w:lang w:val="ru-RU" w:eastAsia="pt-BR"/>
              </w:rPr>
              <w:t>на расстоянии 3 м</w:t>
            </w:r>
          </w:p>
        </w:tc>
        <w:tc>
          <w:tcPr>
            <w:tcW w:w="886" w:type="pct"/>
          </w:tcPr>
          <w:p w14:paraId="1B14DD9E" w14:textId="2746D848" w:rsidR="00FE6CCC" w:rsidRPr="00837BBD" w:rsidRDefault="00FE6CCC" w:rsidP="00FE6CCC">
            <w:pPr>
              <w:pStyle w:val="Tabletext"/>
              <w:jc w:val="center"/>
              <w:rPr>
                <w:sz w:val="18"/>
                <w:szCs w:val="18"/>
                <w:lang w:val="ru-RU"/>
              </w:rPr>
            </w:pPr>
            <w:r w:rsidRPr="00837BBD">
              <w:rPr>
                <w:bCs/>
                <w:sz w:val="18"/>
                <w:szCs w:val="18"/>
                <w:lang w:val="ru-RU" w:eastAsia="pt-BR"/>
              </w:rPr>
              <w:t>Q</w:t>
            </w:r>
          </w:p>
        </w:tc>
      </w:tr>
      <w:tr w:rsidR="00FE6CCC" w:rsidRPr="00837BBD" w14:paraId="432DC8F2" w14:textId="77777777" w:rsidTr="00837BBD">
        <w:trPr>
          <w:gridAfter w:val="1"/>
          <w:wAfter w:w="5" w:type="pct"/>
        </w:trPr>
        <w:tc>
          <w:tcPr>
            <w:tcW w:w="1177" w:type="pct"/>
            <w:vMerge/>
            <w:vAlign w:val="center"/>
          </w:tcPr>
          <w:p w14:paraId="480F85F2" w14:textId="77777777" w:rsidR="00FE6CCC" w:rsidRPr="00837BBD" w:rsidRDefault="00FE6CCC" w:rsidP="00FE6CCC">
            <w:pPr>
              <w:pStyle w:val="Sectiontitle"/>
              <w:spacing w:before="40"/>
              <w:jc w:val="left"/>
              <w:rPr>
                <w:color w:val="000000"/>
                <w:sz w:val="18"/>
                <w:szCs w:val="18"/>
                <w:lang w:val="ru-RU"/>
              </w:rPr>
            </w:pPr>
          </w:p>
        </w:tc>
        <w:tc>
          <w:tcPr>
            <w:tcW w:w="1537" w:type="pct"/>
          </w:tcPr>
          <w:p w14:paraId="169278F2" w14:textId="73FFA267" w:rsidR="00FE6CCC" w:rsidRPr="00837BBD" w:rsidRDefault="00B127DA" w:rsidP="00FE6CCC">
            <w:pPr>
              <w:pStyle w:val="Tabletext"/>
              <w:rPr>
                <w:sz w:val="18"/>
                <w:szCs w:val="18"/>
                <w:lang w:val="ru-RU"/>
              </w:rPr>
            </w:pPr>
            <w:r w:rsidRPr="00837BBD">
              <w:rPr>
                <w:sz w:val="18"/>
                <w:szCs w:val="18"/>
                <w:lang w:val="ru-RU" w:eastAsia="pt-BR"/>
              </w:rPr>
              <w:t>Датчики возмущения поля</w:t>
            </w:r>
          </w:p>
        </w:tc>
        <w:tc>
          <w:tcPr>
            <w:tcW w:w="1395" w:type="pct"/>
          </w:tcPr>
          <w:p w14:paraId="3FD18666" w14:textId="483D0B52" w:rsidR="00FE6CCC" w:rsidRPr="00837BBD" w:rsidRDefault="00FE6CCC" w:rsidP="00FE6CCC">
            <w:pPr>
              <w:pStyle w:val="Tabletext"/>
              <w:keepNext/>
              <w:keepLines/>
              <w:spacing w:before="20" w:after="20"/>
              <w:rPr>
                <w:sz w:val="18"/>
                <w:szCs w:val="18"/>
                <w:lang w:val="ru-RU" w:eastAsia="pt-BR"/>
              </w:rPr>
            </w:pPr>
            <w:r w:rsidRPr="00837BBD">
              <w:rPr>
                <w:sz w:val="18"/>
                <w:szCs w:val="18"/>
                <w:lang w:val="ru-RU" w:eastAsia="pt-BR"/>
              </w:rPr>
              <w:t xml:space="preserve">9 </w:t>
            </w:r>
            <w:r w:rsidR="00B127DA" w:rsidRPr="00837BBD">
              <w:rPr>
                <w:sz w:val="18"/>
                <w:szCs w:val="18"/>
                <w:lang w:val="ru-RU" w:eastAsia="pt-BR"/>
              </w:rPr>
              <w:t>нВт</w:t>
            </w:r>
            <w:r w:rsidRPr="00837BBD">
              <w:rPr>
                <w:sz w:val="18"/>
                <w:szCs w:val="18"/>
                <w:lang w:val="ru-RU" w:eastAsia="pt-BR"/>
              </w:rPr>
              <w:t>/</w:t>
            </w:r>
            <w:r w:rsidR="00B127DA" w:rsidRPr="00837BBD">
              <w:rPr>
                <w:sz w:val="18"/>
                <w:szCs w:val="18"/>
                <w:lang w:val="ru-RU" w:eastAsia="pt-BR"/>
              </w:rPr>
              <w:t>см</w:t>
            </w:r>
            <w:r w:rsidR="0080199D" w:rsidRPr="00837BBD">
              <w:rPr>
                <w:sz w:val="18"/>
                <w:szCs w:val="18"/>
                <w:vertAlign w:val="superscript"/>
                <w:lang w:val="ru-RU" w:eastAsia="pt-BR"/>
              </w:rPr>
              <w:t>2</w:t>
            </w:r>
            <w:r w:rsidRPr="00837BBD">
              <w:rPr>
                <w:sz w:val="18"/>
                <w:szCs w:val="18"/>
                <w:lang w:val="ru-RU" w:eastAsia="pt-BR"/>
              </w:rPr>
              <w:t xml:space="preserve"> </w:t>
            </w:r>
            <w:r w:rsidR="00B127DA" w:rsidRPr="00837BBD">
              <w:rPr>
                <w:sz w:val="18"/>
                <w:szCs w:val="18"/>
                <w:lang w:val="ru-RU" w:eastAsia="pt-BR"/>
              </w:rPr>
              <w:t>на расстоянии 3 м;</w:t>
            </w:r>
          </w:p>
          <w:p w14:paraId="0C36A233" w14:textId="61D9F377" w:rsidR="00FE6CCC" w:rsidRPr="00837BBD" w:rsidRDefault="00FE6CCC" w:rsidP="00FE6CCC">
            <w:pPr>
              <w:pStyle w:val="Tabletext"/>
              <w:rPr>
                <w:sz w:val="18"/>
                <w:szCs w:val="18"/>
                <w:lang w:val="ru-RU"/>
              </w:rPr>
            </w:pPr>
            <w:r w:rsidRPr="00837BBD">
              <w:rPr>
                <w:sz w:val="18"/>
                <w:szCs w:val="18"/>
                <w:lang w:val="ru-RU" w:eastAsia="pt-BR"/>
              </w:rPr>
              <w:t xml:space="preserve">0,1 </w:t>
            </w:r>
            <w:r w:rsidR="00B127DA" w:rsidRPr="00837BBD">
              <w:rPr>
                <w:sz w:val="18"/>
                <w:szCs w:val="18"/>
                <w:lang w:val="ru-RU" w:eastAsia="pt-BR"/>
              </w:rPr>
              <w:t>мВт</w:t>
            </w:r>
            <w:r w:rsidRPr="00837BBD">
              <w:rPr>
                <w:sz w:val="18"/>
                <w:szCs w:val="18"/>
                <w:lang w:val="ru-RU" w:eastAsia="pt-BR"/>
              </w:rPr>
              <w:t xml:space="preserve"> </w:t>
            </w:r>
            <w:r w:rsidR="00B127DA" w:rsidRPr="00837BBD">
              <w:rPr>
                <w:sz w:val="18"/>
                <w:szCs w:val="18"/>
                <w:lang w:val="ru-RU" w:eastAsia="pt-BR"/>
              </w:rPr>
              <w:t>на выходе передатчика</w:t>
            </w:r>
          </w:p>
        </w:tc>
        <w:tc>
          <w:tcPr>
            <w:tcW w:w="886" w:type="pct"/>
          </w:tcPr>
          <w:p w14:paraId="26F9408B" w14:textId="6836E39A" w:rsidR="00FE6CCC" w:rsidRPr="00837BBD" w:rsidRDefault="00FE6CCC" w:rsidP="00FE6CCC">
            <w:pPr>
              <w:pStyle w:val="Tabletext"/>
              <w:jc w:val="center"/>
              <w:rPr>
                <w:sz w:val="18"/>
                <w:szCs w:val="18"/>
                <w:lang w:val="ru-RU"/>
              </w:rPr>
            </w:pPr>
            <w:r w:rsidRPr="00837BBD">
              <w:rPr>
                <w:bCs/>
                <w:sz w:val="18"/>
                <w:szCs w:val="18"/>
                <w:lang w:val="ru-RU" w:eastAsia="pt-BR"/>
              </w:rPr>
              <w:t>Q</w:t>
            </w:r>
          </w:p>
        </w:tc>
      </w:tr>
      <w:tr w:rsidR="00FE6CCC" w:rsidRPr="00837BBD" w14:paraId="10CE8819" w14:textId="77777777" w:rsidTr="00837BBD">
        <w:trPr>
          <w:gridAfter w:val="1"/>
          <w:wAfter w:w="5" w:type="pct"/>
        </w:trPr>
        <w:tc>
          <w:tcPr>
            <w:tcW w:w="1177" w:type="pct"/>
            <w:vMerge/>
            <w:vAlign w:val="center"/>
          </w:tcPr>
          <w:p w14:paraId="5C60E717" w14:textId="77777777" w:rsidR="00FE6CCC" w:rsidRPr="00837BBD" w:rsidRDefault="00FE6CCC" w:rsidP="00FE6CCC">
            <w:pPr>
              <w:pStyle w:val="Sectiontitle"/>
              <w:spacing w:before="40"/>
              <w:jc w:val="left"/>
              <w:rPr>
                <w:color w:val="000000"/>
                <w:sz w:val="18"/>
                <w:szCs w:val="18"/>
                <w:lang w:val="ru-RU"/>
              </w:rPr>
            </w:pPr>
          </w:p>
        </w:tc>
        <w:tc>
          <w:tcPr>
            <w:tcW w:w="1537" w:type="pct"/>
          </w:tcPr>
          <w:p w14:paraId="0C8E3A58" w14:textId="52119FF3" w:rsidR="00FE6CCC" w:rsidRPr="00837BBD" w:rsidRDefault="00B127DA" w:rsidP="00FE6CCC">
            <w:pPr>
              <w:pStyle w:val="Tabletext"/>
              <w:rPr>
                <w:sz w:val="18"/>
                <w:szCs w:val="18"/>
                <w:lang w:val="ru-RU"/>
              </w:rPr>
            </w:pPr>
            <w:r w:rsidRPr="00837BBD">
              <w:rPr>
                <w:sz w:val="18"/>
                <w:szCs w:val="18"/>
                <w:lang w:val="ru-RU" w:eastAsia="pt-BR"/>
              </w:rPr>
              <w:t>Интерактивный датчик движения</w:t>
            </w:r>
          </w:p>
        </w:tc>
        <w:tc>
          <w:tcPr>
            <w:tcW w:w="1395" w:type="pct"/>
          </w:tcPr>
          <w:p w14:paraId="1CC670C6" w14:textId="31AD660F" w:rsidR="00FE6CCC" w:rsidRPr="00837BBD" w:rsidRDefault="00FE6CCC" w:rsidP="00FE6CCC">
            <w:pPr>
              <w:pStyle w:val="Tabletext"/>
              <w:keepNext/>
              <w:keepLines/>
              <w:spacing w:before="20" w:after="20"/>
              <w:rPr>
                <w:sz w:val="18"/>
                <w:szCs w:val="18"/>
                <w:lang w:val="ru-RU" w:eastAsia="pt-BR"/>
              </w:rPr>
            </w:pPr>
            <w:r w:rsidRPr="00837BBD">
              <w:rPr>
                <w:sz w:val="18"/>
                <w:szCs w:val="18"/>
                <w:lang w:val="ru-RU" w:eastAsia="pt-BR"/>
              </w:rPr>
              <w:t xml:space="preserve">10 </w:t>
            </w:r>
            <w:r w:rsidR="00B127DA" w:rsidRPr="00837BBD">
              <w:rPr>
                <w:sz w:val="18"/>
                <w:szCs w:val="18"/>
                <w:lang w:val="ru-RU" w:eastAsia="pt-BR"/>
              </w:rPr>
              <w:t>дБм</w:t>
            </w:r>
            <w:r w:rsidRPr="00837BBD">
              <w:rPr>
                <w:sz w:val="18"/>
                <w:szCs w:val="18"/>
                <w:lang w:val="ru-RU" w:eastAsia="pt-BR"/>
              </w:rPr>
              <w:t xml:space="preserve"> (</w:t>
            </w:r>
            <w:r w:rsidR="00B127DA" w:rsidRPr="00837BBD">
              <w:rPr>
                <w:sz w:val="18"/>
                <w:szCs w:val="18"/>
                <w:lang w:val="ru-RU" w:eastAsia="pt-BR"/>
              </w:rPr>
              <w:t>э.и.и.м.</w:t>
            </w:r>
            <w:r w:rsidRPr="00837BBD">
              <w:rPr>
                <w:sz w:val="18"/>
                <w:szCs w:val="18"/>
                <w:lang w:val="ru-RU" w:eastAsia="pt-BR"/>
              </w:rPr>
              <w:t>)</w:t>
            </w:r>
            <w:r w:rsidR="00B127DA" w:rsidRPr="00837BBD">
              <w:rPr>
                <w:sz w:val="18"/>
                <w:szCs w:val="18"/>
                <w:lang w:val="ru-RU" w:eastAsia="pt-BR"/>
              </w:rPr>
              <w:t>;</w:t>
            </w:r>
          </w:p>
          <w:p w14:paraId="47610567" w14:textId="3341C136" w:rsidR="00FE6CCC" w:rsidRPr="00837BBD" w:rsidRDefault="00FE6CCC" w:rsidP="00FE6CCC">
            <w:pPr>
              <w:pStyle w:val="Tabletext"/>
              <w:rPr>
                <w:sz w:val="18"/>
                <w:szCs w:val="18"/>
                <w:lang w:val="ru-RU"/>
              </w:rPr>
            </w:pPr>
            <w:r w:rsidRPr="00837BBD">
              <w:rPr>
                <w:sz w:val="18"/>
                <w:szCs w:val="18"/>
                <w:lang w:val="ru-RU" w:eastAsia="pt-BR"/>
              </w:rPr>
              <w:t xml:space="preserve">−10 </w:t>
            </w:r>
            <w:r w:rsidR="00B127DA" w:rsidRPr="00837BBD">
              <w:rPr>
                <w:sz w:val="18"/>
                <w:szCs w:val="18"/>
                <w:lang w:val="ru-RU" w:eastAsia="pt-BR"/>
              </w:rPr>
              <w:t>дБм</w:t>
            </w:r>
            <w:r w:rsidRPr="00837BBD">
              <w:rPr>
                <w:sz w:val="18"/>
                <w:szCs w:val="18"/>
                <w:lang w:val="ru-RU" w:eastAsia="pt-BR"/>
              </w:rPr>
              <w:t xml:space="preserve"> </w:t>
            </w:r>
            <w:r w:rsidR="00B127DA" w:rsidRPr="00837BBD">
              <w:rPr>
                <w:sz w:val="18"/>
                <w:szCs w:val="18"/>
                <w:lang w:val="ru-RU" w:eastAsia="pt-BR"/>
              </w:rPr>
              <w:t>на выходе передатчика</w:t>
            </w:r>
          </w:p>
        </w:tc>
        <w:tc>
          <w:tcPr>
            <w:tcW w:w="886" w:type="pct"/>
          </w:tcPr>
          <w:p w14:paraId="70192C89" w14:textId="77777777" w:rsidR="00FE6CCC" w:rsidRPr="00837BBD" w:rsidRDefault="00FE6CCC" w:rsidP="00FE6CCC">
            <w:pPr>
              <w:pStyle w:val="Tabletext"/>
              <w:jc w:val="center"/>
              <w:rPr>
                <w:sz w:val="18"/>
                <w:szCs w:val="18"/>
                <w:lang w:val="ru-RU"/>
              </w:rPr>
            </w:pPr>
          </w:p>
        </w:tc>
      </w:tr>
      <w:tr w:rsidR="00FE6CCC" w:rsidRPr="00837BBD" w14:paraId="0EB7F055" w14:textId="77777777" w:rsidTr="00837BBD">
        <w:trPr>
          <w:gridAfter w:val="1"/>
          <w:wAfter w:w="5" w:type="pct"/>
        </w:trPr>
        <w:tc>
          <w:tcPr>
            <w:tcW w:w="1177" w:type="pct"/>
            <w:vMerge/>
            <w:vAlign w:val="center"/>
          </w:tcPr>
          <w:p w14:paraId="4530D3D6" w14:textId="77777777" w:rsidR="00FE6CCC" w:rsidRPr="00837BBD" w:rsidRDefault="00FE6CCC" w:rsidP="00FE6CCC">
            <w:pPr>
              <w:pStyle w:val="Sectiontitle"/>
              <w:spacing w:before="40"/>
              <w:jc w:val="left"/>
              <w:rPr>
                <w:color w:val="000000"/>
                <w:sz w:val="18"/>
                <w:szCs w:val="18"/>
                <w:lang w:val="ru-RU"/>
              </w:rPr>
            </w:pPr>
          </w:p>
        </w:tc>
        <w:tc>
          <w:tcPr>
            <w:tcW w:w="1537" w:type="pct"/>
          </w:tcPr>
          <w:p w14:paraId="7D3B80BF" w14:textId="7097E129" w:rsidR="00FE6CCC" w:rsidRPr="00837BBD" w:rsidRDefault="00FE6CCC" w:rsidP="00FE6CCC">
            <w:pPr>
              <w:pStyle w:val="Tabletext"/>
              <w:rPr>
                <w:sz w:val="18"/>
                <w:szCs w:val="18"/>
                <w:lang w:val="ru-RU"/>
              </w:rPr>
            </w:pPr>
            <w:r w:rsidRPr="00837BBD">
              <w:rPr>
                <w:sz w:val="18"/>
                <w:szCs w:val="18"/>
                <w:lang w:val="ru-RU"/>
              </w:rPr>
              <w:t>Прерывистые сигналы управления</w:t>
            </w:r>
          </w:p>
        </w:tc>
        <w:tc>
          <w:tcPr>
            <w:tcW w:w="1395" w:type="pct"/>
          </w:tcPr>
          <w:p w14:paraId="6EC70E94" w14:textId="0DA5D849" w:rsidR="00FE6CCC" w:rsidRPr="00837BBD" w:rsidRDefault="00FE6CCC" w:rsidP="00FE6CCC">
            <w:pPr>
              <w:pStyle w:val="Tabletext"/>
              <w:rPr>
                <w:sz w:val="18"/>
                <w:szCs w:val="18"/>
                <w:lang w:val="ru-RU"/>
              </w:rPr>
            </w:pPr>
            <w:r w:rsidRPr="00837BBD">
              <w:rPr>
                <w:sz w:val="18"/>
                <w:szCs w:val="18"/>
                <w:lang w:val="ru-RU"/>
              </w:rPr>
              <w:t>12 500 мкВ/м на расстоянии</w:t>
            </w:r>
            <w:r w:rsidRPr="00837BBD">
              <w:rPr>
                <w:color w:val="000000"/>
                <w:sz w:val="18"/>
                <w:szCs w:val="18"/>
                <w:lang w:val="ru-RU"/>
              </w:rPr>
              <w:t xml:space="preserve"> </w:t>
            </w:r>
            <w:r w:rsidRPr="00837BBD">
              <w:rPr>
                <w:sz w:val="18"/>
                <w:szCs w:val="18"/>
                <w:lang w:val="ru-RU"/>
              </w:rPr>
              <w:t>3 м</w:t>
            </w:r>
          </w:p>
        </w:tc>
        <w:tc>
          <w:tcPr>
            <w:tcW w:w="886" w:type="pct"/>
          </w:tcPr>
          <w:p w14:paraId="658732E2" w14:textId="2E671BB2" w:rsidR="00FE6CCC" w:rsidRPr="00837BBD" w:rsidRDefault="00FE6CCC" w:rsidP="00FE6CCC">
            <w:pPr>
              <w:pStyle w:val="Tabletext"/>
              <w:jc w:val="center"/>
              <w:rPr>
                <w:sz w:val="18"/>
                <w:szCs w:val="18"/>
                <w:lang w:val="ru-RU"/>
              </w:rPr>
            </w:pPr>
            <w:r w:rsidRPr="00837BBD">
              <w:rPr>
                <w:sz w:val="18"/>
                <w:szCs w:val="18"/>
                <w:lang w:val="ru-RU"/>
              </w:rPr>
              <w:t>A</w:t>
            </w:r>
          </w:p>
        </w:tc>
      </w:tr>
      <w:tr w:rsidR="00FE6CCC" w:rsidRPr="00837BBD" w14:paraId="782B80D8" w14:textId="77777777" w:rsidTr="00837BBD">
        <w:trPr>
          <w:gridAfter w:val="1"/>
          <w:wAfter w:w="5" w:type="pct"/>
        </w:trPr>
        <w:tc>
          <w:tcPr>
            <w:tcW w:w="1177" w:type="pct"/>
            <w:vMerge/>
            <w:vAlign w:val="center"/>
          </w:tcPr>
          <w:p w14:paraId="2C7EBC43" w14:textId="77777777" w:rsidR="00FE6CCC" w:rsidRPr="00837BBD" w:rsidRDefault="00FE6CCC" w:rsidP="00FE6CCC">
            <w:pPr>
              <w:pStyle w:val="Sectiontitle"/>
              <w:spacing w:before="40"/>
              <w:jc w:val="left"/>
              <w:rPr>
                <w:color w:val="000000"/>
                <w:sz w:val="18"/>
                <w:szCs w:val="18"/>
                <w:lang w:val="ru-RU"/>
              </w:rPr>
            </w:pPr>
          </w:p>
        </w:tc>
        <w:tc>
          <w:tcPr>
            <w:tcW w:w="1537" w:type="pct"/>
          </w:tcPr>
          <w:p w14:paraId="15090E50" w14:textId="449E57D3" w:rsidR="00FE6CCC" w:rsidRPr="00837BBD" w:rsidRDefault="00FE6CCC" w:rsidP="00FE6CCC">
            <w:pPr>
              <w:pStyle w:val="Tabletext"/>
              <w:rPr>
                <w:sz w:val="18"/>
                <w:szCs w:val="18"/>
                <w:lang w:val="ru-RU"/>
              </w:rPr>
            </w:pPr>
            <w:r w:rsidRPr="00837BBD">
              <w:rPr>
                <w:sz w:val="18"/>
                <w:szCs w:val="18"/>
                <w:lang w:val="ru-RU"/>
              </w:rPr>
              <w:t>Периодические передачи</w:t>
            </w:r>
          </w:p>
        </w:tc>
        <w:tc>
          <w:tcPr>
            <w:tcW w:w="1395" w:type="pct"/>
          </w:tcPr>
          <w:p w14:paraId="1776E0D7" w14:textId="4C4B08B5" w:rsidR="00FE6CCC" w:rsidRPr="00837BBD" w:rsidRDefault="00FE6CCC" w:rsidP="00FE6CCC">
            <w:pPr>
              <w:pStyle w:val="Tabletext"/>
              <w:rPr>
                <w:sz w:val="18"/>
                <w:szCs w:val="18"/>
                <w:lang w:val="ru-RU"/>
              </w:rPr>
            </w:pPr>
            <w:r w:rsidRPr="00837BBD">
              <w:rPr>
                <w:sz w:val="18"/>
                <w:szCs w:val="18"/>
                <w:lang w:val="ru-RU"/>
              </w:rPr>
              <w:t>5</w:t>
            </w:r>
            <w:r w:rsidR="0080199D" w:rsidRPr="00837BBD">
              <w:rPr>
                <w:sz w:val="18"/>
                <w:szCs w:val="18"/>
                <w:lang w:val="ru-RU"/>
              </w:rPr>
              <w:t> </w:t>
            </w:r>
            <w:r w:rsidRPr="00837BBD">
              <w:rPr>
                <w:sz w:val="18"/>
                <w:szCs w:val="18"/>
                <w:lang w:val="ru-RU"/>
              </w:rPr>
              <w:t>000 мкВ/м на расстоянии</w:t>
            </w:r>
            <w:r w:rsidRPr="00837BBD">
              <w:rPr>
                <w:color w:val="000000"/>
                <w:sz w:val="18"/>
                <w:szCs w:val="18"/>
                <w:lang w:val="ru-RU"/>
              </w:rPr>
              <w:t xml:space="preserve"> </w:t>
            </w:r>
            <w:r w:rsidRPr="00837BBD">
              <w:rPr>
                <w:sz w:val="18"/>
                <w:szCs w:val="18"/>
                <w:lang w:val="ru-RU"/>
              </w:rPr>
              <w:t>3 м</w:t>
            </w:r>
          </w:p>
        </w:tc>
        <w:tc>
          <w:tcPr>
            <w:tcW w:w="886" w:type="pct"/>
          </w:tcPr>
          <w:p w14:paraId="469C6069" w14:textId="460BBEC5" w:rsidR="00FE6CCC" w:rsidRPr="00837BBD" w:rsidRDefault="00FE6CCC" w:rsidP="00FE6CCC">
            <w:pPr>
              <w:pStyle w:val="Tabletext"/>
              <w:jc w:val="center"/>
              <w:rPr>
                <w:sz w:val="18"/>
                <w:szCs w:val="18"/>
                <w:lang w:val="ru-RU"/>
              </w:rPr>
            </w:pPr>
            <w:r w:rsidRPr="00837BBD">
              <w:rPr>
                <w:sz w:val="18"/>
                <w:szCs w:val="18"/>
                <w:lang w:val="ru-RU"/>
              </w:rPr>
              <w:t>A</w:t>
            </w:r>
          </w:p>
        </w:tc>
      </w:tr>
      <w:tr w:rsidR="00FE6CCC" w:rsidRPr="00837BBD" w14:paraId="2C3D2BC3" w14:textId="77777777" w:rsidTr="00837BBD">
        <w:trPr>
          <w:gridAfter w:val="1"/>
          <w:wAfter w:w="5" w:type="pct"/>
        </w:trPr>
        <w:tc>
          <w:tcPr>
            <w:tcW w:w="1177" w:type="pct"/>
            <w:vMerge/>
            <w:vAlign w:val="center"/>
          </w:tcPr>
          <w:p w14:paraId="4C6356B0" w14:textId="77777777" w:rsidR="00FE6CCC" w:rsidRPr="00837BBD" w:rsidRDefault="00FE6CCC" w:rsidP="00FE6CCC">
            <w:pPr>
              <w:pStyle w:val="Sectiontitle"/>
              <w:spacing w:before="40"/>
              <w:jc w:val="left"/>
              <w:rPr>
                <w:color w:val="000000"/>
                <w:sz w:val="18"/>
                <w:szCs w:val="18"/>
                <w:lang w:val="ru-RU"/>
              </w:rPr>
            </w:pPr>
          </w:p>
        </w:tc>
        <w:tc>
          <w:tcPr>
            <w:tcW w:w="1537" w:type="pct"/>
          </w:tcPr>
          <w:p w14:paraId="1A0189FD" w14:textId="2CB5D9B6" w:rsidR="00FE6CCC" w:rsidRPr="00837BBD" w:rsidRDefault="0076732F" w:rsidP="00FE6CCC">
            <w:pPr>
              <w:pStyle w:val="Tabletext"/>
              <w:rPr>
                <w:color w:val="000000"/>
                <w:sz w:val="18"/>
                <w:szCs w:val="18"/>
                <w:lang w:val="ru-RU"/>
              </w:rPr>
            </w:pPr>
            <w:r w:rsidRPr="00837BBD">
              <w:rPr>
                <w:sz w:val="18"/>
                <w:szCs w:val="18"/>
                <w:lang w:val="ru-RU" w:eastAsia="pt-BR"/>
              </w:rPr>
              <w:t>Беспроводные системы с пропускной способностью несколько гигабит</w:t>
            </w:r>
          </w:p>
        </w:tc>
        <w:tc>
          <w:tcPr>
            <w:tcW w:w="1395" w:type="pct"/>
          </w:tcPr>
          <w:p w14:paraId="48175F8A" w14:textId="5FD6B46F" w:rsidR="00FE6CCC" w:rsidRPr="00837BBD" w:rsidRDefault="00FE6CCC" w:rsidP="00FE6CCC">
            <w:pPr>
              <w:pStyle w:val="Tabletext"/>
              <w:rPr>
                <w:color w:val="000000"/>
                <w:sz w:val="18"/>
                <w:szCs w:val="18"/>
                <w:lang w:val="ru-RU"/>
              </w:rPr>
            </w:pPr>
            <w:r w:rsidRPr="00837BBD">
              <w:rPr>
                <w:color w:val="000000"/>
                <w:sz w:val="18"/>
                <w:szCs w:val="18"/>
                <w:lang w:val="ru-RU"/>
              </w:rPr>
              <w:t>Различные</w:t>
            </w:r>
            <w:r w:rsidRPr="00837BBD">
              <w:rPr>
                <w:color w:val="000000"/>
                <w:sz w:val="18"/>
                <w:szCs w:val="18"/>
                <w:vertAlign w:val="superscript"/>
                <w:lang w:val="ru-RU"/>
              </w:rPr>
              <w:t>(1)</w:t>
            </w:r>
          </w:p>
        </w:tc>
        <w:tc>
          <w:tcPr>
            <w:tcW w:w="886" w:type="pct"/>
          </w:tcPr>
          <w:p w14:paraId="43B9068D" w14:textId="44B808D0" w:rsidR="00FE6CCC" w:rsidRPr="00837BBD" w:rsidRDefault="00FE6CCC" w:rsidP="00FE6CCC">
            <w:pPr>
              <w:pStyle w:val="Tabletext"/>
              <w:jc w:val="center"/>
              <w:rPr>
                <w:rFonts w:ascii="Times New Roman Bold" w:hAnsi="Times New Roman Bold" w:cs="Times New Roman Bold"/>
                <w:b/>
                <w:bCs/>
                <w:sz w:val="18"/>
                <w:szCs w:val="18"/>
                <w:lang w:val="ru-RU"/>
              </w:rPr>
            </w:pPr>
          </w:p>
        </w:tc>
      </w:tr>
      <w:tr w:rsidR="00FE6CCC" w:rsidRPr="00837BBD" w14:paraId="0C4A1E61" w14:textId="77777777" w:rsidTr="00837BBD">
        <w:trPr>
          <w:gridAfter w:val="1"/>
          <w:wAfter w:w="5" w:type="pct"/>
        </w:trPr>
        <w:tc>
          <w:tcPr>
            <w:tcW w:w="1177" w:type="pct"/>
            <w:vMerge w:val="restart"/>
            <w:vAlign w:val="center"/>
          </w:tcPr>
          <w:p w14:paraId="044D08BA" w14:textId="6810630E" w:rsidR="00FE6CCC" w:rsidRPr="00837BBD" w:rsidRDefault="00FE6CCC" w:rsidP="00DA6BF7">
            <w:pPr>
              <w:pStyle w:val="Tabletext"/>
              <w:rPr>
                <w:color w:val="000000"/>
                <w:sz w:val="18"/>
                <w:szCs w:val="18"/>
                <w:lang w:val="ru-RU"/>
              </w:rPr>
            </w:pPr>
            <w:r w:rsidRPr="00837BBD">
              <w:rPr>
                <w:color w:val="000000"/>
                <w:sz w:val="18"/>
                <w:szCs w:val="18"/>
                <w:lang w:val="ru-RU" w:eastAsia="pt-BR"/>
              </w:rPr>
              <w:t>64−71 ГГц</w:t>
            </w:r>
          </w:p>
        </w:tc>
        <w:tc>
          <w:tcPr>
            <w:tcW w:w="1537" w:type="pct"/>
          </w:tcPr>
          <w:p w14:paraId="1A547966" w14:textId="77777777" w:rsidR="00FE6CCC" w:rsidRPr="00837BBD" w:rsidRDefault="00FE6CCC" w:rsidP="00FE6CCC">
            <w:pPr>
              <w:pStyle w:val="Tabletext"/>
              <w:rPr>
                <w:color w:val="000000"/>
                <w:sz w:val="18"/>
                <w:szCs w:val="18"/>
                <w:lang w:val="ru-RU"/>
              </w:rPr>
            </w:pPr>
            <w:r w:rsidRPr="00837BBD">
              <w:rPr>
                <w:sz w:val="18"/>
                <w:szCs w:val="18"/>
                <w:lang w:val="ru-RU"/>
              </w:rPr>
              <w:t>Прерывистые сигналы управления</w:t>
            </w:r>
          </w:p>
        </w:tc>
        <w:tc>
          <w:tcPr>
            <w:tcW w:w="1395" w:type="pct"/>
          </w:tcPr>
          <w:p w14:paraId="35C20FE1" w14:textId="77777777" w:rsidR="00FE6CCC" w:rsidRPr="00837BBD" w:rsidRDefault="00FE6CCC" w:rsidP="00FE6CCC">
            <w:pPr>
              <w:pStyle w:val="Tabletext"/>
              <w:rPr>
                <w:color w:val="000000"/>
                <w:sz w:val="18"/>
                <w:szCs w:val="18"/>
                <w:lang w:val="ru-RU"/>
              </w:rPr>
            </w:pPr>
            <w:r w:rsidRPr="00837BBD">
              <w:rPr>
                <w:sz w:val="18"/>
                <w:szCs w:val="18"/>
                <w:lang w:val="ru-RU"/>
              </w:rPr>
              <w:t>12 500 мкВ/м на расстоянии</w:t>
            </w:r>
            <w:r w:rsidRPr="00837BBD">
              <w:rPr>
                <w:color w:val="000000"/>
                <w:sz w:val="18"/>
                <w:szCs w:val="18"/>
                <w:lang w:val="ru-RU"/>
              </w:rPr>
              <w:t xml:space="preserve"> </w:t>
            </w:r>
            <w:r w:rsidRPr="00837BBD">
              <w:rPr>
                <w:sz w:val="18"/>
                <w:szCs w:val="18"/>
                <w:lang w:val="ru-RU"/>
              </w:rPr>
              <w:t>3 м</w:t>
            </w:r>
          </w:p>
        </w:tc>
        <w:tc>
          <w:tcPr>
            <w:tcW w:w="886" w:type="pct"/>
          </w:tcPr>
          <w:p w14:paraId="70E7EBB3" w14:textId="77777777" w:rsidR="00FE6CCC" w:rsidRPr="00837BBD" w:rsidRDefault="00FE6CCC" w:rsidP="00DA6BF7">
            <w:pPr>
              <w:pStyle w:val="Tabletext"/>
              <w:jc w:val="center"/>
              <w:rPr>
                <w:rFonts w:ascii="Times New Roman Bold" w:hAnsi="Times New Roman Bold" w:cs="Times New Roman Bold"/>
                <w:b/>
                <w:bCs/>
                <w:sz w:val="18"/>
                <w:szCs w:val="18"/>
                <w:lang w:val="ru-RU"/>
              </w:rPr>
            </w:pPr>
            <w:r w:rsidRPr="00837BBD">
              <w:rPr>
                <w:sz w:val="18"/>
                <w:szCs w:val="18"/>
                <w:lang w:val="ru-RU"/>
              </w:rPr>
              <w:t>A</w:t>
            </w:r>
          </w:p>
        </w:tc>
      </w:tr>
      <w:tr w:rsidR="00FE6CCC" w:rsidRPr="00837BBD" w14:paraId="75703627" w14:textId="77777777" w:rsidTr="00837BBD">
        <w:trPr>
          <w:gridAfter w:val="1"/>
          <w:wAfter w:w="5" w:type="pct"/>
        </w:trPr>
        <w:tc>
          <w:tcPr>
            <w:tcW w:w="1177" w:type="pct"/>
            <w:vMerge/>
            <w:vAlign w:val="center"/>
          </w:tcPr>
          <w:p w14:paraId="127C1588" w14:textId="77777777" w:rsidR="00FE6CCC" w:rsidRPr="00837BBD" w:rsidRDefault="00FE6CCC" w:rsidP="00DA6BF7">
            <w:pPr>
              <w:pStyle w:val="Sectiontitle"/>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left"/>
              <w:rPr>
                <w:color w:val="000000"/>
                <w:sz w:val="18"/>
                <w:szCs w:val="18"/>
                <w:lang w:val="ru-RU"/>
              </w:rPr>
            </w:pPr>
          </w:p>
        </w:tc>
        <w:tc>
          <w:tcPr>
            <w:tcW w:w="1537" w:type="pct"/>
          </w:tcPr>
          <w:p w14:paraId="3D52AEEA" w14:textId="77777777" w:rsidR="00FE6CCC" w:rsidRPr="00837BBD" w:rsidRDefault="00FE6CCC" w:rsidP="00FE6CCC">
            <w:pPr>
              <w:pStyle w:val="Tabletext"/>
              <w:rPr>
                <w:color w:val="000000"/>
                <w:sz w:val="18"/>
                <w:szCs w:val="18"/>
                <w:lang w:val="ru-RU"/>
              </w:rPr>
            </w:pPr>
            <w:r w:rsidRPr="00837BBD">
              <w:rPr>
                <w:sz w:val="18"/>
                <w:szCs w:val="18"/>
                <w:lang w:val="ru-RU"/>
              </w:rPr>
              <w:t>Периодические передачи</w:t>
            </w:r>
          </w:p>
        </w:tc>
        <w:tc>
          <w:tcPr>
            <w:tcW w:w="1395" w:type="pct"/>
          </w:tcPr>
          <w:p w14:paraId="280D1CCD" w14:textId="6A1F1EA2" w:rsidR="00FE6CCC" w:rsidRPr="00837BBD" w:rsidRDefault="00FE6CCC" w:rsidP="00FE6CCC">
            <w:pPr>
              <w:pStyle w:val="Tabletext"/>
              <w:rPr>
                <w:color w:val="000000"/>
                <w:sz w:val="18"/>
                <w:szCs w:val="18"/>
                <w:lang w:val="ru-RU"/>
              </w:rPr>
            </w:pPr>
            <w:r w:rsidRPr="00837BBD">
              <w:rPr>
                <w:sz w:val="18"/>
                <w:szCs w:val="18"/>
                <w:lang w:val="ru-RU"/>
              </w:rPr>
              <w:t>5</w:t>
            </w:r>
            <w:r w:rsidR="0080199D" w:rsidRPr="00837BBD">
              <w:rPr>
                <w:sz w:val="18"/>
                <w:szCs w:val="18"/>
                <w:lang w:val="ru-RU"/>
              </w:rPr>
              <w:t> </w:t>
            </w:r>
            <w:r w:rsidRPr="00837BBD">
              <w:rPr>
                <w:sz w:val="18"/>
                <w:szCs w:val="18"/>
                <w:lang w:val="ru-RU"/>
              </w:rPr>
              <w:t>000 мкВ/м на расстоянии 3 м</w:t>
            </w:r>
          </w:p>
        </w:tc>
        <w:tc>
          <w:tcPr>
            <w:tcW w:w="886" w:type="pct"/>
          </w:tcPr>
          <w:p w14:paraId="1A16BD7D" w14:textId="77777777" w:rsidR="00FE6CCC" w:rsidRPr="00837BBD" w:rsidRDefault="00FE6CCC" w:rsidP="00DA6BF7">
            <w:pPr>
              <w:pStyle w:val="Tabletext"/>
              <w:jc w:val="center"/>
              <w:rPr>
                <w:rFonts w:ascii="Times New Roman Bold" w:hAnsi="Times New Roman Bold" w:cs="Times New Roman Bold"/>
                <w:b/>
                <w:bCs/>
                <w:sz w:val="18"/>
                <w:szCs w:val="18"/>
                <w:lang w:val="ru-RU"/>
              </w:rPr>
            </w:pPr>
            <w:r w:rsidRPr="00837BBD">
              <w:rPr>
                <w:sz w:val="18"/>
                <w:szCs w:val="18"/>
                <w:lang w:val="ru-RU"/>
              </w:rPr>
              <w:t>A</w:t>
            </w:r>
          </w:p>
        </w:tc>
      </w:tr>
      <w:tr w:rsidR="00FE6CCC" w:rsidRPr="00837BBD" w14:paraId="7D3766A7" w14:textId="77777777" w:rsidTr="00837BBD">
        <w:trPr>
          <w:gridAfter w:val="1"/>
          <w:wAfter w:w="5" w:type="pct"/>
        </w:trPr>
        <w:tc>
          <w:tcPr>
            <w:tcW w:w="1177" w:type="pct"/>
            <w:vMerge/>
            <w:vAlign w:val="center"/>
          </w:tcPr>
          <w:p w14:paraId="6CDA7CE3" w14:textId="77777777" w:rsidR="00FE6CCC" w:rsidRPr="00837BBD" w:rsidRDefault="00FE6CCC" w:rsidP="00DA6BF7">
            <w:pPr>
              <w:pStyle w:val="Tabletext"/>
              <w:rPr>
                <w:color w:val="000000"/>
                <w:sz w:val="18"/>
                <w:szCs w:val="18"/>
                <w:lang w:val="ru-RU"/>
              </w:rPr>
            </w:pPr>
          </w:p>
        </w:tc>
        <w:tc>
          <w:tcPr>
            <w:tcW w:w="1537" w:type="pct"/>
          </w:tcPr>
          <w:p w14:paraId="14F60116" w14:textId="752BC07E" w:rsidR="00FE6CCC" w:rsidRPr="00837BBD" w:rsidRDefault="00B127DA" w:rsidP="00FE6CCC">
            <w:pPr>
              <w:pStyle w:val="Tabletext"/>
              <w:rPr>
                <w:color w:val="000000"/>
                <w:sz w:val="18"/>
                <w:szCs w:val="18"/>
                <w:lang w:val="ru-RU"/>
              </w:rPr>
            </w:pPr>
            <w:r w:rsidRPr="00837BBD">
              <w:rPr>
                <w:sz w:val="18"/>
                <w:szCs w:val="18"/>
                <w:lang w:val="ru-RU" w:eastAsia="pt-BR"/>
              </w:rPr>
              <w:t>Беспроводные системы с пропускной способностью несколько гигабит</w:t>
            </w:r>
          </w:p>
        </w:tc>
        <w:tc>
          <w:tcPr>
            <w:tcW w:w="1395" w:type="pct"/>
          </w:tcPr>
          <w:p w14:paraId="3C945CC5" w14:textId="77777777" w:rsidR="00FE6CCC" w:rsidRPr="00837BBD" w:rsidRDefault="00FE6CCC" w:rsidP="00FE6CCC">
            <w:pPr>
              <w:pStyle w:val="Tabletext"/>
              <w:rPr>
                <w:color w:val="000000"/>
                <w:sz w:val="18"/>
                <w:szCs w:val="18"/>
                <w:vertAlign w:val="superscript"/>
                <w:lang w:val="ru-RU"/>
              </w:rPr>
            </w:pPr>
            <w:r w:rsidRPr="00837BBD">
              <w:rPr>
                <w:color w:val="000000"/>
                <w:sz w:val="18"/>
                <w:szCs w:val="18"/>
                <w:lang w:val="ru-RU"/>
              </w:rPr>
              <w:t>Различные</w:t>
            </w:r>
            <w:r w:rsidRPr="00837BBD">
              <w:rPr>
                <w:color w:val="000000"/>
                <w:sz w:val="18"/>
                <w:szCs w:val="18"/>
                <w:vertAlign w:val="superscript"/>
                <w:lang w:val="ru-RU"/>
              </w:rPr>
              <w:t>(1)</w:t>
            </w:r>
          </w:p>
        </w:tc>
        <w:tc>
          <w:tcPr>
            <w:tcW w:w="886" w:type="pct"/>
          </w:tcPr>
          <w:p w14:paraId="22B7B8C0" w14:textId="77777777" w:rsidR="00FE6CCC" w:rsidRPr="00837BBD" w:rsidRDefault="00FE6CCC" w:rsidP="00DA6BF7">
            <w:pPr>
              <w:pStyle w:val="Tabletext"/>
              <w:jc w:val="center"/>
              <w:rPr>
                <w:rFonts w:ascii="Times New Roman Bold" w:hAnsi="Times New Roman Bold" w:cs="Times New Roman Bold"/>
                <w:b/>
                <w:bCs/>
                <w:sz w:val="18"/>
                <w:szCs w:val="18"/>
                <w:lang w:val="ru-RU"/>
              </w:rPr>
            </w:pPr>
          </w:p>
        </w:tc>
      </w:tr>
      <w:tr w:rsidR="00FE6CCC" w:rsidRPr="00837BBD" w14:paraId="63642172" w14:textId="77777777" w:rsidTr="00837BBD">
        <w:trPr>
          <w:gridAfter w:val="1"/>
          <w:wAfter w:w="5" w:type="pct"/>
        </w:trPr>
        <w:tc>
          <w:tcPr>
            <w:tcW w:w="1177" w:type="pct"/>
            <w:vMerge w:val="restart"/>
            <w:vAlign w:val="center"/>
          </w:tcPr>
          <w:p w14:paraId="41C497D4" w14:textId="4F9ABBD9" w:rsidR="00FE6CCC" w:rsidRPr="00837BBD" w:rsidRDefault="00FE6CCC" w:rsidP="00FE6CCC">
            <w:pPr>
              <w:pStyle w:val="Tabletext"/>
              <w:rPr>
                <w:color w:val="000000"/>
                <w:sz w:val="18"/>
                <w:szCs w:val="18"/>
                <w:lang w:val="ru-RU"/>
              </w:rPr>
            </w:pPr>
            <w:r w:rsidRPr="00837BBD">
              <w:rPr>
                <w:color w:val="000000"/>
                <w:sz w:val="18"/>
                <w:szCs w:val="18"/>
                <w:lang w:val="ru-RU"/>
              </w:rPr>
              <w:t>76–81 ГГц</w:t>
            </w:r>
          </w:p>
        </w:tc>
        <w:tc>
          <w:tcPr>
            <w:tcW w:w="1537" w:type="pct"/>
          </w:tcPr>
          <w:p w14:paraId="2E017E80" w14:textId="22571257" w:rsidR="00FE6CCC" w:rsidRPr="00837BBD" w:rsidRDefault="00B127DA" w:rsidP="00FE6CCC">
            <w:pPr>
              <w:pStyle w:val="Tabletext"/>
              <w:rPr>
                <w:color w:val="000000"/>
                <w:sz w:val="18"/>
                <w:szCs w:val="18"/>
                <w:lang w:val="ru-RU"/>
              </w:rPr>
            </w:pPr>
            <w:r w:rsidRPr="00837BBD">
              <w:rPr>
                <w:sz w:val="18"/>
                <w:szCs w:val="18"/>
                <w:lang w:val="ru-RU" w:eastAsia="pt-BR"/>
              </w:rPr>
              <w:t>Датчики сканеров тела для применений в области безопасности</w:t>
            </w:r>
          </w:p>
        </w:tc>
        <w:tc>
          <w:tcPr>
            <w:tcW w:w="1395" w:type="pct"/>
          </w:tcPr>
          <w:p w14:paraId="0A5ED037" w14:textId="381E5DEA" w:rsidR="00FE6CCC" w:rsidRPr="00837BBD" w:rsidRDefault="00FE6CCC" w:rsidP="00FE6CCC">
            <w:pPr>
              <w:pStyle w:val="Tabletext"/>
              <w:rPr>
                <w:color w:val="000000"/>
                <w:sz w:val="18"/>
                <w:szCs w:val="18"/>
                <w:vertAlign w:val="superscript"/>
                <w:lang w:val="ru-RU"/>
              </w:rPr>
            </w:pPr>
            <w:r w:rsidRPr="00837BBD">
              <w:rPr>
                <w:sz w:val="18"/>
                <w:szCs w:val="18"/>
                <w:lang w:val="ru-RU" w:eastAsia="pt-BR"/>
              </w:rPr>
              <w:t xml:space="preserve">31 405 </w:t>
            </w:r>
            <w:r w:rsidR="00B127DA" w:rsidRPr="00837BBD">
              <w:rPr>
                <w:sz w:val="18"/>
                <w:szCs w:val="18"/>
                <w:lang w:val="ru-RU" w:eastAsia="pt-BR"/>
              </w:rPr>
              <w:t>мкВ</w:t>
            </w:r>
            <w:r w:rsidRPr="00837BBD">
              <w:rPr>
                <w:sz w:val="18"/>
                <w:szCs w:val="18"/>
                <w:lang w:val="ru-RU" w:eastAsia="pt-BR"/>
              </w:rPr>
              <w:t>/</w:t>
            </w:r>
            <w:r w:rsidR="00B127DA" w:rsidRPr="00837BBD">
              <w:rPr>
                <w:sz w:val="18"/>
                <w:szCs w:val="18"/>
                <w:lang w:val="ru-RU" w:eastAsia="pt-BR"/>
              </w:rPr>
              <w:t>м</w:t>
            </w:r>
            <w:r w:rsidRPr="00837BBD">
              <w:rPr>
                <w:sz w:val="18"/>
                <w:szCs w:val="18"/>
                <w:lang w:val="ru-RU" w:eastAsia="pt-BR"/>
              </w:rPr>
              <w:t xml:space="preserve"> </w:t>
            </w:r>
            <w:r w:rsidR="00B127DA" w:rsidRPr="00837BBD">
              <w:rPr>
                <w:sz w:val="18"/>
                <w:szCs w:val="18"/>
                <w:lang w:val="ru-RU" w:eastAsia="pt-BR"/>
              </w:rPr>
              <w:t>на расстоянии</w:t>
            </w:r>
            <w:r w:rsidRPr="00837BBD">
              <w:rPr>
                <w:sz w:val="18"/>
                <w:szCs w:val="18"/>
                <w:lang w:val="ru-RU" w:eastAsia="pt-BR"/>
              </w:rPr>
              <w:t xml:space="preserve"> 3 </w:t>
            </w:r>
            <w:r w:rsidR="00B127DA" w:rsidRPr="00837BBD">
              <w:rPr>
                <w:sz w:val="18"/>
                <w:szCs w:val="18"/>
                <w:lang w:val="ru-RU" w:eastAsia="pt-BR"/>
              </w:rPr>
              <w:t>м</w:t>
            </w:r>
          </w:p>
        </w:tc>
        <w:tc>
          <w:tcPr>
            <w:tcW w:w="886" w:type="pct"/>
            <w:vAlign w:val="center"/>
          </w:tcPr>
          <w:p w14:paraId="72668E0B" w14:textId="264AFF6D" w:rsidR="00FE6CCC" w:rsidRPr="00837BBD" w:rsidRDefault="00FE6CCC" w:rsidP="00FE6CCC">
            <w:pPr>
              <w:pStyle w:val="Tabletext"/>
              <w:jc w:val="center"/>
              <w:rPr>
                <w:rFonts w:ascii="Times New Roman Bold" w:hAnsi="Times New Roman Bold" w:cs="Times New Roman Bold"/>
                <w:b/>
                <w:bCs/>
                <w:sz w:val="18"/>
                <w:szCs w:val="18"/>
                <w:lang w:val="ru-RU"/>
              </w:rPr>
            </w:pPr>
            <w:r w:rsidRPr="00837BBD">
              <w:rPr>
                <w:bCs/>
                <w:sz w:val="18"/>
                <w:szCs w:val="18"/>
                <w:lang w:val="ru-RU" w:eastAsia="pt-BR"/>
              </w:rPr>
              <w:t>A</w:t>
            </w:r>
          </w:p>
        </w:tc>
      </w:tr>
      <w:tr w:rsidR="00FE6CCC" w:rsidRPr="00837BBD" w14:paraId="53AB4EF1" w14:textId="77777777" w:rsidTr="00837BBD">
        <w:trPr>
          <w:gridAfter w:val="1"/>
          <w:wAfter w:w="5" w:type="pct"/>
        </w:trPr>
        <w:tc>
          <w:tcPr>
            <w:tcW w:w="1177" w:type="pct"/>
            <w:vMerge/>
            <w:vAlign w:val="center"/>
          </w:tcPr>
          <w:p w14:paraId="38D57C50" w14:textId="77777777" w:rsidR="00FE6CCC" w:rsidRPr="00837BBD" w:rsidRDefault="00FE6CCC" w:rsidP="00FE6CCC">
            <w:pPr>
              <w:pStyle w:val="Tabletext"/>
              <w:rPr>
                <w:color w:val="000000"/>
                <w:sz w:val="18"/>
                <w:szCs w:val="18"/>
                <w:lang w:val="ru-RU"/>
              </w:rPr>
            </w:pPr>
          </w:p>
        </w:tc>
        <w:tc>
          <w:tcPr>
            <w:tcW w:w="1537" w:type="pct"/>
          </w:tcPr>
          <w:p w14:paraId="710EE1C6" w14:textId="62759762" w:rsidR="00FE6CCC" w:rsidRPr="00837BBD" w:rsidRDefault="00FE6CCC" w:rsidP="00FE6CCC">
            <w:pPr>
              <w:pStyle w:val="Tabletext"/>
              <w:rPr>
                <w:sz w:val="18"/>
                <w:szCs w:val="18"/>
                <w:lang w:val="ru-RU"/>
              </w:rPr>
            </w:pPr>
            <w:r w:rsidRPr="00837BBD">
              <w:rPr>
                <w:sz w:val="18"/>
                <w:szCs w:val="18"/>
                <w:lang w:val="ru-RU"/>
              </w:rPr>
              <w:t>Прерывистые сигналы управления</w:t>
            </w:r>
          </w:p>
        </w:tc>
        <w:tc>
          <w:tcPr>
            <w:tcW w:w="1395" w:type="pct"/>
          </w:tcPr>
          <w:p w14:paraId="62F86B87" w14:textId="543D6C15" w:rsidR="00FE6CCC" w:rsidRPr="00837BBD" w:rsidRDefault="00FE6CCC" w:rsidP="00FE6CCC">
            <w:pPr>
              <w:pStyle w:val="Tabletext"/>
              <w:rPr>
                <w:sz w:val="18"/>
                <w:szCs w:val="18"/>
                <w:lang w:val="ru-RU"/>
              </w:rPr>
            </w:pPr>
            <w:r w:rsidRPr="00837BBD">
              <w:rPr>
                <w:sz w:val="18"/>
                <w:szCs w:val="18"/>
                <w:lang w:val="ru-RU"/>
              </w:rPr>
              <w:t>12 500 мкВ/м на расстоянии</w:t>
            </w:r>
            <w:r w:rsidRPr="00837BBD">
              <w:rPr>
                <w:color w:val="000000"/>
                <w:sz w:val="18"/>
                <w:szCs w:val="18"/>
                <w:lang w:val="ru-RU"/>
              </w:rPr>
              <w:t xml:space="preserve"> </w:t>
            </w:r>
            <w:r w:rsidRPr="00837BBD">
              <w:rPr>
                <w:sz w:val="18"/>
                <w:szCs w:val="18"/>
                <w:lang w:val="ru-RU"/>
              </w:rPr>
              <w:t>3 м</w:t>
            </w:r>
          </w:p>
        </w:tc>
        <w:tc>
          <w:tcPr>
            <w:tcW w:w="886" w:type="pct"/>
          </w:tcPr>
          <w:p w14:paraId="6F420AF5" w14:textId="53684788" w:rsidR="00FE6CCC" w:rsidRPr="00837BBD" w:rsidRDefault="00FE6CCC" w:rsidP="00FE6CCC">
            <w:pPr>
              <w:pStyle w:val="Tabletext"/>
              <w:jc w:val="center"/>
              <w:rPr>
                <w:sz w:val="18"/>
                <w:szCs w:val="18"/>
                <w:lang w:val="ru-RU"/>
              </w:rPr>
            </w:pPr>
            <w:r w:rsidRPr="00837BBD">
              <w:rPr>
                <w:sz w:val="18"/>
                <w:szCs w:val="18"/>
                <w:lang w:val="ru-RU"/>
              </w:rPr>
              <w:t>A</w:t>
            </w:r>
          </w:p>
        </w:tc>
      </w:tr>
      <w:tr w:rsidR="00FE6CCC" w:rsidRPr="00837BBD" w14:paraId="2070DC62" w14:textId="77777777" w:rsidTr="00837BBD">
        <w:trPr>
          <w:gridAfter w:val="1"/>
          <w:wAfter w:w="5" w:type="pct"/>
        </w:trPr>
        <w:tc>
          <w:tcPr>
            <w:tcW w:w="1177" w:type="pct"/>
            <w:vMerge/>
            <w:vAlign w:val="center"/>
          </w:tcPr>
          <w:p w14:paraId="252EF57E" w14:textId="77777777" w:rsidR="00FE6CCC" w:rsidRPr="00837BBD" w:rsidRDefault="00FE6CCC" w:rsidP="00FE6CCC">
            <w:pPr>
              <w:pStyle w:val="Tabletext"/>
              <w:rPr>
                <w:color w:val="000000"/>
                <w:sz w:val="18"/>
                <w:szCs w:val="18"/>
                <w:lang w:val="ru-RU"/>
              </w:rPr>
            </w:pPr>
          </w:p>
        </w:tc>
        <w:tc>
          <w:tcPr>
            <w:tcW w:w="1537" w:type="pct"/>
          </w:tcPr>
          <w:p w14:paraId="158CBA4B" w14:textId="03EECB7D" w:rsidR="00FE6CCC" w:rsidRPr="00837BBD" w:rsidRDefault="00B127DA" w:rsidP="00FE6CCC">
            <w:pPr>
              <w:pStyle w:val="Tabletext"/>
              <w:rPr>
                <w:sz w:val="18"/>
                <w:szCs w:val="18"/>
                <w:lang w:val="ru-RU"/>
              </w:rPr>
            </w:pPr>
            <w:r w:rsidRPr="00837BBD">
              <w:rPr>
                <w:sz w:val="18"/>
                <w:szCs w:val="18"/>
                <w:lang w:val="ru-RU" w:eastAsia="pt-BR"/>
              </w:rPr>
              <w:t>Датчик определения уровня</w:t>
            </w:r>
          </w:p>
        </w:tc>
        <w:tc>
          <w:tcPr>
            <w:tcW w:w="1395" w:type="pct"/>
          </w:tcPr>
          <w:p w14:paraId="52D388B7" w14:textId="23CBBA90" w:rsidR="00FE6CCC" w:rsidRPr="00837BBD" w:rsidRDefault="00FE6CCC" w:rsidP="00FE6CCC">
            <w:pPr>
              <w:pStyle w:val="Tabletext"/>
              <w:rPr>
                <w:sz w:val="18"/>
                <w:szCs w:val="18"/>
                <w:lang w:val="ru-RU"/>
              </w:rPr>
            </w:pPr>
            <w:r w:rsidRPr="00837BBD">
              <w:rPr>
                <w:sz w:val="18"/>
                <w:szCs w:val="18"/>
                <w:lang w:val="ru-RU" w:eastAsia="pt-BR"/>
              </w:rPr>
              <w:t xml:space="preserve">129,26 </w:t>
            </w:r>
            <w:r w:rsidR="00B127DA" w:rsidRPr="00837BBD">
              <w:rPr>
                <w:sz w:val="18"/>
                <w:szCs w:val="18"/>
                <w:lang w:val="ru-RU" w:eastAsia="pt-BR"/>
              </w:rPr>
              <w:t>дБмкВ/м</w:t>
            </w:r>
            <w:r w:rsidRPr="00837BBD">
              <w:rPr>
                <w:sz w:val="18"/>
                <w:szCs w:val="18"/>
                <w:lang w:val="ru-RU" w:eastAsia="pt-BR"/>
              </w:rPr>
              <w:t xml:space="preserve"> </w:t>
            </w:r>
            <w:r w:rsidR="00B127DA" w:rsidRPr="00837BBD">
              <w:rPr>
                <w:sz w:val="18"/>
                <w:szCs w:val="18"/>
                <w:lang w:val="ru-RU" w:eastAsia="pt-BR"/>
              </w:rPr>
              <w:t>на расстоянии</w:t>
            </w:r>
            <w:r w:rsidRPr="00837BBD">
              <w:rPr>
                <w:sz w:val="18"/>
                <w:szCs w:val="18"/>
                <w:lang w:val="ru-RU" w:eastAsia="pt-BR"/>
              </w:rPr>
              <w:t xml:space="preserve"> 3 </w:t>
            </w:r>
            <w:r w:rsidR="00B127DA" w:rsidRPr="00837BBD">
              <w:rPr>
                <w:sz w:val="18"/>
                <w:szCs w:val="18"/>
                <w:lang w:val="ru-RU" w:eastAsia="pt-BR"/>
              </w:rPr>
              <w:t>м</w:t>
            </w:r>
            <w:r w:rsidRPr="00837BBD">
              <w:rPr>
                <w:sz w:val="18"/>
                <w:szCs w:val="18"/>
                <w:lang w:val="ru-RU" w:eastAsia="pt-BR"/>
              </w:rPr>
              <w:t xml:space="preserve"> </w:t>
            </w:r>
            <w:r w:rsidR="00B127DA" w:rsidRPr="00837BBD">
              <w:rPr>
                <w:sz w:val="18"/>
                <w:szCs w:val="18"/>
                <w:lang w:val="ru-RU" w:eastAsia="pt-BR"/>
              </w:rPr>
              <w:t>и</w:t>
            </w:r>
            <w:r w:rsidRPr="00837BBD">
              <w:rPr>
                <w:sz w:val="18"/>
                <w:szCs w:val="18"/>
                <w:lang w:val="ru-RU" w:eastAsia="pt-BR"/>
              </w:rPr>
              <w:t xml:space="preserve"> 34 </w:t>
            </w:r>
            <w:r w:rsidR="00B127DA" w:rsidRPr="00837BBD">
              <w:rPr>
                <w:sz w:val="18"/>
                <w:szCs w:val="18"/>
                <w:lang w:val="ru-RU" w:eastAsia="pt-BR"/>
              </w:rPr>
              <w:t>дБм</w:t>
            </w:r>
            <w:r w:rsidRPr="00837BBD">
              <w:rPr>
                <w:sz w:val="18"/>
                <w:szCs w:val="18"/>
                <w:lang w:val="ru-RU" w:eastAsia="pt-BR"/>
              </w:rPr>
              <w:t xml:space="preserve"> (</w:t>
            </w:r>
            <w:r w:rsidR="00B127DA" w:rsidRPr="00837BBD">
              <w:rPr>
                <w:sz w:val="18"/>
                <w:szCs w:val="18"/>
                <w:lang w:val="ru-RU" w:eastAsia="pt-BR"/>
              </w:rPr>
              <w:t>вне помещений</w:t>
            </w:r>
            <w:r w:rsidRPr="00837BBD">
              <w:rPr>
                <w:sz w:val="18"/>
                <w:szCs w:val="18"/>
                <w:lang w:val="ru-RU" w:eastAsia="pt-BR"/>
              </w:rPr>
              <w:t>)</w:t>
            </w:r>
          </w:p>
        </w:tc>
        <w:tc>
          <w:tcPr>
            <w:tcW w:w="886" w:type="pct"/>
          </w:tcPr>
          <w:p w14:paraId="1830BA89" w14:textId="16AE2BDA" w:rsidR="00FE6CCC" w:rsidRPr="00837BBD" w:rsidRDefault="00FE6CCC" w:rsidP="00FE6CCC">
            <w:pPr>
              <w:pStyle w:val="Tabletext"/>
              <w:jc w:val="center"/>
              <w:rPr>
                <w:sz w:val="18"/>
                <w:szCs w:val="18"/>
                <w:lang w:val="ru-RU"/>
              </w:rPr>
            </w:pPr>
            <w:r w:rsidRPr="00837BBD">
              <w:rPr>
                <w:bCs/>
                <w:sz w:val="18"/>
                <w:szCs w:val="18"/>
                <w:lang w:val="ru-RU" w:eastAsia="pt-BR"/>
              </w:rPr>
              <w:t>Q</w:t>
            </w:r>
          </w:p>
        </w:tc>
      </w:tr>
      <w:tr w:rsidR="00FE6CCC" w:rsidRPr="00837BBD" w14:paraId="30EA2777" w14:textId="77777777" w:rsidTr="00837BBD">
        <w:trPr>
          <w:gridAfter w:val="1"/>
          <w:wAfter w:w="5" w:type="pct"/>
        </w:trPr>
        <w:tc>
          <w:tcPr>
            <w:tcW w:w="1177" w:type="pct"/>
            <w:vMerge/>
            <w:vAlign w:val="center"/>
          </w:tcPr>
          <w:p w14:paraId="021FD1E8" w14:textId="77777777" w:rsidR="00FE6CCC" w:rsidRPr="00837BBD" w:rsidRDefault="00FE6CCC" w:rsidP="00FE6CCC">
            <w:pPr>
              <w:pStyle w:val="Tabletext"/>
              <w:rPr>
                <w:color w:val="000000"/>
                <w:sz w:val="18"/>
                <w:szCs w:val="18"/>
                <w:lang w:val="ru-RU"/>
              </w:rPr>
            </w:pPr>
          </w:p>
        </w:tc>
        <w:tc>
          <w:tcPr>
            <w:tcW w:w="1537" w:type="pct"/>
          </w:tcPr>
          <w:p w14:paraId="19C46F06" w14:textId="77777777" w:rsidR="00FE6CCC" w:rsidRPr="00837BBD" w:rsidRDefault="00FE6CCC" w:rsidP="00FE6CCC">
            <w:pPr>
              <w:pStyle w:val="Tabletext"/>
              <w:rPr>
                <w:sz w:val="18"/>
                <w:szCs w:val="18"/>
                <w:lang w:val="ru-RU"/>
              </w:rPr>
            </w:pPr>
          </w:p>
        </w:tc>
        <w:tc>
          <w:tcPr>
            <w:tcW w:w="1395" w:type="pct"/>
          </w:tcPr>
          <w:p w14:paraId="1FE4066F" w14:textId="3E0400F1" w:rsidR="00FE6CCC" w:rsidRPr="00837BBD" w:rsidRDefault="00FE6CCC" w:rsidP="00FE6CCC">
            <w:pPr>
              <w:pStyle w:val="Tabletext"/>
              <w:rPr>
                <w:sz w:val="18"/>
                <w:szCs w:val="18"/>
                <w:lang w:val="ru-RU"/>
              </w:rPr>
            </w:pPr>
            <w:r w:rsidRPr="00837BBD">
              <w:rPr>
                <w:sz w:val="18"/>
                <w:szCs w:val="18"/>
                <w:lang w:val="ru-RU" w:eastAsia="pt-BR"/>
              </w:rPr>
              <w:t xml:space="preserve">43 </w:t>
            </w:r>
            <w:r w:rsidR="00B127DA" w:rsidRPr="00837BBD">
              <w:rPr>
                <w:sz w:val="18"/>
                <w:szCs w:val="18"/>
                <w:lang w:val="ru-RU" w:eastAsia="pt-BR"/>
              </w:rPr>
              <w:t>дБм</w:t>
            </w:r>
            <w:r w:rsidRPr="00837BBD">
              <w:rPr>
                <w:sz w:val="18"/>
                <w:szCs w:val="18"/>
                <w:lang w:val="ru-RU" w:eastAsia="pt-BR"/>
              </w:rPr>
              <w:t xml:space="preserve"> (</w:t>
            </w:r>
            <w:r w:rsidR="00B127DA" w:rsidRPr="00837BBD">
              <w:rPr>
                <w:sz w:val="18"/>
                <w:szCs w:val="18"/>
                <w:lang w:val="ru-RU" w:eastAsia="pt-BR"/>
              </w:rPr>
              <w:t>э.и.и.м.</w:t>
            </w:r>
            <w:r w:rsidRPr="00837BBD">
              <w:rPr>
                <w:sz w:val="18"/>
                <w:szCs w:val="18"/>
                <w:lang w:val="ru-RU" w:eastAsia="pt-BR"/>
              </w:rPr>
              <w:t>) (</w:t>
            </w:r>
            <w:r w:rsidR="00B127DA" w:rsidRPr="00837BBD">
              <w:rPr>
                <w:sz w:val="18"/>
                <w:szCs w:val="18"/>
                <w:lang w:val="ru-RU" w:eastAsia="pt-BR"/>
              </w:rPr>
              <w:t>вне помещений</w:t>
            </w:r>
            <w:r w:rsidRPr="00837BBD">
              <w:rPr>
                <w:sz w:val="18"/>
                <w:szCs w:val="18"/>
                <w:lang w:val="ru-RU" w:eastAsia="pt-BR"/>
              </w:rPr>
              <w:t>)</w:t>
            </w:r>
          </w:p>
        </w:tc>
        <w:tc>
          <w:tcPr>
            <w:tcW w:w="886" w:type="pct"/>
          </w:tcPr>
          <w:p w14:paraId="09D7A539" w14:textId="33B4F763" w:rsidR="00FE6CCC" w:rsidRPr="00837BBD" w:rsidRDefault="00FE6CCC" w:rsidP="00FE6CCC">
            <w:pPr>
              <w:pStyle w:val="Tabletext"/>
              <w:jc w:val="center"/>
              <w:rPr>
                <w:sz w:val="18"/>
                <w:szCs w:val="18"/>
                <w:lang w:val="ru-RU"/>
              </w:rPr>
            </w:pPr>
            <w:r w:rsidRPr="00837BBD">
              <w:rPr>
                <w:bCs/>
                <w:sz w:val="18"/>
                <w:szCs w:val="18"/>
                <w:lang w:val="ru-RU" w:eastAsia="pt-BR"/>
              </w:rPr>
              <w:t>Q</w:t>
            </w:r>
          </w:p>
        </w:tc>
      </w:tr>
      <w:tr w:rsidR="00FE6CCC" w:rsidRPr="00837BBD" w14:paraId="60392444" w14:textId="77777777" w:rsidTr="00837BBD">
        <w:trPr>
          <w:gridAfter w:val="1"/>
          <w:wAfter w:w="5" w:type="pct"/>
        </w:trPr>
        <w:tc>
          <w:tcPr>
            <w:tcW w:w="1177" w:type="pct"/>
            <w:vMerge/>
            <w:vAlign w:val="center"/>
          </w:tcPr>
          <w:p w14:paraId="494ED467" w14:textId="77777777" w:rsidR="00FE6CCC" w:rsidRPr="00837BBD" w:rsidRDefault="00FE6CCC" w:rsidP="00FE6CCC">
            <w:pPr>
              <w:pStyle w:val="Tabletext"/>
              <w:rPr>
                <w:color w:val="000000"/>
                <w:sz w:val="18"/>
                <w:szCs w:val="18"/>
                <w:lang w:val="ru-RU"/>
              </w:rPr>
            </w:pPr>
          </w:p>
        </w:tc>
        <w:tc>
          <w:tcPr>
            <w:tcW w:w="1537" w:type="pct"/>
          </w:tcPr>
          <w:p w14:paraId="70373DF8" w14:textId="36F51E98" w:rsidR="00FE6CCC" w:rsidRPr="00837BBD" w:rsidRDefault="00FE6CCC" w:rsidP="00FE6CCC">
            <w:pPr>
              <w:pStyle w:val="Tabletext"/>
              <w:rPr>
                <w:sz w:val="18"/>
                <w:szCs w:val="18"/>
                <w:lang w:val="ru-RU"/>
              </w:rPr>
            </w:pPr>
            <w:r w:rsidRPr="00837BBD">
              <w:rPr>
                <w:sz w:val="18"/>
                <w:szCs w:val="18"/>
                <w:lang w:val="ru-RU"/>
              </w:rPr>
              <w:t>Периодические передачи</w:t>
            </w:r>
          </w:p>
        </w:tc>
        <w:tc>
          <w:tcPr>
            <w:tcW w:w="1395" w:type="pct"/>
          </w:tcPr>
          <w:p w14:paraId="12514909" w14:textId="27BD9915" w:rsidR="00FE6CCC" w:rsidRPr="00837BBD" w:rsidRDefault="00FE6CCC" w:rsidP="00FE6CCC">
            <w:pPr>
              <w:pStyle w:val="Tabletext"/>
              <w:rPr>
                <w:sz w:val="18"/>
                <w:szCs w:val="18"/>
                <w:lang w:val="ru-RU"/>
              </w:rPr>
            </w:pPr>
            <w:r w:rsidRPr="00837BBD">
              <w:rPr>
                <w:color w:val="000000"/>
                <w:sz w:val="18"/>
                <w:szCs w:val="18"/>
                <w:lang w:val="ru-RU"/>
              </w:rPr>
              <w:t>5</w:t>
            </w:r>
            <w:r w:rsidR="0080199D" w:rsidRPr="00837BBD">
              <w:rPr>
                <w:color w:val="000000"/>
                <w:sz w:val="18"/>
                <w:szCs w:val="18"/>
                <w:lang w:val="ru-RU"/>
              </w:rPr>
              <w:t> </w:t>
            </w:r>
            <w:r w:rsidRPr="00837BBD">
              <w:rPr>
                <w:color w:val="000000"/>
                <w:sz w:val="18"/>
                <w:szCs w:val="18"/>
                <w:lang w:val="ru-RU"/>
              </w:rPr>
              <w:t>000 </w:t>
            </w:r>
            <w:r w:rsidRPr="00837BBD">
              <w:rPr>
                <w:sz w:val="18"/>
                <w:szCs w:val="18"/>
                <w:lang w:val="ru-RU"/>
              </w:rPr>
              <w:t>мкВ/м на расстоянии 3 м</w:t>
            </w:r>
          </w:p>
        </w:tc>
        <w:tc>
          <w:tcPr>
            <w:tcW w:w="886" w:type="pct"/>
          </w:tcPr>
          <w:p w14:paraId="536B8E26" w14:textId="40DD17FC" w:rsidR="00FE6CCC" w:rsidRPr="00837BBD" w:rsidRDefault="00FE6CCC" w:rsidP="00FE6CCC">
            <w:pPr>
              <w:pStyle w:val="Tabletext"/>
              <w:jc w:val="center"/>
              <w:rPr>
                <w:sz w:val="18"/>
                <w:szCs w:val="18"/>
                <w:lang w:val="ru-RU"/>
              </w:rPr>
            </w:pPr>
            <w:r w:rsidRPr="00837BBD">
              <w:rPr>
                <w:sz w:val="18"/>
                <w:szCs w:val="18"/>
                <w:lang w:val="ru-RU"/>
              </w:rPr>
              <w:t>A</w:t>
            </w:r>
          </w:p>
        </w:tc>
      </w:tr>
      <w:tr w:rsidR="00FE6CCC" w:rsidRPr="00837BBD" w14:paraId="71AD90D2" w14:textId="77777777" w:rsidTr="00837BBD">
        <w:trPr>
          <w:gridAfter w:val="1"/>
          <w:wAfter w:w="5" w:type="pct"/>
        </w:trPr>
        <w:tc>
          <w:tcPr>
            <w:tcW w:w="1177" w:type="pct"/>
            <w:vMerge/>
            <w:vAlign w:val="center"/>
          </w:tcPr>
          <w:p w14:paraId="13641085" w14:textId="77777777" w:rsidR="00FE6CCC" w:rsidRPr="00837BBD" w:rsidRDefault="00FE6CCC" w:rsidP="00FE6CCC">
            <w:pPr>
              <w:pStyle w:val="Tabletext"/>
              <w:rPr>
                <w:color w:val="000000"/>
                <w:sz w:val="18"/>
                <w:szCs w:val="18"/>
                <w:lang w:val="ru-RU"/>
              </w:rPr>
            </w:pPr>
          </w:p>
        </w:tc>
        <w:tc>
          <w:tcPr>
            <w:tcW w:w="1537" w:type="pct"/>
          </w:tcPr>
          <w:p w14:paraId="00DA8CB2" w14:textId="25D52221" w:rsidR="00FE6CCC" w:rsidRPr="00837BBD" w:rsidRDefault="00FE6CCC" w:rsidP="00FE6CCC">
            <w:pPr>
              <w:pStyle w:val="Tabletext"/>
              <w:rPr>
                <w:color w:val="000000"/>
                <w:sz w:val="18"/>
                <w:szCs w:val="18"/>
                <w:lang w:val="ru-RU"/>
              </w:rPr>
            </w:pPr>
            <w:r w:rsidRPr="00837BBD">
              <w:rPr>
                <w:sz w:val="18"/>
                <w:szCs w:val="18"/>
                <w:lang w:val="ru-RU"/>
              </w:rPr>
              <w:t>Датчики возмущения поля, установленные на транспортном средстве</w:t>
            </w:r>
          </w:p>
        </w:tc>
        <w:tc>
          <w:tcPr>
            <w:tcW w:w="1395" w:type="pct"/>
          </w:tcPr>
          <w:p w14:paraId="5B543BFD" w14:textId="7C8B0E4C" w:rsidR="00FE6CCC" w:rsidRPr="00837BBD" w:rsidRDefault="00FE6CCC" w:rsidP="00FE6CCC">
            <w:pPr>
              <w:pStyle w:val="Tabletext"/>
              <w:rPr>
                <w:color w:val="000000"/>
                <w:sz w:val="18"/>
                <w:szCs w:val="18"/>
                <w:lang w:val="ru-RU"/>
              </w:rPr>
            </w:pPr>
            <w:r w:rsidRPr="00837BBD">
              <w:rPr>
                <w:color w:val="000000"/>
                <w:sz w:val="18"/>
                <w:szCs w:val="18"/>
                <w:lang w:val="ru-RU"/>
              </w:rPr>
              <w:t>Различные</w:t>
            </w:r>
            <w:r w:rsidRPr="00837BBD">
              <w:rPr>
                <w:color w:val="000000"/>
                <w:sz w:val="18"/>
                <w:szCs w:val="18"/>
                <w:vertAlign w:val="superscript"/>
                <w:lang w:val="ru-RU"/>
              </w:rPr>
              <w:t>(1)</w:t>
            </w:r>
          </w:p>
        </w:tc>
        <w:tc>
          <w:tcPr>
            <w:tcW w:w="886" w:type="pct"/>
          </w:tcPr>
          <w:p w14:paraId="498E4302" w14:textId="71A63955" w:rsidR="00FE6CCC" w:rsidRPr="00837BBD" w:rsidRDefault="00FE6CCC" w:rsidP="00FE6CCC">
            <w:pPr>
              <w:pStyle w:val="Tabletext"/>
              <w:jc w:val="center"/>
              <w:rPr>
                <w:rFonts w:ascii="Times New Roman Bold" w:hAnsi="Times New Roman Bold" w:cs="Times New Roman Bold"/>
                <w:b/>
                <w:bCs/>
                <w:sz w:val="18"/>
                <w:szCs w:val="18"/>
                <w:lang w:val="ru-RU"/>
              </w:rPr>
            </w:pPr>
          </w:p>
        </w:tc>
      </w:tr>
      <w:tr w:rsidR="00FE6CCC" w:rsidRPr="00837BBD" w14:paraId="201F59BA" w14:textId="77777777" w:rsidTr="007F4A3B">
        <w:trPr>
          <w:gridAfter w:val="1"/>
          <w:wAfter w:w="5" w:type="pct"/>
        </w:trPr>
        <w:tc>
          <w:tcPr>
            <w:tcW w:w="4995" w:type="pct"/>
            <w:gridSpan w:val="4"/>
            <w:tcBorders>
              <w:left w:val="nil"/>
              <w:bottom w:val="nil"/>
              <w:right w:val="nil"/>
            </w:tcBorders>
          </w:tcPr>
          <w:p w14:paraId="205CB884" w14:textId="2DF1CDDF" w:rsidR="00FE6CCC" w:rsidRPr="00837BBD" w:rsidRDefault="00FE6CCC" w:rsidP="00FE6CCC">
            <w:pPr>
              <w:pStyle w:val="Tablelegend"/>
              <w:spacing w:before="40" w:after="40"/>
              <w:jc w:val="left"/>
              <w:rPr>
                <w:sz w:val="18"/>
                <w:szCs w:val="18"/>
                <w:lang w:val="ru-RU"/>
              </w:rPr>
            </w:pPr>
            <w:r w:rsidRPr="00837BBD">
              <w:rPr>
                <w:sz w:val="18"/>
                <w:szCs w:val="18"/>
                <w:vertAlign w:val="superscript"/>
                <w:lang w:val="ru-RU"/>
              </w:rPr>
              <w:t>(1)</w:t>
            </w:r>
            <w:r w:rsidRPr="00837BBD">
              <w:rPr>
                <w:sz w:val="18"/>
                <w:szCs w:val="18"/>
                <w:lang w:val="ru-RU"/>
              </w:rPr>
              <w:tab/>
            </w:r>
            <w:r w:rsidR="00B127DA" w:rsidRPr="00837BBD">
              <w:rPr>
                <w:sz w:val="18"/>
                <w:szCs w:val="18"/>
                <w:lang w:val="ru-RU" w:eastAsia="ko-KR"/>
              </w:rPr>
              <w:t xml:space="preserve">См. Технические требования к оценке соответствия Акта об оборудовании радиосвязи с ограниченным излучением </w:t>
            </w:r>
            <w:r w:rsidRPr="00837BBD">
              <w:rPr>
                <w:sz w:val="18"/>
                <w:szCs w:val="18"/>
                <w:lang w:val="ru-RU" w:eastAsia="ko-KR"/>
              </w:rPr>
              <w:t>(</w:t>
            </w:r>
            <w:hyperlink r:id="rId35" w:history="1">
              <w:r w:rsidRPr="00837BBD">
                <w:rPr>
                  <w:rStyle w:val="Hyperlink"/>
                  <w:sz w:val="18"/>
                  <w:szCs w:val="18"/>
                  <w:lang w:val="ru-RU" w:eastAsia="ko-KR"/>
                </w:rPr>
                <w:t>https://informacoes.anatel.gov.br/legislacao/atos-de-certificacao-de-produtos/2017/1139-ato-14448</w:t>
              </w:r>
            </w:hyperlink>
            <w:r w:rsidRPr="00837BBD">
              <w:rPr>
                <w:sz w:val="18"/>
                <w:szCs w:val="18"/>
                <w:lang w:val="ru-RU" w:eastAsia="ko-KR"/>
              </w:rPr>
              <w:t>).</w:t>
            </w:r>
          </w:p>
        </w:tc>
      </w:tr>
    </w:tbl>
    <w:p w14:paraId="2C0978BA" w14:textId="77777777" w:rsidR="00837BBD" w:rsidRPr="00843E16" w:rsidRDefault="00837BBD" w:rsidP="00837BBD">
      <w:pPr>
        <w:pStyle w:val="Tablefin"/>
      </w:pPr>
      <w:bookmarkStart w:id="1047" w:name="_Toc277324648"/>
      <w:bookmarkStart w:id="1048" w:name="_Toc297296667"/>
      <w:bookmarkStart w:id="1049" w:name="_Toc297297292"/>
      <w:bookmarkStart w:id="1050" w:name="_Toc340570665"/>
      <w:bookmarkStart w:id="1051" w:name="_Toc360539226"/>
      <w:bookmarkStart w:id="1052" w:name="_Toc422907495"/>
      <w:bookmarkStart w:id="1053" w:name="_Toc423008100"/>
      <w:bookmarkStart w:id="1054" w:name="_Toc494118604"/>
      <w:bookmarkStart w:id="1055" w:name="_Toc90622486"/>
      <w:bookmarkStart w:id="1056" w:name="_Toc190159749"/>
    </w:p>
    <w:p w14:paraId="4332030F" w14:textId="305A5657" w:rsidR="004A4282" w:rsidRPr="00FC02E2" w:rsidRDefault="004A4282" w:rsidP="004A4282">
      <w:pPr>
        <w:pStyle w:val="Heading1"/>
        <w:rPr>
          <w:lang w:val="ru-RU"/>
        </w:rPr>
      </w:pPr>
      <w:r w:rsidRPr="00FC02E2">
        <w:rPr>
          <w:lang w:val="ru-RU"/>
        </w:rPr>
        <w:t>8</w:t>
      </w:r>
      <w:r w:rsidRPr="00FC02E2">
        <w:rPr>
          <w:lang w:val="ru-RU"/>
        </w:rPr>
        <w:tab/>
      </w:r>
      <w:bookmarkEnd w:id="1047"/>
      <w:bookmarkEnd w:id="1048"/>
      <w:bookmarkEnd w:id="1049"/>
      <w:bookmarkEnd w:id="1050"/>
      <w:bookmarkEnd w:id="1051"/>
      <w:bookmarkEnd w:id="1052"/>
      <w:bookmarkEnd w:id="1053"/>
      <w:bookmarkEnd w:id="1054"/>
      <w:r w:rsidRPr="00FC02E2">
        <w:rPr>
          <w:lang w:val="ru-RU"/>
        </w:rPr>
        <w:t>Процедуры сертификации и выдачи разрешения</w:t>
      </w:r>
      <w:bookmarkEnd w:id="1055"/>
      <w:bookmarkEnd w:id="1056"/>
    </w:p>
    <w:p w14:paraId="14C75476" w14:textId="7F952446" w:rsidR="00FE6CCC" w:rsidRPr="00FC02E2" w:rsidRDefault="00863B2A" w:rsidP="00FE6CCC">
      <w:pPr>
        <w:rPr>
          <w:lang w:val="ru-RU" w:eastAsia="ko-KR"/>
        </w:rPr>
      </w:pPr>
      <w:bookmarkStart w:id="1057" w:name="_Toc277324649"/>
      <w:bookmarkStart w:id="1058" w:name="_Toc297296668"/>
      <w:bookmarkStart w:id="1059" w:name="_Toc297297293"/>
      <w:bookmarkStart w:id="1060" w:name="_Toc340570666"/>
      <w:bookmarkStart w:id="1061" w:name="_Toc360539227"/>
      <w:bookmarkStart w:id="1062" w:name="_Toc422907496"/>
      <w:bookmarkStart w:id="1063" w:name="_Toc423008101"/>
      <w:bookmarkStart w:id="1064" w:name="_Toc494118605"/>
      <w:bookmarkStart w:id="1065" w:name="_Toc90622487"/>
      <w:r w:rsidRPr="00FC02E2">
        <w:rPr>
          <w:lang w:val="ru-RU" w:eastAsia="ko-KR"/>
        </w:rPr>
        <w:t xml:space="preserve">В Нормативном </w:t>
      </w:r>
      <w:r w:rsidR="0076732F" w:rsidRPr="00FC02E2">
        <w:rPr>
          <w:lang w:val="ru-RU" w:eastAsia="ko-KR"/>
        </w:rPr>
        <w:t>положении</w:t>
      </w:r>
      <w:r w:rsidRPr="00FC02E2">
        <w:rPr>
          <w:lang w:val="ru-RU" w:eastAsia="ko-KR"/>
        </w:rPr>
        <w:t xml:space="preserve"> об оценке соответствия и утверждении продукции электросвязи, утвержденно</w:t>
      </w:r>
      <w:r w:rsidR="005A4BB0" w:rsidRPr="00FC02E2">
        <w:rPr>
          <w:lang w:val="ru-RU" w:eastAsia="ko-KR"/>
        </w:rPr>
        <w:t>м</w:t>
      </w:r>
      <w:r w:rsidRPr="00FC02E2">
        <w:rPr>
          <w:lang w:val="ru-RU" w:eastAsia="ko-KR"/>
        </w:rPr>
        <w:t xml:space="preserve"> резолюцией №</w:t>
      </w:r>
      <w:r w:rsidR="007F4A3B">
        <w:rPr>
          <w:lang w:val="ru-RU" w:eastAsia="ko-KR"/>
        </w:rPr>
        <w:t> </w:t>
      </w:r>
      <w:r w:rsidRPr="00FC02E2">
        <w:rPr>
          <w:lang w:val="ru-RU" w:eastAsia="ko-KR"/>
        </w:rPr>
        <w:t xml:space="preserve">715 </w:t>
      </w:r>
      <w:r w:rsidR="00E74486" w:rsidRPr="00DA58CF">
        <w:t>Anatel</w:t>
      </w:r>
      <w:r w:rsidR="00E74486" w:rsidRPr="00FC02E2">
        <w:rPr>
          <w:lang w:val="ru-RU" w:eastAsia="ko-KR"/>
        </w:rPr>
        <w:t xml:space="preserve"> </w:t>
      </w:r>
      <w:r w:rsidRPr="00FC02E2">
        <w:rPr>
          <w:lang w:val="ru-RU" w:eastAsia="ko-KR"/>
        </w:rPr>
        <w:t>от 23 октября 2019 года, установлены общие принципы и правила, связанные с оценкой соответствия и утверждением продукции электросвязи.</w:t>
      </w:r>
    </w:p>
    <w:p w14:paraId="3DFFF4BB" w14:textId="0F2C5855" w:rsidR="00FE6CCC" w:rsidRPr="00DA58CF" w:rsidRDefault="00863B2A" w:rsidP="00FE6CCC">
      <w:r w:rsidRPr="00DA58CF">
        <w:t>В целях упрощения процедур регулирования и обновления, все технические требования, связанные с Нормативным положением об оборудовании радиосвязи с ограниченным излучением, опубликованы в Акте 14 448/2017</w:t>
      </w:r>
      <w:r w:rsidRPr="00FC02E2">
        <w:rPr>
          <w:rStyle w:val="FootnoteReference"/>
          <w:spacing w:val="-2"/>
          <w:lang w:val="ru-RU" w:eastAsia="ko-KR"/>
        </w:rPr>
        <w:footnoteReference w:id="12"/>
      </w:r>
      <w:r w:rsidRPr="00DA58CF">
        <w:t>. Также Anatel опубликовало Акт 237/2022</w:t>
      </w:r>
      <w:r w:rsidRPr="00FC02E2">
        <w:rPr>
          <w:rStyle w:val="FootnoteReference"/>
          <w:spacing w:val="-2"/>
          <w:lang w:val="ru-RU" w:eastAsia="ko-KR"/>
        </w:rPr>
        <w:footnoteReference w:id="13"/>
      </w:r>
      <w:r w:rsidRPr="00DA58CF">
        <w:t>, касающийся процедур испытаний для оценки соответствия и утверждения такого рода оборудования.</w:t>
      </w:r>
    </w:p>
    <w:p w14:paraId="1602385F" w14:textId="77777777" w:rsidR="004A4282" w:rsidRPr="00FC02E2" w:rsidRDefault="004A4282" w:rsidP="00837BBD">
      <w:pPr>
        <w:pStyle w:val="Heading2"/>
        <w:rPr>
          <w:lang w:val="ru-RU"/>
        </w:rPr>
      </w:pPr>
      <w:bookmarkStart w:id="1066" w:name="_Toc190159750"/>
      <w:r w:rsidRPr="00FC02E2">
        <w:rPr>
          <w:lang w:val="ru-RU"/>
        </w:rPr>
        <w:lastRenderedPageBreak/>
        <w:t>8.1</w:t>
      </w:r>
      <w:r w:rsidRPr="00FC02E2">
        <w:rPr>
          <w:lang w:val="ru-RU"/>
        </w:rPr>
        <w:tab/>
      </w:r>
      <w:bookmarkEnd w:id="1057"/>
      <w:bookmarkEnd w:id="1058"/>
      <w:bookmarkEnd w:id="1059"/>
      <w:bookmarkEnd w:id="1060"/>
      <w:bookmarkEnd w:id="1061"/>
      <w:bookmarkEnd w:id="1062"/>
      <w:bookmarkEnd w:id="1063"/>
      <w:bookmarkEnd w:id="1064"/>
      <w:r w:rsidRPr="00FC02E2">
        <w:rPr>
          <w:lang w:val="ru-RU"/>
        </w:rPr>
        <w:t>Срок действия и процедура выдачи разрешения</w:t>
      </w:r>
      <w:bookmarkEnd w:id="1065"/>
      <w:bookmarkEnd w:id="1066"/>
    </w:p>
    <w:p w14:paraId="7CE4A981" w14:textId="51A28323" w:rsidR="00FE6CCC" w:rsidRPr="00FC02E2" w:rsidRDefault="004A4282" w:rsidP="00837BBD">
      <w:pPr>
        <w:keepNext/>
        <w:keepLines/>
        <w:rPr>
          <w:lang w:val="ru-RU"/>
        </w:rPr>
      </w:pPr>
      <w:r w:rsidRPr="00FC02E2">
        <w:rPr>
          <w:lang w:val="ru-RU"/>
        </w:rPr>
        <w:t>Процесс оценки соответствия данного оборудования в соответствии с нормативными положениями, выпущенными или утвержденными Anatel, составляет начальную фазу процесса</w:t>
      </w:r>
      <w:r w:rsidR="00863B2A" w:rsidRPr="00FC02E2">
        <w:rPr>
          <w:lang w:val="ru-RU"/>
        </w:rPr>
        <w:t>,</w:t>
      </w:r>
      <w:r w:rsidRPr="00FC02E2">
        <w:rPr>
          <w:lang w:val="ru-RU"/>
        </w:rPr>
        <w:t xml:space="preserve"> предназначен</w:t>
      </w:r>
      <w:r w:rsidR="00863B2A" w:rsidRPr="00FC02E2">
        <w:rPr>
          <w:lang w:val="ru-RU"/>
        </w:rPr>
        <w:t>ного</w:t>
      </w:r>
      <w:r w:rsidRPr="00FC02E2">
        <w:rPr>
          <w:lang w:val="ru-RU"/>
        </w:rPr>
        <w:t xml:space="preserve"> для получения разрешения на это оборудование. Выдача документа о разрешении необходима для </w:t>
      </w:r>
      <w:r w:rsidR="00863B2A" w:rsidRPr="00FC02E2">
        <w:rPr>
          <w:lang w:val="ru-RU"/>
        </w:rPr>
        <w:t>осуществления коммерческой деятельности</w:t>
      </w:r>
      <w:r w:rsidRPr="00FC02E2">
        <w:rPr>
          <w:lang w:val="ru-RU"/>
        </w:rPr>
        <w:t xml:space="preserve"> и использования в пределах страны оборудования</w:t>
      </w:r>
      <w:r w:rsidR="00863B2A" w:rsidRPr="00FC02E2">
        <w:rPr>
          <w:lang w:val="ru-RU"/>
        </w:rPr>
        <w:t xml:space="preserve"> и технологий, содержащихся в Справочном перечне продук</w:t>
      </w:r>
      <w:r w:rsidR="00234848" w:rsidRPr="00FC02E2">
        <w:rPr>
          <w:lang w:val="ru-RU"/>
        </w:rPr>
        <w:t>ции</w:t>
      </w:r>
      <w:r w:rsidR="00863B2A" w:rsidRPr="00FC02E2">
        <w:rPr>
          <w:lang w:val="ru-RU"/>
        </w:rPr>
        <w:t xml:space="preserve"> электросвязи, утвержденном Актом №</w:t>
      </w:r>
      <w:r w:rsidR="0019293C">
        <w:rPr>
          <w:lang w:val="ru-RU"/>
        </w:rPr>
        <w:t> </w:t>
      </w:r>
      <w:r w:rsidR="00863B2A" w:rsidRPr="00FC02E2">
        <w:rPr>
          <w:lang w:val="ru-RU"/>
        </w:rPr>
        <w:t xml:space="preserve">7280 </w:t>
      </w:r>
      <w:r w:rsidR="00E74486" w:rsidRPr="00FC02E2">
        <w:rPr>
          <w:lang w:val="ru-RU"/>
        </w:rPr>
        <w:t xml:space="preserve">Anatel </w:t>
      </w:r>
      <w:r w:rsidR="00863B2A" w:rsidRPr="00FC02E2">
        <w:rPr>
          <w:lang w:val="ru-RU"/>
        </w:rPr>
        <w:t>от 26 ноября 2020 года</w:t>
      </w:r>
      <w:r w:rsidR="00FE6CCC" w:rsidRPr="00FC02E2">
        <w:rPr>
          <w:rStyle w:val="FootnoteReference"/>
          <w:lang w:val="ru-RU"/>
        </w:rPr>
        <w:footnoteReference w:id="14"/>
      </w:r>
      <w:r w:rsidR="00FE6CCC" w:rsidRPr="00FC02E2">
        <w:rPr>
          <w:lang w:val="ru-RU"/>
        </w:rPr>
        <w:t xml:space="preserve">. </w:t>
      </w:r>
    </w:p>
    <w:p w14:paraId="142A15F5" w14:textId="79F54E41" w:rsidR="00FE6CCC" w:rsidRPr="00FC02E2" w:rsidRDefault="00863B2A" w:rsidP="00FE6CCC">
      <w:pPr>
        <w:rPr>
          <w:lang w:val="ru-RU"/>
        </w:rPr>
      </w:pPr>
      <w:r w:rsidRPr="00FC02E2">
        <w:rPr>
          <w:lang w:val="ru-RU"/>
        </w:rPr>
        <w:t>В этом документе перечислены все типы продуктов и технологий электросвязи, которые должны быть утверждены Anatel до их использования или продажи в Бразилии, а также указаны модель оценки соответствия, применимая к каждому продукту или технологии, и срок действия утверждения.</w:t>
      </w:r>
    </w:p>
    <w:p w14:paraId="25E1DFE7" w14:textId="552932CA" w:rsidR="00863B2A" w:rsidRPr="0080199D" w:rsidRDefault="00863B2A" w:rsidP="0080199D">
      <w:pPr>
        <w:rPr>
          <w:lang w:val="ru-RU"/>
        </w:rPr>
      </w:pPr>
      <w:r w:rsidRPr="0080199D">
        <w:rPr>
          <w:lang w:val="ru-RU"/>
        </w:rPr>
        <w:t>В список продуктов, подлежащих обязательному утверждению Anatel, включен</w:t>
      </w:r>
      <w:r w:rsidR="008D63D0" w:rsidRPr="0080199D">
        <w:rPr>
          <w:lang w:val="ru-RU"/>
        </w:rPr>
        <w:t>ы</w:t>
      </w:r>
      <w:r w:rsidRPr="0080199D">
        <w:rPr>
          <w:lang w:val="ru-RU"/>
        </w:rPr>
        <w:t xml:space="preserve"> оконечное оборудование, предназначенное для использования населением в целях доступа к услугам электросвязи общего пользования; продукты, использующие электромагнитный спектр для передачи сигналов, которые включают антенны и те продукты, которые в специальных правилах характеризуются как оборудование радиосвязи с ограниченным излучением; и другие продукты</w:t>
      </w:r>
      <w:r w:rsidR="008D63D0" w:rsidRPr="0080199D">
        <w:rPr>
          <w:lang w:val="ru-RU"/>
        </w:rPr>
        <w:t xml:space="preserve"> электросвязи</w:t>
      </w:r>
      <w:r w:rsidRPr="0080199D">
        <w:rPr>
          <w:lang w:val="ru-RU"/>
        </w:rPr>
        <w:t>, применяемые в сетях, поддерживающих услуги</w:t>
      </w:r>
      <w:r w:rsidR="008D63D0" w:rsidRPr="0080199D">
        <w:rPr>
          <w:lang w:val="ru-RU"/>
        </w:rPr>
        <w:t xml:space="preserve"> электросвязи</w:t>
      </w:r>
      <w:r w:rsidRPr="0080199D">
        <w:rPr>
          <w:lang w:val="ru-RU"/>
        </w:rPr>
        <w:t>.</w:t>
      </w:r>
    </w:p>
    <w:p w14:paraId="65576567" w14:textId="073CCBDD" w:rsidR="00863B2A" w:rsidRPr="00FC02E2" w:rsidRDefault="008D63D0" w:rsidP="00863B2A">
      <w:pPr>
        <w:keepNext/>
        <w:keepLines/>
        <w:rPr>
          <w:lang w:val="ru-RU"/>
        </w:rPr>
      </w:pPr>
      <w:r w:rsidRPr="00FC02E2">
        <w:rPr>
          <w:lang w:val="ru-RU"/>
        </w:rPr>
        <w:t>Утверждение Anatel направлено на обеспечение:</w:t>
      </w:r>
    </w:p>
    <w:p w14:paraId="64D9FB01" w14:textId="63423D05" w:rsidR="00863B2A" w:rsidRPr="00FC02E2" w:rsidRDefault="00863B2A" w:rsidP="00863B2A">
      <w:pPr>
        <w:pStyle w:val="enumlev1"/>
        <w:rPr>
          <w:lang w:val="ru-RU"/>
        </w:rPr>
      </w:pPr>
      <w:r w:rsidRPr="00FC02E2">
        <w:rPr>
          <w:lang w:val="ru-RU"/>
        </w:rPr>
        <w:t>a)</w:t>
      </w:r>
      <w:r w:rsidRPr="00FC02E2">
        <w:rPr>
          <w:lang w:val="ru-RU"/>
        </w:rPr>
        <w:tab/>
      </w:r>
      <w:r w:rsidR="008D63D0" w:rsidRPr="00FC02E2">
        <w:rPr>
          <w:lang w:val="ru-RU"/>
        </w:rPr>
        <w:t>функциональной совместимости сетей, поддерживающих услуги электросвязи;</w:t>
      </w:r>
    </w:p>
    <w:p w14:paraId="197F465C" w14:textId="01233D40" w:rsidR="00863B2A" w:rsidRPr="00FC02E2" w:rsidRDefault="00863B2A" w:rsidP="00863B2A">
      <w:pPr>
        <w:pStyle w:val="enumlev1"/>
        <w:rPr>
          <w:lang w:val="ru-RU"/>
        </w:rPr>
      </w:pPr>
      <w:r w:rsidRPr="00FC02E2">
        <w:rPr>
          <w:lang w:val="ru-RU"/>
        </w:rPr>
        <w:t>b)</w:t>
      </w:r>
      <w:r w:rsidRPr="00FC02E2">
        <w:rPr>
          <w:lang w:val="ru-RU"/>
        </w:rPr>
        <w:tab/>
      </w:r>
      <w:r w:rsidR="008D63D0" w:rsidRPr="00FC02E2">
        <w:rPr>
          <w:lang w:val="ru-RU"/>
        </w:rPr>
        <w:t>надежности сетей, поддерживающих услуги электросвязи;</w:t>
      </w:r>
    </w:p>
    <w:p w14:paraId="42BAE79A" w14:textId="0AC8BF09" w:rsidR="00863B2A" w:rsidRPr="00FC02E2" w:rsidRDefault="00863B2A" w:rsidP="00863B2A">
      <w:pPr>
        <w:pStyle w:val="enumlev1"/>
        <w:rPr>
          <w:lang w:val="ru-RU"/>
        </w:rPr>
      </w:pPr>
      <w:r w:rsidRPr="00FC02E2">
        <w:rPr>
          <w:lang w:val="ru-RU"/>
        </w:rPr>
        <w:t>c)</w:t>
      </w:r>
      <w:r w:rsidRPr="00FC02E2">
        <w:rPr>
          <w:lang w:val="ru-RU"/>
        </w:rPr>
        <w:tab/>
      </w:r>
      <w:r w:rsidR="0076732F" w:rsidRPr="00FC02E2">
        <w:rPr>
          <w:lang w:val="ru-RU"/>
        </w:rPr>
        <w:t>безопасности</w:t>
      </w:r>
      <w:r w:rsidR="008D63D0" w:rsidRPr="00FC02E2">
        <w:rPr>
          <w:lang w:val="ru-RU"/>
        </w:rPr>
        <w:t xml:space="preserve"> пользователей и услуг электросвязи, оценки электромагнитной совместимости, электробезопасности и безопасных уровней воздействия электромагнитных полей.</w:t>
      </w:r>
    </w:p>
    <w:p w14:paraId="607012EA" w14:textId="5E0A04AF" w:rsidR="00863B2A" w:rsidRPr="00FC02E2" w:rsidRDefault="008D63D0" w:rsidP="00DA58CF">
      <w:pPr>
        <w:rPr>
          <w:lang w:val="ru-RU"/>
        </w:rPr>
      </w:pPr>
      <w:r w:rsidRPr="00FC02E2">
        <w:rPr>
          <w:lang w:val="ru-RU"/>
        </w:rPr>
        <w:t xml:space="preserve">В Нормативном положении об оценке соответствия и утверждении продукции электросвязи, утвержденном резолюцией №715 </w:t>
      </w:r>
      <w:r w:rsidR="00E74486" w:rsidRPr="00FC02E2">
        <w:rPr>
          <w:lang w:val="ru-RU" w:eastAsia="ko-KR"/>
        </w:rPr>
        <w:t xml:space="preserve">Anatel </w:t>
      </w:r>
      <w:r w:rsidRPr="00FC02E2">
        <w:rPr>
          <w:lang w:val="ru-RU"/>
        </w:rPr>
        <w:t>от 23 октября 2019 года, закреплено шесть моделей оценки соответствия для утверждения продукции электросвязи:</w:t>
      </w:r>
    </w:p>
    <w:p w14:paraId="61DB5022" w14:textId="491D7CAE" w:rsidR="004A4282" w:rsidRPr="00FC02E2" w:rsidRDefault="004A4282" w:rsidP="004A4282">
      <w:pPr>
        <w:pStyle w:val="enumlev1"/>
        <w:rPr>
          <w:lang w:val="ru-RU"/>
        </w:rPr>
      </w:pPr>
      <w:r w:rsidRPr="00FC02E2">
        <w:rPr>
          <w:lang w:val="ru-RU"/>
        </w:rPr>
        <w:t>–</w:t>
      </w:r>
      <w:r w:rsidRPr="00FC02E2">
        <w:rPr>
          <w:lang w:val="ru-RU"/>
        </w:rPr>
        <w:tab/>
        <w:t>деклараци</w:t>
      </w:r>
      <w:r w:rsidR="008D63D0" w:rsidRPr="00FC02E2">
        <w:rPr>
          <w:lang w:val="ru-RU"/>
        </w:rPr>
        <w:t>я</w:t>
      </w:r>
      <w:r w:rsidRPr="00FC02E2">
        <w:rPr>
          <w:lang w:val="ru-RU"/>
        </w:rPr>
        <w:t xml:space="preserve"> о соответствии требованиям;</w:t>
      </w:r>
    </w:p>
    <w:p w14:paraId="359E2196" w14:textId="4A0B177A" w:rsidR="004A4282" w:rsidRPr="00FC02E2" w:rsidRDefault="004A4282" w:rsidP="004A4282">
      <w:pPr>
        <w:pStyle w:val="enumlev1"/>
        <w:rPr>
          <w:lang w:val="ru-RU"/>
        </w:rPr>
      </w:pPr>
      <w:r w:rsidRPr="00FC02E2">
        <w:rPr>
          <w:lang w:val="ru-RU"/>
        </w:rPr>
        <w:t>–</w:t>
      </w:r>
      <w:r w:rsidRPr="00FC02E2">
        <w:rPr>
          <w:lang w:val="ru-RU"/>
        </w:rPr>
        <w:tab/>
        <w:t>деклараци</w:t>
      </w:r>
      <w:r w:rsidR="008D63D0" w:rsidRPr="00FC02E2">
        <w:rPr>
          <w:lang w:val="ru-RU"/>
        </w:rPr>
        <w:t>я</w:t>
      </w:r>
      <w:r w:rsidRPr="00FC02E2">
        <w:rPr>
          <w:lang w:val="ru-RU"/>
        </w:rPr>
        <w:t xml:space="preserve"> о соответствии требованиям и сопроводительный отчет об испытаниях;</w:t>
      </w:r>
    </w:p>
    <w:p w14:paraId="0E7B4D4A" w14:textId="755E22A9" w:rsidR="004A4282" w:rsidRPr="00FC02E2" w:rsidRDefault="004A4282" w:rsidP="004A4282">
      <w:pPr>
        <w:pStyle w:val="enumlev1"/>
        <w:rPr>
          <w:lang w:val="ru-RU"/>
        </w:rPr>
      </w:pPr>
      <w:r w:rsidRPr="00FC02E2">
        <w:rPr>
          <w:lang w:val="ru-RU"/>
        </w:rPr>
        <w:t>–</w:t>
      </w:r>
      <w:r w:rsidRPr="00FC02E2">
        <w:rPr>
          <w:lang w:val="ru-RU"/>
        </w:rPr>
        <w:tab/>
        <w:t xml:space="preserve">сертификат о соответствии требованиям на основе </w:t>
      </w:r>
      <w:r w:rsidR="008D63D0" w:rsidRPr="00FC02E2">
        <w:rPr>
          <w:lang w:val="ru-RU"/>
        </w:rPr>
        <w:t>испытаний одобрения типа</w:t>
      </w:r>
      <w:r w:rsidRPr="00FC02E2">
        <w:rPr>
          <w:lang w:val="ru-RU"/>
        </w:rPr>
        <w:t>;</w:t>
      </w:r>
    </w:p>
    <w:p w14:paraId="6758C1B4" w14:textId="18ABDF0A" w:rsidR="00FE6CCC" w:rsidRPr="00FC02E2" w:rsidRDefault="00FE6CCC" w:rsidP="00FE6CCC">
      <w:pPr>
        <w:pStyle w:val="enumlev1"/>
        <w:rPr>
          <w:lang w:val="ru-RU"/>
        </w:rPr>
      </w:pPr>
      <w:r w:rsidRPr="00FC02E2">
        <w:rPr>
          <w:lang w:val="ru-RU"/>
        </w:rPr>
        <w:t>−</w:t>
      </w:r>
      <w:r w:rsidRPr="00FC02E2">
        <w:rPr>
          <w:lang w:val="ru-RU"/>
        </w:rPr>
        <w:tab/>
      </w:r>
      <w:r w:rsidR="00863B2A" w:rsidRPr="00FC02E2">
        <w:rPr>
          <w:lang w:val="ru-RU"/>
        </w:rPr>
        <w:t xml:space="preserve">сертификат о соответствии требованиям на </w:t>
      </w:r>
      <w:r w:rsidR="008D63D0" w:rsidRPr="00FC02E2">
        <w:rPr>
          <w:lang w:val="ru-RU"/>
        </w:rPr>
        <w:t xml:space="preserve">основе испытаний одобрения типа </w:t>
      </w:r>
      <w:r w:rsidR="00863B2A" w:rsidRPr="00FC02E2">
        <w:rPr>
          <w:lang w:val="ru-RU"/>
        </w:rPr>
        <w:t>и периодической оценки продукта</w:t>
      </w:r>
      <w:r w:rsidR="00E74486" w:rsidRPr="00FC02E2">
        <w:rPr>
          <w:lang w:val="ru-RU"/>
        </w:rPr>
        <w:t>;</w:t>
      </w:r>
    </w:p>
    <w:p w14:paraId="1E4EA4B8" w14:textId="1197D9B7" w:rsidR="00FE6CCC" w:rsidRPr="00FC02E2" w:rsidRDefault="004A4282" w:rsidP="004A4282">
      <w:pPr>
        <w:pStyle w:val="enumlev1"/>
        <w:rPr>
          <w:lang w:val="ru-RU"/>
        </w:rPr>
      </w:pPr>
      <w:r w:rsidRPr="00FC02E2">
        <w:rPr>
          <w:lang w:val="ru-RU"/>
        </w:rPr>
        <w:t>–</w:t>
      </w:r>
      <w:r w:rsidRPr="00FC02E2">
        <w:rPr>
          <w:lang w:val="ru-RU"/>
        </w:rPr>
        <w:tab/>
        <w:t xml:space="preserve">сертификат о соответствии требованиям на </w:t>
      </w:r>
      <w:r w:rsidR="008D63D0" w:rsidRPr="00FC02E2">
        <w:rPr>
          <w:lang w:val="ru-RU"/>
        </w:rPr>
        <w:t xml:space="preserve">основе испытаний одобрения типа </w:t>
      </w:r>
      <w:r w:rsidRPr="00FC02E2">
        <w:rPr>
          <w:lang w:val="ru-RU"/>
        </w:rPr>
        <w:t>и</w:t>
      </w:r>
      <w:r w:rsidR="002F36B9" w:rsidRPr="00FC02E2">
        <w:rPr>
          <w:lang w:val="ru-RU"/>
        </w:rPr>
        <w:t xml:space="preserve"> </w:t>
      </w:r>
      <w:r w:rsidRPr="00FC02E2">
        <w:rPr>
          <w:lang w:val="ru-RU"/>
        </w:rPr>
        <w:t>периодической оценки продукта</w:t>
      </w:r>
      <w:r w:rsidR="00863B2A" w:rsidRPr="00FC02E2">
        <w:rPr>
          <w:lang w:val="ru-RU"/>
        </w:rPr>
        <w:t xml:space="preserve"> и</w:t>
      </w:r>
      <w:r w:rsidRPr="00FC02E2">
        <w:rPr>
          <w:lang w:val="ru-RU"/>
        </w:rPr>
        <w:t xml:space="preserve"> сопроводительн</w:t>
      </w:r>
      <w:r w:rsidR="008D63D0" w:rsidRPr="00FC02E2">
        <w:rPr>
          <w:lang w:val="ru-RU"/>
        </w:rPr>
        <w:t>ая</w:t>
      </w:r>
      <w:r w:rsidRPr="00FC02E2">
        <w:rPr>
          <w:lang w:val="ru-RU"/>
        </w:rPr>
        <w:t xml:space="preserve"> оценк</w:t>
      </w:r>
      <w:r w:rsidR="008D63D0" w:rsidRPr="00FC02E2">
        <w:rPr>
          <w:lang w:val="ru-RU"/>
        </w:rPr>
        <w:t>а</w:t>
      </w:r>
      <w:r w:rsidRPr="00FC02E2">
        <w:rPr>
          <w:lang w:val="ru-RU"/>
        </w:rPr>
        <w:t xml:space="preserve"> качества системы</w:t>
      </w:r>
      <w:r w:rsidR="00FE6CCC" w:rsidRPr="00FC02E2">
        <w:rPr>
          <w:lang w:val="ru-RU"/>
        </w:rPr>
        <w:t>;</w:t>
      </w:r>
    </w:p>
    <w:p w14:paraId="5443D384" w14:textId="2199D08D" w:rsidR="004A4282" w:rsidRPr="00FC02E2" w:rsidRDefault="00FE6CCC" w:rsidP="004A4282">
      <w:pPr>
        <w:pStyle w:val="enumlev1"/>
        <w:rPr>
          <w:lang w:val="ru-RU"/>
        </w:rPr>
      </w:pPr>
      <w:r w:rsidRPr="00FC02E2">
        <w:rPr>
          <w:lang w:val="ru-RU"/>
        </w:rPr>
        <w:t>–</w:t>
      </w:r>
      <w:r w:rsidRPr="00FC02E2">
        <w:rPr>
          <w:lang w:val="ru-RU"/>
        </w:rPr>
        <w:tab/>
      </w:r>
      <w:r w:rsidR="00B127DA" w:rsidRPr="00FC02E2">
        <w:rPr>
          <w:lang w:val="ru-RU"/>
        </w:rPr>
        <w:t>маркировк</w:t>
      </w:r>
      <w:r w:rsidR="008D63D0" w:rsidRPr="00FC02E2">
        <w:rPr>
          <w:lang w:val="ru-RU"/>
        </w:rPr>
        <w:t>а</w:t>
      </w:r>
      <w:r w:rsidR="004A4282" w:rsidRPr="00FC02E2">
        <w:rPr>
          <w:lang w:val="ru-RU"/>
        </w:rPr>
        <w:t>.</w:t>
      </w:r>
    </w:p>
    <w:p w14:paraId="6F5B088E" w14:textId="020EDC21" w:rsidR="00FE6CCC" w:rsidRPr="00FC02E2" w:rsidRDefault="008D63D0" w:rsidP="00FE6CCC">
      <w:pPr>
        <w:rPr>
          <w:lang w:val="ru-RU"/>
        </w:rPr>
      </w:pPr>
      <w:r w:rsidRPr="00FC02E2">
        <w:rPr>
          <w:lang w:val="ru-RU"/>
        </w:rPr>
        <w:t>Декларация о соответствии является моделью оценки соответствия, применимой в условиях, установленных порядком работы, утвержденным Актом №5205</w:t>
      </w:r>
      <w:r w:rsidRPr="00FC02E2">
        <w:rPr>
          <w:rStyle w:val="FootnoteReference"/>
          <w:lang w:val="ru-RU"/>
        </w:rPr>
        <w:footnoteReference w:id="15"/>
      </w:r>
      <w:r w:rsidRPr="00FC02E2">
        <w:rPr>
          <w:lang w:val="ru-RU"/>
        </w:rPr>
        <w:t xml:space="preserve"> от 9 июля 2021 года, и к продукции домашнего производства, предназначенной для индивидуального использования, что не дает права на реализацию продукции на территории страны.</w:t>
      </w:r>
    </w:p>
    <w:p w14:paraId="12641A5D" w14:textId="576B25ED" w:rsidR="00FE6CCC" w:rsidRPr="00FC02E2" w:rsidRDefault="008D63D0" w:rsidP="00FE6CCC">
      <w:pPr>
        <w:rPr>
          <w:lang w:val="ru-RU"/>
        </w:rPr>
      </w:pPr>
      <w:r w:rsidRPr="00FC02E2">
        <w:rPr>
          <w:lang w:val="ru-RU"/>
        </w:rPr>
        <w:t>Декларация о соответствии и сопроводительный отчет об испытаниях распространяется на продукцию, предназначенную для коммерческого использования или импорта для использования самим импортером в предоставлении услуг электросвязи в условиях, установленных порядком эксплуатации, утвержденным Актом №3939</w:t>
      </w:r>
      <w:r w:rsidRPr="00FC02E2">
        <w:rPr>
          <w:rStyle w:val="FootnoteReference"/>
          <w:lang w:val="ru-RU"/>
        </w:rPr>
        <w:footnoteReference w:id="16"/>
      </w:r>
      <w:r w:rsidRPr="00FC02E2">
        <w:rPr>
          <w:lang w:val="ru-RU"/>
        </w:rPr>
        <w:t xml:space="preserve"> от 1 июня 2021 года.</w:t>
      </w:r>
    </w:p>
    <w:p w14:paraId="6C748FBF" w14:textId="5A491BEE" w:rsidR="004A4282" w:rsidRPr="00FC02E2" w:rsidRDefault="004A4282" w:rsidP="004A4282">
      <w:pPr>
        <w:rPr>
          <w:lang w:val="ru-RU"/>
        </w:rPr>
      </w:pPr>
      <w:r w:rsidRPr="00FC02E2">
        <w:rPr>
          <w:lang w:val="ru-RU"/>
        </w:rPr>
        <w:t xml:space="preserve">Сертификат о соответствии требованиям на </w:t>
      </w:r>
      <w:r w:rsidR="008D63D0" w:rsidRPr="00FC02E2">
        <w:rPr>
          <w:lang w:val="ru-RU"/>
        </w:rPr>
        <w:t xml:space="preserve">основе испытаний одобрения типа и периодической оценки оборудования </w:t>
      </w:r>
      <w:r w:rsidR="00E1298B" w:rsidRPr="00FC02E2">
        <w:rPr>
          <w:lang w:val="ru-RU"/>
        </w:rPr>
        <w:t>применяется в соответствии со Справочном перечне продук</w:t>
      </w:r>
      <w:r w:rsidR="00234848" w:rsidRPr="00FC02E2">
        <w:rPr>
          <w:lang w:val="ru-RU"/>
        </w:rPr>
        <w:t>ции</w:t>
      </w:r>
      <w:r w:rsidR="00E1298B" w:rsidRPr="00FC02E2">
        <w:rPr>
          <w:lang w:val="ru-RU"/>
        </w:rPr>
        <w:t xml:space="preserve"> электросвязи, утвержденном Актом №7280 </w:t>
      </w:r>
      <w:r w:rsidR="00E74486" w:rsidRPr="00FC02E2">
        <w:rPr>
          <w:lang w:val="ru-RU"/>
        </w:rPr>
        <w:t xml:space="preserve">Anatel </w:t>
      </w:r>
      <w:r w:rsidR="00E1298B" w:rsidRPr="00FC02E2">
        <w:rPr>
          <w:lang w:val="ru-RU"/>
        </w:rPr>
        <w:t>от 26 ноября 2020 года</w:t>
      </w:r>
      <w:r w:rsidRPr="00FC02E2">
        <w:rPr>
          <w:lang w:val="ru-RU"/>
        </w:rPr>
        <w:t>.</w:t>
      </w:r>
    </w:p>
    <w:p w14:paraId="0A589A9C" w14:textId="6A8468D2" w:rsidR="004A4282" w:rsidRPr="00FC02E2" w:rsidRDefault="00E1298B" w:rsidP="004A4282">
      <w:pPr>
        <w:rPr>
          <w:lang w:val="ru-RU"/>
        </w:rPr>
      </w:pPr>
      <w:r w:rsidRPr="00FC02E2">
        <w:rPr>
          <w:lang w:val="ru-RU"/>
        </w:rPr>
        <w:lastRenderedPageBreak/>
        <w:t>Сертификат о соответствии требованиям на основе испытаний одобрения типа и периодической оценки продукта и сопроводительная оценка качества системы является сертификационным документом по оценке соответствия, применимым к оборудованию, предназначенному для использования населением.</w:t>
      </w:r>
    </w:p>
    <w:p w14:paraId="043009AC" w14:textId="77777777" w:rsidR="004A4282" w:rsidRPr="00FC02E2" w:rsidRDefault="004A4282" w:rsidP="004A4282">
      <w:pPr>
        <w:pStyle w:val="Heading2"/>
        <w:rPr>
          <w:lang w:val="ru-RU"/>
        </w:rPr>
      </w:pPr>
      <w:bookmarkStart w:id="1067" w:name="_Toc277324650"/>
      <w:bookmarkStart w:id="1068" w:name="_Toc297296669"/>
      <w:bookmarkStart w:id="1069" w:name="_Toc297297294"/>
      <w:bookmarkStart w:id="1070" w:name="_Toc340570667"/>
      <w:bookmarkStart w:id="1071" w:name="_Toc360539228"/>
      <w:bookmarkStart w:id="1072" w:name="_Toc422907497"/>
      <w:bookmarkStart w:id="1073" w:name="_Toc423008102"/>
      <w:bookmarkStart w:id="1074" w:name="_Toc494118606"/>
      <w:bookmarkStart w:id="1075" w:name="_Toc90622488"/>
      <w:bookmarkStart w:id="1076" w:name="_Toc190159751"/>
      <w:r w:rsidRPr="00FC02E2">
        <w:rPr>
          <w:lang w:val="ru-RU"/>
        </w:rPr>
        <w:t>8.2</w:t>
      </w:r>
      <w:r w:rsidRPr="00FC02E2">
        <w:rPr>
          <w:lang w:val="ru-RU"/>
        </w:rPr>
        <w:tab/>
      </w:r>
      <w:bookmarkEnd w:id="1067"/>
      <w:bookmarkEnd w:id="1068"/>
      <w:bookmarkEnd w:id="1069"/>
      <w:bookmarkEnd w:id="1070"/>
      <w:bookmarkEnd w:id="1071"/>
      <w:bookmarkEnd w:id="1072"/>
      <w:bookmarkEnd w:id="1073"/>
      <w:bookmarkEnd w:id="1074"/>
      <w:r w:rsidRPr="00FC02E2">
        <w:rPr>
          <w:lang w:val="ru-RU"/>
        </w:rPr>
        <w:t>Разрешение</w:t>
      </w:r>
      <w:bookmarkEnd w:id="1075"/>
      <w:bookmarkEnd w:id="1076"/>
    </w:p>
    <w:p w14:paraId="41EFCB66" w14:textId="77777777" w:rsidR="004A4282" w:rsidRPr="00FC02E2" w:rsidRDefault="004A4282" w:rsidP="004A4282">
      <w:pPr>
        <w:rPr>
          <w:lang w:val="ru-RU"/>
        </w:rPr>
      </w:pPr>
      <w:r w:rsidRPr="00FC02E2">
        <w:rPr>
          <w:lang w:val="ru-RU"/>
        </w:rPr>
        <w:t>Следующие стороны считаются заинтересованными или ответственными сторонами и имеющими право на запрос разрешения у Anatel на определенное оборудование:</w:t>
      </w:r>
    </w:p>
    <w:p w14:paraId="275ADF93" w14:textId="77777777" w:rsidR="004A4282" w:rsidRPr="00FC02E2" w:rsidRDefault="004A4282" w:rsidP="004A4282">
      <w:pPr>
        <w:pStyle w:val="enumlev1"/>
        <w:rPr>
          <w:lang w:val="ru-RU"/>
        </w:rPr>
      </w:pPr>
      <w:r w:rsidRPr="00FC02E2">
        <w:rPr>
          <w:lang w:val="ru-RU"/>
        </w:rPr>
        <w:t>–</w:t>
      </w:r>
      <w:r w:rsidRPr="00FC02E2">
        <w:rPr>
          <w:lang w:val="ru-RU"/>
        </w:rPr>
        <w:tab/>
        <w:t>производитель оборудования;</w:t>
      </w:r>
    </w:p>
    <w:p w14:paraId="643FC3DF" w14:textId="77777777" w:rsidR="004A4282" w:rsidRPr="00FC02E2" w:rsidRDefault="004A4282" w:rsidP="004A4282">
      <w:pPr>
        <w:pStyle w:val="enumlev1"/>
        <w:rPr>
          <w:lang w:val="ru-RU"/>
        </w:rPr>
      </w:pPr>
      <w:r w:rsidRPr="00FC02E2">
        <w:rPr>
          <w:lang w:val="ru-RU"/>
        </w:rPr>
        <w:t>–</w:t>
      </w:r>
      <w:r w:rsidRPr="00FC02E2">
        <w:rPr>
          <w:lang w:val="ru-RU"/>
        </w:rPr>
        <w:tab/>
        <w:t>поставщик оборудования в Бразилию;</w:t>
      </w:r>
    </w:p>
    <w:p w14:paraId="7D4A2810" w14:textId="77777777" w:rsidR="004A4282" w:rsidRPr="00FC02E2" w:rsidRDefault="004A4282" w:rsidP="004A4282">
      <w:pPr>
        <w:pStyle w:val="enumlev1"/>
        <w:rPr>
          <w:lang w:val="ru-RU"/>
        </w:rPr>
      </w:pPr>
      <w:r w:rsidRPr="00FC02E2">
        <w:rPr>
          <w:lang w:val="ru-RU"/>
        </w:rPr>
        <w:t>–</w:t>
      </w:r>
      <w:r w:rsidRPr="00FC02E2">
        <w:rPr>
          <w:lang w:val="ru-RU"/>
        </w:rPr>
        <w:tab/>
        <w:t>физическое или юридическое лицо, которое запрашивает разрешение на использование оборудования электросвязи для личных нужд.</w:t>
      </w:r>
    </w:p>
    <w:p w14:paraId="20EFD6CA" w14:textId="77777777" w:rsidR="004A4282" w:rsidRPr="00FC02E2" w:rsidRDefault="004A4282" w:rsidP="004A4282">
      <w:pPr>
        <w:rPr>
          <w:lang w:val="ru-RU"/>
        </w:rPr>
      </w:pPr>
      <w:r w:rsidRPr="00FC02E2">
        <w:rPr>
          <w:lang w:val="ru-RU"/>
        </w:rPr>
        <w:t>Если заинтересованная сторона является физическим лицом, это лицо должно иметь полную правоспособность, в то время как если эта сторона является юридическим лицом, она должна быть законно учреждена в рамках законодательства Бразилии. Иностранные юридические лица, заинтересованные в получении разрешения на оборудование, должны иметь торгового представителя, законно учрежденного в Бразилии и правомочного, в пределах территориальных границ страны, нести всю ответственность касательно коммерческого использования этого оборудования и соответствующей службы по работе с клиентами.</w:t>
      </w:r>
    </w:p>
    <w:p w14:paraId="2C0FC94B" w14:textId="77777777" w:rsidR="004A4282" w:rsidRPr="00FC02E2" w:rsidRDefault="004A4282" w:rsidP="004A4282">
      <w:pPr>
        <w:rPr>
          <w:lang w:val="ru-RU"/>
        </w:rPr>
      </w:pPr>
      <w:r w:rsidRPr="00FC02E2">
        <w:rPr>
          <w:lang w:val="ru-RU"/>
        </w:rPr>
        <w:t>Представление оборудования для получения разрешения должно включать в себя следующие документы:</w:t>
      </w:r>
    </w:p>
    <w:p w14:paraId="74AA07C7" w14:textId="77777777" w:rsidR="004A4282" w:rsidRPr="00FC02E2" w:rsidRDefault="004A4282" w:rsidP="004A4282">
      <w:pPr>
        <w:pStyle w:val="enumlev1"/>
        <w:rPr>
          <w:lang w:val="ru-RU"/>
        </w:rPr>
      </w:pPr>
      <w:r w:rsidRPr="00FC02E2">
        <w:rPr>
          <w:lang w:val="ru-RU"/>
        </w:rPr>
        <w:t>–</w:t>
      </w:r>
      <w:r w:rsidRPr="00FC02E2">
        <w:rPr>
          <w:lang w:val="ru-RU"/>
        </w:rPr>
        <w:tab/>
        <w:t>сертификат или декларацию о соответствии требованиям, доказывающие соответствие оборудования требованиям;</w:t>
      </w:r>
    </w:p>
    <w:p w14:paraId="2C00BFDB" w14:textId="77777777" w:rsidR="004A4282" w:rsidRPr="00FC02E2" w:rsidRDefault="004A4282" w:rsidP="004A4282">
      <w:pPr>
        <w:pStyle w:val="enumlev1"/>
        <w:rPr>
          <w:lang w:val="ru-RU"/>
        </w:rPr>
      </w:pPr>
      <w:r w:rsidRPr="00FC02E2">
        <w:rPr>
          <w:lang w:val="ru-RU"/>
        </w:rPr>
        <w:t>–</w:t>
      </w:r>
      <w:r w:rsidRPr="00FC02E2">
        <w:rPr>
          <w:lang w:val="ru-RU"/>
        </w:rPr>
        <w:tab/>
        <w:t>руководство пользователя для оборудования, написанное на португальском языке;</w:t>
      </w:r>
    </w:p>
    <w:p w14:paraId="33CCF0F4" w14:textId="14817B5E" w:rsidR="004A4282" w:rsidRPr="00FC02E2" w:rsidRDefault="004A4282" w:rsidP="004A4282">
      <w:pPr>
        <w:pStyle w:val="enumlev1"/>
        <w:rPr>
          <w:lang w:val="ru-RU"/>
        </w:rPr>
      </w:pPr>
      <w:r w:rsidRPr="00FC02E2">
        <w:rPr>
          <w:lang w:val="ru-RU"/>
        </w:rPr>
        <w:t>–</w:t>
      </w:r>
      <w:r w:rsidRPr="00FC02E2">
        <w:rPr>
          <w:lang w:val="ru-RU"/>
        </w:rPr>
        <w:tab/>
        <w:t>информацию о регистрации заинтересованной стороны;</w:t>
      </w:r>
    </w:p>
    <w:p w14:paraId="5844838D" w14:textId="77777777" w:rsidR="004A4282" w:rsidRPr="00FC02E2" w:rsidRDefault="004A4282" w:rsidP="001242A7">
      <w:pPr>
        <w:pStyle w:val="enumlev1"/>
        <w:rPr>
          <w:lang w:val="ru-RU"/>
        </w:rPr>
      </w:pPr>
      <w:r w:rsidRPr="00FC02E2">
        <w:rPr>
          <w:lang w:val="ru-RU"/>
        </w:rPr>
        <w:t>–</w:t>
      </w:r>
      <w:r w:rsidRPr="00FC02E2">
        <w:rPr>
          <w:lang w:val="ru-RU"/>
        </w:rPr>
        <w:tab/>
        <w:t>доказательство того, что заинтересованная сторона законно учреждена в соответствии с законодательством Бразилии или имеет торгового представителя, зарегистрированного в Бразилии, который позволяет этой стороне нести ответственность за качество и поставку продукта и любую техническую поддержку, имеющую к нему отношение, в пределах территории страны.</w:t>
      </w:r>
    </w:p>
    <w:p w14:paraId="577799EE" w14:textId="12BA9D24" w:rsidR="004A4282" w:rsidRPr="00FC02E2" w:rsidRDefault="00B127DA" w:rsidP="004A4282">
      <w:pPr>
        <w:rPr>
          <w:lang w:val="ru-RU"/>
        </w:rPr>
      </w:pPr>
      <w:r w:rsidRPr="00FC02E2">
        <w:rPr>
          <w:lang w:val="ru-RU"/>
        </w:rPr>
        <w:t>Anatel отказывает в выдаче разрешения в следующих случаях: когда запрос противоречит принципам, установленным в ст. 3 Нормативного положения об оценке соответствия и утверждении продук</w:t>
      </w:r>
      <w:r w:rsidR="00E74486" w:rsidRPr="00FC02E2">
        <w:rPr>
          <w:lang w:val="ru-RU"/>
        </w:rPr>
        <w:t>ции</w:t>
      </w:r>
      <w:r w:rsidRPr="00FC02E2">
        <w:rPr>
          <w:lang w:val="ru-RU"/>
        </w:rPr>
        <w:t xml:space="preserve"> электросвязи, утвержденного резолюцией №715 </w:t>
      </w:r>
      <w:r w:rsidR="00E74486" w:rsidRPr="00FC02E2">
        <w:rPr>
          <w:lang w:val="ru-RU"/>
        </w:rPr>
        <w:t xml:space="preserve">Anatel </w:t>
      </w:r>
      <w:r w:rsidRPr="00FC02E2">
        <w:rPr>
          <w:lang w:val="ru-RU"/>
        </w:rPr>
        <w:t>от 23 октября 2019 года; когда продукт используется в незаконных целях или способствует облегчению совершению уголовного или административного правонарушения; когда продукт может нанести ущерб предоставлению законных услуг электросвязи</w:t>
      </w:r>
      <w:r w:rsidR="004A4282" w:rsidRPr="00FC02E2">
        <w:rPr>
          <w:lang w:val="ru-RU"/>
        </w:rPr>
        <w:t>; сертификат о соответствии требованиям выдан неуполномоченным органом сертификации; сертификат о соответствии требованиям выдан уполномоченным органом сертификации, чьи полномочия были приостановлены или отозваны; сертификат или декларация о соответствии требованиям выдан на основе нормативных положений, отличающихся от применимых к оборудованию и действующих в стране</w:t>
      </w:r>
      <w:r w:rsidRPr="00FC02E2">
        <w:rPr>
          <w:lang w:val="ru-RU"/>
        </w:rPr>
        <w:t>; другие положения указаны в ст.</w:t>
      </w:r>
      <w:r w:rsidR="0019293C">
        <w:rPr>
          <w:lang w:val="ru-RU"/>
        </w:rPr>
        <w:t> </w:t>
      </w:r>
      <w:r w:rsidRPr="00FC02E2">
        <w:rPr>
          <w:lang w:val="ru-RU"/>
        </w:rPr>
        <w:t>60 Нормативного положения</w:t>
      </w:r>
      <w:r w:rsidR="004A4282" w:rsidRPr="00FC02E2">
        <w:rPr>
          <w:lang w:val="ru-RU"/>
        </w:rPr>
        <w:t>.</w:t>
      </w:r>
    </w:p>
    <w:p w14:paraId="1179101F" w14:textId="77777777" w:rsidR="00FE5023" w:rsidRPr="00FC02E2" w:rsidRDefault="004A4282" w:rsidP="004A4282">
      <w:pPr>
        <w:rPr>
          <w:lang w:val="ru-RU"/>
        </w:rPr>
      </w:pPr>
      <w:r w:rsidRPr="00FC02E2">
        <w:rPr>
          <w:lang w:val="ru-RU"/>
        </w:rPr>
        <w:t>Получение разрешения на оборудование, являющееся субъектом сертификата о соответствии требованиям, не может использоваться третьими сторонами, когда оборудование произведено на заводе-изготовителе, отличающемся от того, который рассматривается, особенно в случаях, касающихся сертификата о соответствии требованиям и сопроводительной оценки качества системы; или оборудование распространяется в Бразилии другим поставщиком, а не тем, который представлен для выдачи разрешения, и в таком случае это обстоятельство повлечет затруднения в исполнении обязанностей в рамках Нормативного положения.</w:t>
      </w:r>
      <w:bookmarkStart w:id="1077" w:name="_Toc277324651"/>
      <w:bookmarkStart w:id="1078" w:name="_Toc297296670"/>
      <w:bookmarkStart w:id="1079" w:name="_Toc297297295"/>
      <w:bookmarkStart w:id="1080" w:name="_Toc340570668"/>
      <w:bookmarkStart w:id="1081" w:name="_Toc360539229"/>
      <w:bookmarkStart w:id="1082" w:name="_Toc422907498"/>
      <w:bookmarkStart w:id="1083" w:name="_Toc423008103"/>
      <w:bookmarkStart w:id="1084" w:name="_Toc494118607"/>
    </w:p>
    <w:p w14:paraId="225913E8" w14:textId="65EEB3EA" w:rsidR="004A4282" w:rsidRPr="00FC02E2" w:rsidRDefault="004A4282" w:rsidP="004A4282">
      <w:pPr>
        <w:rPr>
          <w:lang w:val="ru-RU"/>
        </w:rPr>
      </w:pPr>
      <w:r w:rsidRPr="00FC02E2">
        <w:rPr>
          <w:lang w:val="ru-RU"/>
        </w:rPr>
        <w:br w:type="page"/>
      </w:r>
    </w:p>
    <w:p w14:paraId="4E5D79F5" w14:textId="77777777" w:rsidR="004A4282" w:rsidRPr="00FC02E2" w:rsidRDefault="004A4282" w:rsidP="004A4282">
      <w:pPr>
        <w:pStyle w:val="AppendixNoTitle"/>
        <w:rPr>
          <w:szCs w:val="26"/>
          <w:lang w:val="ru-RU"/>
        </w:rPr>
      </w:pPr>
      <w:bookmarkStart w:id="1085" w:name="_Toc389145769"/>
      <w:bookmarkStart w:id="1086" w:name="_Toc389146010"/>
      <w:bookmarkStart w:id="1087" w:name="_Toc520286703"/>
      <w:bookmarkStart w:id="1088" w:name="_Toc525736926"/>
      <w:bookmarkStart w:id="1089" w:name="_Toc90622489"/>
      <w:bookmarkStart w:id="1090" w:name="_Toc190159752"/>
      <w:bookmarkEnd w:id="1077"/>
      <w:bookmarkEnd w:id="1078"/>
      <w:bookmarkEnd w:id="1079"/>
      <w:bookmarkEnd w:id="1080"/>
      <w:bookmarkEnd w:id="1081"/>
      <w:bookmarkEnd w:id="1082"/>
      <w:bookmarkEnd w:id="1083"/>
      <w:bookmarkEnd w:id="1084"/>
      <w:r w:rsidRPr="00FC02E2">
        <w:rPr>
          <w:szCs w:val="26"/>
          <w:lang w:val="ru-RU"/>
        </w:rPr>
        <w:lastRenderedPageBreak/>
        <w:t>Прилагаемый документ 7</w:t>
      </w:r>
      <w:r w:rsidRPr="00FC02E2">
        <w:rPr>
          <w:szCs w:val="26"/>
          <w:lang w:val="ru-RU"/>
        </w:rPr>
        <w:br/>
        <w:t>к Приложению 2</w:t>
      </w:r>
      <w:r w:rsidRPr="00FC02E2">
        <w:rPr>
          <w:szCs w:val="26"/>
          <w:lang w:val="ru-RU"/>
        </w:rPr>
        <w:br/>
      </w:r>
      <w:r w:rsidRPr="00FC02E2">
        <w:rPr>
          <w:szCs w:val="26"/>
          <w:lang w:val="ru-RU"/>
        </w:rPr>
        <w:br/>
        <w:t>Действующее в ОАЭ Нормативное положение об использовании SRD и оборудования малой мощности, разрешенного к использованию</w:t>
      </w:r>
      <w:bookmarkEnd w:id="1085"/>
      <w:bookmarkEnd w:id="1086"/>
      <w:bookmarkEnd w:id="1087"/>
      <w:bookmarkEnd w:id="1088"/>
      <w:bookmarkEnd w:id="1089"/>
      <w:bookmarkEnd w:id="1090"/>
    </w:p>
    <w:p w14:paraId="731C7B33" w14:textId="4AD9C032" w:rsidR="004A4282" w:rsidRPr="00FC02E2" w:rsidRDefault="004A4282" w:rsidP="004A4282">
      <w:pPr>
        <w:pStyle w:val="Normalaftertitle"/>
        <w:rPr>
          <w:lang w:val="ru-RU"/>
        </w:rPr>
      </w:pPr>
      <w:r w:rsidRPr="00FC02E2">
        <w:rPr>
          <w:lang w:val="ru-RU" w:eastAsia="ja-JP"/>
        </w:rPr>
        <w:t>1.1</w:t>
      </w:r>
      <w:r w:rsidRPr="00FC02E2">
        <w:rPr>
          <w:lang w:val="ru-RU" w:eastAsia="ja-JP"/>
        </w:rPr>
        <w:tab/>
      </w:r>
      <w:r w:rsidRPr="00FC02E2">
        <w:rPr>
          <w:lang w:val="ru-RU"/>
        </w:rPr>
        <w:t xml:space="preserve">Использование устройств малого радиуса действия разрешено на вторичной основе: SRD используются как фиксированные и подвижные станции для применений электросвязи и как устройства </w:t>
      </w:r>
      <w:r w:rsidR="006E0C04" w:rsidRPr="00FC02E2">
        <w:rPr>
          <w:lang w:val="ru-RU"/>
        </w:rPr>
        <w:t>ПНМ</w:t>
      </w:r>
      <w:r w:rsidRPr="00FC02E2">
        <w:rPr>
          <w:lang w:val="ru-RU"/>
        </w:rPr>
        <w:t xml:space="preserve"> для промышленных, научных и медицинских (</w:t>
      </w:r>
      <w:r w:rsidR="006E0C04" w:rsidRPr="00FC02E2">
        <w:rPr>
          <w:lang w:val="ru-RU"/>
        </w:rPr>
        <w:t>ПНМ</w:t>
      </w:r>
      <w:r w:rsidRPr="00FC02E2">
        <w:rPr>
          <w:lang w:val="ru-RU"/>
        </w:rPr>
        <w:t xml:space="preserve">) применений. SRD применяются во многих областях и поэтому имеют общую категорию как неспецифические, что позволяет использовать их в разных применениях, например, система отпирания дверей автомобиля без ключа, дистанционное управление игрушками, Bluetooth и т. д. </w:t>
      </w:r>
    </w:p>
    <w:p w14:paraId="26AF5382" w14:textId="3C3BE6ED" w:rsidR="004A4282" w:rsidRPr="00FC02E2" w:rsidRDefault="004A4282" w:rsidP="004A4282">
      <w:pPr>
        <w:rPr>
          <w:lang w:val="ru-RU"/>
        </w:rPr>
      </w:pPr>
      <w:r w:rsidRPr="00FC02E2">
        <w:rPr>
          <w:lang w:val="ru-RU"/>
        </w:rPr>
        <w:t>1.2</w:t>
      </w:r>
      <w:r w:rsidRPr="00FC02E2">
        <w:rPr>
          <w:lang w:val="ru-RU"/>
        </w:rPr>
        <w:tab/>
        <w:t xml:space="preserve">SRD должны быть зарегистрированы уполномоченным органом по процедуре одобрения типа, и применение устройств малого радиуса действия и устройств </w:t>
      </w:r>
      <w:r w:rsidR="006E0C04" w:rsidRPr="00FC02E2">
        <w:rPr>
          <w:lang w:val="ru-RU"/>
        </w:rPr>
        <w:t>ПНМ</w:t>
      </w:r>
      <w:r w:rsidRPr="00FC02E2">
        <w:rPr>
          <w:lang w:val="ru-RU"/>
        </w:rPr>
        <w:t xml:space="preserve"> допускается в рамках разрешения класса, в соответствии с которым не требуется получения разрешения на использования радиочастот. </w:t>
      </w:r>
    </w:p>
    <w:p w14:paraId="2F235EFF" w14:textId="77777777" w:rsidR="004A4282" w:rsidRPr="00FC02E2" w:rsidRDefault="004A4282" w:rsidP="004A4282">
      <w:pPr>
        <w:rPr>
          <w:lang w:val="ru-RU"/>
        </w:rPr>
      </w:pPr>
      <w:r w:rsidRPr="00FC02E2">
        <w:rPr>
          <w:lang w:val="ru-RU"/>
        </w:rPr>
        <w:t>1.3</w:t>
      </w:r>
      <w:r w:rsidRPr="00FC02E2">
        <w:rPr>
          <w:lang w:val="ru-RU"/>
        </w:rPr>
        <w:tab/>
        <w:t xml:space="preserve">Применение маломощного оборудования требует получения разрешения на использования радиочастот. </w:t>
      </w:r>
    </w:p>
    <w:p w14:paraId="7B001C06" w14:textId="77777777" w:rsidR="004A4282" w:rsidRPr="00FC02E2" w:rsidRDefault="004A4282" w:rsidP="004A4282">
      <w:pPr>
        <w:rPr>
          <w:lang w:val="ru-RU"/>
        </w:rPr>
      </w:pPr>
      <w:r w:rsidRPr="00FC02E2">
        <w:rPr>
          <w:lang w:val="ru-RU"/>
        </w:rPr>
        <w:t>1.4</w:t>
      </w:r>
      <w:r w:rsidRPr="00FC02E2">
        <w:rPr>
          <w:lang w:val="ru-RU"/>
        </w:rPr>
        <w:tab/>
        <w:t>Беспроводное оборудование может быть отнесено к устройствам малого радиуса действия, маломощному беспроводному оборудованию или к другому типу на основании следующих критериев.</w:t>
      </w:r>
    </w:p>
    <w:p w14:paraId="4E4005A5" w14:textId="46C03591" w:rsidR="004A4282" w:rsidRPr="00FC02E2" w:rsidRDefault="004A4282" w:rsidP="001575EF">
      <w:pPr>
        <w:pStyle w:val="enumlev2"/>
        <w:tabs>
          <w:tab w:val="clear" w:pos="1588"/>
        </w:tabs>
        <w:ind w:left="0" w:firstLine="0"/>
        <w:rPr>
          <w:lang w:val="ru-RU"/>
        </w:rPr>
      </w:pPr>
      <w:r w:rsidRPr="00FC02E2">
        <w:rPr>
          <w:lang w:val="ru-RU"/>
        </w:rPr>
        <w:t>1.4.1</w:t>
      </w:r>
      <w:r w:rsidRPr="00FC02E2">
        <w:rPr>
          <w:lang w:val="ru-RU"/>
        </w:rPr>
        <w:tab/>
      </w:r>
      <w:r w:rsidRPr="00FC02E2">
        <w:rPr>
          <w:b/>
          <w:lang w:val="ru-RU"/>
        </w:rPr>
        <w:t>Устройства малого радиуса действия (SRD)</w:t>
      </w:r>
      <w:r w:rsidRPr="00FC02E2">
        <w:rPr>
          <w:lang w:val="ru-RU"/>
        </w:rPr>
        <w:t xml:space="preserve"> – если соответствует те</w:t>
      </w:r>
      <w:r w:rsidR="00902AA4" w:rsidRPr="00FC02E2">
        <w:rPr>
          <w:lang w:val="ru-RU"/>
        </w:rPr>
        <w:t>хническим условиям из таблицы 2</w:t>
      </w:r>
      <w:r w:rsidR="00D25702" w:rsidRPr="00FC02E2">
        <w:rPr>
          <w:lang w:val="ru-RU"/>
        </w:rPr>
        <w:t>5</w:t>
      </w:r>
      <w:r w:rsidRPr="00FC02E2">
        <w:rPr>
          <w:lang w:val="ru-RU"/>
        </w:rPr>
        <w:t xml:space="preserve"> данного Нормативного положения.</w:t>
      </w:r>
    </w:p>
    <w:p w14:paraId="09256156" w14:textId="1D98D777" w:rsidR="004A4282" w:rsidRPr="00FC02E2" w:rsidRDefault="004A4282" w:rsidP="001575EF">
      <w:pPr>
        <w:pStyle w:val="enumlev2"/>
        <w:tabs>
          <w:tab w:val="clear" w:pos="1588"/>
        </w:tabs>
        <w:ind w:left="0" w:firstLine="0"/>
        <w:rPr>
          <w:lang w:val="ru-RU"/>
        </w:rPr>
      </w:pPr>
      <w:r w:rsidRPr="00FC02E2">
        <w:rPr>
          <w:lang w:val="ru-RU"/>
        </w:rPr>
        <w:t>1.4.2</w:t>
      </w:r>
      <w:r w:rsidRPr="00FC02E2">
        <w:rPr>
          <w:lang w:val="ru-RU"/>
        </w:rPr>
        <w:tab/>
      </w:r>
      <w:r w:rsidRPr="00FC02E2">
        <w:rPr>
          <w:b/>
          <w:lang w:val="ru-RU"/>
        </w:rPr>
        <w:t>Маломощное беспроводное оборудование (LPWE)</w:t>
      </w:r>
      <w:r w:rsidRPr="00FC02E2">
        <w:rPr>
          <w:lang w:val="ru-RU"/>
        </w:rPr>
        <w:t xml:space="preserve"> – если соответствует техническим условиям, указанным в т</w:t>
      </w:r>
      <w:r w:rsidR="00902AA4" w:rsidRPr="00FC02E2">
        <w:rPr>
          <w:lang w:val="ru-RU"/>
        </w:rPr>
        <w:t>аблице 2</w:t>
      </w:r>
      <w:r w:rsidR="00D25702" w:rsidRPr="00FC02E2">
        <w:rPr>
          <w:lang w:val="ru-RU"/>
        </w:rPr>
        <w:t>5</w:t>
      </w:r>
      <w:r w:rsidRPr="00FC02E2">
        <w:rPr>
          <w:lang w:val="ru-RU"/>
        </w:rPr>
        <w:t xml:space="preserve"> данного Нормативного положения. Требования к спектру определены только для LPWE. </w:t>
      </w:r>
    </w:p>
    <w:p w14:paraId="7A13E446" w14:textId="77777777" w:rsidR="004A4282" w:rsidRPr="00FC02E2" w:rsidRDefault="004A4282" w:rsidP="001575EF">
      <w:pPr>
        <w:pStyle w:val="enumlev2"/>
        <w:tabs>
          <w:tab w:val="clear" w:pos="1588"/>
        </w:tabs>
        <w:ind w:left="0" w:firstLine="0"/>
        <w:rPr>
          <w:lang w:val="ru-RU" w:eastAsia="ja-JP"/>
        </w:rPr>
      </w:pPr>
      <w:r w:rsidRPr="00FC02E2">
        <w:rPr>
          <w:lang w:val="ru-RU"/>
        </w:rPr>
        <w:t>1.4.3</w:t>
      </w:r>
      <w:r w:rsidRPr="00FC02E2">
        <w:rPr>
          <w:lang w:val="ru-RU"/>
        </w:rPr>
        <w:tab/>
        <w:t>Любое беспроводное оборудование, которое не работает в определенной полосе частот, или чья излучаемая мощность превышает критерии максимальной излучаемой мощности, определенные в данном Нормативном положении, будет рассматриваться как любая другая фиксированная или подвижная станция. Должны применяться требования к спектру, определенные для фиксированных или подвижных служб.</w:t>
      </w:r>
    </w:p>
    <w:p w14:paraId="68294EEF" w14:textId="23FC5866" w:rsidR="004A4282" w:rsidRPr="00FC02E2" w:rsidRDefault="00902AA4" w:rsidP="004A4282">
      <w:pPr>
        <w:pStyle w:val="TableNo"/>
        <w:rPr>
          <w:lang w:val="ru-RU"/>
        </w:rPr>
      </w:pPr>
      <w:r w:rsidRPr="00FC02E2">
        <w:rPr>
          <w:lang w:val="ru-RU"/>
        </w:rPr>
        <w:t>ТАБЛИЦА 2</w:t>
      </w:r>
      <w:r w:rsidR="00D25702" w:rsidRPr="00FC02E2">
        <w:rPr>
          <w:lang w:val="ru-RU"/>
        </w:rPr>
        <w:t>5</w:t>
      </w:r>
    </w:p>
    <w:p w14:paraId="13C60A42" w14:textId="77777777" w:rsidR="004A4282" w:rsidRPr="00FC02E2" w:rsidRDefault="004A4282" w:rsidP="004A4282">
      <w:pPr>
        <w:pStyle w:val="Tabletitle"/>
        <w:rPr>
          <w:lang w:val="ru-RU"/>
        </w:rPr>
      </w:pPr>
      <w:r w:rsidRPr="00FC02E2">
        <w:rPr>
          <w:lang w:val="ru-RU"/>
        </w:rPr>
        <w:t>Технические условия для устройств малого радиуса действия</w:t>
      </w:r>
    </w:p>
    <w:p w14:paraId="2F843AE1" w14:textId="77777777" w:rsidR="004A4282" w:rsidRPr="00FC02E2" w:rsidRDefault="004A4282" w:rsidP="004A4282">
      <w:pPr>
        <w:pStyle w:val="Tabletitle"/>
        <w:rPr>
          <w:b w:val="0"/>
          <w:bCs/>
          <w:lang w:val="ru-RU" w:eastAsia="ja-JP"/>
        </w:rPr>
      </w:pPr>
      <w:r w:rsidRPr="00FC02E2">
        <w:rPr>
          <w:b w:val="0"/>
          <w:lang w:val="ru-RU"/>
        </w:rPr>
        <w:t>Следующие технические условия будут применяться при использовании 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3402"/>
        <w:gridCol w:w="3119"/>
      </w:tblGrid>
      <w:tr w:rsidR="004A4282" w:rsidRPr="00DA4444" w14:paraId="64D4DE69" w14:textId="77777777" w:rsidTr="00902AA4">
        <w:trPr>
          <w:tblHeader/>
          <w:jc w:val="center"/>
        </w:trPr>
        <w:tc>
          <w:tcPr>
            <w:tcW w:w="2405" w:type="dxa"/>
            <w:vAlign w:val="center"/>
          </w:tcPr>
          <w:p w14:paraId="7ED3865A" w14:textId="77777777" w:rsidR="004A4282" w:rsidRPr="00DA4444" w:rsidRDefault="004A4282" w:rsidP="000E0641">
            <w:pPr>
              <w:pStyle w:val="Tablehead"/>
              <w:rPr>
                <w:lang w:val="ru-RU"/>
              </w:rPr>
            </w:pPr>
            <w:r w:rsidRPr="00DA4444">
              <w:rPr>
                <w:lang w:val="ru-RU"/>
              </w:rPr>
              <w:t>Полосы частот</w:t>
            </w:r>
          </w:p>
        </w:tc>
        <w:tc>
          <w:tcPr>
            <w:tcW w:w="3402" w:type="dxa"/>
            <w:vAlign w:val="center"/>
          </w:tcPr>
          <w:p w14:paraId="13D628E1" w14:textId="77777777" w:rsidR="004A4282" w:rsidRPr="00DA4444" w:rsidRDefault="004A4282" w:rsidP="000E0641">
            <w:pPr>
              <w:pStyle w:val="Tablehead"/>
              <w:rPr>
                <w:lang w:val="ru-RU"/>
              </w:rPr>
            </w:pPr>
            <w:r w:rsidRPr="00DA4444">
              <w:rPr>
                <w:lang w:val="ru-RU"/>
              </w:rPr>
              <w:t>Максимальная излучаемая мощность или напряженность магнитного поля</w:t>
            </w:r>
          </w:p>
        </w:tc>
        <w:tc>
          <w:tcPr>
            <w:tcW w:w="3119" w:type="dxa"/>
            <w:vAlign w:val="center"/>
          </w:tcPr>
          <w:p w14:paraId="19EAEEB9" w14:textId="77777777" w:rsidR="004A4282" w:rsidRPr="00DA4444" w:rsidRDefault="004A4282" w:rsidP="000E0641">
            <w:pPr>
              <w:pStyle w:val="Tablehead"/>
              <w:rPr>
                <w:lang w:val="ru-RU"/>
              </w:rPr>
            </w:pPr>
            <w:r w:rsidRPr="00DA4444">
              <w:rPr>
                <w:lang w:val="ru-RU"/>
              </w:rPr>
              <w:t>Замечания по применению</w:t>
            </w:r>
          </w:p>
        </w:tc>
      </w:tr>
      <w:tr w:rsidR="004A4282" w:rsidRPr="00DA4444" w14:paraId="34E5D48A" w14:textId="77777777" w:rsidTr="000E0641">
        <w:trPr>
          <w:cantSplit/>
          <w:jc w:val="center"/>
        </w:trPr>
        <w:tc>
          <w:tcPr>
            <w:tcW w:w="2405" w:type="dxa"/>
            <w:vAlign w:val="center"/>
          </w:tcPr>
          <w:p w14:paraId="55654C9E" w14:textId="77777777" w:rsidR="004A4282" w:rsidRPr="00DA4444" w:rsidRDefault="004A4282" w:rsidP="000E0641">
            <w:pPr>
              <w:pStyle w:val="Tabletext"/>
              <w:rPr>
                <w:lang w:val="ru-RU"/>
              </w:rPr>
            </w:pPr>
            <w:r w:rsidRPr="00DA4444">
              <w:rPr>
                <w:lang w:val="ru-RU"/>
              </w:rPr>
              <w:t>9–315 кГц</w:t>
            </w:r>
          </w:p>
        </w:tc>
        <w:tc>
          <w:tcPr>
            <w:tcW w:w="3402" w:type="dxa"/>
            <w:vAlign w:val="center"/>
          </w:tcPr>
          <w:p w14:paraId="2A392783" w14:textId="77777777" w:rsidR="004A4282" w:rsidRPr="00DA4444" w:rsidRDefault="004A4282" w:rsidP="000E0641">
            <w:pPr>
              <w:pStyle w:val="Tabletext"/>
              <w:rPr>
                <w:lang w:val="ru-RU"/>
              </w:rPr>
            </w:pPr>
            <w:r w:rsidRPr="00DA4444">
              <w:rPr>
                <w:lang w:val="ru-RU"/>
              </w:rPr>
              <w:t>30 дБ(мкА/м) на расстоянии 10 м</w:t>
            </w:r>
          </w:p>
        </w:tc>
        <w:tc>
          <w:tcPr>
            <w:tcW w:w="3119" w:type="dxa"/>
          </w:tcPr>
          <w:p w14:paraId="6DAD8575"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10F73228" w14:textId="77777777" w:rsidTr="000E0641">
        <w:trPr>
          <w:cantSplit/>
          <w:jc w:val="center"/>
        </w:trPr>
        <w:tc>
          <w:tcPr>
            <w:tcW w:w="2405" w:type="dxa"/>
            <w:vAlign w:val="center"/>
          </w:tcPr>
          <w:p w14:paraId="70176F7F" w14:textId="77777777" w:rsidR="004A4282" w:rsidRPr="00DA4444" w:rsidRDefault="004A4282" w:rsidP="000E0641">
            <w:pPr>
              <w:pStyle w:val="Tabletext"/>
              <w:rPr>
                <w:lang w:val="ru-RU"/>
              </w:rPr>
            </w:pPr>
            <w:r w:rsidRPr="00DA4444">
              <w:rPr>
                <w:lang w:val="ru-RU"/>
              </w:rPr>
              <w:t>9,0–59,75 кГц</w:t>
            </w:r>
          </w:p>
        </w:tc>
        <w:tc>
          <w:tcPr>
            <w:tcW w:w="3402" w:type="dxa"/>
            <w:vAlign w:val="center"/>
          </w:tcPr>
          <w:p w14:paraId="4E1D5246" w14:textId="77777777" w:rsidR="004A4282" w:rsidRPr="00DA4444" w:rsidRDefault="004A4282" w:rsidP="000E0641">
            <w:pPr>
              <w:pStyle w:val="Tabletext"/>
              <w:rPr>
                <w:lang w:val="ru-RU"/>
              </w:rPr>
            </w:pPr>
            <w:r w:rsidRPr="00DA4444">
              <w:rPr>
                <w:lang w:val="ru-RU"/>
              </w:rPr>
              <w:t>72 дБ(мкА/м) на расстоянии 10 м</w:t>
            </w:r>
          </w:p>
        </w:tc>
        <w:tc>
          <w:tcPr>
            <w:tcW w:w="3119" w:type="dxa"/>
          </w:tcPr>
          <w:p w14:paraId="55EA1A13"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531856DD" w14:textId="77777777" w:rsidTr="000E0641">
        <w:trPr>
          <w:cantSplit/>
          <w:jc w:val="center"/>
        </w:trPr>
        <w:tc>
          <w:tcPr>
            <w:tcW w:w="2405" w:type="dxa"/>
            <w:vAlign w:val="center"/>
          </w:tcPr>
          <w:p w14:paraId="764BE78B" w14:textId="77777777" w:rsidR="004A4282" w:rsidRPr="00DA4444" w:rsidRDefault="004A4282" w:rsidP="000E0641">
            <w:pPr>
              <w:pStyle w:val="Tabletext"/>
              <w:rPr>
                <w:lang w:val="ru-RU"/>
              </w:rPr>
            </w:pPr>
            <w:r w:rsidRPr="00DA4444">
              <w:rPr>
                <w:lang w:val="ru-RU"/>
              </w:rPr>
              <w:t>59,750–60,250 кГц</w:t>
            </w:r>
          </w:p>
        </w:tc>
        <w:tc>
          <w:tcPr>
            <w:tcW w:w="3402" w:type="dxa"/>
            <w:vAlign w:val="center"/>
          </w:tcPr>
          <w:p w14:paraId="58FEB67B" w14:textId="77777777" w:rsidR="004A4282" w:rsidRPr="00DA4444" w:rsidRDefault="004A4282" w:rsidP="000E0641">
            <w:pPr>
              <w:pStyle w:val="Tabletext"/>
              <w:rPr>
                <w:lang w:val="ru-RU"/>
              </w:rPr>
            </w:pPr>
            <w:r w:rsidRPr="00DA4444">
              <w:rPr>
                <w:lang w:val="ru-RU"/>
              </w:rPr>
              <w:t>42 дБ(мкА/м) на расстоянии 10 м</w:t>
            </w:r>
          </w:p>
        </w:tc>
        <w:tc>
          <w:tcPr>
            <w:tcW w:w="3119" w:type="dxa"/>
          </w:tcPr>
          <w:p w14:paraId="3EAB779B"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717BDDBA" w14:textId="77777777" w:rsidTr="000E0641">
        <w:trPr>
          <w:cantSplit/>
          <w:jc w:val="center"/>
        </w:trPr>
        <w:tc>
          <w:tcPr>
            <w:tcW w:w="2405" w:type="dxa"/>
            <w:vAlign w:val="center"/>
          </w:tcPr>
          <w:p w14:paraId="67C94927" w14:textId="77777777" w:rsidR="004A4282" w:rsidRPr="00DA4444" w:rsidRDefault="004A4282" w:rsidP="000E0641">
            <w:pPr>
              <w:pStyle w:val="Tabletext"/>
              <w:rPr>
                <w:lang w:val="ru-RU"/>
              </w:rPr>
            </w:pPr>
            <w:r w:rsidRPr="00DA4444">
              <w:rPr>
                <w:lang w:val="ru-RU"/>
              </w:rPr>
              <w:t>60,250–70,000 кГц</w:t>
            </w:r>
          </w:p>
        </w:tc>
        <w:tc>
          <w:tcPr>
            <w:tcW w:w="3402" w:type="dxa"/>
            <w:vAlign w:val="center"/>
          </w:tcPr>
          <w:p w14:paraId="30085A73" w14:textId="77777777" w:rsidR="004A4282" w:rsidRPr="00DA4444" w:rsidRDefault="004A4282" w:rsidP="000E0641">
            <w:pPr>
              <w:pStyle w:val="Tabletext"/>
              <w:rPr>
                <w:lang w:val="ru-RU"/>
              </w:rPr>
            </w:pPr>
            <w:r w:rsidRPr="00DA4444">
              <w:rPr>
                <w:lang w:val="ru-RU"/>
              </w:rPr>
              <w:t>69 дБ(мкА/м) на расстоянии 10 м</w:t>
            </w:r>
          </w:p>
        </w:tc>
        <w:tc>
          <w:tcPr>
            <w:tcW w:w="3119" w:type="dxa"/>
          </w:tcPr>
          <w:p w14:paraId="4B82BC3A"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0CF97A65" w14:textId="77777777" w:rsidTr="000E0641">
        <w:trPr>
          <w:cantSplit/>
          <w:jc w:val="center"/>
        </w:trPr>
        <w:tc>
          <w:tcPr>
            <w:tcW w:w="2405" w:type="dxa"/>
            <w:vAlign w:val="center"/>
          </w:tcPr>
          <w:p w14:paraId="37F60E8C" w14:textId="77777777" w:rsidR="004A4282" w:rsidRPr="00DA4444" w:rsidRDefault="004A4282" w:rsidP="000E0641">
            <w:pPr>
              <w:pStyle w:val="Tabletext"/>
              <w:rPr>
                <w:lang w:val="ru-RU"/>
              </w:rPr>
            </w:pPr>
            <w:r w:rsidRPr="00DA4444">
              <w:rPr>
                <w:lang w:val="ru-RU"/>
              </w:rPr>
              <w:t>70–119 кГц</w:t>
            </w:r>
          </w:p>
        </w:tc>
        <w:tc>
          <w:tcPr>
            <w:tcW w:w="3402" w:type="dxa"/>
            <w:vAlign w:val="center"/>
          </w:tcPr>
          <w:p w14:paraId="7598F2F0" w14:textId="77777777" w:rsidR="004A4282" w:rsidRPr="00DA4444" w:rsidRDefault="004A4282" w:rsidP="000E0641">
            <w:pPr>
              <w:pStyle w:val="Tabletext"/>
              <w:rPr>
                <w:lang w:val="ru-RU"/>
              </w:rPr>
            </w:pPr>
            <w:r w:rsidRPr="00DA4444">
              <w:rPr>
                <w:lang w:val="ru-RU"/>
              </w:rPr>
              <w:t>42 дБ(мкА/м) на расстоянии 10 м</w:t>
            </w:r>
          </w:p>
        </w:tc>
        <w:tc>
          <w:tcPr>
            <w:tcW w:w="3119" w:type="dxa"/>
          </w:tcPr>
          <w:p w14:paraId="07ACD87A"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5C5CF4B7" w14:textId="77777777" w:rsidTr="000E0641">
        <w:trPr>
          <w:cantSplit/>
          <w:jc w:val="center"/>
        </w:trPr>
        <w:tc>
          <w:tcPr>
            <w:tcW w:w="2405" w:type="dxa"/>
            <w:vAlign w:val="center"/>
          </w:tcPr>
          <w:p w14:paraId="59D91F66" w14:textId="77777777" w:rsidR="004A4282" w:rsidRPr="00DA4444" w:rsidRDefault="004A4282" w:rsidP="000E0641">
            <w:pPr>
              <w:pStyle w:val="Tabletext"/>
              <w:rPr>
                <w:lang w:val="ru-RU"/>
              </w:rPr>
            </w:pPr>
            <w:r w:rsidRPr="00DA4444">
              <w:rPr>
                <w:lang w:val="ru-RU"/>
              </w:rPr>
              <w:t>119–135 кГц</w:t>
            </w:r>
          </w:p>
        </w:tc>
        <w:tc>
          <w:tcPr>
            <w:tcW w:w="3402" w:type="dxa"/>
            <w:vAlign w:val="center"/>
          </w:tcPr>
          <w:p w14:paraId="79967A6C" w14:textId="77777777" w:rsidR="004A4282" w:rsidRPr="00DA4444" w:rsidRDefault="004A4282" w:rsidP="000E0641">
            <w:pPr>
              <w:pStyle w:val="Tabletext"/>
              <w:rPr>
                <w:lang w:val="ru-RU"/>
              </w:rPr>
            </w:pPr>
            <w:r w:rsidRPr="00DA4444">
              <w:rPr>
                <w:lang w:val="ru-RU"/>
              </w:rPr>
              <w:t>66 дБ(мкА/м) на расстоянии 10 м</w:t>
            </w:r>
          </w:p>
        </w:tc>
        <w:tc>
          <w:tcPr>
            <w:tcW w:w="3119" w:type="dxa"/>
          </w:tcPr>
          <w:p w14:paraId="1CE3706E"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667E95CC" w14:textId="77777777" w:rsidTr="000E0641">
        <w:trPr>
          <w:cantSplit/>
          <w:jc w:val="center"/>
        </w:trPr>
        <w:tc>
          <w:tcPr>
            <w:tcW w:w="2405" w:type="dxa"/>
            <w:vAlign w:val="center"/>
          </w:tcPr>
          <w:p w14:paraId="7524F8A1" w14:textId="77777777" w:rsidR="004A4282" w:rsidRPr="00DA4444" w:rsidRDefault="004A4282" w:rsidP="000E0641">
            <w:pPr>
              <w:pStyle w:val="Tabletext"/>
              <w:rPr>
                <w:lang w:val="ru-RU"/>
              </w:rPr>
            </w:pPr>
            <w:r w:rsidRPr="00DA4444">
              <w:rPr>
                <w:lang w:val="ru-RU"/>
              </w:rPr>
              <w:t>135–140 кГц</w:t>
            </w:r>
          </w:p>
        </w:tc>
        <w:tc>
          <w:tcPr>
            <w:tcW w:w="3402" w:type="dxa"/>
            <w:vAlign w:val="center"/>
          </w:tcPr>
          <w:p w14:paraId="266324C3" w14:textId="77777777" w:rsidR="004A4282" w:rsidRPr="00DA4444" w:rsidRDefault="004A4282" w:rsidP="000E0641">
            <w:pPr>
              <w:pStyle w:val="Tabletext"/>
              <w:rPr>
                <w:lang w:val="ru-RU"/>
              </w:rPr>
            </w:pPr>
            <w:r w:rsidRPr="00DA4444">
              <w:rPr>
                <w:lang w:val="ru-RU"/>
              </w:rPr>
              <w:t>42 дБ(мкА/м) на расстоянии 10 м</w:t>
            </w:r>
          </w:p>
        </w:tc>
        <w:tc>
          <w:tcPr>
            <w:tcW w:w="3119" w:type="dxa"/>
          </w:tcPr>
          <w:p w14:paraId="44861273"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6E5EFB59" w14:textId="77777777" w:rsidTr="000E0641">
        <w:trPr>
          <w:cantSplit/>
          <w:jc w:val="center"/>
        </w:trPr>
        <w:tc>
          <w:tcPr>
            <w:tcW w:w="2405" w:type="dxa"/>
            <w:vAlign w:val="center"/>
          </w:tcPr>
          <w:p w14:paraId="2145B304" w14:textId="77777777" w:rsidR="004A4282" w:rsidRPr="00DA4444" w:rsidRDefault="004A4282" w:rsidP="000E0641">
            <w:pPr>
              <w:pStyle w:val="Tabletext"/>
              <w:rPr>
                <w:lang w:val="ru-RU"/>
              </w:rPr>
            </w:pPr>
            <w:r w:rsidRPr="00DA4444">
              <w:rPr>
                <w:lang w:val="ru-RU"/>
              </w:rPr>
              <w:t>140–148,5 кГц</w:t>
            </w:r>
          </w:p>
        </w:tc>
        <w:tc>
          <w:tcPr>
            <w:tcW w:w="3402" w:type="dxa"/>
            <w:vAlign w:val="center"/>
          </w:tcPr>
          <w:p w14:paraId="09F15641" w14:textId="77777777" w:rsidR="004A4282" w:rsidRPr="00DA4444" w:rsidRDefault="004A4282" w:rsidP="000E0641">
            <w:pPr>
              <w:pStyle w:val="Tabletext"/>
              <w:rPr>
                <w:lang w:val="ru-RU"/>
              </w:rPr>
            </w:pPr>
            <w:r w:rsidRPr="00DA4444">
              <w:rPr>
                <w:lang w:val="ru-RU"/>
              </w:rPr>
              <w:t>37,7 дБ(мкА/м) на расстоянии 10 м</w:t>
            </w:r>
          </w:p>
        </w:tc>
        <w:tc>
          <w:tcPr>
            <w:tcW w:w="3119" w:type="dxa"/>
          </w:tcPr>
          <w:p w14:paraId="0A86BF21"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5105492A" w14:textId="77777777" w:rsidTr="000E0641">
        <w:trPr>
          <w:cantSplit/>
          <w:jc w:val="center"/>
        </w:trPr>
        <w:tc>
          <w:tcPr>
            <w:tcW w:w="2405" w:type="dxa"/>
            <w:vAlign w:val="center"/>
          </w:tcPr>
          <w:p w14:paraId="4CDD8589" w14:textId="5AC612CE" w:rsidR="004A4282" w:rsidRPr="00DA4444" w:rsidRDefault="004A4282" w:rsidP="000E0641">
            <w:pPr>
              <w:pStyle w:val="Tabletext"/>
              <w:rPr>
                <w:lang w:val="ru-RU"/>
              </w:rPr>
            </w:pPr>
            <w:r w:rsidRPr="00DA4444">
              <w:rPr>
                <w:lang w:val="ru-RU"/>
              </w:rPr>
              <w:t>148,5 кГц – 5</w:t>
            </w:r>
            <w:r w:rsidR="00AC13A5" w:rsidRPr="00DA4444">
              <w:rPr>
                <w:lang w:val="ru-RU"/>
              </w:rPr>
              <w:t> МГц</w:t>
            </w:r>
          </w:p>
        </w:tc>
        <w:tc>
          <w:tcPr>
            <w:tcW w:w="3402" w:type="dxa"/>
            <w:vAlign w:val="center"/>
          </w:tcPr>
          <w:p w14:paraId="6958AA84" w14:textId="3FCC7EFF" w:rsidR="004A4282" w:rsidRPr="00DA4444" w:rsidRDefault="00643CE9" w:rsidP="000E0641">
            <w:pPr>
              <w:pStyle w:val="Tabletext"/>
              <w:rPr>
                <w:lang w:val="ru-RU"/>
              </w:rPr>
            </w:pPr>
            <w:r w:rsidRPr="00DA4444">
              <w:rPr>
                <w:lang w:val="ru-RU"/>
              </w:rPr>
              <w:t>−</w:t>
            </w:r>
            <w:r w:rsidR="004A4282" w:rsidRPr="00DA4444">
              <w:rPr>
                <w:lang w:val="ru-RU"/>
              </w:rPr>
              <w:t>15 дБ(мкА/м) на расстоянии 10 м</w:t>
            </w:r>
          </w:p>
        </w:tc>
        <w:tc>
          <w:tcPr>
            <w:tcW w:w="3119" w:type="dxa"/>
          </w:tcPr>
          <w:p w14:paraId="09926A51"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75040126" w14:textId="77777777" w:rsidTr="000E0641">
        <w:trPr>
          <w:jc w:val="center"/>
        </w:trPr>
        <w:tc>
          <w:tcPr>
            <w:tcW w:w="2405" w:type="dxa"/>
            <w:vAlign w:val="center"/>
          </w:tcPr>
          <w:p w14:paraId="3A94A63D" w14:textId="77777777" w:rsidR="004A4282" w:rsidRPr="00DA4444" w:rsidRDefault="004A4282" w:rsidP="000E0641">
            <w:pPr>
              <w:pStyle w:val="Tabletext"/>
              <w:rPr>
                <w:lang w:val="ru-RU"/>
              </w:rPr>
            </w:pPr>
            <w:r w:rsidRPr="00DA4444">
              <w:rPr>
                <w:lang w:val="ru-RU"/>
              </w:rPr>
              <w:t>400–600 кГц</w:t>
            </w:r>
          </w:p>
        </w:tc>
        <w:tc>
          <w:tcPr>
            <w:tcW w:w="3402" w:type="dxa"/>
            <w:vAlign w:val="center"/>
          </w:tcPr>
          <w:p w14:paraId="73BA5164" w14:textId="2830F137" w:rsidR="004A4282" w:rsidRPr="00DA4444" w:rsidRDefault="00643CE9" w:rsidP="000E0641">
            <w:pPr>
              <w:pStyle w:val="Tabletext"/>
              <w:rPr>
                <w:lang w:val="ru-RU"/>
              </w:rPr>
            </w:pPr>
            <w:r w:rsidRPr="00DA4444">
              <w:rPr>
                <w:lang w:val="ru-RU"/>
              </w:rPr>
              <w:t>−</w:t>
            </w:r>
            <w:r w:rsidR="004A4282" w:rsidRPr="00DA4444">
              <w:rPr>
                <w:lang w:val="ru-RU"/>
              </w:rPr>
              <w:t>8 дБ(мкА/м) на расстоянии 10 м</w:t>
            </w:r>
          </w:p>
        </w:tc>
        <w:tc>
          <w:tcPr>
            <w:tcW w:w="3119" w:type="dxa"/>
          </w:tcPr>
          <w:p w14:paraId="4DD1645C"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5A6901E2" w14:textId="77777777" w:rsidTr="000E0641">
        <w:trPr>
          <w:jc w:val="center"/>
        </w:trPr>
        <w:tc>
          <w:tcPr>
            <w:tcW w:w="2405" w:type="dxa"/>
            <w:vAlign w:val="center"/>
          </w:tcPr>
          <w:p w14:paraId="35AD05F1" w14:textId="77777777" w:rsidR="004A4282" w:rsidRPr="00DA4444" w:rsidRDefault="004A4282" w:rsidP="000E0641">
            <w:pPr>
              <w:pStyle w:val="Tabletext"/>
              <w:rPr>
                <w:lang w:val="ru-RU"/>
              </w:rPr>
            </w:pPr>
            <w:r w:rsidRPr="00DA4444">
              <w:rPr>
                <w:lang w:val="ru-RU"/>
              </w:rPr>
              <w:t>315–600 кГц</w:t>
            </w:r>
          </w:p>
        </w:tc>
        <w:tc>
          <w:tcPr>
            <w:tcW w:w="3402" w:type="dxa"/>
            <w:vAlign w:val="center"/>
          </w:tcPr>
          <w:p w14:paraId="49C9C132" w14:textId="59EAACAF" w:rsidR="004A4282" w:rsidRPr="00DA4444" w:rsidRDefault="00643CE9" w:rsidP="000E0641">
            <w:pPr>
              <w:pStyle w:val="Tabletext"/>
              <w:rPr>
                <w:lang w:val="ru-RU"/>
              </w:rPr>
            </w:pPr>
            <w:r w:rsidRPr="00DA4444">
              <w:rPr>
                <w:lang w:val="ru-RU"/>
              </w:rPr>
              <w:t>−</w:t>
            </w:r>
            <w:r w:rsidR="004A4282" w:rsidRPr="00DA4444">
              <w:rPr>
                <w:lang w:val="ru-RU"/>
              </w:rPr>
              <w:t>5 дБ(мкА/м) на расстоянии 10 м</w:t>
            </w:r>
          </w:p>
        </w:tc>
        <w:tc>
          <w:tcPr>
            <w:tcW w:w="3119" w:type="dxa"/>
          </w:tcPr>
          <w:p w14:paraId="5C05826A" w14:textId="77777777" w:rsidR="004A4282" w:rsidRPr="00DA4444" w:rsidRDefault="004A4282" w:rsidP="000E0641">
            <w:pPr>
              <w:pStyle w:val="Tabletext"/>
              <w:rPr>
                <w:lang w:val="ru-RU"/>
              </w:rPr>
            </w:pPr>
            <w:r w:rsidRPr="00DA4444">
              <w:rPr>
                <w:lang w:val="ru-RU"/>
              </w:rPr>
              <w:t>Неспецифическое</w:t>
            </w:r>
          </w:p>
        </w:tc>
      </w:tr>
    </w:tbl>
    <w:p w14:paraId="35ED2B21" w14:textId="584856CF" w:rsidR="001575EF" w:rsidRPr="00FC02E2" w:rsidRDefault="001575EF" w:rsidP="001575EF">
      <w:pPr>
        <w:spacing w:before="0" w:after="120"/>
        <w:jc w:val="center"/>
        <w:rPr>
          <w:lang w:val="ru-RU"/>
        </w:rPr>
      </w:pPr>
      <w:r w:rsidRPr="00FC02E2">
        <w:rPr>
          <w:lang w:val="ru-RU"/>
        </w:rPr>
        <w:lastRenderedPageBreak/>
        <w:t>ТАБЛИЦА 2</w:t>
      </w:r>
      <w:r w:rsidR="00D25702" w:rsidRPr="00FC02E2">
        <w:rPr>
          <w:lang w:val="ru-RU"/>
        </w:rPr>
        <w:t>5</w:t>
      </w:r>
      <w:r w:rsidRPr="00FC02E2">
        <w:rPr>
          <w:lang w:val="ru-RU"/>
        </w:rPr>
        <w:t xml:space="preserve"> (</w:t>
      </w:r>
      <w:r w:rsidRPr="00FC02E2">
        <w:rPr>
          <w:i/>
          <w:iCs/>
          <w:lang w:val="ru-RU"/>
        </w:rPr>
        <w:t>окончание</w:t>
      </w:r>
      <w:r w:rsidRPr="00FC02E2">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3402"/>
        <w:gridCol w:w="3119"/>
      </w:tblGrid>
      <w:tr w:rsidR="001575EF" w:rsidRPr="00DA4444" w14:paraId="2BBDB7B2" w14:textId="77777777" w:rsidTr="002A5362">
        <w:trPr>
          <w:tblHeader/>
          <w:jc w:val="center"/>
        </w:trPr>
        <w:tc>
          <w:tcPr>
            <w:tcW w:w="2405" w:type="dxa"/>
            <w:vAlign w:val="center"/>
          </w:tcPr>
          <w:p w14:paraId="6BA3B990" w14:textId="77777777" w:rsidR="001575EF" w:rsidRPr="00DA4444" w:rsidRDefault="001575EF" w:rsidP="002A5362">
            <w:pPr>
              <w:pStyle w:val="Tablehead"/>
              <w:rPr>
                <w:lang w:val="ru-RU"/>
              </w:rPr>
            </w:pPr>
            <w:r w:rsidRPr="00DA4444">
              <w:rPr>
                <w:lang w:val="ru-RU"/>
              </w:rPr>
              <w:t>Полосы частот</w:t>
            </w:r>
          </w:p>
        </w:tc>
        <w:tc>
          <w:tcPr>
            <w:tcW w:w="3402" w:type="dxa"/>
            <w:vAlign w:val="center"/>
          </w:tcPr>
          <w:p w14:paraId="0312BA3C" w14:textId="77777777" w:rsidR="001575EF" w:rsidRPr="00DA4444" w:rsidRDefault="001575EF" w:rsidP="002A5362">
            <w:pPr>
              <w:pStyle w:val="Tablehead"/>
              <w:rPr>
                <w:lang w:val="ru-RU"/>
              </w:rPr>
            </w:pPr>
            <w:r w:rsidRPr="00DA4444">
              <w:rPr>
                <w:lang w:val="ru-RU"/>
              </w:rPr>
              <w:t>Максимальная излучаемая мощность или напряженность магнитного поля</w:t>
            </w:r>
          </w:p>
        </w:tc>
        <w:tc>
          <w:tcPr>
            <w:tcW w:w="3119" w:type="dxa"/>
            <w:vAlign w:val="center"/>
          </w:tcPr>
          <w:p w14:paraId="007F3916" w14:textId="77777777" w:rsidR="001575EF" w:rsidRPr="00DA4444" w:rsidRDefault="001575EF" w:rsidP="002A5362">
            <w:pPr>
              <w:pStyle w:val="Tablehead"/>
              <w:rPr>
                <w:lang w:val="ru-RU"/>
              </w:rPr>
            </w:pPr>
            <w:r w:rsidRPr="00DA4444">
              <w:rPr>
                <w:lang w:val="ru-RU"/>
              </w:rPr>
              <w:t>Замечания по применению</w:t>
            </w:r>
          </w:p>
        </w:tc>
      </w:tr>
      <w:tr w:rsidR="004A4282" w:rsidRPr="00DA4444" w14:paraId="7784CB2E" w14:textId="77777777" w:rsidTr="000E0641">
        <w:trPr>
          <w:jc w:val="center"/>
        </w:trPr>
        <w:tc>
          <w:tcPr>
            <w:tcW w:w="2405" w:type="dxa"/>
          </w:tcPr>
          <w:p w14:paraId="097A3217" w14:textId="3547B534" w:rsidR="004A4282" w:rsidRPr="00DA4444" w:rsidRDefault="004A4282" w:rsidP="000E0641">
            <w:pPr>
              <w:pStyle w:val="Tabletext"/>
              <w:rPr>
                <w:lang w:val="ru-RU"/>
              </w:rPr>
            </w:pPr>
            <w:r w:rsidRPr="00DA4444">
              <w:rPr>
                <w:lang w:val="ru-RU"/>
              </w:rPr>
              <w:t>3</w:t>
            </w:r>
            <w:r w:rsidR="00837BBD">
              <w:rPr>
                <w:lang w:val="ru-RU"/>
              </w:rPr>
              <w:t> </w:t>
            </w:r>
            <w:r w:rsidRPr="00DA4444">
              <w:rPr>
                <w:lang w:val="ru-RU"/>
              </w:rPr>
              <w:t>155–3</w:t>
            </w:r>
            <w:r w:rsidR="00837BBD">
              <w:rPr>
                <w:lang w:val="ru-RU"/>
              </w:rPr>
              <w:t> </w:t>
            </w:r>
            <w:r w:rsidRPr="00DA4444">
              <w:rPr>
                <w:lang w:val="ru-RU"/>
              </w:rPr>
              <w:t>195 кГц</w:t>
            </w:r>
          </w:p>
        </w:tc>
        <w:tc>
          <w:tcPr>
            <w:tcW w:w="3402" w:type="dxa"/>
          </w:tcPr>
          <w:p w14:paraId="2FE060EB" w14:textId="77777777" w:rsidR="004A4282" w:rsidRPr="00DA4444" w:rsidRDefault="004A4282" w:rsidP="000E0641">
            <w:pPr>
              <w:pStyle w:val="Tabletext"/>
              <w:rPr>
                <w:lang w:val="ru-RU"/>
              </w:rPr>
            </w:pPr>
            <w:r w:rsidRPr="00DA4444">
              <w:rPr>
                <w:lang w:val="ru-RU"/>
              </w:rPr>
              <w:t>13,5 дБ(мкА/м) на расстоянии 10 м</w:t>
            </w:r>
          </w:p>
        </w:tc>
        <w:tc>
          <w:tcPr>
            <w:tcW w:w="3119" w:type="dxa"/>
          </w:tcPr>
          <w:p w14:paraId="4DF2D290" w14:textId="77777777" w:rsidR="004A4282" w:rsidRPr="00DA4444" w:rsidRDefault="004A4282" w:rsidP="000E0641">
            <w:pPr>
              <w:pStyle w:val="Tabletext"/>
              <w:rPr>
                <w:lang w:val="ru-RU"/>
              </w:rPr>
            </w:pPr>
            <w:r w:rsidRPr="00DA4444">
              <w:rPr>
                <w:lang w:val="ru-RU"/>
              </w:rPr>
              <w:t>Беспроводные слуховые аппараты</w:t>
            </w:r>
          </w:p>
        </w:tc>
      </w:tr>
      <w:tr w:rsidR="004A4282" w:rsidRPr="00DA4444" w14:paraId="6DBC0743" w14:textId="77777777" w:rsidTr="000E0641">
        <w:trPr>
          <w:jc w:val="center"/>
        </w:trPr>
        <w:tc>
          <w:tcPr>
            <w:tcW w:w="2405" w:type="dxa"/>
            <w:vAlign w:val="center"/>
          </w:tcPr>
          <w:p w14:paraId="3C73A0FE" w14:textId="0859C956" w:rsidR="004A4282" w:rsidRPr="00DA4444" w:rsidRDefault="004A4282" w:rsidP="000E0641">
            <w:pPr>
              <w:pStyle w:val="Tabletext"/>
              <w:rPr>
                <w:lang w:val="ru-RU"/>
              </w:rPr>
            </w:pPr>
            <w:r w:rsidRPr="00DA4444">
              <w:rPr>
                <w:lang w:val="ru-RU"/>
              </w:rPr>
              <w:t>3</w:t>
            </w:r>
            <w:r w:rsidR="00837BBD">
              <w:rPr>
                <w:lang w:val="ru-RU"/>
              </w:rPr>
              <w:t> </w:t>
            </w:r>
            <w:r w:rsidRPr="00DA4444">
              <w:rPr>
                <w:lang w:val="ru-RU"/>
              </w:rPr>
              <w:t>195–3</w:t>
            </w:r>
            <w:r w:rsidR="00837BBD">
              <w:rPr>
                <w:lang w:val="ru-RU"/>
              </w:rPr>
              <w:t> </w:t>
            </w:r>
            <w:r w:rsidRPr="00DA4444">
              <w:rPr>
                <w:lang w:val="ru-RU"/>
              </w:rPr>
              <w:t>400 кГц</w:t>
            </w:r>
          </w:p>
        </w:tc>
        <w:tc>
          <w:tcPr>
            <w:tcW w:w="3402" w:type="dxa"/>
            <w:vAlign w:val="center"/>
          </w:tcPr>
          <w:p w14:paraId="3AF3FEB9" w14:textId="77777777" w:rsidR="004A4282" w:rsidRPr="00DA4444" w:rsidRDefault="004A4282" w:rsidP="000E0641">
            <w:pPr>
              <w:pStyle w:val="Tabletext"/>
              <w:rPr>
                <w:lang w:val="ru-RU"/>
              </w:rPr>
            </w:pPr>
            <w:r w:rsidRPr="00DA4444">
              <w:rPr>
                <w:lang w:val="ru-RU"/>
              </w:rPr>
              <w:t>13,5 дБ(мкА/м) на расстоянии 10 м</w:t>
            </w:r>
          </w:p>
        </w:tc>
        <w:tc>
          <w:tcPr>
            <w:tcW w:w="3119" w:type="dxa"/>
          </w:tcPr>
          <w:p w14:paraId="3D7FDFDD"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7E9E7D99" w14:textId="77777777" w:rsidTr="000E0641">
        <w:trPr>
          <w:jc w:val="center"/>
        </w:trPr>
        <w:tc>
          <w:tcPr>
            <w:tcW w:w="2405" w:type="dxa"/>
            <w:vAlign w:val="center"/>
          </w:tcPr>
          <w:p w14:paraId="616F7758" w14:textId="69CCEE7D" w:rsidR="004A4282" w:rsidRPr="00DA4444" w:rsidRDefault="004A4282" w:rsidP="000E0641">
            <w:pPr>
              <w:pStyle w:val="Tabletext"/>
              <w:rPr>
                <w:b/>
                <w:bCs/>
                <w:lang w:val="ru-RU"/>
              </w:rPr>
            </w:pPr>
            <w:r w:rsidRPr="00DA4444">
              <w:rPr>
                <w:lang w:val="ru-RU"/>
              </w:rPr>
              <w:t>5–30</w:t>
            </w:r>
            <w:r w:rsidR="00AC13A5" w:rsidRPr="00DA4444">
              <w:rPr>
                <w:lang w:val="ru-RU"/>
              </w:rPr>
              <w:t> МГц</w:t>
            </w:r>
          </w:p>
        </w:tc>
        <w:tc>
          <w:tcPr>
            <w:tcW w:w="3402" w:type="dxa"/>
            <w:vAlign w:val="center"/>
          </w:tcPr>
          <w:p w14:paraId="0C425B4A" w14:textId="3BE9AC10" w:rsidR="004A4282" w:rsidRPr="00DA4444" w:rsidRDefault="00643CE9" w:rsidP="000E0641">
            <w:pPr>
              <w:pStyle w:val="Tabletext"/>
              <w:rPr>
                <w:lang w:val="ru-RU"/>
              </w:rPr>
            </w:pPr>
            <w:r w:rsidRPr="00DA4444">
              <w:rPr>
                <w:lang w:val="ru-RU"/>
              </w:rPr>
              <w:t>−</w:t>
            </w:r>
            <w:r w:rsidR="004A4282" w:rsidRPr="00DA4444">
              <w:rPr>
                <w:lang w:val="ru-RU"/>
              </w:rPr>
              <w:t>20 дБ(мкА/м) на расстоянии 10 м</w:t>
            </w:r>
          </w:p>
        </w:tc>
        <w:tc>
          <w:tcPr>
            <w:tcW w:w="3119" w:type="dxa"/>
          </w:tcPr>
          <w:p w14:paraId="68B4E412"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26101EF3" w14:textId="77777777" w:rsidTr="000E0641">
        <w:trPr>
          <w:jc w:val="center"/>
        </w:trPr>
        <w:tc>
          <w:tcPr>
            <w:tcW w:w="2405" w:type="dxa"/>
            <w:vAlign w:val="center"/>
          </w:tcPr>
          <w:p w14:paraId="2145487A" w14:textId="3575863E" w:rsidR="004A4282" w:rsidRPr="00DA4444" w:rsidRDefault="004A4282" w:rsidP="000E0641">
            <w:pPr>
              <w:pStyle w:val="Tabletext"/>
              <w:rPr>
                <w:lang w:val="ru-RU"/>
              </w:rPr>
            </w:pPr>
            <w:r w:rsidRPr="00DA4444">
              <w:rPr>
                <w:lang w:val="ru-RU"/>
              </w:rPr>
              <w:t>6</w:t>
            </w:r>
            <w:r w:rsidR="00837BBD">
              <w:rPr>
                <w:lang w:val="ru-RU"/>
              </w:rPr>
              <w:t> </w:t>
            </w:r>
            <w:r w:rsidRPr="00DA4444">
              <w:rPr>
                <w:lang w:val="ru-RU"/>
              </w:rPr>
              <w:t>765–6</w:t>
            </w:r>
            <w:r w:rsidR="00837BBD">
              <w:rPr>
                <w:lang w:val="ru-RU"/>
              </w:rPr>
              <w:t> </w:t>
            </w:r>
            <w:r w:rsidRPr="00DA4444">
              <w:rPr>
                <w:lang w:val="ru-RU"/>
              </w:rPr>
              <w:t>795 кГц</w:t>
            </w:r>
          </w:p>
        </w:tc>
        <w:tc>
          <w:tcPr>
            <w:tcW w:w="3402" w:type="dxa"/>
            <w:vAlign w:val="center"/>
          </w:tcPr>
          <w:p w14:paraId="79FA2764" w14:textId="77777777" w:rsidR="004A4282" w:rsidRPr="00DA4444" w:rsidRDefault="004A4282" w:rsidP="000E0641">
            <w:pPr>
              <w:pStyle w:val="Tabletext"/>
              <w:rPr>
                <w:lang w:val="ru-RU"/>
              </w:rPr>
            </w:pPr>
            <w:r w:rsidRPr="00DA4444">
              <w:rPr>
                <w:lang w:val="ru-RU"/>
              </w:rPr>
              <w:t>42 дБ(мкА/м) на расстоянии 10 м</w:t>
            </w:r>
          </w:p>
        </w:tc>
        <w:tc>
          <w:tcPr>
            <w:tcW w:w="3119" w:type="dxa"/>
          </w:tcPr>
          <w:p w14:paraId="0CC61494"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1C77FD52" w14:textId="77777777" w:rsidTr="000E0641">
        <w:trPr>
          <w:jc w:val="center"/>
        </w:trPr>
        <w:tc>
          <w:tcPr>
            <w:tcW w:w="2405" w:type="dxa"/>
            <w:vAlign w:val="center"/>
          </w:tcPr>
          <w:p w14:paraId="5380180F" w14:textId="23F59480" w:rsidR="004A4282" w:rsidRPr="00DA4444" w:rsidRDefault="004A4282" w:rsidP="000E0641">
            <w:pPr>
              <w:pStyle w:val="Tabletext"/>
              <w:rPr>
                <w:lang w:val="ru-RU"/>
              </w:rPr>
            </w:pPr>
            <w:r w:rsidRPr="00DA4444">
              <w:rPr>
                <w:lang w:val="ru-RU"/>
              </w:rPr>
              <w:t>7</w:t>
            </w:r>
            <w:r w:rsidR="00837BBD">
              <w:rPr>
                <w:lang w:val="ru-RU"/>
              </w:rPr>
              <w:t> </w:t>
            </w:r>
            <w:r w:rsidRPr="00DA4444">
              <w:rPr>
                <w:lang w:val="ru-RU"/>
              </w:rPr>
              <w:t>400–8</w:t>
            </w:r>
            <w:r w:rsidR="00837BBD">
              <w:rPr>
                <w:lang w:val="ru-RU"/>
              </w:rPr>
              <w:t> </w:t>
            </w:r>
            <w:r w:rsidRPr="00DA4444">
              <w:rPr>
                <w:lang w:val="ru-RU"/>
              </w:rPr>
              <w:t>800 кГц</w:t>
            </w:r>
          </w:p>
        </w:tc>
        <w:tc>
          <w:tcPr>
            <w:tcW w:w="3402" w:type="dxa"/>
            <w:vAlign w:val="center"/>
          </w:tcPr>
          <w:p w14:paraId="7427D1BC" w14:textId="77777777" w:rsidR="004A4282" w:rsidRPr="00DA4444" w:rsidRDefault="004A4282" w:rsidP="000E0641">
            <w:pPr>
              <w:pStyle w:val="Tabletext"/>
              <w:rPr>
                <w:lang w:val="ru-RU"/>
              </w:rPr>
            </w:pPr>
            <w:r w:rsidRPr="00DA4444">
              <w:rPr>
                <w:lang w:val="ru-RU"/>
              </w:rPr>
              <w:t>9 дБ(мкА/м) на расстоянии 10 м</w:t>
            </w:r>
          </w:p>
        </w:tc>
        <w:tc>
          <w:tcPr>
            <w:tcW w:w="3119" w:type="dxa"/>
          </w:tcPr>
          <w:p w14:paraId="36A614C8"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73B11965" w14:textId="77777777" w:rsidTr="000E0641">
        <w:trPr>
          <w:jc w:val="center"/>
        </w:trPr>
        <w:tc>
          <w:tcPr>
            <w:tcW w:w="2405" w:type="dxa"/>
            <w:vAlign w:val="center"/>
          </w:tcPr>
          <w:p w14:paraId="423E0343" w14:textId="15BD62C0" w:rsidR="004A4282" w:rsidRPr="00DA4444" w:rsidRDefault="004A4282" w:rsidP="000E0641">
            <w:pPr>
              <w:pStyle w:val="Tabletext"/>
              <w:rPr>
                <w:lang w:val="ru-RU"/>
              </w:rPr>
            </w:pPr>
            <w:r w:rsidRPr="00DA4444">
              <w:rPr>
                <w:lang w:val="ru-RU"/>
              </w:rPr>
              <w:t>10,2–11,0</w:t>
            </w:r>
            <w:r w:rsidR="00AC13A5" w:rsidRPr="00DA4444">
              <w:rPr>
                <w:lang w:val="ru-RU"/>
              </w:rPr>
              <w:t> МГц</w:t>
            </w:r>
          </w:p>
        </w:tc>
        <w:tc>
          <w:tcPr>
            <w:tcW w:w="3402" w:type="dxa"/>
            <w:vAlign w:val="center"/>
          </w:tcPr>
          <w:p w14:paraId="600FFE53" w14:textId="77777777" w:rsidR="004A4282" w:rsidRPr="00DA4444" w:rsidRDefault="004A4282" w:rsidP="000E0641">
            <w:pPr>
              <w:pStyle w:val="Tabletext"/>
              <w:rPr>
                <w:lang w:val="ru-RU"/>
              </w:rPr>
            </w:pPr>
            <w:r w:rsidRPr="00DA4444">
              <w:rPr>
                <w:lang w:val="ru-RU"/>
              </w:rPr>
              <w:t>9 дБ(мкА/м) на расстоянии 10 м</w:t>
            </w:r>
          </w:p>
        </w:tc>
        <w:tc>
          <w:tcPr>
            <w:tcW w:w="3119" w:type="dxa"/>
          </w:tcPr>
          <w:p w14:paraId="609C9FF3"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3E5529E1" w14:textId="77777777" w:rsidTr="000E0641">
        <w:trPr>
          <w:jc w:val="center"/>
        </w:trPr>
        <w:tc>
          <w:tcPr>
            <w:tcW w:w="2405" w:type="dxa"/>
            <w:vAlign w:val="center"/>
          </w:tcPr>
          <w:p w14:paraId="6C283C03" w14:textId="2621FBF6" w:rsidR="004A4282" w:rsidRPr="00DA4444" w:rsidRDefault="004A4282" w:rsidP="000E0641">
            <w:pPr>
              <w:pStyle w:val="Tabletext"/>
              <w:rPr>
                <w:b/>
                <w:bCs/>
                <w:lang w:val="ru-RU"/>
              </w:rPr>
            </w:pPr>
            <w:r w:rsidRPr="00DA4444">
              <w:rPr>
                <w:lang w:val="ru-RU"/>
              </w:rPr>
              <w:t>11,1–20</w:t>
            </w:r>
            <w:r w:rsidR="00AC13A5" w:rsidRPr="00DA4444">
              <w:rPr>
                <w:lang w:val="ru-RU"/>
              </w:rPr>
              <w:t> МГц</w:t>
            </w:r>
          </w:p>
        </w:tc>
        <w:tc>
          <w:tcPr>
            <w:tcW w:w="3402" w:type="dxa"/>
            <w:vAlign w:val="center"/>
          </w:tcPr>
          <w:p w14:paraId="5E9336E6" w14:textId="15E3D57A" w:rsidR="004A4282" w:rsidRPr="00DA4444" w:rsidRDefault="00643CE9" w:rsidP="000E0641">
            <w:pPr>
              <w:pStyle w:val="Tabletext"/>
              <w:rPr>
                <w:lang w:val="ru-RU"/>
              </w:rPr>
            </w:pPr>
            <w:r w:rsidRPr="00DA4444">
              <w:rPr>
                <w:lang w:val="ru-RU"/>
              </w:rPr>
              <w:t>−</w:t>
            </w:r>
            <w:r w:rsidR="004A4282" w:rsidRPr="00DA4444">
              <w:rPr>
                <w:lang w:val="ru-RU"/>
              </w:rPr>
              <w:t>7 дБ(мкА/м) на расстоянии 10 м</w:t>
            </w:r>
          </w:p>
        </w:tc>
        <w:tc>
          <w:tcPr>
            <w:tcW w:w="3119" w:type="dxa"/>
          </w:tcPr>
          <w:p w14:paraId="50AE007A"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20EA582E" w14:textId="77777777" w:rsidTr="000E0641">
        <w:trPr>
          <w:jc w:val="center"/>
        </w:trPr>
        <w:tc>
          <w:tcPr>
            <w:tcW w:w="2405" w:type="dxa"/>
            <w:vAlign w:val="center"/>
          </w:tcPr>
          <w:p w14:paraId="6434633E" w14:textId="2911D384" w:rsidR="004A4282" w:rsidRPr="00DA4444" w:rsidRDefault="004A4282" w:rsidP="000E0641">
            <w:pPr>
              <w:pStyle w:val="Tabletext"/>
              <w:rPr>
                <w:lang w:val="ru-RU"/>
              </w:rPr>
            </w:pPr>
            <w:r w:rsidRPr="00DA4444">
              <w:rPr>
                <w:lang w:val="ru-RU"/>
              </w:rPr>
              <w:t>13,553–13,567</w:t>
            </w:r>
            <w:r w:rsidR="00AC13A5" w:rsidRPr="00DA4444">
              <w:rPr>
                <w:lang w:val="ru-RU"/>
              </w:rPr>
              <w:t> МГц</w:t>
            </w:r>
          </w:p>
        </w:tc>
        <w:tc>
          <w:tcPr>
            <w:tcW w:w="3402" w:type="dxa"/>
            <w:vAlign w:val="center"/>
          </w:tcPr>
          <w:p w14:paraId="48D03ECE" w14:textId="77777777" w:rsidR="004A4282" w:rsidRPr="00DA4444" w:rsidRDefault="004A4282" w:rsidP="000E0641">
            <w:pPr>
              <w:pStyle w:val="Tabletext"/>
              <w:rPr>
                <w:lang w:val="ru-RU"/>
              </w:rPr>
            </w:pPr>
            <w:r w:rsidRPr="00DA4444">
              <w:rPr>
                <w:lang w:val="ru-RU"/>
              </w:rPr>
              <w:t>60 дБ(мкА/м) на расстоянии 10 м</w:t>
            </w:r>
          </w:p>
        </w:tc>
        <w:tc>
          <w:tcPr>
            <w:tcW w:w="3119" w:type="dxa"/>
            <w:vAlign w:val="center"/>
          </w:tcPr>
          <w:p w14:paraId="78063348" w14:textId="77777777" w:rsidR="004A4282" w:rsidRPr="00DA4444" w:rsidRDefault="004A4282" w:rsidP="000E0641">
            <w:pPr>
              <w:pStyle w:val="Tabletext"/>
              <w:rPr>
                <w:lang w:val="ru-RU"/>
              </w:rPr>
            </w:pPr>
            <w:r w:rsidRPr="00DA4444">
              <w:rPr>
                <w:lang w:val="ru-RU"/>
              </w:rPr>
              <w:t xml:space="preserve">Только RFID и EAS </w:t>
            </w:r>
          </w:p>
        </w:tc>
      </w:tr>
      <w:tr w:rsidR="004A4282" w:rsidRPr="00DA4444" w14:paraId="21A1EDCB" w14:textId="77777777" w:rsidTr="000E0641">
        <w:trPr>
          <w:jc w:val="center"/>
        </w:trPr>
        <w:tc>
          <w:tcPr>
            <w:tcW w:w="2405" w:type="dxa"/>
            <w:vAlign w:val="center"/>
          </w:tcPr>
          <w:p w14:paraId="59459C79" w14:textId="1DBAEA15" w:rsidR="004A4282" w:rsidRPr="00DA4444" w:rsidRDefault="004A4282" w:rsidP="000E0641">
            <w:pPr>
              <w:pStyle w:val="Tabletext"/>
              <w:rPr>
                <w:lang w:val="ru-RU"/>
              </w:rPr>
            </w:pPr>
            <w:r w:rsidRPr="00DA4444">
              <w:rPr>
                <w:lang w:val="ru-RU"/>
              </w:rPr>
              <w:t>26,957–27,283</w:t>
            </w:r>
            <w:r w:rsidR="00AC13A5" w:rsidRPr="00DA4444">
              <w:rPr>
                <w:lang w:val="ru-RU"/>
              </w:rPr>
              <w:t> МГц</w:t>
            </w:r>
          </w:p>
        </w:tc>
        <w:tc>
          <w:tcPr>
            <w:tcW w:w="3402" w:type="dxa"/>
            <w:vAlign w:val="center"/>
          </w:tcPr>
          <w:p w14:paraId="5E90BDE6" w14:textId="77777777" w:rsidR="004A4282" w:rsidRPr="00DA4444" w:rsidRDefault="004A4282" w:rsidP="000E0641">
            <w:pPr>
              <w:pStyle w:val="Tabletext"/>
              <w:rPr>
                <w:lang w:val="ru-RU"/>
              </w:rPr>
            </w:pPr>
            <w:r w:rsidRPr="00DA4444">
              <w:rPr>
                <w:lang w:val="ru-RU"/>
              </w:rPr>
              <w:t>42 дБ(мкА/м) на расстоянии 10 м</w:t>
            </w:r>
          </w:p>
        </w:tc>
        <w:tc>
          <w:tcPr>
            <w:tcW w:w="3119" w:type="dxa"/>
          </w:tcPr>
          <w:p w14:paraId="71D208A1"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022E98BD" w14:textId="77777777" w:rsidTr="000E0641">
        <w:trPr>
          <w:jc w:val="center"/>
        </w:trPr>
        <w:tc>
          <w:tcPr>
            <w:tcW w:w="2405" w:type="dxa"/>
            <w:vAlign w:val="center"/>
          </w:tcPr>
          <w:p w14:paraId="5C2C4E66" w14:textId="3B704429" w:rsidR="004A4282" w:rsidRPr="00DA4444" w:rsidRDefault="004A4282" w:rsidP="000E0641">
            <w:pPr>
              <w:pStyle w:val="Tabletext"/>
              <w:rPr>
                <w:lang w:val="ru-RU"/>
              </w:rPr>
            </w:pPr>
            <w:r w:rsidRPr="00DA4444">
              <w:rPr>
                <w:lang w:val="ru-RU"/>
              </w:rPr>
              <w:t>29,7–47,0</w:t>
            </w:r>
            <w:r w:rsidR="00AC13A5" w:rsidRPr="00DA4444">
              <w:rPr>
                <w:lang w:val="ru-RU"/>
              </w:rPr>
              <w:t> МГц</w:t>
            </w:r>
          </w:p>
        </w:tc>
        <w:tc>
          <w:tcPr>
            <w:tcW w:w="3402" w:type="dxa"/>
            <w:vAlign w:val="center"/>
          </w:tcPr>
          <w:p w14:paraId="2AC88E1A" w14:textId="77777777" w:rsidR="004A4282" w:rsidRPr="00DA4444" w:rsidRDefault="004A4282" w:rsidP="000E0641">
            <w:pPr>
              <w:pStyle w:val="Tabletext"/>
              <w:rPr>
                <w:lang w:val="ru-RU"/>
              </w:rPr>
            </w:pPr>
            <w:r w:rsidRPr="00DA4444">
              <w:rPr>
                <w:lang w:val="ru-RU"/>
              </w:rPr>
              <w:t>10 мВт</w:t>
            </w:r>
          </w:p>
        </w:tc>
        <w:tc>
          <w:tcPr>
            <w:tcW w:w="3119" w:type="dxa"/>
          </w:tcPr>
          <w:p w14:paraId="6B003643"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19FCCA9F" w14:textId="77777777" w:rsidTr="000E0641">
        <w:trPr>
          <w:jc w:val="center"/>
        </w:trPr>
        <w:tc>
          <w:tcPr>
            <w:tcW w:w="2405" w:type="dxa"/>
            <w:vAlign w:val="center"/>
          </w:tcPr>
          <w:p w14:paraId="50A62974" w14:textId="0A6C0B79" w:rsidR="004A4282" w:rsidRPr="00DA4444" w:rsidRDefault="004A4282" w:rsidP="000E0641">
            <w:pPr>
              <w:pStyle w:val="Tabletext"/>
              <w:rPr>
                <w:lang w:val="ru-RU"/>
              </w:rPr>
            </w:pPr>
            <w:r w:rsidRPr="00DA4444">
              <w:rPr>
                <w:lang w:val="ru-RU"/>
              </w:rPr>
              <w:t>30–37,5</w:t>
            </w:r>
            <w:r w:rsidR="00AC13A5" w:rsidRPr="00DA4444">
              <w:rPr>
                <w:lang w:val="ru-RU"/>
              </w:rPr>
              <w:t> МГц</w:t>
            </w:r>
          </w:p>
        </w:tc>
        <w:tc>
          <w:tcPr>
            <w:tcW w:w="3402" w:type="dxa"/>
            <w:vAlign w:val="center"/>
          </w:tcPr>
          <w:p w14:paraId="11913A16" w14:textId="77777777" w:rsidR="004A4282" w:rsidRPr="00DA4444" w:rsidRDefault="004A4282" w:rsidP="000E0641">
            <w:pPr>
              <w:pStyle w:val="Tabletext"/>
              <w:rPr>
                <w:lang w:val="ru-RU"/>
              </w:rPr>
            </w:pPr>
            <w:r w:rsidRPr="00DA4444">
              <w:rPr>
                <w:lang w:val="ru-RU"/>
              </w:rPr>
              <w:t>1 мВт</w:t>
            </w:r>
          </w:p>
        </w:tc>
        <w:tc>
          <w:tcPr>
            <w:tcW w:w="3119" w:type="dxa"/>
          </w:tcPr>
          <w:p w14:paraId="0B6E1A8A"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56FBE0C7" w14:textId="77777777" w:rsidTr="000E0641">
        <w:trPr>
          <w:jc w:val="center"/>
        </w:trPr>
        <w:tc>
          <w:tcPr>
            <w:tcW w:w="2405" w:type="dxa"/>
            <w:vAlign w:val="center"/>
          </w:tcPr>
          <w:p w14:paraId="11F5E8DE" w14:textId="324CA7B4" w:rsidR="004A4282" w:rsidRPr="00DA4444" w:rsidRDefault="004A4282" w:rsidP="000E0641">
            <w:pPr>
              <w:pStyle w:val="Tabletext"/>
              <w:rPr>
                <w:lang w:val="ru-RU"/>
              </w:rPr>
            </w:pPr>
            <w:r w:rsidRPr="00DA4444">
              <w:rPr>
                <w:lang w:val="ru-RU"/>
              </w:rPr>
              <w:t>40,66–40,7</w:t>
            </w:r>
            <w:r w:rsidR="00AC13A5" w:rsidRPr="00DA4444">
              <w:rPr>
                <w:lang w:val="ru-RU"/>
              </w:rPr>
              <w:t> МГц</w:t>
            </w:r>
          </w:p>
        </w:tc>
        <w:tc>
          <w:tcPr>
            <w:tcW w:w="3402" w:type="dxa"/>
            <w:vAlign w:val="center"/>
          </w:tcPr>
          <w:p w14:paraId="21F33B7B" w14:textId="77777777" w:rsidR="004A4282" w:rsidRPr="00DA4444" w:rsidRDefault="004A4282" w:rsidP="000E0641">
            <w:pPr>
              <w:pStyle w:val="Tabletext"/>
              <w:rPr>
                <w:lang w:val="ru-RU"/>
              </w:rPr>
            </w:pPr>
            <w:r w:rsidRPr="00DA4444">
              <w:rPr>
                <w:lang w:val="ru-RU"/>
              </w:rPr>
              <w:t>10 мВт</w:t>
            </w:r>
          </w:p>
        </w:tc>
        <w:tc>
          <w:tcPr>
            <w:tcW w:w="3119" w:type="dxa"/>
          </w:tcPr>
          <w:p w14:paraId="0B3DA552"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2247C1CC" w14:textId="77777777" w:rsidTr="000E0641">
        <w:trPr>
          <w:jc w:val="center"/>
        </w:trPr>
        <w:tc>
          <w:tcPr>
            <w:tcW w:w="2405" w:type="dxa"/>
            <w:vAlign w:val="center"/>
          </w:tcPr>
          <w:p w14:paraId="17EB0FA8" w14:textId="0D349352" w:rsidR="004A4282" w:rsidRPr="00DA4444" w:rsidRDefault="004A4282" w:rsidP="000E0641">
            <w:pPr>
              <w:pStyle w:val="Tabletext"/>
              <w:rPr>
                <w:lang w:val="ru-RU"/>
              </w:rPr>
            </w:pPr>
            <w:r w:rsidRPr="00DA4444">
              <w:rPr>
                <w:lang w:val="ru-RU"/>
              </w:rPr>
              <w:t>87,5–108</w:t>
            </w:r>
            <w:r w:rsidR="00AC13A5" w:rsidRPr="00DA4444">
              <w:rPr>
                <w:lang w:val="ru-RU"/>
              </w:rPr>
              <w:t> МГц</w:t>
            </w:r>
          </w:p>
        </w:tc>
        <w:tc>
          <w:tcPr>
            <w:tcW w:w="3402" w:type="dxa"/>
            <w:vAlign w:val="center"/>
          </w:tcPr>
          <w:p w14:paraId="2FC45FF2" w14:textId="77777777" w:rsidR="004A4282" w:rsidRPr="00DA4444" w:rsidRDefault="004A4282" w:rsidP="000E0641">
            <w:pPr>
              <w:pStyle w:val="Tabletext"/>
              <w:rPr>
                <w:lang w:val="ru-RU"/>
              </w:rPr>
            </w:pPr>
            <w:r w:rsidRPr="00DA4444">
              <w:rPr>
                <w:lang w:val="ru-RU"/>
              </w:rPr>
              <w:t>50 нВт</w:t>
            </w:r>
          </w:p>
        </w:tc>
        <w:tc>
          <w:tcPr>
            <w:tcW w:w="3119" w:type="dxa"/>
          </w:tcPr>
          <w:p w14:paraId="1BA19E6F" w14:textId="77777777" w:rsidR="004A4282" w:rsidRPr="00DA4444" w:rsidRDefault="004A4282" w:rsidP="000E0641">
            <w:pPr>
              <w:pStyle w:val="Tabletext"/>
              <w:rPr>
                <w:lang w:val="ru-RU"/>
              </w:rPr>
            </w:pPr>
            <w:r w:rsidRPr="00DA4444">
              <w:rPr>
                <w:lang w:val="ru-RU"/>
              </w:rPr>
              <w:t>Устройства аудиопередачи</w:t>
            </w:r>
          </w:p>
        </w:tc>
      </w:tr>
      <w:tr w:rsidR="004A4282" w:rsidRPr="00DA4444" w14:paraId="23D76995" w14:textId="77777777" w:rsidTr="000E0641">
        <w:trPr>
          <w:jc w:val="center"/>
        </w:trPr>
        <w:tc>
          <w:tcPr>
            <w:tcW w:w="2405" w:type="dxa"/>
            <w:vAlign w:val="center"/>
          </w:tcPr>
          <w:p w14:paraId="35E26ECD" w14:textId="04E911FB" w:rsidR="004A4282" w:rsidRPr="00DA4444" w:rsidRDefault="004A4282" w:rsidP="000E0641">
            <w:pPr>
              <w:pStyle w:val="Tabletext"/>
              <w:rPr>
                <w:lang w:val="ru-RU"/>
              </w:rPr>
            </w:pPr>
            <w:r w:rsidRPr="00DA4444">
              <w:rPr>
                <w:lang w:val="ru-RU"/>
              </w:rPr>
              <w:t>169,4–174,0</w:t>
            </w:r>
            <w:r w:rsidR="00AC13A5" w:rsidRPr="00DA4444">
              <w:rPr>
                <w:lang w:val="ru-RU"/>
              </w:rPr>
              <w:t> МГц</w:t>
            </w:r>
          </w:p>
        </w:tc>
        <w:tc>
          <w:tcPr>
            <w:tcW w:w="3402" w:type="dxa"/>
            <w:vAlign w:val="center"/>
          </w:tcPr>
          <w:p w14:paraId="4AC17115" w14:textId="77777777" w:rsidR="004A4282" w:rsidRPr="00DA4444" w:rsidRDefault="004A4282" w:rsidP="000E0641">
            <w:pPr>
              <w:pStyle w:val="Tabletext"/>
              <w:rPr>
                <w:lang w:val="ru-RU"/>
              </w:rPr>
            </w:pPr>
            <w:r w:rsidRPr="00DA4444">
              <w:rPr>
                <w:lang w:val="ru-RU"/>
              </w:rPr>
              <w:t>10 мВт</w:t>
            </w:r>
          </w:p>
        </w:tc>
        <w:tc>
          <w:tcPr>
            <w:tcW w:w="3119" w:type="dxa"/>
          </w:tcPr>
          <w:p w14:paraId="7A1C1ED2"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4135F861" w14:textId="77777777" w:rsidTr="000E0641">
        <w:trPr>
          <w:jc w:val="center"/>
        </w:trPr>
        <w:tc>
          <w:tcPr>
            <w:tcW w:w="2405" w:type="dxa"/>
            <w:vAlign w:val="center"/>
          </w:tcPr>
          <w:p w14:paraId="19FA4662" w14:textId="11C6F7D3" w:rsidR="004A4282" w:rsidRPr="00DA4444" w:rsidRDefault="004A4282" w:rsidP="000E0641">
            <w:pPr>
              <w:pStyle w:val="Tabletext"/>
              <w:rPr>
                <w:lang w:val="ru-RU"/>
              </w:rPr>
            </w:pPr>
            <w:r w:rsidRPr="00DA4444">
              <w:rPr>
                <w:lang w:val="ru-RU"/>
              </w:rPr>
              <w:t>174,0–216,0</w:t>
            </w:r>
            <w:r w:rsidR="00AC13A5" w:rsidRPr="00DA4444">
              <w:rPr>
                <w:lang w:val="ru-RU"/>
              </w:rPr>
              <w:t> МГц</w:t>
            </w:r>
          </w:p>
        </w:tc>
        <w:tc>
          <w:tcPr>
            <w:tcW w:w="3402" w:type="dxa"/>
            <w:vAlign w:val="center"/>
          </w:tcPr>
          <w:p w14:paraId="316ADB7E" w14:textId="77777777" w:rsidR="004A4282" w:rsidRPr="00DA4444" w:rsidRDefault="004A4282" w:rsidP="000E0641">
            <w:pPr>
              <w:pStyle w:val="Tabletext"/>
              <w:rPr>
                <w:lang w:val="ru-RU"/>
              </w:rPr>
            </w:pPr>
            <w:r w:rsidRPr="00DA4444">
              <w:rPr>
                <w:lang w:val="ru-RU"/>
              </w:rPr>
              <w:t>50 мВт</w:t>
            </w:r>
          </w:p>
        </w:tc>
        <w:tc>
          <w:tcPr>
            <w:tcW w:w="3119" w:type="dxa"/>
          </w:tcPr>
          <w:p w14:paraId="6B734BF5" w14:textId="77777777" w:rsidR="004A4282" w:rsidRPr="00DA4444" w:rsidRDefault="004A4282" w:rsidP="000E0641">
            <w:pPr>
              <w:pStyle w:val="Tabletext"/>
              <w:rPr>
                <w:lang w:val="ru-RU"/>
              </w:rPr>
            </w:pPr>
            <w:r w:rsidRPr="00DA4444">
              <w:rPr>
                <w:lang w:val="ru-RU"/>
              </w:rPr>
              <w:t>Неспецифическое</w:t>
            </w:r>
          </w:p>
        </w:tc>
      </w:tr>
      <w:tr w:rsidR="004A4282" w:rsidRPr="00765362" w14:paraId="2CCA08AB" w14:textId="77777777" w:rsidTr="000E0641">
        <w:trPr>
          <w:jc w:val="center"/>
        </w:trPr>
        <w:tc>
          <w:tcPr>
            <w:tcW w:w="2405" w:type="dxa"/>
          </w:tcPr>
          <w:p w14:paraId="4E867D2D" w14:textId="33DB9AC7" w:rsidR="004A4282" w:rsidRPr="00DA4444" w:rsidRDefault="004A4282" w:rsidP="000E0641">
            <w:pPr>
              <w:pStyle w:val="Tabletext"/>
              <w:rPr>
                <w:lang w:val="ru-RU"/>
              </w:rPr>
            </w:pPr>
            <w:r w:rsidRPr="00DA4444">
              <w:rPr>
                <w:lang w:val="ru-RU"/>
              </w:rPr>
              <w:t>312–315</w:t>
            </w:r>
            <w:r w:rsidR="00AC13A5" w:rsidRPr="00DA4444">
              <w:rPr>
                <w:lang w:val="ru-RU"/>
              </w:rPr>
              <w:t> МГц</w:t>
            </w:r>
          </w:p>
        </w:tc>
        <w:tc>
          <w:tcPr>
            <w:tcW w:w="3402" w:type="dxa"/>
          </w:tcPr>
          <w:p w14:paraId="187CFC52" w14:textId="77777777" w:rsidR="004A4282" w:rsidRPr="00DA4444" w:rsidRDefault="004A4282" w:rsidP="000E0641">
            <w:pPr>
              <w:pStyle w:val="Tabletext"/>
              <w:rPr>
                <w:lang w:val="ru-RU"/>
              </w:rPr>
            </w:pPr>
            <w:r w:rsidRPr="00DA4444">
              <w:rPr>
                <w:lang w:val="ru-RU"/>
              </w:rPr>
              <w:t>50 мВт</w:t>
            </w:r>
          </w:p>
        </w:tc>
        <w:tc>
          <w:tcPr>
            <w:tcW w:w="3119" w:type="dxa"/>
            <w:vAlign w:val="center"/>
          </w:tcPr>
          <w:p w14:paraId="0DE88885" w14:textId="77777777" w:rsidR="004A4282" w:rsidRPr="00DA4444" w:rsidRDefault="004A4282" w:rsidP="001575EF">
            <w:pPr>
              <w:pStyle w:val="Tabletext"/>
              <w:rPr>
                <w:lang w:val="ru-RU"/>
              </w:rPr>
            </w:pPr>
            <w:r w:rsidRPr="00DA4444">
              <w:rPr>
                <w:lang w:val="ru-RU"/>
              </w:rPr>
              <w:t>Система отпирания дверей автомобиля без ключа</w:t>
            </w:r>
          </w:p>
        </w:tc>
      </w:tr>
      <w:tr w:rsidR="004A4282" w:rsidRPr="00DA4444" w14:paraId="3EAA5BF8" w14:textId="77777777" w:rsidTr="000E0641">
        <w:trPr>
          <w:jc w:val="center"/>
        </w:trPr>
        <w:tc>
          <w:tcPr>
            <w:tcW w:w="2405" w:type="dxa"/>
          </w:tcPr>
          <w:p w14:paraId="5DBB645B" w14:textId="15E8D20C" w:rsidR="004A4282" w:rsidRPr="00DA4444" w:rsidRDefault="004A4282" w:rsidP="000E0641">
            <w:pPr>
              <w:pStyle w:val="Tabletext"/>
              <w:rPr>
                <w:lang w:val="ru-RU"/>
              </w:rPr>
            </w:pPr>
            <w:r w:rsidRPr="00DA4444">
              <w:rPr>
                <w:lang w:val="ru-RU"/>
              </w:rPr>
              <w:t>401–402</w:t>
            </w:r>
            <w:r w:rsidR="00AC13A5" w:rsidRPr="00DA4444">
              <w:rPr>
                <w:lang w:val="ru-RU"/>
              </w:rPr>
              <w:t> МГц</w:t>
            </w:r>
            <w:r w:rsidRPr="00DA4444">
              <w:rPr>
                <w:lang w:val="ru-RU"/>
              </w:rPr>
              <w:br/>
              <w:t>405–406</w:t>
            </w:r>
            <w:r w:rsidR="00AC13A5" w:rsidRPr="00DA4444">
              <w:rPr>
                <w:lang w:val="ru-RU"/>
              </w:rPr>
              <w:t> МГц</w:t>
            </w:r>
          </w:p>
        </w:tc>
        <w:tc>
          <w:tcPr>
            <w:tcW w:w="3402" w:type="dxa"/>
          </w:tcPr>
          <w:p w14:paraId="7905E7E6" w14:textId="77777777" w:rsidR="004A4282" w:rsidRPr="00DA4444" w:rsidRDefault="004A4282" w:rsidP="000E0641">
            <w:pPr>
              <w:pStyle w:val="Tabletext"/>
              <w:rPr>
                <w:lang w:val="ru-RU"/>
              </w:rPr>
            </w:pPr>
            <w:r w:rsidRPr="00DA4444">
              <w:rPr>
                <w:lang w:val="ru-RU"/>
              </w:rPr>
              <w:t>25 мкВт</w:t>
            </w:r>
          </w:p>
        </w:tc>
        <w:tc>
          <w:tcPr>
            <w:tcW w:w="3119" w:type="dxa"/>
          </w:tcPr>
          <w:p w14:paraId="729E5185" w14:textId="77777777" w:rsidR="004A4282" w:rsidRPr="00DA4444" w:rsidRDefault="004A4282" w:rsidP="000E0641">
            <w:pPr>
              <w:pStyle w:val="Tabletext"/>
              <w:rPr>
                <w:lang w:val="ru-RU"/>
              </w:rPr>
            </w:pPr>
            <w:r w:rsidRPr="00DA4444">
              <w:rPr>
                <w:lang w:val="ru-RU"/>
              </w:rPr>
              <w:t>Для микрофонов</w:t>
            </w:r>
          </w:p>
        </w:tc>
      </w:tr>
      <w:tr w:rsidR="004A4282" w:rsidRPr="00DA4444" w14:paraId="2A6CE5B3" w14:textId="77777777" w:rsidTr="000E0641">
        <w:trPr>
          <w:jc w:val="center"/>
        </w:trPr>
        <w:tc>
          <w:tcPr>
            <w:tcW w:w="2405" w:type="dxa"/>
          </w:tcPr>
          <w:p w14:paraId="28970E4A" w14:textId="5AFF69F7" w:rsidR="004A4282" w:rsidRPr="00DA4444" w:rsidRDefault="004A4282" w:rsidP="000E0641">
            <w:pPr>
              <w:pStyle w:val="Tabletext"/>
              <w:rPr>
                <w:lang w:val="ru-RU"/>
              </w:rPr>
            </w:pPr>
            <w:r w:rsidRPr="00DA4444">
              <w:rPr>
                <w:lang w:val="ru-RU"/>
              </w:rPr>
              <w:t>402–405</w:t>
            </w:r>
            <w:r w:rsidR="00AC13A5" w:rsidRPr="00DA4444">
              <w:rPr>
                <w:lang w:val="ru-RU"/>
              </w:rPr>
              <w:t> МГц</w:t>
            </w:r>
          </w:p>
        </w:tc>
        <w:tc>
          <w:tcPr>
            <w:tcW w:w="3402" w:type="dxa"/>
          </w:tcPr>
          <w:p w14:paraId="460BF484" w14:textId="77777777" w:rsidR="004A4282" w:rsidRPr="00DA4444" w:rsidRDefault="004A4282" w:rsidP="000E0641">
            <w:pPr>
              <w:pStyle w:val="Tabletext"/>
              <w:rPr>
                <w:lang w:val="ru-RU"/>
              </w:rPr>
            </w:pPr>
            <w:r w:rsidRPr="00DA4444">
              <w:rPr>
                <w:lang w:val="ru-RU"/>
              </w:rPr>
              <w:t>25 мкВт</w:t>
            </w:r>
          </w:p>
        </w:tc>
        <w:tc>
          <w:tcPr>
            <w:tcW w:w="3119" w:type="dxa"/>
          </w:tcPr>
          <w:p w14:paraId="53B0384E" w14:textId="77777777" w:rsidR="004A4282" w:rsidRPr="00DA4444" w:rsidRDefault="004A4282" w:rsidP="000E0641">
            <w:pPr>
              <w:pStyle w:val="Tabletext"/>
              <w:rPr>
                <w:lang w:val="ru-RU"/>
              </w:rPr>
            </w:pPr>
            <w:r w:rsidRPr="00DA4444">
              <w:rPr>
                <w:lang w:val="ru-RU"/>
              </w:rPr>
              <w:t>Для медицинских устройств</w:t>
            </w:r>
          </w:p>
        </w:tc>
      </w:tr>
      <w:tr w:rsidR="004A4282" w:rsidRPr="00DA4444" w14:paraId="5DE09AC7" w14:textId="77777777" w:rsidTr="000E0641">
        <w:trPr>
          <w:jc w:val="center"/>
        </w:trPr>
        <w:tc>
          <w:tcPr>
            <w:tcW w:w="2405" w:type="dxa"/>
          </w:tcPr>
          <w:p w14:paraId="2EB4C3F1" w14:textId="3EB49A59" w:rsidR="004A4282" w:rsidRPr="00DA4444" w:rsidRDefault="004A4282" w:rsidP="000E0641">
            <w:pPr>
              <w:pStyle w:val="Tabletext"/>
              <w:rPr>
                <w:lang w:val="ru-RU"/>
              </w:rPr>
            </w:pPr>
            <w:r w:rsidRPr="00DA4444">
              <w:rPr>
                <w:lang w:val="ru-RU"/>
              </w:rPr>
              <w:t>433,050–434,790</w:t>
            </w:r>
            <w:r w:rsidR="00AC13A5" w:rsidRPr="00DA4444">
              <w:rPr>
                <w:lang w:val="ru-RU"/>
              </w:rPr>
              <w:t> МГц</w:t>
            </w:r>
          </w:p>
        </w:tc>
        <w:tc>
          <w:tcPr>
            <w:tcW w:w="3402" w:type="dxa"/>
          </w:tcPr>
          <w:p w14:paraId="67CDCC11" w14:textId="77777777" w:rsidR="004A4282" w:rsidRPr="00DA4444" w:rsidRDefault="004A4282" w:rsidP="000E0641">
            <w:pPr>
              <w:pStyle w:val="Tabletext"/>
              <w:rPr>
                <w:lang w:val="ru-RU"/>
              </w:rPr>
            </w:pPr>
            <w:r w:rsidRPr="00DA4444">
              <w:rPr>
                <w:lang w:val="ru-RU"/>
              </w:rPr>
              <w:t>50 мВт</w:t>
            </w:r>
          </w:p>
        </w:tc>
        <w:tc>
          <w:tcPr>
            <w:tcW w:w="3119" w:type="dxa"/>
          </w:tcPr>
          <w:p w14:paraId="5D1A8802"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090E2B3A" w14:textId="77777777" w:rsidTr="000E0641">
        <w:trPr>
          <w:jc w:val="center"/>
        </w:trPr>
        <w:tc>
          <w:tcPr>
            <w:tcW w:w="2405" w:type="dxa"/>
          </w:tcPr>
          <w:p w14:paraId="0C9EAD45" w14:textId="4CAED53E" w:rsidR="004A4282" w:rsidRPr="00DA4444" w:rsidRDefault="004A4282" w:rsidP="000E0641">
            <w:pPr>
              <w:pStyle w:val="Tabletext"/>
              <w:rPr>
                <w:lang w:val="ru-RU"/>
              </w:rPr>
            </w:pPr>
            <w:r w:rsidRPr="00DA4444">
              <w:rPr>
                <w:lang w:val="ru-RU"/>
              </w:rPr>
              <w:t>863,0–870,0</w:t>
            </w:r>
            <w:r w:rsidR="00AC13A5" w:rsidRPr="00DA4444">
              <w:rPr>
                <w:lang w:val="ru-RU"/>
              </w:rPr>
              <w:t> МГц</w:t>
            </w:r>
          </w:p>
        </w:tc>
        <w:tc>
          <w:tcPr>
            <w:tcW w:w="3402" w:type="dxa"/>
          </w:tcPr>
          <w:p w14:paraId="3E69F5E6" w14:textId="77777777" w:rsidR="004A4282" w:rsidRPr="00DA4444" w:rsidRDefault="004A4282" w:rsidP="000E0641">
            <w:pPr>
              <w:pStyle w:val="Tabletext"/>
              <w:rPr>
                <w:lang w:val="ru-RU"/>
              </w:rPr>
            </w:pPr>
            <w:r w:rsidRPr="00DA4444">
              <w:rPr>
                <w:lang w:val="ru-RU"/>
              </w:rPr>
              <w:t>50 мВт</w:t>
            </w:r>
          </w:p>
        </w:tc>
        <w:tc>
          <w:tcPr>
            <w:tcW w:w="3119" w:type="dxa"/>
          </w:tcPr>
          <w:p w14:paraId="020B5D7D" w14:textId="77777777" w:rsidR="004A4282" w:rsidRPr="00DA4444" w:rsidRDefault="004A4282" w:rsidP="000E0641">
            <w:pPr>
              <w:spacing w:before="40" w:after="40"/>
              <w:jc w:val="left"/>
              <w:rPr>
                <w:sz w:val="20"/>
                <w:lang w:val="ru-RU"/>
              </w:rPr>
            </w:pPr>
            <w:r w:rsidRPr="00DA4444">
              <w:rPr>
                <w:sz w:val="20"/>
                <w:lang w:val="ru-RU"/>
              </w:rPr>
              <w:t>Неспецифическое</w:t>
            </w:r>
          </w:p>
        </w:tc>
      </w:tr>
      <w:tr w:rsidR="004A4282" w:rsidRPr="00DA4444" w14:paraId="43C811C7" w14:textId="77777777" w:rsidTr="000E0641">
        <w:trPr>
          <w:jc w:val="center"/>
        </w:trPr>
        <w:tc>
          <w:tcPr>
            <w:tcW w:w="2405" w:type="dxa"/>
          </w:tcPr>
          <w:p w14:paraId="7F9D06FE" w14:textId="7273AAE1" w:rsidR="004A4282" w:rsidRPr="00DA4444" w:rsidRDefault="004A4282" w:rsidP="000E0641">
            <w:pPr>
              <w:pStyle w:val="Tabletext"/>
              <w:rPr>
                <w:lang w:val="ru-RU"/>
              </w:rPr>
            </w:pPr>
            <w:r w:rsidRPr="00DA4444">
              <w:rPr>
                <w:lang w:val="ru-RU"/>
              </w:rPr>
              <w:t>870,0–875,4</w:t>
            </w:r>
            <w:r w:rsidR="00AC13A5" w:rsidRPr="00DA4444">
              <w:rPr>
                <w:lang w:val="ru-RU"/>
              </w:rPr>
              <w:t> МГц</w:t>
            </w:r>
          </w:p>
        </w:tc>
        <w:tc>
          <w:tcPr>
            <w:tcW w:w="3402" w:type="dxa"/>
          </w:tcPr>
          <w:p w14:paraId="46223493" w14:textId="77777777" w:rsidR="004A4282" w:rsidRPr="00DA4444" w:rsidRDefault="004A4282" w:rsidP="000E0641">
            <w:pPr>
              <w:pStyle w:val="Tabletext"/>
              <w:rPr>
                <w:lang w:val="ru-RU"/>
              </w:rPr>
            </w:pPr>
            <w:r w:rsidRPr="00DA4444">
              <w:rPr>
                <w:lang w:val="ru-RU"/>
              </w:rPr>
              <w:t>10 мВт</w:t>
            </w:r>
          </w:p>
        </w:tc>
        <w:tc>
          <w:tcPr>
            <w:tcW w:w="3119" w:type="dxa"/>
          </w:tcPr>
          <w:p w14:paraId="2947D521" w14:textId="77777777" w:rsidR="004A4282" w:rsidRPr="00DA4444" w:rsidRDefault="004A4282" w:rsidP="000E0641">
            <w:pPr>
              <w:spacing w:before="40" w:after="40"/>
              <w:jc w:val="left"/>
              <w:rPr>
                <w:sz w:val="20"/>
                <w:lang w:val="ru-RU"/>
              </w:rPr>
            </w:pPr>
            <w:r w:rsidRPr="00DA4444">
              <w:rPr>
                <w:sz w:val="20"/>
                <w:lang w:val="ru-RU"/>
              </w:rPr>
              <w:t>Неспецифическое</w:t>
            </w:r>
          </w:p>
        </w:tc>
      </w:tr>
      <w:tr w:rsidR="004A4282" w:rsidRPr="00DA4444" w14:paraId="0C7A7FA6" w14:textId="77777777" w:rsidTr="000E0641">
        <w:trPr>
          <w:jc w:val="center"/>
        </w:trPr>
        <w:tc>
          <w:tcPr>
            <w:tcW w:w="2405" w:type="dxa"/>
          </w:tcPr>
          <w:p w14:paraId="6D5EE15F" w14:textId="02525C8B" w:rsidR="004A4282" w:rsidRPr="00DA4444" w:rsidRDefault="004A4282" w:rsidP="000E0641">
            <w:pPr>
              <w:pStyle w:val="Tabletext"/>
              <w:rPr>
                <w:lang w:val="ru-RU"/>
              </w:rPr>
            </w:pPr>
            <w:r w:rsidRPr="00DA4444">
              <w:rPr>
                <w:lang w:val="ru-RU"/>
              </w:rPr>
              <w:t>2400–2500</w:t>
            </w:r>
            <w:r w:rsidR="00AC13A5" w:rsidRPr="00DA4444">
              <w:rPr>
                <w:lang w:val="ru-RU"/>
              </w:rPr>
              <w:t> МГц</w:t>
            </w:r>
          </w:p>
        </w:tc>
        <w:tc>
          <w:tcPr>
            <w:tcW w:w="3402" w:type="dxa"/>
          </w:tcPr>
          <w:p w14:paraId="6BF8F0CC" w14:textId="77777777" w:rsidR="004A4282" w:rsidRPr="00DA4444" w:rsidRDefault="004A4282" w:rsidP="000E0641">
            <w:pPr>
              <w:pStyle w:val="Tabletext"/>
              <w:rPr>
                <w:lang w:val="ru-RU"/>
              </w:rPr>
            </w:pPr>
            <w:r w:rsidRPr="00DA4444">
              <w:rPr>
                <w:lang w:val="ru-RU"/>
              </w:rPr>
              <w:t>100 мВт</w:t>
            </w:r>
          </w:p>
        </w:tc>
        <w:tc>
          <w:tcPr>
            <w:tcW w:w="3119" w:type="dxa"/>
          </w:tcPr>
          <w:p w14:paraId="483AA28B" w14:textId="77777777" w:rsidR="004A4282" w:rsidRPr="00DA4444" w:rsidRDefault="004A4282" w:rsidP="000E0641">
            <w:pPr>
              <w:spacing w:before="40" w:after="40"/>
              <w:jc w:val="left"/>
              <w:rPr>
                <w:sz w:val="20"/>
                <w:lang w:val="ru-RU"/>
              </w:rPr>
            </w:pPr>
            <w:r w:rsidRPr="00DA4444">
              <w:rPr>
                <w:sz w:val="20"/>
                <w:lang w:val="ru-RU"/>
              </w:rPr>
              <w:t>Неспецифическое</w:t>
            </w:r>
          </w:p>
        </w:tc>
      </w:tr>
      <w:tr w:rsidR="004A4282" w:rsidRPr="00DA4444" w14:paraId="6216A01A" w14:textId="77777777" w:rsidTr="000E0641">
        <w:trPr>
          <w:jc w:val="center"/>
        </w:trPr>
        <w:tc>
          <w:tcPr>
            <w:tcW w:w="2405" w:type="dxa"/>
          </w:tcPr>
          <w:p w14:paraId="527FABEA" w14:textId="336B1B5E" w:rsidR="004A4282" w:rsidRPr="00DA4444" w:rsidRDefault="004A4282" w:rsidP="000E0641">
            <w:pPr>
              <w:pStyle w:val="Tabletext"/>
              <w:rPr>
                <w:lang w:val="ru-RU"/>
              </w:rPr>
            </w:pPr>
            <w:r w:rsidRPr="00DA4444">
              <w:rPr>
                <w:lang w:val="ru-RU"/>
              </w:rPr>
              <w:t>5725–5875</w:t>
            </w:r>
            <w:r w:rsidR="00AC13A5" w:rsidRPr="00DA4444">
              <w:rPr>
                <w:lang w:val="ru-RU"/>
              </w:rPr>
              <w:t> МГц</w:t>
            </w:r>
          </w:p>
        </w:tc>
        <w:tc>
          <w:tcPr>
            <w:tcW w:w="3402" w:type="dxa"/>
          </w:tcPr>
          <w:p w14:paraId="06F31B16" w14:textId="77777777" w:rsidR="004A4282" w:rsidRPr="00DA4444" w:rsidRDefault="004A4282" w:rsidP="000E0641">
            <w:pPr>
              <w:pStyle w:val="Tabletext"/>
              <w:rPr>
                <w:lang w:val="ru-RU"/>
              </w:rPr>
            </w:pPr>
            <w:r w:rsidRPr="00DA4444">
              <w:rPr>
                <w:lang w:val="ru-RU"/>
              </w:rPr>
              <w:t>50 мВт</w:t>
            </w:r>
          </w:p>
        </w:tc>
        <w:tc>
          <w:tcPr>
            <w:tcW w:w="3119" w:type="dxa"/>
          </w:tcPr>
          <w:p w14:paraId="3762BDC3" w14:textId="77777777" w:rsidR="004A4282" w:rsidRPr="00DA4444" w:rsidRDefault="004A4282" w:rsidP="000E0641">
            <w:pPr>
              <w:spacing w:before="40" w:after="40"/>
              <w:jc w:val="left"/>
              <w:rPr>
                <w:sz w:val="20"/>
                <w:lang w:val="ru-RU"/>
              </w:rPr>
            </w:pPr>
            <w:r w:rsidRPr="00DA4444">
              <w:rPr>
                <w:sz w:val="20"/>
                <w:lang w:val="ru-RU"/>
              </w:rPr>
              <w:t>Неспецифическое</w:t>
            </w:r>
          </w:p>
        </w:tc>
      </w:tr>
      <w:tr w:rsidR="004A4282" w:rsidRPr="00DA4444" w14:paraId="6FF0F1F6" w14:textId="77777777" w:rsidTr="000E0641">
        <w:trPr>
          <w:jc w:val="center"/>
        </w:trPr>
        <w:tc>
          <w:tcPr>
            <w:tcW w:w="2405" w:type="dxa"/>
          </w:tcPr>
          <w:p w14:paraId="1909037A" w14:textId="08F5D32D" w:rsidR="004A4282" w:rsidRPr="00DA4444" w:rsidRDefault="004A4282" w:rsidP="000E0641">
            <w:pPr>
              <w:pStyle w:val="Tabletext"/>
              <w:rPr>
                <w:lang w:val="ru-RU"/>
              </w:rPr>
            </w:pPr>
            <w:r w:rsidRPr="00DA4444">
              <w:rPr>
                <w:lang w:val="ru-RU"/>
              </w:rPr>
              <w:t>9200–9975</w:t>
            </w:r>
            <w:r w:rsidR="00AC13A5" w:rsidRPr="00DA4444">
              <w:rPr>
                <w:lang w:val="ru-RU"/>
              </w:rPr>
              <w:t> МГц</w:t>
            </w:r>
          </w:p>
        </w:tc>
        <w:tc>
          <w:tcPr>
            <w:tcW w:w="3402" w:type="dxa"/>
          </w:tcPr>
          <w:p w14:paraId="09D726BB" w14:textId="77777777" w:rsidR="004A4282" w:rsidRPr="00DA4444" w:rsidRDefault="004A4282" w:rsidP="000E0641">
            <w:pPr>
              <w:pStyle w:val="Tabletext"/>
              <w:rPr>
                <w:lang w:val="ru-RU"/>
              </w:rPr>
            </w:pPr>
            <w:r w:rsidRPr="00DA4444">
              <w:rPr>
                <w:lang w:val="ru-RU"/>
              </w:rPr>
              <w:t>25 мВт</w:t>
            </w:r>
          </w:p>
        </w:tc>
        <w:tc>
          <w:tcPr>
            <w:tcW w:w="3119" w:type="dxa"/>
          </w:tcPr>
          <w:p w14:paraId="1DF58B62" w14:textId="77777777" w:rsidR="004A4282" w:rsidRPr="00DA4444" w:rsidRDefault="004A4282" w:rsidP="000E0641">
            <w:pPr>
              <w:spacing w:before="40" w:after="40"/>
              <w:jc w:val="left"/>
              <w:rPr>
                <w:sz w:val="20"/>
                <w:lang w:val="ru-RU"/>
              </w:rPr>
            </w:pPr>
            <w:r w:rsidRPr="00DA4444">
              <w:rPr>
                <w:sz w:val="20"/>
                <w:lang w:val="ru-RU"/>
              </w:rPr>
              <w:t>Неспецифическое</w:t>
            </w:r>
          </w:p>
        </w:tc>
      </w:tr>
      <w:tr w:rsidR="004A4282" w:rsidRPr="00DA4444" w14:paraId="75321B2E" w14:textId="77777777" w:rsidTr="000E0641">
        <w:trPr>
          <w:jc w:val="center"/>
        </w:trPr>
        <w:tc>
          <w:tcPr>
            <w:tcW w:w="2405" w:type="dxa"/>
          </w:tcPr>
          <w:p w14:paraId="097F4F86" w14:textId="77777777" w:rsidR="004A4282" w:rsidRPr="00DA4444" w:rsidRDefault="004A4282" w:rsidP="000E0641">
            <w:pPr>
              <w:pStyle w:val="Tabletext"/>
              <w:rPr>
                <w:lang w:val="ru-RU"/>
              </w:rPr>
            </w:pPr>
            <w:r w:rsidRPr="00DA4444">
              <w:rPr>
                <w:lang w:val="ru-RU"/>
              </w:rPr>
              <w:t>13,4–14,0 ГГц</w:t>
            </w:r>
          </w:p>
        </w:tc>
        <w:tc>
          <w:tcPr>
            <w:tcW w:w="3402" w:type="dxa"/>
          </w:tcPr>
          <w:p w14:paraId="741A838B" w14:textId="77777777" w:rsidR="004A4282" w:rsidRPr="00DA4444" w:rsidRDefault="004A4282" w:rsidP="000E0641">
            <w:pPr>
              <w:pStyle w:val="Tabletext"/>
              <w:rPr>
                <w:lang w:val="ru-RU"/>
              </w:rPr>
            </w:pPr>
            <w:r w:rsidRPr="00DA4444">
              <w:rPr>
                <w:lang w:val="ru-RU"/>
              </w:rPr>
              <w:t>25 мВт</w:t>
            </w:r>
          </w:p>
        </w:tc>
        <w:tc>
          <w:tcPr>
            <w:tcW w:w="3119" w:type="dxa"/>
          </w:tcPr>
          <w:p w14:paraId="383570B8" w14:textId="77777777" w:rsidR="004A4282" w:rsidRPr="00DA4444" w:rsidRDefault="004A4282" w:rsidP="000E0641">
            <w:pPr>
              <w:spacing w:before="40" w:after="40"/>
              <w:jc w:val="left"/>
              <w:rPr>
                <w:sz w:val="20"/>
                <w:lang w:val="ru-RU"/>
              </w:rPr>
            </w:pPr>
            <w:r w:rsidRPr="00DA4444">
              <w:rPr>
                <w:sz w:val="20"/>
                <w:lang w:val="ru-RU"/>
              </w:rPr>
              <w:t>Неспецифическое</w:t>
            </w:r>
          </w:p>
        </w:tc>
      </w:tr>
      <w:tr w:rsidR="004A4282" w:rsidRPr="00DA4444" w14:paraId="252422F9" w14:textId="77777777" w:rsidTr="000E0641">
        <w:trPr>
          <w:jc w:val="center"/>
        </w:trPr>
        <w:tc>
          <w:tcPr>
            <w:tcW w:w="2405" w:type="dxa"/>
          </w:tcPr>
          <w:p w14:paraId="1E49B9D6" w14:textId="77777777" w:rsidR="004A4282" w:rsidRPr="00DA4444" w:rsidRDefault="004A4282" w:rsidP="000E0641">
            <w:pPr>
              <w:pStyle w:val="Tabletext"/>
            </w:pPr>
            <w:r w:rsidRPr="00DA4444">
              <w:t>17,1–17,3 </w:t>
            </w:r>
            <w:r w:rsidRPr="00DA4444">
              <w:rPr>
                <w:lang w:val="ru-RU"/>
              </w:rPr>
              <w:t>ГГц</w:t>
            </w:r>
            <w:r w:rsidRPr="00DA4444">
              <w:br/>
              <w:t>24,00–24,25 </w:t>
            </w:r>
            <w:r w:rsidRPr="00DA4444">
              <w:rPr>
                <w:lang w:val="ru-RU"/>
              </w:rPr>
              <w:t>ГГц</w:t>
            </w:r>
            <w:r w:rsidRPr="00DA4444">
              <w:br/>
              <w:t>61,0–61,5 </w:t>
            </w:r>
            <w:r w:rsidRPr="00DA4444">
              <w:rPr>
                <w:lang w:val="ru-RU"/>
              </w:rPr>
              <w:t>ГГц</w:t>
            </w:r>
            <w:r w:rsidRPr="00DA4444">
              <w:br/>
              <w:t>122–123 </w:t>
            </w:r>
            <w:r w:rsidRPr="00DA4444">
              <w:rPr>
                <w:lang w:val="ru-RU"/>
              </w:rPr>
              <w:t>ГГц</w:t>
            </w:r>
            <w:r w:rsidRPr="00DA4444">
              <w:br/>
              <w:t>244–246 </w:t>
            </w:r>
            <w:r w:rsidRPr="00DA4444">
              <w:rPr>
                <w:lang w:val="ru-RU"/>
              </w:rPr>
              <w:t>ГГц</w:t>
            </w:r>
          </w:p>
        </w:tc>
        <w:tc>
          <w:tcPr>
            <w:tcW w:w="3402" w:type="dxa"/>
          </w:tcPr>
          <w:p w14:paraId="0D6AFF9E" w14:textId="77777777" w:rsidR="004A4282" w:rsidRPr="00DA4444" w:rsidRDefault="004A4282" w:rsidP="000E0641">
            <w:pPr>
              <w:pStyle w:val="Tabletext"/>
              <w:rPr>
                <w:lang w:val="ru-RU"/>
              </w:rPr>
            </w:pPr>
            <w:r w:rsidRPr="00DA4444">
              <w:rPr>
                <w:lang w:val="ru-RU"/>
              </w:rPr>
              <w:t>100 мВт</w:t>
            </w:r>
          </w:p>
        </w:tc>
        <w:tc>
          <w:tcPr>
            <w:tcW w:w="3119" w:type="dxa"/>
          </w:tcPr>
          <w:p w14:paraId="5CDCFEB4" w14:textId="77777777" w:rsidR="004A4282" w:rsidRPr="00DA4444" w:rsidRDefault="004A4282" w:rsidP="000E0641">
            <w:pPr>
              <w:pStyle w:val="Tabletext"/>
              <w:rPr>
                <w:lang w:val="ru-RU"/>
              </w:rPr>
            </w:pPr>
            <w:r w:rsidRPr="00DA4444">
              <w:rPr>
                <w:lang w:val="ru-RU"/>
              </w:rPr>
              <w:t>Неспецифическое</w:t>
            </w:r>
          </w:p>
        </w:tc>
      </w:tr>
      <w:tr w:rsidR="004A4282" w:rsidRPr="00765362" w14:paraId="2383E2B5" w14:textId="77777777" w:rsidTr="000E0641">
        <w:trPr>
          <w:jc w:val="center"/>
        </w:trPr>
        <w:tc>
          <w:tcPr>
            <w:tcW w:w="2405" w:type="dxa"/>
          </w:tcPr>
          <w:p w14:paraId="765E6D4A" w14:textId="77777777" w:rsidR="004A4282" w:rsidRPr="00DA4444" w:rsidDel="006A79C8" w:rsidRDefault="004A4282" w:rsidP="000E0641">
            <w:pPr>
              <w:pStyle w:val="Tabletext"/>
            </w:pPr>
            <w:r w:rsidRPr="00DA4444">
              <w:t>4,5–7,0 </w:t>
            </w:r>
            <w:r w:rsidRPr="00DA4444">
              <w:rPr>
                <w:lang w:val="ru-RU"/>
              </w:rPr>
              <w:t>ГГц</w:t>
            </w:r>
            <w:r w:rsidRPr="00DA4444">
              <w:br/>
              <w:t>8,5–10,6 </w:t>
            </w:r>
            <w:r w:rsidRPr="00DA4444">
              <w:rPr>
                <w:lang w:val="ru-RU"/>
              </w:rPr>
              <w:t>ГГц</w:t>
            </w:r>
            <w:r w:rsidRPr="00DA4444">
              <w:br/>
              <w:t>24,05–27,0 </w:t>
            </w:r>
            <w:r w:rsidRPr="00DA4444">
              <w:rPr>
                <w:lang w:val="ru-RU"/>
              </w:rPr>
              <w:t>ГГц</w:t>
            </w:r>
            <w:r w:rsidRPr="00DA4444">
              <w:br/>
              <w:t>57,0–64,0 </w:t>
            </w:r>
            <w:r w:rsidRPr="00DA4444">
              <w:rPr>
                <w:lang w:val="ru-RU"/>
              </w:rPr>
              <w:t>ГГц</w:t>
            </w:r>
            <w:r w:rsidRPr="00DA4444">
              <w:br/>
              <w:t>75,0–85,0 </w:t>
            </w:r>
            <w:r w:rsidRPr="00DA4444">
              <w:rPr>
                <w:lang w:val="ru-RU"/>
              </w:rPr>
              <w:t>ГГц</w:t>
            </w:r>
          </w:p>
        </w:tc>
        <w:tc>
          <w:tcPr>
            <w:tcW w:w="3402" w:type="dxa"/>
          </w:tcPr>
          <w:p w14:paraId="1F93B0FD" w14:textId="77777777" w:rsidR="004A4282" w:rsidRPr="00DA4444" w:rsidDel="006A79C8" w:rsidRDefault="004A4282" w:rsidP="00CB2AE6">
            <w:pPr>
              <w:pStyle w:val="Tabletext"/>
            </w:pPr>
            <w:r w:rsidRPr="00DA4444">
              <w:t>24 </w:t>
            </w:r>
            <w:r w:rsidRPr="00DA4444">
              <w:rPr>
                <w:lang w:val="ru-RU"/>
              </w:rPr>
              <w:t>дБм</w:t>
            </w:r>
            <w:r w:rsidRPr="00DA4444">
              <w:t xml:space="preserve"> </w:t>
            </w:r>
            <w:r w:rsidRPr="00DA4444">
              <w:rPr>
                <w:lang w:val="ru-RU"/>
              </w:rPr>
              <w:t>э</w:t>
            </w:r>
            <w:r w:rsidRPr="00DA4444">
              <w:t>.</w:t>
            </w:r>
            <w:r w:rsidRPr="00DA4444">
              <w:rPr>
                <w:lang w:val="ru-RU"/>
              </w:rPr>
              <w:t>и</w:t>
            </w:r>
            <w:r w:rsidRPr="00DA4444">
              <w:t>.</w:t>
            </w:r>
            <w:r w:rsidRPr="00DA4444">
              <w:rPr>
                <w:lang w:val="ru-RU"/>
              </w:rPr>
              <w:t>и</w:t>
            </w:r>
            <w:r w:rsidRPr="00DA4444">
              <w:t>.</w:t>
            </w:r>
            <w:r w:rsidRPr="00DA4444">
              <w:rPr>
                <w:lang w:val="ru-RU"/>
              </w:rPr>
              <w:t>м</w:t>
            </w:r>
            <w:r w:rsidRPr="00DA4444">
              <w:t>.</w:t>
            </w:r>
            <w:r w:rsidRPr="00DA4444">
              <w:br/>
              <w:t>30 </w:t>
            </w:r>
            <w:r w:rsidRPr="00DA4444">
              <w:rPr>
                <w:lang w:val="ru-RU"/>
              </w:rPr>
              <w:t>дБм</w:t>
            </w:r>
            <w:r w:rsidRPr="00DA4444">
              <w:t xml:space="preserve"> </w:t>
            </w:r>
            <w:r w:rsidRPr="00DA4444">
              <w:rPr>
                <w:lang w:val="ru-RU"/>
              </w:rPr>
              <w:t>э</w:t>
            </w:r>
            <w:r w:rsidRPr="00DA4444">
              <w:t>.</w:t>
            </w:r>
            <w:r w:rsidRPr="00DA4444">
              <w:rPr>
                <w:lang w:val="ru-RU"/>
              </w:rPr>
              <w:t>и</w:t>
            </w:r>
            <w:r w:rsidRPr="00DA4444">
              <w:t>.</w:t>
            </w:r>
            <w:r w:rsidRPr="00DA4444">
              <w:rPr>
                <w:lang w:val="ru-RU"/>
              </w:rPr>
              <w:t>и</w:t>
            </w:r>
            <w:r w:rsidRPr="00DA4444">
              <w:t>.</w:t>
            </w:r>
            <w:r w:rsidRPr="00DA4444">
              <w:rPr>
                <w:lang w:val="ru-RU"/>
              </w:rPr>
              <w:t>м</w:t>
            </w:r>
            <w:r w:rsidRPr="00DA4444">
              <w:t>.</w:t>
            </w:r>
            <w:r w:rsidRPr="00DA4444">
              <w:br/>
              <w:t>43 </w:t>
            </w:r>
            <w:r w:rsidRPr="00DA4444">
              <w:rPr>
                <w:lang w:val="ru-RU"/>
              </w:rPr>
              <w:t>дБм</w:t>
            </w:r>
            <w:r w:rsidRPr="00DA4444">
              <w:t xml:space="preserve"> </w:t>
            </w:r>
            <w:r w:rsidRPr="00DA4444">
              <w:rPr>
                <w:lang w:val="ru-RU"/>
              </w:rPr>
              <w:t>э</w:t>
            </w:r>
            <w:r w:rsidRPr="00DA4444">
              <w:t>.</w:t>
            </w:r>
            <w:r w:rsidRPr="00DA4444">
              <w:rPr>
                <w:lang w:val="ru-RU"/>
              </w:rPr>
              <w:t>и</w:t>
            </w:r>
            <w:r w:rsidRPr="00DA4444">
              <w:t>.</w:t>
            </w:r>
            <w:r w:rsidRPr="00DA4444">
              <w:rPr>
                <w:lang w:val="ru-RU"/>
              </w:rPr>
              <w:t>и</w:t>
            </w:r>
            <w:r w:rsidRPr="00DA4444">
              <w:t>.</w:t>
            </w:r>
            <w:r w:rsidRPr="00DA4444">
              <w:rPr>
                <w:lang w:val="ru-RU"/>
              </w:rPr>
              <w:t>м</w:t>
            </w:r>
            <w:r w:rsidRPr="00DA4444">
              <w:t>.</w:t>
            </w:r>
            <w:r w:rsidRPr="00DA4444">
              <w:br/>
              <w:t>43 </w:t>
            </w:r>
            <w:r w:rsidRPr="00DA4444">
              <w:rPr>
                <w:lang w:val="ru-RU"/>
              </w:rPr>
              <w:t>дБм</w:t>
            </w:r>
            <w:r w:rsidRPr="00DA4444">
              <w:t xml:space="preserve"> </w:t>
            </w:r>
            <w:r w:rsidRPr="00DA4444">
              <w:rPr>
                <w:lang w:val="ru-RU"/>
              </w:rPr>
              <w:t>э</w:t>
            </w:r>
            <w:r w:rsidRPr="00DA4444">
              <w:t>.</w:t>
            </w:r>
            <w:r w:rsidRPr="00DA4444">
              <w:rPr>
                <w:lang w:val="ru-RU"/>
              </w:rPr>
              <w:t>и</w:t>
            </w:r>
            <w:r w:rsidRPr="00DA4444">
              <w:t>.</w:t>
            </w:r>
            <w:r w:rsidRPr="00DA4444">
              <w:rPr>
                <w:lang w:val="ru-RU"/>
              </w:rPr>
              <w:t>и</w:t>
            </w:r>
            <w:r w:rsidRPr="00DA4444">
              <w:t>.</w:t>
            </w:r>
            <w:r w:rsidRPr="00DA4444">
              <w:rPr>
                <w:lang w:val="ru-RU"/>
              </w:rPr>
              <w:t>м</w:t>
            </w:r>
            <w:r w:rsidRPr="00DA4444">
              <w:t>.</w:t>
            </w:r>
            <w:r w:rsidRPr="00DA4444">
              <w:br/>
              <w:t>43 </w:t>
            </w:r>
            <w:r w:rsidRPr="00DA4444">
              <w:rPr>
                <w:lang w:val="ru-RU"/>
              </w:rPr>
              <w:t>дБм</w:t>
            </w:r>
            <w:r w:rsidRPr="00DA4444">
              <w:t xml:space="preserve"> </w:t>
            </w:r>
            <w:r w:rsidRPr="00DA4444">
              <w:rPr>
                <w:lang w:val="ru-RU"/>
              </w:rPr>
              <w:t>э</w:t>
            </w:r>
            <w:r w:rsidRPr="00DA4444">
              <w:t>.</w:t>
            </w:r>
            <w:r w:rsidRPr="00DA4444">
              <w:rPr>
                <w:lang w:val="ru-RU"/>
              </w:rPr>
              <w:t>и</w:t>
            </w:r>
            <w:r w:rsidRPr="00DA4444">
              <w:t>.</w:t>
            </w:r>
            <w:r w:rsidRPr="00DA4444">
              <w:rPr>
                <w:lang w:val="ru-RU"/>
              </w:rPr>
              <w:t>и</w:t>
            </w:r>
            <w:r w:rsidRPr="00DA4444">
              <w:t>.</w:t>
            </w:r>
            <w:r w:rsidRPr="00DA4444">
              <w:rPr>
                <w:lang w:val="ru-RU"/>
              </w:rPr>
              <w:t>м</w:t>
            </w:r>
            <w:r w:rsidRPr="00DA4444">
              <w:t>.</w:t>
            </w:r>
          </w:p>
        </w:tc>
        <w:tc>
          <w:tcPr>
            <w:tcW w:w="3119" w:type="dxa"/>
          </w:tcPr>
          <w:p w14:paraId="7FF98C2F" w14:textId="77777777" w:rsidR="004A4282" w:rsidRPr="00DA4444" w:rsidRDefault="004A4282" w:rsidP="00254A0C">
            <w:pPr>
              <w:pStyle w:val="Tabletext"/>
              <w:rPr>
                <w:lang w:val="ru-RU"/>
              </w:rPr>
            </w:pPr>
            <w:r w:rsidRPr="00DA4444">
              <w:rPr>
                <w:lang w:val="ru-RU"/>
              </w:rPr>
              <w:t xml:space="preserve">Только для радиозонда измерения уровня в резервуаре </w:t>
            </w:r>
          </w:p>
        </w:tc>
      </w:tr>
      <w:tr w:rsidR="004A4282" w:rsidRPr="00DA4444" w14:paraId="57B6FF8F" w14:textId="77777777" w:rsidTr="000E0641">
        <w:trPr>
          <w:jc w:val="center"/>
        </w:trPr>
        <w:tc>
          <w:tcPr>
            <w:tcW w:w="2405" w:type="dxa"/>
          </w:tcPr>
          <w:p w14:paraId="159D0882" w14:textId="77777777" w:rsidR="004A4282" w:rsidRPr="00DA4444" w:rsidRDefault="004A4282" w:rsidP="000E0641">
            <w:pPr>
              <w:pStyle w:val="Tabletext"/>
              <w:rPr>
                <w:lang w:val="ru-RU"/>
              </w:rPr>
            </w:pPr>
            <w:r w:rsidRPr="00DA4444">
              <w:rPr>
                <w:lang w:val="ru-RU"/>
              </w:rPr>
              <w:t>76–77 ГГц</w:t>
            </w:r>
          </w:p>
        </w:tc>
        <w:tc>
          <w:tcPr>
            <w:tcW w:w="3402" w:type="dxa"/>
          </w:tcPr>
          <w:p w14:paraId="445C1308" w14:textId="77777777" w:rsidR="004A4282" w:rsidRPr="00DA4444" w:rsidRDefault="004A4282" w:rsidP="00CF6FB9">
            <w:pPr>
              <w:pStyle w:val="Tabletext"/>
              <w:rPr>
                <w:lang w:val="ru-RU"/>
              </w:rPr>
            </w:pPr>
            <w:r w:rsidRPr="00DA4444">
              <w:rPr>
                <w:lang w:val="ru-RU"/>
              </w:rPr>
              <w:t xml:space="preserve">Пиковая мощность 55 дБм </w:t>
            </w:r>
            <w:r w:rsidRPr="00DA4444">
              <w:rPr>
                <w:lang w:val="ru-RU"/>
              </w:rPr>
              <w:br/>
              <w:t xml:space="preserve">Средняя мощность 50 дБм </w:t>
            </w:r>
            <w:r w:rsidRPr="00DA4444">
              <w:rPr>
                <w:lang w:val="ru-RU"/>
              </w:rPr>
              <w:br/>
              <w:t xml:space="preserve">Средняя мощность 23,5 дБм </w:t>
            </w:r>
          </w:p>
        </w:tc>
        <w:tc>
          <w:tcPr>
            <w:tcW w:w="3119" w:type="dxa"/>
          </w:tcPr>
          <w:p w14:paraId="1B52EF67" w14:textId="77777777" w:rsidR="004A4282" w:rsidRPr="00DA4444" w:rsidRDefault="004A4282" w:rsidP="00CF6FB9">
            <w:pPr>
              <w:pStyle w:val="Tabletext"/>
              <w:rPr>
                <w:lang w:val="ru-RU"/>
              </w:rPr>
            </w:pPr>
            <w:r w:rsidRPr="00DA4444">
              <w:rPr>
                <w:lang w:val="ru-RU"/>
              </w:rPr>
              <w:t>Только для импульсных радиолокаторов</w:t>
            </w:r>
          </w:p>
        </w:tc>
      </w:tr>
    </w:tbl>
    <w:p w14:paraId="4D5F3020" w14:textId="77777777" w:rsidR="001575EF" w:rsidRPr="00FC02E2" w:rsidRDefault="001575EF">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r w:rsidRPr="00FC02E2">
        <w:rPr>
          <w:sz w:val="18"/>
          <w:szCs w:val="18"/>
          <w:lang w:val="ru-RU"/>
        </w:rPr>
        <w:br w:type="page"/>
      </w:r>
    </w:p>
    <w:p w14:paraId="0E0E5B3C" w14:textId="6BFF19D6" w:rsidR="004A4282" w:rsidRPr="00FC02E2" w:rsidRDefault="00902AA4" w:rsidP="004A4282">
      <w:pPr>
        <w:pStyle w:val="TableNo"/>
        <w:rPr>
          <w:szCs w:val="22"/>
          <w:lang w:val="ru-RU"/>
        </w:rPr>
      </w:pPr>
      <w:r w:rsidRPr="00FC02E2">
        <w:rPr>
          <w:szCs w:val="22"/>
          <w:lang w:val="ru-RU"/>
        </w:rPr>
        <w:lastRenderedPageBreak/>
        <w:t>ТАБЛИЦА 2</w:t>
      </w:r>
      <w:r w:rsidR="00D25702" w:rsidRPr="00FC02E2">
        <w:rPr>
          <w:szCs w:val="22"/>
          <w:lang w:val="ru-RU"/>
        </w:rPr>
        <w:t>6</w:t>
      </w:r>
    </w:p>
    <w:p w14:paraId="57CEB841" w14:textId="77777777" w:rsidR="004A4282" w:rsidRPr="00FC02E2" w:rsidRDefault="004A4282" w:rsidP="004A4282">
      <w:pPr>
        <w:pStyle w:val="Tabletitle"/>
        <w:rPr>
          <w:szCs w:val="22"/>
          <w:lang w:val="ru-RU"/>
        </w:rPr>
      </w:pPr>
      <w:r w:rsidRPr="00FC02E2">
        <w:rPr>
          <w:szCs w:val="22"/>
          <w:lang w:val="ru-RU"/>
        </w:rPr>
        <w:t>Технические условия для беспроводных устройств малой мощности</w:t>
      </w:r>
    </w:p>
    <w:p w14:paraId="307F7CF1" w14:textId="77777777" w:rsidR="004A4282" w:rsidRPr="00FC02E2" w:rsidRDefault="004A4282" w:rsidP="004A4282">
      <w:pPr>
        <w:pStyle w:val="Tabletitle"/>
        <w:keepNext w:val="0"/>
        <w:rPr>
          <w:b w:val="0"/>
          <w:bCs/>
          <w:szCs w:val="22"/>
          <w:lang w:val="ru-RU" w:eastAsia="ja-JP"/>
        </w:rPr>
      </w:pPr>
      <w:r w:rsidRPr="00FC02E2">
        <w:rPr>
          <w:b w:val="0"/>
          <w:szCs w:val="22"/>
          <w:lang w:val="ru-RU"/>
        </w:rPr>
        <w:t>Следующие технические условия будут применяться при использовании LPWE.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3265"/>
        <w:gridCol w:w="2835"/>
      </w:tblGrid>
      <w:tr w:rsidR="004A4282" w:rsidRPr="00DA4444" w14:paraId="2FCD66D2" w14:textId="77777777" w:rsidTr="00DA4444">
        <w:trPr>
          <w:jc w:val="center"/>
        </w:trPr>
        <w:tc>
          <w:tcPr>
            <w:tcW w:w="2405" w:type="dxa"/>
            <w:vAlign w:val="center"/>
          </w:tcPr>
          <w:p w14:paraId="25E8EF89" w14:textId="416113B8" w:rsidR="004A4282" w:rsidRPr="00DA4444" w:rsidRDefault="004A4282" w:rsidP="000E0641">
            <w:pPr>
              <w:pStyle w:val="Tablehead"/>
              <w:rPr>
                <w:lang w:val="ru-RU"/>
              </w:rPr>
            </w:pPr>
            <w:r w:rsidRPr="00DA4444">
              <w:rPr>
                <w:lang w:val="ru-RU"/>
              </w:rPr>
              <w:t>Полосы частот</w:t>
            </w:r>
            <w:r w:rsidR="00D25702" w:rsidRPr="00DA4444">
              <w:rPr>
                <w:lang w:val="ru-RU"/>
              </w:rPr>
              <w:br/>
              <w:t>(МГц)</w:t>
            </w:r>
          </w:p>
        </w:tc>
        <w:tc>
          <w:tcPr>
            <w:tcW w:w="3265" w:type="dxa"/>
            <w:vAlign w:val="center"/>
          </w:tcPr>
          <w:p w14:paraId="743A2745" w14:textId="77777777" w:rsidR="004A4282" w:rsidRPr="00DA4444" w:rsidRDefault="004A4282" w:rsidP="000E0641">
            <w:pPr>
              <w:pStyle w:val="Tablehead"/>
              <w:rPr>
                <w:lang w:val="ru-RU"/>
              </w:rPr>
            </w:pPr>
            <w:r w:rsidRPr="00DA4444">
              <w:rPr>
                <w:lang w:val="ru-RU"/>
              </w:rPr>
              <w:t>Максимальная излучаемая мощность или напряженность магнитного поля</w:t>
            </w:r>
          </w:p>
        </w:tc>
        <w:tc>
          <w:tcPr>
            <w:tcW w:w="2835" w:type="dxa"/>
            <w:vAlign w:val="center"/>
          </w:tcPr>
          <w:p w14:paraId="76016D5C" w14:textId="77777777" w:rsidR="004A4282" w:rsidRPr="00DA4444" w:rsidRDefault="004A4282" w:rsidP="000E0641">
            <w:pPr>
              <w:pStyle w:val="Tablehead"/>
              <w:rPr>
                <w:lang w:val="ru-RU"/>
              </w:rPr>
            </w:pPr>
            <w:r w:rsidRPr="00DA4444">
              <w:rPr>
                <w:lang w:val="ru-RU"/>
              </w:rPr>
              <w:t>Замечания по применению</w:t>
            </w:r>
          </w:p>
        </w:tc>
      </w:tr>
      <w:tr w:rsidR="004A4282" w:rsidRPr="00DA4444" w14:paraId="64315FEE" w14:textId="77777777" w:rsidTr="00DA4444">
        <w:trPr>
          <w:jc w:val="center"/>
        </w:trPr>
        <w:tc>
          <w:tcPr>
            <w:tcW w:w="2405" w:type="dxa"/>
          </w:tcPr>
          <w:p w14:paraId="75EE5EA0" w14:textId="6C2D1886" w:rsidR="004A4282" w:rsidRPr="00DA4444" w:rsidRDefault="004A4282" w:rsidP="000E0641">
            <w:pPr>
              <w:pStyle w:val="Tabletext"/>
              <w:rPr>
                <w:lang w:val="ru-RU"/>
              </w:rPr>
            </w:pPr>
            <w:r w:rsidRPr="00DA4444">
              <w:rPr>
                <w:lang w:val="ru-RU"/>
              </w:rPr>
              <w:t>433,050–434,790</w:t>
            </w:r>
          </w:p>
        </w:tc>
        <w:tc>
          <w:tcPr>
            <w:tcW w:w="3265" w:type="dxa"/>
          </w:tcPr>
          <w:p w14:paraId="54B1263F" w14:textId="77777777" w:rsidR="004A4282" w:rsidRPr="00DA4444" w:rsidRDefault="004A4282" w:rsidP="000E0641">
            <w:pPr>
              <w:pStyle w:val="Tabletext"/>
              <w:rPr>
                <w:lang w:val="ru-RU"/>
              </w:rPr>
            </w:pPr>
            <w:r w:rsidRPr="00DA4444">
              <w:rPr>
                <w:lang w:val="ru-RU"/>
              </w:rPr>
              <w:t>100 мВт</w:t>
            </w:r>
          </w:p>
        </w:tc>
        <w:tc>
          <w:tcPr>
            <w:tcW w:w="2835" w:type="dxa"/>
          </w:tcPr>
          <w:p w14:paraId="2B151E1F"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233B4277" w14:textId="77777777" w:rsidTr="00DA4444">
        <w:trPr>
          <w:jc w:val="center"/>
        </w:trPr>
        <w:tc>
          <w:tcPr>
            <w:tcW w:w="2405" w:type="dxa"/>
          </w:tcPr>
          <w:p w14:paraId="553A110A" w14:textId="364C36D2" w:rsidR="004A4282" w:rsidRPr="00DA4444" w:rsidRDefault="004A4282" w:rsidP="000E0641">
            <w:pPr>
              <w:pStyle w:val="Tabletext"/>
              <w:rPr>
                <w:lang w:val="ru-RU"/>
              </w:rPr>
            </w:pPr>
            <w:r w:rsidRPr="00DA4444">
              <w:rPr>
                <w:lang w:val="ru-RU"/>
              </w:rPr>
              <w:t>470–790</w:t>
            </w:r>
          </w:p>
        </w:tc>
        <w:tc>
          <w:tcPr>
            <w:tcW w:w="3265" w:type="dxa"/>
          </w:tcPr>
          <w:p w14:paraId="2FAC95D5" w14:textId="77777777" w:rsidR="004A4282" w:rsidRPr="00DA4444" w:rsidRDefault="004A4282" w:rsidP="000E0641">
            <w:pPr>
              <w:pStyle w:val="Tabletext"/>
              <w:rPr>
                <w:lang w:val="ru-RU"/>
              </w:rPr>
            </w:pPr>
            <w:r w:rsidRPr="00DA4444">
              <w:rPr>
                <w:lang w:val="ru-RU"/>
              </w:rPr>
              <w:t>10 мВт/100 мВт/1 Вт</w:t>
            </w:r>
          </w:p>
        </w:tc>
        <w:tc>
          <w:tcPr>
            <w:tcW w:w="2835" w:type="dxa"/>
          </w:tcPr>
          <w:p w14:paraId="0AFCE71F" w14:textId="77777777" w:rsidR="004A4282" w:rsidRPr="00DA4444" w:rsidRDefault="004A4282" w:rsidP="001575EF">
            <w:pPr>
              <w:pStyle w:val="Tabletext"/>
              <w:rPr>
                <w:lang w:val="ru-RU"/>
              </w:rPr>
            </w:pPr>
            <w:r w:rsidRPr="00DA4444">
              <w:rPr>
                <w:lang w:val="ru-RU"/>
              </w:rPr>
              <w:t>Электронное внестудийное производство</w:t>
            </w:r>
          </w:p>
        </w:tc>
      </w:tr>
      <w:tr w:rsidR="004A4282" w:rsidRPr="00DA4444" w14:paraId="596959B9" w14:textId="77777777" w:rsidTr="00DA4444">
        <w:trPr>
          <w:jc w:val="center"/>
        </w:trPr>
        <w:tc>
          <w:tcPr>
            <w:tcW w:w="2405" w:type="dxa"/>
          </w:tcPr>
          <w:p w14:paraId="33719D88" w14:textId="1F1E365F" w:rsidR="004A4282" w:rsidRPr="00DA4444" w:rsidRDefault="004A4282" w:rsidP="000E0641">
            <w:pPr>
              <w:pStyle w:val="Tabletext"/>
              <w:rPr>
                <w:lang w:val="ru-RU"/>
              </w:rPr>
            </w:pPr>
            <w:r w:rsidRPr="00DA4444">
              <w:rPr>
                <w:lang w:val="ru-RU"/>
              </w:rPr>
              <w:t>863,0–870,0</w:t>
            </w:r>
          </w:p>
        </w:tc>
        <w:tc>
          <w:tcPr>
            <w:tcW w:w="3265" w:type="dxa"/>
          </w:tcPr>
          <w:p w14:paraId="28B53D21" w14:textId="77777777" w:rsidR="004A4282" w:rsidRPr="00DA4444" w:rsidRDefault="004A4282" w:rsidP="000E0641">
            <w:pPr>
              <w:pStyle w:val="Tabletext"/>
              <w:rPr>
                <w:lang w:val="ru-RU"/>
              </w:rPr>
            </w:pPr>
            <w:r w:rsidRPr="00DA4444">
              <w:rPr>
                <w:lang w:val="ru-RU"/>
              </w:rPr>
              <w:t>100 мВт</w:t>
            </w:r>
          </w:p>
        </w:tc>
        <w:tc>
          <w:tcPr>
            <w:tcW w:w="2835" w:type="dxa"/>
          </w:tcPr>
          <w:p w14:paraId="4BF6E2D8"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690193B9" w14:textId="77777777" w:rsidTr="00DA4444">
        <w:trPr>
          <w:jc w:val="center"/>
        </w:trPr>
        <w:tc>
          <w:tcPr>
            <w:tcW w:w="2405" w:type="dxa"/>
          </w:tcPr>
          <w:p w14:paraId="39A40592" w14:textId="1F21A6CE" w:rsidR="004A4282" w:rsidRPr="00DA4444" w:rsidRDefault="004A4282" w:rsidP="000E0641">
            <w:pPr>
              <w:pStyle w:val="Tabletext"/>
              <w:rPr>
                <w:lang w:val="ru-RU"/>
              </w:rPr>
            </w:pPr>
            <w:r w:rsidRPr="00DA4444">
              <w:rPr>
                <w:lang w:val="ru-RU"/>
              </w:rPr>
              <w:t>2</w:t>
            </w:r>
            <w:r w:rsidR="00837BBD">
              <w:rPr>
                <w:lang w:val="ru-RU"/>
              </w:rPr>
              <w:t> </w:t>
            </w:r>
            <w:r w:rsidRPr="00DA4444">
              <w:rPr>
                <w:lang w:val="ru-RU"/>
              </w:rPr>
              <w:t>400–2</w:t>
            </w:r>
            <w:r w:rsidR="00837BBD">
              <w:rPr>
                <w:lang w:val="ru-RU"/>
              </w:rPr>
              <w:t> </w:t>
            </w:r>
            <w:r w:rsidRPr="00DA4444">
              <w:rPr>
                <w:lang w:val="ru-RU"/>
              </w:rPr>
              <w:t>500</w:t>
            </w:r>
          </w:p>
        </w:tc>
        <w:tc>
          <w:tcPr>
            <w:tcW w:w="3265" w:type="dxa"/>
          </w:tcPr>
          <w:p w14:paraId="64767313" w14:textId="77777777" w:rsidR="004A4282" w:rsidRPr="00DA4444" w:rsidRDefault="004A4282" w:rsidP="000E0641">
            <w:pPr>
              <w:pStyle w:val="Tabletext"/>
              <w:rPr>
                <w:lang w:val="ru-RU"/>
              </w:rPr>
            </w:pPr>
            <w:r w:rsidRPr="00DA4444">
              <w:rPr>
                <w:lang w:val="ru-RU"/>
              </w:rPr>
              <w:t>100–200 мВт</w:t>
            </w:r>
          </w:p>
        </w:tc>
        <w:tc>
          <w:tcPr>
            <w:tcW w:w="2835" w:type="dxa"/>
          </w:tcPr>
          <w:p w14:paraId="2F299338" w14:textId="77777777" w:rsidR="004A4282" w:rsidRPr="00DA4444" w:rsidRDefault="004A4282" w:rsidP="000E0641">
            <w:pPr>
              <w:pStyle w:val="Tabletext"/>
              <w:rPr>
                <w:lang w:val="ru-RU"/>
              </w:rPr>
            </w:pPr>
            <w:r w:rsidRPr="00DA4444">
              <w:rPr>
                <w:lang w:val="ru-RU"/>
              </w:rPr>
              <w:t>Неспецифическое</w:t>
            </w:r>
          </w:p>
        </w:tc>
      </w:tr>
      <w:tr w:rsidR="004A4282" w:rsidRPr="00DA4444" w14:paraId="211E0E18" w14:textId="77777777" w:rsidTr="00DA4444">
        <w:trPr>
          <w:jc w:val="center"/>
        </w:trPr>
        <w:tc>
          <w:tcPr>
            <w:tcW w:w="2405" w:type="dxa"/>
          </w:tcPr>
          <w:p w14:paraId="7C8D0BE0" w14:textId="780F4262" w:rsidR="004A4282" w:rsidRPr="00DA4444" w:rsidRDefault="004A4282" w:rsidP="000E0641">
            <w:pPr>
              <w:pStyle w:val="Tabletext"/>
              <w:rPr>
                <w:lang w:val="ru-RU"/>
              </w:rPr>
            </w:pPr>
            <w:r w:rsidRPr="00DA4444">
              <w:rPr>
                <w:lang w:val="ru-RU"/>
              </w:rPr>
              <w:t>5</w:t>
            </w:r>
            <w:r w:rsidR="00837BBD">
              <w:rPr>
                <w:lang w:val="ru-RU"/>
              </w:rPr>
              <w:t> </w:t>
            </w:r>
            <w:r w:rsidRPr="00DA4444">
              <w:rPr>
                <w:lang w:val="ru-RU"/>
              </w:rPr>
              <w:t>725–5</w:t>
            </w:r>
            <w:r w:rsidR="00837BBD">
              <w:rPr>
                <w:lang w:val="ru-RU"/>
              </w:rPr>
              <w:t> </w:t>
            </w:r>
            <w:r w:rsidRPr="00DA4444">
              <w:rPr>
                <w:lang w:val="ru-RU"/>
              </w:rPr>
              <w:t>875</w:t>
            </w:r>
          </w:p>
        </w:tc>
        <w:tc>
          <w:tcPr>
            <w:tcW w:w="3265" w:type="dxa"/>
          </w:tcPr>
          <w:p w14:paraId="4A0D9140" w14:textId="77777777" w:rsidR="004A4282" w:rsidRPr="00DA4444" w:rsidRDefault="004A4282" w:rsidP="000E0641">
            <w:pPr>
              <w:pStyle w:val="Tabletext"/>
              <w:rPr>
                <w:lang w:val="ru-RU"/>
              </w:rPr>
            </w:pPr>
            <w:r w:rsidRPr="00DA4444">
              <w:rPr>
                <w:lang w:val="ru-RU"/>
              </w:rPr>
              <w:t>50–200 мВт</w:t>
            </w:r>
          </w:p>
        </w:tc>
        <w:tc>
          <w:tcPr>
            <w:tcW w:w="2835" w:type="dxa"/>
          </w:tcPr>
          <w:p w14:paraId="058A2E47" w14:textId="77777777" w:rsidR="004A4282" w:rsidRPr="00DA4444" w:rsidRDefault="004A4282" w:rsidP="000E0641">
            <w:pPr>
              <w:pStyle w:val="Tabletext"/>
              <w:rPr>
                <w:lang w:val="ru-RU"/>
              </w:rPr>
            </w:pPr>
            <w:r w:rsidRPr="00DA4444">
              <w:rPr>
                <w:lang w:val="ru-RU"/>
              </w:rPr>
              <w:t>Неспецифическое</w:t>
            </w:r>
          </w:p>
        </w:tc>
      </w:tr>
      <w:tr w:rsidR="004A4282" w:rsidRPr="00765362" w14:paraId="02BA75DA" w14:textId="77777777" w:rsidTr="000E0641">
        <w:trPr>
          <w:jc w:val="center"/>
        </w:trPr>
        <w:tc>
          <w:tcPr>
            <w:tcW w:w="8505" w:type="dxa"/>
            <w:gridSpan w:val="3"/>
            <w:tcBorders>
              <w:left w:val="nil"/>
              <w:bottom w:val="nil"/>
              <w:right w:val="nil"/>
            </w:tcBorders>
            <w:vAlign w:val="center"/>
          </w:tcPr>
          <w:p w14:paraId="190F8052" w14:textId="2A12F37E" w:rsidR="004A4282" w:rsidRPr="00DA4444" w:rsidRDefault="004A4282" w:rsidP="000E0641">
            <w:pPr>
              <w:pStyle w:val="TableLegendNote"/>
              <w:rPr>
                <w:caps/>
                <w:lang w:val="ru-RU"/>
              </w:rPr>
            </w:pPr>
            <w:r w:rsidRPr="00DA4444">
              <w:rPr>
                <w:caps/>
                <w:lang w:val="ru-RU"/>
              </w:rPr>
              <w:t>Примечание 1.</w:t>
            </w:r>
            <w:r w:rsidRPr="00DA4444">
              <w:rPr>
                <w:lang w:val="ru-RU"/>
              </w:rPr>
              <w:t xml:space="preserve"> – В ОАЭ не разрешается использовать SRD в полосе частот 880–960</w:t>
            </w:r>
            <w:r w:rsidR="00AC13A5" w:rsidRPr="00DA4444">
              <w:rPr>
                <w:lang w:val="ru-RU"/>
              </w:rPr>
              <w:t> МГц</w:t>
            </w:r>
            <w:r w:rsidRPr="00DA4444">
              <w:rPr>
                <w:lang w:val="ru-RU"/>
              </w:rPr>
              <w:t>.</w:t>
            </w:r>
          </w:p>
        </w:tc>
      </w:tr>
    </w:tbl>
    <w:p w14:paraId="4647D82E" w14:textId="77777777" w:rsidR="004A4282" w:rsidRPr="00FC02E2" w:rsidRDefault="004A4282" w:rsidP="004A4282">
      <w:pPr>
        <w:pStyle w:val="Tablefin"/>
        <w:rPr>
          <w:lang w:val="ru-RU"/>
        </w:rPr>
      </w:pPr>
    </w:p>
    <w:p w14:paraId="193DA804" w14:textId="77777777" w:rsidR="001242A7" w:rsidRPr="00FC02E2" w:rsidRDefault="001242A7" w:rsidP="001242A7">
      <w:pPr>
        <w:rPr>
          <w:lang w:val="ru-RU"/>
        </w:rPr>
      </w:pPr>
      <w:bookmarkStart w:id="1091" w:name="_Toc520286704"/>
      <w:bookmarkStart w:id="1092" w:name="_Toc525736927"/>
      <w:bookmarkStart w:id="1093" w:name="_Toc90622490"/>
    </w:p>
    <w:p w14:paraId="4D3D2817" w14:textId="5890BEF6" w:rsidR="004A4282" w:rsidRPr="00FC02E2" w:rsidRDefault="004A4282" w:rsidP="004A4282">
      <w:pPr>
        <w:pStyle w:val="AppendixNoTitle"/>
        <w:rPr>
          <w:sz w:val="24"/>
          <w:szCs w:val="24"/>
          <w:lang w:val="ru-RU"/>
        </w:rPr>
      </w:pPr>
      <w:bookmarkStart w:id="1094" w:name="_Toc190159753"/>
      <w:r w:rsidRPr="00FC02E2">
        <w:rPr>
          <w:sz w:val="24"/>
          <w:szCs w:val="24"/>
          <w:lang w:val="ru-RU"/>
        </w:rPr>
        <w:t>Прилагаемый документ 8</w:t>
      </w:r>
      <w:r w:rsidRPr="00FC02E2">
        <w:rPr>
          <w:sz w:val="24"/>
          <w:szCs w:val="24"/>
          <w:lang w:val="ru-RU"/>
        </w:rPr>
        <w:br/>
        <w:t>к Приложению 2</w:t>
      </w:r>
      <w:r w:rsidRPr="00FC02E2">
        <w:rPr>
          <w:sz w:val="24"/>
          <w:szCs w:val="24"/>
          <w:lang w:val="ru-RU"/>
        </w:rPr>
        <w:br/>
      </w:r>
      <w:r w:rsidRPr="00FC02E2">
        <w:rPr>
          <w:sz w:val="24"/>
          <w:szCs w:val="24"/>
          <w:lang w:val="ru-RU"/>
        </w:rPr>
        <w:br/>
        <w:t xml:space="preserve">Технические параметры и использование спектра для SRD </w:t>
      </w:r>
      <w:r w:rsidRPr="00FC02E2">
        <w:rPr>
          <w:sz w:val="24"/>
          <w:szCs w:val="24"/>
          <w:lang w:val="ru-RU"/>
        </w:rPr>
        <w:br/>
        <w:t>в странах регионального содружества в области связи</w:t>
      </w:r>
      <w:bookmarkEnd w:id="1091"/>
      <w:bookmarkEnd w:id="1092"/>
      <w:bookmarkEnd w:id="1093"/>
      <w:bookmarkEnd w:id="1094"/>
    </w:p>
    <w:p w14:paraId="3E37E0DC" w14:textId="77777777" w:rsidR="004A4282" w:rsidRPr="00FC02E2" w:rsidRDefault="004A4282" w:rsidP="004A4282">
      <w:pPr>
        <w:pStyle w:val="Normalaftertitle"/>
        <w:rPr>
          <w:lang w:val="ru-RU"/>
        </w:rPr>
      </w:pPr>
      <w:r w:rsidRPr="00FC02E2">
        <w:rPr>
          <w:lang w:val="ru-RU"/>
        </w:rPr>
        <w:t>Информация, представленная в таблицах, отражает состояние применения SRD в странах регионального содружества в области связи.</w:t>
      </w:r>
    </w:p>
    <w:p w14:paraId="00BA1DFC" w14:textId="2141F9FF" w:rsidR="004A4282" w:rsidRPr="00FC02E2" w:rsidRDefault="00902AA4" w:rsidP="004A4282">
      <w:pPr>
        <w:pStyle w:val="TableNo"/>
        <w:rPr>
          <w:lang w:val="ru-RU"/>
        </w:rPr>
      </w:pPr>
      <w:r w:rsidRPr="00FC02E2">
        <w:rPr>
          <w:lang w:val="ru-RU"/>
        </w:rPr>
        <w:t>ТАБЛИЦА 2</w:t>
      </w:r>
      <w:r w:rsidR="00D25702" w:rsidRPr="00FC02E2">
        <w:rPr>
          <w:lang w:val="ru-RU"/>
        </w:rPr>
        <w:t>7</w:t>
      </w:r>
    </w:p>
    <w:p w14:paraId="7F1CF9A6" w14:textId="77777777" w:rsidR="004A4282" w:rsidRPr="00FC02E2" w:rsidRDefault="004A4282" w:rsidP="004A4282">
      <w:pPr>
        <w:pStyle w:val="Tabletitle"/>
        <w:rPr>
          <w:caps/>
          <w:lang w:val="ru-RU"/>
        </w:rPr>
      </w:pPr>
      <w:r w:rsidRPr="00FC02E2">
        <w:rPr>
          <w:lang w:val="ru-RU"/>
        </w:rPr>
        <w:t>Технические параметры и использование спектра для SRD в Республике Армения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7516"/>
      </w:tblGrid>
      <w:tr w:rsidR="004A4282" w:rsidRPr="004B0B0B" w14:paraId="301BD670" w14:textId="77777777" w:rsidTr="004B0B0B">
        <w:trPr>
          <w:cantSplit/>
          <w:tblHeader/>
          <w:jc w:val="center"/>
        </w:trPr>
        <w:tc>
          <w:tcPr>
            <w:tcW w:w="1101" w:type="pct"/>
          </w:tcPr>
          <w:p w14:paraId="15A262D9" w14:textId="77777777" w:rsidR="004A4282" w:rsidRPr="004B0B0B" w:rsidRDefault="004A4282" w:rsidP="000E0641">
            <w:pPr>
              <w:pStyle w:val="Tablehead"/>
              <w:rPr>
                <w:lang w:val="ru-RU"/>
              </w:rPr>
            </w:pPr>
            <w:r w:rsidRPr="004B0B0B">
              <w:rPr>
                <w:lang w:val="ru-RU"/>
              </w:rPr>
              <w:t>Полосы частот</w:t>
            </w:r>
          </w:p>
        </w:tc>
        <w:tc>
          <w:tcPr>
            <w:tcW w:w="3899" w:type="pct"/>
          </w:tcPr>
          <w:p w14:paraId="11B6E27F" w14:textId="77777777" w:rsidR="004A4282" w:rsidRPr="004B0B0B" w:rsidRDefault="004A4282" w:rsidP="000E0641">
            <w:pPr>
              <w:pStyle w:val="Tablehead"/>
              <w:rPr>
                <w:lang w:val="ru-RU"/>
              </w:rPr>
            </w:pPr>
            <w:r w:rsidRPr="004B0B0B">
              <w:rPr>
                <w:lang w:val="ru-RU"/>
              </w:rPr>
              <w:t>Основные технические параметры и примечания</w:t>
            </w:r>
          </w:p>
        </w:tc>
      </w:tr>
      <w:tr w:rsidR="004A4282" w:rsidRPr="004B0B0B" w14:paraId="568DBAF1" w14:textId="77777777" w:rsidTr="000E0641">
        <w:trPr>
          <w:cantSplit/>
          <w:jc w:val="center"/>
        </w:trPr>
        <w:tc>
          <w:tcPr>
            <w:tcW w:w="5000" w:type="pct"/>
            <w:gridSpan w:val="2"/>
          </w:tcPr>
          <w:p w14:paraId="36FE5849" w14:textId="77777777" w:rsidR="004A4282" w:rsidRPr="004B0B0B" w:rsidRDefault="004A4282" w:rsidP="000E0641">
            <w:pPr>
              <w:pStyle w:val="Tablehead"/>
              <w:rPr>
                <w:lang w:val="ru-RU"/>
              </w:rPr>
            </w:pPr>
            <w:r w:rsidRPr="004B0B0B">
              <w:rPr>
                <w:lang w:val="ru-RU"/>
              </w:rPr>
              <w:t>Неспецифические устройства радиосвязи малого радиуса действия</w:t>
            </w:r>
          </w:p>
        </w:tc>
      </w:tr>
      <w:tr w:rsidR="004A4282" w:rsidRPr="004B0B0B" w14:paraId="021AE354" w14:textId="77777777" w:rsidTr="004B0B0B">
        <w:trPr>
          <w:cantSplit/>
          <w:jc w:val="center"/>
        </w:trPr>
        <w:tc>
          <w:tcPr>
            <w:tcW w:w="1101" w:type="pct"/>
          </w:tcPr>
          <w:p w14:paraId="164981E6" w14:textId="2432D0B0" w:rsidR="004A4282" w:rsidRPr="004B0B0B" w:rsidRDefault="004A4282" w:rsidP="000E0641">
            <w:pPr>
              <w:pStyle w:val="Tabletext"/>
              <w:rPr>
                <w:lang w:val="ru-RU"/>
              </w:rPr>
            </w:pPr>
            <w:r w:rsidRPr="004B0B0B">
              <w:rPr>
                <w:lang w:val="ru-RU"/>
              </w:rPr>
              <w:t>6</w:t>
            </w:r>
            <w:r w:rsidR="000F2AA8">
              <w:rPr>
                <w:lang w:val="ru-RU"/>
              </w:rPr>
              <w:t> </w:t>
            </w:r>
            <w:r w:rsidRPr="004B0B0B">
              <w:rPr>
                <w:lang w:val="ru-RU"/>
              </w:rPr>
              <w:t>765–6</w:t>
            </w:r>
            <w:r w:rsidR="000F2AA8">
              <w:rPr>
                <w:lang w:val="ru-RU"/>
              </w:rPr>
              <w:t> </w:t>
            </w:r>
            <w:r w:rsidRPr="004B0B0B">
              <w:rPr>
                <w:lang w:val="ru-RU"/>
              </w:rPr>
              <w:t>795 кГц</w:t>
            </w:r>
          </w:p>
        </w:tc>
        <w:tc>
          <w:tcPr>
            <w:tcW w:w="3899" w:type="pct"/>
          </w:tcPr>
          <w:p w14:paraId="1D091FEF" w14:textId="77777777" w:rsidR="004A4282" w:rsidRPr="004B0B0B" w:rsidRDefault="004A4282" w:rsidP="000E0641">
            <w:pPr>
              <w:pStyle w:val="Tabletext"/>
              <w:rPr>
                <w:lang w:val="ru-RU"/>
              </w:rPr>
            </w:pPr>
            <w:r w:rsidRPr="004B0B0B">
              <w:rPr>
                <w:lang w:val="ru-RU"/>
              </w:rPr>
              <w:t>Используется</w:t>
            </w:r>
          </w:p>
        </w:tc>
      </w:tr>
      <w:tr w:rsidR="004A4282" w:rsidRPr="004B0B0B" w14:paraId="7E5B8AF0" w14:textId="77777777" w:rsidTr="004B0B0B">
        <w:trPr>
          <w:cantSplit/>
          <w:jc w:val="center"/>
        </w:trPr>
        <w:tc>
          <w:tcPr>
            <w:tcW w:w="1101" w:type="pct"/>
          </w:tcPr>
          <w:p w14:paraId="5C8FB646" w14:textId="7ABB807C" w:rsidR="004A4282" w:rsidRPr="004B0B0B" w:rsidRDefault="004A4282" w:rsidP="000E0641">
            <w:pPr>
              <w:pStyle w:val="Tabletext"/>
              <w:rPr>
                <w:b/>
                <w:lang w:val="ru-RU"/>
              </w:rPr>
            </w:pPr>
            <w:r w:rsidRPr="004B0B0B">
              <w:rPr>
                <w:lang w:val="ru-RU"/>
              </w:rPr>
              <w:t>13,559–13,567</w:t>
            </w:r>
            <w:r w:rsidR="00AC13A5" w:rsidRPr="004B0B0B">
              <w:rPr>
                <w:lang w:val="ru-RU"/>
              </w:rPr>
              <w:t> МГц</w:t>
            </w:r>
          </w:p>
        </w:tc>
        <w:tc>
          <w:tcPr>
            <w:tcW w:w="3899" w:type="pct"/>
          </w:tcPr>
          <w:p w14:paraId="10509472" w14:textId="77777777" w:rsidR="004A4282" w:rsidRPr="004B0B0B" w:rsidRDefault="004A4282" w:rsidP="000E0641">
            <w:pPr>
              <w:pStyle w:val="Tabletext"/>
              <w:rPr>
                <w:lang w:val="ru-RU"/>
              </w:rPr>
            </w:pPr>
            <w:r w:rsidRPr="004B0B0B">
              <w:rPr>
                <w:lang w:val="ru-RU"/>
              </w:rPr>
              <w:t>Используется</w:t>
            </w:r>
          </w:p>
        </w:tc>
      </w:tr>
      <w:tr w:rsidR="004A4282" w:rsidRPr="004B0B0B" w14:paraId="4E34F6C8" w14:textId="77777777" w:rsidTr="004B0B0B">
        <w:trPr>
          <w:cantSplit/>
          <w:jc w:val="center"/>
        </w:trPr>
        <w:tc>
          <w:tcPr>
            <w:tcW w:w="1101" w:type="pct"/>
          </w:tcPr>
          <w:p w14:paraId="18EE1BDD" w14:textId="707C08F6" w:rsidR="004A4282" w:rsidRPr="004B0B0B" w:rsidRDefault="004A4282" w:rsidP="000E0641">
            <w:pPr>
              <w:pStyle w:val="Tabletext"/>
              <w:rPr>
                <w:lang w:val="ru-RU"/>
              </w:rPr>
            </w:pPr>
            <w:r w:rsidRPr="004B0B0B">
              <w:rPr>
                <w:lang w:val="ru-RU"/>
              </w:rPr>
              <w:t>26,957–27,283</w:t>
            </w:r>
            <w:r w:rsidR="00AC13A5" w:rsidRPr="004B0B0B">
              <w:rPr>
                <w:lang w:val="ru-RU"/>
              </w:rPr>
              <w:t> МГц</w:t>
            </w:r>
          </w:p>
        </w:tc>
        <w:tc>
          <w:tcPr>
            <w:tcW w:w="3899" w:type="pct"/>
          </w:tcPr>
          <w:p w14:paraId="01AFBEBD" w14:textId="77777777" w:rsidR="004A4282" w:rsidRPr="004B0B0B" w:rsidRDefault="004A4282" w:rsidP="000E0641">
            <w:pPr>
              <w:pStyle w:val="Tabletext"/>
              <w:rPr>
                <w:lang w:val="ru-RU"/>
              </w:rPr>
            </w:pPr>
            <w:r w:rsidRPr="004B0B0B">
              <w:rPr>
                <w:lang w:val="ru-RU"/>
              </w:rPr>
              <w:t>Максимальная напряженность магнитного поля +42 дБ(мкА/м) на расстоянии 10 м.</w:t>
            </w:r>
            <w:r w:rsidRPr="004B0B0B">
              <w:rPr>
                <w:lang w:val="ru-RU"/>
              </w:rPr>
              <w:br/>
              <w:t>Максимальная э.и.м. 10 мВт</w:t>
            </w:r>
          </w:p>
        </w:tc>
      </w:tr>
      <w:tr w:rsidR="004A4282" w:rsidRPr="004B0B0B" w14:paraId="4B07FECB" w14:textId="77777777" w:rsidTr="004B0B0B">
        <w:trPr>
          <w:cantSplit/>
          <w:jc w:val="center"/>
        </w:trPr>
        <w:tc>
          <w:tcPr>
            <w:tcW w:w="1101" w:type="pct"/>
          </w:tcPr>
          <w:p w14:paraId="60EC313F" w14:textId="3A61915D" w:rsidR="004A4282" w:rsidRPr="004B0B0B" w:rsidRDefault="004A4282" w:rsidP="000E0641">
            <w:pPr>
              <w:pStyle w:val="Tabletext"/>
              <w:rPr>
                <w:lang w:val="ru-RU"/>
              </w:rPr>
            </w:pPr>
            <w:r w:rsidRPr="004B0B0B">
              <w:rPr>
                <w:lang w:val="ru-RU"/>
              </w:rPr>
              <w:t>40,66–40,70</w:t>
            </w:r>
            <w:r w:rsidR="00AC13A5" w:rsidRPr="004B0B0B">
              <w:rPr>
                <w:lang w:val="ru-RU"/>
              </w:rPr>
              <w:t> МГц</w:t>
            </w:r>
          </w:p>
        </w:tc>
        <w:tc>
          <w:tcPr>
            <w:tcW w:w="3899" w:type="pct"/>
          </w:tcPr>
          <w:p w14:paraId="602A1F84" w14:textId="77777777" w:rsidR="004A4282" w:rsidRPr="004B0B0B" w:rsidRDefault="004A4282" w:rsidP="000E0641">
            <w:pPr>
              <w:pStyle w:val="Tabletext"/>
              <w:rPr>
                <w:lang w:val="ru-RU"/>
              </w:rPr>
            </w:pPr>
            <w:r w:rsidRPr="004B0B0B">
              <w:rPr>
                <w:lang w:val="ru-RU"/>
              </w:rPr>
              <w:t>Максимальная э.и.м. 10 мВт</w:t>
            </w:r>
          </w:p>
        </w:tc>
      </w:tr>
      <w:tr w:rsidR="004A4282" w:rsidRPr="004B0B0B" w14:paraId="07D501EE" w14:textId="77777777" w:rsidTr="004B0B0B">
        <w:trPr>
          <w:cantSplit/>
          <w:jc w:val="center"/>
        </w:trPr>
        <w:tc>
          <w:tcPr>
            <w:tcW w:w="1101" w:type="pct"/>
          </w:tcPr>
          <w:p w14:paraId="0CC6848C" w14:textId="7AD68FDF" w:rsidR="004A4282" w:rsidRPr="004B0B0B" w:rsidRDefault="004A4282" w:rsidP="000E0641">
            <w:pPr>
              <w:pStyle w:val="Tabletext"/>
              <w:rPr>
                <w:lang w:val="ru-RU"/>
              </w:rPr>
            </w:pPr>
            <w:r w:rsidRPr="004B0B0B">
              <w:rPr>
                <w:lang w:val="ru-RU"/>
              </w:rPr>
              <w:t>138,20–138,45</w:t>
            </w:r>
            <w:r w:rsidR="00AC13A5" w:rsidRPr="004B0B0B">
              <w:rPr>
                <w:lang w:val="ru-RU"/>
              </w:rPr>
              <w:t> МГц</w:t>
            </w:r>
          </w:p>
        </w:tc>
        <w:tc>
          <w:tcPr>
            <w:tcW w:w="3899" w:type="pct"/>
          </w:tcPr>
          <w:p w14:paraId="36D79752" w14:textId="77777777" w:rsidR="004A4282" w:rsidRPr="004B0B0B" w:rsidRDefault="004A4282" w:rsidP="000E0641">
            <w:pPr>
              <w:pStyle w:val="Tabletext"/>
              <w:rPr>
                <w:lang w:val="ru-RU"/>
              </w:rPr>
            </w:pPr>
            <w:r w:rsidRPr="004B0B0B">
              <w:rPr>
                <w:lang w:val="ru-RU"/>
              </w:rPr>
              <w:t>Полоса не используется для SRD применений</w:t>
            </w:r>
          </w:p>
        </w:tc>
      </w:tr>
      <w:tr w:rsidR="004A4282" w:rsidRPr="004B0B0B" w14:paraId="6014C5AA" w14:textId="77777777" w:rsidTr="004B0B0B">
        <w:trPr>
          <w:cantSplit/>
          <w:jc w:val="center"/>
        </w:trPr>
        <w:tc>
          <w:tcPr>
            <w:tcW w:w="1101" w:type="pct"/>
          </w:tcPr>
          <w:p w14:paraId="11B7B279" w14:textId="6A13D331" w:rsidR="004A4282" w:rsidRPr="004B0B0B" w:rsidRDefault="004A4282" w:rsidP="000E0641">
            <w:pPr>
              <w:pStyle w:val="Tabletext"/>
              <w:rPr>
                <w:lang w:val="ru-RU"/>
              </w:rPr>
            </w:pPr>
            <w:r w:rsidRPr="004B0B0B">
              <w:rPr>
                <w:lang w:val="ru-RU"/>
              </w:rPr>
              <w:t>433,05–434,79</w:t>
            </w:r>
            <w:r w:rsidR="00AC13A5" w:rsidRPr="004B0B0B">
              <w:rPr>
                <w:lang w:val="ru-RU"/>
              </w:rPr>
              <w:t> МГц</w:t>
            </w:r>
          </w:p>
        </w:tc>
        <w:tc>
          <w:tcPr>
            <w:tcW w:w="3899" w:type="pct"/>
          </w:tcPr>
          <w:p w14:paraId="4F468979" w14:textId="722E8924" w:rsidR="004A4282" w:rsidRPr="004B0B0B" w:rsidRDefault="004A4282" w:rsidP="000E0641">
            <w:pPr>
              <w:pStyle w:val="Tabletext"/>
              <w:rPr>
                <w:lang w:val="ru-RU"/>
              </w:rPr>
            </w:pPr>
            <w:r w:rsidRPr="004B0B0B">
              <w:rPr>
                <w:lang w:val="ru-RU"/>
              </w:rPr>
              <w:t>Полоса частот 433,05–434,79</w:t>
            </w:r>
            <w:r w:rsidR="00AC13A5" w:rsidRPr="004B0B0B">
              <w:rPr>
                <w:lang w:val="ru-RU"/>
              </w:rPr>
              <w:t> МГц</w:t>
            </w:r>
            <w:r w:rsidRPr="004B0B0B">
              <w:rPr>
                <w:lang w:val="ru-RU"/>
              </w:rPr>
              <w:t xml:space="preserve"> может использоваться маломощными системами автомобильной сигнализации с максимальной мощностью передатчика 5 мВт и маломощными системами передачи данных с максимальной мощностью передатчика 10 мВт.</w:t>
            </w:r>
            <w:r w:rsidRPr="004B0B0B">
              <w:rPr>
                <w:lang w:val="ru-RU"/>
              </w:rPr>
              <w:br/>
              <w:t>Использование полосы частот 433,075–434,79</w:t>
            </w:r>
            <w:r w:rsidR="00AC13A5" w:rsidRPr="004B0B0B">
              <w:rPr>
                <w:lang w:val="ru-RU"/>
              </w:rPr>
              <w:t> МГц</w:t>
            </w:r>
            <w:r w:rsidRPr="004B0B0B">
              <w:rPr>
                <w:lang w:val="ru-RU"/>
              </w:rPr>
              <w:t xml:space="preserve"> маломощными радиостанциями, а также устройствами для обработки и передачи информации штрих-кодов ограничено мощностью излучения 10 мВт</w:t>
            </w:r>
          </w:p>
        </w:tc>
      </w:tr>
      <w:tr w:rsidR="004A4282" w:rsidRPr="004B0B0B" w14:paraId="3BB8BCC4" w14:textId="77777777" w:rsidTr="004B0B0B">
        <w:trPr>
          <w:cantSplit/>
          <w:jc w:val="center"/>
        </w:trPr>
        <w:tc>
          <w:tcPr>
            <w:tcW w:w="1101" w:type="pct"/>
          </w:tcPr>
          <w:p w14:paraId="17EFFB61" w14:textId="6516B674" w:rsidR="004A4282" w:rsidRPr="004B0B0B" w:rsidRDefault="004A4282" w:rsidP="000E0641">
            <w:pPr>
              <w:pStyle w:val="Tabletext"/>
              <w:rPr>
                <w:lang w:val="ru-RU"/>
              </w:rPr>
            </w:pPr>
            <w:r w:rsidRPr="004B0B0B">
              <w:rPr>
                <w:lang w:val="ru-RU"/>
              </w:rPr>
              <w:t>868–870</w:t>
            </w:r>
            <w:r w:rsidR="00AC13A5" w:rsidRPr="004B0B0B">
              <w:rPr>
                <w:lang w:val="ru-RU"/>
              </w:rPr>
              <w:t> МГц</w:t>
            </w:r>
          </w:p>
        </w:tc>
        <w:tc>
          <w:tcPr>
            <w:tcW w:w="3899" w:type="pct"/>
          </w:tcPr>
          <w:p w14:paraId="6C8B6BF0" w14:textId="77777777" w:rsidR="004A4282" w:rsidRPr="004B0B0B" w:rsidRDefault="004A4282" w:rsidP="000E0641">
            <w:pPr>
              <w:pStyle w:val="Tabletext"/>
              <w:rPr>
                <w:lang w:val="ru-RU"/>
              </w:rPr>
            </w:pPr>
            <w:r w:rsidRPr="004B0B0B">
              <w:rPr>
                <w:lang w:val="ru-RU"/>
              </w:rPr>
              <w:t>Используется</w:t>
            </w:r>
          </w:p>
        </w:tc>
      </w:tr>
      <w:tr w:rsidR="004A4282" w:rsidRPr="004B0B0B" w14:paraId="5306D019" w14:textId="77777777" w:rsidTr="004B0B0B">
        <w:trPr>
          <w:cantSplit/>
          <w:jc w:val="center"/>
        </w:trPr>
        <w:tc>
          <w:tcPr>
            <w:tcW w:w="1101" w:type="pct"/>
          </w:tcPr>
          <w:p w14:paraId="392E784E" w14:textId="31B72B36" w:rsidR="004A4282" w:rsidRPr="004B0B0B" w:rsidRDefault="004A4282" w:rsidP="000E0641">
            <w:pPr>
              <w:pStyle w:val="Tabletext"/>
              <w:rPr>
                <w:lang w:val="ru-RU"/>
              </w:rPr>
            </w:pPr>
            <w:r w:rsidRPr="004B0B0B">
              <w:rPr>
                <w:lang w:val="ru-RU"/>
              </w:rPr>
              <w:t>2</w:t>
            </w:r>
            <w:r w:rsidR="000F2AA8">
              <w:rPr>
                <w:lang w:val="ru-RU"/>
              </w:rPr>
              <w:t> </w:t>
            </w:r>
            <w:r w:rsidRPr="004B0B0B">
              <w:rPr>
                <w:lang w:val="ru-RU"/>
              </w:rPr>
              <w:t>400,0–2</w:t>
            </w:r>
            <w:r w:rsidR="000F2AA8">
              <w:rPr>
                <w:lang w:val="ru-RU"/>
              </w:rPr>
              <w:t> </w:t>
            </w:r>
            <w:r w:rsidRPr="004B0B0B">
              <w:rPr>
                <w:lang w:val="ru-RU"/>
              </w:rPr>
              <w:t>483,5</w:t>
            </w:r>
            <w:r w:rsidR="00AC13A5" w:rsidRPr="004B0B0B">
              <w:rPr>
                <w:lang w:val="ru-RU"/>
              </w:rPr>
              <w:t> МГц</w:t>
            </w:r>
          </w:p>
        </w:tc>
        <w:tc>
          <w:tcPr>
            <w:tcW w:w="3899" w:type="pct"/>
          </w:tcPr>
          <w:p w14:paraId="46CA1EA7" w14:textId="77777777" w:rsidR="004A4282" w:rsidRPr="004B0B0B" w:rsidRDefault="004A4282" w:rsidP="000E0641">
            <w:pPr>
              <w:pStyle w:val="Tabletext"/>
              <w:rPr>
                <w:lang w:val="ru-RU"/>
              </w:rPr>
            </w:pPr>
            <w:r w:rsidRPr="004B0B0B">
              <w:rPr>
                <w:lang w:val="ru-RU"/>
              </w:rPr>
              <w:t>Используется</w:t>
            </w:r>
          </w:p>
        </w:tc>
      </w:tr>
      <w:tr w:rsidR="004A4282" w:rsidRPr="004B0B0B" w14:paraId="1BB2C619" w14:textId="77777777" w:rsidTr="004B0B0B">
        <w:trPr>
          <w:cantSplit/>
          <w:jc w:val="center"/>
        </w:trPr>
        <w:tc>
          <w:tcPr>
            <w:tcW w:w="1101" w:type="pct"/>
          </w:tcPr>
          <w:p w14:paraId="476A2A58" w14:textId="71A00600" w:rsidR="004A4282" w:rsidRPr="004B0B0B" w:rsidRDefault="004A4282" w:rsidP="000E0641">
            <w:pPr>
              <w:pStyle w:val="Tabletext"/>
              <w:rPr>
                <w:lang w:val="ru-RU"/>
              </w:rPr>
            </w:pPr>
            <w:r w:rsidRPr="004B0B0B">
              <w:rPr>
                <w:lang w:val="ru-RU"/>
              </w:rPr>
              <w:t>5</w:t>
            </w:r>
            <w:r w:rsidR="000F2AA8">
              <w:rPr>
                <w:lang w:val="ru-RU"/>
              </w:rPr>
              <w:t> </w:t>
            </w:r>
            <w:r w:rsidRPr="004B0B0B">
              <w:rPr>
                <w:lang w:val="ru-RU"/>
              </w:rPr>
              <w:t>725–5</w:t>
            </w:r>
            <w:r w:rsidR="000F2AA8">
              <w:rPr>
                <w:lang w:val="ru-RU"/>
              </w:rPr>
              <w:t> </w:t>
            </w:r>
            <w:r w:rsidRPr="004B0B0B">
              <w:rPr>
                <w:lang w:val="ru-RU"/>
              </w:rPr>
              <w:t>875</w:t>
            </w:r>
            <w:r w:rsidR="00AC13A5" w:rsidRPr="004B0B0B">
              <w:rPr>
                <w:lang w:val="ru-RU"/>
              </w:rPr>
              <w:t> МГц</w:t>
            </w:r>
          </w:p>
        </w:tc>
        <w:tc>
          <w:tcPr>
            <w:tcW w:w="3899" w:type="pct"/>
          </w:tcPr>
          <w:p w14:paraId="4EE754F3" w14:textId="77777777" w:rsidR="004A4282" w:rsidRPr="004B0B0B" w:rsidRDefault="004A4282" w:rsidP="000E0641">
            <w:pPr>
              <w:pStyle w:val="Tabletext"/>
              <w:rPr>
                <w:lang w:val="ru-RU"/>
              </w:rPr>
            </w:pPr>
            <w:r w:rsidRPr="004B0B0B">
              <w:rPr>
                <w:lang w:val="ru-RU"/>
              </w:rPr>
              <w:t>Максимальная э.и.м. 25 мВт</w:t>
            </w:r>
          </w:p>
        </w:tc>
      </w:tr>
      <w:tr w:rsidR="004A4282" w:rsidRPr="004B0B0B" w14:paraId="0CB01EB7" w14:textId="77777777" w:rsidTr="004B0B0B">
        <w:trPr>
          <w:cantSplit/>
          <w:jc w:val="center"/>
        </w:trPr>
        <w:tc>
          <w:tcPr>
            <w:tcW w:w="1101" w:type="pct"/>
          </w:tcPr>
          <w:p w14:paraId="34665C10" w14:textId="77777777" w:rsidR="004A4282" w:rsidRPr="004B0B0B" w:rsidDel="002F0FDD" w:rsidRDefault="004A4282" w:rsidP="000E0641">
            <w:pPr>
              <w:pStyle w:val="Tabletext"/>
              <w:rPr>
                <w:lang w:val="ru-RU"/>
              </w:rPr>
            </w:pPr>
            <w:r w:rsidRPr="004B0B0B">
              <w:rPr>
                <w:lang w:val="ru-RU"/>
              </w:rPr>
              <w:t>24,00–24,25 ГГц</w:t>
            </w:r>
          </w:p>
        </w:tc>
        <w:tc>
          <w:tcPr>
            <w:tcW w:w="3899" w:type="pct"/>
          </w:tcPr>
          <w:p w14:paraId="55E6A761" w14:textId="77777777" w:rsidR="004A4282" w:rsidRPr="004B0B0B" w:rsidDel="002F0FDD" w:rsidRDefault="004A4282" w:rsidP="000E0641">
            <w:pPr>
              <w:pStyle w:val="Tabletext"/>
              <w:rPr>
                <w:lang w:val="ru-RU"/>
              </w:rPr>
            </w:pPr>
            <w:r w:rsidRPr="004B0B0B">
              <w:rPr>
                <w:lang w:val="ru-RU"/>
              </w:rPr>
              <w:t>Максимальная э.и.м. 10 мВт</w:t>
            </w:r>
          </w:p>
        </w:tc>
      </w:tr>
    </w:tbl>
    <w:p w14:paraId="41A32B8C" w14:textId="63FA2B1E" w:rsidR="001575EF" w:rsidRPr="00FC02E2" w:rsidRDefault="001575EF" w:rsidP="001575EF">
      <w:pPr>
        <w:keepNext/>
        <w:spacing w:before="0" w:after="120"/>
        <w:jc w:val="center"/>
        <w:rPr>
          <w:lang w:val="ru-RU"/>
        </w:rPr>
      </w:pPr>
      <w:r w:rsidRPr="00FC02E2">
        <w:rPr>
          <w:lang w:val="ru-RU"/>
        </w:rPr>
        <w:lastRenderedPageBreak/>
        <w:t>ТАБЛИЦА 2</w:t>
      </w:r>
      <w:r w:rsidR="00D25702" w:rsidRPr="00FC02E2">
        <w:rPr>
          <w:lang w:val="ru-RU"/>
        </w:rPr>
        <w:t>7</w:t>
      </w:r>
      <w:r w:rsidRPr="00FC02E2">
        <w:rPr>
          <w:lang w:val="ru-RU"/>
        </w:rPr>
        <w:t xml:space="preserve"> (</w:t>
      </w:r>
      <w:r w:rsidRPr="00FC02E2">
        <w:rPr>
          <w:i/>
          <w:iCs/>
          <w:lang w:val="ru-RU"/>
        </w:rPr>
        <w:t>продолжение</w:t>
      </w:r>
      <w:r w:rsidRPr="00FC02E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7516"/>
      </w:tblGrid>
      <w:tr w:rsidR="001575EF" w:rsidRPr="004B0B0B" w14:paraId="4074BAE9" w14:textId="77777777" w:rsidTr="004B0B0B">
        <w:trPr>
          <w:cantSplit/>
          <w:tblHeader/>
          <w:jc w:val="center"/>
        </w:trPr>
        <w:tc>
          <w:tcPr>
            <w:tcW w:w="1101" w:type="pct"/>
          </w:tcPr>
          <w:p w14:paraId="65F3E6FD" w14:textId="77777777" w:rsidR="001575EF" w:rsidRPr="004B0B0B" w:rsidRDefault="001575EF" w:rsidP="002A5362">
            <w:pPr>
              <w:pStyle w:val="Tablehead"/>
              <w:rPr>
                <w:lang w:val="ru-RU"/>
              </w:rPr>
            </w:pPr>
            <w:r w:rsidRPr="004B0B0B">
              <w:rPr>
                <w:lang w:val="ru-RU"/>
              </w:rPr>
              <w:t>Полосы частот</w:t>
            </w:r>
          </w:p>
        </w:tc>
        <w:tc>
          <w:tcPr>
            <w:tcW w:w="3899" w:type="pct"/>
          </w:tcPr>
          <w:p w14:paraId="58F169CD" w14:textId="77777777" w:rsidR="001575EF" w:rsidRPr="004B0B0B" w:rsidRDefault="001575EF" w:rsidP="002A5362">
            <w:pPr>
              <w:pStyle w:val="Tablehead"/>
              <w:rPr>
                <w:lang w:val="ru-RU"/>
              </w:rPr>
            </w:pPr>
            <w:r w:rsidRPr="004B0B0B">
              <w:rPr>
                <w:lang w:val="ru-RU"/>
              </w:rPr>
              <w:t>Основные технические параметры и примечания</w:t>
            </w:r>
          </w:p>
        </w:tc>
      </w:tr>
      <w:tr w:rsidR="004A4282" w:rsidRPr="004B0B0B" w14:paraId="70D74A7C" w14:textId="77777777" w:rsidTr="000E0641">
        <w:trPr>
          <w:cantSplit/>
          <w:jc w:val="center"/>
        </w:trPr>
        <w:tc>
          <w:tcPr>
            <w:tcW w:w="5000" w:type="pct"/>
            <w:gridSpan w:val="2"/>
          </w:tcPr>
          <w:p w14:paraId="54F5B2C0" w14:textId="77777777" w:rsidR="004A4282" w:rsidRPr="004B0B0B" w:rsidRDefault="004A4282" w:rsidP="000E0641">
            <w:pPr>
              <w:pStyle w:val="Tablehead"/>
              <w:rPr>
                <w:lang w:val="ru-RU"/>
              </w:rPr>
            </w:pPr>
            <w:r w:rsidRPr="004B0B0B">
              <w:rPr>
                <w:lang w:val="ru-RU"/>
              </w:rPr>
              <w:t>Железнодорожные применения</w:t>
            </w:r>
          </w:p>
        </w:tc>
      </w:tr>
      <w:tr w:rsidR="004A4282" w:rsidRPr="004B0B0B" w14:paraId="1EEE25BA" w14:textId="77777777" w:rsidTr="004B0B0B">
        <w:trPr>
          <w:cantSplit/>
          <w:jc w:val="center"/>
        </w:trPr>
        <w:tc>
          <w:tcPr>
            <w:tcW w:w="1101" w:type="pct"/>
          </w:tcPr>
          <w:p w14:paraId="0E5175FB" w14:textId="1D5CAA59" w:rsidR="004A4282" w:rsidRPr="004B0B0B" w:rsidRDefault="004A4282" w:rsidP="004B0B0B">
            <w:pPr>
              <w:pStyle w:val="Tabletext"/>
              <w:spacing w:before="20" w:after="20"/>
              <w:rPr>
                <w:lang w:val="ru-RU"/>
              </w:rPr>
            </w:pPr>
            <w:r w:rsidRPr="004B0B0B">
              <w:rPr>
                <w:lang w:val="ru-RU"/>
              </w:rPr>
              <w:t>4</w:t>
            </w:r>
            <w:r w:rsidR="000F2AA8">
              <w:rPr>
                <w:lang w:val="ru-RU"/>
              </w:rPr>
              <w:t> </w:t>
            </w:r>
            <w:r w:rsidRPr="004B0B0B">
              <w:rPr>
                <w:lang w:val="ru-RU"/>
              </w:rPr>
              <w:t>510–4</w:t>
            </w:r>
            <w:r w:rsidR="000F2AA8">
              <w:rPr>
                <w:lang w:val="ru-RU"/>
              </w:rPr>
              <w:t> </w:t>
            </w:r>
            <w:r w:rsidRPr="004B0B0B">
              <w:rPr>
                <w:lang w:val="ru-RU"/>
              </w:rPr>
              <w:t>520 кГц</w:t>
            </w:r>
          </w:p>
        </w:tc>
        <w:tc>
          <w:tcPr>
            <w:tcW w:w="3899" w:type="pct"/>
          </w:tcPr>
          <w:p w14:paraId="6627C645"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7E519894" w14:textId="77777777" w:rsidTr="004B0B0B">
        <w:trPr>
          <w:cantSplit/>
          <w:jc w:val="center"/>
        </w:trPr>
        <w:tc>
          <w:tcPr>
            <w:tcW w:w="1101" w:type="pct"/>
          </w:tcPr>
          <w:p w14:paraId="312A1030" w14:textId="1E73A0D6" w:rsidR="004A4282" w:rsidRPr="004B0B0B" w:rsidRDefault="004A4282" w:rsidP="004B0B0B">
            <w:pPr>
              <w:pStyle w:val="Tabletext"/>
              <w:spacing w:before="20" w:after="20"/>
              <w:rPr>
                <w:lang w:val="ru-RU"/>
              </w:rPr>
            </w:pPr>
            <w:r w:rsidRPr="004B0B0B">
              <w:rPr>
                <w:lang w:val="ru-RU"/>
              </w:rPr>
              <w:t>27,957–27,283</w:t>
            </w:r>
            <w:r w:rsidR="00AC13A5" w:rsidRPr="004B0B0B">
              <w:rPr>
                <w:lang w:val="ru-RU"/>
              </w:rPr>
              <w:t> МГц</w:t>
            </w:r>
          </w:p>
        </w:tc>
        <w:tc>
          <w:tcPr>
            <w:tcW w:w="3899" w:type="pct"/>
          </w:tcPr>
          <w:p w14:paraId="35BBBD15" w14:textId="4A75EDDA" w:rsidR="004A4282" w:rsidRPr="004B0B0B" w:rsidRDefault="004A4282" w:rsidP="004B0B0B">
            <w:pPr>
              <w:pStyle w:val="Tabletext"/>
              <w:spacing w:before="20" w:after="20"/>
              <w:rPr>
                <w:lang w:val="ru-RU"/>
              </w:rPr>
            </w:pPr>
            <w:r w:rsidRPr="004B0B0B">
              <w:rPr>
                <w:lang w:val="ru-RU"/>
              </w:rPr>
              <w:t>Ограничена значением 27,095</w:t>
            </w:r>
            <w:r w:rsidR="00AC13A5" w:rsidRPr="004B0B0B">
              <w:rPr>
                <w:lang w:val="ru-RU"/>
              </w:rPr>
              <w:t> МГц</w:t>
            </w:r>
            <w:r w:rsidRPr="004B0B0B">
              <w:rPr>
                <w:lang w:val="ru-RU"/>
              </w:rPr>
              <w:t xml:space="preserve"> для использования устройств автоматической идентификации на железных дорогах</w:t>
            </w:r>
          </w:p>
        </w:tc>
      </w:tr>
      <w:tr w:rsidR="004A4282" w:rsidRPr="004B0B0B" w14:paraId="591E9AB3" w14:textId="77777777" w:rsidTr="004B0B0B">
        <w:trPr>
          <w:cantSplit/>
          <w:jc w:val="center"/>
        </w:trPr>
        <w:tc>
          <w:tcPr>
            <w:tcW w:w="1101" w:type="pct"/>
          </w:tcPr>
          <w:p w14:paraId="1B5770AF" w14:textId="18D0EF52" w:rsidR="004A4282" w:rsidRPr="004B0B0B" w:rsidRDefault="004A4282" w:rsidP="004B0B0B">
            <w:pPr>
              <w:pStyle w:val="Tabletext"/>
              <w:spacing w:before="20" w:after="20"/>
              <w:rPr>
                <w:lang w:val="ru-RU"/>
              </w:rPr>
            </w:pPr>
            <w:r w:rsidRPr="004B0B0B">
              <w:rPr>
                <w:lang w:val="ru-RU"/>
              </w:rPr>
              <w:t>863–868</w:t>
            </w:r>
            <w:r w:rsidR="00AC13A5" w:rsidRPr="004B0B0B">
              <w:rPr>
                <w:lang w:val="ru-RU"/>
              </w:rPr>
              <w:t> МГц</w:t>
            </w:r>
          </w:p>
        </w:tc>
        <w:tc>
          <w:tcPr>
            <w:tcW w:w="3899" w:type="pct"/>
          </w:tcPr>
          <w:p w14:paraId="048ABA6D"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211889F6" w14:textId="77777777" w:rsidTr="004B0B0B">
        <w:trPr>
          <w:cantSplit/>
          <w:jc w:val="center"/>
        </w:trPr>
        <w:tc>
          <w:tcPr>
            <w:tcW w:w="1101" w:type="pct"/>
          </w:tcPr>
          <w:p w14:paraId="06219A3A" w14:textId="34AB6B72" w:rsidR="004A4282" w:rsidRPr="004B0B0B" w:rsidRDefault="004A4282" w:rsidP="004B0B0B">
            <w:pPr>
              <w:pStyle w:val="Tabletext"/>
              <w:spacing w:before="20" w:after="20"/>
              <w:rPr>
                <w:lang w:val="ru-RU"/>
              </w:rPr>
            </w:pPr>
            <w:r w:rsidRPr="004B0B0B">
              <w:rPr>
                <w:lang w:val="ru-RU"/>
              </w:rPr>
              <w:t>2</w:t>
            </w:r>
            <w:r w:rsidR="000F2AA8">
              <w:rPr>
                <w:lang w:val="ru-RU"/>
              </w:rPr>
              <w:t> </w:t>
            </w:r>
            <w:r w:rsidRPr="004B0B0B">
              <w:rPr>
                <w:lang w:val="ru-RU"/>
              </w:rPr>
              <w:t>400–2</w:t>
            </w:r>
            <w:r w:rsidR="000F2AA8">
              <w:rPr>
                <w:lang w:val="ru-RU"/>
              </w:rPr>
              <w:t> </w:t>
            </w:r>
            <w:r w:rsidRPr="004B0B0B">
              <w:rPr>
                <w:lang w:val="ru-RU"/>
              </w:rPr>
              <w:t>483,5</w:t>
            </w:r>
            <w:r w:rsidR="00AC13A5" w:rsidRPr="004B0B0B">
              <w:rPr>
                <w:lang w:val="ru-RU"/>
              </w:rPr>
              <w:t> МГц</w:t>
            </w:r>
          </w:p>
        </w:tc>
        <w:tc>
          <w:tcPr>
            <w:tcW w:w="3899" w:type="pct"/>
          </w:tcPr>
          <w:p w14:paraId="52264456" w14:textId="48253D29" w:rsidR="004A4282" w:rsidRPr="004B0B0B" w:rsidRDefault="004A4282" w:rsidP="004B0B0B">
            <w:pPr>
              <w:pStyle w:val="Tabletext"/>
              <w:spacing w:before="20" w:after="20"/>
              <w:rPr>
                <w:lang w:val="ru-RU"/>
              </w:rPr>
            </w:pPr>
            <w:r w:rsidRPr="004B0B0B">
              <w:rPr>
                <w:lang w:val="ru-RU"/>
              </w:rPr>
              <w:t>Ограничена полосами 2</w:t>
            </w:r>
            <w:r w:rsidR="000F2AA8">
              <w:rPr>
                <w:lang w:val="ru-RU"/>
              </w:rPr>
              <w:t> </w:t>
            </w:r>
            <w:r w:rsidRPr="004B0B0B">
              <w:rPr>
                <w:lang w:val="ru-RU"/>
              </w:rPr>
              <w:t>400–2</w:t>
            </w:r>
            <w:r w:rsidR="000F2AA8">
              <w:rPr>
                <w:lang w:val="ru-RU"/>
              </w:rPr>
              <w:t> </w:t>
            </w:r>
            <w:r w:rsidRPr="004B0B0B">
              <w:rPr>
                <w:lang w:val="ru-RU"/>
              </w:rPr>
              <w:t>420</w:t>
            </w:r>
            <w:r w:rsidR="00AC13A5" w:rsidRPr="004B0B0B">
              <w:rPr>
                <w:lang w:val="ru-RU"/>
              </w:rPr>
              <w:t> МГц</w:t>
            </w:r>
            <w:r w:rsidRPr="004B0B0B">
              <w:rPr>
                <w:lang w:val="ru-RU"/>
              </w:rPr>
              <w:t xml:space="preserve"> и 2</w:t>
            </w:r>
            <w:r w:rsidR="000F2AA8">
              <w:rPr>
                <w:lang w:val="ru-RU"/>
              </w:rPr>
              <w:t> </w:t>
            </w:r>
            <w:r w:rsidRPr="004B0B0B">
              <w:rPr>
                <w:lang w:val="ru-RU"/>
              </w:rPr>
              <w:t>446–2</w:t>
            </w:r>
            <w:r w:rsidR="000F2AA8">
              <w:rPr>
                <w:lang w:val="ru-RU"/>
              </w:rPr>
              <w:t> </w:t>
            </w:r>
            <w:r w:rsidRPr="004B0B0B">
              <w:rPr>
                <w:lang w:val="ru-RU"/>
              </w:rPr>
              <w:t>454</w:t>
            </w:r>
            <w:r w:rsidR="00AC13A5" w:rsidRPr="004B0B0B">
              <w:rPr>
                <w:lang w:val="ru-RU"/>
              </w:rPr>
              <w:t> МГц</w:t>
            </w:r>
            <w:r w:rsidRPr="004B0B0B">
              <w:rPr>
                <w:lang w:val="ru-RU"/>
              </w:rPr>
              <w:t xml:space="preserve"> для использования устройств автоматической идентификации</w:t>
            </w:r>
          </w:p>
        </w:tc>
      </w:tr>
      <w:tr w:rsidR="004A4282" w:rsidRPr="004B0B0B" w14:paraId="287E2B10" w14:textId="77777777" w:rsidTr="000E0641">
        <w:trPr>
          <w:cantSplit/>
          <w:jc w:val="center"/>
        </w:trPr>
        <w:tc>
          <w:tcPr>
            <w:tcW w:w="5000" w:type="pct"/>
            <w:gridSpan w:val="2"/>
          </w:tcPr>
          <w:p w14:paraId="4571595D" w14:textId="77777777" w:rsidR="004A4282" w:rsidRPr="004B0B0B" w:rsidRDefault="004A4282" w:rsidP="000E0641">
            <w:pPr>
              <w:pStyle w:val="Tablehead"/>
              <w:rPr>
                <w:lang w:val="ru-RU"/>
              </w:rPr>
            </w:pPr>
            <w:r w:rsidRPr="004B0B0B">
              <w:rPr>
                <w:lang w:val="ru-RU"/>
              </w:rPr>
              <w:t xml:space="preserve">Автомобильный транспорт и телематика управления движением </w:t>
            </w:r>
          </w:p>
        </w:tc>
      </w:tr>
      <w:tr w:rsidR="004A4282" w:rsidRPr="004B0B0B" w14:paraId="09ECD663" w14:textId="77777777" w:rsidTr="004B0B0B">
        <w:trPr>
          <w:cantSplit/>
          <w:jc w:val="center"/>
        </w:trPr>
        <w:tc>
          <w:tcPr>
            <w:tcW w:w="1101" w:type="pct"/>
          </w:tcPr>
          <w:p w14:paraId="0B46DC55" w14:textId="150F8BB7" w:rsidR="004A4282" w:rsidRPr="004B0B0B" w:rsidRDefault="004A4282" w:rsidP="004B0B0B">
            <w:pPr>
              <w:pStyle w:val="Tabletext"/>
              <w:spacing w:before="20" w:after="20"/>
              <w:rPr>
                <w:lang w:val="ru-RU"/>
              </w:rPr>
            </w:pPr>
            <w:r w:rsidRPr="004B0B0B">
              <w:rPr>
                <w:lang w:val="ru-RU"/>
              </w:rPr>
              <w:t>5</w:t>
            </w:r>
            <w:r w:rsidR="000F2AA8">
              <w:rPr>
                <w:lang w:val="ru-RU"/>
              </w:rPr>
              <w:t> </w:t>
            </w:r>
            <w:r w:rsidRPr="004B0B0B">
              <w:rPr>
                <w:lang w:val="ru-RU"/>
              </w:rPr>
              <w:t>725–5</w:t>
            </w:r>
            <w:r w:rsidR="000F2AA8">
              <w:rPr>
                <w:lang w:val="ru-RU"/>
              </w:rPr>
              <w:t> </w:t>
            </w:r>
            <w:r w:rsidRPr="004B0B0B">
              <w:rPr>
                <w:lang w:val="ru-RU"/>
              </w:rPr>
              <w:t>875</w:t>
            </w:r>
            <w:r w:rsidR="00AC13A5" w:rsidRPr="004B0B0B">
              <w:rPr>
                <w:lang w:val="ru-RU"/>
              </w:rPr>
              <w:t> МГц</w:t>
            </w:r>
          </w:p>
        </w:tc>
        <w:tc>
          <w:tcPr>
            <w:tcW w:w="3899" w:type="pct"/>
          </w:tcPr>
          <w:p w14:paraId="387F625A" w14:textId="323ED107" w:rsidR="004A4282" w:rsidRPr="004B0B0B" w:rsidRDefault="004A4282" w:rsidP="004B0B0B">
            <w:pPr>
              <w:pStyle w:val="Tabletext"/>
              <w:spacing w:before="20" w:after="20"/>
              <w:rPr>
                <w:lang w:val="ru-RU"/>
              </w:rPr>
            </w:pPr>
            <w:r w:rsidRPr="004B0B0B">
              <w:rPr>
                <w:lang w:val="ru-RU"/>
              </w:rPr>
              <w:t>Ограничена полосами 5</w:t>
            </w:r>
            <w:r w:rsidR="000F2AA8">
              <w:rPr>
                <w:lang w:val="ru-RU"/>
              </w:rPr>
              <w:t> </w:t>
            </w:r>
            <w:r w:rsidRPr="004B0B0B">
              <w:rPr>
                <w:lang w:val="ru-RU"/>
              </w:rPr>
              <w:t>795–5</w:t>
            </w:r>
            <w:r w:rsidR="000F2AA8">
              <w:rPr>
                <w:lang w:val="ru-RU"/>
              </w:rPr>
              <w:t> </w:t>
            </w:r>
            <w:r w:rsidRPr="004B0B0B">
              <w:rPr>
                <w:lang w:val="ru-RU"/>
              </w:rPr>
              <w:t>805</w:t>
            </w:r>
            <w:r w:rsidR="00AC13A5" w:rsidRPr="004B0B0B">
              <w:rPr>
                <w:lang w:val="ru-RU"/>
              </w:rPr>
              <w:t> МГц</w:t>
            </w:r>
            <w:r w:rsidRPr="004B0B0B">
              <w:rPr>
                <w:lang w:val="ru-RU"/>
              </w:rPr>
              <w:t xml:space="preserve"> и 5</w:t>
            </w:r>
            <w:r w:rsidR="000F2AA8">
              <w:rPr>
                <w:lang w:val="ru-RU"/>
              </w:rPr>
              <w:t> </w:t>
            </w:r>
            <w:r w:rsidRPr="004B0B0B">
              <w:rPr>
                <w:lang w:val="ru-RU"/>
              </w:rPr>
              <w:t>805–5</w:t>
            </w:r>
            <w:r w:rsidR="000F2AA8">
              <w:rPr>
                <w:lang w:val="ru-RU"/>
              </w:rPr>
              <w:t> </w:t>
            </w:r>
            <w:r w:rsidRPr="004B0B0B">
              <w:rPr>
                <w:lang w:val="ru-RU"/>
              </w:rPr>
              <w:t>815</w:t>
            </w:r>
            <w:r w:rsidR="00AC13A5" w:rsidRPr="004B0B0B">
              <w:rPr>
                <w:lang w:val="ru-RU"/>
              </w:rPr>
              <w:t> МГц</w:t>
            </w:r>
            <w:r w:rsidRPr="004B0B0B">
              <w:rPr>
                <w:lang w:val="ru-RU"/>
              </w:rPr>
              <w:t xml:space="preserve"> для телематических устройств</w:t>
            </w:r>
          </w:p>
        </w:tc>
      </w:tr>
      <w:tr w:rsidR="004A4282" w:rsidRPr="004B0B0B" w14:paraId="519A9F82" w14:textId="77777777" w:rsidTr="004B0B0B">
        <w:trPr>
          <w:cantSplit/>
          <w:jc w:val="center"/>
        </w:trPr>
        <w:tc>
          <w:tcPr>
            <w:tcW w:w="1101" w:type="pct"/>
          </w:tcPr>
          <w:p w14:paraId="5DE95693" w14:textId="77777777" w:rsidR="004A4282" w:rsidRPr="004B0B0B" w:rsidRDefault="004A4282" w:rsidP="004B0B0B">
            <w:pPr>
              <w:pStyle w:val="Tabletext"/>
              <w:spacing w:before="20" w:after="20"/>
              <w:rPr>
                <w:color w:val="000000"/>
                <w:lang w:val="ru-RU"/>
              </w:rPr>
            </w:pPr>
            <w:r w:rsidRPr="004B0B0B">
              <w:rPr>
                <w:color w:val="000000"/>
                <w:lang w:val="ru-RU"/>
              </w:rPr>
              <w:t>63–64</w:t>
            </w:r>
            <w:r w:rsidRPr="004B0B0B">
              <w:rPr>
                <w:lang w:val="ru-RU"/>
              </w:rPr>
              <w:t> </w:t>
            </w:r>
            <w:r w:rsidRPr="004B0B0B">
              <w:rPr>
                <w:color w:val="000000"/>
                <w:lang w:val="ru-RU"/>
              </w:rPr>
              <w:t>ГГц</w:t>
            </w:r>
          </w:p>
        </w:tc>
        <w:tc>
          <w:tcPr>
            <w:tcW w:w="3899" w:type="pct"/>
          </w:tcPr>
          <w:p w14:paraId="5BAB3199"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7F48DFB7" w14:textId="77777777" w:rsidTr="004B0B0B">
        <w:trPr>
          <w:cantSplit/>
          <w:jc w:val="center"/>
        </w:trPr>
        <w:tc>
          <w:tcPr>
            <w:tcW w:w="1101" w:type="pct"/>
          </w:tcPr>
          <w:p w14:paraId="33E631C4" w14:textId="77777777" w:rsidR="004A4282" w:rsidRPr="004B0B0B" w:rsidRDefault="004A4282" w:rsidP="004B0B0B">
            <w:pPr>
              <w:pStyle w:val="Tabletext"/>
              <w:spacing w:before="20" w:after="20"/>
              <w:rPr>
                <w:color w:val="000000"/>
                <w:lang w:val="ru-RU"/>
              </w:rPr>
            </w:pPr>
            <w:r w:rsidRPr="004B0B0B">
              <w:rPr>
                <w:color w:val="000000"/>
                <w:lang w:val="ru-RU"/>
              </w:rPr>
              <w:t>76–77</w:t>
            </w:r>
            <w:r w:rsidRPr="004B0B0B">
              <w:rPr>
                <w:lang w:val="ru-RU"/>
              </w:rPr>
              <w:t> </w:t>
            </w:r>
            <w:r w:rsidRPr="004B0B0B">
              <w:rPr>
                <w:color w:val="000000"/>
                <w:lang w:val="ru-RU"/>
              </w:rPr>
              <w:t>ГГц</w:t>
            </w:r>
          </w:p>
        </w:tc>
        <w:tc>
          <w:tcPr>
            <w:tcW w:w="3899" w:type="pct"/>
          </w:tcPr>
          <w:p w14:paraId="2110097E"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16FD5B38" w14:textId="77777777" w:rsidTr="000E0641">
        <w:trPr>
          <w:cantSplit/>
          <w:jc w:val="center"/>
        </w:trPr>
        <w:tc>
          <w:tcPr>
            <w:tcW w:w="5000" w:type="pct"/>
            <w:gridSpan w:val="2"/>
          </w:tcPr>
          <w:p w14:paraId="29BB717C" w14:textId="77777777" w:rsidR="004A4282" w:rsidRPr="004B0B0B" w:rsidRDefault="004A4282" w:rsidP="000E0641">
            <w:pPr>
              <w:pStyle w:val="Tablehead"/>
              <w:rPr>
                <w:lang w:val="ru-RU"/>
              </w:rPr>
            </w:pPr>
            <w:r w:rsidRPr="004B0B0B">
              <w:rPr>
                <w:lang w:val="ru-RU"/>
              </w:rPr>
              <w:t xml:space="preserve">Управление моделями </w:t>
            </w:r>
          </w:p>
        </w:tc>
      </w:tr>
      <w:tr w:rsidR="004A4282" w:rsidRPr="004B0B0B" w14:paraId="740A66A0" w14:textId="77777777" w:rsidTr="004B0B0B">
        <w:trPr>
          <w:cantSplit/>
          <w:jc w:val="center"/>
        </w:trPr>
        <w:tc>
          <w:tcPr>
            <w:tcW w:w="1101" w:type="pct"/>
          </w:tcPr>
          <w:p w14:paraId="10A13D87" w14:textId="2BA83A6A" w:rsidR="004A4282" w:rsidRPr="004B0B0B" w:rsidRDefault="004A4282" w:rsidP="004B0B0B">
            <w:pPr>
              <w:pStyle w:val="Tabletext"/>
              <w:spacing w:before="20" w:after="20"/>
              <w:rPr>
                <w:lang w:val="ru-RU"/>
              </w:rPr>
            </w:pPr>
            <w:r w:rsidRPr="004B0B0B">
              <w:rPr>
                <w:lang w:val="ru-RU"/>
              </w:rPr>
              <w:t>26,957–27,283</w:t>
            </w:r>
            <w:r w:rsidR="00AC13A5" w:rsidRPr="004B0B0B">
              <w:rPr>
                <w:lang w:val="ru-RU"/>
              </w:rPr>
              <w:t> МГц</w:t>
            </w:r>
          </w:p>
        </w:tc>
        <w:tc>
          <w:tcPr>
            <w:tcW w:w="3899" w:type="pct"/>
          </w:tcPr>
          <w:p w14:paraId="14C210C7"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00D72DF2" w14:textId="77777777" w:rsidTr="004B0B0B">
        <w:trPr>
          <w:cantSplit/>
          <w:jc w:val="center"/>
        </w:trPr>
        <w:tc>
          <w:tcPr>
            <w:tcW w:w="1101" w:type="pct"/>
          </w:tcPr>
          <w:p w14:paraId="4E0FFB24" w14:textId="7443AD13" w:rsidR="004A4282" w:rsidRPr="004B0B0B" w:rsidRDefault="004A4282" w:rsidP="004B0B0B">
            <w:pPr>
              <w:pStyle w:val="Tabletext"/>
              <w:spacing w:before="20" w:after="20"/>
              <w:rPr>
                <w:lang w:val="ru-RU"/>
              </w:rPr>
            </w:pPr>
            <w:r w:rsidRPr="004B0B0B">
              <w:rPr>
                <w:lang w:val="ru-RU"/>
              </w:rPr>
              <w:t>28,0–28,2</w:t>
            </w:r>
            <w:r w:rsidR="00AC13A5" w:rsidRPr="004B0B0B">
              <w:rPr>
                <w:lang w:val="ru-RU"/>
              </w:rPr>
              <w:t> МГц</w:t>
            </w:r>
          </w:p>
        </w:tc>
        <w:tc>
          <w:tcPr>
            <w:tcW w:w="3899" w:type="pct"/>
          </w:tcPr>
          <w:p w14:paraId="56226706" w14:textId="332F190B" w:rsidR="004A4282" w:rsidRPr="004B0B0B" w:rsidRDefault="004A4282" w:rsidP="004B0B0B">
            <w:pPr>
              <w:pStyle w:val="Tabletext"/>
              <w:spacing w:before="20" w:after="20"/>
              <w:rPr>
                <w:b/>
                <w:lang w:val="ru-RU"/>
              </w:rPr>
            </w:pPr>
            <w:r w:rsidRPr="004B0B0B">
              <w:rPr>
                <w:lang w:val="ru-RU"/>
              </w:rPr>
              <w:t>Максимальная э.и.м. 1 Вт.</w:t>
            </w:r>
            <w:r w:rsidRPr="004B0B0B">
              <w:rPr>
                <w:lang w:val="ru-RU"/>
              </w:rPr>
              <w:br/>
              <w:t>Полоса частот используется устройствами SRD для управления моделями (в воздухе, на</w:t>
            </w:r>
            <w:r w:rsidR="008644DA" w:rsidRPr="004B0B0B">
              <w:rPr>
                <w:lang w:val="ru-RU"/>
              </w:rPr>
              <w:t> </w:t>
            </w:r>
            <w:r w:rsidRPr="004B0B0B">
              <w:rPr>
                <w:lang w:val="ru-RU"/>
              </w:rPr>
              <w:t>поверхности воды, под водой и т. д.)</w:t>
            </w:r>
          </w:p>
        </w:tc>
      </w:tr>
      <w:tr w:rsidR="004A4282" w:rsidRPr="004B0B0B" w14:paraId="25BC3E12" w14:textId="77777777" w:rsidTr="004B0B0B">
        <w:trPr>
          <w:cantSplit/>
          <w:jc w:val="center"/>
        </w:trPr>
        <w:tc>
          <w:tcPr>
            <w:tcW w:w="1101" w:type="pct"/>
          </w:tcPr>
          <w:p w14:paraId="5A0A4B71" w14:textId="1D68C19C" w:rsidR="004A4282" w:rsidRPr="004B0B0B" w:rsidRDefault="004A4282" w:rsidP="004B0B0B">
            <w:pPr>
              <w:pStyle w:val="Tabletext"/>
              <w:spacing w:before="20" w:after="20"/>
              <w:rPr>
                <w:lang w:val="ru-RU"/>
              </w:rPr>
            </w:pPr>
            <w:r w:rsidRPr="004B0B0B">
              <w:rPr>
                <w:lang w:val="ru-RU"/>
              </w:rPr>
              <w:t>30–37,5</w:t>
            </w:r>
            <w:r w:rsidR="00AC13A5" w:rsidRPr="004B0B0B">
              <w:rPr>
                <w:lang w:val="ru-RU"/>
              </w:rPr>
              <w:t> МГц</w:t>
            </w:r>
          </w:p>
        </w:tc>
        <w:tc>
          <w:tcPr>
            <w:tcW w:w="3899" w:type="pct"/>
          </w:tcPr>
          <w:p w14:paraId="57FD2689" w14:textId="4032A159" w:rsidR="004A4282" w:rsidRPr="004B0B0B" w:rsidRDefault="004A4282" w:rsidP="004B0B0B">
            <w:pPr>
              <w:pStyle w:val="Tabletext"/>
              <w:spacing w:before="20" w:after="20"/>
              <w:rPr>
                <w:lang w:val="ru-RU"/>
              </w:rPr>
            </w:pPr>
            <w:r w:rsidRPr="004B0B0B">
              <w:rPr>
                <w:lang w:val="ru-RU"/>
              </w:rPr>
              <w:t>Поддиапазон ограничен полосой 34,995–35,225</w:t>
            </w:r>
            <w:r w:rsidR="00AC13A5" w:rsidRPr="004B0B0B">
              <w:rPr>
                <w:lang w:val="ru-RU"/>
              </w:rPr>
              <w:t> МГц</w:t>
            </w:r>
          </w:p>
        </w:tc>
      </w:tr>
      <w:tr w:rsidR="004A4282" w:rsidRPr="004B0B0B" w14:paraId="222880C8" w14:textId="77777777" w:rsidTr="004B0B0B">
        <w:trPr>
          <w:cantSplit/>
          <w:jc w:val="center"/>
        </w:trPr>
        <w:tc>
          <w:tcPr>
            <w:tcW w:w="1101" w:type="pct"/>
          </w:tcPr>
          <w:p w14:paraId="41A60C62" w14:textId="3AFE8911" w:rsidR="004A4282" w:rsidRPr="004B0B0B" w:rsidRDefault="004A4282" w:rsidP="004B0B0B">
            <w:pPr>
              <w:pStyle w:val="Tabletext"/>
              <w:spacing w:before="20" w:after="20"/>
              <w:rPr>
                <w:lang w:val="ru-RU"/>
              </w:rPr>
            </w:pPr>
            <w:r w:rsidRPr="004B0B0B">
              <w:rPr>
                <w:lang w:val="ru-RU"/>
              </w:rPr>
              <w:t>40,66–40,70</w:t>
            </w:r>
            <w:r w:rsidR="00AC13A5" w:rsidRPr="004B0B0B">
              <w:rPr>
                <w:lang w:val="ru-RU"/>
              </w:rPr>
              <w:t> МГц</w:t>
            </w:r>
          </w:p>
        </w:tc>
        <w:tc>
          <w:tcPr>
            <w:tcW w:w="3899" w:type="pct"/>
          </w:tcPr>
          <w:p w14:paraId="1A35EF42" w14:textId="30DD7CE2" w:rsidR="004A4282" w:rsidRPr="004B0B0B" w:rsidRDefault="004A4282" w:rsidP="004B0B0B">
            <w:pPr>
              <w:pStyle w:val="Tabletext"/>
              <w:spacing w:before="20" w:after="20"/>
              <w:rPr>
                <w:lang w:val="ru-RU"/>
              </w:rPr>
            </w:pPr>
            <w:r w:rsidRPr="004B0B0B">
              <w:rPr>
                <w:lang w:val="ru-RU"/>
              </w:rPr>
              <w:t>Максимальная э.и.м. 1 Вт.</w:t>
            </w:r>
            <w:r w:rsidRPr="004B0B0B">
              <w:rPr>
                <w:lang w:val="ru-RU"/>
              </w:rPr>
              <w:br/>
              <w:t>Полоса частот используется устройствами SRD для управления моделями (в воздухе, на</w:t>
            </w:r>
            <w:r w:rsidR="008644DA" w:rsidRPr="004B0B0B">
              <w:rPr>
                <w:lang w:val="ru-RU"/>
              </w:rPr>
              <w:t> </w:t>
            </w:r>
            <w:r w:rsidRPr="004B0B0B">
              <w:rPr>
                <w:lang w:val="ru-RU"/>
              </w:rPr>
              <w:t>водной поверхности и под водой и т. д.)</w:t>
            </w:r>
          </w:p>
        </w:tc>
      </w:tr>
      <w:tr w:rsidR="004A4282" w:rsidRPr="004B0B0B" w14:paraId="0CAB095F" w14:textId="77777777" w:rsidTr="000E0641">
        <w:trPr>
          <w:cantSplit/>
          <w:jc w:val="center"/>
        </w:trPr>
        <w:tc>
          <w:tcPr>
            <w:tcW w:w="5000" w:type="pct"/>
            <w:gridSpan w:val="2"/>
          </w:tcPr>
          <w:p w14:paraId="06E14F47" w14:textId="77777777" w:rsidR="004A4282" w:rsidRPr="004B0B0B" w:rsidRDefault="004A4282" w:rsidP="000E0641">
            <w:pPr>
              <w:pStyle w:val="Tablehead"/>
              <w:keepNext w:val="0"/>
              <w:rPr>
                <w:lang w:val="ru-RU"/>
              </w:rPr>
            </w:pPr>
            <w:r w:rsidRPr="004B0B0B">
              <w:rPr>
                <w:lang w:val="ru-RU"/>
              </w:rPr>
              <w:t xml:space="preserve">Радиомикрофоны </w:t>
            </w:r>
          </w:p>
        </w:tc>
      </w:tr>
      <w:tr w:rsidR="004A4282" w:rsidRPr="004B0B0B" w14:paraId="40D59484" w14:textId="77777777" w:rsidTr="004B0B0B">
        <w:trPr>
          <w:cantSplit/>
          <w:jc w:val="center"/>
        </w:trPr>
        <w:tc>
          <w:tcPr>
            <w:tcW w:w="1101" w:type="pct"/>
          </w:tcPr>
          <w:p w14:paraId="18934C4B" w14:textId="2C2CD11C" w:rsidR="004A4282" w:rsidRPr="004B0B0B" w:rsidRDefault="004A4282" w:rsidP="004B0B0B">
            <w:pPr>
              <w:pStyle w:val="Tabletext"/>
              <w:spacing w:before="20" w:after="20"/>
              <w:rPr>
                <w:lang w:val="ru-RU"/>
              </w:rPr>
            </w:pPr>
            <w:r w:rsidRPr="004B0B0B">
              <w:rPr>
                <w:lang w:val="ru-RU"/>
              </w:rPr>
              <w:t>66–74</w:t>
            </w:r>
            <w:r w:rsidR="00AC13A5" w:rsidRPr="004B0B0B">
              <w:rPr>
                <w:lang w:val="ru-RU"/>
              </w:rPr>
              <w:t> МГц</w:t>
            </w:r>
          </w:p>
        </w:tc>
        <w:tc>
          <w:tcPr>
            <w:tcW w:w="3899" w:type="pct"/>
          </w:tcPr>
          <w:p w14:paraId="65E2975C" w14:textId="77777777" w:rsidR="004A4282" w:rsidRPr="004B0B0B" w:rsidRDefault="004A4282" w:rsidP="004B0B0B">
            <w:pPr>
              <w:pStyle w:val="Tabletext"/>
              <w:spacing w:before="20" w:after="20"/>
              <w:rPr>
                <w:b/>
                <w:color w:val="FF0000"/>
                <w:lang w:val="ru-RU"/>
              </w:rPr>
            </w:pPr>
            <w:r w:rsidRPr="004B0B0B">
              <w:rPr>
                <w:color w:val="000000"/>
                <w:lang w:val="ru-RU"/>
              </w:rPr>
              <w:t>Максимальная мощность передатчика 10</w:t>
            </w:r>
            <w:r w:rsidRPr="004B0B0B">
              <w:rPr>
                <w:lang w:val="ru-RU"/>
              </w:rPr>
              <w:t> </w:t>
            </w:r>
            <w:r w:rsidRPr="004B0B0B">
              <w:rPr>
                <w:color w:val="000000"/>
                <w:lang w:val="ru-RU"/>
              </w:rPr>
              <w:t>мВт для радиомикрофонов</w:t>
            </w:r>
            <w:r w:rsidRPr="004B0B0B">
              <w:rPr>
                <w:lang w:val="ru-RU"/>
              </w:rPr>
              <w:t xml:space="preserve"> караоке</w:t>
            </w:r>
          </w:p>
        </w:tc>
      </w:tr>
      <w:tr w:rsidR="004A4282" w:rsidRPr="004B0B0B" w14:paraId="6DBF1721" w14:textId="77777777" w:rsidTr="004B0B0B">
        <w:trPr>
          <w:cantSplit/>
          <w:jc w:val="center"/>
        </w:trPr>
        <w:tc>
          <w:tcPr>
            <w:tcW w:w="1101" w:type="pct"/>
          </w:tcPr>
          <w:p w14:paraId="5CAF5B9A" w14:textId="2B4D47BB" w:rsidR="004A4282" w:rsidRPr="004B0B0B" w:rsidRDefault="004A4282" w:rsidP="004B0B0B">
            <w:pPr>
              <w:pStyle w:val="Tabletext"/>
              <w:spacing w:before="20" w:after="20"/>
              <w:rPr>
                <w:lang w:val="ru-RU"/>
              </w:rPr>
            </w:pPr>
            <w:r w:rsidRPr="004B0B0B">
              <w:rPr>
                <w:lang w:val="ru-RU"/>
              </w:rPr>
              <w:t>87,5–92</w:t>
            </w:r>
            <w:r w:rsidR="00AC13A5" w:rsidRPr="004B0B0B">
              <w:rPr>
                <w:lang w:val="ru-RU"/>
              </w:rPr>
              <w:t> МГц</w:t>
            </w:r>
          </w:p>
        </w:tc>
        <w:tc>
          <w:tcPr>
            <w:tcW w:w="3899" w:type="pct"/>
          </w:tcPr>
          <w:p w14:paraId="4E5A0001" w14:textId="77777777" w:rsidR="004A4282" w:rsidRPr="004B0B0B" w:rsidRDefault="004A4282" w:rsidP="004B0B0B">
            <w:pPr>
              <w:pStyle w:val="Tabletext"/>
              <w:spacing w:before="20" w:after="20"/>
              <w:rPr>
                <w:lang w:val="ru-RU"/>
              </w:rPr>
            </w:pPr>
            <w:r w:rsidRPr="004B0B0B">
              <w:rPr>
                <w:color w:val="000000"/>
                <w:lang w:val="ru-RU"/>
              </w:rPr>
              <w:t>Максимальная мощность передатчика 10</w:t>
            </w:r>
            <w:r w:rsidRPr="004B0B0B">
              <w:rPr>
                <w:lang w:val="ru-RU"/>
              </w:rPr>
              <w:t> </w:t>
            </w:r>
            <w:r w:rsidRPr="004B0B0B">
              <w:rPr>
                <w:color w:val="000000"/>
                <w:lang w:val="ru-RU"/>
              </w:rPr>
              <w:t>мВт для радиомикрофонов</w:t>
            </w:r>
            <w:r w:rsidRPr="004B0B0B">
              <w:rPr>
                <w:lang w:val="ru-RU"/>
              </w:rPr>
              <w:t xml:space="preserve"> караоке</w:t>
            </w:r>
          </w:p>
        </w:tc>
      </w:tr>
      <w:tr w:rsidR="004A4282" w:rsidRPr="004B0B0B" w14:paraId="3F24BAAA" w14:textId="77777777" w:rsidTr="004B0B0B">
        <w:trPr>
          <w:cantSplit/>
          <w:jc w:val="center"/>
        </w:trPr>
        <w:tc>
          <w:tcPr>
            <w:tcW w:w="1101" w:type="pct"/>
          </w:tcPr>
          <w:p w14:paraId="56E734FD" w14:textId="0DD99AC3" w:rsidR="004A4282" w:rsidRPr="004B0B0B" w:rsidRDefault="004A4282" w:rsidP="004B0B0B">
            <w:pPr>
              <w:pStyle w:val="Tabletext"/>
              <w:spacing w:before="20" w:after="20"/>
              <w:rPr>
                <w:lang w:val="ru-RU"/>
              </w:rPr>
            </w:pPr>
            <w:r w:rsidRPr="004B0B0B">
              <w:rPr>
                <w:lang w:val="ru-RU"/>
              </w:rPr>
              <w:t>100–108</w:t>
            </w:r>
            <w:r w:rsidR="00AC13A5" w:rsidRPr="004B0B0B">
              <w:rPr>
                <w:lang w:val="ru-RU"/>
              </w:rPr>
              <w:t> МГц</w:t>
            </w:r>
          </w:p>
        </w:tc>
        <w:tc>
          <w:tcPr>
            <w:tcW w:w="3899" w:type="pct"/>
          </w:tcPr>
          <w:p w14:paraId="7EE8AC3E" w14:textId="77777777" w:rsidR="004A4282" w:rsidRPr="004B0B0B" w:rsidRDefault="004A4282" w:rsidP="004B0B0B">
            <w:pPr>
              <w:pStyle w:val="Tabletext"/>
              <w:spacing w:before="20" w:after="20"/>
              <w:rPr>
                <w:lang w:val="ru-RU"/>
              </w:rPr>
            </w:pPr>
            <w:r w:rsidRPr="004B0B0B">
              <w:rPr>
                <w:color w:val="000000"/>
                <w:lang w:val="ru-RU"/>
              </w:rPr>
              <w:t>Максимальная мощность передатчика 10</w:t>
            </w:r>
            <w:r w:rsidRPr="004B0B0B">
              <w:rPr>
                <w:lang w:val="ru-RU"/>
              </w:rPr>
              <w:t> </w:t>
            </w:r>
            <w:r w:rsidRPr="004B0B0B">
              <w:rPr>
                <w:color w:val="000000"/>
                <w:lang w:val="ru-RU"/>
              </w:rPr>
              <w:t>мВт для радиомикрофонов</w:t>
            </w:r>
            <w:r w:rsidRPr="004B0B0B">
              <w:rPr>
                <w:lang w:val="ru-RU"/>
              </w:rPr>
              <w:t xml:space="preserve"> караоке</w:t>
            </w:r>
          </w:p>
        </w:tc>
      </w:tr>
      <w:tr w:rsidR="004A4282" w:rsidRPr="004B0B0B" w14:paraId="79065049" w14:textId="77777777" w:rsidTr="004B0B0B">
        <w:trPr>
          <w:cantSplit/>
          <w:jc w:val="center"/>
        </w:trPr>
        <w:tc>
          <w:tcPr>
            <w:tcW w:w="1101" w:type="pct"/>
          </w:tcPr>
          <w:p w14:paraId="7F19D436" w14:textId="220C76E3" w:rsidR="004A4282" w:rsidRPr="004B0B0B" w:rsidRDefault="004A4282" w:rsidP="004B0B0B">
            <w:pPr>
              <w:pStyle w:val="Tabletext"/>
              <w:spacing w:before="20" w:after="20"/>
              <w:rPr>
                <w:lang w:val="ru-RU"/>
              </w:rPr>
            </w:pPr>
            <w:r w:rsidRPr="004B0B0B">
              <w:rPr>
                <w:lang w:val="ru-RU"/>
              </w:rPr>
              <w:t>151–230</w:t>
            </w:r>
            <w:r w:rsidR="00AC13A5" w:rsidRPr="004B0B0B">
              <w:rPr>
                <w:lang w:val="ru-RU"/>
              </w:rPr>
              <w:t> МГц</w:t>
            </w:r>
          </w:p>
        </w:tc>
        <w:tc>
          <w:tcPr>
            <w:tcW w:w="3899" w:type="pct"/>
          </w:tcPr>
          <w:p w14:paraId="1CEF0E43" w14:textId="65689BC6" w:rsidR="004A4282" w:rsidRPr="004B0B0B" w:rsidRDefault="004A4282" w:rsidP="004B0B0B">
            <w:pPr>
              <w:pStyle w:val="Tabletext"/>
              <w:spacing w:before="20" w:after="20"/>
              <w:rPr>
                <w:bCs/>
                <w:color w:val="000000"/>
                <w:lang w:val="ru-RU"/>
              </w:rPr>
            </w:pPr>
            <w:r w:rsidRPr="004B0B0B">
              <w:rPr>
                <w:color w:val="000000"/>
                <w:lang w:val="ru-RU"/>
              </w:rPr>
              <w:t xml:space="preserve">Концертные микрофоны, работающие на частотах </w:t>
            </w:r>
            <w:r w:rsidRPr="004B0B0B">
              <w:rPr>
                <w:lang w:val="ru-RU"/>
              </w:rPr>
              <w:t>165,70</w:t>
            </w:r>
            <w:r w:rsidR="00AC13A5" w:rsidRPr="004B0B0B">
              <w:rPr>
                <w:lang w:val="ru-RU"/>
              </w:rPr>
              <w:t> МГц</w:t>
            </w:r>
            <w:r w:rsidRPr="004B0B0B">
              <w:rPr>
                <w:lang w:val="ru-RU"/>
              </w:rPr>
              <w:t>, 166,10</w:t>
            </w:r>
            <w:r w:rsidR="00AC13A5" w:rsidRPr="004B0B0B">
              <w:rPr>
                <w:lang w:val="ru-RU"/>
              </w:rPr>
              <w:t> МГц</w:t>
            </w:r>
            <w:r w:rsidRPr="004B0B0B">
              <w:rPr>
                <w:lang w:val="ru-RU"/>
              </w:rPr>
              <w:t>, 166,50</w:t>
            </w:r>
            <w:r w:rsidR="00AC13A5" w:rsidRPr="004B0B0B">
              <w:rPr>
                <w:lang w:val="ru-RU"/>
              </w:rPr>
              <w:t> МГц</w:t>
            </w:r>
            <w:r w:rsidRPr="004B0B0B">
              <w:rPr>
                <w:lang w:val="ru-RU"/>
              </w:rPr>
              <w:t xml:space="preserve"> и 167,15</w:t>
            </w:r>
            <w:r w:rsidR="00AC13A5" w:rsidRPr="004B0B0B">
              <w:rPr>
                <w:lang w:val="ru-RU"/>
              </w:rPr>
              <w:t> МГц</w:t>
            </w:r>
            <w:r w:rsidRPr="004B0B0B">
              <w:rPr>
                <w:lang w:val="ru-RU"/>
              </w:rPr>
              <w:t xml:space="preserve">. </w:t>
            </w:r>
            <w:r w:rsidRPr="004B0B0B">
              <w:rPr>
                <w:color w:val="000000"/>
                <w:lang w:val="ru-RU"/>
              </w:rPr>
              <w:t>Максимальная мощность передатчика 20</w:t>
            </w:r>
            <w:r w:rsidRPr="004B0B0B">
              <w:rPr>
                <w:lang w:val="ru-RU"/>
              </w:rPr>
              <w:t> </w:t>
            </w:r>
            <w:r w:rsidRPr="004B0B0B">
              <w:rPr>
                <w:color w:val="000000"/>
                <w:lang w:val="ru-RU"/>
              </w:rPr>
              <w:t>мВт.</w:t>
            </w:r>
          </w:p>
          <w:p w14:paraId="1A02D085" w14:textId="7CFEA248" w:rsidR="004A4282" w:rsidRPr="004B0B0B" w:rsidRDefault="004A4282" w:rsidP="004B0B0B">
            <w:pPr>
              <w:pStyle w:val="Tabletext"/>
              <w:spacing w:before="20" w:after="20"/>
              <w:rPr>
                <w:lang w:val="ru-RU"/>
              </w:rPr>
            </w:pPr>
            <w:r w:rsidRPr="004B0B0B">
              <w:rPr>
                <w:color w:val="000000"/>
                <w:lang w:val="ru-RU"/>
              </w:rPr>
              <w:t>Некоторые частоты в поддиапазонах 151–</w:t>
            </w:r>
            <w:r w:rsidRPr="004B0B0B">
              <w:rPr>
                <w:lang w:val="ru-RU"/>
              </w:rPr>
              <w:t>162,7</w:t>
            </w:r>
            <w:r w:rsidR="00AC13A5" w:rsidRPr="004B0B0B">
              <w:rPr>
                <w:lang w:val="ru-RU"/>
              </w:rPr>
              <w:t> МГц</w:t>
            </w:r>
            <w:r w:rsidRPr="004B0B0B">
              <w:rPr>
                <w:lang w:val="ru-RU"/>
              </w:rPr>
              <w:t>, 163,2–168,5</w:t>
            </w:r>
            <w:r w:rsidR="00AC13A5" w:rsidRPr="004B0B0B">
              <w:rPr>
                <w:lang w:val="ru-RU"/>
              </w:rPr>
              <w:t> МГц</w:t>
            </w:r>
            <w:r w:rsidRPr="004B0B0B">
              <w:rPr>
                <w:lang w:val="ru-RU"/>
              </w:rPr>
              <w:t xml:space="preserve"> </w:t>
            </w:r>
            <w:r w:rsidRPr="004B0B0B">
              <w:rPr>
                <w:lang w:val="ru-RU"/>
              </w:rPr>
              <w:br/>
              <w:t>и 174–230</w:t>
            </w:r>
            <w:r w:rsidR="00AC13A5" w:rsidRPr="004B0B0B">
              <w:rPr>
                <w:lang w:val="ru-RU"/>
              </w:rPr>
              <w:t> МГц</w:t>
            </w:r>
            <w:r w:rsidRPr="004B0B0B">
              <w:rPr>
                <w:lang w:val="ru-RU"/>
              </w:rPr>
              <w:t xml:space="preserve"> могут использоваться другими типами</w:t>
            </w:r>
            <w:r w:rsidRPr="004B0B0B">
              <w:rPr>
                <w:color w:val="000000"/>
                <w:lang w:val="ru-RU"/>
              </w:rPr>
              <w:t xml:space="preserve"> радиомикрофонов. Максимальная мощность передатчика 5 мВт</w:t>
            </w:r>
          </w:p>
        </w:tc>
      </w:tr>
      <w:tr w:rsidR="004A4282" w:rsidRPr="004B0B0B" w14:paraId="56DA2EF6" w14:textId="77777777" w:rsidTr="004B0B0B">
        <w:trPr>
          <w:cantSplit/>
          <w:jc w:val="center"/>
        </w:trPr>
        <w:tc>
          <w:tcPr>
            <w:tcW w:w="1101" w:type="pct"/>
          </w:tcPr>
          <w:p w14:paraId="0242F5C9" w14:textId="787643DC" w:rsidR="004A4282" w:rsidRPr="004B0B0B" w:rsidRDefault="004A4282" w:rsidP="004B0B0B">
            <w:pPr>
              <w:pStyle w:val="Tabletext"/>
              <w:spacing w:before="20" w:after="20"/>
              <w:rPr>
                <w:lang w:val="ru-RU"/>
              </w:rPr>
            </w:pPr>
            <w:r w:rsidRPr="004B0B0B">
              <w:rPr>
                <w:lang w:val="ru-RU"/>
              </w:rPr>
              <w:t>174–216</w:t>
            </w:r>
            <w:r w:rsidR="00AC13A5" w:rsidRPr="004B0B0B">
              <w:rPr>
                <w:lang w:val="ru-RU"/>
              </w:rPr>
              <w:t> МГц</w:t>
            </w:r>
          </w:p>
        </w:tc>
        <w:tc>
          <w:tcPr>
            <w:tcW w:w="3899" w:type="pct"/>
          </w:tcPr>
          <w:p w14:paraId="5DDBDDD5" w14:textId="77777777" w:rsidR="004A4282" w:rsidRPr="004B0B0B" w:rsidRDefault="004A4282" w:rsidP="004B0B0B">
            <w:pPr>
              <w:pStyle w:val="Tabletext"/>
              <w:spacing w:before="20" w:after="20"/>
              <w:rPr>
                <w:bCs/>
                <w:color w:val="000000"/>
                <w:lang w:val="ru-RU"/>
              </w:rPr>
            </w:pPr>
            <w:r w:rsidRPr="004B0B0B">
              <w:rPr>
                <w:color w:val="000000"/>
                <w:lang w:val="ru-RU"/>
              </w:rPr>
              <w:t>Полоса не используется для SRD применений</w:t>
            </w:r>
          </w:p>
        </w:tc>
      </w:tr>
      <w:tr w:rsidR="004A4282" w:rsidRPr="004B0B0B" w14:paraId="1B6927BD" w14:textId="77777777" w:rsidTr="004B0B0B">
        <w:trPr>
          <w:cantSplit/>
          <w:jc w:val="center"/>
        </w:trPr>
        <w:tc>
          <w:tcPr>
            <w:tcW w:w="1101" w:type="pct"/>
          </w:tcPr>
          <w:p w14:paraId="0B488A82" w14:textId="2B349AD9" w:rsidR="004A4282" w:rsidRPr="004B0B0B" w:rsidRDefault="004A4282" w:rsidP="004B0B0B">
            <w:pPr>
              <w:pStyle w:val="Tabletext"/>
              <w:spacing w:before="20" w:after="20"/>
              <w:rPr>
                <w:lang w:val="ru-RU"/>
              </w:rPr>
            </w:pPr>
            <w:r w:rsidRPr="004B0B0B">
              <w:rPr>
                <w:lang w:val="ru-RU"/>
              </w:rPr>
              <w:t>470–638</w:t>
            </w:r>
            <w:r w:rsidR="00AC13A5" w:rsidRPr="004B0B0B">
              <w:rPr>
                <w:lang w:val="ru-RU"/>
              </w:rPr>
              <w:t> МГц</w:t>
            </w:r>
          </w:p>
        </w:tc>
        <w:tc>
          <w:tcPr>
            <w:tcW w:w="3899" w:type="pct"/>
          </w:tcPr>
          <w:p w14:paraId="78F6495B" w14:textId="77777777" w:rsidR="004A4282" w:rsidRPr="004B0B0B" w:rsidRDefault="004A4282" w:rsidP="004B0B0B">
            <w:pPr>
              <w:pStyle w:val="Tabletext"/>
              <w:spacing w:before="20" w:after="20"/>
              <w:rPr>
                <w:lang w:val="ru-RU"/>
              </w:rPr>
            </w:pPr>
            <w:r w:rsidRPr="004B0B0B">
              <w:rPr>
                <w:lang w:val="ru-RU"/>
              </w:rPr>
              <w:t>Некоторые частоты могут использоваться маломощными концертными радиомикрофонами с максимальной мощностью передатчика 5 мВт, при условии несоздания вредных помех приему ТВ сигнала</w:t>
            </w:r>
          </w:p>
        </w:tc>
      </w:tr>
      <w:tr w:rsidR="004A4282" w:rsidRPr="004B0B0B" w14:paraId="42D22B7D" w14:textId="77777777" w:rsidTr="004B0B0B">
        <w:trPr>
          <w:cantSplit/>
          <w:jc w:val="center"/>
        </w:trPr>
        <w:tc>
          <w:tcPr>
            <w:tcW w:w="1101" w:type="pct"/>
          </w:tcPr>
          <w:p w14:paraId="2C2644EB" w14:textId="5ABD9462" w:rsidR="004A4282" w:rsidRPr="004B0B0B" w:rsidRDefault="004A4282" w:rsidP="004B0B0B">
            <w:pPr>
              <w:pStyle w:val="Tabletext"/>
              <w:spacing w:before="20" w:after="20"/>
              <w:rPr>
                <w:lang w:val="ru-RU"/>
              </w:rPr>
            </w:pPr>
            <w:r w:rsidRPr="004B0B0B">
              <w:rPr>
                <w:lang w:val="ru-RU"/>
              </w:rPr>
              <w:t>710–726</w:t>
            </w:r>
            <w:r w:rsidR="00AC13A5" w:rsidRPr="004B0B0B">
              <w:rPr>
                <w:color w:val="000000"/>
                <w:lang w:val="ru-RU"/>
              </w:rPr>
              <w:t> МГц</w:t>
            </w:r>
          </w:p>
        </w:tc>
        <w:tc>
          <w:tcPr>
            <w:tcW w:w="3899" w:type="pct"/>
          </w:tcPr>
          <w:p w14:paraId="532EBB3E" w14:textId="77777777" w:rsidR="004A4282" w:rsidRPr="004B0B0B" w:rsidRDefault="004A4282" w:rsidP="004B0B0B">
            <w:pPr>
              <w:pStyle w:val="Tabletext"/>
              <w:spacing w:before="20" w:after="20"/>
              <w:rPr>
                <w:lang w:val="ru-RU"/>
              </w:rPr>
            </w:pPr>
            <w:r w:rsidRPr="004B0B0B">
              <w:rPr>
                <w:lang w:val="ru-RU"/>
              </w:rPr>
              <w:t>Некоторые частоты могут использоваться концертными радиомикрофонами с максимальной мощностью передатчика 5</w:t>
            </w:r>
            <w:r w:rsidRPr="004B0B0B">
              <w:rPr>
                <w:color w:val="000000"/>
                <w:lang w:val="ru-RU"/>
              </w:rPr>
              <w:t> </w:t>
            </w:r>
            <w:r w:rsidRPr="004B0B0B">
              <w:rPr>
                <w:lang w:val="ru-RU"/>
              </w:rPr>
              <w:t>мВт при условии несоздания вредных помех приему ТВ сигнала</w:t>
            </w:r>
          </w:p>
        </w:tc>
      </w:tr>
      <w:tr w:rsidR="004A4282" w:rsidRPr="004B0B0B" w14:paraId="3B0C25B5" w14:textId="77777777" w:rsidTr="004B0B0B">
        <w:trPr>
          <w:cantSplit/>
          <w:jc w:val="center"/>
        </w:trPr>
        <w:tc>
          <w:tcPr>
            <w:tcW w:w="1101" w:type="pct"/>
          </w:tcPr>
          <w:p w14:paraId="13DB3ED1" w14:textId="17A23962" w:rsidR="004A4282" w:rsidRPr="004B0B0B" w:rsidRDefault="004A4282" w:rsidP="004B0B0B">
            <w:pPr>
              <w:pStyle w:val="Tabletext"/>
              <w:spacing w:before="20" w:after="20"/>
              <w:rPr>
                <w:lang w:val="ru-RU"/>
              </w:rPr>
            </w:pPr>
            <w:r w:rsidRPr="004B0B0B">
              <w:rPr>
                <w:lang w:val="ru-RU"/>
              </w:rPr>
              <w:t>1</w:t>
            </w:r>
            <w:r w:rsidR="000F2AA8">
              <w:rPr>
                <w:lang w:val="ru-RU"/>
              </w:rPr>
              <w:t> </w:t>
            </w:r>
            <w:r w:rsidRPr="004B0B0B">
              <w:rPr>
                <w:lang w:val="ru-RU"/>
              </w:rPr>
              <w:t>795–1</w:t>
            </w:r>
            <w:r w:rsidR="000F2AA8">
              <w:rPr>
                <w:lang w:val="ru-RU"/>
              </w:rPr>
              <w:t> </w:t>
            </w:r>
            <w:r w:rsidRPr="004B0B0B">
              <w:rPr>
                <w:lang w:val="ru-RU"/>
              </w:rPr>
              <w:t>800</w:t>
            </w:r>
            <w:r w:rsidR="00AC13A5" w:rsidRPr="004B0B0B">
              <w:rPr>
                <w:lang w:val="ru-RU"/>
              </w:rPr>
              <w:t> МГц</w:t>
            </w:r>
          </w:p>
        </w:tc>
        <w:tc>
          <w:tcPr>
            <w:tcW w:w="3899" w:type="pct"/>
          </w:tcPr>
          <w:p w14:paraId="5D059AAF"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56E655FA"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14:paraId="5C0F6D70" w14:textId="77777777" w:rsidR="004A4282" w:rsidRPr="004B0B0B" w:rsidRDefault="004A4282" w:rsidP="000E0641">
            <w:pPr>
              <w:pStyle w:val="Tablehead"/>
              <w:rPr>
                <w:color w:val="000000"/>
                <w:lang w:val="ru-RU"/>
              </w:rPr>
            </w:pPr>
            <w:r w:rsidRPr="004B0B0B">
              <w:rPr>
                <w:lang w:val="ru-RU"/>
              </w:rPr>
              <w:t xml:space="preserve">Применения радиочастотной идентификации (RFID) </w:t>
            </w:r>
          </w:p>
        </w:tc>
      </w:tr>
      <w:tr w:rsidR="004A4282" w:rsidRPr="004B0B0B" w14:paraId="57AD74D0"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5D7D2E10" w14:textId="1B70923D" w:rsidR="004A4282" w:rsidRPr="004B0B0B" w:rsidRDefault="004A4282" w:rsidP="004B0B0B">
            <w:pPr>
              <w:pStyle w:val="Tabletext"/>
              <w:spacing w:before="20" w:after="20"/>
              <w:rPr>
                <w:lang w:val="ru-RU"/>
              </w:rPr>
            </w:pPr>
            <w:r w:rsidRPr="004B0B0B">
              <w:rPr>
                <w:lang w:val="ru-RU"/>
              </w:rPr>
              <w:t>433,05–434,79</w:t>
            </w:r>
            <w:r w:rsidR="00AC13A5" w:rsidRPr="004B0B0B">
              <w:rPr>
                <w:lang w:val="ru-RU"/>
              </w:rPr>
              <w:t> МГц</w:t>
            </w:r>
          </w:p>
        </w:tc>
        <w:tc>
          <w:tcPr>
            <w:tcW w:w="3899" w:type="pct"/>
            <w:tcBorders>
              <w:top w:val="single" w:sz="4" w:space="0" w:color="auto"/>
              <w:left w:val="single" w:sz="4" w:space="0" w:color="auto"/>
              <w:bottom w:val="single" w:sz="4" w:space="0" w:color="auto"/>
              <w:right w:val="single" w:sz="4" w:space="0" w:color="auto"/>
            </w:tcBorders>
          </w:tcPr>
          <w:p w14:paraId="265CF847"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716C7EF3"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3467322B" w14:textId="47F3DBD0" w:rsidR="004A4282" w:rsidRPr="004B0B0B" w:rsidRDefault="004A4282" w:rsidP="004B0B0B">
            <w:pPr>
              <w:pStyle w:val="Tabletext"/>
              <w:spacing w:before="20" w:after="20"/>
              <w:rPr>
                <w:lang w:val="ru-RU"/>
              </w:rPr>
            </w:pPr>
            <w:r w:rsidRPr="004B0B0B">
              <w:rPr>
                <w:lang w:val="ru-RU"/>
              </w:rPr>
              <w:t>863–868</w:t>
            </w:r>
            <w:r w:rsidR="00AC13A5" w:rsidRPr="004B0B0B">
              <w:rPr>
                <w:lang w:val="ru-RU"/>
              </w:rPr>
              <w:t> МГц</w:t>
            </w:r>
          </w:p>
        </w:tc>
        <w:tc>
          <w:tcPr>
            <w:tcW w:w="3899" w:type="pct"/>
            <w:tcBorders>
              <w:top w:val="single" w:sz="4" w:space="0" w:color="auto"/>
              <w:left w:val="single" w:sz="4" w:space="0" w:color="auto"/>
              <w:bottom w:val="single" w:sz="4" w:space="0" w:color="auto"/>
              <w:right w:val="single" w:sz="4" w:space="0" w:color="auto"/>
            </w:tcBorders>
          </w:tcPr>
          <w:p w14:paraId="75FC76F5"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61933510"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6A4F2A7C" w14:textId="246FB894" w:rsidR="004A4282" w:rsidRPr="004B0B0B" w:rsidRDefault="004A4282" w:rsidP="004B0B0B">
            <w:pPr>
              <w:pStyle w:val="Tabletext"/>
              <w:spacing w:before="20" w:after="20"/>
              <w:rPr>
                <w:lang w:val="ru-RU"/>
              </w:rPr>
            </w:pPr>
            <w:r w:rsidRPr="004B0B0B">
              <w:rPr>
                <w:lang w:val="ru-RU"/>
              </w:rPr>
              <w:t>2</w:t>
            </w:r>
            <w:r w:rsidR="000F2AA8">
              <w:rPr>
                <w:lang w:val="ru-RU"/>
              </w:rPr>
              <w:t> </w:t>
            </w:r>
            <w:r w:rsidRPr="004B0B0B">
              <w:rPr>
                <w:lang w:val="ru-RU"/>
              </w:rPr>
              <w:t>400–2</w:t>
            </w:r>
            <w:r w:rsidR="000F2AA8">
              <w:rPr>
                <w:lang w:val="ru-RU"/>
              </w:rPr>
              <w:t> </w:t>
            </w:r>
            <w:r w:rsidRPr="004B0B0B">
              <w:rPr>
                <w:lang w:val="ru-RU"/>
              </w:rPr>
              <w:t>483,5</w:t>
            </w:r>
            <w:r w:rsidR="00AC13A5" w:rsidRPr="004B0B0B">
              <w:rPr>
                <w:lang w:val="ru-RU"/>
              </w:rPr>
              <w:t> МГц</w:t>
            </w:r>
          </w:p>
        </w:tc>
        <w:tc>
          <w:tcPr>
            <w:tcW w:w="3899" w:type="pct"/>
            <w:tcBorders>
              <w:top w:val="single" w:sz="4" w:space="0" w:color="auto"/>
              <w:left w:val="single" w:sz="4" w:space="0" w:color="auto"/>
              <w:bottom w:val="single" w:sz="4" w:space="0" w:color="auto"/>
              <w:right w:val="single" w:sz="4" w:space="0" w:color="auto"/>
            </w:tcBorders>
          </w:tcPr>
          <w:p w14:paraId="7A1DBAC6"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4060AE02"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14:paraId="49F468AE" w14:textId="77777777" w:rsidR="004A4282" w:rsidRPr="004B0B0B" w:rsidRDefault="004A4282" w:rsidP="000E0641">
            <w:pPr>
              <w:pStyle w:val="Tablehead"/>
              <w:rPr>
                <w:color w:val="000000"/>
                <w:lang w:val="ru-RU"/>
              </w:rPr>
            </w:pPr>
            <w:r w:rsidRPr="004B0B0B">
              <w:rPr>
                <w:lang w:val="ru-RU"/>
              </w:rPr>
              <w:t xml:space="preserve">Беспроводные звуковые применения </w:t>
            </w:r>
          </w:p>
        </w:tc>
      </w:tr>
      <w:tr w:rsidR="004A4282" w:rsidRPr="004B0B0B" w14:paraId="453479CB"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right w:val="single" w:sz="4" w:space="0" w:color="auto"/>
            </w:tcBorders>
          </w:tcPr>
          <w:p w14:paraId="5800518D" w14:textId="10695DC8" w:rsidR="004A4282" w:rsidRPr="004B0B0B" w:rsidRDefault="004A4282" w:rsidP="004B0B0B">
            <w:pPr>
              <w:pStyle w:val="Tabletext"/>
              <w:spacing w:before="20" w:after="20"/>
              <w:rPr>
                <w:color w:val="000000"/>
                <w:lang w:val="ru-RU"/>
              </w:rPr>
            </w:pPr>
            <w:r w:rsidRPr="004B0B0B">
              <w:rPr>
                <w:color w:val="000000"/>
                <w:lang w:val="ru-RU"/>
              </w:rPr>
              <w:t>87,5–92</w:t>
            </w:r>
            <w:r w:rsidR="00AC13A5" w:rsidRPr="004B0B0B">
              <w:rPr>
                <w:color w:val="000000"/>
                <w:lang w:val="ru-RU"/>
              </w:rPr>
              <w:t> МГц</w:t>
            </w:r>
          </w:p>
        </w:tc>
        <w:tc>
          <w:tcPr>
            <w:tcW w:w="3899" w:type="pct"/>
            <w:tcBorders>
              <w:top w:val="single" w:sz="4" w:space="0" w:color="auto"/>
              <w:left w:val="single" w:sz="4" w:space="0" w:color="auto"/>
              <w:right w:val="single" w:sz="4" w:space="0" w:color="auto"/>
            </w:tcBorders>
          </w:tcPr>
          <w:p w14:paraId="1F456B5C"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4281B7FF"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right w:val="single" w:sz="4" w:space="0" w:color="auto"/>
            </w:tcBorders>
          </w:tcPr>
          <w:p w14:paraId="093144A1" w14:textId="6137EB98" w:rsidR="004A4282" w:rsidRPr="004B0B0B" w:rsidRDefault="004A4282" w:rsidP="004B0B0B">
            <w:pPr>
              <w:pStyle w:val="Tabletext"/>
              <w:spacing w:before="20" w:after="20"/>
              <w:rPr>
                <w:color w:val="000000"/>
                <w:lang w:val="ru-RU"/>
              </w:rPr>
            </w:pPr>
            <w:r w:rsidRPr="004B0B0B">
              <w:rPr>
                <w:color w:val="000000"/>
                <w:lang w:val="ru-RU"/>
              </w:rPr>
              <w:t>100–108</w:t>
            </w:r>
            <w:r w:rsidR="00AC13A5" w:rsidRPr="004B0B0B">
              <w:rPr>
                <w:color w:val="000000"/>
                <w:lang w:val="ru-RU"/>
              </w:rPr>
              <w:t> МГц</w:t>
            </w:r>
          </w:p>
        </w:tc>
        <w:tc>
          <w:tcPr>
            <w:tcW w:w="3899" w:type="pct"/>
            <w:tcBorders>
              <w:top w:val="single" w:sz="4" w:space="0" w:color="auto"/>
              <w:left w:val="single" w:sz="4" w:space="0" w:color="auto"/>
              <w:right w:val="single" w:sz="4" w:space="0" w:color="auto"/>
            </w:tcBorders>
          </w:tcPr>
          <w:p w14:paraId="42228CD6"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54705F55"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057C8BB4" w14:textId="3863368A" w:rsidR="004A4282" w:rsidRPr="004B0B0B" w:rsidRDefault="004A4282" w:rsidP="004B0B0B">
            <w:pPr>
              <w:pStyle w:val="Tabletext"/>
              <w:spacing w:before="20" w:after="20"/>
              <w:rPr>
                <w:color w:val="000000"/>
                <w:lang w:val="ru-RU"/>
              </w:rPr>
            </w:pPr>
            <w:r w:rsidRPr="004B0B0B">
              <w:rPr>
                <w:color w:val="000000"/>
                <w:lang w:val="ru-RU"/>
              </w:rPr>
              <w:t>863–868</w:t>
            </w:r>
            <w:r w:rsidR="00AC13A5" w:rsidRPr="004B0B0B">
              <w:rPr>
                <w:color w:val="000000"/>
                <w:lang w:val="ru-RU"/>
              </w:rPr>
              <w:t> МГц</w:t>
            </w:r>
          </w:p>
        </w:tc>
        <w:tc>
          <w:tcPr>
            <w:tcW w:w="3899" w:type="pct"/>
            <w:tcBorders>
              <w:top w:val="single" w:sz="4" w:space="0" w:color="auto"/>
              <w:left w:val="single" w:sz="4" w:space="0" w:color="auto"/>
              <w:bottom w:val="single" w:sz="4" w:space="0" w:color="auto"/>
              <w:right w:val="single" w:sz="4" w:space="0" w:color="auto"/>
            </w:tcBorders>
          </w:tcPr>
          <w:p w14:paraId="1608389B" w14:textId="3B4DDFBF" w:rsidR="004A4282" w:rsidRPr="004B0B0B" w:rsidRDefault="004A4282" w:rsidP="004B0B0B">
            <w:pPr>
              <w:pStyle w:val="Tabletext"/>
              <w:spacing w:before="20" w:after="20"/>
              <w:rPr>
                <w:lang w:val="ru-RU"/>
              </w:rPr>
            </w:pPr>
            <w:r w:rsidRPr="004B0B0B">
              <w:rPr>
                <w:lang w:val="ru-RU"/>
              </w:rPr>
              <w:t>Ограничена поддиапазоном 863–865</w:t>
            </w:r>
            <w:r w:rsidR="00AC13A5" w:rsidRPr="004B0B0B">
              <w:rPr>
                <w:lang w:val="ru-RU"/>
              </w:rPr>
              <w:t> МГц</w:t>
            </w:r>
          </w:p>
        </w:tc>
      </w:tr>
      <w:tr w:rsidR="004A4282" w:rsidRPr="004B0B0B" w14:paraId="083575D3"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76063597" w14:textId="1E6428AD" w:rsidR="004A4282" w:rsidRPr="004B0B0B" w:rsidRDefault="004A4282" w:rsidP="004B0B0B">
            <w:pPr>
              <w:pStyle w:val="Tabletext"/>
              <w:spacing w:before="20" w:after="20"/>
              <w:rPr>
                <w:color w:val="000000"/>
                <w:lang w:val="ru-RU"/>
              </w:rPr>
            </w:pPr>
            <w:r w:rsidRPr="004B0B0B">
              <w:rPr>
                <w:color w:val="000000"/>
                <w:lang w:val="ru-RU"/>
              </w:rPr>
              <w:t>1</w:t>
            </w:r>
            <w:r w:rsidR="000F2AA8">
              <w:rPr>
                <w:color w:val="000000"/>
                <w:lang w:val="ru-RU"/>
              </w:rPr>
              <w:t> </w:t>
            </w:r>
            <w:r w:rsidRPr="004B0B0B">
              <w:rPr>
                <w:color w:val="000000"/>
                <w:lang w:val="ru-RU"/>
              </w:rPr>
              <w:t>795–1</w:t>
            </w:r>
            <w:r w:rsidR="000F2AA8">
              <w:rPr>
                <w:color w:val="000000"/>
                <w:lang w:val="ru-RU"/>
              </w:rPr>
              <w:t> </w:t>
            </w:r>
            <w:r w:rsidRPr="004B0B0B">
              <w:rPr>
                <w:color w:val="000000"/>
                <w:lang w:val="ru-RU"/>
              </w:rPr>
              <w:t>800</w:t>
            </w:r>
            <w:r w:rsidR="00AC13A5" w:rsidRPr="004B0B0B">
              <w:rPr>
                <w:lang w:val="ru-RU"/>
              </w:rPr>
              <w:t> МГц</w:t>
            </w:r>
          </w:p>
        </w:tc>
        <w:tc>
          <w:tcPr>
            <w:tcW w:w="3899" w:type="pct"/>
            <w:tcBorders>
              <w:top w:val="single" w:sz="4" w:space="0" w:color="auto"/>
              <w:left w:val="single" w:sz="4" w:space="0" w:color="auto"/>
              <w:bottom w:val="single" w:sz="4" w:space="0" w:color="auto"/>
              <w:right w:val="single" w:sz="4" w:space="0" w:color="auto"/>
            </w:tcBorders>
          </w:tcPr>
          <w:p w14:paraId="6742C968" w14:textId="77777777" w:rsidR="004A4282" w:rsidRPr="004B0B0B" w:rsidRDefault="004A4282" w:rsidP="004B0B0B">
            <w:pPr>
              <w:pStyle w:val="Tabletext"/>
              <w:spacing w:before="20" w:after="20"/>
              <w:rPr>
                <w:lang w:val="ru-RU"/>
              </w:rPr>
            </w:pPr>
            <w:r w:rsidRPr="004B0B0B">
              <w:rPr>
                <w:lang w:val="ru-RU"/>
              </w:rPr>
              <w:t>Используется</w:t>
            </w:r>
          </w:p>
        </w:tc>
      </w:tr>
    </w:tbl>
    <w:p w14:paraId="4F5A2DA4" w14:textId="31F3657C" w:rsidR="00CB2AE6" w:rsidRPr="00FC02E2" w:rsidRDefault="00CB2AE6">
      <w:pPr>
        <w:tabs>
          <w:tab w:val="clear" w:pos="794"/>
          <w:tab w:val="clear" w:pos="1191"/>
          <w:tab w:val="clear" w:pos="1588"/>
          <w:tab w:val="clear" w:pos="1985"/>
        </w:tabs>
        <w:overflowPunct/>
        <w:autoSpaceDE/>
        <w:autoSpaceDN/>
        <w:adjustRightInd/>
        <w:spacing w:before="0"/>
        <w:jc w:val="left"/>
        <w:textAlignment w:val="auto"/>
        <w:rPr>
          <w:lang w:val="ru-RU"/>
        </w:rPr>
      </w:pPr>
    </w:p>
    <w:p w14:paraId="2F204BBA" w14:textId="32461BA5" w:rsidR="008644DA" w:rsidRPr="00FC02E2" w:rsidRDefault="008644DA" w:rsidP="008644DA">
      <w:pPr>
        <w:keepNext/>
        <w:spacing w:before="0" w:after="120"/>
        <w:jc w:val="center"/>
        <w:rPr>
          <w:lang w:val="ru-RU"/>
        </w:rPr>
      </w:pPr>
      <w:r w:rsidRPr="00FC02E2">
        <w:rPr>
          <w:lang w:val="ru-RU"/>
        </w:rPr>
        <w:lastRenderedPageBreak/>
        <w:t>ТАБЛИЦА 2</w:t>
      </w:r>
      <w:r w:rsidR="00D25702" w:rsidRPr="00FC02E2">
        <w:rPr>
          <w:lang w:val="ru-RU"/>
        </w:rPr>
        <w:t>7</w:t>
      </w:r>
      <w:r w:rsidRPr="00FC02E2">
        <w:rPr>
          <w:lang w:val="ru-RU"/>
        </w:rPr>
        <w:t xml:space="preserve"> (</w:t>
      </w:r>
      <w:r w:rsidRPr="00FC02E2">
        <w:rPr>
          <w:i/>
          <w:iCs/>
          <w:lang w:val="ru-RU"/>
        </w:rPr>
        <w:t>окончание</w:t>
      </w:r>
      <w:r w:rsidRPr="00FC02E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7516"/>
      </w:tblGrid>
      <w:tr w:rsidR="008644DA" w:rsidRPr="004B0B0B" w14:paraId="6058955F" w14:textId="77777777" w:rsidTr="004B0B0B">
        <w:trPr>
          <w:cantSplit/>
          <w:tblHeader/>
          <w:jc w:val="center"/>
        </w:trPr>
        <w:tc>
          <w:tcPr>
            <w:tcW w:w="1101" w:type="pct"/>
          </w:tcPr>
          <w:p w14:paraId="0505ECB9" w14:textId="77777777" w:rsidR="008644DA" w:rsidRPr="004B0B0B" w:rsidRDefault="008644DA" w:rsidP="002A5362">
            <w:pPr>
              <w:pStyle w:val="Tablehead"/>
              <w:rPr>
                <w:lang w:val="ru-RU"/>
              </w:rPr>
            </w:pPr>
            <w:r w:rsidRPr="004B0B0B">
              <w:rPr>
                <w:lang w:val="ru-RU"/>
              </w:rPr>
              <w:t>Полосы частот</w:t>
            </w:r>
          </w:p>
        </w:tc>
        <w:tc>
          <w:tcPr>
            <w:tcW w:w="3899" w:type="pct"/>
          </w:tcPr>
          <w:p w14:paraId="4F5739FE" w14:textId="77777777" w:rsidR="008644DA" w:rsidRPr="004B0B0B" w:rsidRDefault="008644DA" w:rsidP="002A5362">
            <w:pPr>
              <w:pStyle w:val="Tablehead"/>
              <w:rPr>
                <w:lang w:val="ru-RU"/>
              </w:rPr>
            </w:pPr>
            <w:r w:rsidRPr="004B0B0B">
              <w:rPr>
                <w:lang w:val="ru-RU"/>
              </w:rPr>
              <w:t>Основные технические параметры и примечания</w:t>
            </w:r>
          </w:p>
        </w:tc>
      </w:tr>
      <w:tr w:rsidR="004A4282" w:rsidRPr="004B0B0B" w14:paraId="40EE1EF7"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14:paraId="05F5C75E" w14:textId="77777777" w:rsidR="004A4282" w:rsidRPr="004B0B0B" w:rsidRDefault="004A4282" w:rsidP="000E0641">
            <w:pPr>
              <w:pStyle w:val="Tablehead"/>
              <w:rPr>
                <w:lang w:val="ru-RU"/>
              </w:rPr>
            </w:pPr>
            <w:r w:rsidRPr="004B0B0B">
              <w:rPr>
                <w:lang w:val="ru-RU"/>
              </w:rPr>
              <w:t xml:space="preserve">Индукционные применения </w:t>
            </w:r>
          </w:p>
        </w:tc>
      </w:tr>
      <w:tr w:rsidR="004A4282" w:rsidRPr="004B0B0B" w14:paraId="61F3DEB5"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right w:val="single" w:sz="4" w:space="0" w:color="auto"/>
            </w:tcBorders>
          </w:tcPr>
          <w:p w14:paraId="0A26BDF4" w14:textId="77777777" w:rsidR="004A4282" w:rsidRPr="004B0B0B" w:rsidRDefault="004A4282" w:rsidP="004B0B0B">
            <w:pPr>
              <w:pStyle w:val="Tabletext"/>
              <w:spacing w:before="20" w:after="20"/>
              <w:rPr>
                <w:lang w:val="ru-RU"/>
              </w:rPr>
            </w:pPr>
            <w:r w:rsidRPr="004B0B0B">
              <w:rPr>
                <w:lang w:val="ru-RU"/>
              </w:rPr>
              <w:t>9–135 кГц</w:t>
            </w:r>
          </w:p>
        </w:tc>
        <w:tc>
          <w:tcPr>
            <w:tcW w:w="3899" w:type="pct"/>
            <w:tcBorders>
              <w:top w:val="single" w:sz="4" w:space="0" w:color="auto"/>
              <w:left w:val="single" w:sz="4" w:space="0" w:color="auto"/>
              <w:right w:val="single" w:sz="4" w:space="0" w:color="auto"/>
            </w:tcBorders>
          </w:tcPr>
          <w:p w14:paraId="0B51F36A"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0424A131"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right w:val="single" w:sz="4" w:space="0" w:color="auto"/>
            </w:tcBorders>
          </w:tcPr>
          <w:p w14:paraId="63B39E3E" w14:textId="1ADAFEE7" w:rsidR="004A4282" w:rsidRPr="004B0B0B" w:rsidRDefault="004A4282" w:rsidP="004B0B0B">
            <w:pPr>
              <w:pStyle w:val="Tabletext"/>
              <w:spacing w:before="20" w:after="20"/>
              <w:rPr>
                <w:lang w:val="ru-RU"/>
              </w:rPr>
            </w:pPr>
            <w:r w:rsidRPr="004B0B0B">
              <w:rPr>
                <w:lang w:val="ru-RU"/>
              </w:rPr>
              <w:t>6</w:t>
            </w:r>
            <w:r w:rsidR="000F2AA8">
              <w:rPr>
                <w:lang w:val="ru-RU"/>
              </w:rPr>
              <w:t> </w:t>
            </w:r>
            <w:r w:rsidRPr="004B0B0B">
              <w:rPr>
                <w:lang w:val="ru-RU"/>
              </w:rPr>
              <w:t>765–6</w:t>
            </w:r>
            <w:r w:rsidR="000F2AA8">
              <w:rPr>
                <w:lang w:val="ru-RU"/>
              </w:rPr>
              <w:t> </w:t>
            </w:r>
            <w:r w:rsidRPr="004B0B0B">
              <w:rPr>
                <w:lang w:val="ru-RU"/>
              </w:rPr>
              <w:t>795 кГц</w:t>
            </w:r>
          </w:p>
        </w:tc>
        <w:tc>
          <w:tcPr>
            <w:tcW w:w="3899" w:type="pct"/>
            <w:tcBorders>
              <w:top w:val="single" w:sz="4" w:space="0" w:color="auto"/>
              <w:left w:val="single" w:sz="4" w:space="0" w:color="auto"/>
              <w:right w:val="single" w:sz="4" w:space="0" w:color="auto"/>
            </w:tcBorders>
          </w:tcPr>
          <w:p w14:paraId="7CCA9E37"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7C400A4B"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0C4875FF" w14:textId="584FF431" w:rsidR="004A4282" w:rsidRPr="004B0B0B" w:rsidRDefault="004A4282" w:rsidP="004B0B0B">
            <w:pPr>
              <w:pStyle w:val="Tabletext"/>
              <w:spacing w:before="20" w:after="20"/>
              <w:rPr>
                <w:lang w:val="ru-RU"/>
              </w:rPr>
            </w:pPr>
            <w:r w:rsidRPr="004B0B0B">
              <w:rPr>
                <w:lang w:val="ru-RU"/>
              </w:rPr>
              <w:t>7</w:t>
            </w:r>
            <w:r w:rsidR="000F2AA8">
              <w:rPr>
                <w:lang w:val="ru-RU"/>
              </w:rPr>
              <w:t> </w:t>
            </w:r>
            <w:r w:rsidRPr="004B0B0B">
              <w:rPr>
                <w:lang w:val="ru-RU"/>
              </w:rPr>
              <w:t>400–8</w:t>
            </w:r>
            <w:r w:rsidR="000F2AA8">
              <w:rPr>
                <w:lang w:val="ru-RU"/>
              </w:rPr>
              <w:t> </w:t>
            </w:r>
            <w:r w:rsidRPr="004B0B0B">
              <w:rPr>
                <w:lang w:val="ru-RU"/>
              </w:rPr>
              <w:t>800 кГц</w:t>
            </w:r>
          </w:p>
        </w:tc>
        <w:tc>
          <w:tcPr>
            <w:tcW w:w="3899" w:type="pct"/>
            <w:tcBorders>
              <w:top w:val="single" w:sz="4" w:space="0" w:color="auto"/>
              <w:left w:val="single" w:sz="4" w:space="0" w:color="auto"/>
              <w:bottom w:val="single" w:sz="4" w:space="0" w:color="auto"/>
              <w:right w:val="single" w:sz="4" w:space="0" w:color="auto"/>
            </w:tcBorders>
          </w:tcPr>
          <w:p w14:paraId="52E37D05"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5972DBA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14:paraId="3FD7EB83" w14:textId="77777777" w:rsidR="004A4282" w:rsidRPr="004B0B0B" w:rsidRDefault="004A4282" w:rsidP="000E0641">
            <w:pPr>
              <w:pStyle w:val="Tablehead"/>
              <w:rPr>
                <w:lang w:val="ru-RU"/>
              </w:rPr>
            </w:pPr>
            <w:r w:rsidRPr="004B0B0B">
              <w:rPr>
                <w:lang w:val="ru-RU"/>
              </w:rPr>
              <w:t>Индукционные применения</w:t>
            </w:r>
          </w:p>
        </w:tc>
      </w:tr>
      <w:tr w:rsidR="004A4282" w:rsidRPr="004B0B0B" w14:paraId="358072FE"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26607D91" w14:textId="593FCDCD" w:rsidR="004A4282" w:rsidRPr="004B0B0B" w:rsidRDefault="004A4282" w:rsidP="004B0B0B">
            <w:pPr>
              <w:pStyle w:val="Tabletext"/>
              <w:spacing w:before="20" w:after="20"/>
              <w:rPr>
                <w:lang w:val="ru-RU"/>
              </w:rPr>
            </w:pPr>
            <w:r w:rsidRPr="004B0B0B">
              <w:rPr>
                <w:lang w:val="ru-RU"/>
              </w:rPr>
              <w:t>13,559–13,567</w:t>
            </w:r>
            <w:r w:rsidR="00AC13A5" w:rsidRPr="004B0B0B">
              <w:rPr>
                <w:lang w:val="ru-RU"/>
              </w:rPr>
              <w:t> МГц</w:t>
            </w:r>
          </w:p>
        </w:tc>
        <w:tc>
          <w:tcPr>
            <w:tcW w:w="3899" w:type="pct"/>
            <w:tcBorders>
              <w:top w:val="single" w:sz="4" w:space="0" w:color="auto"/>
              <w:left w:val="single" w:sz="4" w:space="0" w:color="auto"/>
              <w:bottom w:val="single" w:sz="4" w:space="0" w:color="auto"/>
              <w:right w:val="single" w:sz="4" w:space="0" w:color="auto"/>
            </w:tcBorders>
          </w:tcPr>
          <w:p w14:paraId="5EBDE17D"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0DF5BF76"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1BC85A69" w14:textId="13FDF73C" w:rsidR="004A4282" w:rsidRPr="004B0B0B" w:rsidRDefault="004A4282" w:rsidP="004B0B0B">
            <w:pPr>
              <w:pStyle w:val="Tabletext"/>
              <w:spacing w:before="20" w:after="20"/>
              <w:rPr>
                <w:lang w:val="ru-RU"/>
              </w:rPr>
            </w:pPr>
            <w:r w:rsidRPr="004B0B0B">
              <w:rPr>
                <w:lang w:val="ru-RU"/>
              </w:rPr>
              <w:t>26,957–27,283</w:t>
            </w:r>
            <w:r w:rsidR="00AC13A5" w:rsidRPr="004B0B0B">
              <w:rPr>
                <w:lang w:val="ru-RU"/>
              </w:rPr>
              <w:t> МГц</w:t>
            </w:r>
            <w:r w:rsidRPr="004B0B0B">
              <w:rPr>
                <w:lang w:val="ru-RU"/>
              </w:rPr>
              <w:t xml:space="preserve"> </w:t>
            </w:r>
          </w:p>
        </w:tc>
        <w:tc>
          <w:tcPr>
            <w:tcW w:w="3899" w:type="pct"/>
            <w:tcBorders>
              <w:top w:val="single" w:sz="4" w:space="0" w:color="auto"/>
              <w:left w:val="single" w:sz="4" w:space="0" w:color="auto"/>
              <w:bottom w:val="single" w:sz="4" w:space="0" w:color="auto"/>
              <w:right w:val="single" w:sz="4" w:space="0" w:color="auto"/>
            </w:tcBorders>
          </w:tcPr>
          <w:p w14:paraId="70412357"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5FA2303D"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14:paraId="27BED947" w14:textId="77777777" w:rsidR="004A4282" w:rsidRPr="004B0B0B" w:rsidRDefault="004A4282" w:rsidP="000E0641">
            <w:pPr>
              <w:pStyle w:val="Tablehead"/>
              <w:rPr>
                <w:lang w:val="ru-RU"/>
              </w:rPr>
            </w:pPr>
            <w:r w:rsidRPr="004B0B0B">
              <w:rPr>
                <w:lang w:val="ru-RU"/>
              </w:rPr>
              <w:t>Беспроводные применения в здравоохранении</w:t>
            </w:r>
          </w:p>
        </w:tc>
      </w:tr>
      <w:tr w:rsidR="004A4282" w:rsidRPr="004B0B0B" w14:paraId="4E999BD8"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6C217DE2" w14:textId="77777777" w:rsidR="004A4282" w:rsidRPr="004B0B0B" w:rsidRDefault="004A4282" w:rsidP="004B0B0B">
            <w:pPr>
              <w:pStyle w:val="Tabletext"/>
              <w:spacing w:before="20" w:after="20"/>
              <w:rPr>
                <w:lang w:val="ru-RU"/>
              </w:rPr>
            </w:pPr>
            <w:r w:rsidRPr="004B0B0B">
              <w:rPr>
                <w:lang w:val="ru-RU"/>
              </w:rPr>
              <w:t>315–600 кГц</w:t>
            </w:r>
          </w:p>
        </w:tc>
        <w:tc>
          <w:tcPr>
            <w:tcW w:w="3899" w:type="pct"/>
            <w:tcBorders>
              <w:top w:val="single" w:sz="4" w:space="0" w:color="auto"/>
              <w:left w:val="single" w:sz="4" w:space="0" w:color="auto"/>
              <w:bottom w:val="single" w:sz="4" w:space="0" w:color="auto"/>
              <w:right w:val="single" w:sz="4" w:space="0" w:color="auto"/>
            </w:tcBorders>
          </w:tcPr>
          <w:p w14:paraId="5BE72C41"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445ED3A7"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75FC8C53" w14:textId="4C1FBAF7" w:rsidR="004A4282" w:rsidRPr="004B0B0B" w:rsidRDefault="004A4282" w:rsidP="004B0B0B">
            <w:pPr>
              <w:pStyle w:val="Tabletext"/>
              <w:spacing w:before="20" w:after="20"/>
              <w:rPr>
                <w:lang w:val="ru-RU"/>
              </w:rPr>
            </w:pPr>
            <w:r w:rsidRPr="004B0B0B">
              <w:rPr>
                <w:lang w:val="ru-RU"/>
              </w:rPr>
              <w:t>3</w:t>
            </w:r>
            <w:r w:rsidR="000F2AA8">
              <w:rPr>
                <w:lang w:val="ru-RU"/>
              </w:rPr>
              <w:t> </w:t>
            </w:r>
            <w:r w:rsidRPr="004B0B0B">
              <w:rPr>
                <w:lang w:val="ru-RU"/>
              </w:rPr>
              <w:t>155–3</w:t>
            </w:r>
            <w:r w:rsidR="000F2AA8">
              <w:rPr>
                <w:lang w:val="ru-RU"/>
              </w:rPr>
              <w:t> </w:t>
            </w:r>
            <w:r w:rsidRPr="004B0B0B">
              <w:rPr>
                <w:lang w:val="ru-RU"/>
              </w:rPr>
              <w:t>400 кГц</w:t>
            </w:r>
          </w:p>
        </w:tc>
        <w:tc>
          <w:tcPr>
            <w:tcW w:w="3899" w:type="pct"/>
            <w:tcBorders>
              <w:top w:val="single" w:sz="4" w:space="0" w:color="auto"/>
              <w:left w:val="single" w:sz="4" w:space="0" w:color="auto"/>
              <w:bottom w:val="single" w:sz="4" w:space="0" w:color="auto"/>
              <w:right w:val="single" w:sz="4" w:space="0" w:color="auto"/>
            </w:tcBorders>
          </w:tcPr>
          <w:p w14:paraId="74A04AB4" w14:textId="77777777" w:rsidR="004A4282" w:rsidRPr="004B0B0B" w:rsidRDefault="004A4282" w:rsidP="004B0B0B">
            <w:pPr>
              <w:pStyle w:val="Tabletext"/>
              <w:spacing w:before="20" w:after="20"/>
              <w:rPr>
                <w:lang w:val="ru-RU"/>
              </w:rPr>
            </w:pPr>
            <w:r w:rsidRPr="004B0B0B">
              <w:rPr>
                <w:lang w:val="ru-RU"/>
              </w:rPr>
              <w:t>Для маломощных беспроводных слуховых аппаратов</w:t>
            </w:r>
          </w:p>
        </w:tc>
      </w:tr>
      <w:tr w:rsidR="004A4282" w:rsidRPr="004B0B0B" w14:paraId="768B79F7"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04EA75AE" w14:textId="26B57772" w:rsidR="004A4282" w:rsidRPr="004B0B0B" w:rsidRDefault="004A4282" w:rsidP="004B0B0B">
            <w:pPr>
              <w:pStyle w:val="Tabletext"/>
              <w:spacing w:before="20" w:after="20"/>
              <w:rPr>
                <w:lang w:val="ru-RU"/>
              </w:rPr>
            </w:pPr>
            <w:r w:rsidRPr="004B0B0B">
              <w:rPr>
                <w:lang w:val="ru-RU"/>
              </w:rPr>
              <w:t>33,2–48,5</w:t>
            </w:r>
            <w:r w:rsidR="00AC13A5" w:rsidRPr="004B0B0B">
              <w:rPr>
                <w:lang w:val="ru-RU"/>
              </w:rPr>
              <w:t> МГц</w:t>
            </w:r>
          </w:p>
        </w:tc>
        <w:tc>
          <w:tcPr>
            <w:tcW w:w="3899" w:type="pct"/>
            <w:tcBorders>
              <w:top w:val="single" w:sz="4" w:space="0" w:color="auto"/>
              <w:left w:val="single" w:sz="4" w:space="0" w:color="auto"/>
              <w:bottom w:val="single" w:sz="4" w:space="0" w:color="auto"/>
              <w:right w:val="single" w:sz="4" w:space="0" w:color="auto"/>
            </w:tcBorders>
          </w:tcPr>
          <w:p w14:paraId="31B136AE" w14:textId="4DF3430B" w:rsidR="004A4282" w:rsidRPr="004B0B0B" w:rsidRDefault="004A4282" w:rsidP="004B0B0B">
            <w:pPr>
              <w:pStyle w:val="Tabletext"/>
              <w:spacing w:before="20" w:after="20"/>
              <w:rPr>
                <w:lang w:val="ru-RU"/>
              </w:rPr>
            </w:pPr>
            <w:r w:rsidRPr="004B0B0B">
              <w:rPr>
                <w:lang w:val="ru-RU"/>
              </w:rPr>
              <w:t>Слуховые аппараты и радиоустройства обучения речи для людей с дефектами слуха, работающие на фиксированных частотах. Максимальная мощность передатчика 10</w:t>
            </w:r>
            <w:r w:rsidR="004B0B0B">
              <w:rPr>
                <w:lang w:val="ru-RU"/>
              </w:rPr>
              <w:t> </w:t>
            </w:r>
            <w:r w:rsidRPr="004B0B0B">
              <w:rPr>
                <w:lang w:val="ru-RU"/>
              </w:rPr>
              <w:t>мВт</w:t>
            </w:r>
          </w:p>
        </w:tc>
      </w:tr>
      <w:tr w:rsidR="004A4282" w:rsidRPr="004B0B0B" w14:paraId="734E6C5D"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5FD2E0E1" w14:textId="0AD1A7CB" w:rsidR="004A4282" w:rsidRPr="004B0B0B" w:rsidRDefault="004A4282" w:rsidP="004B0B0B">
            <w:pPr>
              <w:pStyle w:val="Tabletext"/>
              <w:spacing w:before="20" w:after="20"/>
              <w:rPr>
                <w:lang w:val="ru-RU"/>
              </w:rPr>
            </w:pPr>
            <w:r w:rsidRPr="004B0B0B">
              <w:rPr>
                <w:lang w:val="ru-RU"/>
              </w:rPr>
              <w:t>57–57,5</w:t>
            </w:r>
            <w:r w:rsidR="00AC13A5" w:rsidRPr="004B0B0B">
              <w:rPr>
                <w:lang w:val="ru-RU"/>
              </w:rPr>
              <w:t> МГц</w:t>
            </w:r>
          </w:p>
        </w:tc>
        <w:tc>
          <w:tcPr>
            <w:tcW w:w="3899" w:type="pct"/>
            <w:tcBorders>
              <w:top w:val="single" w:sz="4" w:space="0" w:color="auto"/>
              <w:left w:val="single" w:sz="4" w:space="0" w:color="auto"/>
              <w:bottom w:val="single" w:sz="4" w:space="0" w:color="auto"/>
              <w:right w:val="single" w:sz="4" w:space="0" w:color="auto"/>
            </w:tcBorders>
          </w:tcPr>
          <w:p w14:paraId="380A0429" w14:textId="77777777" w:rsidR="004A4282" w:rsidRPr="004B0B0B" w:rsidRDefault="004A4282" w:rsidP="004B0B0B">
            <w:pPr>
              <w:pStyle w:val="Tabletext"/>
              <w:spacing w:before="20" w:after="20"/>
              <w:rPr>
                <w:lang w:val="ru-RU"/>
              </w:rPr>
            </w:pPr>
            <w:r w:rsidRPr="004B0B0B">
              <w:rPr>
                <w:lang w:val="ru-RU"/>
              </w:rPr>
              <w:t>Слуховые аппараты и радиоустройства обучения речи для людей с дефектами слуха, работающие на фиксированных частотах. Максимальная мощность передатчика 10 мВт</w:t>
            </w:r>
          </w:p>
        </w:tc>
      </w:tr>
      <w:tr w:rsidR="004A4282" w:rsidRPr="004B0B0B" w14:paraId="28F897E9"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22A012F7" w14:textId="3E695397" w:rsidR="004A4282" w:rsidRPr="004B0B0B" w:rsidRDefault="004A4282" w:rsidP="004B0B0B">
            <w:pPr>
              <w:pStyle w:val="Tabletext"/>
              <w:spacing w:before="20" w:after="20"/>
              <w:rPr>
                <w:lang w:val="ru-RU"/>
              </w:rPr>
            </w:pPr>
            <w:r w:rsidRPr="004B0B0B">
              <w:rPr>
                <w:lang w:val="ru-RU"/>
              </w:rPr>
              <w:t>402–405</w:t>
            </w:r>
            <w:r w:rsidR="00AC13A5" w:rsidRPr="004B0B0B">
              <w:rPr>
                <w:lang w:val="ru-RU"/>
              </w:rPr>
              <w:t> МГц</w:t>
            </w:r>
          </w:p>
        </w:tc>
        <w:tc>
          <w:tcPr>
            <w:tcW w:w="3899" w:type="pct"/>
            <w:tcBorders>
              <w:top w:val="single" w:sz="4" w:space="0" w:color="auto"/>
              <w:left w:val="single" w:sz="4" w:space="0" w:color="auto"/>
              <w:bottom w:val="single" w:sz="4" w:space="0" w:color="auto"/>
              <w:right w:val="single" w:sz="4" w:space="0" w:color="auto"/>
            </w:tcBorders>
          </w:tcPr>
          <w:p w14:paraId="720445D9"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6A5E5634" w14:textId="77777777" w:rsidTr="000E0641">
        <w:trPr>
          <w:cantSplit/>
          <w:jc w:val="center"/>
        </w:trPr>
        <w:tc>
          <w:tcPr>
            <w:tcW w:w="5000" w:type="pct"/>
            <w:gridSpan w:val="2"/>
          </w:tcPr>
          <w:p w14:paraId="63E885B5" w14:textId="77777777" w:rsidR="004A4282" w:rsidRPr="004B0B0B" w:rsidRDefault="004A4282" w:rsidP="000E0641">
            <w:pPr>
              <w:pStyle w:val="Tablehead"/>
              <w:rPr>
                <w:bCs/>
                <w:lang w:val="ru-RU"/>
              </w:rPr>
            </w:pPr>
            <w:r w:rsidRPr="004B0B0B">
              <w:rPr>
                <w:lang w:val="ru-RU"/>
              </w:rPr>
              <w:t>Применения для обнаружения пострадавших от лавин</w:t>
            </w:r>
          </w:p>
        </w:tc>
      </w:tr>
      <w:tr w:rsidR="004A4282" w:rsidRPr="004B0B0B" w14:paraId="2EC80000" w14:textId="77777777" w:rsidTr="004B0B0B">
        <w:trPr>
          <w:cantSplit/>
          <w:jc w:val="center"/>
        </w:trPr>
        <w:tc>
          <w:tcPr>
            <w:tcW w:w="1101" w:type="pct"/>
          </w:tcPr>
          <w:p w14:paraId="401E06D8" w14:textId="77777777" w:rsidR="004A4282" w:rsidRPr="004B0B0B" w:rsidRDefault="004A4282" w:rsidP="004B0B0B">
            <w:pPr>
              <w:pStyle w:val="Tabletext"/>
              <w:spacing w:before="20" w:after="20"/>
              <w:rPr>
                <w:lang w:val="ru-RU"/>
              </w:rPr>
            </w:pPr>
            <w:r w:rsidRPr="004B0B0B">
              <w:rPr>
                <w:lang w:val="ru-RU"/>
              </w:rPr>
              <w:t>315–600 кГц</w:t>
            </w:r>
          </w:p>
        </w:tc>
        <w:tc>
          <w:tcPr>
            <w:tcW w:w="3899" w:type="pct"/>
          </w:tcPr>
          <w:p w14:paraId="5AF97345" w14:textId="77777777" w:rsidR="004A4282" w:rsidRPr="004B0B0B" w:rsidRDefault="004A4282" w:rsidP="004B0B0B">
            <w:pPr>
              <w:pStyle w:val="Tabletext"/>
              <w:spacing w:before="20" w:after="20"/>
              <w:rPr>
                <w:b/>
                <w:lang w:val="ru-RU"/>
              </w:rPr>
            </w:pPr>
            <w:r w:rsidRPr="004B0B0B">
              <w:rPr>
                <w:lang w:val="ru-RU"/>
              </w:rPr>
              <w:t>Могут использоваться только SRD для обнаружения пострадавших от лавин.</w:t>
            </w:r>
            <w:r w:rsidRPr="004B0B0B">
              <w:rPr>
                <w:lang w:val="ru-RU"/>
              </w:rPr>
              <w:br/>
              <w:t>Центральная частота 457 кГц</w:t>
            </w:r>
          </w:p>
        </w:tc>
      </w:tr>
      <w:tr w:rsidR="004A4282" w:rsidRPr="004B0B0B" w14:paraId="36A92639" w14:textId="77777777" w:rsidTr="000E0641">
        <w:trPr>
          <w:cantSplit/>
          <w:jc w:val="center"/>
        </w:trPr>
        <w:tc>
          <w:tcPr>
            <w:tcW w:w="5000" w:type="pct"/>
            <w:gridSpan w:val="2"/>
          </w:tcPr>
          <w:p w14:paraId="49B4C2FC" w14:textId="77777777" w:rsidR="004A4282" w:rsidRPr="004B0B0B" w:rsidRDefault="004A4282" w:rsidP="000E0641">
            <w:pPr>
              <w:pStyle w:val="Tablehead"/>
              <w:rPr>
                <w:lang w:val="ru-RU"/>
              </w:rPr>
            </w:pPr>
            <w:r w:rsidRPr="004B0B0B">
              <w:rPr>
                <w:lang w:val="ru-RU"/>
              </w:rPr>
              <w:t xml:space="preserve">Применения радиоопределения </w:t>
            </w:r>
          </w:p>
        </w:tc>
      </w:tr>
      <w:tr w:rsidR="004A4282" w:rsidRPr="004B0B0B" w14:paraId="795F10AE"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122C2909" w14:textId="3CC46844" w:rsidR="004A4282" w:rsidRPr="004B0B0B" w:rsidRDefault="004A4282" w:rsidP="004B0B0B">
            <w:pPr>
              <w:pStyle w:val="Tabletext"/>
              <w:spacing w:before="20" w:after="20"/>
              <w:rPr>
                <w:lang w:val="ru-RU"/>
              </w:rPr>
            </w:pPr>
            <w:r w:rsidRPr="004B0B0B">
              <w:rPr>
                <w:lang w:val="ru-RU"/>
              </w:rPr>
              <w:t>2</w:t>
            </w:r>
            <w:r w:rsidR="000F2AA8">
              <w:rPr>
                <w:lang w:val="ru-RU"/>
              </w:rPr>
              <w:t> </w:t>
            </w:r>
            <w:r w:rsidRPr="004B0B0B">
              <w:rPr>
                <w:lang w:val="ru-RU"/>
              </w:rPr>
              <w:t>400–2</w:t>
            </w:r>
            <w:r w:rsidR="000F2AA8">
              <w:rPr>
                <w:lang w:val="ru-RU"/>
              </w:rPr>
              <w:t> </w:t>
            </w:r>
            <w:r w:rsidRPr="004B0B0B">
              <w:rPr>
                <w:lang w:val="ru-RU"/>
              </w:rPr>
              <w:t>483,5</w:t>
            </w:r>
            <w:r w:rsidR="00AC13A5" w:rsidRPr="004B0B0B">
              <w:rPr>
                <w:lang w:val="ru-RU"/>
              </w:rPr>
              <w:t> МГц</w:t>
            </w:r>
          </w:p>
        </w:tc>
        <w:tc>
          <w:tcPr>
            <w:tcW w:w="3899" w:type="pct"/>
            <w:tcBorders>
              <w:top w:val="single" w:sz="4" w:space="0" w:color="auto"/>
              <w:left w:val="single" w:sz="4" w:space="0" w:color="auto"/>
              <w:bottom w:val="single" w:sz="4" w:space="0" w:color="auto"/>
              <w:right w:val="single" w:sz="4" w:space="0" w:color="auto"/>
            </w:tcBorders>
          </w:tcPr>
          <w:p w14:paraId="432EE6F5"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21D53F5E"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4F0FCE95" w14:textId="10A8D9F3" w:rsidR="004A4282" w:rsidRPr="004B0B0B" w:rsidRDefault="004A4282" w:rsidP="004B0B0B">
            <w:pPr>
              <w:pStyle w:val="Tabletext"/>
              <w:spacing w:before="20" w:after="20"/>
              <w:rPr>
                <w:lang w:val="ru-RU"/>
              </w:rPr>
            </w:pPr>
            <w:r w:rsidRPr="004B0B0B">
              <w:rPr>
                <w:lang w:val="ru-RU"/>
              </w:rPr>
              <w:t>9</w:t>
            </w:r>
            <w:r w:rsidR="000F2AA8">
              <w:rPr>
                <w:lang w:val="ru-RU"/>
              </w:rPr>
              <w:t> </w:t>
            </w:r>
            <w:r w:rsidRPr="004B0B0B">
              <w:rPr>
                <w:lang w:val="ru-RU"/>
              </w:rPr>
              <w:t>200–9</w:t>
            </w:r>
            <w:r w:rsidR="000F2AA8">
              <w:rPr>
                <w:lang w:val="ru-RU"/>
              </w:rPr>
              <w:t> </w:t>
            </w:r>
            <w:r w:rsidRPr="004B0B0B">
              <w:rPr>
                <w:lang w:val="ru-RU"/>
              </w:rPr>
              <w:t>975</w:t>
            </w:r>
            <w:r w:rsidR="00AC13A5" w:rsidRPr="004B0B0B">
              <w:rPr>
                <w:lang w:val="ru-RU"/>
              </w:rPr>
              <w:t> МГц</w:t>
            </w:r>
          </w:p>
        </w:tc>
        <w:tc>
          <w:tcPr>
            <w:tcW w:w="3899" w:type="pct"/>
            <w:tcBorders>
              <w:top w:val="single" w:sz="4" w:space="0" w:color="auto"/>
              <w:left w:val="single" w:sz="4" w:space="0" w:color="auto"/>
              <w:bottom w:val="single" w:sz="4" w:space="0" w:color="auto"/>
              <w:right w:val="single" w:sz="4" w:space="0" w:color="auto"/>
            </w:tcBorders>
          </w:tcPr>
          <w:p w14:paraId="2C750F35"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1DB38585"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0CECCE32" w14:textId="77777777" w:rsidR="004A4282" w:rsidRPr="004B0B0B" w:rsidRDefault="004A4282" w:rsidP="004B0B0B">
            <w:pPr>
              <w:pStyle w:val="Tabletext"/>
              <w:spacing w:before="20" w:after="20"/>
              <w:rPr>
                <w:lang w:val="ru-RU"/>
              </w:rPr>
            </w:pPr>
            <w:r w:rsidRPr="004B0B0B">
              <w:rPr>
                <w:lang w:val="ru-RU"/>
              </w:rPr>
              <w:t>10,5–10,6 ГГц</w:t>
            </w:r>
          </w:p>
        </w:tc>
        <w:tc>
          <w:tcPr>
            <w:tcW w:w="3899" w:type="pct"/>
            <w:tcBorders>
              <w:top w:val="single" w:sz="4" w:space="0" w:color="auto"/>
              <w:left w:val="single" w:sz="4" w:space="0" w:color="auto"/>
              <w:bottom w:val="single" w:sz="4" w:space="0" w:color="auto"/>
              <w:right w:val="single" w:sz="4" w:space="0" w:color="auto"/>
            </w:tcBorders>
          </w:tcPr>
          <w:p w14:paraId="73AF0DDB"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3938C51B"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0B15F5A5" w14:textId="77777777" w:rsidR="004A4282" w:rsidRPr="004B0B0B" w:rsidRDefault="004A4282" w:rsidP="004B0B0B">
            <w:pPr>
              <w:pStyle w:val="Tabletext"/>
              <w:spacing w:before="20" w:after="20"/>
              <w:rPr>
                <w:lang w:val="ru-RU"/>
              </w:rPr>
            </w:pPr>
            <w:r w:rsidRPr="004B0B0B">
              <w:rPr>
                <w:lang w:val="ru-RU"/>
              </w:rPr>
              <w:t>13,4–14 ГГц</w:t>
            </w:r>
          </w:p>
        </w:tc>
        <w:tc>
          <w:tcPr>
            <w:tcW w:w="3899" w:type="pct"/>
            <w:tcBorders>
              <w:top w:val="single" w:sz="4" w:space="0" w:color="auto"/>
              <w:left w:val="single" w:sz="4" w:space="0" w:color="auto"/>
              <w:bottom w:val="single" w:sz="4" w:space="0" w:color="auto"/>
              <w:right w:val="single" w:sz="4" w:space="0" w:color="auto"/>
            </w:tcBorders>
          </w:tcPr>
          <w:p w14:paraId="647D6280"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0F22BD63"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51EE7945" w14:textId="77777777" w:rsidR="004A4282" w:rsidRPr="004B0B0B" w:rsidRDefault="004A4282" w:rsidP="004B0B0B">
            <w:pPr>
              <w:pStyle w:val="Tabletext"/>
              <w:spacing w:before="20" w:after="20"/>
              <w:rPr>
                <w:lang w:val="ru-RU"/>
              </w:rPr>
            </w:pPr>
            <w:r w:rsidRPr="004B0B0B">
              <w:rPr>
                <w:lang w:val="ru-RU"/>
              </w:rPr>
              <w:t>24,00–24,25 ГГц</w:t>
            </w:r>
          </w:p>
        </w:tc>
        <w:tc>
          <w:tcPr>
            <w:tcW w:w="3899" w:type="pct"/>
            <w:tcBorders>
              <w:top w:val="single" w:sz="4" w:space="0" w:color="auto"/>
              <w:left w:val="single" w:sz="4" w:space="0" w:color="auto"/>
              <w:bottom w:val="single" w:sz="4" w:space="0" w:color="auto"/>
              <w:right w:val="single" w:sz="4" w:space="0" w:color="auto"/>
            </w:tcBorders>
          </w:tcPr>
          <w:p w14:paraId="44AF2B73"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157D682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14:paraId="42C833F0" w14:textId="77777777" w:rsidR="004A4282" w:rsidRPr="004B0B0B" w:rsidRDefault="004A4282" w:rsidP="000E0641">
            <w:pPr>
              <w:pStyle w:val="Tablehead"/>
              <w:rPr>
                <w:lang w:val="ru-RU"/>
              </w:rPr>
            </w:pPr>
            <w:r w:rsidRPr="004B0B0B">
              <w:rPr>
                <w:lang w:val="ru-RU"/>
              </w:rPr>
              <w:t>Сигнализация</w:t>
            </w:r>
          </w:p>
        </w:tc>
      </w:tr>
      <w:tr w:rsidR="004A4282" w:rsidRPr="004B0B0B" w14:paraId="5541C755"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0710DA6A" w14:textId="77777777" w:rsidR="004A4282" w:rsidRPr="004B0B0B" w:rsidRDefault="004A4282" w:rsidP="004B0B0B">
            <w:pPr>
              <w:pStyle w:val="Tabletext"/>
              <w:spacing w:before="20" w:after="20"/>
              <w:rPr>
                <w:lang w:val="ru-RU"/>
              </w:rPr>
            </w:pPr>
            <w:r w:rsidRPr="004B0B0B">
              <w:rPr>
                <w:lang w:val="ru-RU"/>
              </w:rPr>
              <w:t>26 945 кГц</w:t>
            </w:r>
          </w:p>
        </w:tc>
        <w:tc>
          <w:tcPr>
            <w:tcW w:w="3899" w:type="pct"/>
            <w:tcBorders>
              <w:top w:val="single" w:sz="4" w:space="0" w:color="auto"/>
              <w:left w:val="single" w:sz="4" w:space="0" w:color="auto"/>
              <w:bottom w:val="single" w:sz="4" w:space="0" w:color="auto"/>
              <w:right w:val="single" w:sz="4" w:space="0" w:color="auto"/>
            </w:tcBorders>
          </w:tcPr>
          <w:p w14:paraId="2C97C3DD" w14:textId="77777777" w:rsidR="004A4282" w:rsidRPr="004B0B0B" w:rsidRDefault="004A4282" w:rsidP="004B0B0B">
            <w:pPr>
              <w:pStyle w:val="Tabletext"/>
              <w:spacing w:before="20" w:after="20"/>
              <w:rPr>
                <w:lang w:val="ru-RU"/>
              </w:rPr>
            </w:pPr>
            <w:r w:rsidRPr="004B0B0B">
              <w:rPr>
                <w:lang w:val="ru-RU"/>
              </w:rPr>
              <w:t>Частота может использоваться системами охранной сигнализации. Максимальная мощность передатчика 2 Вт</w:t>
            </w:r>
          </w:p>
        </w:tc>
      </w:tr>
      <w:tr w:rsidR="004A4282" w:rsidRPr="004B0B0B" w14:paraId="4AA6B223"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5788DDBF" w14:textId="77777777" w:rsidR="004A4282" w:rsidRPr="004B0B0B" w:rsidRDefault="004A4282" w:rsidP="004B0B0B">
            <w:pPr>
              <w:pStyle w:val="Tabletext"/>
              <w:spacing w:before="20" w:after="20"/>
              <w:rPr>
                <w:lang w:val="ru-RU"/>
              </w:rPr>
            </w:pPr>
            <w:r w:rsidRPr="004B0B0B">
              <w:rPr>
                <w:lang w:val="ru-RU"/>
              </w:rPr>
              <w:t>26 957–27 283 кГц</w:t>
            </w:r>
          </w:p>
        </w:tc>
        <w:tc>
          <w:tcPr>
            <w:tcW w:w="3899" w:type="pct"/>
            <w:tcBorders>
              <w:top w:val="single" w:sz="4" w:space="0" w:color="auto"/>
              <w:left w:val="single" w:sz="4" w:space="0" w:color="auto"/>
              <w:bottom w:val="single" w:sz="4" w:space="0" w:color="auto"/>
              <w:right w:val="single" w:sz="4" w:space="0" w:color="auto"/>
            </w:tcBorders>
          </w:tcPr>
          <w:p w14:paraId="38AFC85F" w14:textId="77777777" w:rsidR="004A4282" w:rsidRPr="004B0B0B" w:rsidRDefault="004A4282" w:rsidP="004B0B0B">
            <w:pPr>
              <w:pStyle w:val="Tabletext"/>
              <w:spacing w:before="20" w:after="20"/>
              <w:rPr>
                <w:lang w:val="ru-RU"/>
              </w:rPr>
            </w:pPr>
            <w:r w:rsidRPr="004B0B0B">
              <w:rPr>
                <w:lang w:val="ru-RU"/>
              </w:rPr>
              <w:t>Частота 26 960 кГц может использоваться системами охранной сигнализации.</w:t>
            </w:r>
            <w:r w:rsidRPr="004B0B0B">
              <w:rPr>
                <w:lang w:val="ru-RU"/>
              </w:rPr>
              <w:br/>
              <w:t>Максимальная мощность передатчика 2 Вт</w:t>
            </w:r>
          </w:p>
        </w:tc>
      </w:tr>
      <w:tr w:rsidR="004A4282" w:rsidRPr="004B0B0B" w14:paraId="12BC3276"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780CC972" w14:textId="4C5393B1" w:rsidR="004A4282" w:rsidRPr="004B0B0B" w:rsidRDefault="004A4282" w:rsidP="004B0B0B">
            <w:pPr>
              <w:pStyle w:val="Tabletext"/>
              <w:spacing w:before="20" w:after="20"/>
              <w:rPr>
                <w:lang w:val="ru-RU"/>
              </w:rPr>
            </w:pPr>
            <w:r w:rsidRPr="004B0B0B">
              <w:rPr>
                <w:lang w:val="ru-RU"/>
              </w:rPr>
              <w:t>149,95–150,06</w:t>
            </w:r>
            <w:r w:rsidR="00AC13A5" w:rsidRPr="004B0B0B">
              <w:rPr>
                <w:lang w:val="ru-RU"/>
              </w:rPr>
              <w:t> МГц</w:t>
            </w:r>
          </w:p>
        </w:tc>
        <w:tc>
          <w:tcPr>
            <w:tcW w:w="3899" w:type="pct"/>
            <w:tcBorders>
              <w:top w:val="single" w:sz="4" w:space="0" w:color="auto"/>
              <w:left w:val="single" w:sz="4" w:space="0" w:color="auto"/>
              <w:bottom w:val="single" w:sz="4" w:space="0" w:color="auto"/>
              <w:right w:val="single" w:sz="4" w:space="0" w:color="auto"/>
            </w:tcBorders>
          </w:tcPr>
          <w:p w14:paraId="1D99075D"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35E90644"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58E88AC5" w14:textId="209CEC8B" w:rsidR="004A4282" w:rsidRPr="004B0B0B" w:rsidRDefault="004A4282" w:rsidP="004B0B0B">
            <w:pPr>
              <w:pStyle w:val="Tabletext"/>
              <w:spacing w:before="20" w:after="20"/>
              <w:rPr>
                <w:lang w:val="ru-RU"/>
              </w:rPr>
            </w:pPr>
            <w:r w:rsidRPr="004B0B0B">
              <w:rPr>
                <w:lang w:val="ru-RU"/>
              </w:rPr>
              <w:t>433,050–434,79</w:t>
            </w:r>
            <w:r w:rsidR="00AC13A5" w:rsidRPr="004B0B0B">
              <w:rPr>
                <w:lang w:val="ru-RU"/>
              </w:rPr>
              <w:t> МГц</w:t>
            </w:r>
          </w:p>
        </w:tc>
        <w:tc>
          <w:tcPr>
            <w:tcW w:w="3899" w:type="pct"/>
            <w:tcBorders>
              <w:top w:val="single" w:sz="4" w:space="0" w:color="auto"/>
              <w:left w:val="single" w:sz="4" w:space="0" w:color="auto"/>
              <w:bottom w:val="single" w:sz="4" w:space="0" w:color="auto"/>
              <w:right w:val="single" w:sz="4" w:space="0" w:color="auto"/>
            </w:tcBorders>
          </w:tcPr>
          <w:p w14:paraId="6C20805B" w14:textId="7BFDA08E" w:rsidR="004A4282" w:rsidRPr="004B0B0B" w:rsidRDefault="004A4282" w:rsidP="004B0B0B">
            <w:pPr>
              <w:pStyle w:val="Tabletext"/>
              <w:spacing w:before="20" w:after="20"/>
              <w:rPr>
                <w:lang w:val="ru-RU"/>
              </w:rPr>
            </w:pPr>
            <w:r w:rsidRPr="004B0B0B">
              <w:rPr>
                <w:lang w:val="ru-RU"/>
              </w:rPr>
              <w:t>Полоса частот 433,05–434,79</w:t>
            </w:r>
            <w:r w:rsidR="00AC13A5" w:rsidRPr="004B0B0B">
              <w:rPr>
                <w:lang w:val="ru-RU"/>
              </w:rPr>
              <w:t> МГц</w:t>
            </w:r>
            <w:r w:rsidRPr="004B0B0B">
              <w:rPr>
                <w:lang w:val="ru-RU"/>
              </w:rPr>
              <w:t xml:space="preserve"> может использоваться маломощными системами автомобильной сигнализации с максимальной мощностью передатчика 5 мВт.</w:t>
            </w:r>
            <w:r w:rsidRPr="004B0B0B">
              <w:rPr>
                <w:lang w:val="ru-RU"/>
              </w:rPr>
              <w:br/>
              <w:t>Мощность передатчика ограничена значением 10 мВт для маломощных систем обработки и передачи информации</w:t>
            </w:r>
          </w:p>
        </w:tc>
      </w:tr>
      <w:tr w:rsidR="004A4282" w:rsidRPr="004B0B0B" w14:paraId="3F230570"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47A22510" w14:textId="03FE9E11" w:rsidR="004A4282" w:rsidRPr="004B0B0B" w:rsidRDefault="004A4282" w:rsidP="004B0B0B">
            <w:pPr>
              <w:pStyle w:val="Tabletext"/>
              <w:spacing w:before="20" w:after="20"/>
              <w:rPr>
                <w:lang w:val="ru-RU"/>
              </w:rPr>
            </w:pPr>
            <w:r w:rsidRPr="004B0B0B">
              <w:rPr>
                <w:lang w:val="ru-RU"/>
              </w:rPr>
              <w:t>868–870</w:t>
            </w:r>
            <w:r w:rsidR="00AC13A5" w:rsidRPr="004B0B0B">
              <w:rPr>
                <w:lang w:val="ru-RU"/>
              </w:rPr>
              <w:t> МГц</w:t>
            </w:r>
          </w:p>
        </w:tc>
        <w:tc>
          <w:tcPr>
            <w:tcW w:w="3899" w:type="pct"/>
            <w:tcBorders>
              <w:top w:val="single" w:sz="4" w:space="0" w:color="auto"/>
              <w:left w:val="single" w:sz="4" w:space="0" w:color="auto"/>
              <w:bottom w:val="single" w:sz="4" w:space="0" w:color="auto"/>
              <w:right w:val="single" w:sz="4" w:space="0" w:color="auto"/>
            </w:tcBorders>
          </w:tcPr>
          <w:p w14:paraId="32749FCB"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19BF4F6A"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bottom w:val="single" w:sz="4" w:space="0" w:color="auto"/>
              <w:right w:val="single" w:sz="4" w:space="0" w:color="auto"/>
            </w:tcBorders>
          </w:tcPr>
          <w:p w14:paraId="164615CE" w14:textId="77777777" w:rsidR="004A4282" w:rsidRPr="004B0B0B" w:rsidRDefault="004A4282" w:rsidP="000E0641">
            <w:pPr>
              <w:pStyle w:val="Tablehead"/>
              <w:rPr>
                <w:lang w:val="ru-RU"/>
              </w:rPr>
            </w:pPr>
            <w:r w:rsidRPr="004B0B0B">
              <w:rPr>
                <w:lang w:val="ru-RU"/>
              </w:rPr>
              <w:t>Локальные радиосети</w:t>
            </w:r>
          </w:p>
        </w:tc>
      </w:tr>
      <w:tr w:rsidR="004A4282" w:rsidRPr="004B0B0B" w14:paraId="16B93834"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5B56453C" w14:textId="78E5C499" w:rsidR="004A4282" w:rsidRPr="004B0B0B" w:rsidRDefault="004A4282" w:rsidP="004B0B0B">
            <w:pPr>
              <w:pStyle w:val="Tabletext"/>
              <w:spacing w:before="20" w:after="20"/>
              <w:rPr>
                <w:lang w:val="ru-RU"/>
              </w:rPr>
            </w:pPr>
            <w:r w:rsidRPr="004B0B0B">
              <w:rPr>
                <w:lang w:val="ru-RU"/>
              </w:rPr>
              <w:t>2</w:t>
            </w:r>
            <w:r w:rsidR="000F2AA8">
              <w:rPr>
                <w:lang w:val="ru-RU"/>
              </w:rPr>
              <w:t> </w:t>
            </w:r>
            <w:r w:rsidRPr="004B0B0B">
              <w:rPr>
                <w:lang w:val="ru-RU"/>
              </w:rPr>
              <w:t>400–2</w:t>
            </w:r>
            <w:r w:rsidR="000F2AA8">
              <w:rPr>
                <w:lang w:val="ru-RU"/>
              </w:rPr>
              <w:t> </w:t>
            </w:r>
            <w:r w:rsidRPr="004B0B0B">
              <w:rPr>
                <w:lang w:val="ru-RU"/>
              </w:rPr>
              <w:t>483,5</w:t>
            </w:r>
            <w:r w:rsidR="00AC13A5" w:rsidRPr="004B0B0B">
              <w:rPr>
                <w:lang w:val="ru-RU"/>
              </w:rPr>
              <w:t> МГц</w:t>
            </w:r>
          </w:p>
        </w:tc>
        <w:tc>
          <w:tcPr>
            <w:tcW w:w="3899" w:type="pct"/>
            <w:tcBorders>
              <w:top w:val="single" w:sz="4" w:space="0" w:color="auto"/>
              <w:left w:val="single" w:sz="4" w:space="0" w:color="auto"/>
              <w:bottom w:val="single" w:sz="4" w:space="0" w:color="auto"/>
              <w:right w:val="single" w:sz="4" w:space="0" w:color="auto"/>
            </w:tcBorders>
          </w:tcPr>
          <w:p w14:paraId="17AB03B0" w14:textId="77777777" w:rsidR="004A4282" w:rsidRPr="004B0B0B" w:rsidRDefault="004A4282" w:rsidP="004B0B0B">
            <w:pPr>
              <w:pStyle w:val="Tabletext"/>
              <w:spacing w:before="20" w:after="20"/>
              <w:rPr>
                <w:lang w:val="ru-RU"/>
              </w:rPr>
            </w:pPr>
            <w:r w:rsidRPr="004B0B0B">
              <w:rPr>
                <w:lang w:val="ru-RU"/>
              </w:rPr>
              <w:t>Максимальная мощность передатчика 100 мВт</w:t>
            </w:r>
          </w:p>
        </w:tc>
      </w:tr>
      <w:tr w:rsidR="004A4282" w:rsidRPr="004B0B0B" w14:paraId="3D2584FB"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5AADDE62" w14:textId="3F21D2BF" w:rsidR="004A4282" w:rsidRPr="004B0B0B" w:rsidRDefault="004A4282" w:rsidP="004B0B0B">
            <w:pPr>
              <w:pStyle w:val="Tabletext"/>
              <w:spacing w:before="20" w:after="20"/>
              <w:rPr>
                <w:lang w:val="ru-RU"/>
              </w:rPr>
            </w:pPr>
            <w:r w:rsidRPr="004B0B0B">
              <w:rPr>
                <w:lang w:val="ru-RU"/>
              </w:rPr>
              <w:t>5</w:t>
            </w:r>
            <w:r w:rsidR="000F2AA8">
              <w:rPr>
                <w:lang w:val="ru-RU"/>
              </w:rPr>
              <w:t> </w:t>
            </w:r>
            <w:r w:rsidRPr="004B0B0B">
              <w:rPr>
                <w:lang w:val="ru-RU"/>
              </w:rPr>
              <w:t>150–5</w:t>
            </w:r>
            <w:r w:rsidR="000F2AA8">
              <w:rPr>
                <w:lang w:val="ru-RU"/>
              </w:rPr>
              <w:t> </w:t>
            </w:r>
            <w:r w:rsidRPr="004B0B0B">
              <w:rPr>
                <w:lang w:val="ru-RU"/>
              </w:rPr>
              <w:t>250</w:t>
            </w:r>
            <w:r w:rsidR="00AC13A5" w:rsidRPr="004B0B0B">
              <w:rPr>
                <w:lang w:val="ru-RU"/>
              </w:rPr>
              <w:t> МГц</w:t>
            </w:r>
          </w:p>
        </w:tc>
        <w:tc>
          <w:tcPr>
            <w:tcW w:w="3899" w:type="pct"/>
            <w:tcBorders>
              <w:top w:val="single" w:sz="4" w:space="0" w:color="auto"/>
              <w:left w:val="single" w:sz="4" w:space="0" w:color="auto"/>
              <w:bottom w:val="single" w:sz="4" w:space="0" w:color="auto"/>
              <w:right w:val="single" w:sz="4" w:space="0" w:color="auto"/>
            </w:tcBorders>
          </w:tcPr>
          <w:p w14:paraId="5B3937FB" w14:textId="77777777" w:rsidR="004A4282" w:rsidRPr="004B0B0B" w:rsidRDefault="004A4282" w:rsidP="004B0B0B">
            <w:pPr>
              <w:pStyle w:val="Tabletext"/>
              <w:spacing w:before="20" w:after="20"/>
              <w:rPr>
                <w:lang w:val="ru-RU"/>
              </w:rPr>
            </w:pPr>
            <w:r w:rsidRPr="004B0B0B">
              <w:rPr>
                <w:lang w:val="ru-RU"/>
              </w:rPr>
              <w:t>Используется</w:t>
            </w:r>
          </w:p>
        </w:tc>
      </w:tr>
      <w:tr w:rsidR="004A4282" w:rsidRPr="004B0B0B" w14:paraId="4E5A6904"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636B6121" w14:textId="77777777" w:rsidR="004A4282" w:rsidRPr="004B0B0B" w:rsidRDefault="004A4282" w:rsidP="000E0641">
            <w:pPr>
              <w:pStyle w:val="Tabletext"/>
              <w:rPr>
                <w:lang w:val="ru-RU"/>
              </w:rPr>
            </w:pPr>
            <w:r w:rsidRPr="004B0B0B">
              <w:rPr>
                <w:lang w:val="ru-RU"/>
              </w:rPr>
              <w:t>17,1–17,3 ГГц</w:t>
            </w:r>
          </w:p>
        </w:tc>
        <w:tc>
          <w:tcPr>
            <w:tcW w:w="3899" w:type="pct"/>
            <w:tcBorders>
              <w:top w:val="single" w:sz="4" w:space="0" w:color="auto"/>
              <w:left w:val="single" w:sz="4" w:space="0" w:color="auto"/>
              <w:bottom w:val="single" w:sz="4" w:space="0" w:color="auto"/>
              <w:right w:val="single" w:sz="4" w:space="0" w:color="auto"/>
            </w:tcBorders>
          </w:tcPr>
          <w:p w14:paraId="297A27ED" w14:textId="77777777" w:rsidR="004A4282" w:rsidRPr="004B0B0B" w:rsidRDefault="004A4282" w:rsidP="000E0641">
            <w:pPr>
              <w:pStyle w:val="Tabletext"/>
              <w:rPr>
                <w:lang w:val="ru-RU"/>
              </w:rPr>
            </w:pPr>
            <w:r w:rsidRPr="004B0B0B">
              <w:rPr>
                <w:lang w:val="ru-RU"/>
              </w:rPr>
              <w:t>Полоса не используется для применений SRD</w:t>
            </w:r>
          </w:p>
        </w:tc>
      </w:tr>
      <w:tr w:rsidR="004A4282" w:rsidRPr="004B0B0B" w14:paraId="0BE70BE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bottom w:val="single" w:sz="4" w:space="0" w:color="auto"/>
              <w:right w:val="single" w:sz="4" w:space="0" w:color="auto"/>
            </w:tcBorders>
          </w:tcPr>
          <w:p w14:paraId="7D7BA7F3" w14:textId="77777777" w:rsidR="004A4282" w:rsidRPr="004B0B0B" w:rsidRDefault="004A4282" w:rsidP="000E0641">
            <w:pPr>
              <w:pStyle w:val="Tablehead"/>
              <w:rPr>
                <w:lang w:val="ru-RU"/>
              </w:rPr>
            </w:pPr>
            <w:r w:rsidRPr="004B0B0B">
              <w:rPr>
                <w:lang w:val="ru-RU"/>
              </w:rPr>
              <w:t>Контрольно-измерительные устройства</w:t>
            </w:r>
          </w:p>
        </w:tc>
      </w:tr>
      <w:tr w:rsidR="004A4282" w:rsidRPr="004B0B0B" w14:paraId="5AF80EF0"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pct"/>
            <w:tcBorders>
              <w:top w:val="single" w:sz="4" w:space="0" w:color="auto"/>
              <w:left w:val="single" w:sz="4" w:space="0" w:color="auto"/>
              <w:bottom w:val="single" w:sz="4" w:space="0" w:color="auto"/>
              <w:right w:val="single" w:sz="4" w:space="0" w:color="auto"/>
            </w:tcBorders>
          </w:tcPr>
          <w:p w14:paraId="39BFF1FC" w14:textId="77777777" w:rsidR="004A4282" w:rsidRPr="004B0B0B" w:rsidRDefault="004A4282" w:rsidP="004B0B0B">
            <w:pPr>
              <w:pStyle w:val="Tabletext"/>
              <w:spacing w:before="20" w:after="20"/>
              <w:rPr>
                <w:lang w:val="ru-RU"/>
              </w:rPr>
            </w:pPr>
            <w:r w:rsidRPr="004B0B0B">
              <w:rPr>
                <w:lang w:val="ru-RU"/>
              </w:rPr>
              <w:t>457 кГц</w:t>
            </w:r>
          </w:p>
        </w:tc>
        <w:tc>
          <w:tcPr>
            <w:tcW w:w="3899" w:type="pct"/>
            <w:tcBorders>
              <w:top w:val="single" w:sz="4" w:space="0" w:color="auto"/>
              <w:left w:val="single" w:sz="4" w:space="0" w:color="auto"/>
              <w:bottom w:val="single" w:sz="4" w:space="0" w:color="auto"/>
              <w:right w:val="single" w:sz="4" w:space="0" w:color="auto"/>
            </w:tcBorders>
          </w:tcPr>
          <w:p w14:paraId="13B32751" w14:textId="77777777" w:rsidR="004A4282" w:rsidRPr="004B0B0B" w:rsidRDefault="004A4282" w:rsidP="004B0B0B">
            <w:pPr>
              <w:pStyle w:val="Tabletext"/>
              <w:spacing w:before="20" w:after="20"/>
              <w:rPr>
                <w:lang w:val="ru-RU"/>
              </w:rPr>
            </w:pPr>
            <w:r w:rsidRPr="004B0B0B">
              <w:rPr>
                <w:lang w:val="ru-RU"/>
              </w:rPr>
              <w:t>Частота не используется для применений SRD</w:t>
            </w:r>
          </w:p>
        </w:tc>
      </w:tr>
    </w:tbl>
    <w:p w14:paraId="433E6808" w14:textId="77777777" w:rsidR="008644DA" w:rsidRPr="00FC02E2" w:rsidRDefault="008644DA">
      <w:pPr>
        <w:tabs>
          <w:tab w:val="clear" w:pos="794"/>
          <w:tab w:val="clear" w:pos="1191"/>
          <w:tab w:val="clear" w:pos="1588"/>
          <w:tab w:val="clear" w:pos="1985"/>
        </w:tabs>
        <w:overflowPunct/>
        <w:autoSpaceDE/>
        <w:autoSpaceDN/>
        <w:adjustRightInd/>
        <w:spacing w:before="0"/>
        <w:jc w:val="left"/>
        <w:textAlignment w:val="auto"/>
        <w:rPr>
          <w:lang w:val="ru-RU"/>
        </w:rPr>
      </w:pPr>
      <w:r w:rsidRPr="00FC02E2">
        <w:rPr>
          <w:lang w:val="ru-RU"/>
        </w:rPr>
        <w:br w:type="page"/>
      </w:r>
    </w:p>
    <w:p w14:paraId="3E2A8F39" w14:textId="70BAFD71" w:rsidR="004A4282" w:rsidRPr="00FC02E2" w:rsidRDefault="00902AA4" w:rsidP="004A4282">
      <w:pPr>
        <w:pStyle w:val="TableNo"/>
        <w:rPr>
          <w:lang w:val="ru-RU"/>
        </w:rPr>
      </w:pPr>
      <w:r w:rsidRPr="00FC02E2">
        <w:rPr>
          <w:lang w:val="ru-RU"/>
        </w:rPr>
        <w:lastRenderedPageBreak/>
        <w:t>ТАБЛИЦА </w:t>
      </w:r>
      <w:r w:rsidR="00D25702" w:rsidRPr="00FC02E2">
        <w:rPr>
          <w:lang w:val="ru-RU"/>
        </w:rPr>
        <w:t>28</w:t>
      </w:r>
    </w:p>
    <w:p w14:paraId="01C54079" w14:textId="77777777" w:rsidR="004A4282" w:rsidRPr="00FC02E2" w:rsidRDefault="004A4282" w:rsidP="004A4282">
      <w:pPr>
        <w:pStyle w:val="Tabletitle"/>
        <w:rPr>
          <w:lang w:val="ru-RU"/>
        </w:rPr>
      </w:pPr>
      <w:r w:rsidRPr="00FC02E2">
        <w:rPr>
          <w:lang w:val="ru-RU"/>
        </w:rPr>
        <w:t>Технические параметры и использование спектра для SRD в Республике Беларусь</w:t>
      </w:r>
    </w:p>
    <w:p w14:paraId="07470F5E" w14:textId="77777777" w:rsidR="004A4282" w:rsidRPr="00FC02E2" w:rsidRDefault="004A4282" w:rsidP="004A4282">
      <w:pPr>
        <w:pStyle w:val="Tablefin"/>
        <w:rPr>
          <w:sz w:val="2"/>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4A4282" w:rsidRPr="00765362" w14:paraId="5A191AA1" w14:textId="77777777" w:rsidTr="00902AA4">
        <w:trPr>
          <w:tblHeader/>
          <w:jc w:val="center"/>
        </w:trPr>
        <w:tc>
          <w:tcPr>
            <w:tcW w:w="2268" w:type="dxa"/>
          </w:tcPr>
          <w:p w14:paraId="4C253F79" w14:textId="77777777" w:rsidR="004A4282" w:rsidRPr="00FC02E2" w:rsidRDefault="004A4282" w:rsidP="000E0641">
            <w:pPr>
              <w:pStyle w:val="Tablehead"/>
              <w:rPr>
                <w:lang w:val="ru-RU"/>
              </w:rPr>
            </w:pPr>
            <w:r w:rsidRPr="00FC02E2">
              <w:rPr>
                <w:lang w:val="ru-RU"/>
              </w:rPr>
              <w:t>Полосы частот</w:t>
            </w:r>
          </w:p>
        </w:tc>
        <w:tc>
          <w:tcPr>
            <w:tcW w:w="7371" w:type="dxa"/>
          </w:tcPr>
          <w:p w14:paraId="4C00E9E0" w14:textId="77777777" w:rsidR="004A4282" w:rsidRPr="00FC02E2" w:rsidRDefault="004A4282" w:rsidP="000E0641">
            <w:pPr>
              <w:pStyle w:val="Tablehead"/>
              <w:rPr>
                <w:lang w:val="ru-RU"/>
              </w:rPr>
            </w:pPr>
            <w:r w:rsidRPr="00FC02E2">
              <w:rPr>
                <w:lang w:val="ru-RU"/>
              </w:rPr>
              <w:t>Основные технические параметры и примечания</w:t>
            </w:r>
          </w:p>
        </w:tc>
      </w:tr>
      <w:tr w:rsidR="004A4282" w:rsidRPr="00765362" w14:paraId="20BF61DD" w14:textId="77777777" w:rsidTr="000E0641">
        <w:trPr>
          <w:cantSplit/>
          <w:jc w:val="center"/>
        </w:trPr>
        <w:tc>
          <w:tcPr>
            <w:tcW w:w="9639" w:type="dxa"/>
            <w:gridSpan w:val="2"/>
          </w:tcPr>
          <w:p w14:paraId="101F6DAE" w14:textId="77777777" w:rsidR="004A4282" w:rsidRPr="00FC02E2" w:rsidRDefault="004A4282" w:rsidP="000E0641">
            <w:pPr>
              <w:pStyle w:val="Tablehead"/>
              <w:rPr>
                <w:lang w:val="ru-RU"/>
              </w:rPr>
            </w:pPr>
            <w:r w:rsidRPr="00FC02E2">
              <w:rPr>
                <w:lang w:val="ru-RU"/>
              </w:rPr>
              <w:t xml:space="preserve">Неспецифические устройства радиосвязи малого радиуса действия </w:t>
            </w:r>
          </w:p>
        </w:tc>
      </w:tr>
      <w:tr w:rsidR="004A4282" w:rsidRPr="00765362" w14:paraId="7A60AFEA" w14:textId="77777777" w:rsidTr="000E0641">
        <w:trPr>
          <w:cantSplit/>
          <w:jc w:val="center"/>
        </w:trPr>
        <w:tc>
          <w:tcPr>
            <w:tcW w:w="2268" w:type="dxa"/>
          </w:tcPr>
          <w:p w14:paraId="691A10DB" w14:textId="7DC13FEE" w:rsidR="004A4282" w:rsidRPr="00FC02E2" w:rsidRDefault="004A4282" w:rsidP="000E0641">
            <w:pPr>
              <w:pStyle w:val="Tabletext"/>
              <w:rPr>
                <w:lang w:val="ru-RU"/>
              </w:rPr>
            </w:pPr>
            <w:r w:rsidRPr="00FC02E2">
              <w:rPr>
                <w:lang w:val="ru-RU"/>
              </w:rPr>
              <w:t>6</w:t>
            </w:r>
            <w:r w:rsidR="00CD7E48">
              <w:rPr>
                <w:lang w:val="ru-RU"/>
              </w:rPr>
              <w:t> </w:t>
            </w:r>
            <w:r w:rsidRPr="00FC02E2">
              <w:rPr>
                <w:lang w:val="ru-RU"/>
              </w:rPr>
              <w:t>765–6</w:t>
            </w:r>
            <w:r w:rsidR="00CD7E48">
              <w:rPr>
                <w:lang w:val="ru-RU"/>
              </w:rPr>
              <w:t> </w:t>
            </w:r>
            <w:r w:rsidRPr="00FC02E2">
              <w:rPr>
                <w:lang w:val="ru-RU"/>
              </w:rPr>
              <w:t>795 кГц</w:t>
            </w:r>
          </w:p>
        </w:tc>
        <w:tc>
          <w:tcPr>
            <w:tcW w:w="7371" w:type="dxa"/>
          </w:tcPr>
          <w:p w14:paraId="28059CE4" w14:textId="77777777" w:rsidR="004A4282" w:rsidRPr="00FC02E2" w:rsidRDefault="004A4282" w:rsidP="000E0641">
            <w:pPr>
              <w:pStyle w:val="Tabletext"/>
              <w:rPr>
                <w:lang w:val="ru-RU"/>
              </w:rPr>
            </w:pPr>
            <w:r w:rsidRPr="00FC02E2">
              <w:rPr>
                <w:lang w:val="ru-RU"/>
              </w:rPr>
              <w:t>Максимальная напряженность магнитного поля +42 дБмкА/м на расстоянии 10 м</w:t>
            </w:r>
          </w:p>
        </w:tc>
      </w:tr>
      <w:tr w:rsidR="004A4282" w:rsidRPr="00765362" w14:paraId="440C24EA" w14:textId="77777777" w:rsidTr="000E0641">
        <w:trPr>
          <w:cantSplit/>
          <w:jc w:val="center"/>
        </w:trPr>
        <w:tc>
          <w:tcPr>
            <w:tcW w:w="2268" w:type="dxa"/>
          </w:tcPr>
          <w:p w14:paraId="6A49A315" w14:textId="2643DFBE" w:rsidR="004A4282" w:rsidRPr="00FC02E2" w:rsidRDefault="004A4282" w:rsidP="000E0641">
            <w:pPr>
              <w:pStyle w:val="Tabletext"/>
              <w:rPr>
                <w:lang w:val="ru-RU"/>
              </w:rPr>
            </w:pPr>
            <w:r w:rsidRPr="00FC02E2">
              <w:rPr>
                <w:lang w:val="ru-RU"/>
              </w:rPr>
              <w:t>13,553–13,567</w:t>
            </w:r>
            <w:r w:rsidR="00AC13A5" w:rsidRPr="00FC02E2">
              <w:rPr>
                <w:lang w:val="ru-RU"/>
              </w:rPr>
              <w:t> МГц</w:t>
            </w:r>
          </w:p>
        </w:tc>
        <w:tc>
          <w:tcPr>
            <w:tcW w:w="7371" w:type="dxa"/>
          </w:tcPr>
          <w:p w14:paraId="26025F3B" w14:textId="77777777" w:rsidR="004A4282" w:rsidRPr="00FC02E2" w:rsidRDefault="004A4282" w:rsidP="000E0641">
            <w:pPr>
              <w:pStyle w:val="Tabletext"/>
              <w:rPr>
                <w:lang w:val="ru-RU"/>
              </w:rPr>
            </w:pPr>
            <w:r w:rsidRPr="00FC02E2">
              <w:rPr>
                <w:lang w:val="ru-RU"/>
              </w:rPr>
              <w:t>Максимальная напряженность магнитного поля +42 дБмкА/м на расстоянии 10 м</w:t>
            </w:r>
          </w:p>
        </w:tc>
      </w:tr>
      <w:tr w:rsidR="004A4282" w:rsidRPr="00765362" w14:paraId="6CD6B766" w14:textId="77777777" w:rsidTr="000E0641">
        <w:trPr>
          <w:cantSplit/>
          <w:jc w:val="center"/>
        </w:trPr>
        <w:tc>
          <w:tcPr>
            <w:tcW w:w="2268" w:type="dxa"/>
          </w:tcPr>
          <w:p w14:paraId="20F0ED9E" w14:textId="2078516C" w:rsidR="004A4282" w:rsidRPr="00FC02E2" w:rsidRDefault="004A4282" w:rsidP="000E0641">
            <w:pPr>
              <w:pStyle w:val="Tabletext"/>
              <w:rPr>
                <w:lang w:val="ru-RU"/>
              </w:rPr>
            </w:pPr>
            <w:r w:rsidRPr="00FC02E2">
              <w:rPr>
                <w:lang w:val="ru-RU"/>
              </w:rPr>
              <w:t>26,957–27,283</w:t>
            </w:r>
            <w:r w:rsidR="00AC13A5" w:rsidRPr="00FC02E2">
              <w:rPr>
                <w:lang w:val="ru-RU"/>
              </w:rPr>
              <w:t> МГц</w:t>
            </w:r>
          </w:p>
        </w:tc>
        <w:tc>
          <w:tcPr>
            <w:tcW w:w="7371" w:type="dxa"/>
          </w:tcPr>
          <w:p w14:paraId="55D87A3F" w14:textId="77777777" w:rsidR="004A4282" w:rsidRPr="00FC02E2" w:rsidRDefault="004A4282" w:rsidP="000E0641">
            <w:pPr>
              <w:pStyle w:val="Tabletext"/>
              <w:rPr>
                <w:lang w:val="ru-RU"/>
              </w:rPr>
            </w:pPr>
            <w:r w:rsidRPr="00FC02E2">
              <w:rPr>
                <w:lang w:val="ru-RU"/>
              </w:rPr>
              <w:t>Максимальная напряженность магнитного поля +42 дБмкА/м на расстоянии 10 м.</w:t>
            </w:r>
            <w:r w:rsidRPr="00FC02E2">
              <w:rPr>
                <w:lang w:val="ru-RU"/>
              </w:rPr>
              <w:br/>
              <w:t>Максимальная э.и.м. 10 мВт</w:t>
            </w:r>
          </w:p>
        </w:tc>
      </w:tr>
      <w:tr w:rsidR="004A4282" w:rsidRPr="00765362" w14:paraId="1C42E329" w14:textId="77777777" w:rsidTr="000E0641">
        <w:trPr>
          <w:cantSplit/>
          <w:jc w:val="center"/>
        </w:trPr>
        <w:tc>
          <w:tcPr>
            <w:tcW w:w="2268" w:type="dxa"/>
          </w:tcPr>
          <w:p w14:paraId="0446AF35" w14:textId="7F2EEE05" w:rsidR="004A4282" w:rsidRPr="00FC02E2" w:rsidRDefault="004A4282" w:rsidP="000E0641">
            <w:pPr>
              <w:pStyle w:val="Tabletext"/>
              <w:rPr>
                <w:lang w:val="ru-RU"/>
              </w:rPr>
            </w:pPr>
            <w:r w:rsidRPr="00FC02E2">
              <w:rPr>
                <w:lang w:val="ru-RU"/>
              </w:rPr>
              <w:t>38,7–39,23</w:t>
            </w:r>
            <w:r w:rsidR="00AC13A5" w:rsidRPr="00FC02E2">
              <w:rPr>
                <w:lang w:val="ru-RU"/>
              </w:rPr>
              <w:t> МГц</w:t>
            </w:r>
          </w:p>
        </w:tc>
        <w:tc>
          <w:tcPr>
            <w:tcW w:w="7371" w:type="dxa"/>
          </w:tcPr>
          <w:p w14:paraId="26BC2E24" w14:textId="77777777" w:rsidR="004A4282" w:rsidRPr="00FC02E2" w:rsidRDefault="004A4282" w:rsidP="00CF6FB9">
            <w:pPr>
              <w:pStyle w:val="Tabletext"/>
              <w:rPr>
                <w:lang w:val="ru-RU"/>
              </w:rPr>
            </w:pPr>
            <w:r w:rsidRPr="00FC02E2">
              <w:rPr>
                <w:lang w:val="ru-RU"/>
              </w:rPr>
              <w:t>Максимальная э.и.м. 10 мВт.</w:t>
            </w:r>
            <w:r w:rsidRPr="00FC02E2">
              <w:rPr>
                <w:lang w:val="ru-RU"/>
              </w:rPr>
              <w:b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802.11b/n (Wi-Fi)</w:t>
            </w:r>
          </w:p>
        </w:tc>
      </w:tr>
      <w:tr w:rsidR="004A4282" w:rsidRPr="00765362" w14:paraId="06DE5C23" w14:textId="77777777" w:rsidTr="000E0641">
        <w:trPr>
          <w:cantSplit/>
          <w:jc w:val="center"/>
        </w:trPr>
        <w:tc>
          <w:tcPr>
            <w:tcW w:w="2268" w:type="dxa"/>
          </w:tcPr>
          <w:p w14:paraId="4D116BB1" w14:textId="0B3B2517" w:rsidR="004A4282" w:rsidRPr="00FC02E2" w:rsidRDefault="004A4282" w:rsidP="000E0641">
            <w:pPr>
              <w:pStyle w:val="Tabletext"/>
              <w:rPr>
                <w:lang w:val="ru-RU"/>
              </w:rPr>
            </w:pPr>
            <w:r w:rsidRPr="00FC02E2">
              <w:rPr>
                <w:lang w:val="ru-RU"/>
              </w:rPr>
              <w:t>40,660–40,700</w:t>
            </w:r>
            <w:r w:rsidR="00AC13A5" w:rsidRPr="00FC02E2">
              <w:rPr>
                <w:lang w:val="ru-RU"/>
              </w:rPr>
              <w:t> МГц</w:t>
            </w:r>
          </w:p>
        </w:tc>
        <w:tc>
          <w:tcPr>
            <w:tcW w:w="7371" w:type="dxa"/>
          </w:tcPr>
          <w:p w14:paraId="305D504D" w14:textId="77777777" w:rsidR="004A4282" w:rsidRPr="00FC02E2" w:rsidRDefault="004A4282" w:rsidP="000E0641">
            <w:pPr>
              <w:pStyle w:val="Tabletext"/>
              <w:rPr>
                <w:lang w:val="ru-RU"/>
              </w:rPr>
            </w:pPr>
            <w:r w:rsidRPr="00FC02E2">
              <w:rPr>
                <w:lang w:val="ru-RU"/>
              </w:rPr>
              <w:t>Максимальная э.и.м. 10 мВт</w:t>
            </w:r>
          </w:p>
        </w:tc>
      </w:tr>
      <w:tr w:rsidR="004A4282" w:rsidRPr="00765362" w14:paraId="653CFE96" w14:textId="77777777" w:rsidTr="000E0641">
        <w:trPr>
          <w:cantSplit/>
          <w:jc w:val="center"/>
        </w:trPr>
        <w:tc>
          <w:tcPr>
            <w:tcW w:w="2268" w:type="dxa"/>
          </w:tcPr>
          <w:p w14:paraId="1B816D1B" w14:textId="6BDEDFD5" w:rsidR="004A4282" w:rsidRPr="00FC02E2" w:rsidRDefault="004A4282" w:rsidP="000E0641">
            <w:pPr>
              <w:pStyle w:val="Tabletext"/>
              <w:rPr>
                <w:lang w:val="ru-RU"/>
              </w:rPr>
            </w:pPr>
            <w:r w:rsidRPr="00FC02E2">
              <w:rPr>
                <w:lang w:val="ru-RU"/>
              </w:rPr>
              <w:t>138,20–138,45</w:t>
            </w:r>
            <w:r w:rsidR="00AC13A5" w:rsidRPr="00FC02E2">
              <w:rPr>
                <w:lang w:val="ru-RU"/>
              </w:rPr>
              <w:t> МГц</w:t>
            </w:r>
          </w:p>
        </w:tc>
        <w:tc>
          <w:tcPr>
            <w:tcW w:w="7371" w:type="dxa"/>
          </w:tcPr>
          <w:p w14:paraId="4F4355BC" w14:textId="77777777" w:rsidR="004A4282" w:rsidRPr="00FC02E2" w:rsidRDefault="004A4282" w:rsidP="000E0641">
            <w:pPr>
              <w:pStyle w:val="Tabletext"/>
              <w:rPr>
                <w:lang w:val="ru-RU"/>
              </w:rPr>
            </w:pPr>
            <w:r w:rsidRPr="00FC02E2">
              <w:rPr>
                <w:lang w:val="ru-RU"/>
              </w:rPr>
              <w:t>Максимальная э.и.м. 10 мВт, коэффициент заполнения импульсов менее 1,0%</w:t>
            </w:r>
          </w:p>
        </w:tc>
      </w:tr>
      <w:tr w:rsidR="004A4282" w:rsidRPr="00765362" w14:paraId="131826E7" w14:textId="77777777" w:rsidTr="000E0641">
        <w:trPr>
          <w:cantSplit/>
          <w:jc w:val="center"/>
        </w:trPr>
        <w:tc>
          <w:tcPr>
            <w:tcW w:w="2268" w:type="dxa"/>
          </w:tcPr>
          <w:p w14:paraId="6FFFB2E8" w14:textId="42C2DE34" w:rsidR="004A4282" w:rsidRPr="00FC02E2" w:rsidRDefault="004A4282" w:rsidP="000E0641">
            <w:pPr>
              <w:pStyle w:val="Tabletext"/>
              <w:rPr>
                <w:lang w:val="ru-RU"/>
              </w:rPr>
            </w:pPr>
            <w:r w:rsidRPr="00FC02E2">
              <w:rPr>
                <w:lang w:val="ru-RU"/>
              </w:rPr>
              <w:t>433,050–434,790</w:t>
            </w:r>
            <w:r w:rsidR="00AC13A5" w:rsidRPr="00FC02E2">
              <w:rPr>
                <w:lang w:val="ru-RU"/>
              </w:rPr>
              <w:t> МГц</w:t>
            </w:r>
          </w:p>
        </w:tc>
        <w:tc>
          <w:tcPr>
            <w:tcW w:w="7371" w:type="dxa"/>
          </w:tcPr>
          <w:p w14:paraId="3F7F5622" w14:textId="0A37A1B0" w:rsidR="004A4282" w:rsidRPr="00FC02E2" w:rsidRDefault="004A4282" w:rsidP="000E0641">
            <w:pPr>
              <w:pStyle w:val="Tabletext"/>
              <w:rPr>
                <w:lang w:val="ru-RU"/>
              </w:rPr>
            </w:pPr>
            <w:r w:rsidRPr="00FC02E2">
              <w:rPr>
                <w:lang w:val="ru-RU"/>
              </w:rPr>
              <w:t>Максимальная э.и.м. 10 мВт, коэффициент заполнения импульсов менее 10%.</w:t>
            </w:r>
            <w:r w:rsidRPr="00FC02E2">
              <w:rPr>
                <w:lang w:val="ru-RU"/>
              </w:rPr>
              <w:br/>
              <w:t>Максимальная э.и.м. 1 мВт коэффициент заполнения импульсов до 100%.</w:t>
            </w:r>
            <w:r w:rsidRPr="00FC02E2">
              <w:rPr>
                <w:lang w:val="ru-RU"/>
              </w:rPr>
              <w:br/>
              <w:t>Плотность</w:t>
            </w:r>
            <w:r w:rsidR="00643CE9" w:rsidRPr="00FC02E2">
              <w:rPr>
                <w:lang w:val="ru-RU"/>
              </w:rPr>
              <w:t xml:space="preserve"> мощности ограничена значением −</w:t>
            </w:r>
            <w:r w:rsidRPr="00FC02E2">
              <w:rPr>
                <w:lang w:val="ru-RU"/>
              </w:rPr>
              <w:t>13 дБмВ/10 кГц для широкополосных методов модуляции с шириной полосы более 250 кГц</w:t>
            </w:r>
          </w:p>
        </w:tc>
      </w:tr>
      <w:tr w:rsidR="004A4282" w:rsidRPr="00765362" w14:paraId="06B89B6B" w14:textId="77777777" w:rsidTr="000E0641">
        <w:trPr>
          <w:cantSplit/>
          <w:jc w:val="center"/>
        </w:trPr>
        <w:tc>
          <w:tcPr>
            <w:tcW w:w="2268" w:type="dxa"/>
          </w:tcPr>
          <w:p w14:paraId="20992983" w14:textId="6D7F12C0" w:rsidR="004A4282" w:rsidRPr="00FC02E2" w:rsidRDefault="004A4282" w:rsidP="000E0641">
            <w:pPr>
              <w:pStyle w:val="Tabletext"/>
              <w:rPr>
                <w:lang w:val="ru-RU"/>
              </w:rPr>
            </w:pPr>
            <w:r w:rsidRPr="00FC02E2">
              <w:rPr>
                <w:lang w:val="ru-RU"/>
              </w:rPr>
              <w:t>434,040–434,790</w:t>
            </w:r>
            <w:r w:rsidR="00AC13A5" w:rsidRPr="00FC02E2">
              <w:rPr>
                <w:lang w:val="ru-RU"/>
              </w:rPr>
              <w:t> МГц</w:t>
            </w:r>
          </w:p>
        </w:tc>
        <w:tc>
          <w:tcPr>
            <w:tcW w:w="7371" w:type="dxa"/>
          </w:tcPr>
          <w:p w14:paraId="2EDA45E8" w14:textId="77777777" w:rsidR="004A4282" w:rsidRPr="00FC02E2" w:rsidRDefault="004A4282" w:rsidP="000E0641">
            <w:pPr>
              <w:pStyle w:val="Tabletext"/>
              <w:rPr>
                <w:lang w:val="ru-RU"/>
              </w:rPr>
            </w:pPr>
            <w:r w:rsidRPr="00FC02E2">
              <w:rPr>
                <w:lang w:val="ru-RU"/>
              </w:rPr>
              <w:t xml:space="preserve">Максимальная э.и.м. 10 мВт, коэффициент заполнения импульсов до 100%, </w:t>
            </w:r>
            <w:r w:rsidRPr="00FC02E2">
              <w:rPr>
                <w:lang w:val="ru-RU"/>
              </w:rPr>
              <w:br/>
              <w:t>разнос каналов до 25 кГц</w:t>
            </w:r>
          </w:p>
        </w:tc>
      </w:tr>
      <w:tr w:rsidR="004A4282" w:rsidRPr="00765362" w14:paraId="27BF7A08" w14:textId="77777777" w:rsidTr="000E0641">
        <w:trPr>
          <w:cantSplit/>
          <w:jc w:val="center"/>
        </w:trPr>
        <w:tc>
          <w:tcPr>
            <w:tcW w:w="2268" w:type="dxa"/>
          </w:tcPr>
          <w:p w14:paraId="732F0BF2" w14:textId="5F9D63FF" w:rsidR="004A4282" w:rsidRPr="00FC02E2" w:rsidRDefault="004A4282" w:rsidP="000E0641">
            <w:pPr>
              <w:pStyle w:val="Tabletext"/>
              <w:rPr>
                <w:lang w:val="ru-RU"/>
              </w:rPr>
            </w:pPr>
            <w:r w:rsidRPr="00FC02E2">
              <w:rPr>
                <w:lang w:val="ru-RU"/>
              </w:rPr>
              <w:t>868,0–868,6</w:t>
            </w:r>
            <w:r w:rsidR="00AC13A5" w:rsidRPr="00FC02E2">
              <w:rPr>
                <w:lang w:val="ru-RU"/>
              </w:rPr>
              <w:t> МГц</w:t>
            </w:r>
          </w:p>
        </w:tc>
        <w:tc>
          <w:tcPr>
            <w:tcW w:w="7371" w:type="dxa"/>
          </w:tcPr>
          <w:p w14:paraId="6EEA25F7" w14:textId="77777777" w:rsidR="004A4282" w:rsidRPr="00FC02E2" w:rsidRDefault="004A4282" w:rsidP="000E0641">
            <w:pPr>
              <w:pStyle w:val="Tabletext"/>
              <w:rPr>
                <w:lang w:val="ru-RU"/>
              </w:rPr>
            </w:pPr>
            <w:r w:rsidRPr="00FC02E2">
              <w:rPr>
                <w:lang w:val="ru-RU"/>
              </w:rPr>
              <w:t>Максимальная э.и.м. 25 мВт, коэффициент заполнения импульсов до 1%</w:t>
            </w:r>
          </w:p>
        </w:tc>
      </w:tr>
      <w:tr w:rsidR="004A4282" w:rsidRPr="00765362" w14:paraId="13CDF41A" w14:textId="77777777" w:rsidTr="000E0641">
        <w:trPr>
          <w:cantSplit/>
          <w:jc w:val="center"/>
        </w:trPr>
        <w:tc>
          <w:tcPr>
            <w:tcW w:w="2268" w:type="dxa"/>
          </w:tcPr>
          <w:p w14:paraId="77B93DC6" w14:textId="371F522B" w:rsidR="004A4282" w:rsidRPr="00FC02E2" w:rsidRDefault="004A4282" w:rsidP="000E0641">
            <w:pPr>
              <w:pStyle w:val="Tabletext"/>
              <w:rPr>
                <w:lang w:val="ru-RU"/>
              </w:rPr>
            </w:pPr>
            <w:r w:rsidRPr="00FC02E2">
              <w:rPr>
                <w:lang w:val="ru-RU"/>
              </w:rPr>
              <w:t>868,7–869,2</w:t>
            </w:r>
            <w:r w:rsidR="00AC13A5" w:rsidRPr="00FC02E2">
              <w:rPr>
                <w:lang w:val="ru-RU"/>
              </w:rPr>
              <w:t> МГц</w:t>
            </w:r>
          </w:p>
        </w:tc>
        <w:tc>
          <w:tcPr>
            <w:tcW w:w="7371" w:type="dxa"/>
          </w:tcPr>
          <w:p w14:paraId="1883CFF7" w14:textId="77777777" w:rsidR="004A4282" w:rsidRPr="00FC02E2" w:rsidRDefault="004A4282" w:rsidP="000E0641">
            <w:pPr>
              <w:pStyle w:val="Tabletext"/>
              <w:rPr>
                <w:lang w:val="ru-RU"/>
              </w:rPr>
            </w:pPr>
            <w:r w:rsidRPr="00FC02E2">
              <w:rPr>
                <w:lang w:val="ru-RU"/>
              </w:rPr>
              <w:t>Максимальная э.и.м. 25 мВт, коэффициент заполнения импульсов до 1%</w:t>
            </w:r>
          </w:p>
        </w:tc>
      </w:tr>
      <w:tr w:rsidR="004A4282" w:rsidRPr="00765362" w14:paraId="51349166" w14:textId="77777777" w:rsidTr="000E0641">
        <w:trPr>
          <w:cantSplit/>
          <w:jc w:val="center"/>
        </w:trPr>
        <w:tc>
          <w:tcPr>
            <w:tcW w:w="2268" w:type="dxa"/>
          </w:tcPr>
          <w:p w14:paraId="5F1A33DA" w14:textId="6213D0AB" w:rsidR="004A4282" w:rsidRPr="00FC02E2" w:rsidRDefault="004A4282" w:rsidP="000E0641">
            <w:pPr>
              <w:pStyle w:val="Tabletext"/>
              <w:rPr>
                <w:lang w:val="ru-RU"/>
              </w:rPr>
            </w:pPr>
            <w:r w:rsidRPr="00FC02E2">
              <w:rPr>
                <w:lang w:val="ru-RU"/>
              </w:rPr>
              <w:t>869,7–870,0</w:t>
            </w:r>
            <w:r w:rsidR="00AC13A5" w:rsidRPr="00FC02E2">
              <w:rPr>
                <w:lang w:val="ru-RU"/>
              </w:rPr>
              <w:t> МГц</w:t>
            </w:r>
          </w:p>
        </w:tc>
        <w:tc>
          <w:tcPr>
            <w:tcW w:w="7371" w:type="dxa"/>
          </w:tcPr>
          <w:p w14:paraId="0B442B0F" w14:textId="77777777" w:rsidR="004A4282" w:rsidRPr="00FC02E2" w:rsidRDefault="004A4282" w:rsidP="000E0641">
            <w:pPr>
              <w:pStyle w:val="Tabletext"/>
              <w:rPr>
                <w:lang w:val="ru-RU"/>
              </w:rPr>
            </w:pPr>
            <w:r w:rsidRPr="00FC02E2">
              <w:rPr>
                <w:lang w:val="ru-RU"/>
              </w:rPr>
              <w:t>Максимальная э.и.м. 5 мВт, коэффициент заполнения импульсов до 100%</w:t>
            </w:r>
          </w:p>
        </w:tc>
      </w:tr>
      <w:tr w:rsidR="004A4282" w:rsidRPr="00765362" w14:paraId="49760BCF" w14:textId="77777777" w:rsidTr="000E0641">
        <w:trPr>
          <w:cantSplit/>
          <w:jc w:val="center"/>
        </w:trPr>
        <w:tc>
          <w:tcPr>
            <w:tcW w:w="2268" w:type="dxa"/>
          </w:tcPr>
          <w:p w14:paraId="68BAE3AC" w14:textId="2914A2B2" w:rsidR="004A4282" w:rsidRPr="00FC02E2" w:rsidRDefault="004A4282" w:rsidP="000E0641">
            <w:pPr>
              <w:pStyle w:val="Tabletext"/>
              <w:rPr>
                <w:lang w:val="ru-RU"/>
              </w:rPr>
            </w:pPr>
            <w:r w:rsidRPr="00FC02E2">
              <w:rPr>
                <w:lang w:val="ru-RU"/>
              </w:rPr>
              <w:t>2</w:t>
            </w:r>
            <w:r w:rsidR="00CD7E48">
              <w:rPr>
                <w:lang w:val="ru-RU"/>
              </w:rPr>
              <w:t> </w:t>
            </w:r>
            <w:r w:rsidRPr="00FC02E2">
              <w:rPr>
                <w:lang w:val="ru-RU"/>
              </w:rPr>
              <w:t>400,0–2</w:t>
            </w:r>
            <w:r w:rsidR="00CD7E48">
              <w:rPr>
                <w:lang w:val="ru-RU"/>
              </w:rPr>
              <w:t> </w:t>
            </w:r>
            <w:r w:rsidRPr="00FC02E2">
              <w:rPr>
                <w:lang w:val="ru-RU"/>
              </w:rPr>
              <w:t>483,5</w:t>
            </w:r>
            <w:r w:rsidR="00AC13A5" w:rsidRPr="00FC02E2">
              <w:rPr>
                <w:lang w:val="ru-RU"/>
              </w:rPr>
              <w:t> МГц</w:t>
            </w:r>
          </w:p>
        </w:tc>
        <w:tc>
          <w:tcPr>
            <w:tcW w:w="7371" w:type="dxa"/>
          </w:tcPr>
          <w:p w14:paraId="64BD33B8" w14:textId="77777777" w:rsidR="004A4282" w:rsidRPr="00FC02E2" w:rsidRDefault="004A4282" w:rsidP="000E0641">
            <w:pPr>
              <w:pStyle w:val="Tabletext"/>
              <w:rPr>
                <w:lang w:val="ru-RU"/>
              </w:rPr>
            </w:pPr>
            <w:r w:rsidRPr="00FC02E2">
              <w:rPr>
                <w:lang w:val="ru-RU"/>
              </w:rPr>
              <w:t>Максимальная э.и.и.м. 10 мВт</w:t>
            </w:r>
          </w:p>
        </w:tc>
      </w:tr>
      <w:tr w:rsidR="004A4282" w:rsidRPr="00FC02E2" w14:paraId="077B4513" w14:textId="77777777" w:rsidTr="000E0641">
        <w:trPr>
          <w:cantSplit/>
          <w:jc w:val="center"/>
        </w:trPr>
        <w:tc>
          <w:tcPr>
            <w:tcW w:w="9639" w:type="dxa"/>
            <w:gridSpan w:val="2"/>
          </w:tcPr>
          <w:p w14:paraId="50AFE89A" w14:textId="77777777" w:rsidR="004A4282" w:rsidRPr="00FC02E2" w:rsidRDefault="004A4282" w:rsidP="000E0641">
            <w:pPr>
              <w:pStyle w:val="Tablehead"/>
              <w:rPr>
                <w:lang w:val="ru-RU"/>
              </w:rPr>
            </w:pPr>
            <w:r w:rsidRPr="00FC02E2">
              <w:rPr>
                <w:lang w:val="ru-RU"/>
              </w:rPr>
              <w:t>Широкополосные системы передачи данных</w:t>
            </w:r>
          </w:p>
        </w:tc>
      </w:tr>
      <w:tr w:rsidR="004A4282" w:rsidRPr="00765362" w14:paraId="1F1539E5" w14:textId="77777777" w:rsidTr="000E0641">
        <w:trPr>
          <w:cantSplit/>
          <w:jc w:val="center"/>
        </w:trPr>
        <w:tc>
          <w:tcPr>
            <w:tcW w:w="2268" w:type="dxa"/>
          </w:tcPr>
          <w:p w14:paraId="1F159750" w14:textId="33D19F86" w:rsidR="004A4282" w:rsidRPr="00FC02E2" w:rsidRDefault="004A4282" w:rsidP="000E0641">
            <w:pPr>
              <w:pStyle w:val="Tabletext"/>
              <w:rPr>
                <w:lang w:val="ru-RU"/>
              </w:rPr>
            </w:pPr>
            <w:r w:rsidRPr="00FC02E2">
              <w:rPr>
                <w:lang w:val="ru-RU"/>
              </w:rPr>
              <w:t>2</w:t>
            </w:r>
            <w:r w:rsidR="00CD7E48">
              <w:rPr>
                <w:lang w:val="ru-RU"/>
              </w:rPr>
              <w:t> </w:t>
            </w:r>
            <w:r w:rsidRPr="00FC02E2">
              <w:rPr>
                <w:lang w:val="ru-RU"/>
              </w:rPr>
              <w:t>400,0–2</w:t>
            </w:r>
            <w:r w:rsidR="00CD7E48">
              <w:rPr>
                <w:lang w:val="ru-RU"/>
              </w:rPr>
              <w:t> </w:t>
            </w:r>
            <w:r w:rsidRPr="00FC02E2">
              <w:rPr>
                <w:lang w:val="ru-RU"/>
              </w:rPr>
              <w:t>483,5</w:t>
            </w:r>
            <w:r w:rsidR="00AC13A5" w:rsidRPr="00FC02E2">
              <w:rPr>
                <w:lang w:val="ru-RU"/>
              </w:rPr>
              <w:t> МГц</w:t>
            </w:r>
          </w:p>
        </w:tc>
        <w:tc>
          <w:tcPr>
            <w:tcW w:w="7371" w:type="dxa"/>
          </w:tcPr>
          <w:p w14:paraId="1A5A8E63" w14:textId="77777777" w:rsidR="004A4282" w:rsidRPr="00FC02E2" w:rsidRDefault="004A4282" w:rsidP="00CF6FB9">
            <w:pPr>
              <w:pStyle w:val="Tabletext"/>
              <w:rPr>
                <w:lang w:val="ru-RU"/>
              </w:rPr>
            </w:pPr>
            <w:r w:rsidRPr="00FC02E2">
              <w:rPr>
                <w:lang w:val="ru-RU"/>
              </w:rPr>
              <w:t xml:space="preserve">Максимальная э.и.и.м. 100 мВт. Разрешена для использования SRD (Bluetooth) для внешних и внутренних применений. </w:t>
            </w:r>
            <w:r w:rsidRPr="00FC02E2">
              <w:rPr>
                <w:lang w:val="ru-RU"/>
              </w:rPr>
              <w:b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802.15 (Bluetooth)</w:t>
            </w:r>
          </w:p>
        </w:tc>
      </w:tr>
      <w:tr w:rsidR="004A4282" w:rsidRPr="00765362" w14:paraId="3484B862" w14:textId="77777777" w:rsidTr="000E0641">
        <w:trPr>
          <w:cantSplit/>
          <w:jc w:val="center"/>
        </w:trPr>
        <w:tc>
          <w:tcPr>
            <w:tcW w:w="2268" w:type="dxa"/>
          </w:tcPr>
          <w:p w14:paraId="0C5AB613" w14:textId="04D54979" w:rsidR="004A4282" w:rsidRPr="00FC02E2" w:rsidRDefault="004A4282" w:rsidP="000E0641">
            <w:pPr>
              <w:pStyle w:val="Tabletext"/>
              <w:rPr>
                <w:lang w:val="ru-RU"/>
              </w:rPr>
            </w:pPr>
            <w:r w:rsidRPr="00FC02E2">
              <w:rPr>
                <w:lang w:val="ru-RU"/>
              </w:rPr>
              <w:t>2</w:t>
            </w:r>
            <w:r w:rsidR="00CD7E48">
              <w:rPr>
                <w:lang w:val="ru-RU"/>
              </w:rPr>
              <w:t> </w:t>
            </w:r>
            <w:r w:rsidRPr="00FC02E2">
              <w:rPr>
                <w:lang w:val="ru-RU"/>
              </w:rPr>
              <w:t>400,0–2</w:t>
            </w:r>
            <w:r w:rsidR="00CD7E48">
              <w:rPr>
                <w:lang w:val="ru-RU"/>
              </w:rPr>
              <w:t> </w:t>
            </w:r>
            <w:r w:rsidRPr="00FC02E2">
              <w:rPr>
                <w:lang w:val="ru-RU"/>
              </w:rPr>
              <w:t>483,5</w:t>
            </w:r>
            <w:r w:rsidR="00AC13A5" w:rsidRPr="00FC02E2">
              <w:rPr>
                <w:lang w:val="ru-RU"/>
              </w:rPr>
              <w:t> МГц</w:t>
            </w:r>
          </w:p>
        </w:tc>
        <w:tc>
          <w:tcPr>
            <w:tcW w:w="7371" w:type="dxa"/>
          </w:tcPr>
          <w:p w14:paraId="0F07AD01" w14:textId="77777777" w:rsidR="004A4282" w:rsidRPr="00FC02E2" w:rsidRDefault="004A4282" w:rsidP="00CF6FB9">
            <w:pPr>
              <w:pStyle w:val="Tabletext"/>
              <w:rPr>
                <w:lang w:val="ru-RU"/>
              </w:rPr>
            </w:pPr>
            <w:r w:rsidRPr="00FC02E2">
              <w:rPr>
                <w:lang w:val="ru-RU"/>
              </w:rPr>
              <w:t>Максимальная э.и.и.м. 100 мВт. Разрешена для использования SRD (Wi-Fi) для внутренних применений.</w:t>
            </w:r>
            <w:r w:rsidRPr="00FC02E2">
              <w:rPr>
                <w:lang w:val="ru-RU"/>
              </w:rPr>
              <w:br/>
              <w:t>Для широкополосных методов модуляции, отличных от FHSS, максимальная плотность э.и.и.м. ограничена значением 10 мВт/МГц.</w:t>
            </w:r>
            <w:r w:rsidRPr="00FC02E2">
              <w:rPr>
                <w:lang w:val="ru-RU"/>
              </w:rPr>
              <w:b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802.11b/n (Wi-Fi)</w:t>
            </w:r>
          </w:p>
        </w:tc>
      </w:tr>
      <w:tr w:rsidR="004A4282" w:rsidRPr="00FC02E2" w14:paraId="1751983F" w14:textId="77777777" w:rsidTr="000E0641">
        <w:trPr>
          <w:cantSplit/>
          <w:jc w:val="center"/>
        </w:trPr>
        <w:tc>
          <w:tcPr>
            <w:tcW w:w="2268" w:type="dxa"/>
          </w:tcPr>
          <w:p w14:paraId="023CC134" w14:textId="78F16F92" w:rsidR="004A4282" w:rsidRPr="00FC02E2" w:rsidRDefault="004A4282" w:rsidP="000E0641">
            <w:pPr>
              <w:pStyle w:val="Tabletext"/>
              <w:rPr>
                <w:lang w:val="ru-RU"/>
              </w:rPr>
            </w:pPr>
            <w:r w:rsidRPr="00FC02E2">
              <w:rPr>
                <w:lang w:val="ru-RU"/>
              </w:rPr>
              <w:t>2</w:t>
            </w:r>
            <w:r w:rsidR="00CD7E48">
              <w:rPr>
                <w:lang w:val="ru-RU"/>
              </w:rPr>
              <w:t> </w:t>
            </w:r>
            <w:r w:rsidRPr="00FC02E2">
              <w:rPr>
                <w:lang w:val="ru-RU"/>
              </w:rPr>
              <w:t>400,0–2</w:t>
            </w:r>
            <w:r w:rsidR="00CD7E48">
              <w:rPr>
                <w:lang w:val="ru-RU"/>
              </w:rPr>
              <w:t> </w:t>
            </w:r>
            <w:r w:rsidRPr="00FC02E2">
              <w:rPr>
                <w:lang w:val="ru-RU"/>
              </w:rPr>
              <w:t>483,5</w:t>
            </w:r>
            <w:r w:rsidR="00AC13A5" w:rsidRPr="00FC02E2">
              <w:rPr>
                <w:lang w:val="ru-RU"/>
              </w:rPr>
              <w:t> МГц</w:t>
            </w:r>
          </w:p>
        </w:tc>
        <w:tc>
          <w:tcPr>
            <w:tcW w:w="7371" w:type="dxa"/>
          </w:tcPr>
          <w:p w14:paraId="6FCC9A8A" w14:textId="77777777" w:rsidR="004A4282" w:rsidRPr="00FC02E2" w:rsidRDefault="004A4282" w:rsidP="00CF6FB9">
            <w:pPr>
              <w:pStyle w:val="Tabletext"/>
              <w:rPr>
                <w:lang w:val="ru-RU"/>
              </w:rPr>
            </w:pPr>
            <w:r w:rsidRPr="00FC02E2">
              <w:rPr>
                <w:lang w:val="ru-RU"/>
              </w:rPr>
              <w:t>Максимальная э.и.и.м. 500 мВт. Разрешена для использования SRD (Wi-Fi) для внешних применений.</w:t>
            </w:r>
            <w:r w:rsidRPr="00FC02E2">
              <w:rPr>
                <w:lang w:val="ru-RU"/>
              </w:rPr>
              <w:br/>
              <w:t>Требуется отдельное разрешение</w:t>
            </w:r>
          </w:p>
        </w:tc>
      </w:tr>
      <w:tr w:rsidR="004A4282" w:rsidRPr="00765362" w14:paraId="1929B3D1" w14:textId="77777777" w:rsidTr="000E0641">
        <w:trPr>
          <w:cantSplit/>
          <w:jc w:val="center"/>
        </w:trPr>
        <w:tc>
          <w:tcPr>
            <w:tcW w:w="2268" w:type="dxa"/>
          </w:tcPr>
          <w:p w14:paraId="304A79E3" w14:textId="240BDB41" w:rsidR="004A4282" w:rsidRPr="00FC02E2" w:rsidRDefault="004A4282" w:rsidP="000E0641">
            <w:pPr>
              <w:pStyle w:val="Tabletext"/>
              <w:rPr>
                <w:lang w:val="ru-RU"/>
              </w:rPr>
            </w:pPr>
            <w:r w:rsidRPr="00FC02E2">
              <w:rPr>
                <w:lang w:val="ru-RU"/>
              </w:rPr>
              <w:t>5</w:t>
            </w:r>
            <w:r w:rsidR="00CD7E48">
              <w:rPr>
                <w:lang w:val="ru-RU"/>
              </w:rPr>
              <w:t> </w:t>
            </w:r>
            <w:r w:rsidRPr="00FC02E2">
              <w:rPr>
                <w:lang w:val="ru-RU"/>
              </w:rPr>
              <w:t>150–5</w:t>
            </w:r>
            <w:r w:rsidR="00CD7E48">
              <w:rPr>
                <w:lang w:val="ru-RU"/>
              </w:rPr>
              <w:t> </w:t>
            </w:r>
            <w:r w:rsidRPr="00FC02E2">
              <w:rPr>
                <w:lang w:val="ru-RU"/>
              </w:rPr>
              <w:t>350</w:t>
            </w:r>
            <w:r w:rsidR="00AC13A5" w:rsidRPr="00FC02E2">
              <w:rPr>
                <w:lang w:val="ru-RU"/>
              </w:rPr>
              <w:t> МГц</w:t>
            </w:r>
          </w:p>
        </w:tc>
        <w:tc>
          <w:tcPr>
            <w:tcW w:w="7371" w:type="dxa"/>
          </w:tcPr>
          <w:p w14:paraId="3432BA81" w14:textId="77777777" w:rsidR="004A4282" w:rsidRPr="00FC02E2" w:rsidRDefault="004A4282" w:rsidP="00CF6FB9">
            <w:pPr>
              <w:pStyle w:val="Tabletext"/>
              <w:rPr>
                <w:lang w:val="ru-RU"/>
              </w:rPr>
            </w:pPr>
            <w:r w:rsidRPr="00FC02E2">
              <w:rPr>
                <w:lang w:val="ru-RU"/>
              </w:rPr>
              <w:t>Максимальная э.и.и.м. 200 мВт. Использовать только внутри зданий.</w:t>
            </w:r>
            <w:r w:rsidRPr="00FC02E2">
              <w:rPr>
                <w:lang w:val="ru-RU"/>
              </w:rPr>
              <w:br/>
              <w:t>Максимальная плотность э.и.и.м. 10 мВт/МГц</w:t>
            </w:r>
          </w:p>
        </w:tc>
      </w:tr>
      <w:tr w:rsidR="004A4282" w:rsidRPr="00FC02E2" w14:paraId="7FA0BC50" w14:textId="77777777" w:rsidTr="000E0641">
        <w:trPr>
          <w:cantSplit/>
          <w:jc w:val="center"/>
        </w:trPr>
        <w:tc>
          <w:tcPr>
            <w:tcW w:w="2268" w:type="dxa"/>
          </w:tcPr>
          <w:p w14:paraId="6FE4214E" w14:textId="70C25378" w:rsidR="004A4282" w:rsidRPr="00FC02E2" w:rsidRDefault="004A4282" w:rsidP="000E0641">
            <w:pPr>
              <w:pStyle w:val="Tabletext"/>
              <w:rPr>
                <w:lang w:val="ru-RU"/>
              </w:rPr>
            </w:pPr>
            <w:r w:rsidRPr="00FC02E2">
              <w:rPr>
                <w:lang w:val="ru-RU"/>
              </w:rPr>
              <w:t>5</w:t>
            </w:r>
            <w:r w:rsidR="00CD7E48">
              <w:rPr>
                <w:lang w:val="ru-RU"/>
              </w:rPr>
              <w:t> </w:t>
            </w:r>
            <w:r w:rsidRPr="00FC02E2">
              <w:rPr>
                <w:lang w:val="ru-RU"/>
              </w:rPr>
              <w:t>470–5</w:t>
            </w:r>
            <w:r w:rsidR="00CD7E48">
              <w:rPr>
                <w:lang w:val="ru-RU"/>
              </w:rPr>
              <w:t> </w:t>
            </w:r>
            <w:r w:rsidRPr="00FC02E2">
              <w:rPr>
                <w:lang w:val="ru-RU"/>
              </w:rPr>
              <w:t>725</w:t>
            </w:r>
            <w:r w:rsidR="00AC13A5" w:rsidRPr="00FC02E2">
              <w:rPr>
                <w:lang w:val="ru-RU"/>
              </w:rPr>
              <w:t> МГц</w:t>
            </w:r>
          </w:p>
        </w:tc>
        <w:tc>
          <w:tcPr>
            <w:tcW w:w="7371" w:type="dxa"/>
          </w:tcPr>
          <w:p w14:paraId="1DDE9903" w14:textId="77777777" w:rsidR="004A4282" w:rsidRPr="00FC02E2" w:rsidRDefault="004A4282" w:rsidP="00CF6FB9">
            <w:pPr>
              <w:pStyle w:val="Tabletext"/>
              <w:rPr>
                <w:lang w:val="ru-RU"/>
              </w:rPr>
            </w:pPr>
            <w:r w:rsidRPr="00FC02E2">
              <w:rPr>
                <w:lang w:val="ru-RU"/>
              </w:rPr>
              <w:t>Максимальная э.и.и.м. 1 Вт. Только для внешнего использования.</w:t>
            </w:r>
            <w:r w:rsidRPr="00FC02E2">
              <w:rPr>
                <w:lang w:val="ru-RU"/>
              </w:rPr>
              <w:br/>
              <w:t>Максимальная плотность э.и.и.м. 50 мВт/МГц.</w:t>
            </w:r>
            <w:r w:rsidRPr="00FC02E2">
              <w:rPr>
                <w:lang w:val="ru-RU"/>
              </w:rPr>
              <w:br/>
              <w:t>Требуется отдельное разрешение</w:t>
            </w:r>
          </w:p>
        </w:tc>
      </w:tr>
      <w:tr w:rsidR="004A4282" w:rsidRPr="00765362" w14:paraId="6C584F75" w14:textId="77777777" w:rsidTr="000E0641">
        <w:trPr>
          <w:cantSplit/>
          <w:jc w:val="center"/>
        </w:trPr>
        <w:tc>
          <w:tcPr>
            <w:tcW w:w="2268" w:type="dxa"/>
          </w:tcPr>
          <w:p w14:paraId="54653A0E" w14:textId="6917B6E2" w:rsidR="004A4282" w:rsidRPr="00FC02E2" w:rsidRDefault="004A4282" w:rsidP="000E0641">
            <w:pPr>
              <w:pStyle w:val="Tabletext"/>
              <w:rPr>
                <w:lang w:val="ru-RU"/>
              </w:rPr>
            </w:pPr>
            <w:r w:rsidRPr="00FC02E2">
              <w:rPr>
                <w:lang w:val="ru-RU"/>
              </w:rPr>
              <w:t>5</w:t>
            </w:r>
            <w:r w:rsidR="00CD7E48">
              <w:rPr>
                <w:lang w:val="ru-RU"/>
              </w:rPr>
              <w:t> </w:t>
            </w:r>
            <w:r w:rsidRPr="00FC02E2">
              <w:rPr>
                <w:lang w:val="ru-RU"/>
              </w:rPr>
              <w:t>650–5</w:t>
            </w:r>
            <w:r w:rsidR="00CD7E48">
              <w:rPr>
                <w:lang w:val="ru-RU"/>
              </w:rPr>
              <w:t> </w:t>
            </w:r>
            <w:r w:rsidRPr="00FC02E2">
              <w:rPr>
                <w:lang w:val="ru-RU"/>
              </w:rPr>
              <w:t>725</w:t>
            </w:r>
            <w:r w:rsidR="00AC13A5" w:rsidRPr="00FC02E2">
              <w:rPr>
                <w:lang w:val="ru-RU"/>
              </w:rPr>
              <w:t> МГц</w:t>
            </w:r>
          </w:p>
        </w:tc>
        <w:tc>
          <w:tcPr>
            <w:tcW w:w="7371" w:type="dxa"/>
          </w:tcPr>
          <w:p w14:paraId="4A7101A1" w14:textId="77777777" w:rsidR="004A4282" w:rsidRPr="00FC02E2" w:rsidRDefault="004A4282" w:rsidP="00CF6FB9">
            <w:pPr>
              <w:pStyle w:val="Tabletext"/>
              <w:rPr>
                <w:lang w:val="ru-RU"/>
              </w:rPr>
            </w:pPr>
            <w:r w:rsidRPr="00FC02E2">
              <w:rPr>
                <w:lang w:val="ru-RU"/>
              </w:rPr>
              <w:t xml:space="preserve">Максимальная э.и.и.м. 200 мВт. </w:t>
            </w:r>
            <w:r w:rsidRPr="00FC02E2">
              <w:rPr>
                <w:lang w:val="ru-RU"/>
              </w:rPr>
              <w:br/>
              <w:t>Максимальная плотность э.и.и.м. 50 мВт/МГц</w:t>
            </w:r>
          </w:p>
        </w:tc>
      </w:tr>
      <w:tr w:rsidR="004A4282" w:rsidRPr="00FC02E2" w14:paraId="3074B362" w14:textId="77777777" w:rsidTr="000E0641">
        <w:trPr>
          <w:cantSplit/>
          <w:jc w:val="center"/>
        </w:trPr>
        <w:tc>
          <w:tcPr>
            <w:tcW w:w="9639" w:type="dxa"/>
            <w:gridSpan w:val="2"/>
          </w:tcPr>
          <w:p w14:paraId="12ED30C5" w14:textId="77777777" w:rsidR="004A4282" w:rsidRPr="00FC02E2" w:rsidRDefault="004A4282" w:rsidP="000E0641">
            <w:pPr>
              <w:pStyle w:val="Tablehead"/>
              <w:spacing w:before="60" w:after="60"/>
              <w:rPr>
                <w:lang w:val="ru-RU"/>
              </w:rPr>
            </w:pPr>
            <w:r w:rsidRPr="00FC02E2">
              <w:rPr>
                <w:lang w:val="ru-RU"/>
              </w:rPr>
              <w:t>Железнодорожные применения</w:t>
            </w:r>
          </w:p>
        </w:tc>
      </w:tr>
      <w:tr w:rsidR="004A4282" w:rsidRPr="00765362" w14:paraId="0BB95CCD" w14:textId="77777777" w:rsidTr="000E0641">
        <w:trPr>
          <w:cantSplit/>
          <w:jc w:val="center"/>
        </w:trPr>
        <w:tc>
          <w:tcPr>
            <w:tcW w:w="2268" w:type="dxa"/>
          </w:tcPr>
          <w:p w14:paraId="08128AD3" w14:textId="5BFCF692" w:rsidR="004A4282" w:rsidRPr="00FC02E2" w:rsidRDefault="004A4282" w:rsidP="00254A0C">
            <w:pPr>
              <w:pStyle w:val="Tabletext"/>
              <w:rPr>
                <w:lang w:val="ru-RU"/>
              </w:rPr>
            </w:pPr>
            <w:r w:rsidRPr="00FC02E2">
              <w:rPr>
                <w:lang w:val="ru-RU"/>
              </w:rPr>
              <w:t>865</w:t>
            </w:r>
            <w:r w:rsidR="00AC13A5" w:rsidRPr="00FC02E2">
              <w:rPr>
                <w:lang w:val="ru-RU"/>
              </w:rPr>
              <w:t> МГц</w:t>
            </w:r>
            <w:r w:rsidRPr="00FC02E2">
              <w:rPr>
                <w:lang w:val="ru-RU"/>
              </w:rPr>
              <w:t>, 867</w:t>
            </w:r>
            <w:r w:rsidR="00AC13A5" w:rsidRPr="00FC02E2">
              <w:rPr>
                <w:lang w:val="ru-RU"/>
              </w:rPr>
              <w:t> МГц</w:t>
            </w:r>
            <w:r w:rsidRPr="00FC02E2">
              <w:rPr>
                <w:lang w:val="ru-RU"/>
              </w:rPr>
              <w:t xml:space="preserve">, </w:t>
            </w:r>
            <w:r w:rsidRPr="00FC02E2">
              <w:rPr>
                <w:lang w:val="ru-RU"/>
              </w:rPr>
              <w:br/>
              <w:t>869</w:t>
            </w:r>
            <w:r w:rsidR="00AC13A5" w:rsidRPr="00FC02E2">
              <w:rPr>
                <w:lang w:val="ru-RU"/>
              </w:rPr>
              <w:t> МГц</w:t>
            </w:r>
          </w:p>
        </w:tc>
        <w:tc>
          <w:tcPr>
            <w:tcW w:w="7371" w:type="dxa"/>
          </w:tcPr>
          <w:p w14:paraId="4A647A6C" w14:textId="77777777" w:rsidR="004A4282" w:rsidRPr="00FC02E2" w:rsidRDefault="004A4282" w:rsidP="000E0641">
            <w:pPr>
              <w:pStyle w:val="Tabletext"/>
              <w:rPr>
                <w:lang w:val="ru-RU"/>
              </w:rPr>
            </w:pPr>
            <w:r w:rsidRPr="00FC02E2">
              <w:rPr>
                <w:lang w:val="ru-RU"/>
              </w:rPr>
              <w:t>Максимальная э.и.и.м. 2 Вт, разнос каналов до 200 кГц</w:t>
            </w:r>
          </w:p>
        </w:tc>
      </w:tr>
    </w:tbl>
    <w:p w14:paraId="3B26E5ED" w14:textId="080B3CD8" w:rsidR="00B04BD9" w:rsidRPr="00FC02E2" w:rsidRDefault="00B04BD9" w:rsidP="00B04BD9">
      <w:pPr>
        <w:pStyle w:val="TableNo"/>
        <w:rPr>
          <w:lang w:val="ru-RU"/>
        </w:rPr>
      </w:pPr>
      <w:r w:rsidRPr="00FC02E2">
        <w:rPr>
          <w:lang w:val="ru-RU"/>
        </w:rPr>
        <w:lastRenderedPageBreak/>
        <w:t>ТАБЛИЦА </w:t>
      </w:r>
      <w:r w:rsidR="00D25702" w:rsidRPr="00FC02E2">
        <w:rPr>
          <w:lang w:val="ru-RU"/>
        </w:rPr>
        <w:t>28</w:t>
      </w:r>
      <w:r w:rsidRPr="00FC02E2">
        <w:rPr>
          <w:lang w:val="ru-RU"/>
        </w:rPr>
        <w:t xml:space="preserve"> (</w:t>
      </w:r>
      <w:r w:rsidRPr="00FC02E2">
        <w:rPr>
          <w:i/>
          <w:iCs/>
          <w:lang w:val="ru-RU"/>
        </w:rPr>
        <w:t>продолжение</w:t>
      </w:r>
      <w:r w:rsidRPr="00FC02E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B04BD9" w:rsidRPr="00765362" w14:paraId="45C40CF2" w14:textId="77777777" w:rsidTr="002A5362">
        <w:trPr>
          <w:tblHeader/>
          <w:jc w:val="center"/>
        </w:trPr>
        <w:tc>
          <w:tcPr>
            <w:tcW w:w="2268" w:type="dxa"/>
          </w:tcPr>
          <w:p w14:paraId="257BD708" w14:textId="77777777" w:rsidR="00B04BD9" w:rsidRPr="00FC02E2" w:rsidRDefault="00B04BD9" w:rsidP="002A5362">
            <w:pPr>
              <w:pStyle w:val="Tablehead"/>
              <w:rPr>
                <w:lang w:val="ru-RU"/>
              </w:rPr>
            </w:pPr>
            <w:r w:rsidRPr="00FC02E2">
              <w:rPr>
                <w:lang w:val="ru-RU"/>
              </w:rPr>
              <w:t>Полосы частот</w:t>
            </w:r>
          </w:p>
        </w:tc>
        <w:tc>
          <w:tcPr>
            <w:tcW w:w="7371" w:type="dxa"/>
          </w:tcPr>
          <w:p w14:paraId="1AF50B6D" w14:textId="77777777" w:rsidR="00B04BD9" w:rsidRPr="00FC02E2" w:rsidRDefault="00B04BD9" w:rsidP="002A5362">
            <w:pPr>
              <w:pStyle w:val="Tablehead"/>
              <w:rPr>
                <w:lang w:val="ru-RU"/>
              </w:rPr>
            </w:pPr>
            <w:r w:rsidRPr="00FC02E2">
              <w:rPr>
                <w:lang w:val="ru-RU"/>
              </w:rPr>
              <w:t>Основные технические параметры и примечания</w:t>
            </w:r>
          </w:p>
        </w:tc>
      </w:tr>
      <w:tr w:rsidR="004A4282" w:rsidRPr="00765362" w14:paraId="1D1A9948" w14:textId="77777777" w:rsidTr="000E0641">
        <w:trPr>
          <w:cantSplit/>
          <w:jc w:val="center"/>
        </w:trPr>
        <w:tc>
          <w:tcPr>
            <w:tcW w:w="9639" w:type="dxa"/>
            <w:gridSpan w:val="2"/>
          </w:tcPr>
          <w:p w14:paraId="6129D699" w14:textId="77777777" w:rsidR="004A4282" w:rsidRPr="00FC02E2" w:rsidRDefault="004A4282" w:rsidP="000E0641">
            <w:pPr>
              <w:pStyle w:val="Tablehead"/>
              <w:spacing w:before="60" w:after="60"/>
              <w:rPr>
                <w:lang w:val="ru-RU"/>
              </w:rPr>
            </w:pPr>
            <w:r w:rsidRPr="00FC02E2">
              <w:rPr>
                <w:lang w:val="ru-RU"/>
              </w:rPr>
              <w:t xml:space="preserve">Автомобильный транспорт и телематика управления движением </w:t>
            </w:r>
          </w:p>
        </w:tc>
      </w:tr>
      <w:tr w:rsidR="004A4282" w:rsidRPr="00FC02E2" w14:paraId="11F13C72" w14:textId="77777777" w:rsidTr="000E0641">
        <w:trPr>
          <w:cantSplit/>
          <w:jc w:val="center"/>
        </w:trPr>
        <w:tc>
          <w:tcPr>
            <w:tcW w:w="2268" w:type="dxa"/>
          </w:tcPr>
          <w:p w14:paraId="20770FA3" w14:textId="3506373D" w:rsidR="004A4282" w:rsidRPr="00FC02E2" w:rsidRDefault="004A4282" w:rsidP="000E0641">
            <w:pPr>
              <w:pStyle w:val="Tabletext"/>
              <w:rPr>
                <w:lang w:val="ru-RU"/>
              </w:rPr>
            </w:pPr>
            <w:r w:rsidRPr="00FC02E2">
              <w:rPr>
                <w:lang w:val="ru-RU"/>
              </w:rPr>
              <w:t>5</w:t>
            </w:r>
            <w:r w:rsidR="00CD7E48">
              <w:rPr>
                <w:lang w:val="ru-RU"/>
              </w:rPr>
              <w:t> </w:t>
            </w:r>
            <w:r w:rsidRPr="00FC02E2">
              <w:rPr>
                <w:lang w:val="ru-RU"/>
              </w:rPr>
              <w:t>797,5</w:t>
            </w:r>
            <w:r w:rsidR="00AC13A5" w:rsidRPr="00FC02E2">
              <w:rPr>
                <w:lang w:val="ru-RU"/>
              </w:rPr>
              <w:t> МГц</w:t>
            </w:r>
            <w:r w:rsidRPr="00FC02E2">
              <w:rPr>
                <w:lang w:val="ru-RU"/>
              </w:rPr>
              <w:br/>
              <w:t>5</w:t>
            </w:r>
            <w:r w:rsidR="00CD7E48">
              <w:rPr>
                <w:lang w:val="ru-RU"/>
              </w:rPr>
              <w:t> </w:t>
            </w:r>
            <w:r w:rsidRPr="00FC02E2">
              <w:rPr>
                <w:lang w:val="ru-RU"/>
              </w:rPr>
              <w:t>802,5</w:t>
            </w:r>
            <w:r w:rsidR="00AC13A5" w:rsidRPr="00FC02E2">
              <w:rPr>
                <w:lang w:val="ru-RU"/>
              </w:rPr>
              <w:t> МГц</w:t>
            </w:r>
            <w:r w:rsidRPr="00FC02E2">
              <w:rPr>
                <w:lang w:val="ru-RU"/>
              </w:rPr>
              <w:br/>
              <w:t>5</w:t>
            </w:r>
            <w:r w:rsidR="00CD7E48">
              <w:rPr>
                <w:lang w:val="ru-RU"/>
              </w:rPr>
              <w:t> </w:t>
            </w:r>
            <w:r w:rsidRPr="00FC02E2">
              <w:rPr>
                <w:lang w:val="ru-RU"/>
              </w:rPr>
              <w:t>807,5</w:t>
            </w:r>
            <w:r w:rsidR="00AC13A5" w:rsidRPr="00FC02E2">
              <w:rPr>
                <w:lang w:val="ru-RU"/>
              </w:rPr>
              <w:t> МГц</w:t>
            </w:r>
            <w:r w:rsidRPr="00FC02E2">
              <w:rPr>
                <w:lang w:val="ru-RU"/>
              </w:rPr>
              <w:br/>
              <w:t>5</w:t>
            </w:r>
            <w:r w:rsidR="00CD7E48">
              <w:rPr>
                <w:lang w:val="ru-RU"/>
              </w:rPr>
              <w:t> </w:t>
            </w:r>
            <w:r w:rsidRPr="00FC02E2">
              <w:rPr>
                <w:lang w:val="ru-RU"/>
              </w:rPr>
              <w:t>812,5</w:t>
            </w:r>
            <w:r w:rsidR="00AC13A5" w:rsidRPr="00FC02E2">
              <w:rPr>
                <w:lang w:val="ru-RU"/>
              </w:rPr>
              <w:t> МГц</w:t>
            </w:r>
          </w:p>
        </w:tc>
        <w:tc>
          <w:tcPr>
            <w:tcW w:w="7371" w:type="dxa"/>
          </w:tcPr>
          <w:p w14:paraId="129FA7B3" w14:textId="77777777" w:rsidR="004A4282" w:rsidRPr="00FC02E2" w:rsidRDefault="004A4282" w:rsidP="00B04BD9">
            <w:pPr>
              <w:pStyle w:val="Tabletext"/>
              <w:rPr>
                <w:lang w:val="ru-RU"/>
              </w:rPr>
            </w:pPr>
            <w:r w:rsidRPr="00FC02E2">
              <w:rPr>
                <w:lang w:val="ru-RU"/>
              </w:rPr>
              <w:t>Максимальная э.и.и.м. 2 Вт.</w:t>
            </w:r>
            <w:r w:rsidRPr="00FC02E2">
              <w:rPr>
                <w:lang w:val="ru-RU"/>
              </w:rPr>
              <w:br/>
              <w:t>Требуется отдельное разрешение</w:t>
            </w:r>
          </w:p>
        </w:tc>
      </w:tr>
      <w:tr w:rsidR="004A4282" w:rsidRPr="00765362" w14:paraId="5968B8CC" w14:textId="77777777" w:rsidTr="000E0641">
        <w:trPr>
          <w:cantSplit/>
          <w:jc w:val="center"/>
        </w:trPr>
        <w:tc>
          <w:tcPr>
            <w:tcW w:w="2268" w:type="dxa"/>
          </w:tcPr>
          <w:p w14:paraId="6EA8A0A7" w14:textId="77777777" w:rsidR="004A4282" w:rsidRPr="00FC02E2" w:rsidRDefault="004A4282" w:rsidP="000E0641">
            <w:pPr>
              <w:pStyle w:val="Tabletext"/>
              <w:rPr>
                <w:color w:val="000000"/>
                <w:lang w:val="ru-RU"/>
              </w:rPr>
            </w:pPr>
            <w:r w:rsidRPr="00FC02E2">
              <w:rPr>
                <w:color w:val="000000"/>
                <w:lang w:val="ru-RU"/>
              </w:rPr>
              <w:t>76–77 ГГц</w:t>
            </w:r>
          </w:p>
        </w:tc>
        <w:tc>
          <w:tcPr>
            <w:tcW w:w="7371" w:type="dxa"/>
          </w:tcPr>
          <w:p w14:paraId="56280C32" w14:textId="77777777" w:rsidR="004A4282" w:rsidRPr="00FC02E2" w:rsidRDefault="004A4282" w:rsidP="000E0641">
            <w:pPr>
              <w:pStyle w:val="Tabletext"/>
              <w:rPr>
                <w:lang w:val="ru-RU"/>
              </w:rPr>
            </w:pPr>
            <w:r w:rsidRPr="00FC02E2">
              <w:rPr>
                <w:lang w:val="ru-RU"/>
              </w:rPr>
              <w:t>Максимальная э.и.и.м. 55 дБм (пиковое значение)</w:t>
            </w:r>
          </w:p>
        </w:tc>
      </w:tr>
      <w:tr w:rsidR="004A4282" w:rsidRPr="00FC02E2" w14:paraId="394817AA" w14:textId="77777777" w:rsidTr="000E0641">
        <w:trPr>
          <w:cantSplit/>
          <w:jc w:val="center"/>
        </w:trPr>
        <w:tc>
          <w:tcPr>
            <w:tcW w:w="9639" w:type="dxa"/>
            <w:gridSpan w:val="2"/>
          </w:tcPr>
          <w:p w14:paraId="218653C3" w14:textId="77777777" w:rsidR="004A4282" w:rsidRPr="00FC02E2" w:rsidRDefault="004A4282" w:rsidP="000E0641">
            <w:pPr>
              <w:pStyle w:val="Tablehead"/>
              <w:spacing w:before="60" w:after="60"/>
              <w:rPr>
                <w:lang w:val="ru-RU"/>
              </w:rPr>
            </w:pPr>
            <w:r w:rsidRPr="00FC02E2">
              <w:rPr>
                <w:lang w:val="ru-RU"/>
              </w:rPr>
              <w:t xml:space="preserve">Применения радиоопределения </w:t>
            </w:r>
          </w:p>
        </w:tc>
      </w:tr>
      <w:tr w:rsidR="004A4282" w:rsidRPr="00765362" w14:paraId="3ABA0FF1" w14:textId="77777777" w:rsidTr="000E0641">
        <w:trPr>
          <w:cantSplit/>
          <w:jc w:val="center"/>
        </w:trPr>
        <w:tc>
          <w:tcPr>
            <w:tcW w:w="2268" w:type="dxa"/>
          </w:tcPr>
          <w:p w14:paraId="1DC09499" w14:textId="77777777" w:rsidR="004A4282" w:rsidRPr="00FC02E2" w:rsidRDefault="004A4282" w:rsidP="000E0641">
            <w:pPr>
              <w:pStyle w:val="Tabletext"/>
              <w:rPr>
                <w:color w:val="000000"/>
                <w:lang w:val="ru-RU"/>
              </w:rPr>
            </w:pPr>
            <w:r w:rsidRPr="00FC02E2">
              <w:rPr>
                <w:color w:val="000000"/>
                <w:lang w:val="ru-RU"/>
              </w:rPr>
              <w:t>10,5–10,6 ГГц</w:t>
            </w:r>
          </w:p>
        </w:tc>
        <w:tc>
          <w:tcPr>
            <w:tcW w:w="7371" w:type="dxa"/>
          </w:tcPr>
          <w:p w14:paraId="00118222" w14:textId="77777777" w:rsidR="004A4282" w:rsidRPr="00FC02E2" w:rsidRDefault="004A4282" w:rsidP="000E0641">
            <w:pPr>
              <w:pStyle w:val="Tabletext"/>
              <w:rPr>
                <w:lang w:val="ru-RU"/>
              </w:rPr>
            </w:pPr>
            <w:r w:rsidRPr="00FC02E2">
              <w:rPr>
                <w:lang w:val="ru-RU"/>
              </w:rPr>
              <w:t>Максимальная э.и.и.м. 100</w:t>
            </w:r>
            <w:r w:rsidRPr="00FC02E2">
              <w:rPr>
                <w:color w:val="000000"/>
                <w:lang w:val="ru-RU"/>
              </w:rPr>
              <w:t> </w:t>
            </w:r>
            <w:r w:rsidRPr="00FC02E2">
              <w:rPr>
                <w:lang w:val="ru-RU"/>
              </w:rPr>
              <w:t>мВт</w:t>
            </w:r>
          </w:p>
        </w:tc>
      </w:tr>
      <w:tr w:rsidR="004A4282" w:rsidRPr="00765362" w14:paraId="4D626C94" w14:textId="77777777" w:rsidTr="000E0641">
        <w:trPr>
          <w:cantSplit/>
          <w:jc w:val="center"/>
        </w:trPr>
        <w:tc>
          <w:tcPr>
            <w:tcW w:w="2268" w:type="dxa"/>
          </w:tcPr>
          <w:p w14:paraId="0F02763C" w14:textId="77777777" w:rsidR="004A4282" w:rsidRPr="00FC02E2" w:rsidRDefault="004A4282" w:rsidP="000E0641">
            <w:pPr>
              <w:pStyle w:val="Tabletext"/>
              <w:rPr>
                <w:color w:val="000000"/>
                <w:lang w:val="ru-RU"/>
              </w:rPr>
            </w:pPr>
            <w:r w:rsidRPr="00FC02E2">
              <w:rPr>
                <w:color w:val="000000"/>
                <w:lang w:val="ru-RU"/>
              </w:rPr>
              <w:t>24,05–24,25 ГГц</w:t>
            </w:r>
          </w:p>
        </w:tc>
        <w:tc>
          <w:tcPr>
            <w:tcW w:w="7371" w:type="dxa"/>
          </w:tcPr>
          <w:p w14:paraId="6C7E8933" w14:textId="77777777" w:rsidR="004A4282" w:rsidRPr="00FC02E2" w:rsidRDefault="004A4282" w:rsidP="000E0641">
            <w:pPr>
              <w:pStyle w:val="Tabletext"/>
              <w:rPr>
                <w:lang w:val="ru-RU"/>
              </w:rPr>
            </w:pPr>
            <w:r w:rsidRPr="00FC02E2">
              <w:rPr>
                <w:lang w:val="ru-RU"/>
              </w:rPr>
              <w:t>Максимальная э.и.и.м. 100</w:t>
            </w:r>
            <w:r w:rsidRPr="00FC02E2">
              <w:rPr>
                <w:color w:val="000000"/>
                <w:lang w:val="ru-RU"/>
              </w:rPr>
              <w:t> </w:t>
            </w:r>
            <w:r w:rsidRPr="00FC02E2">
              <w:rPr>
                <w:lang w:val="ru-RU"/>
              </w:rPr>
              <w:t>мВт</w:t>
            </w:r>
          </w:p>
        </w:tc>
      </w:tr>
      <w:tr w:rsidR="004A4282" w:rsidRPr="00FC02E2" w14:paraId="2824376A" w14:textId="77777777" w:rsidTr="000E0641">
        <w:trPr>
          <w:cantSplit/>
          <w:jc w:val="center"/>
        </w:trPr>
        <w:tc>
          <w:tcPr>
            <w:tcW w:w="9639" w:type="dxa"/>
            <w:gridSpan w:val="2"/>
          </w:tcPr>
          <w:p w14:paraId="53EC37C4" w14:textId="77777777" w:rsidR="004A4282" w:rsidRPr="00FC02E2" w:rsidRDefault="004A4282" w:rsidP="000E0641">
            <w:pPr>
              <w:pStyle w:val="Tablehead"/>
              <w:spacing w:before="60" w:after="60"/>
              <w:rPr>
                <w:lang w:val="ru-RU"/>
              </w:rPr>
            </w:pPr>
            <w:r w:rsidRPr="00FC02E2">
              <w:rPr>
                <w:lang w:val="ru-RU"/>
              </w:rPr>
              <w:t xml:space="preserve">Сигнализация </w:t>
            </w:r>
          </w:p>
        </w:tc>
      </w:tr>
      <w:tr w:rsidR="004A4282" w:rsidRPr="00765362" w14:paraId="6505F0F0" w14:textId="77777777" w:rsidTr="000E0641">
        <w:trPr>
          <w:cantSplit/>
          <w:jc w:val="center"/>
        </w:trPr>
        <w:tc>
          <w:tcPr>
            <w:tcW w:w="2268" w:type="dxa"/>
          </w:tcPr>
          <w:p w14:paraId="106EB5DA" w14:textId="5E41D175" w:rsidR="004A4282" w:rsidRPr="00FC02E2" w:rsidRDefault="004A4282" w:rsidP="000E0641">
            <w:pPr>
              <w:pStyle w:val="Tabletext"/>
              <w:rPr>
                <w:color w:val="000000"/>
                <w:lang w:val="ru-RU"/>
              </w:rPr>
            </w:pPr>
            <w:r w:rsidRPr="00FC02E2">
              <w:rPr>
                <w:color w:val="000000"/>
                <w:lang w:val="ru-RU"/>
              </w:rPr>
              <w:t>26,945</w:t>
            </w:r>
            <w:r w:rsidR="00AC13A5" w:rsidRPr="00FC02E2">
              <w:rPr>
                <w:color w:val="000000"/>
                <w:lang w:val="ru-RU"/>
              </w:rPr>
              <w:t> МГц</w:t>
            </w:r>
          </w:p>
        </w:tc>
        <w:tc>
          <w:tcPr>
            <w:tcW w:w="7371" w:type="dxa"/>
          </w:tcPr>
          <w:p w14:paraId="02432598" w14:textId="77777777" w:rsidR="004A4282" w:rsidRPr="00FC02E2" w:rsidRDefault="004A4282" w:rsidP="00CF6FB9">
            <w:pPr>
              <w:pStyle w:val="Tabletext"/>
              <w:rPr>
                <w:lang w:val="ru-RU"/>
              </w:rPr>
            </w:pPr>
            <w:r w:rsidRPr="00FC02E2">
              <w:rPr>
                <w:lang w:val="ru-RU"/>
              </w:rPr>
              <w:t>Максимальная мощность передатчика 2 Вт.</w:t>
            </w:r>
            <w:r w:rsidRPr="00FC02E2">
              <w:rPr>
                <w:lang w:val="ru-RU"/>
              </w:rPr>
              <w:br/>
              <w:t xml:space="preserve">Частота включена в Перечень оборудования Таможенного союза (Беларусь, Казахстан, Российская Федерация) для передатчиков охраной сигнализации </w:t>
            </w:r>
            <w:r w:rsidRPr="00FC02E2">
              <w:rPr>
                <w:lang w:val="ru-RU"/>
              </w:rPr>
              <w:br/>
              <w:t>и для передачи сигналов бедствия с мощностью передатчика 2 Вт</w:t>
            </w:r>
          </w:p>
        </w:tc>
      </w:tr>
      <w:tr w:rsidR="004A4282" w:rsidRPr="00765362" w14:paraId="75744C90" w14:textId="77777777" w:rsidTr="000E0641">
        <w:trPr>
          <w:cantSplit/>
          <w:jc w:val="center"/>
        </w:trPr>
        <w:tc>
          <w:tcPr>
            <w:tcW w:w="2268" w:type="dxa"/>
          </w:tcPr>
          <w:p w14:paraId="2FF91449" w14:textId="0352CA7C" w:rsidR="004A4282" w:rsidRPr="00FC02E2" w:rsidRDefault="004A4282" w:rsidP="000E0641">
            <w:pPr>
              <w:pStyle w:val="Tabletext"/>
              <w:rPr>
                <w:color w:val="000000"/>
                <w:lang w:val="ru-RU"/>
              </w:rPr>
            </w:pPr>
            <w:r w:rsidRPr="00FC02E2">
              <w:rPr>
                <w:color w:val="000000"/>
                <w:lang w:val="ru-RU"/>
              </w:rPr>
              <w:t>26,960</w:t>
            </w:r>
            <w:r w:rsidR="00AC13A5" w:rsidRPr="00FC02E2">
              <w:rPr>
                <w:color w:val="000000"/>
                <w:lang w:val="ru-RU"/>
              </w:rPr>
              <w:t> МГц</w:t>
            </w:r>
          </w:p>
        </w:tc>
        <w:tc>
          <w:tcPr>
            <w:tcW w:w="7371" w:type="dxa"/>
          </w:tcPr>
          <w:p w14:paraId="018C10FC" w14:textId="77777777" w:rsidR="004A4282" w:rsidRPr="00FC02E2" w:rsidRDefault="004A4282" w:rsidP="00CF6FB9">
            <w:pPr>
              <w:pStyle w:val="Tabletext"/>
              <w:rPr>
                <w:lang w:val="ru-RU"/>
              </w:rPr>
            </w:pPr>
            <w:r w:rsidRPr="00FC02E2">
              <w:rPr>
                <w:lang w:val="ru-RU"/>
              </w:rPr>
              <w:t xml:space="preserve">Частота включена в Перечень оборудования Таможенного союза (Беларусь, Казахстан, Российская Федерация) для передатчиков охраной сигнализации </w:t>
            </w:r>
            <w:r w:rsidRPr="00FC02E2">
              <w:rPr>
                <w:lang w:val="ru-RU"/>
              </w:rPr>
              <w:br/>
              <w:t>и для передачи сигналов бедствия с мощностью передатчика 2</w:t>
            </w:r>
            <w:r w:rsidRPr="00FC02E2">
              <w:rPr>
                <w:color w:val="000000"/>
                <w:lang w:val="ru-RU"/>
              </w:rPr>
              <w:t> </w:t>
            </w:r>
            <w:r w:rsidRPr="00FC02E2">
              <w:rPr>
                <w:lang w:val="ru-RU"/>
              </w:rPr>
              <w:t>Вт</w:t>
            </w:r>
          </w:p>
        </w:tc>
      </w:tr>
      <w:tr w:rsidR="004A4282" w:rsidRPr="00765362" w14:paraId="40AB29CE" w14:textId="77777777" w:rsidTr="000E0641">
        <w:trPr>
          <w:cantSplit/>
          <w:jc w:val="center"/>
        </w:trPr>
        <w:tc>
          <w:tcPr>
            <w:tcW w:w="2268" w:type="dxa"/>
          </w:tcPr>
          <w:p w14:paraId="09AA3949" w14:textId="0B22AA6D" w:rsidR="004A4282" w:rsidRPr="00FC02E2" w:rsidRDefault="004A4282" w:rsidP="000E0641">
            <w:pPr>
              <w:pStyle w:val="Tabletext"/>
              <w:rPr>
                <w:color w:val="000000"/>
                <w:lang w:val="ru-RU"/>
              </w:rPr>
            </w:pPr>
            <w:r w:rsidRPr="00FC02E2">
              <w:rPr>
                <w:color w:val="000000"/>
                <w:lang w:val="ru-RU"/>
              </w:rPr>
              <w:t>433,05–434,79</w:t>
            </w:r>
            <w:r w:rsidR="00AC13A5" w:rsidRPr="00FC02E2">
              <w:rPr>
                <w:color w:val="000000"/>
                <w:lang w:val="ru-RU"/>
              </w:rPr>
              <w:t> МГц</w:t>
            </w:r>
          </w:p>
        </w:tc>
        <w:tc>
          <w:tcPr>
            <w:tcW w:w="7371" w:type="dxa"/>
          </w:tcPr>
          <w:p w14:paraId="62646608" w14:textId="77777777" w:rsidR="004A4282" w:rsidRPr="00FC02E2" w:rsidRDefault="004A4282" w:rsidP="00CF6FB9">
            <w:pPr>
              <w:pStyle w:val="Tabletext"/>
              <w:rPr>
                <w:lang w:val="ru-RU"/>
              </w:rPr>
            </w:pPr>
            <w:r w:rsidRPr="00FC02E2">
              <w:rPr>
                <w:lang w:val="ru-RU"/>
              </w:rPr>
              <w:t>Полоса частот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бедствия с мощностью передатчика 5 Вт</w:t>
            </w:r>
          </w:p>
        </w:tc>
      </w:tr>
      <w:tr w:rsidR="004A4282" w:rsidRPr="00765362" w14:paraId="5CC1F216" w14:textId="77777777" w:rsidTr="000E0641">
        <w:trPr>
          <w:cantSplit/>
          <w:jc w:val="center"/>
        </w:trPr>
        <w:tc>
          <w:tcPr>
            <w:tcW w:w="2268" w:type="dxa"/>
          </w:tcPr>
          <w:p w14:paraId="016FA911" w14:textId="716EB544" w:rsidR="004A4282" w:rsidRPr="00FC02E2" w:rsidRDefault="004A4282" w:rsidP="000E0641">
            <w:pPr>
              <w:pStyle w:val="Tabletext"/>
              <w:rPr>
                <w:color w:val="000000"/>
                <w:lang w:val="ru-RU"/>
              </w:rPr>
            </w:pPr>
            <w:r w:rsidRPr="00FC02E2">
              <w:rPr>
                <w:color w:val="000000"/>
                <w:lang w:val="ru-RU"/>
              </w:rPr>
              <w:t>868–868,2</w:t>
            </w:r>
            <w:r w:rsidR="00AC13A5" w:rsidRPr="00FC02E2">
              <w:rPr>
                <w:color w:val="000000"/>
                <w:lang w:val="ru-RU"/>
              </w:rPr>
              <w:t> МГц</w:t>
            </w:r>
          </w:p>
        </w:tc>
        <w:tc>
          <w:tcPr>
            <w:tcW w:w="7371" w:type="dxa"/>
          </w:tcPr>
          <w:p w14:paraId="33B5B3DD" w14:textId="77777777" w:rsidR="004A4282" w:rsidRPr="00FC02E2" w:rsidRDefault="004A4282" w:rsidP="00CF6FB9">
            <w:pPr>
              <w:pStyle w:val="Tabletext"/>
              <w:rPr>
                <w:lang w:val="ru-RU"/>
              </w:rPr>
            </w:pPr>
            <w:r w:rsidRPr="00FC02E2">
              <w:rPr>
                <w:lang w:val="ru-RU"/>
              </w:rPr>
              <w:t>Полоса частот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бедствия с мощностью передатчика 10 Вт</w:t>
            </w:r>
          </w:p>
        </w:tc>
      </w:tr>
      <w:tr w:rsidR="004A4282" w:rsidRPr="00FC02E2" w14:paraId="6A3DC022" w14:textId="77777777" w:rsidTr="000E0641">
        <w:trPr>
          <w:cantSplit/>
          <w:jc w:val="center"/>
        </w:trPr>
        <w:tc>
          <w:tcPr>
            <w:tcW w:w="9639" w:type="dxa"/>
            <w:gridSpan w:val="2"/>
          </w:tcPr>
          <w:p w14:paraId="1771224E" w14:textId="77777777" w:rsidR="004A4282" w:rsidRPr="00FC02E2" w:rsidRDefault="004A4282" w:rsidP="000E0641">
            <w:pPr>
              <w:pStyle w:val="Tablehead"/>
              <w:spacing w:before="60" w:after="60"/>
              <w:rPr>
                <w:lang w:val="ru-RU"/>
              </w:rPr>
            </w:pPr>
            <w:r w:rsidRPr="00FC02E2">
              <w:rPr>
                <w:lang w:val="ru-RU"/>
              </w:rPr>
              <w:t>Управление моделями</w:t>
            </w:r>
          </w:p>
        </w:tc>
      </w:tr>
      <w:tr w:rsidR="004A4282" w:rsidRPr="00765362" w14:paraId="3E5A26F3" w14:textId="77777777" w:rsidTr="000E0641">
        <w:trPr>
          <w:cantSplit/>
          <w:jc w:val="center"/>
        </w:trPr>
        <w:tc>
          <w:tcPr>
            <w:tcW w:w="2268" w:type="dxa"/>
          </w:tcPr>
          <w:p w14:paraId="5E00C239" w14:textId="3AFE3ACE" w:rsidR="004A4282" w:rsidRPr="00FC02E2" w:rsidRDefault="004A4282" w:rsidP="000E0641">
            <w:pPr>
              <w:pStyle w:val="Tabletext"/>
              <w:rPr>
                <w:lang w:val="ru-RU"/>
              </w:rPr>
            </w:pPr>
            <w:r w:rsidRPr="00FC02E2">
              <w:rPr>
                <w:lang w:val="ru-RU"/>
              </w:rPr>
              <w:t>28,0–28,2</w:t>
            </w:r>
            <w:r w:rsidR="00AC13A5" w:rsidRPr="00FC02E2">
              <w:rPr>
                <w:lang w:val="ru-RU"/>
              </w:rPr>
              <w:t> МГц</w:t>
            </w:r>
          </w:p>
        </w:tc>
        <w:tc>
          <w:tcPr>
            <w:tcW w:w="7371" w:type="dxa"/>
          </w:tcPr>
          <w:p w14:paraId="5E27F7CC" w14:textId="77777777" w:rsidR="004A4282" w:rsidRPr="00FC02E2" w:rsidRDefault="004A4282" w:rsidP="00CF6FB9">
            <w:pPr>
              <w:pStyle w:val="Tabletext"/>
              <w:rPr>
                <w:lang w:val="ru-RU"/>
              </w:rPr>
            </w:pPr>
            <w:r w:rsidRPr="00FC02E2">
              <w:rPr>
                <w:lang w:val="ru-RU"/>
              </w:rPr>
              <w:t>Полоса частот включена в Перечень оборудования Таможенного союза (Беларусь, Казахстан, Российская Федерация) для SRD с мощностью передатчика 1 Вт</w:t>
            </w:r>
          </w:p>
        </w:tc>
      </w:tr>
      <w:tr w:rsidR="004A4282" w:rsidRPr="00765362" w14:paraId="7AA6D658" w14:textId="77777777" w:rsidTr="000E0641">
        <w:trPr>
          <w:cantSplit/>
          <w:jc w:val="center"/>
        </w:trPr>
        <w:tc>
          <w:tcPr>
            <w:tcW w:w="2268" w:type="dxa"/>
          </w:tcPr>
          <w:p w14:paraId="239509F4" w14:textId="410AF1E8" w:rsidR="004A4282" w:rsidRPr="00FC02E2" w:rsidRDefault="004A4282" w:rsidP="000E0641">
            <w:pPr>
              <w:pStyle w:val="Tabletext"/>
              <w:rPr>
                <w:lang w:val="ru-RU"/>
              </w:rPr>
            </w:pPr>
            <w:r w:rsidRPr="00FC02E2">
              <w:rPr>
                <w:lang w:val="ru-RU"/>
              </w:rPr>
              <w:t>40,66–40,70</w:t>
            </w:r>
            <w:r w:rsidR="00AC13A5" w:rsidRPr="00FC02E2">
              <w:rPr>
                <w:lang w:val="ru-RU"/>
              </w:rPr>
              <w:t> МГц</w:t>
            </w:r>
          </w:p>
        </w:tc>
        <w:tc>
          <w:tcPr>
            <w:tcW w:w="7371" w:type="dxa"/>
          </w:tcPr>
          <w:p w14:paraId="27AB88AB" w14:textId="77777777" w:rsidR="004A4282" w:rsidRPr="00FC02E2" w:rsidRDefault="004A4282" w:rsidP="00CF6FB9">
            <w:pPr>
              <w:pStyle w:val="Tabletext"/>
              <w:rPr>
                <w:lang w:val="ru-RU"/>
              </w:rPr>
            </w:pPr>
            <w:r w:rsidRPr="00FC02E2">
              <w:rPr>
                <w:lang w:val="ru-RU"/>
              </w:rPr>
              <w:t>Полоса частот включена в Перечень оборудования Таможенного союза (Беларусь, Казахстан, Российская Федерация) для SRD с мощностью передатчика 1 Вт</w:t>
            </w:r>
          </w:p>
        </w:tc>
      </w:tr>
      <w:tr w:rsidR="004A4282" w:rsidRPr="00FC02E2" w14:paraId="7796780B" w14:textId="77777777" w:rsidTr="000E0641">
        <w:trPr>
          <w:cantSplit/>
          <w:jc w:val="center"/>
        </w:trPr>
        <w:tc>
          <w:tcPr>
            <w:tcW w:w="9639" w:type="dxa"/>
            <w:gridSpan w:val="2"/>
          </w:tcPr>
          <w:p w14:paraId="6D79E015" w14:textId="77777777" w:rsidR="004A4282" w:rsidRPr="00FC02E2" w:rsidRDefault="004A4282" w:rsidP="000E0641">
            <w:pPr>
              <w:pStyle w:val="Tablehead"/>
              <w:spacing w:before="60" w:after="60"/>
              <w:rPr>
                <w:lang w:val="ru-RU"/>
              </w:rPr>
            </w:pPr>
            <w:r w:rsidRPr="00FC02E2">
              <w:rPr>
                <w:lang w:val="ru-RU"/>
              </w:rPr>
              <w:t xml:space="preserve">Радиомикрофоны </w:t>
            </w:r>
          </w:p>
        </w:tc>
      </w:tr>
      <w:tr w:rsidR="004A4282" w:rsidRPr="00765362" w14:paraId="1EAAE537" w14:textId="77777777" w:rsidTr="000E0641">
        <w:trPr>
          <w:cantSplit/>
          <w:jc w:val="center"/>
        </w:trPr>
        <w:tc>
          <w:tcPr>
            <w:tcW w:w="2268" w:type="dxa"/>
          </w:tcPr>
          <w:p w14:paraId="628825EB" w14:textId="0078BFE5" w:rsidR="004A4282" w:rsidRPr="00FC02E2" w:rsidRDefault="004A4282" w:rsidP="00CF6FB9">
            <w:pPr>
              <w:pStyle w:val="Tabletext"/>
              <w:rPr>
                <w:lang w:val="ru-RU"/>
              </w:rPr>
            </w:pPr>
            <w:r w:rsidRPr="00FC02E2">
              <w:rPr>
                <w:lang w:val="ru-RU"/>
              </w:rPr>
              <w:t>29,7–230</w:t>
            </w:r>
            <w:r w:rsidR="00AC13A5" w:rsidRPr="00FC02E2">
              <w:rPr>
                <w:lang w:val="ru-RU"/>
              </w:rPr>
              <w:t> МГц</w:t>
            </w:r>
            <w:r w:rsidRPr="00FC02E2">
              <w:rPr>
                <w:lang w:val="ru-RU"/>
              </w:rPr>
              <w:t xml:space="preserve"> </w:t>
            </w:r>
          </w:p>
        </w:tc>
        <w:tc>
          <w:tcPr>
            <w:tcW w:w="7371" w:type="dxa"/>
          </w:tcPr>
          <w:p w14:paraId="1C23A62E" w14:textId="7CE7462C" w:rsidR="004A4282" w:rsidRPr="00FC02E2" w:rsidRDefault="004A4282" w:rsidP="00CF6FB9">
            <w:pPr>
              <w:pStyle w:val="Tabletext"/>
              <w:rPr>
                <w:lang w:val="ru-RU"/>
              </w:rPr>
            </w:pPr>
            <w:r w:rsidRPr="00FC02E2">
              <w:rPr>
                <w:lang w:val="ru-RU"/>
              </w:rPr>
              <w:t>Некоторые поддиапазоны в диапазоне до 230</w:t>
            </w:r>
            <w:r w:rsidR="00AC13A5" w:rsidRPr="00FC02E2">
              <w:rPr>
                <w:lang w:val="ru-RU"/>
              </w:rPr>
              <w:t> МГц</w:t>
            </w:r>
            <w:r w:rsidRPr="00FC02E2">
              <w:rPr>
                <w:lang w:val="ru-RU"/>
              </w:rPr>
              <w:t>, за исключением поддиапазонов 108–144</w:t>
            </w:r>
            <w:r w:rsidR="00AC13A5" w:rsidRPr="00FC02E2">
              <w:rPr>
                <w:lang w:val="ru-RU"/>
              </w:rPr>
              <w:t> МГц</w:t>
            </w:r>
            <w:r w:rsidRPr="00FC02E2">
              <w:rPr>
                <w:lang w:val="ru-RU"/>
              </w:rPr>
              <w:t>, 148–151</w:t>
            </w:r>
            <w:r w:rsidR="00AC13A5" w:rsidRPr="00FC02E2">
              <w:rPr>
                <w:lang w:val="ru-RU"/>
              </w:rPr>
              <w:t> МГц</w:t>
            </w:r>
            <w:r w:rsidRPr="00FC02E2">
              <w:rPr>
                <w:lang w:val="ru-RU"/>
              </w:rPr>
              <w:t>, 162,7–163,2</w:t>
            </w:r>
            <w:r w:rsidR="00AC13A5" w:rsidRPr="00FC02E2">
              <w:rPr>
                <w:lang w:val="ru-RU"/>
              </w:rPr>
              <w:t> МГц</w:t>
            </w:r>
            <w:r w:rsidRPr="00FC02E2">
              <w:rPr>
                <w:lang w:val="ru-RU"/>
              </w:rPr>
              <w:t>, 168,5–174</w:t>
            </w:r>
            <w:r w:rsidR="00AC13A5" w:rsidRPr="00FC02E2">
              <w:rPr>
                <w:lang w:val="ru-RU"/>
              </w:rPr>
              <w:t> МГц</w:t>
            </w:r>
            <w:r w:rsidRPr="00FC02E2">
              <w:rPr>
                <w:lang w:val="ru-RU"/>
              </w:rPr>
              <w:t>, внесены в Перечень оборудования Таможенного союза (Беларусь, Казахстан, Российская Федерация) для слуховых аппаратов и радиоустройств обучения речи для людей с дефектами слуха с выходной мощностью не более 10 мВт</w:t>
            </w:r>
          </w:p>
        </w:tc>
      </w:tr>
      <w:tr w:rsidR="004A4282" w:rsidRPr="00765362" w14:paraId="71FCC721" w14:textId="77777777" w:rsidTr="000E0641">
        <w:trPr>
          <w:cantSplit/>
          <w:jc w:val="center"/>
        </w:trPr>
        <w:tc>
          <w:tcPr>
            <w:tcW w:w="2268" w:type="dxa"/>
          </w:tcPr>
          <w:p w14:paraId="1C6CC101" w14:textId="62FAF410" w:rsidR="004A4282" w:rsidRPr="00FC02E2" w:rsidRDefault="004A4282" w:rsidP="00CF6FB9">
            <w:pPr>
              <w:pStyle w:val="Tabletext"/>
              <w:rPr>
                <w:lang w:val="ru-RU"/>
              </w:rPr>
            </w:pPr>
            <w:r w:rsidRPr="00FC02E2">
              <w:rPr>
                <w:lang w:val="ru-RU"/>
              </w:rPr>
              <w:t>66–74</w:t>
            </w:r>
            <w:r w:rsidR="00AC13A5" w:rsidRPr="00FC02E2">
              <w:rPr>
                <w:lang w:val="ru-RU"/>
              </w:rPr>
              <w:t> МГц</w:t>
            </w:r>
          </w:p>
        </w:tc>
        <w:tc>
          <w:tcPr>
            <w:tcW w:w="7371" w:type="dxa"/>
          </w:tcPr>
          <w:p w14:paraId="1334F737" w14:textId="77777777" w:rsidR="004A4282" w:rsidRPr="00FC02E2" w:rsidRDefault="004A4282" w:rsidP="00CF6FB9">
            <w:pPr>
              <w:pStyle w:val="Tabletext"/>
              <w:rPr>
                <w:lang w:val="ru-RU"/>
              </w:rPr>
            </w:pPr>
            <w:r w:rsidRPr="00FC02E2">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4A4282" w:rsidRPr="00765362" w14:paraId="2D6C49D0" w14:textId="77777777" w:rsidTr="000E0641">
        <w:trPr>
          <w:cantSplit/>
          <w:jc w:val="center"/>
        </w:trPr>
        <w:tc>
          <w:tcPr>
            <w:tcW w:w="2268" w:type="dxa"/>
          </w:tcPr>
          <w:p w14:paraId="09702824" w14:textId="3F704A39" w:rsidR="004A4282" w:rsidRPr="00FC02E2" w:rsidRDefault="004A4282" w:rsidP="00CF6FB9">
            <w:pPr>
              <w:pStyle w:val="Tabletext"/>
              <w:rPr>
                <w:lang w:val="ru-RU"/>
              </w:rPr>
            </w:pPr>
            <w:r w:rsidRPr="00FC02E2">
              <w:rPr>
                <w:lang w:val="ru-RU"/>
              </w:rPr>
              <w:t>87,5–92</w:t>
            </w:r>
            <w:r w:rsidR="00AC13A5" w:rsidRPr="00FC02E2">
              <w:rPr>
                <w:lang w:val="ru-RU"/>
              </w:rPr>
              <w:t> МГц</w:t>
            </w:r>
          </w:p>
        </w:tc>
        <w:tc>
          <w:tcPr>
            <w:tcW w:w="7371" w:type="dxa"/>
          </w:tcPr>
          <w:p w14:paraId="2EC096F7" w14:textId="77777777" w:rsidR="004A4282" w:rsidRPr="00FC02E2" w:rsidRDefault="004A4282" w:rsidP="00CF6FB9">
            <w:pPr>
              <w:pStyle w:val="Tabletext"/>
              <w:rPr>
                <w:lang w:val="ru-RU"/>
              </w:rPr>
            </w:pPr>
            <w:r w:rsidRPr="00FC02E2">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4A4282" w:rsidRPr="00765362" w14:paraId="2484D566" w14:textId="77777777" w:rsidTr="000E0641">
        <w:trPr>
          <w:cantSplit/>
          <w:jc w:val="center"/>
        </w:trPr>
        <w:tc>
          <w:tcPr>
            <w:tcW w:w="2268" w:type="dxa"/>
          </w:tcPr>
          <w:p w14:paraId="2E58805D" w14:textId="0B74100F" w:rsidR="004A4282" w:rsidRPr="00FC02E2" w:rsidRDefault="004A4282" w:rsidP="00CF6FB9">
            <w:pPr>
              <w:pStyle w:val="Tabletext"/>
              <w:rPr>
                <w:lang w:val="ru-RU"/>
              </w:rPr>
            </w:pPr>
            <w:r w:rsidRPr="00FC02E2">
              <w:rPr>
                <w:lang w:val="ru-RU"/>
              </w:rPr>
              <w:t>774–782</w:t>
            </w:r>
            <w:r w:rsidR="00AC13A5" w:rsidRPr="00FC02E2">
              <w:rPr>
                <w:lang w:val="ru-RU"/>
              </w:rPr>
              <w:t> МГц</w:t>
            </w:r>
          </w:p>
        </w:tc>
        <w:tc>
          <w:tcPr>
            <w:tcW w:w="7371" w:type="dxa"/>
          </w:tcPr>
          <w:p w14:paraId="1441346C" w14:textId="77777777" w:rsidR="004A4282" w:rsidRPr="00FC02E2" w:rsidRDefault="004A4282" w:rsidP="00CF6FB9">
            <w:pPr>
              <w:pStyle w:val="Tabletext"/>
              <w:rPr>
                <w:lang w:val="ru-RU"/>
              </w:rPr>
            </w:pPr>
            <w:r w:rsidRPr="00FC02E2">
              <w:rPr>
                <w:lang w:val="ru-RU"/>
              </w:rPr>
              <w:t>Максимальная э.и.и.м. 50 мВт</w:t>
            </w:r>
          </w:p>
        </w:tc>
      </w:tr>
      <w:tr w:rsidR="004A4282" w:rsidRPr="00FC02E2" w14:paraId="467C025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16FB6C72" w14:textId="77777777" w:rsidR="004A4282" w:rsidRPr="00FC02E2" w:rsidRDefault="004A4282" w:rsidP="000E0641">
            <w:pPr>
              <w:pStyle w:val="Tablehead"/>
              <w:rPr>
                <w:color w:val="000000"/>
                <w:lang w:val="ru-RU"/>
              </w:rPr>
            </w:pPr>
            <w:r w:rsidRPr="00FC02E2">
              <w:rPr>
                <w:lang w:val="ru-RU"/>
              </w:rPr>
              <w:t xml:space="preserve">Применения радиочастотной идентификации (RFID) </w:t>
            </w:r>
          </w:p>
        </w:tc>
      </w:tr>
      <w:tr w:rsidR="004A4282" w:rsidRPr="00765362" w14:paraId="6234CD2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1E72B4E6" w14:textId="47215CC2" w:rsidR="004A4282" w:rsidRPr="00FC02E2" w:rsidRDefault="004A4282" w:rsidP="000E0641">
            <w:pPr>
              <w:pStyle w:val="Tabletext"/>
              <w:rPr>
                <w:color w:val="000000"/>
                <w:lang w:val="ru-RU"/>
              </w:rPr>
            </w:pPr>
            <w:r w:rsidRPr="00FC02E2">
              <w:rPr>
                <w:color w:val="000000"/>
                <w:lang w:val="ru-RU"/>
              </w:rPr>
              <w:t>433,050–434,790</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3192A79C" w14:textId="77777777" w:rsidR="004A4282" w:rsidRPr="00FC02E2" w:rsidRDefault="004A4282" w:rsidP="00B04BD9">
            <w:pPr>
              <w:pStyle w:val="Tabletext"/>
              <w:rPr>
                <w:lang w:val="ru-RU"/>
              </w:rPr>
            </w:pPr>
            <w:r w:rsidRPr="00FC02E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10 мВт</w:t>
            </w:r>
          </w:p>
        </w:tc>
      </w:tr>
      <w:tr w:rsidR="004A4282" w:rsidRPr="00765362" w14:paraId="339B3D4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1EAF6E4C" w14:textId="6DB279AB" w:rsidR="004A4282" w:rsidRPr="00FC02E2" w:rsidRDefault="004A4282" w:rsidP="000E0641">
            <w:pPr>
              <w:pStyle w:val="Tabletext"/>
              <w:rPr>
                <w:color w:val="000000"/>
                <w:lang w:val="ru-RU"/>
              </w:rPr>
            </w:pPr>
            <w:r w:rsidRPr="00FC02E2">
              <w:rPr>
                <w:color w:val="000000"/>
                <w:lang w:val="ru-RU"/>
              </w:rPr>
              <w:t>865,7</w:t>
            </w:r>
            <w:r w:rsidR="00AC13A5" w:rsidRPr="00FC02E2">
              <w:rPr>
                <w:color w:val="000000"/>
                <w:lang w:val="ru-RU"/>
              </w:rPr>
              <w:t> МГц</w:t>
            </w:r>
            <w:r w:rsidRPr="00FC02E2">
              <w:rPr>
                <w:color w:val="000000"/>
                <w:lang w:val="ru-RU"/>
              </w:rPr>
              <w:t>, 866,3</w:t>
            </w:r>
            <w:r w:rsidR="00AC13A5" w:rsidRPr="00FC02E2">
              <w:rPr>
                <w:color w:val="000000"/>
                <w:lang w:val="ru-RU"/>
              </w:rPr>
              <w:t> МГц</w:t>
            </w:r>
            <w:r w:rsidRPr="00FC02E2">
              <w:rPr>
                <w:color w:val="000000"/>
                <w:lang w:val="ru-RU"/>
              </w:rPr>
              <w:t>, 866,9</w:t>
            </w:r>
            <w:r w:rsidR="00AC13A5" w:rsidRPr="00FC02E2">
              <w:rPr>
                <w:color w:val="000000"/>
                <w:lang w:val="ru-RU"/>
              </w:rPr>
              <w:t> МГц</w:t>
            </w:r>
            <w:r w:rsidRPr="00FC02E2">
              <w:rPr>
                <w:color w:val="000000"/>
                <w:lang w:val="ru-RU"/>
              </w:rPr>
              <w:t>, 867,5</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4B270943" w14:textId="77777777" w:rsidR="004A4282" w:rsidRPr="00FC02E2" w:rsidRDefault="004A4282" w:rsidP="000E0641">
            <w:pPr>
              <w:pStyle w:val="Tabletext"/>
              <w:rPr>
                <w:lang w:val="ru-RU"/>
              </w:rPr>
            </w:pPr>
            <w:r w:rsidRPr="00FC02E2">
              <w:rPr>
                <w:lang w:val="ru-RU"/>
              </w:rPr>
              <w:t>Максимальная э.и.и.м. 2</w:t>
            </w:r>
            <w:r w:rsidRPr="00FC02E2">
              <w:rPr>
                <w:color w:val="000000"/>
                <w:lang w:val="ru-RU"/>
              </w:rPr>
              <w:t> </w:t>
            </w:r>
            <w:r w:rsidRPr="00FC02E2">
              <w:rPr>
                <w:lang w:val="ru-RU"/>
              </w:rPr>
              <w:t>Вт, разнос каналов до 200</w:t>
            </w:r>
            <w:r w:rsidRPr="00FC02E2">
              <w:rPr>
                <w:color w:val="000000"/>
                <w:lang w:val="ru-RU"/>
              </w:rPr>
              <w:t> </w:t>
            </w:r>
            <w:r w:rsidRPr="00FC02E2">
              <w:rPr>
                <w:lang w:val="ru-RU"/>
              </w:rPr>
              <w:t>кГц</w:t>
            </w:r>
          </w:p>
        </w:tc>
      </w:tr>
    </w:tbl>
    <w:p w14:paraId="58AB0C37" w14:textId="4D7A8099" w:rsidR="00B04BD9" w:rsidRPr="00FC02E2" w:rsidRDefault="00B04BD9" w:rsidP="00B04BD9">
      <w:pPr>
        <w:pStyle w:val="TableNo"/>
        <w:rPr>
          <w:lang w:val="ru-RU"/>
        </w:rPr>
      </w:pPr>
      <w:r w:rsidRPr="00FC02E2">
        <w:rPr>
          <w:lang w:val="ru-RU"/>
        </w:rPr>
        <w:lastRenderedPageBreak/>
        <w:t>ТАБЛИЦА </w:t>
      </w:r>
      <w:r w:rsidR="00D25702" w:rsidRPr="00FC02E2">
        <w:rPr>
          <w:lang w:val="ru-RU"/>
        </w:rPr>
        <w:t>28</w:t>
      </w:r>
      <w:r w:rsidRPr="00FC02E2">
        <w:rPr>
          <w:lang w:val="ru-RU"/>
        </w:rPr>
        <w:t xml:space="preserve"> (</w:t>
      </w:r>
      <w:r w:rsidRPr="00FC02E2">
        <w:rPr>
          <w:i/>
          <w:iCs/>
          <w:lang w:val="ru-RU"/>
        </w:rPr>
        <w:t>окончание</w:t>
      </w:r>
      <w:r w:rsidRPr="00FC02E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B04BD9" w:rsidRPr="00765362" w14:paraId="63CDC90E" w14:textId="77777777" w:rsidTr="002A5362">
        <w:trPr>
          <w:tblHeader/>
          <w:jc w:val="center"/>
        </w:trPr>
        <w:tc>
          <w:tcPr>
            <w:tcW w:w="2268" w:type="dxa"/>
          </w:tcPr>
          <w:p w14:paraId="35007BD6" w14:textId="77777777" w:rsidR="00B04BD9" w:rsidRPr="00FC02E2" w:rsidRDefault="00B04BD9" w:rsidP="006C14E1">
            <w:pPr>
              <w:pStyle w:val="Tablehead"/>
              <w:spacing w:line="220" w:lineRule="exact"/>
              <w:rPr>
                <w:lang w:val="ru-RU"/>
              </w:rPr>
            </w:pPr>
            <w:r w:rsidRPr="00FC02E2">
              <w:rPr>
                <w:lang w:val="ru-RU"/>
              </w:rPr>
              <w:t>Полосы частот</w:t>
            </w:r>
          </w:p>
        </w:tc>
        <w:tc>
          <w:tcPr>
            <w:tcW w:w="7371" w:type="dxa"/>
          </w:tcPr>
          <w:p w14:paraId="6E9BA31F" w14:textId="77777777" w:rsidR="00B04BD9" w:rsidRPr="00FC02E2" w:rsidRDefault="00B04BD9" w:rsidP="006C14E1">
            <w:pPr>
              <w:pStyle w:val="Tablehead"/>
              <w:spacing w:line="220" w:lineRule="exact"/>
              <w:rPr>
                <w:lang w:val="ru-RU"/>
              </w:rPr>
            </w:pPr>
            <w:r w:rsidRPr="00FC02E2">
              <w:rPr>
                <w:lang w:val="ru-RU"/>
              </w:rPr>
              <w:t>Основные технические параметры и примечания</w:t>
            </w:r>
          </w:p>
        </w:tc>
      </w:tr>
      <w:tr w:rsidR="004A4282" w:rsidRPr="00FC02E2" w14:paraId="7917B2B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6589F8B9" w14:textId="77777777" w:rsidR="004A4282" w:rsidRPr="00FC02E2" w:rsidRDefault="004A4282" w:rsidP="006C14E1">
            <w:pPr>
              <w:pStyle w:val="Tablehead"/>
              <w:spacing w:line="220" w:lineRule="exact"/>
              <w:rPr>
                <w:lang w:val="ru-RU"/>
              </w:rPr>
            </w:pPr>
            <w:r w:rsidRPr="00FC02E2">
              <w:rPr>
                <w:lang w:val="ru-RU"/>
              </w:rPr>
              <w:t>Применения контроля</w:t>
            </w:r>
          </w:p>
        </w:tc>
      </w:tr>
      <w:tr w:rsidR="004A4282" w:rsidRPr="00765362" w14:paraId="0C90E785"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1D2EEFD8" w14:textId="77777777" w:rsidR="004A4282" w:rsidRPr="00FC02E2" w:rsidRDefault="004A4282" w:rsidP="006C14E1">
            <w:pPr>
              <w:pStyle w:val="Tabletext"/>
              <w:spacing w:line="220" w:lineRule="exact"/>
              <w:rPr>
                <w:color w:val="000000"/>
                <w:lang w:val="ru-RU"/>
              </w:rPr>
            </w:pPr>
            <w:r w:rsidRPr="00FC02E2">
              <w:rPr>
                <w:color w:val="000000"/>
                <w:lang w:val="ru-RU"/>
              </w:rPr>
              <w:t>457 кГц</w:t>
            </w:r>
          </w:p>
        </w:tc>
        <w:tc>
          <w:tcPr>
            <w:tcW w:w="7371" w:type="dxa"/>
            <w:tcBorders>
              <w:top w:val="single" w:sz="4" w:space="0" w:color="auto"/>
              <w:left w:val="single" w:sz="4" w:space="0" w:color="auto"/>
              <w:right w:val="single" w:sz="4" w:space="0" w:color="auto"/>
            </w:tcBorders>
          </w:tcPr>
          <w:p w14:paraId="2CB3E625" w14:textId="77777777" w:rsidR="004A4282" w:rsidRPr="00FC02E2" w:rsidRDefault="004A4282" w:rsidP="006C14E1">
            <w:pPr>
              <w:pStyle w:val="Tabletext"/>
              <w:spacing w:line="220" w:lineRule="exact"/>
              <w:rPr>
                <w:lang w:val="ru-RU"/>
              </w:rPr>
            </w:pPr>
            <w:r w:rsidRPr="00FC02E2">
              <w:rPr>
                <w:lang w:val="ru-RU"/>
              </w:rPr>
              <w:t>Максимальная напряженность магнитного поля +7 дБ(мкА/м) на расстоянии 10 м. Рабочий цикл 0,1%. Непрерывный сигнал, без модуляции.</w:t>
            </w:r>
            <w:r w:rsidRPr="00FC02E2">
              <w:rPr>
                <w:lang w:val="ru-RU"/>
              </w:rPr>
              <w:br/>
              <w:t>Частота включена в Перечень оборудования Таможенного союза (Беларусь, Казахстан, Российская Федерация) для обнаружения и спасения жертв бедствий</w:t>
            </w:r>
          </w:p>
        </w:tc>
      </w:tr>
      <w:tr w:rsidR="004A4282" w:rsidRPr="00FC02E2" w14:paraId="00C8C79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2E0E9722" w14:textId="77777777" w:rsidR="004A4282" w:rsidRPr="00FC02E2" w:rsidRDefault="004A4282" w:rsidP="006C14E1">
            <w:pPr>
              <w:pStyle w:val="Tablehead"/>
              <w:spacing w:line="220" w:lineRule="exact"/>
              <w:rPr>
                <w:lang w:val="ru-RU"/>
              </w:rPr>
            </w:pPr>
            <w:r w:rsidRPr="00FC02E2">
              <w:rPr>
                <w:lang w:val="ru-RU"/>
              </w:rPr>
              <w:t>Индукционные применения</w:t>
            </w:r>
          </w:p>
        </w:tc>
      </w:tr>
      <w:tr w:rsidR="004A4282" w:rsidRPr="00765362" w14:paraId="2E6F11DA"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319D0C2C" w14:textId="77777777" w:rsidR="004A4282" w:rsidRPr="00FC02E2" w:rsidRDefault="004A4282" w:rsidP="006C14E1">
            <w:pPr>
              <w:pStyle w:val="Tabletext"/>
              <w:spacing w:line="220" w:lineRule="exact"/>
              <w:rPr>
                <w:color w:val="000000"/>
                <w:lang w:val="ru-RU"/>
              </w:rPr>
            </w:pPr>
            <w:r w:rsidRPr="00FC02E2">
              <w:rPr>
                <w:lang w:val="ru-RU"/>
              </w:rPr>
              <w:t>9–59,750 кГц</w:t>
            </w:r>
          </w:p>
        </w:tc>
        <w:tc>
          <w:tcPr>
            <w:tcW w:w="7371" w:type="dxa"/>
            <w:tcBorders>
              <w:top w:val="single" w:sz="4" w:space="0" w:color="auto"/>
              <w:left w:val="single" w:sz="4" w:space="0" w:color="auto"/>
              <w:right w:val="single" w:sz="4" w:space="0" w:color="auto"/>
            </w:tcBorders>
          </w:tcPr>
          <w:p w14:paraId="70E8CF8C" w14:textId="77777777" w:rsidR="004A4282" w:rsidRPr="00FC02E2" w:rsidRDefault="004A4282" w:rsidP="006C14E1">
            <w:pPr>
              <w:pStyle w:val="Tabletext"/>
              <w:spacing w:line="220" w:lineRule="exact"/>
              <w:rPr>
                <w:color w:val="000000"/>
                <w:lang w:val="ru-RU"/>
              </w:rPr>
            </w:pPr>
            <w:r w:rsidRPr="00FC02E2">
              <w:rPr>
                <w:lang w:val="ru-RU"/>
              </w:rPr>
              <w:t>Максимальная напряженность магнитного поля +72 дБ(мкА/м) на расстоянии 10 м</w:t>
            </w:r>
          </w:p>
        </w:tc>
      </w:tr>
      <w:tr w:rsidR="004A4282" w:rsidRPr="00765362" w14:paraId="5D334C6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760CAE49" w14:textId="77777777" w:rsidR="004A4282" w:rsidRPr="00FC02E2" w:rsidRDefault="004A4282" w:rsidP="006C14E1">
            <w:pPr>
              <w:pStyle w:val="Tabletext"/>
              <w:spacing w:line="220" w:lineRule="exact"/>
              <w:rPr>
                <w:color w:val="000000"/>
                <w:lang w:val="ru-RU"/>
              </w:rPr>
            </w:pPr>
            <w:r w:rsidRPr="00FC02E2">
              <w:rPr>
                <w:lang w:val="ru-RU"/>
              </w:rPr>
              <w:t>59,750–60,250 кГц</w:t>
            </w:r>
          </w:p>
        </w:tc>
        <w:tc>
          <w:tcPr>
            <w:tcW w:w="7371" w:type="dxa"/>
            <w:tcBorders>
              <w:top w:val="single" w:sz="4" w:space="0" w:color="auto"/>
              <w:left w:val="single" w:sz="4" w:space="0" w:color="auto"/>
              <w:right w:val="single" w:sz="4" w:space="0" w:color="auto"/>
            </w:tcBorders>
          </w:tcPr>
          <w:p w14:paraId="5F871B68" w14:textId="77777777" w:rsidR="004A4282" w:rsidRPr="00FC02E2" w:rsidRDefault="004A4282" w:rsidP="006C14E1">
            <w:pPr>
              <w:pStyle w:val="Tabletext"/>
              <w:spacing w:line="220" w:lineRule="exact"/>
              <w:rPr>
                <w:lang w:val="ru-RU"/>
              </w:rPr>
            </w:pPr>
            <w:r w:rsidRPr="00FC02E2">
              <w:rPr>
                <w:lang w:val="ru-RU"/>
              </w:rPr>
              <w:t>Максимальная напряженность магнитного поля +42 дБ(мкА/м) на расстоянии 10 м</w:t>
            </w:r>
          </w:p>
        </w:tc>
      </w:tr>
      <w:tr w:rsidR="004A4282" w:rsidRPr="00765362" w14:paraId="2100520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140713A4" w14:textId="77777777" w:rsidR="004A4282" w:rsidRPr="00FC02E2" w:rsidRDefault="004A4282" w:rsidP="006C14E1">
            <w:pPr>
              <w:pStyle w:val="Tabletext"/>
              <w:spacing w:line="220" w:lineRule="exact"/>
              <w:rPr>
                <w:color w:val="000000"/>
                <w:lang w:val="ru-RU"/>
              </w:rPr>
            </w:pPr>
            <w:r w:rsidRPr="00FC02E2">
              <w:rPr>
                <w:lang w:val="ru-RU"/>
              </w:rPr>
              <w:t>60,250–70,000 кГц</w:t>
            </w:r>
          </w:p>
        </w:tc>
        <w:tc>
          <w:tcPr>
            <w:tcW w:w="7371" w:type="dxa"/>
            <w:tcBorders>
              <w:top w:val="single" w:sz="4" w:space="0" w:color="auto"/>
              <w:left w:val="single" w:sz="4" w:space="0" w:color="auto"/>
              <w:right w:val="single" w:sz="4" w:space="0" w:color="auto"/>
            </w:tcBorders>
          </w:tcPr>
          <w:p w14:paraId="6E893698" w14:textId="77777777" w:rsidR="004A4282" w:rsidRPr="00FC02E2" w:rsidRDefault="004A4282" w:rsidP="006C14E1">
            <w:pPr>
              <w:pStyle w:val="Tabletext"/>
              <w:spacing w:line="220" w:lineRule="exact"/>
              <w:rPr>
                <w:lang w:val="ru-RU"/>
              </w:rPr>
            </w:pPr>
            <w:r w:rsidRPr="00FC02E2">
              <w:rPr>
                <w:lang w:val="ru-RU"/>
              </w:rPr>
              <w:t>Максимальная напряженность магнитного поля +42 дБ(мкА/м) на расстоянии 10 м</w:t>
            </w:r>
          </w:p>
        </w:tc>
      </w:tr>
      <w:tr w:rsidR="004A4282" w:rsidRPr="00765362" w14:paraId="1C3A7232"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24573367" w14:textId="77777777" w:rsidR="004A4282" w:rsidRPr="00FC02E2" w:rsidRDefault="004A4282" w:rsidP="006C14E1">
            <w:pPr>
              <w:pStyle w:val="Tabletext"/>
              <w:spacing w:line="220" w:lineRule="exact"/>
              <w:rPr>
                <w:color w:val="000000"/>
                <w:lang w:val="ru-RU"/>
              </w:rPr>
            </w:pPr>
            <w:r w:rsidRPr="00FC02E2">
              <w:rPr>
                <w:color w:val="000000"/>
                <w:lang w:val="ru-RU"/>
              </w:rPr>
              <w:t>70–119</w:t>
            </w:r>
            <w:r w:rsidRPr="00FC02E2">
              <w:rPr>
                <w:lang w:val="ru-RU"/>
              </w:rPr>
              <w:t> </w:t>
            </w:r>
            <w:r w:rsidRPr="00FC02E2">
              <w:rPr>
                <w:color w:val="000000"/>
                <w:lang w:val="ru-RU"/>
              </w:rPr>
              <w:t>кГц</w:t>
            </w:r>
          </w:p>
        </w:tc>
        <w:tc>
          <w:tcPr>
            <w:tcW w:w="7371" w:type="dxa"/>
            <w:tcBorders>
              <w:top w:val="single" w:sz="4" w:space="0" w:color="auto"/>
              <w:left w:val="single" w:sz="4" w:space="0" w:color="auto"/>
              <w:right w:val="single" w:sz="4" w:space="0" w:color="auto"/>
            </w:tcBorders>
          </w:tcPr>
          <w:p w14:paraId="405BC8FD" w14:textId="77777777" w:rsidR="004A4282" w:rsidRPr="00FC02E2" w:rsidRDefault="004A4282" w:rsidP="006C14E1">
            <w:pPr>
              <w:pStyle w:val="Tabletext"/>
              <w:spacing w:line="220" w:lineRule="exact"/>
              <w:rPr>
                <w:lang w:val="ru-RU"/>
              </w:rPr>
            </w:pPr>
            <w:r w:rsidRPr="00FC02E2">
              <w:rPr>
                <w:lang w:val="ru-RU"/>
              </w:rPr>
              <w:t>Максимальная напряженность магнитного поля +42 дБ(мкА/м) на расстоянии 10 м</w:t>
            </w:r>
          </w:p>
        </w:tc>
      </w:tr>
      <w:tr w:rsidR="004A4282" w:rsidRPr="00765362" w14:paraId="726247C9"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093BAB4E" w14:textId="77777777" w:rsidR="004A4282" w:rsidRPr="00FC02E2" w:rsidRDefault="004A4282" w:rsidP="006C14E1">
            <w:pPr>
              <w:pStyle w:val="Tabletext"/>
              <w:spacing w:line="220" w:lineRule="exact"/>
              <w:rPr>
                <w:color w:val="000000"/>
                <w:lang w:val="ru-RU"/>
              </w:rPr>
            </w:pPr>
            <w:r w:rsidRPr="00FC02E2">
              <w:rPr>
                <w:lang w:val="ru-RU"/>
              </w:rPr>
              <w:t>119–135 кГц</w:t>
            </w:r>
          </w:p>
        </w:tc>
        <w:tc>
          <w:tcPr>
            <w:tcW w:w="7371" w:type="dxa"/>
            <w:tcBorders>
              <w:top w:val="single" w:sz="4" w:space="0" w:color="auto"/>
              <w:left w:val="single" w:sz="4" w:space="0" w:color="auto"/>
              <w:right w:val="single" w:sz="4" w:space="0" w:color="auto"/>
            </w:tcBorders>
          </w:tcPr>
          <w:p w14:paraId="51277938" w14:textId="77777777" w:rsidR="004A4282" w:rsidRPr="00FC02E2" w:rsidRDefault="004A4282" w:rsidP="006C14E1">
            <w:pPr>
              <w:pStyle w:val="Tabletext"/>
              <w:spacing w:line="220" w:lineRule="exact"/>
              <w:rPr>
                <w:lang w:val="ru-RU"/>
              </w:rPr>
            </w:pPr>
            <w:r w:rsidRPr="00FC02E2">
              <w:rPr>
                <w:lang w:val="ru-RU"/>
              </w:rPr>
              <w:t>Максимальная напряженность магнитного поля +42 дБ(мкА/м) на расстоянии 10 м</w:t>
            </w:r>
          </w:p>
        </w:tc>
      </w:tr>
      <w:tr w:rsidR="004A4282" w:rsidRPr="00765362" w14:paraId="38CEFB26"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3F68E02F" w14:textId="77777777" w:rsidR="004A4282" w:rsidRPr="00FC02E2" w:rsidRDefault="004A4282" w:rsidP="006C14E1">
            <w:pPr>
              <w:pStyle w:val="Tabletext"/>
              <w:spacing w:line="220" w:lineRule="exact"/>
              <w:rPr>
                <w:lang w:val="ru-RU"/>
              </w:rPr>
            </w:pPr>
            <w:r w:rsidRPr="00FC02E2">
              <w:rPr>
                <w:lang w:val="ru-RU"/>
              </w:rPr>
              <w:t>135–140 кГц</w:t>
            </w:r>
          </w:p>
        </w:tc>
        <w:tc>
          <w:tcPr>
            <w:tcW w:w="7371" w:type="dxa"/>
            <w:tcBorders>
              <w:top w:val="single" w:sz="4" w:space="0" w:color="auto"/>
              <w:left w:val="single" w:sz="4" w:space="0" w:color="auto"/>
              <w:right w:val="single" w:sz="4" w:space="0" w:color="auto"/>
            </w:tcBorders>
          </w:tcPr>
          <w:p w14:paraId="356D2FC9" w14:textId="77777777" w:rsidR="004A4282" w:rsidRPr="00FC02E2" w:rsidRDefault="004A4282" w:rsidP="006C14E1">
            <w:pPr>
              <w:pStyle w:val="Tabletext"/>
              <w:spacing w:line="220" w:lineRule="exact"/>
              <w:rPr>
                <w:lang w:val="ru-RU"/>
              </w:rPr>
            </w:pPr>
            <w:r w:rsidRPr="00FC02E2">
              <w:rPr>
                <w:lang w:val="ru-RU"/>
              </w:rPr>
              <w:t>Максимальная напряженность магнитного поля +42 дБ(мкА/м) на расстоянии 10 м</w:t>
            </w:r>
          </w:p>
        </w:tc>
      </w:tr>
      <w:tr w:rsidR="004A4282" w:rsidRPr="00765362" w14:paraId="6A5679D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7785C56E" w14:textId="77777777" w:rsidR="004A4282" w:rsidRPr="00FC02E2" w:rsidRDefault="004A4282" w:rsidP="006C14E1">
            <w:pPr>
              <w:pStyle w:val="Tabletext"/>
              <w:spacing w:line="220" w:lineRule="exact"/>
              <w:rPr>
                <w:color w:val="000000"/>
                <w:lang w:val="ru-RU"/>
              </w:rPr>
            </w:pPr>
            <w:r w:rsidRPr="00FC02E2">
              <w:rPr>
                <w:lang w:val="ru-RU"/>
              </w:rPr>
              <w:t>140–148,5 кГц</w:t>
            </w:r>
          </w:p>
        </w:tc>
        <w:tc>
          <w:tcPr>
            <w:tcW w:w="7371" w:type="dxa"/>
            <w:tcBorders>
              <w:top w:val="single" w:sz="4" w:space="0" w:color="auto"/>
              <w:left w:val="single" w:sz="4" w:space="0" w:color="auto"/>
              <w:right w:val="single" w:sz="4" w:space="0" w:color="auto"/>
            </w:tcBorders>
          </w:tcPr>
          <w:p w14:paraId="61F40AFD" w14:textId="77777777" w:rsidR="004A4282" w:rsidRPr="00FC02E2" w:rsidRDefault="004A4282" w:rsidP="006C14E1">
            <w:pPr>
              <w:pStyle w:val="Tabletext"/>
              <w:spacing w:line="220" w:lineRule="exact"/>
              <w:rPr>
                <w:lang w:val="ru-RU"/>
              </w:rPr>
            </w:pPr>
            <w:r w:rsidRPr="00FC02E2">
              <w:rPr>
                <w:lang w:val="ru-RU"/>
              </w:rPr>
              <w:t>Максимальная напряженность магнитного поля +37,7 дБ(мкА/м) на расстоянии 10 м</w:t>
            </w:r>
          </w:p>
        </w:tc>
      </w:tr>
      <w:tr w:rsidR="004A4282" w:rsidRPr="00765362" w14:paraId="3A7F2EB1"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128CA5C4" w14:textId="2D5D0400" w:rsidR="004A4282" w:rsidRPr="00FC02E2" w:rsidRDefault="004A4282" w:rsidP="006C14E1">
            <w:pPr>
              <w:pStyle w:val="Tabletext"/>
              <w:spacing w:line="220" w:lineRule="exact"/>
              <w:rPr>
                <w:color w:val="000000"/>
                <w:lang w:val="ru-RU"/>
              </w:rPr>
            </w:pPr>
            <w:r w:rsidRPr="00FC02E2">
              <w:rPr>
                <w:color w:val="000000"/>
                <w:lang w:val="ru-RU"/>
              </w:rPr>
              <w:t>6</w:t>
            </w:r>
            <w:r w:rsidR="0027553D">
              <w:rPr>
                <w:color w:val="000000"/>
                <w:lang w:val="ru-RU"/>
              </w:rPr>
              <w:t> </w:t>
            </w:r>
            <w:r w:rsidRPr="00FC02E2">
              <w:rPr>
                <w:color w:val="000000"/>
                <w:lang w:val="ru-RU"/>
              </w:rPr>
              <w:t>765–6</w:t>
            </w:r>
            <w:r w:rsidR="0027553D">
              <w:rPr>
                <w:color w:val="000000"/>
                <w:lang w:val="ru-RU"/>
              </w:rPr>
              <w:t> </w:t>
            </w:r>
            <w:r w:rsidRPr="00FC02E2">
              <w:rPr>
                <w:color w:val="000000"/>
                <w:lang w:val="ru-RU"/>
              </w:rPr>
              <w:t>795 кГц</w:t>
            </w:r>
          </w:p>
        </w:tc>
        <w:tc>
          <w:tcPr>
            <w:tcW w:w="7371" w:type="dxa"/>
            <w:tcBorders>
              <w:top w:val="single" w:sz="4" w:space="0" w:color="auto"/>
              <w:left w:val="single" w:sz="4" w:space="0" w:color="auto"/>
              <w:bottom w:val="single" w:sz="4" w:space="0" w:color="auto"/>
              <w:right w:val="single" w:sz="4" w:space="0" w:color="auto"/>
            </w:tcBorders>
          </w:tcPr>
          <w:p w14:paraId="38C00B53" w14:textId="77777777" w:rsidR="004A4282" w:rsidRPr="00FC02E2" w:rsidRDefault="004A4282" w:rsidP="006C14E1">
            <w:pPr>
              <w:pStyle w:val="Tabletext"/>
              <w:spacing w:line="220" w:lineRule="exact"/>
              <w:rPr>
                <w:color w:val="000000"/>
                <w:lang w:val="ru-RU"/>
              </w:rPr>
            </w:pPr>
            <w:r w:rsidRPr="00FC02E2">
              <w:rPr>
                <w:lang w:val="ru-RU"/>
              </w:rPr>
              <w:t>Максимальная напряженность магнитного поля +42 дБ(мкА/м) на расстоянии 10 м</w:t>
            </w:r>
          </w:p>
        </w:tc>
      </w:tr>
      <w:tr w:rsidR="004A4282" w:rsidRPr="00765362" w14:paraId="7768216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3C2F1757" w14:textId="5BF909B2" w:rsidR="004A4282" w:rsidRPr="00FC02E2" w:rsidRDefault="004A4282" w:rsidP="006C14E1">
            <w:pPr>
              <w:pStyle w:val="Tabletext"/>
              <w:spacing w:line="220" w:lineRule="exact"/>
              <w:rPr>
                <w:color w:val="000000"/>
                <w:lang w:val="ru-RU"/>
              </w:rPr>
            </w:pPr>
            <w:r w:rsidRPr="00FC02E2">
              <w:rPr>
                <w:color w:val="000000"/>
                <w:lang w:val="ru-RU"/>
              </w:rPr>
              <w:t>13,553–13,567</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759F32AE" w14:textId="77777777" w:rsidR="004A4282" w:rsidRPr="00FC02E2" w:rsidRDefault="004A4282" w:rsidP="006C14E1">
            <w:pPr>
              <w:pStyle w:val="Tabletext"/>
              <w:spacing w:line="220" w:lineRule="exact"/>
              <w:rPr>
                <w:color w:val="000000"/>
                <w:lang w:val="ru-RU"/>
              </w:rPr>
            </w:pPr>
            <w:r w:rsidRPr="00FC02E2">
              <w:rPr>
                <w:lang w:val="ru-RU"/>
              </w:rPr>
              <w:t>Максимальная напряженность магнитного поля +42 дБ(мкА/м) на расстоянии 10 м.</w:t>
            </w:r>
            <w:r w:rsidRPr="00FC02E2">
              <w:rPr>
                <w:lang w:val="ru-RU"/>
              </w:rPr>
              <w:br/>
              <w:t>Максимальная напряженность магнитного поля +60 дБ(мкА/м) на расстоянии 10 м только для RFID и EAS</w:t>
            </w:r>
          </w:p>
        </w:tc>
      </w:tr>
      <w:tr w:rsidR="004A4282" w:rsidRPr="00765362" w14:paraId="4E5B5CAC"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70D5CD9F" w14:textId="21D74B28" w:rsidR="004A4282" w:rsidRPr="00FC02E2" w:rsidRDefault="004A4282" w:rsidP="006C14E1">
            <w:pPr>
              <w:pStyle w:val="Tabletext"/>
              <w:spacing w:line="220" w:lineRule="exact"/>
              <w:rPr>
                <w:color w:val="000000"/>
                <w:lang w:val="ru-RU"/>
              </w:rPr>
            </w:pPr>
            <w:r w:rsidRPr="00FC02E2">
              <w:rPr>
                <w:color w:val="000000"/>
                <w:lang w:val="ru-RU"/>
              </w:rPr>
              <w:t>26,957–27,283</w:t>
            </w:r>
            <w:r w:rsidR="00AC13A5" w:rsidRPr="00FC02E2">
              <w:rPr>
                <w:lang w:val="ru-RU"/>
              </w:rPr>
              <w:t> МГц</w:t>
            </w:r>
            <w:r w:rsidRPr="00FC02E2">
              <w:rPr>
                <w:color w:val="000000"/>
                <w:lang w:val="ru-RU"/>
              </w:rPr>
              <w:t xml:space="preserve"> </w:t>
            </w:r>
          </w:p>
        </w:tc>
        <w:tc>
          <w:tcPr>
            <w:tcW w:w="7371" w:type="dxa"/>
            <w:tcBorders>
              <w:top w:val="single" w:sz="4" w:space="0" w:color="auto"/>
              <w:left w:val="single" w:sz="4" w:space="0" w:color="auto"/>
              <w:bottom w:val="single" w:sz="4" w:space="0" w:color="auto"/>
              <w:right w:val="single" w:sz="4" w:space="0" w:color="auto"/>
            </w:tcBorders>
          </w:tcPr>
          <w:p w14:paraId="553E33F0" w14:textId="77777777" w:rsidR="004A4282" w:rsidRPr="00FC02E2" w:rsidRDefault="004A4282" w:rsidP="006C14E1">
            <w:pPr>
              <w:pStyle w:val="Tabletext"/>
              <w:spacing w:line="220" w:lineRule="exact"/>
              <w:rPr>
                <w:color w:val="000000"/>
                <w:lang w:val="ru-RU"/>
              </w:rPr>
            </w:pPr>
            <w:r w:rsidRPr="00FC02E2">
              <w:rPr>
                <w:lang w:val="ru-RU"/>
              </w:rPr>
              <w:t>Максимальная напряженность магнитного поля +42 дБ(мкА/м) на расстоянии 10 м</w:t>
            </w:r>
          </w:p>
        </w:tc>
      </w:tr>
    </w:tbl>
    <w:p w14:paraId="1B2C00E4" w14:textId="77777777" w:rsidR="00CB2AE6" w:rsidRPr="00FC02E2" w:rsidRDefault="00CB2AE6" w:rsidP="00CB2AE6">
      <w:pPr>
        <w:pStyle w:val="Tablefin"/>
        <w:rPr>
          <w:lang w:val="ru-RU"/>
        </w:rPr>
      </w:pPr>
    </w:p>
    <w:p w14:paraId="21FF0E33" w14:textId="793706ED" w:rsidR="004A4282" w:rsidRPr="00FC02E2" w:rsidRDefault="00902AA4" w:rsidP="004A4282">
      <w:pPr>
        <w:pStyle w:val="TableNo"/>
        <w:rPr>
          <w:lang w:val="ru-RU"/>
        </w:rPr>
      </w:pPr>
      <w:r w:rsidRPr="00FC02E2">
        <w:rPr>
          <w:lang w:val="ru-RU"/>
        </w:rPr>
        <w:t xml:space="preserve">ТАБЛИЦА </w:t>
      </w:r>
      <w:r w:rsidR="00D25702" w:rsidRPr="00FC02E2">
        <w:rPr>
          <w:lang w:val="ru-RU"/>
        </w:rPr>
        <w:t>29</w:t>
      </w:r>
    </w:p>
    <w:p w14:paraId="50D07A97" w14:textId="77777777" w:rsidR="004A4282" w:rsidRPr="00FC02E2" w:rsidRDefault="004A4282" w:rsidP="004A4282">
      <w:pPr>
        <w:pStyle w:val="Tabletitle"/>
        <w:rPr>
          <w:lang w:val="ru-RU"/>
        </w:rPr>
      </w:pPr>
      <w:r w:rsidRPr="00FC02E2">
        <w:rPr>
          <w:lang w:val="ru-RU"/>
        </w:rPr>
        <w:t>Технические параметры и использование спектра для SRD в Республике Казахстан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6"/>
        <w:gridCol w:w="7273"/>
      </w:tblGrid>
      <w:tr w:rsidR="004A4282" w:rsidRPr="00765362" w14:paraId="2117CBB0" w14:textId="77777777" w:rsidTr="000E0641">
        <w:trPr>
          <w:jc w:val="center"/>
        </w:trPr>
        <w:tc>
          <w:tcPr>
            <w:tcW w:w="2366" w:type="dxa"/>
            <w:noWrap/>
            <w:vAlign w:val="center"/>
          </w:tcPr>
          <w:p w14:paraId="68FBD84E" w14:textId="77777777" w:rsidR="004A4282" w:rsidRPr="00FC02E2" w:rsidRDefault="004A4282" w:rsidP="006C14E1">
            <w:pPr>
              <w:pStyle w:val="Tablehead"/>
              <w:spacing w:line="220" w:lineRule="exact"/>
              <w:rPr>
                <w:lang w:val="ru-RU"/>
              </w:rPr>
            </w:pPr>
            <w:r w:rsidRPr="00FC02E2">
              <w:rPr>
                <w:lang w:val="ru-RU"/>
              </w:rPr>
              <w:t>Полосы частот</w:t>
            </w:r>
          </w:p>
        </w:tc>
        <w:tc>
          <w:tcPr>
            <w:tcW w:w="7273" w:type="dxa"/>
            <w:vAlign w:val="center"/>
          </w:tcPr>
          <w:p w14:paraId="20A6264B" w14:textId="77777777" w:rsidR="004A4282" w:rsidRPr="00FC02E2" w:rsidRDefault="004A4282" w:rsidP="006C14E1">
            <w:pPr>
              <w:pStyle w:val="Tablehead"/>
              <w:spacing w:line="220" w:lineRule="exact"/>
              <w:rPr>
                <w:lang w:val="ru-RU"/>
              </w:rPr>
            </w:pPr>
            <w:r w:rsidRPr="00FC02E2">
              <w:rPr>
                <w:lang w:val="ru-RU"/>
              </w:rPr>
              <w:t>Основные технические параметры и примечания</w:t>
            </w:r>
          </w:p>
        </w:tc>
      </w:tr>
      <w:tr w:rsidR="004A4282" w:rsidRPr="00765362" w14:paraId="47E47036" w14:textId="77777777" w:rsidTr="000E0641">
        <w:trPr>
          <w:jc w:val="center"/>
        </w:trPr>
        <w:tc>
          <w:tcPr>
            <w:tcW w:w="9639" w:type="dxa"/>
            <w:gridSpan w:val="2"/>
            <w:noWrap/>
            <w:vAlign w:val="bottom"/>
          </w:tcPr>
          <w:p w14:paraId="28EDDA82" w14:textId="77777777" w:rsidR="004A4282" w:rsidRPr="00FC02E2" w:rsidRDefault="004A4282" w:rsidP="006C14E1">
            <w:pPr>
              <w:pStyle w:val="Tablehead"/>
              <w:spacing w:line="220" w:lineRule="exact"/>
              <w:rPr>
                <w:lang w:val="ru-RU"/>
              </w:rPr>
            </w:pPr>
            <w:r w:rsidRPr="00FC02E2">
              <w:rPr>
                <w:lang w:val="ru-RU"/>
              </w:rPr>
              <w:t xml:space="preserve">Неспецифические устройства радиосвязи малого радиуса действия </w:t>
            </w:r>
          </w:p>
        </w:tc>
      </w:tr>
      <w:tr w:rsidR="004A4282" w:rsidRPr="00765362" w14:paraId="78409916" w14:textId="77777777" w:rsidTr="000E0641">
        <w:trPr>
          <w:jc w:val="center"/>
        </w:trPr>
        <w:tc>
          <w:tcPr>
            <w:tcW w:w="2366" w:type="dxa"/>
            <w:noWrap/>
          </w:tcPr>
          <w:p w14:paraId="21B1B04B" w14:textId="3119E67C" w:rsidR="004A4282" w:rsidRPr="00FC02E2" w:rsidRDefault="004A4282" w:rsidP="006C14E1">
            <w:pPr>
              <w:pStyle w:val="Tabletext"/>
              <w:spacing w:line="220" w:lineRule="exact"/>
              <w:rPr>
                <w:lang w:val="ru-RU"/>
              </w:rPr>
            </w:pPr>
            <w:r w:rsidRPr="00FC02E2">
              <w:rPr>
                <w:lang w:val="ru-RU"/>
              </w:rPr>
              <w:t>38,7–39,23</w:t>
            </w:r>
            <w:r w:rsidR="00AC13A5" w:rsidRPr="00FC02E2">
              <w:rPr>
                <w:lang w:val="ru-RU"/>
              </w:rPr>
              <w:t> МГц</w:t>
            </w:r>
          </w:p>
        </w:tc>
        <w:tc>
          <w:tcPr>
            <w:tcW w:w="7273" w:type="dxa"/>
          </w:tcPr>
          <w:p w14:paraId="38C4FD92" w14:textId="77777777" w:rsidR="004A4282" w:rsidRPr="00FC02E2" w:rsidRDefault="004A4282" w:rsidP="006C14E1">
            <w:pPr>
              <w:pStyle w:val="Tabletext"/>
              <w:spacing w:line="220" w:lineRule="exact"/>
              <w:rPr>
                <w:lang w:val="ru-RU"/>
              </w:rPr>
            </w:pPr>
            <w:r w:rsidRPr="00FC02E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 Вт</w:t>
            </w:r>
          </w:p>
        </w:tc>
      </w:tr>
      <w:tr w:rsidR="004A4282" w:rsidRPr="00765362" w14:paraId="7303D989" w14:textId="77777777" w:rsidTr="000E0641">
        <w:trPr>
          <w:jc w:val="center"/>
        </w:trPr>
        <w:tc>
          <w:tcPr>
            <w:tcW w:w="2366" w:type="dxa"/>
            <w:noWrap/>
          </w:tcPr>
          <w:p w14:paraId="613DD308" w14:textId="65876858" w:rsidR="004A4282" w:rsidRPr="00FC02E2" w:rsidRDefault="004A4282" w:rsidP="006C14E1">
            <w:pPr>
              <w:pStyle w:val="Tabletext"/>
              <w:spacing w:line="220" w:lineRule="exact"/>
              <w:rPr>
                <w:lang w:val="ru-RU"/>
              </w:rPr>
            </w:pPr>
            <w:r w:rsidRPr="00FC02E2">
              <w:rPr>
                <w:lang w:val="ru-RU"/>
              </w:rPr>
              <w:t>40,660–40,700</w:t>
            </w:r>
            <w:r w:rsidR="00AC13A5" w:rsidRPr="00FC02E2">
              <w:rPr>
                <w:lang w:val="ru-RU"/>
              </w:rPr>
              <w:t> МГц</w:t>
            </w:r>
            <w:r w:rsidRPr="00FC02E2">
              <w:rPr>
                <w:lang w:val="ru-RU"/>
              </w:rPr>
              <w:t xml:space="preserve"> </w:t>
            </w:r>
          </w:p>
        </w:tc>
        <w:tc>
          <w:tcPr>
            <w:tcW w:w="7273" w:type="dxa"/>
          </w:tcPr>
          <w:p w14:paraId="1BD5C56E" w14:textId="77777777" w:rsidR="004A4282" w:rsidRPr="00FC02E2" w:rsidRDefault="004A4282" w:rsidP="006C14E1">
            <w:pPr>
              <w:pStyle w:val="Tabletext"/>
              <w:spacing w:line="220" w:lineRule="exact"/>
              <w:rPr>
                <w:lang w:val="ru-RU"/>
              </w:rPr>
            </w:pPr>
            <w:r w:rsidRPr="00FC02E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10 мВт</w:t>
            </w:r>
          </w:p>
        </w:tc>
      </w:tr>
      <w:tr w:rsidR="004A4282" w:rsidRPr="00765362" w14:paraId="30C751A9" w14:textId="77777777" w:rsidTr="000E0641">
        <w:trPr>
          <w:jc w:val="center"/>
        </w:trPr>
        <w:tc>
          <w:tcPr>
            <w:tcW w:w="2366" w:type="dxa"/>
            <w:noWrap/>
          </w:tcPr>
          <w:p w14:paraId="75BD4F08" w14:textId="18E47A4E" w:rsidR="004A4282" w:rsidRPr="00FC02E2" w:rsidRDefault="004A4282" w:rsidP="006C14E1">
            <w:pPr>
              <w:pStyle w:val="Tabletext"/>
              <w:spacing w:line="220" w:lineRule="exact"/>
              <w:rPr>
                <w:lang w:val="ru-RU"/>
              </w:rPr>
            </w:pPr>
            <w:r w:rsidRPr="00FC02E2">
              <w:rPr>
                <w:lang w:val="ru-RU"/>
              </w:rPr>
              <w:t>433,050–434,790</w:t>
            </w:r>
            <w:r w:rsidR="00AC13A5" w:rsidRPr="00FC02E2">
              <w:rPr>
                <w:lang w:val="ru-RU"/>
              </w:rPr>
              <w:t> МГц</w:t>
            </w:r>
            <w:r w:rsidRPr="00FC02E2">
              <w:rPr>
                <w:lang w:val="ru-RU"/>
              </w:rPr>
              <w:t xml:space="preserve"> </w:t>
            </w:r>
          </w:p>
        </w:tc>
        <w:tc>
          <w:tcPr>
            <w:tcW w:w="7273" w:type="dxa"/>
          </w:tcPr>
          <w:p w14:paraId="7A8DE641" w14:textId="77777777" w:rsidR="004A4282" w:rsidRPr="00FC02E2" w:rsidRDefault="004A4282" w:rsidP="006C14E1">
            <w:pPr>
              <w:pStyle w:val="Tabletext"/>
              <w:spacing w:line="220" w:lineRule="exact"/>
              <w:rPr>
                <w:lang w:val="ru-RU"/>
              </w:rPr>
            </w:pPr>
            <w:r w:rsidRPr="00FC02E2">
              <w:rPr>
                <w:lang w:val="ru-RU"/>
              </w:rPr>
              <w:t>Полоса частот включена в Перечень оборудования Таможенного союза (Беларусь, Казахстан, Российская Федерация) для SRD с мощностью передатчика 10 мВт</w:t>
            </w:r>
          </w:p>
        </w:tc>
      </w:tr>
      <w:tr w:rsidR="004A4282" w:rsidRPr="00765362" w14:paraId="160A54B6" w14:textId="77777777" w:rsidTr="000E0641">
        <w:trPr>
          <w:jc w:val="center"/>
        </w:trPr>
        <w:tc>
          <w:tcPr>
            <w:tcW w:w="2366" w:type="dxa"/>
            <w:noWrap/>
          </w:tcPr>
          <w:p w14:paraId="1061DB91" w14:textId="51693BA6" w:rsidR="004A4282" w:rsidRPr="00FC02E2" w:rsidRDefault="004A4282" w:rsidP="006C14E1">
            <w:pPr>
              <w:pStyle w:val="Tabletext"/>
              <w:spacing w:line="220" w:lineRule="exact"/>
              <w:rPr>
                <w:lang w:val="ru-RU"/>
              </w:rPr>
            </w:pPr>
            <w:r w:rsidRPr="00FC02E2">
              <w:rPr>
                <w:lang w:val="ru-RU"/>
              </w:rPr>
              <w:t>863,933–864,045</w:t>
            </w:r>
            <w:r w:rsidR="00AC13A5" w:rsidRPr="00FC02E2">
              <w:rPr>
                <w:lang w:val="ru-RU"/>
              </w:rPr>
              <w:t> МГц</w:t>
            </w:r>
          </w:p>
        </w:tc>
        <w:tc>
          <w:tcPr>
            <w:tcW w:w="7273" w:type="dxa"/>
          </w:tcPr>
          <w:p w14:paraId="15310E9D" w14:textId="77777777" w:rsidR="004A4282" w:rsidRPr="00FC02E2" w:rsidRDefault="004A4282" w:rsidP="006C14E1">
            <w:pPr>
              <w:pStyle w:val="Tabletext"/>
              <w:spacing w:line="220" w:lineRule="exact"/>
              <w:rPr>
                <w:lang w:val="ru-RU"/>
              </w:rPr>
            </w:pPr>
            <w:r w:rsidRPr="00FC02E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2 Вт</w:t>
            </w:r>
          </w:p>
        </w:tc>
      </w:tr>
      <w:tr w:rsidR="004A4282" w:rsidRPr="00FC02E2" w14:paraId="0182A49C" w14:textId="77777777" w:rsidTr="000E0641">
        <w:trPr>
          <w:jc w:val="center"/>
        </w:trPr>
        <w:tc>
          <w:tcPr>
            <w:tcW w:w="9639" w:type="dxa"/>
            <w:gridSpan w:val="2"/>
            <w:noWrap/>
            <w:vAlign w:val="bottom"/>
          </w:tcPr>
          <w:p w14:paraId="25607C05" w14:textId="77777777" w:rsidR="004A4282" w:rsidRPr="00FC02E2" w:rsidRDefault="004A4282" w:rsidP="006C14E1">
            <w:pPr>
              <w:pStyle w:val="Tablehead"/>
              <w:spacing w:line="220" w:lineRule="exact"/>
              <w:rPr>
                <w:lang w:val="ru-RU"/>
              </w:rPr>
            </w:pPr>
            <w:r w:rsidRPr="00FC02E2">
              <w:rPr>
                <w:lang w:val="ru-RU"/>
              </w:rPr>
              <w:t>Широкополосные системы передачи данных</w:t>
            </w:r>
          </w:p>
        </w:tc>
      </w:tr>
      <w:tr w:rsidR="004A4282" w:rsidRPr="00765362" w14:paraId="2A71608C" w14:textId="77777777" w:rsidTr="000E0641">
        <w:trPr>
          <w:jc w:val="center"/>
        </w:trPr>
        <w:tc>
          <w:tcPr>
            <w:tcW w:w="2366" w:type="dxa"/>
            <w:noWrap/>
          </w:tcPr>
          <w:p w14:paraId="0BF1B184" w14:textId="6A919E9F" w:rsidR="004A4282" w:rsidRPr="00FC02E2" w:rsidRDefault="004A4282" w:rsidP="006C14E1">
            <w:pPr>
              <w:pStyle w:val="Tabletext"/>
              <w:spacing w:line="220" w:lineRule="exact"/>
              <w:rPr>
                <w:lang w:val="ru-RU"/>
              </w:rPr>
            </w:pPr>
            <w:r w:rsidRPr="00FC02E2">
              <w:rPr>
                <w:lang w:val="ru-RU"/>
              </w:rPr>
              <w:t>2</w:t>
            </w:r>
            <w:r w:rsidR="0027553D">
              <w:rPr>
                <w:lang w:val="ru-RU"/>
              </w:rPr>
              <w:t> </w:t>
            </w:r>
            <w:r w:rsidRPr="00FC02E2">
              <w:rPr>
                <w:lang w:val="ru-RU"/>
              </w:rPr>
              <w:t>400,0–2</w:t>
            </w:r>
            <w:r w:rsidR="0027553D">
              <w:rPr>
                <w:lang w:val="ru-RU"/>
              </w:rPr>
              <w:t> </w:t>
            </w:r>
            <w:r w:rsidRPr="00FC02E2">
              <w:rPr>
                <w:lang w:val="ru-RU"/>
              </w:rPr>
              <w:t>483,5</w:t>
            </w:r>
            <w:r w:rsidR="00AC13A5" w:rsidRPr="00FC02E2">
              <w:rPr>
                <w:lang w:val="ru-RU"/>
              </w:rPr>
              <w:t> МГц</w:t>
            </w:r>
            <w:r w:rsidRPr="00FC02E2">
              <w:rPr>
                <w:lang w:val="ru-RU"/>
              </w:rPr>
              <w:t xml:space="preserve"> </w:t>
            </w:r>
          </w:p>
        </w:tc>
        <w:tc>
          <w:tcPr>
            <w:tcW w:w="7273" w:type="dxa"/>
          </w:tcPr>
          <w:p w14:paraId="5233DB50" w14:textId="77777777" w:rsidR="004A4282" w:rsidRPr="00FC02E2" w:rsidRDefault="004A4282" w:rsidP="006C14E1">
            <w:pPr>
              <w:pStyle w:val="Tabletext"/>
              <w:spacing w:line="220" w:lineRule="exact"/>
              <w:rPr>
                <w:lang w:val="ru-RU"/>
              </w:rPr>
            </w:pPr>
            <w:r w:rsidRPr="00FC02E2">
              <w:rPr>
                <w:lang w:val="ru-RU"/>
              </w:rP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802.15 (Bluetooth) и в соответствии с IEEE.802.11, 802.11b, 802.11n (Wi-Fi) с максимальной мощностью передатчика 100 мВт</w:t>
            </w:r>
          </w:p>
        </w:tc>
      </w:tr>
      <w:tr w:rsidR="004A4282" w:rsidRPr="00765362" w14:paraId="307215AC" w14:textId="77777777" w:rsidTr="000E0641">
        <w:trPr>
          <w:jc w:val="center"/>
        </w:trPr>
        <w:tc>
          <w:tcPr>
            <w:tcW w:w="2366" w:type="dxa"/>
            <w:noWrap/>
          </w:tcPr>
          <w:p w14:paraId="5A9199CC" w14:textId="3FC097C2" w:rsidR="004A4282" w:rsidRPr="00FC02E2" w:rsidRDefault="004A4282" w:rsidP="006C14E1">
            <w:pPr>
              <w:pStyle w:val="Tabletext"/>
              <w:spacing w:line="220" w:lineRule="exact"/>
              <w:rPr>
                <w:lang w:val="ru-RU"/>
              </w:rPr>
            </w:pPr>
            <w:r w:rsidRPr="00FC02E2">
              <w:rPr>
                <w:lang w:val="ru-RU"/>
              </w:rPr>
              <w:t>5</w:t>
            </w:r>
            <w:r w:rsidR="0027553D">
              <w:rPr>
                <w:lang w:val="ru-RU"/>
              </w:rPr>
              <w:t> </w:t>
            </w:r>
            <w:r w:rsidRPr="00FC02E2">
              <w:rPr>
                <w:lang w:val="ru-RU"/>
              </w:rPr>
              <w:t>150–5</w:t>
            </w:r>
            <w:r w:rsidR="0027553D">
              <w:rPr>
                <w:lang w:val="ru-RU"/>
              </w:rPr>
              <w:t> </w:t>
            </w:r>
            <w:r w:rsidRPr="00FC02E2">
              <w:rPr>
                <w:lang w:val="ru-RU"/>
              </w:rPr>
              <w:t>350</w:t>
            </w:r>
            <w:r w:rsidR="00AC13A5" w:rsidRPr="00FC02E2">
              <w:rPr>
                <w:lang w:val="ru-RU"/>
              </w:rPr>
              <w:t> МГц</w:t>
            </w:r>
            <w:r w:rsidRPr="00FC02E2">
              <w:rPr>
                <w:lang w:val="ru-RU"/>
              </w:rPr>
              <w:t xml:space="preserve"> </w:t>
            </w:r>
          </w:p>
        </w:tc>
        <w:tc>
          <w:tcPr>
            <w:tcW w:w="7273" w:type="dxa"/>
          </w:tcPr>
          <w:p w14:paraId="1EC61721" w14:textId="77777777" w:rsidR="004A4282" w:rsidRPr="00FC02E2" w:rsidRDefault="004A4282" w:rsidP="006C14E1">
            <w:pPr>
              <w:pStyle w:val="Tabletext"/>
              <w:spacing w:line="220" w:lineRule="exact"/>
              <w:rPr>
                <w:lang w:val="ru-RU"/>
              </w:rPr>
            </w:pPr>
            <w:r w:rsidRPr="00FC02E2">
              <w:rPr>
                <w:lang w:val="ru-RU"/>
              </w:rPr>
              <w:t>Полоса частот включена в Перечень оборудования Таможенного союза (Беларусь, Казахстан, Российская Федерация) для SRD в соответствии со спецификациями IEEE 802.11a, IEEE.802.11n с максимальной мощностью передатчика 100 мВт</w:t>
            </w:r>
          </w:p>
        </w:tc>
      </w:tr>
      <w:tr w:rsidR="004A4282" w:rsidRPr="00765362" w14:paraId="7435DF4E" w14:textId="77777777" w:rsidTr="000E0641">
        <w:trPr>
          <w:jc w:val="center"/>
        </w:trPr>
        <w:tc>
          <w:tcPr>
            <w:tcW w:w="2366" w:type="dxa"/>
            <w:noWrap/>
          </w:tcPr>
          <w:p w14:paraId="23B6224E" w14:textId="6419B5A5" w:rsidR="004A4282" w:rsidRPr="00FC02E2" w:rsidRDefault="004A4282" w:rsidP="006C14E1">
            <w:pPr>
              <w:pStyle w:val="Tabletext"/>
              <w:spacing w:line="220" w:lineRule="exact"/>
              <w:rPr>
                <w:lang w:val="ru-RU"/>
              </w:rPr>
            </w:pPr>
            <w:r w:rsidRPr="00FC02E2">
              <w:rPr>
                <w:lang w:val="ru-RU"/>
              </w:rPr>
              <w:t>5</w:t>
            </w:r>
            <w:r w:rsidR="0027553D">
              <w:rPr>
                <w:lang w:val="ru-RU"/>
              </w:rPr>
              <w:t> </w:t>
            </w:r>
            <w:r w:rsidRPr="00FC02E2">
              <w:rPr>
                <w:lang w:val="ru-RU"/>
              </w:rPr>
              <w:t>650–5</w:t>
            </w:r>
            <w:r w:rsidR="0027553D">
              <w:rPr>
                <w:lang w:val="ru-RU"/>
              </w:rPr>
              <w:t> </w:t>
            </w:r>
            <w:r w:rsidRPr="00FC02E2">
              <w:rPr>
                <w:lang w:val="ru-RU"/>
              </w:rPr>
              <w:t>725</w:t>
            </w:r>
            <w:r w:rsidR="00AC13A5" w:rsidRPr="00FC02E2">
              <w:rPr>
                <w:lang w:val="ru-RU"/>
              </w:rPr>
              <w:t> МГц</w:t>
            </w:r>
          </w:p>
        </w:tc>
        <w:tc>
          <w:tcPr>
            <w:tcW w:w="7273" w:type="dxa"/>
          </w:tcPr>
          <w:p w14:paraId="1D4ED45E" w14:textId="77777777" w:rsidR="004A4282" w:rsidRPr="00FC02E2" w:rsidRDefault="004A4282" w:rsidP="006C14E1">
            <w:pPr>
              <w:pStyle w:val="Tabletext"/>
              <w:spacing w:line="220" w:lineRule="exact"/>
              <w:rPr>
                <w:lang w:val="ru-RU"/>
              </w:rPr>
            </w:pPr>
            <w:r w:rsidRPr="00FC02E2">
              <w:rPr>
                <w:lang w:val="ru-RU"/>
              </w:rPr>
              <w:t>Полоса частот включена в Перечень оборудования Таможенного союза (Беларусь, Казахстан, Российская Федерация) для SRD в соответствии со спецификациями IEEE 802.11a, IEEE.802.11n с максимальной мощностью передатчика 100 мВт</w:t>
            </w:r>
          </w:p>
        </w:tc>
      </w:tr>
    </w:tbl>
    <w:p w14:paraId="20DB3BD9" w14:textId="0F776F66" w:rsidR="00B04BD9" w:rsidRPr="00FC02E2" w:rsidRDefault="00B04BD9" w:rsidP="00B04BD9">
      <w:pPr>
        <w:pStyle w:val="TableNo"/>
        <w:rPr>
          <w:lang w:val="ru-RU"/>
        </w:rPr>
      </w:pPr>
      <w:r w:rsidRPr="00FC02E2">
        <w:rPr>
          <w:lang w:val="ru-RU"/>
        </w:rPr>
        <w:lastRenderedPageBreak/>
        <w:t xml:space="preserve">ТАБЛИЦА </w:t>
      </w:r>
      <w:r w:rsidR="00D25702" w:rsidRPr="00FC02E2">
        <w:rPr>
          <w:lang w:val="ru-RU"/>
        </w:rPr>
        <w:t>29</w:t>
      </w:r>
      <w:r w:rsidRPr="00FC02E2">
        <w:rPr>
          <w:lang w:val="ru-RU"/>
        </w:rPr>
        <w:t xml:space="preserve"> (</w:t>
      </w:r>
      <w:r w:rsidRPr="00FC02E2">
        <w:rPr>
          <w:i/>
          <w:iCs/>
          <w:lang w:val="ru-RU"/>
        </w:rPr>
        <w:t>окончание</w:t>
      </w:r>
      <w:r w:rsidRPr="00FC02E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6"/>
        <w:gridCol w:w="44"/>
        <w:gridCol w:w="7229"/>
      </w:tblGrid>
      <w:tr w:rsidR="00B04BD9" w:rsidRPr="00765362" w14:paraId="6A422222" w14:textId="77777777" w:rsidTr="002A5362">
        <w:trPr>
          <w:jc w:val="center"/>
        </w:trPr>
        <w:tc>
          <w:tcPr>
            <w:tcW w:w="2366" w:type="dxa"/>
            <w:noWrap/>
            <w:vAlign w:val="center"/>
          </w:tcPr>
          <w:p w14:paraId="1CCF7117" w14:textId="77777777" w:rsidR="00B04BD9" w:rsidRPr="00FC02E2" w:rsidRDefault="00B04BD9" w:rsidP="002A5362">
            <w:pPr>
              <w:pStyle w:val="Tablehead"/>
              <w:rPr>
                <w:lang w:val="ru-RU"/>
              </w:rPr>
            </w:pPr>
            <w:r w:rsidRPr="00FC02E2">
              <w:rPr>
                <w:lang w:val="ru-RU"/>
              </w:rPr>
              <w:t>Полосы частот</w:t>
            </w:r>
          </w:p>
        </w:tc>
        <w:tc>
          <w:tcPr>
            <w:tcW w:w="7273" w:type="dxa"/>
            <w:gridSpan w:val="2"/>
            <w:vAlign w:val="center"/>
          </w:tcPr>
          <w:p w14:paraId="5D3235AD" w14:textId="77777777" w:rsidR="00B04BD9" w:rsidRPr="00FC02E2" w:rsidRDefault="00B04BD9" w:rsidP="002A5362">
            <w:pPr>
              <w:pStyle w:val="Tablehead"/>
              <w:rPr>
                <w:lang w:val="ru-RU"/>
              </w:rPr>
            </w:pPr>
            <w:r w:rsidRPr="00FC02E2">
              <w:rPr>
                <w:lang w:val="ru-RU"/>
              </w:rPr>
              <w:t>Основные технические параметры и примечания</w:t>
            </w:r>
          </w:p>
        </w:tc>
      </w:tr>
      <w:tr w:rsidR="004A4282" w:rsidRPr="00FC02E2" w14:paraId="002BBDD9" w14:textId="77777777" w:rsidTr="000E0641">
        <w:trPr>
          <w:jc w:val="center"/>
        </w:trPr>
        <w:tc>
          <w:tcPr>
            <w:tcW w:w="9639" w:type="dxa"/>
            <w:gridSpan w:val="3"/>
            <w:noWrap/>
            <w:vAlign w:val="bottom"/>
          </w:tcPr>
          <w:p w14:paraId="51C4A646" w14:textId="77777777" w:rsidR="004A4282" w:rsidRPr="00FC02E2" w:rsidRDefault="004A4282" w:rsidP="000E0641">
            <w:pPr>
              <w:pStyle w:val="Tablehead"/>
              <w:rPr>
                <w:lang w:val="ru-RU"/>
              </w:rPr>
            </w:pPr>
            <w:r w:rsidRPr="00FC02E2">
              <w:rPr>
                <w:lang w:val="ru-RU"/>
              </w:rPr>
              <w:t>Сигнализация</w:t>
            </w:r>
          </w:p>
        </w:tc>
      </w:tr>
      <w:tr w:rsidR="004A4282" w:rsidRPr="00765362" w14:paraId="1DCB2ED8" w14:textId="77777777" w:rsidTr="000E0641">
        <w:trPr>
          <w:jc w:val="center"/>
        </w:trPr>
        <w:tc>
          <w:tcPr>
            <w:tcW w:w="2366" w:type="dxa"/>
            <w:noWrap/>
          </w:tcPr>
          <w:p w14:paraId="291EEF52" w14:textId="0129E4C3" w:rsidR="004A4282" w:rsidRPr="00FC02E2" w:rsidRDefault="004A4282" w:rsidP="000E0641">
            <w:pPr>
              <w:pStyle w:val="Tabletext"/>
              <w:rPr>
                <w:lang w:val="ru-RU"/>
              </w:rPr>
            </w:pPr>
            <w:r w:rsidRPr="00FC02E2">
              <w:rPr>
                <w:lang w:val="ru-RU"/>
              </w:rPr>
              <w:t>26,945</w:t>
            </w:r>
            <w:r w:rsidR="00AC13A5" w:rsidRPr="00FC02E2">
              <w:rPr>
                <w:lang w:val="ru-RU"/>
              </w:rPr>
              <w:t> МГц</w:t>
            </w:r>
            <w:r w:rsidRPr="00FC02E2">
              <w:rPr>
                <w:lang w:val="ru-RU"/>
              </w:rPr>
              <w:t>, 26,960</w:t>
            </w:r>
            <w:r w:rsidR="00AC13A5" w:rsidRPr="00FC02E2">
              <w:rPr>
                <w:lang w:val="ru-RU"/>
              </w:rPr>
              <w:t> МГц</w:t>
            </w:r>
          </w:p>
        </w:tc>
        <w:tc>
          <w:tcPr>
            <w:tcW w:w="7273" w:type="dxa"/>
            <w:gridSpan w:val="2"/>
          </w:tcPr>
          <w:p w14:paraId="22CFED31" w14:textId="77777777" w:rsidR="004A4282" w:rsidRPr="00FC02E2" w:rsidRDefault="004A4282" w:rsidP="00CF6FB9">
            <w:pPr>
              <w:pStyle w:val="Tabletext"/>
              <w:rPr>
                <w:lang w:val="ru-RU"/>
              </w:rPr>
            </w:pPr>
            <w:r w:rsidRPr="00FC02E2">
              <w:rPr>
                <w:lang w:val="ru-RU"/>
              </w:rPr>
              <w:t>Частоты включены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максимальной мощностью передатчика 2 Вт</w:t>
            </w:r>
          </w:p>
        </w:tc>
      </w:tr>
      <w:tr w:rsidR="004A4282" w:rsidRPr="00765362" w14:paraId="2B099594" w14:textId="77777777" w:rsidTr="000E0641">
        <w:trPr>
          <w:jc w:val="center"/>
        </w:trPr>
        <w:tc>
          <w:tcPr>
            <w:tcW w:w="2366" w:type="dxa"/>
            <w:noWrap/>
          </w:tcPr>
          <w:p w14:paraId="16D0D73C" w14:textId="26A7A8AF" w:rsidR="004A4282" w:rsidRPr="00FC02E2" w:rsidRDefault="004A4282" w:rsidP="000E0641">
            <w:pPr>
              <w:pStyle w:val="Tabletext"/>
              <w:rPr>
                <w:lang w:val="ru-RU"/>
              </w:rPr>
            </w:pPr>
            <w:r w:rsidRPr="00FC02E2">
              <w:rPr>
                <w:lang w:val="ru-RU"/>
              </w:rPr>
              <w:t>433,05– 434,79</w:t>
            </w:r>
            <w:r w:rsidR="00AC13A5" w:rsidRPr="00FC02E2">
              <w:rPr>
                <w:lang w:val="ru-RU"/>
              </w:rPr>
              <w:t> МГц</w:t>
            </w:r>
          </w:p>
        </w:tc>
        <w:tc>
          <w:tcPr>
            <w:tcW w:w="7273" w:type="dxa"/>
            <w:gridSpan w:val="2"/>
          </w:tcPr>
          <w:p w14:paraId="64DDC634" w14:textId="77777777" w:rsidR="004A4282" w:rsidRPr="00FC02E2" w:rsidRDefault="004A4282" w:rsidP="00CF6FB9">
            <w:pPr>
              <w:pStyle w:val="Tabletext"/>
              <w:rPr>
                <w:lang w:val="ru-RU"/>
              </w:rPr>
            </w:pPr>
            <w:r w:rsidRPr="00FC02E2">
              <w:rPr>
                <w:lang w:val="ru-RU"/>
              </w:rPr>
              <w:t>Полоса частот включена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максимальной мощностью передатчика 5 мВт</w:t>
            </w:r>
          </w:p>
        </w:tc>
      </w:tr>
      <w:tr w:rsidR="004A4282" w:rsidRPr="00765362" w14:paraId="597418F5" w14:textId="77777777" w:rsidTr="000E0641">
        <w:trPr>
          <w:jc w:val="center"/>
        </w:trPr>
        <w:tc>
          <w:tcPr>
            <w:tcW w:w="2366" w:type="dxa"/>
            <w:noWrap/>
          </w:tcPr>
          <w:p w14:paraId="29BC1CB1" w14:textId="3DA624DD" w:rsidR="004A4282" w:rsidRPr="00FC02E2" w:rsidRDefault="004A4282" w:rsidP="000E0641">
            <w:pPr>
              <w:pStyle w:val="Tabletext"/>
              <w:rPr>
                <w:lang w:val="ru-RU"/>
              </w:rPr>
            </w:pPr>
            <w:r w:rsidRPr="00FC02E2">
              <w:rPr>
                <w:lang w:val="ru-RU"/>
              </w:rPr>
              <w:t>868–868,2</w:t>
            </w:r>
            <w:r w:rsidR="00AC13A5" w:rsidRPr="00FC02E2">
              <w:rPr>
                <w:lang w:val="ru-RU"/>
              </w:rPr>
              <w:t> МГц</w:t>
            </w:r>
          </w:p>
        </w:tc>
        <w:tc>
          <w:tcPr>
            <w:tcW w:w="7273" w:type="dxa"/>
            <w:gridSpan w:val="2"/>
          </w:tcPr>
          <w:p w14:paraId="30A5888B" w14:textId="77777777" w:rsidR="004A4282" w:rsidRPr="00FC02E2" w:rsidRDefault="004A4282" w:rsidP="00CF6FB9">
            <w:pPr>
              <w:pStyle w:val="Tabletext"/>
              <w:rPr>
                <w:lang w:val="ru-RU"/>
              </w:rPr>
            </w:pPr>
            <w:r w:rsidRPr="00FC02E2">
              <w:rPr>
                <w:lang w:val="ru-RU"/>
              </w:rPr>
              <w:t>Полоса частот включена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максимальной мощностью передатчика 2 Вт</w:t>
            </w:r>
          </w:p>
        </w:tc>
      </w:tr>
      <w:tr w:rsidR="004A4282" w:rsidRPr="00FC02E2" w14:paraId="32420E92" w14:textId="77777777" w:rsidTr="000E0641">
        <w:trPr>
          <w:jc w:val="center"/>
        </w:trPr>
        <w:tc>
          <w:tcPr>
            <w:tcW w:w="9639" w:type="dxa"/>
            <w:gridSpan w:val="3"/>
            <w:noWrap/>
            <w:vAlign w:val="bottom"/>
          </w:tcPr>
          <w:p w14:paraId="55EE4E63" w14:textId="77777777" w:rsidR="004A4282" w:rsidRPr="00FC02E2" w:rsidRDefault="004A4282" w:rsidP="000E0641">
            <w:pPr>
              <w:pStyle w:val="Tablehead"/>
              <w:rPr>
                <w:lang w:val="ru-RU"/>
              </w:rPr>
            </w:pPr>
            <w:r w:rsidRPr="00FC02E2">
              <w:rPr>
                <w:lang w:val="ru-RU"/>
              </w:rPr>
              <w:t>Управление моделями</w:t>
            </w:r>
          </w:p>
        </w:tc>
      </w:tr>
      <w:tr w:rsidR="004A4282" w:rsidRPr="00765362" w14:paraId="58AAF059" w14:textId="77777777" w:rsidTr="000E0641">
        <w:trPr>
          <w:jc w:val="center"/>
        </w:trPr>
        <w:tc>
          <w:tcPr>
            <w:tcW w:w="2366" w:type="dxa"/>
            <w:noWrap/>
          </w:tcPr>
          <w:p w14:paraId="2B35D261" w14:textId="36118209" w:rsidR="004A4282" w:rsidRPr="00FC02E2" w:rsidRDefault="004A4282" w:rsidP="000E0641">
            <w:pPr>
              <w:pStyle w:val="Tabletext"/>
              <w:rPr>
                <w:lang w:val="ru-RU"/>
              </w:rPr>
            </w:pPr>
            <w:r w:rsidRPr="00FC02E2">
              <w:rPr>
                <w:lang w:val="ru-RU"/>
              </w:rPr>
              <w:t>28,0–28,2</w:t>
            </w:r>
            <w:r w:rsidR="00AC13A5" w:rsidRPr="00FC02E2">
              <w:rPr>
                <w:lang w:val="ru-RU"/>
              </w:rPr>
              <w:t> МГц</w:t>
            </w:r>
          </w:p>
        </w:tc>
        <w:tc>
          <w:tcPr>
            <w:tcW w:w="7273" w:type="dxa"/>
            <w:gridSpan w:val="2"/>
          </w:tcPr>
          <w:p w14:paraId="4AD496D3" w14:textId="77777777" w:rsidR="004A4282" w:rsidRPr="00FC02E2" w:rsidRDefault="004A4282" w:rsidP="00CF6FB9">
            <w:pPr>
              <w:pStyle w:val="Tabletext"/>
              <w:rPr>
                <w:lang w:val="ru-RU"/>
              </w:rPr>
            </w:pPr>
            <w:r w:rsidRPr="00FC02E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 Вт</w:t>
            </w:r>
          </w:p>
        </w:tc>
      </w:tr>
      <w:tr w:rsidR="004A4282" w:rsidRPr="00765362" w14:paraId="257ECB70" w14:textId="77777777" w:rsidTr="000E0641">
        <w:trPr>
          <w:jc w:val="center"/>
        </w:trPr>
        <w:tc>
          <w:tcPr>
            <w:tcW w:w="2366" w:type="dxa"/>
            <w:noWrap/>
          </w:tcPr>
          <w:p w14:paraId="30D35C0D" w14:textId="6884C85A" w:rsidR="004A4282" w:rsidRPr="00FC02E2" w:rsidRDefault="004A4282" w:rsidP="000E0641">
            <w:pPr>
              <w:pStyle w:val="Tabletext"/>
              <w:rPr>
                <w:lang w:val="ru-RU"/>
              </w:rPr>
            </w:pPr>
            <w:r w:rsidRPr="00FC02E2">
              <w:rPr>
                <w:lang w:val="ru-RU"/>
              </w:rPr>
              <w:t>40,66–40,70</w:t>
            </w:r>
            <w:r w:rsidR="00AC13A5" w:rsidRPr="00FC02E2">
              <w:rPr>
                <w:lang w:val="ru-RU"/>
              </w:rPr>
              <w:t> МГц</w:t>
            </w:r>
          </w:p>
        </w:tc>
        <w:tc>
          <w:tcPr>
            <w:tcW w:w="7273" w:type="dxa"/>
            <w:gridSpan w:val="2"/>
          </w:tcPr>
          <w:p w14:paraId="377F30C5" w14:textId="77777777" w:rsidR="004A4282" w:rsidRPr="00FC02E2" w:rsidRDefault="004A4282" w:rsidP="00CF6FB9">
            <w:pPr>
              <w:pStyle w:val="Tabletext"/>
              <w:rPr>
                <w:lang w:val="ru-RU"/>
              </w:rPr>
            </w:pPr>
            <w:r w:rsidRPr="00FC02E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 Вт</w:t>
            </w:r>
          </w:p>
        </w:tc>
      </w:tr>
      <w:tr w:rsidR="004A4282" w:rsidRPr="00FC02E2" w14:paraId="57894153" w14:textId="77777777" w:rsidTr="000E0641">
        <w:trPr>
          <w:jc w:val="center"/>
        </w:trPr>
        <w:tc>
          <w:tcPr>
            <w:tcW w:w="9639" w:type="dxa"/>
            <w:gridSpan w:val="3"/>
            <w:noWrap/>
            <w:vAlign w:val="bottom"/>
          </w:tcPr>
          <w:p w14:paraId="0C4F4150" w14:textId="77777777" w:rsidR="004A4282" w:rsidRPr="00FC02E2" w:rsidRDefault="004A4282" w:rsidP="000E0641">
            <w:pPr>
              <w:pStyle w:val="Tablehead"/>
              <w:rPr>
                <w:lang w:val="ru-RU"/>
              </w:rPr>
            </w:pPr>
            <w:r w:rsidRPr="00FC02E2">
              <w:rPr>
                <w:lang w:val="ru-RU"/>
              </w:rPr>
              <w:t>Радиомикрофоны</w:t>
            </w:r>
          </w:p>
        </w:tc>
      </w:tr>
      <w:tr w:rsidR="004A4282" w:rsidRPr="00765362" w14:paraId="17967E3F" w14:textId="77777777" w:rsidTr="000E0641">
        <w:trPr>
          <w:jc w:val="center"/>
        </w:trPr>
        <w:tc>
          <w:tcPr>
            <w:tcW w:w="2410" w:type="dxa"/>
            <w:gridSpan w:val="2"/>
            <w:noWrap/>
          </w:tcPr>
          <w:p w14:paraId="479BEDE2" w14:textId="2F875B1A" w:rsidR="004A4282" w:rsidRPr="00FC02E2" w:rsidRDefault="004A4282" w:rsidP="000E0641">
            <w:pPr>
              <w:pStyle w:val="Tabletext"/>
              <w:rPr>
                <w:lang w:val="ru-RU"/>
              </w:rPr>
            </w:pPr>
            <w:r w:rsidRPr="00FC02E2">
              <w:rPr>
                <w:lang w:val="ru-RU"/>
              </w:rPr>
              <w:t>29,7–230</w:t>
            </w:r>
            <w:r w:rsidR="00AC13A5" w:rsidRPr="00FC02E2">
              <w:rPr>
                <w:lang w:val="ru-RU"/>
              </w:rPr>
              <w:t> МГц</w:t>
            </w:r>
            <w:r w:rsidRPr="00FC02E2">
              <w:rPr>
                <w:lang w:val="ru-RU"/>
              </w:rPr>
              <w:t xml:space="preserve"> </w:t>
            </w:r>
          </w:p>
        </w:tc>
        <w:tc>
          <w:tcPr>
            <w:tcW w:w="7229" w:type="dxa"/>
          </w:tcPr>
          <w:p w14:paraId="4401E40C" w14:textId="6DFF674D" w:rsidR="004A4282" w:rsidRPr="00FC02E2" w:rsidRDefault="004A4282" w:rsidP="00CF6FB9">
            <w:pPr>
              <w:pStyle w:val="Tabletext"/>
              <w:rPr>
                <w:lang w:val="ru-RU"/>
              </w:rPr>
            </w:pPr>
            <w:r w:rsidRPr="00FC02E2">
              <w:rPr>
                <w:lang w:val="ru-RU"/>
              </w:rPr>
              <w:t>Некоторые поддиапазоны в диапазоне до 230</w:t>
            </w:r>
            <w:r w:rsidR="00AC13A5" w:rsidRPr="00FC02E2">
              <w:rPr>
                <w:lang w:val="ru-RU"/>
              </w:rPr>
              <w:t> МГц</w:t>
            </w:r>
            <w:r w:rsidRPr="00FC02E2">
              <w:rPr>
                <w:lang w:val="ru-RU"/>
              </w:rPr>
              <w:t>, за исключением поддиапазонов 108–144</w:t>
            </w:r>
            <w:r w:rsidR="00AC13A5" w:rsidRPr="00FC02E2">
              <w:rPr>
                <w:lang w:val="ru-RU"/>
              </w:rPr>
              <w:t> МГц</w:t>
            </w:r>
            <w:r w:rsidRPr="00FC02E2">
              <w:rPr>
                <w:lang w:val="ru-RU"/>
              </w:rPr>
              <w:t>, 148–151</w:t>
            </w:r>
            <w:r w:rsidR="00AC13A5" w:rsidRPr="00FC02E2">
              <w:rPr>
                <w:lang w:val="ru-RU"/>
              </w:rPr>
              <w:t> МГц</w:t>
            </w:r>
            <w:r w:rsidRPr="00FC02E2">
              <w:rPr>
                <w:lang w:val="ru-RU"/>
              </w:rPr>
              <w:t>, 162,7–163,2</w:t>
            </w:r>
            <w:r w:rsidR="00AC13A5" w:rsidRPr="00FC02E2">
              <w:rPr>
                <w:lang w:val="ru-RU"/>
              </w:rPr>
              <w:t> МГц</w:t>
            </w:r>
            <w:r w:rsidRPr="00FC02E2">
              <w:rPr>
                <w:lang w:val="ru-RU"/>
              </w:rPr>
              <w:t>, 168,5–174</w:t>
            </w:r>
            <w:r w:rsidR="00AC13A5" w:rsidRPr="00FC02E2">
              <w:rPr>
                <w:lang w:val="ru-RU"/>
              </w:rPr>
              <w:t> МГц</w:t>
            </w:r>
            <w:r w:rsidRPr="00FC02E2">
              <w:rPr>
                <w:lang w:val="ru-RU"/>
              </w:rPr>
              <w:t>, включены в Перечень оборудования Таможенного союза (Беларусь, Казахстан, Российская Федерация) для слуховых аппаратов и радиоустройств обучения речи для людей с дефектами слуха с выходной мощностью не более 10 мВт</w:t>
            </w:r>
          </w:p>
        </w:tc>
      </w:tr>
      <w:tr w:rsidR="004A4282" w:rsidRPr="00765362" w14:paraId="29B7618C" w14:textId="77777777" w:rsidTr="000E0641">
        <w:trPr>
          <w:jc w:val="center"/>
        </w:trPr>
        <w:tc>
          <w:tcPr>
            <w:tcW w:w="2410" w:type="dxa"/>
            <w:gridSpan w:val="2"/>
            <w:noWrap/>
          </w:tcPr>
          <w:p w14:paraId="03760138" w14:textId="58F36039" w:rsidR="004A4282" w:rsidRPr="00FC02E2" w:rsidRDefault="004A4282" w:rsidP="000E0641">
            <w:pPr>
              <w:pStyle w:val="Tabletext"/>
              <w:rPr>
                <w:lang w:val="ru-RU"/>
              </w:rPr>
            </w:pPr>
            <w:r w:rsidRPr="00FC02E2">
              <w:rPr>
                <w:lang w:val="ru-RU"/>
              </w:rPr>
              <w:t>66–74</w:t>
            </w:r>
            <w:r w:rsidR="00AC13A5" w:rsidRPr="00FC02E2">
              <w:rPr>
                <w:lang w:val="ru-RU"/>
              </w:rPr>
              <w:t> МГц</w:t>
            </w:r>
          </w:p>
        </w:tc>
        <w:tc>
          <w:tcPr>
            <w:tcW w:w="7229" w:type="dxa"/>
          </w:tcPr>
          <w:p w14:paraId="61197C03" w14:textId="77777777" w:rsidR="004A4282" w:rsidRPr="00FC02E2" w:rsidRDefault="004A4282" w:rsidP="00CF6FB9">
            <w:pPr>
              <w:pStyle w:val="Tabletext"/>
              <w:rPr>
                <w:lang w:val="ru-RU"/>
              </w:rPr>
            </w:pPr>
            <w:r w:rsidRPr="00FC02E2">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4A4282" w:rsidRPr="00765362" w14:paraId="53ADEF91" w14:textId="77777777" w:rsidTr="000E0641">
        <w:trPr>
          <w:jc w:val="center"/>
        </w:trPr>
        <w:tc>
          <w:tcPr>
            <w:tcW w:w="2410" w:type="dxa"/>
            <w:gridSpan w:val="2"/>
            <w:noWrap/>
          </w:tcPr>
          <w:p w14:paraId="7B260542" w14:textId="44DAB357" w:rsidR="004A4282" w:rsidRPr="00FC02E2" w:rsidRDefault="004A4282" w:rsidP="000E0641">
            <w:pPr>
              <w:pStyle w:val="Tabletext"/>
              <w:rPr>
                <w:lang w:val="ru-RU"/>
              </w:rPr>
            </w:pPr>
            <w:r w:rsidRPr="00FC02E2">
              <w:rPr>
                <w:lang w:val="ru-RU"/>
              </w:rPr>
              <w:t>87,5–92</w:t>
            </w:r>
            <w:r w:rsidR="00AC13A5" w:rsidRPr="00FC02E2">
              <w:rPr>
                <w:lang w:val="ru-RU"/>
              </w:rPr>
              <w:t> МГц</w:t>
            </w:r>
          </w:p>
        </w:tc>
        <w:tc>
          <w:tcPr>
            <w:tcW w:w="7229" w:type="dxa"/>
          </w:tcPr>
          <w:p w14:paraId="7CA4A72A" w14:textId="77777777" w:rsidR="004A4282" w:rsidRPr="00FC02E2" w:rsidRDefault="004A4282" w:rsidP="00CF6FB9">
            <w:pPr>
              <w:pStyle w:val="Tabletext"/>
              <w:rPr>
                <w:lang w:val="ru-RU"/>
              </w:rPr>
            </w:pPr>
            <w:r w:rsidRPr="00FC02E2">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4A4282" w:rsidRPr="00FC02E2" w14:paraId="071EFF75" w14:textId="77777777" w:rsidTr="000E0641">
        <w:trPr>
          <w:jc w:val="center"/>
        </w:trPr>
        <w:tc>
          <w:tcPr>
            <w:tcW w:w="9639" w:type="dxa"/>
            <w:gridSpan w:val="3"/>
            <w:noWrap/>
            <w:vAlign w:val="bottom"/>
          </w:tcPr>
          <w:p w14:paraId="52CC6A83" w14:textId="77777777" w:rsidR="004A4282" w:rsidRPr="00FC02E2" w:rsidRDefault="004A4282" w:rsidP="000E0641">
            <w:pPr>
              <w:pStyle w:val="Tablehead"/>
              <w:rPr>
                <w:lang w:val="ru-RU"/>
              </w:rPr>
            </w:pPr>
            <w:r w:rsidRPr="00FC02E2">
              <w:rPr>
                <w:lang w:val="ru-RU"/>
              </w:rPr>
              <w:t xml:space="preserve">Применения радиочастотной идентификации (RFID) </w:t>
            </w:r>
          </w:p>
        </w:tc>
      </w:tr>
      <w:tr w:rsidR="004A4282" w:rsidRPr="00765362" w14:paraId="127C943A" w14:textId="77777777" w:rsidTr="000E0641">
        <w:trPr>
          <w:jc w:val="center"/>
        </w:trPr>
        <w:tc>
          <w:tcPr>
            <w:tcW w:w="2410" w:type="dxa"/>
            <w:gridSpan w:val="2"/>
            <w:noWrap/>
          </w:tcPr>
          <w:p w14:paraId="4B3AD324" w14:textId="5E42E704" w:rsidR="004A4282" w:rsidRPr="00FC02E2" w:rsidRDefault="004A4282" w:rsidP="000E0641">
            <w:pPr>
              <w:pStyle w:val="Tabletext"/>
              <w:rPr>
                <w:lang w:val="ru-RU"/>
              </w:rPr>
            </w:pPr>
            <w:r w:rsidRPr="00FC02E2">
              <w:rPr>
                <w:lang w:val="ru-RU"/>
              </w:rPr>
              <w:t>13,553–13,567</w:t>
            </w:r>
            <w:r w:rsidR="00AC13A5" w:rsidRPr="00FC02E2">
              <w:rPr>
                <w:lang w:val="ru-RU"/>
              </w:rPr>
              <w:t> МГц</w:t>
            </w:r>
          </w:p>
        </w:tc>
        <w:tc>
          <w:tcPr>
            <w:tcW w:w="7229" w:type="dxa"/>
          </w:tcPr>
          <w:p w14:paraId="2AC2E94A" w14:textId="77777777" w:rsidR="004A4282" w:rsidRPr="00FC02E2" w:rsidRDefault="004A4282" w:rsidP="00CF6FB9">
            <w:pPr>
              <w:pStyle w:val="Tabletext"/>
              <w:rPr>
                <w:lang w:val="ru-RU"/>
              </w:rPr>
            </w:pPr>
            <w:r w:rsidRPr="00FC02E2">
              <w:rPr>
                <w:lang w:val="ru-RU"/>
              </w:rPr>
              <w:t>Полоса частот включена в Перечень оборудования Таможенного союза (Беларусь, Казахстан, Российская Федерация)</w:t>
            </w:r>
          </w:p>
        </w:tc>
      </w:tr>
      <w:tr w:rsidR="004A4282" w:rsidRPr="00765362" w14:paraId="59196C28" w14:textId="77777777" w:rsidTr="000E0641">
        <w:trPr>
          <w:jc w:val="center"/>
        </w:trPr>
        <w:tc>
          <w:tcPr>
            <w:tcW w:w="2410" w:type="dxa"/>
            <w:gridSpan w:val="2"/>
            <w:noWrap/>
          </w:tcPr>
          <w:p w14:paraId="504F2E77" w14:textId="2FABE313" w:rsidR="004A4282" w:rsidRPr="00FC02E2" w:rsidRDefault="004A4282" w:rsidP="000E0641">
            <w:pPr>
              <w:pStyle w:val="Tabletext"/>
              <w:rPr>
                <w:lang w:val="ru-RU"/>
              </w:rPr>
            </w:pPr>
            <w:r w:rsidRPr="00FC02E2">
              <w:rPr>
                <w:lang w:val="ru-RU"/>
              </w:rPr>
              <w:t>433,050–434,790</w:t>
            </w:r>
            <w:r w:rsidR="00AC13A5" w:rsidRPr="00FC02E2">
              <w:rPr>
                <w:lang w:val="ru-RU"/>
              </w:rPr>
              <w:t> МГц</w:t>
            </w:r>
          </w:p>
        </w:tc>
        <w:tc>
          <w:tcPr>
            <w:tcW w:w="7229" w:type="dxa"/>
          </w:tcPr>
          <w:p w14:paraId="08B66A51" w14:textId="77777777" w:rsidR="004A4282" w:rsidRPr="00FC02E2" w:rsidRDefault="004A4282" w:rsidP="00CF6FB9">
            <w:pPr>
              <w:pStyle w:val="Tabletext"/>
              <w:rPr>
                <w:lang w:val="ru-RU"/>
              </w:rPr>
            </w:pPr>
            <w:r w:rsidRPr="00FC02E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10 мВт</w:t>
            </w:r>
          </w:p>
        </w:tc>
      </w:tr>
      <w:tr w:rsidR="004A4282" w:rsidRPr="00FC02E2" w14:paraId="4B604E93" w14:textId="77777777" w:rsidTr="000E0641">
        <w:trPr>
          <w:jc w:val="center"/>
        </w:trPr>
        <w:tc>
          <w:tcPr>
            <w:tcW w:w="9639" w:type="dxa"/>
            <w:gridSpan w:val="3"/>
            <w:noWrap/>
            <w:vAlign w:val="bottom"/>
          </w:tcPr>
          <w:p w14:paraId="39C811D1" w14:textId="77777777" w:rsidR="004A4282" w:rsidRPr="00FC02E2" w:rsidRDefault="004A4282" w:rsidP="000E0641">
            <w:pPr>
              <w:pStyle w:val="Tablehead"/>
              <w:rPr>
                <w:lang w:val="ru-RU"/>
              </w:rPr>
            </w:pPr>
            <w:r w:rsidRPr="00FC02E2">
              <w:rPr>
                <w:lang w:val="ru-RU"/>
              </w:rPr>
              <w:t xml:space="preserve">Контрольно-измерительные применения </w:t>
            </w:r>
          </w:p>
        </w:tc>
      </w:tr>
      <w:tr w:rsidR="004A4282" w:rsidRPr="00765362" w14:paraId="2D697BDA" w14:textId="77777777" w:rsidTr="000E0641">
        <w:trPr>
          <w:jc w:val="center"/>
        </w:trPr>
        <w:tc>
          <w:tcPr>
            <w:tcW w:w="2410" w:type="dxa"/>
            <w:gridSpan w:val="2"/>
            <w:noWrap/>
          </w:tcPr>
          <w:p w14:paraId="48B33A77" w14:textId="77777777" w:rsidR="004A4282" w:rsidRPr="00FC02E2" w:rsidRDefault="004A4282" w:rsidP="000E0641">
            <w:pPr>
              <w:pStyle w:val="Tabletext"/>
              <w:rPr>
                <w:lang w:val="ru-RU"/>
              </w:rPr>
            </w:pPr>
            <w:r w:rsidRPr="00FC02E2">
              <w:rPr>
                <w:lang w:val="ru-RU"/>
              </w:rPr>
              <w:t xml:space="preserve">457 кГц </w:t>
            </w:r>
          </w:p>
        </w:tc>
        <w:tc>
          <w:tcPr>
            <w:tcW w:w="7229" w:type="dxa"/>
          </w:tcPr>
          <w:p w14:paraId="1ED6B1A3" w14:textId="77777777" w:rsidR="004A4282" w:rsidRPr="00FC02E2" w:rsidRDefault="004A4282" w:rsidP="00B04BD9">
            <w:pPr>
              <w:pStyle w:val="Tabletext"/>
              <w:rPr>
                <w:lang w:val="ru-RU"/>
              </w:rPr>
            </w:pPr>
            <w:r w:rsidRPr="00FC02E2">
              <w:rPr>
                <w:lang w:val="ru-RU"/>
              </w:rPr>
              <w:t>Частота включена в Перечень оборудования Таможенного союза (Беларусь, Казахстан, Российская Федерация) для обнаружения и спасения жертв бедствий</w:t>
            </w:r>
          </w:p>
        </w:tc>
      </w:tr>
    </w:tbl>
    <w:p w14:paraId="42C13888" w14:textId="77777777" w:rsidR="004A4282" w:rsidRPr="00FC02E2" w:rsidRDefault="004A4282" w:rsidP="00CB2AE6">
      <w:pPr>
        <w:pStyle w:val="Tablefin"/>
        <w:rPr>
          <w:lang w:val="ru-RU"/>
        </w:rPr>
      </w:pPr>
    </w:p>
    <w:p w14:paraId="28B99454" w14:textId="77777777" w:rsidR="00A0032A" w:rsidRPr="00FC02E2" w:rsidRDefault="00A0032A">
      <w:pPr>
        <w:tabs>
          <w:tab w:val="clear" w:pos="794"/>
          <w:tab w:val="clear" w:pos="1191"/>
          <w:tab w:val="clear" w:pos="1588"/>
          <w:tab w:val="clear" w:pos="1985"/>
        </w:tabs>
        <w:overflowPunct/>
        <w:autoSpaceDE/>
        <w:autoSpaceDN/>
        <w:adjustRightInd/>
        <w:spacing w:before="0"/>
        <w:jc w:val="left"/>
        <w:textAlignment w:val="auto"/>
        <w:rPr>
          <w:lang w:val="ru-RU"/>
        </w:rPr>
      </w:pPr>
      <w:r w:rsidRPr="00FC02E2">
        <w:rPr>
          <w:lang w:val="ru-RU"/>
        </w:rPr>
        <w:br w:type="page"/>
      </w:r>
    </w:p>
    <w:p w14:paraId="09A2872F" w14:textId="370EDB7F" w:rsidR="004A4282" w:rsidRPr="00FC02E2" w:rsidRDefault="00902AA4" w:rsidP="004A4282">
      <w:pPr>
        <w:pStyle w:val="TableNo"/>
        <w:rPr>
          <w:lang w:val="ru-RU"/>
        </w:rPr>
      </w:pPr>
      <w:r w:rsidRPr="00FC02E2">
        <w:rPr>
          <w:lang w:val="ru-RU"/>
        </w:rPr>
        <w:lastRenderedPageBreak/>
        <w:t>ТАБЛИЦА 3</w:t>
      </w:r>
      <w:r w:rsidR="00D25702" w:rsidRPr="00FC02E2">
        <w:rPr>
          <w:lang w:val="ru-RU"/>
        </w:rPr>
        <w:t>0</w:t>
      </w:r>
    </w:p>
    <w:p w14:paraId="3B28DE61" w14:textId="77777777" w:rsidR="004A4282" w:rsidRPr="00FC02E2" w:rsidRDefault="004A4282" w:rsidP="004A4282">
      <w:pPr>
        <w:pStyle w:val="Tabletitle"/>
        <w:rPr>
          <w:lang w:val="ru-RU"/>
        </w:rPr>
      </w:pPr>
      <w:r w:rsidRPr="00FC02E2">
        <w:rPr>
          <w:lang w:val="ru-RU"/>
        </w:rPr>
        <w:t>Технические параметры и использование спектра для SRD в Кыргызской Республике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42"/>
        <w:gridCol w:w="7087"/>
      </w:tblGrid>
      <w:tr w:rsidR="004A4282" w:rsidRPr="00765362" w14:paraId="2B856BBA" w14:textId="77777777" w:rsidTr="00902AA4">
        <w:trPr>
          <w:tblHeader/>
          <w:jc w:val="center"/>
        </w:trPr>
        <w:tc>
          <w:tcPr>
            <w:tcW w:w="2410" w:type="dxa"/>
            <w:noWrap/>
            <w:vAlign w:val="center"/>
          </w:tcPr>
          <w:p w14:paraId="29E813F2" w14:textId="77777777" w:rsidR="004A4282" w:rsidRPr="00FC02E2" w:rsidRDefault="004A4282" w:rsidP="000E0641">
            <w:pPr>
              <w:pStyle w:val="Tablehead"/>
              <w:rPr>
                <w:lang w:val="ru-RU"/>
              </w:rPr>
            </w:pPr>
            <w:r w:rsidRPr="00FC02E2">
              <w:rPr>
                <w:lang w:val="ru-RU"/>
              </w:rPr>
              <w:t>Полосы частот</w:t>
            </w:r>
          </w:p>
        </w:tc>
        <w:tc>
          <w:tcPr>
            <w:tcW w:w="7229" w:type="dxa"/>
            <w:gridSpan w:val="2"/>
            <w:vAlign w:val="center"/>
          </w:tcPr>
          <w:p w14:paraId="4751E32F" w14:textId="77777777" w:rsidR="004A4282" w:rsidRPr="00FC02E2" w:rsidRDefault="004A4282" w:rsidP="000E0641">
            <w:pPr>
              <w:pStyle w:val="Tablehead"/>
              <w:rPr>
                <w:lang w:val="ru-RU"/>
              </w:rPr>
            </w:pPr>
            <w:r w:rsidRPr="00FC02E2">
              <w:rPr>
                <w:lang w:val="ru-RU"/>
              </w:rPr>
              <w:t>Основные технические параметры и примечания</w:t>
            </w:r>
          </w:p>
        </w:tc>
      </w:tr>
      <w:tr w:rsidR="004A4282" w:rsidRPr="00765362" w14:paraId="0004C089" w14:textId="77777777" w:rsidTr="000E0641">
        <w:trPr>
          <w:jc w:val="center"/>
        </w:trPr>
        <w:tc>
          <w:tcPr>
            <w:tcW w:w="9639" w:type="dxa"/>
            <w:gridSpan w:val="3"/>
            <w:noWrap/>
            <w:vAlign w:val="bottom"/>
          </w:tcPr>
          <w:p w14:paraId="38827665" w14:textId="77777777" w:rsidR="004A4282" w:rsidRPr="00FC02E2" w:rsidRDefault="004A4282" w:rsidP="000E0641">
            <w:pPr>
              <w:pStyle w:val="Tablehead"/>
              <w:spacing w:before="40" w:after="40"/>
              <w:rPr>
                <w:lang w:val="ru-RU"/>
              </w:rPr>
            </w:pPr>
            <w:r w:rsidRPr="00FC02E2">
              <w:rPr>
                <w:lang w:val="ru-RU"/>
              </w:rPr>
              <w:t xml:space="preserve">Неспецифические устройства радиосвязи малого радиуса действия </w:t>
            </w:r>
          </w:p>
        </w:tc>
      </w:tr>
      <w:tr w:rsidR="004A4282" w:rsidRPr="00765362" w14:paraId="26A717C3" w14:textId="77777777" w:rsidTr="000E0641">
        <w:trPr>
          <w:jc w:val="center"/>
        </w:trPr>
        <w:tc>
          <w:tcPr>
            <w:tcW w:w="2410" w:type="dxa"/>
            <w:noWrap/>
            <w:vAlign w:val="bottom"/>
          </w:tcPr>
          <w:p w14:paraId="515AF1F4" w14:textId="7106E70B" w:rsidR="004A4282" w:rsidRPr="00FC02E2" w:rsidRDefault="004A4282" w:rsidP="000E0641">
            <w:pPr>
              <w:pStyle w:val="Tabletext"/>
              <w:rPr>
                <w:lang w:val="ru-RU"/>
              </w:rPr>
            </w:pPr>
            <w:r w:rsidRPr="00FC02E2">
              <w:rPr>
                <w:lang w:val="ru-RU"/>
              </w:rPr>
              <w:t>433,050–434,790</w:t>
            </w:r>
            <w:r w:rsidR="00AC13A5" w:rsidRPr="00FC02E2">
              <w:rPr>
                <w:lang w:val="ru-RU"/>
              </w:rPr>
              <w:t> МГц</w:t>
            </w:r>
            <w:r w:rsidRPr="00FC02E2">
              <w:rPr>
                <w:lang w:val="ru-RU"/>
              </w:rPr>
              <w:t xml:space="preserve"> </w:t>
            </w:r>
          </w:p>
        </w:tc>
        <w:tc>
          <w:tcPr>
            <w:tcW w:w="7229" w:type="dxa"/>
            <w:gridSpan w:val="2"/>
          </w:tcPr>
          <w:p w14:paraId="29010199" w14:textId="77777777" w:rsidR="004A4282" w:rsidRPr="00FC02E2" w:rsidRDefault="004A4282" w:rsidP="000E0641">
            <w:pPr>
              <w:pStyle w:val="Tabletext"/>
              <w:rPr>
                <w:lang w:val="ru-RU"/>
              </w:rPr>
            </w:pPr>
            <w:r w:rsidRPr="00FC02E2">
              <w:rPr>
                <w:lang w:val="ru-RU"/>
              </w:rPr>
              <w:t>Полоса частот нежелательна для применений SRD</w:t>
            </w:r>
          </w:p>
        </w:tc>
      </w:tr>
      <w:tr w:rsidR="004A4282" w:rsidRPr="00765362" w14:paraId="13885F72" w14:textId="77777777" w:rsidTr="000E0641">
        <w:trPr>
          <w:jc w:val="center"/>
        </w:trPr>
        <w:tc>
          <w:tcPr>
            <w:tcW w:w="2410" w:type="dxa"/>
            <w:noWrap/>
            <w:vAlign w:val="bottom"/>
          </w:tcPr>
          <w:p w14:paraId="73474AC2" w14:textId="4BCD659A" w:rsidR="004A4282" w:rsidRPr="00FC02E2" w:rsidRDefault="004A4282" w:rsidP="000E0641">
            <w:pPr>
              <w:pStyle w:val="Tabletext"/>
              <w:rPr>
                <w:lang w:val="ru-RU"/>
              </w:rPr>
            </w:pPr>
            <w:r w:rsidRPr="00FC02E2">
              <w:rPr>
                <w:lang w:val="ru-RU"/>
              </w:rPr>
              <w:t>863–870</w:t>
            </w:r>
            <w:r w:rsidR="00AC13A5" w:rsidRPr="00FC02E2">
              <w:rPr>
                <w:lang w:val="ru-RU"/>
              </w:rPr>
              <w:t> МГц</w:t>
            </w:r>
            <w:r w:rsidRPr="00FC02E2">
              <w:rPr>
                <w:lang w:val="ru-RU"/>
              </w:rPr>
              <w:t xml:space="preserve"> </w:t>
            </w:r>
          </w:p>
        </w:tc>
        <w:tc>
          <w:tcPr>
            <w:tcW w:w="7229" w:type="dxa"/>
            <w:gridSpan w:val="2"/>
          </w:tcPr>
          <w:p w14:paraId="110BFA27" w14:textId="77777777" w:rsidR="004A4282" w:rsidRPr="00FC02E2" w:rsidRDefault="004A4282" w:rsidP="000E0641">
            <w:pPr>
              <w:pStyle w:val="Tabletext"/>
              <w:rPr>
                <w:lang w:val="ru-RU"/>
              </w:rPr>
            </w:pPr>
            <w:r w:rsidRPr="00FC02E2">
              <w:rPr>
                <w:lang w:val="ru-RU"/>
              </w:rPr>
              <w:t>Полоса частот нежелательна для применений SRD</w:t>
            </w:r>
          </w:p>
        </w:tc>
      </w:tr>
      <w:tr w:rsidR="004A4282" w:rsidRPr="00FC02E2" w14:paraId="46BDD1CD" w14:textId="77777777" w:rsidTr="000E0641">
        <w:trPr>
          <w:jc w:val="center"/>
        </w:trPr>
        <w:tc>
          <w:tcPr>
            <w:tcW w:w="9639" w:type="dxa"/>
            <w:gridSpan w:val="3"/>
            <w:noWrap/>
            <w:vAlign w:val="bottom"/>
          </w:tcPr>
          <w:p w14:paraId="71C25182" w14:textId="77777777" w:rsidR="004A4282" w:rsidRPr="00FC02E2" w:rsidRDefault="004A4282" w:rsidP="000E0641">
            <w:pPr>
              <w:pStyle w:val="Tablehead"/>
              <w:spacing w:before="40" w:after="40"/>
              <w:rPr>
                <w:lang w:val="ru-RU"/>
              </w:rPr>
            </w:pPr>
            <w:r w:rsidRPr="00FC02E2">
              <w:rPr>
                <w:lang w:val="ru-RU"/>
              </w:rPr>
              <w:t>Применения радиоопределения</w:t>
            </w:r>
          </w:p>
        </w:tc>
      </w:tr>
      <w:tr w:rsidR="004A4282" w:rsidRPr="00765362" w14:paraId="5A628267" w14:textId="77777777" w:rsidTr="000E0641">
        <w:trPr>
          <w:jc w:val="center"/>
        </w:trPr>
        <w:tc>
          <w:tcPr>
            <w:tcW w:w="2410" w:type="dxa"/>
            <w:noWrap/>
            <w:vAlign w:val="bottom"/>
          </w:tcPr>
          <w:p w14:paraId="7B267CC3" w14:textId="77777777" w:rsidR="004A4282" w:rsidRPr="00FC02E2" w:rsidRDefault="004A4282" w:rsidP="000E0641">
            <w:pPr>
              <w:pStyle w:val="Tabletext"/>
              <w:rPr>
                <w:lang w:val="ru-RU"/>
              </w:rPr>
            </w:pPr>
            <w:r w:rsidRPr="00FC02E2">
              <w:rPr>
                <w:lang w:val="ru-RU"/>
              </w:rPr>
              <w:t>4,5–7,0 ГГц</w:t>
            </w:r>
          </w:p>
        </w:tc>
        <w:tc>
          <w:tcPr>
            <w:tcW w:w="7229" w:type="dxa"/>
            <w:gridSpan w:val="2"/>
          </w:tcPr>
          <w:p w14:paraId="0E8D3622" w14:textId="77777777" w:rsidR="004A4282" w:rsidRPr="00FC02E2" w:rsidRDefault="004A4282" w:rsidP="000E0641">
            <w:pPr>
              <w:pStyle w:val="Tabletext"/>
              <w:rPr>
                <w:lang w:val="ru-RU"/>
              </w:rPr>
            </w:pPr>
            <w:r w:rsidRPr="00FC02E2">
              <w:rPr>
                <w:lang w:val="ru-RU"/>
              </w:rPr>
              <w:t>Полоса частот нежелательна для применений SRD</w:t>
            </w:r>
          </w:p>
        </w:tc>
      </w:tr>
      <w:tr w:rsidR="004A4282" w:rsidRPr="00765362" w14:paraId="6049AF3F" w14:textId="77777777" w:rsidTr="000E0641">
        <w:trPr>
          <w:jc w:val="center"/>
        </w:trPr>
        <w:tc>
          <w:tcPr>
            <w:tcW w:w="2410" w:type="dxa"/>
            <w:noWrap/>
            <w:vAlign w:val="bottom"/>
          </w:tcPr>
          <w:p w14:paraId="10319146" w14:textId="77777777" w:rsidR="004A4282" w:rsidRPr="00FC02E2" w:rsidRDefault="004A4282" w:rsidP="000E0641">
            <w:pPr>
              <w:pStyle w:val="Tabletext"/>
              <w:rPr>
                <w:lang w:val="ru-RU"/>
              </w:rPr>
            </w:pPr>
            <w:r w:rsidRPr="00FC02E2">
              <w:rPr>
                <w:lang w:val="ru-RU"/>
              </w:rPr>
              <w:t>8,5–10,6 ГГц</w:t>
            </w:r>
          </w:p>
        </w:tc>
        <w:tc>
          <w:tcPr>
            <w:tcW w:w="7229" w:type="dxa"/>
            <w:gridSpan w:val="2"/>
          </w:tcPr>
          <w:p w14:paraId="589ED477" w14:textId="77777777" w:rsidR="004A4282" w:rsidRPr="00FC02E2" w:rsidRDefault="004A4282" w:rsidP="000E0641">
            <w:pPr>
              <w:pStyle w:val="Tabletext"/>
              <w:rPr>
                <w:lang w:val="ru-RU"/>
              </w:rPr>
            </w:pPr>
            <w:r w:rsidRPr="00FC02E2">
              <w:rPr>
                <w:lang w:val="ru-RU"/>
              </w:rPr>
              <w:t>Полоса частот нежелательна для применений SRD</w:t>
            </w:r>
          </w:p>
        </w:tc>
      </w:tr>
      <w:tr w:rsidR="004A4282" w:rsidRPr="00FC02E2" w14:paraId="554D5795" w14:textId="77777777" w:rsidTr="000E0641">
        <w:trPr>
          <w:jc w:val="center"/>
        </w:trPr>
        <w:tc>
          <w:tcPr>
            <w:tcW w:w="9639" w:type="dxa"/>
            <w:gridSpan w:val="3"/>
            <w:noWrap/>
            <w:vAlign w:val="bottom"/>
          </w:tcPr>
          <w:p w14:paraId="05D4F1CF" w14:textId="77777777" w:rsidR="004A4282" w:rsidRPr="00FC02E2" w:rsidRDefault="004A4282" w:rsidP="000E0641">
            <w:pPr>
              <w:pStyle w:val="Tablehead"/>
              <w:spacing w:before="40" w:after="40"/>
              <w:rPr>
                <w:lang w:val="ru-RU"/>
              </w:rPr>
            </w:pPr>
            <w:r w:rsidRPr="00FC02E2">
              <w:rPr>
                <w:lang w:val="ru-RU"/>
              </w:rPr>
              <w:t>Сигнализация</w:t>
            </w:r>
          </w:p>
        </w:tc>
      </w:tr>
      <w:tr w:rsidR="004A4282" w:rsidRPr="00765362" w14:paraId="7CF4A070" w14:textId="77777777" w:rsidTr="000E0641">
        <w:trPr>
          <w:jc w:val="center"/>
        </w:trPr>
        <w:tc>
          <w:tcPr>
            <w:tcW w:w="2410" w:type="dxa"/>
            <w:noWrap/>
            <w:vAlign w:val="bottom"/>
          </w:tcPr>
          <w:p w14:paraId="1325D09D" w14:textId="4FD3AFD6" w:rsidR="004A4282" w:rsidRPr="00FC02E2" w:rsidRDefault="004A4282" w:rsidP="000E0641">
            <w:pPr>
              <w:pStyle w:val="Tabletext"/>
              <w:rPr>
                <w:lang w:val="ru-RU"/>
              </w:rPr>
            </w:pPr>
            <w:r w:rsidRPr="00FC02E2">
              <w:rPr>
                <w:lang w:val="ru-RU"/>
              </w:rPr>
              <w:t>169,4750–169,4875</w:t>
            </w:r>
            <w:r w:rsidR="00AC13A5" w:rsidRPr="00FC02E2">
              <w:rPr>
                <w:lang w:val="ru-RU"/>
              </w:rPr>
              <w:t> МГц</w:t>
            </w:r>
            <w:r w:rsidRPr="00FC02E2">
              <w:rPr>
                <w:lang w:val="ru-RU"/>
              </w:rPr>
              <w:t xml:space="preserve"> </w:t>
            </w:r>
          </w:p>
        </w:tc>
        <w:tc>
          <w:tcPr>
            <w:tcW w:w="7229" w:type="dxa"/>
            <w:gridSpan w:val="2"/>
          </w:tcPr>
          <w:p w14:paraId="2CC0D693" w14:textId="77777777" w:rsidR="004A4282" w:rsidRPr="00FC02E2" w:rsidRDefault="004A4282" w:rsidP="000E0641">
            <w:pPr>
              <w:pStyle w:val="Tabletext"/>
              <w:rPr>
                <w:lang w:val="ru-RU"/>
              </w:rPr>
            </w:pPr>
            <w:r w:rsidRPr="00FC02E2">
              <w:rPr>
                <w:lang w:val="ru-RU"/>
              </w:rPr>
              <w:t>Полоса частот нежелательна для применений SRD</w:t>
            </w:r>
          </w:p>
        </w:tc>
      </w:tr>
      <w:tr w:rsidR="004A4282" w:rsidRPr="00765362" w14:paraId="40418ACC" w14:textId="77777777" w:rsidTr="000E0641">
        <w:trPr>
          <w:jc w:val="center"/>
        </w:trPr>
        <w:tc>
          <w:tcPr>
            <w:tcW w:w="2410" w:type="dxa"/>
            <w:noWrap/>
            <w:vAlign w:val="bottom"/>
          </w:tcPr>
          <w:p w14:paraId="4FBBDD20" w14:textId="2D6FF846" w:rsidR="004A4282" w:rsidRPr="00FC02E2" w:rsidRDefault="004A4282" w:rsidP="000E0641">
            <w:pPr>
              <w:pStyle w:val="Tabletext"/>
              <w:rPr>
                <w:lang w:val="ru-RU"/>
              </w:rPr>
            </w:pPr>
            <w:r w:rsidRPr="00FC02E2">
              <w:rPr>
                <w:lang w:val="ru-RU"/>
              </w:rPr>
              <w:t>169,5875–169,6000</w:t>
            </w:r>
            <w:r w:rsidR="00AC13A5" w:rsidRPr="00FC02E2">
              <w:rPr>
                <w:lang w:val="ru-RU"/>
              </w:rPr>
              <w:t> МГц</w:t>
            </w:r>
            <w:r w:rsidRPr="00FC02E2">
              <w:rPr>
                <w:lang w:val="ru-RU"/>
              </w:rPr>
              <w:t xml:space="preserve"> </w:t>
            </w:r>
          </w:p>
        </w:tc>
        <w:tc>
          <w:tcPr>
            <w:tcW w:w="7229" w:type="dxa"/>
            <w:gridSpan w:val="2"/>
          </w:tcPr>
          <w:p w14:paraId="751EF8F3" w14:textId="77777777" w:rsidR="004A4282" w:rsidRPr="00FC02E2" w:rsidRDefault="004A4282" w:rsidP="000E0641">
            <w:pPr>
              <w:pStyle w:val="Tabletext"/>
              <w:rPr>
                <w:lang w:val="ru-RU"/>
              </w:rPr>
            </w:pPr>
            <w:r w:rsidRPr="00FC02E2">
              <w:rPr>
                <w:lang w:val="ru-RU"/>
              </w:rPr>
              <w:t>Полоса частот нежелательна для применений SRD</w:t>
            </w:r>
          </w:p>
        </w:tc>
      </w:tr>
      <w:tr w:rsidR="004A4282" w:rsidRPr="00765362" w14:paraId="5F697A4A" w14:textId="77777777" w:rsidTr="000E0641">
        <w:trPr>
          <w:jc w:val="center"/>
        </w:trPr>
        <w:tc>
          <w:tcPr>
            <w:tcW w:w="2410" w:type="dxa"/>
            <w:noWrap/>
            <w:vAlign w:val="bottom"/>
          </w:tcPr>
          <w:p w14:paraId="2D768C27" w14:textId="47276B21" w:rsidR="004A4282" w:rsidRPr="00FC02E2" w:rsidRDefault="004A4282" w:rsidP="000E0641">
            <w:pPr>
              <w:pStyle w:val="Tabletext"/>
              <w:rPr>
                <w:lang w:val="ru-RU"/>
              </w:rPr>
            </w:pPr>
            <w:r w:rsidRPr="00FC02E2">
              <w:rPr>
                <w:lang w:val="ru-RU"/>
              </w:rPr>
              <w:t>868,6–868,7</w:t>
            </w:r>
            <w:r w:rsidR="00AC13A5" w:rsidRPr="00FC02E2">
              <w:rPr>
                <w:lang w:val="ru-RU"/>
              </w:rPr>
              <w:t> МГц</w:t>
            </w:r>
            <w:r w:rsidRPr="00FC02E2">
              <w:rPr>
                <w:lang w:val="ru-RU"/>
              </w:rPr>
              <w:t xml:space="preserve"> </w:t>
            </w:r>
          </w:p>
        </w:tc>
        <w:tc>
          <w:tcPr>
            <w:tcW w:w="7229" w:type="dxa"/>
            <w:gridSpan w:val="2"/>
          </w:tcPr>
          <w:p w14:paraId="37EB780E" w14:textId="77777777" w:rsidR="004A4282" w:rsidRPr="00FC02E2" w:rsidRDefault="004A4282" w:rsidP="000E0641">
            <w:pPr>
              <w:pStyle w:val="Tabletext"/>
              <w:rPr>
                <w:lang w:val="ru-RU"/>
              </w:rPr>
            </w:pPr>
            <w:r w:rsidRPr="00FC02E2">
              <w:rPr>
                <w:lang w:val="ru-RU"/>
              </w:rPr>
              <w:t>Полоса частот нежелательна для применений SRD</w:t>
            </w:r>
          </w:p>
        </w:tc>
      </w:tr>
      <w:tr w:rsidR="004A4282" w:rsidRPr="00765362" w14:paraId="68EF8D4A" w14:textId="77777777" w:rsidTr="000E0641">
        <w:trPr>
          <w:jc w:val="center"/>
        </w:trPr>
        <w:tc>
          <w:tcPr>
            <w:tcW w:w="2410" w:type="dxa"/>
            <w:noWrap/>
            <w:vAlign w:val="bottom"/>
          </w:tcPr>
          <w:p w14:paraId="6C85547A" w14:textId="606707D1" w:rsidR="004A4282" w:rsidRPr="00FC02E2" w:rsidRDefault="004A4282" w:rsidP="000E0641">
            <w:pPr>
              <w:pStyle w:val="Tabletext"/>
              <w:rPr>
                <w:lang w:val="ru-RU"/>
              </w:rPr>
            </w:pPr>
            <w:r w:rsidRPr="00FC02E2">
              <w:rPr>
                <w:lang w:val="ru-RU"/>
              </w:rPr>
              <w:t>869,200–869,400</w:t>
            </w:r>
            <w:r w:rsidR="00AC13A5" w:rsidRPr="00FC02E2">
              <w:rPr>
                <w:lang w:val="ru-RU"/>
              </w:rPr>
              <w:t> МГц</w:t>
            </w:r>
            <w:r w:rsidRPr="00FC02E2">
              <w:rPr>
                <w:lang w:val="ru-RU"/>
              </w:rPr>
              <w:t xml:space="preserve"> </w:t>
            </w:r>
          </w:p>
        </w:tc>
        <w:tc>
          <w:tcPr>
            <w:tcW w:w="7229" w:type="dxa"/>
            <w:gridSpan w:val="2"/>
          </w:tcPr>
          <w:p w14:paraId="5206C63A" w14:textId="77777777" w:rsidR="004A4282" w:rsidRPr="00FC02E2" w:rsidRDefault="004A4282" w:rsidP="000E0641">
            <w:pPr>
              <w:pStyle w:val="Tabletext"/>
              <w:rPr>
                <w:lang w:val="ru-RU"/>
              </w:rPr>
            </w:pPr>
            <w:r w:rsidRPr="00FC02E2">
              <w:rPr>
                <w:lang w:val="ru-RU"/>
              </w:rPr>
              <w:t>Полоса частот нежелательна для применений SRD</w:t>
            </w:r>
          </w:p>
        </w:tc>
      </w:tr>
      <w:tr w:rsidR="004A4282" w:rsidRPr="00765362" w14:paraId="0E70D74F" w14:textId="77777777" w:rsidTr="000E0641">
        <w:trPr>
          <w:jc w:val="center"/>
        </w:trPr>
        <w:tc>
          <w:tcPr>
            <w:tcW w:w="2410" w:type="dxa"/>
            <w:noWrap/>
            <w:vAlign w:val="bottom"/>
          </w:tcPr>
          <w:p w14:paraId="490C3124" w14:textId="05DA8A05" w:rsidR="004A4282" w:rsidRPr="00FC02E2" w:rsidRDefault="004A4282" w:rsidP="000E0641">
            <w:pPr>
              <w:pStyle w:val="Tabletext"/>
              <w:rPr>
                <w:lang w:val="ru-RU"/>
              </w:rPr>
            </w:pPr>
            <w:r w:rsidRPr="00FC02E2">
              <w:rPr>
                <w:lang w:val="ru-RU"/>
              </w:rPr>
              <w:t>869,650–869,700</w:t>
            </w:r>
            <w:r w:rsidR="00AC13A5" w:rsidRPr="00FC02E2">
              <w:rPr>
                <w:lang w:val="ru-RU"/>
              </w:rPr>
              <w:t> МГц</w:t>
            </w:r>
            <w:r w:rsidRPr="00FC02E2">
              <w:rPr>
                <w:lang w:val="ru-RU"/>
              </w:rPr>
              <w:t xml:space="preserve"> </w:t>
            </w:r>
          </w:p>
        </w:tc>
        <w:tc>
          <w:tcPr>
            <w:tcW w:w="7229" w:type="dxa"/>
            <w:gridSpan w:val="2"/>
          </w:tcPr>
          <w:p w14:paraId="73C60313" w14:textId="77777777" w:rsidR="004A4282" w:rsidRPr="00FC02E2" w:rsidRDefault="004A4282" w:rsidP="000E0641">
            <w:pPr>
              <w:pStyle w:val="Tabletext"/>
              <w:rPr>
                <w:lang w:val="ru-RU"/>
              </w:rPr>
            </w:pPr>
            <w:r w:rsidRPr="00FC02E2">
              <w:rPr>
                <w:lang w:val="ru-RU"/>
              </w:rPr>
              <w:t>Полоса частот нежелательна для применений SRD</w:t>
            </w:r>
          </w:p>
        </w:tc>
      </w:tr>
      <w:tr w:rsidR="004A4282" w:rsidRPr="00FC02E2" w14:paraId="23DF1744" w14:textId="77777777" w:rsidTr="000E0641">
        <w:trPr>
          <w:jc w:val="center"/>
        </w:trPr>
        <w:tc>
          <w:tcPr>
            <w:tcW w:w="9639" w:type="dxa"/>
            <w:gridSpan w:val="3"/>
            <w:noWrap/>
            <w:vAlign w:val="bottom"/>
          </w:tcPr>
          <w:p w14:paraId="1A00984A" w14:textId="77777777" w:rsidR="004A4282" w:rsidRPr="00FC02E2" w:rsidRDefault="004A4282" w:rsidP="000E0641">
            <w:pPr>
              <w:pStyle w:val="Tablehead"/>
              <w:spacing w:before="40" w:after="40"/>
              <w:rPr>
                <w:lang w:val="ru-RU"/>
              </w:rPr>
            </w:pPr>
            <w:r w:rsidRPr="00FC02E2">
              <w:rPr>
                <w:lang w:val="ru-RU"/>
              </w:rPr>
              <w:t>Управление моделями</w:t>
            </w:r>
          </w:p>
        </w:tc>
      </w:tr>
      <w:tr w:rsidR="004A4282" w:rsidRPr="00765362" w14:paraId="1D5F8FF9" w14:textId="77777777" w:rsidTr="000E0641">
        <w:trPr>
          <w:jc w:val="center"/>
        </w:trPr>
        <w:tc>
          <w:tcPr>
            <w:tcW w:w="2410" w:type="dxa"/>
            <w:noWrap/>
            <w:vAlign w:val="bottom"/>
          </w:tcPr>
          <w:p w14:paraId="408C5103" w14:textId="56AD1716" w:rsidR="004A4282" w:rsidRPr="00FC02E2" w:rsidRDefault="004A4282" w:rsidP="000E0641">
            <w:pPr>
              <w:pStyle w:val="Tabletext"/>
              <w:rPr>
                <w:lang w:val="ru-RU"/>
              </w:rPr>
            </w:pPr>
            <w:r w:rsidRPr="00FC02E2">
              <w:rPr>
                <w:lang w:val="ru-RU"/>
              </w:rPr>
              <w:t>34,995–35,225</w:t>
            </w:r>
            <w:r w:rsidR="00AC13A5" w:rsidRPr="00FC02E2">
              <w:rPr>
                <w:lang w:val="ru-RU"/>
              </w:rPr>
              <w:t> МГц</w:t>
            </w:r>
            <w:r w:rsidRPr="00FC02E2">
              <w:rPr>
                <w:lang w:val="ru-RU"/>
              </w:rPr>
              <w:t xml:space="preserve"> </w:t>
            </w:r>
          </w:p>
        </w:tc>
        <w:tc>
          <w:tcPr>
            <w:tcW w:w="7229" w:type="dxa"/>
            <w:gridSpan w:val="2"/>
          </w:tcPr>
          <w:p w14:paraId="620CBA9A" w14:textId="77777777" w:rsidR="004A4282" w:rsidRPr="00FC02E2" w:rsidRDefault="004A4282" w:rsidP="000E0641">
            <w:pPr>
              <w:pStyle w:val="Tabletext"/>
              <w:rPr>
                <w:lang w:val="ru-RU"/>
              </w:rPr>
            </w:pPr>
            <w:r w:rsidRPr="00FC02E2">
              <w:rPr>
                <w:lang w:val="ru-RU"/>
              </w:rPr>
              <w:t>Полоса частот нежелательна для применений SRD</w:t>
            </w:r>
          </w:p>
        </w:tc>
      </w:tr>
      <w:tr w:rsidR="004A4282" w:rsidRPr="00FC02E2" w14:paraId="36879F13" w14:textId="77777777" w:rsidTr="000E0641">
        <w:trPr>
          <w:jc w:val="center"/>
        </w:trPr>
        <w:tc>
          <w:tcPr>
            <w:tcW w:w="9639" w:type="dxa"/>
            <w:gridSpan w:val="3"/>
            <w:noWrap/>
            <w:vAlign w:val="bottom"/>
          </w:tcPr>
          <w:p w14:paraId="7622F7C1" w14:textId="77777777" w:rsidR="004A4282" w:rsidRPr="00FC02E2" w:rsidRDefault="004A4282" w:rsidP="000E0641">
            <w:pPr>
              <w:pStyle w:val="Tablehead"/>
              <w:spacing w:before="40" w:after="40"/>
              <w:rPr>
                <w:lang w:val="ru-RU"/>
              </w:rPr>
            </w:pPr>
            <w:r w:rsidRPr="00FC02E2">
              <w:rPr>
                <w:lang w:val="ru-RU"/>
              </w:rPr>
              <w:t xml:space="preserve">Радиомикрофоны </w:t>
            </w:r>
          </w:p>
        </w:tc>
      </w:tr>
      <w:tr w:rsidR="004A4282" w:rsidRPr="00FC02E2" w14:paraId="18C9BBC5" w14:textId="77777777" w:rsidTr="000E0641">
        <w:trPr>
          <w:jc w:val="center"/>
        </w:trPr>
        <w:tc>
          <w:tcPr>
            <w:tcW w:w="2552" w:type="dxa"/>
            <w:gridSpan w:val="2"/>
            <w:noWrap/>
          </w:tcPr>
          <w:p w14:paraId="0BEE6E67" w14:textId="52BE3D79" w:rsidR="004A4282" w:rsidRPr="00FC02E2" w:rsidRDefault="004A4282" w:rsidP="000E0641">
            <w:pPr>
              <w:pStyle w:val="Tabletext"/>
              <w:rPr>
                <w:lang w:val="ru-RU"/>
              </w:rPr>
            </w:pPr>
            <w:r w:rsidRPr="00FC02E2">
              <w:rPr>
                <w:lang w:val="ru-RU"/>
              </w:rPr>
              <w:t>3</w:t>
            </w:r>
            <w:r w:rsidR="0027553D">
              <w:rPr>
                <w:lang w:val="ru-RU"/>
              </w:rPr>
              <w:t> </w:t>
            </w:r>
            <w:r w:rsidRPr="00FC02E2">
              <w:rPr>
                <w:lang w:val="ru-RU"/>
              </w:rPr>
              <w:t>155–3</w:t>
            </w:r>
            <w:r w:rsidR="0027553D">
              <w:rPr>
                <w:lang w:val="ru-RU"/>
              </w:rPr>
              <w:t> </w:t>
            </w:r>
            <w:r w:rsidRPr="00FC02E2">
              <w:rPr>
                <w:lang w:val="ru-RU"/>
              </w:rPr>
              <w:t>400 кГц</w:t>
            </w:r>
          </w:p>
        </w:tc>
        <w:tc>
          <w:tcPr>
            <w:tcW w:w="7087" w:type="dxa"/>
          </w:tcPr>
          <w:p w14:paraId="550E185E" w14:textId="77777777" w:rsidR="004A4282" w:rsidRPr="00FC02E2" w:rsidRDefault="004A4282" w:rsidP="000E0641">
            <w:pPr>
              <w:pStyle w:val="Tabletext"/>
              <w:rPr>
                <w:lang w:val="ru-RU"/>
              </w:rPr>
            </w:pPr>
            <w:r w:rsidRPr="00FC02E2">
              <w:rPr>
                <w:lang w:val="ru-RU"/>
              </w:rPr>
              <w:t>Максимальная мощность передатчика 5 мВт</w:t>
            </w:r>
          </w:p>
        </w:tc>
      </w:tr>
      <w:tr w:rsidR="004A4282" w:rsidRPr="00765362" w14:paraId="1594E113" w14:textId="77777777" w:rsidTr="000E0641">
        <w:trPr>
          <w:jc w:val="center"/>
        </w:trPr>
        <w:tc>
          <w:tcPr>
            <w:tcW w:w="2552" w:type="dxa"/>
            <w:gridSpan w:val="2"/>
            <w:noWrap/>
            <w:vAlign w:val="bottom"/>
          </w:tcPr>
          <w:p w14:paraId="0E354471" w14:textId="5880E4FF" w:rsidR="004A4282" w:rsidRPr="00FC02E2" w:rsidRDefault="004A4282" w:rsidP="000E0641">
            <w:pPr>
              <w:pStyle w:val="Tabletext"/>
              <w:rPr>
                <w:lang w:val="ru-RU"/>
              </w:rPr>
            </w:pPr>
            <w:r w:rsidRPr="00FC02E2">
              <w:rPr>
                <w:lang w:val="ru-RU"/>
              </w:rPr>
              <w:t>29,7–47,0</w:t>
            </w:r>
            <w:r w:rsidR="00AC13A5" w:rsidRPr="00FC02E2">
              <w:rPr>
                <w:lang w:val="ru-RU"/>
              </w:rPr>
              <w:t> МГц</w:t>
            </w:r>
            <w:r w:rsidRPr="00FC02E2">
              <w:rPr>
                <w:lang w:val="ru-RU"/>
              </w:rPr>
              <w:t xml:space="preserve"> </w:t>
            </w:r>
          </w:p>
        </w:tc>
        <w:tc>
          <w:tcPr>
            <w:tcW w:w="7087" w:type="dxa"/>
          </w:tcPr>
          <w:p w14:paraId="2C8F6EA8" w14:textId="77777777" w:rsidR="004A4282" w:rsidRPr="00FC02E2" w:rsidRDefault="004A4282" w:rsidP="000E0641">
            <w:pPr>
              <w:pStyle w:val="Tabletext"/>
              <w:rPr>
                <w:lang w:val="ru-RU"/>
              </w:rPr>
            </w:pPr>
            <w:r w:rsidRPr="00FC02E2">
              <w:rPr>
                <w:lang w:val="ru-RU"/>
              </w:rPr>
              <w:t>Полоса частот нежелательна для применений SRD</w:t>
            </w:r>
          </w:p>
        </w:tc>
      </w:tr>
      <w:tr w:rsidR="004A4282" w:rsidRPr="00FC02E2" w14:paraId="3FD928BB" w14:textId="77777777" w:rsidTr="000E0641">
        <w:trPr>
          <w:jc w:val="center"/>
        </w:trPr>
        <w:tc>
          <w:tcPr>
            <w:tcW w:w="2552" w:type="dxa"/>
            <w:gridSpan w:val="2"/>
            <w:noWrap/>
            <w:vAlign w:val="bottom"/>
          </w:tcPr>
          <w:p w14:paraId="0B8B58AB" w14:textId="529E6D79" w:rsidR="004A4282" w:rsidRPr="00FC02E2" w:rsidRDefault="004A4282" w:rsidP="000E0641">
            <w:pPr>
              <w:pStyle w:val="Tabletext"/>
              <w:rPr>
                <w:lang w:val="ru-RU"/>
              </w:rPr>
            </w:pPr>
            <w:r w:rsidRPr="00FC02E2">
              <w:rPr>
                <w:lang w:val="ru-RU"/>
              </w:rPr>
              <w:t>74,0–74,6</w:t>
            </w:r>
            <w:r w:rsidR="00AC13A5" w:rsidRPr="00FC02E2">
              <w:rPr>
                <w:lang w:val="ru-RU"/>
              </w:rPr>
              <w:t> МГц</w:t>
            </w:r>
          </w:p>
        </w:tc>
        <w:tc>
          <w:tcPr>
            <w:tcW w:w="7087" w:type="dxa"/>
          </w:tcPr>
          <w:p w14:paraId="7BD54586" w14:textId="77777777" w:rsidR="004A4282" w:rsidRPr="00FC02E2" w:rsidRDefault="004A4282" w:rsidP="000E0641">
            <w:pPr>
              <w:pStyle w:val="Tabletext"/>
              <w:rPr>
                <w:lang w:val="ru-RU"/>
              </w:rPr>
            </w:pPr>
            <w:r w:rsidRPr="00FC02E2">
              <w:rPr>
                <w:lang w:val="ru-RU"/>
              </w:rPr>
              <w:t>Максимальная мощность передатчика 5 мВт</w:t>
            </w:r>
          </w:p>
        </w:tc>
      </w:tr>
      <w:tr w:rsidR="004A4282" w:rsidRPr="00765362" w14:paraId="77E3DA9B" w14:textId="77777777" w:rsidTr="000E0641">
        <w:trPr>
          <w:jc w:val="center"/>
        </w:trPr>
        <w:tc>
          <w:tcPr>
            <w:tcW w:w="2552" w:type="dxa"/>
            <w:gridSpan w:val="2"/>
            <w:noWrap/>
            <w:vAlign w:val="bottom"/>
          </w:tcPr>
          <w:p w14:paraId="08FC5BF0" w14:textId="39C142CB" w:rsidR="004A4282" w:rsidRPr="00FC02E2" w:rsidRDefault="004A4282" w:rsidP="000E0641">
            <w:pPr>
              <w:pStyle w:val="Tabletext"/>
              <w:rPr>
                <w:lang w:val="ru-RU"/>
              </w:rPr>
            </w:pPr>
            <w:r w:rsidRPr="00FC02E2">
              <w:rPr>
                <w:lang w:val="ru-RU"/>
              </w:rPr>
              <w:t>169,4–174,0</w:t>
            </w:r>
            <w:r w:rsidR="00AC13A5" w:rsidRPr="00FC02E2">
              <w:rPr>
                <w:lang w:val="ru-RU"/>
              </w:rPr>
              <w:t> МГц</w:t>
            </w:r>
            <w:r w:rsidRPr="00FC02E2">
              <w:rPr>
                <w:lang w:val="ru-RU"/>
              </w:rPr>
              <w:t xml:space="preserve"> </w:t>
            </w:r>
          </w:p>
        </w:tc>
        <w:tc>
          <w:tcPr>
            <w:tcW w:w="7087" w:type="dxa"/>
          </w:tcPr>
          <w:p w14:paraId="545FBD09" w14:textId="77777777" w:rsidR="004A4282" w:rsidRPr="00FC02E2" w:rsidRDefault="004A4282" w:rsidP="000E0641">
            <w:pPr>
              <w:pStyle w:val="Tabletext"/>
              <w:rPr>
                <w:lang w:val="ru-RU"/>
              </w:rPr>
            </w:pPr>
            <w:r w:rsidRPr="00FC02E2">
              <w:rPr>
                <w:lang w:val="ru-RU"/>
              </w:rPr>
              <w:t>Полоса частот нежелательна для применений SRD</w:t>
            </w:r>
          </w:p>
        </w:tc>
      </w:tr>
      <w:tr w:rsidR="004A4282" w:rsidRPr="00765362" w14:paraId="2AB9E3E9" w14:textId="77777777" w:rsidTr="000E0641">
        <w:trPr>
          <w:jc w:val="center"/>
        </w:trPr>
        <w:tc>
          <w:tcPr>
            <w:tcW w:w="2552" w:type="dxa"/>
            <w:gridSpan w:val="2"/>
            <w:noWrap/>
            <w:vAlign w:val="bottom"/>
          </w:tcPr>
          <w:p w14:paraId="7B46726D" w14:textId="2C171D94" w:rsidR="004A4282" w:rsidRPr="00FC02E2" w:rsidRDefault="004A4282" w:rsidP="000E0641">
            <w:pPr>
              <w:pStyle w:val="Tabletext"/>
              <w:rPr>
                <w:lang w:val="ru-RU"/>
              </w:rPr>
            </w:pPr>
            <w:r w:rsidRPr="00FC02E2">
              <w:rPr>
                <w:lang w:val="ru-RU"/>
              </w:rPr>
              <w:t>470–862</w:t>
            </w:r>
            <w:r w:rsidR="00AC13A5" w:rsidRPr="00FC02E2">
              <w:rPr>
                <w:lang w:val="ru-RU"/>
              </w:rPr>
              <w:t> МГц</w:t>
            </w:r>
            <w:r w:rsidRPr="00FC02E2">
              <w:rPr>
                <w:lang w:val="ru-RU"/>
              </w:rPr>
              <w:t xml:space="preserve"> </w:t>
            </w:r>
          </w:p>
        </w:tc>
        <w:tc>
          <w:tcPr>
            <w:tcW w:w="7087" w:type="dxa"/>
          </w:tcPr>
          <w:p w14:paraId="58A0C532" w14:textId="77777777" w:rsidR="004A4282" w:rsidRPr="00FC02E2" w:rsidRDefault="004A4282" w:rsidP="000E0641">
            <w:pPr>
              <w:pStyle w:val="Tabletext"/>
              <w:rPr>
                <w:lang w:val="ru-RU"/>
              </w:rPr>
            </w:pPr>
            <w:r w:rsidRPr="00FC02E2">
              <w:rPr>
                <w:lang w:val="ru-RU"/>
              </w:rPr>
              <w:t>Полоса частот нежелательна для применений SRD</w:t>
            </w:r>
          </w:p>
        </w:tc>
      </w:tr>
      <w:tr w:rsidR="004A4282" w:rsidRPr="00765362" w14:paraId="216542D5" w14:textId="77777777" w:rsidTr="000E0641">
        <w:trPr>
          <w:jc w:val="center"/>
        </w:trPr>
        <w:tc>
          <w:tcPr>
            <w:tcW w:w="2552" w:type="dxa"/>
            <w:gridSpan w:val="2"/>
            <w:noWrap/>
            <w:vAlign w:val="bottom"/>
          </w:tcPr>
          <w:p w14:paraId="386925D4" w14:textId="77E4451A" w:rsidR="004A4282" w:rsidRPr="00FC02E2" w:rsidRDefault="004A4282" w:rsidP="000E0641">
            <w:pPr>
              <w:pStyle w:val="Tabletext"/>
              <w:rPr>
                <w:lang w:val="ru-RU"/>
              </w:rPr>
            </w:pPr>
            <w:r w:rsidRPr="00FC02E2">
              <w:rPr>
                <w:lang w:val="ru-RU"/>
              </w:rPr>
              <w:t>863–865</w:t>
            </w:r>
            <w:r w:rsidR="00AC13A5" w:rsidRPr="00FC02E2">
              <w:rPr>
                <w:lang w:val="ru-RU"/>
              </w:rPr>
              <w:t> МГц</w:t>
            </w:r>
            <w:r w:rsidRPr="00FC02E2">
              <w:rPr>
                <w:lang w:val="ru-RU"/>
              </w:rPr>
              <w:t xml:space="preserve"> </w:t>
            </w:r>
          </w:p>
        </w:tc>
        <w:tc>
          <w:tcPr>
            <w:tcW w:w="7087" w:type="dxa"/>
          </w:tcPr>
          <w:p w14:paraId="34DD1B18" w14:textId="77777777" w:rsidR="004A4282" w:rsidRPr="00FC02E2" w:rsidRDefault="004A4282" w:rsidP="000E0641">
            <w:pPr>
              <w:pStyle w:val="Tabletext"/>
              <w:rPr>
                <w:lang w:val="ru-RU"/>
              </w:rPr>
            </w:pPr>
            <w:r w:rsidRPr="00FC02E2">
              <w:rPr>
                <w:lang w:val="ru-RU"/>
              </w:rPr>
              <w:t>Полоса частот нежелательна для применений SRD</w:t>
            </w:r>
          </w:p>
        </w:tc>
      </w:tr>
      <w:tr w:rsidR="004A4282" w:rsidRPr="00FC02E2" w14:paraId="5719A14B" w14:textId="77777777" w:rsidTr="000E0641">
        <w:trPr>
          <w:jc w:val="center"/>
        </w:trPr>
        <w:tc>
          <w:tcPr>
            <w:tcW w:w="9639" w:type="dxa"/>
            <w:gridSpan w:val="3"/>
            <w:noWrap/>
            <w:vAlign w:val="bottom"/>
          </w:tcPr>
          <w:p w14:paraId="44C1BA6C" w14:textId="77777777" w:rsidR="004A4282" w:rsidRPr="00FC02E2" w:rsidRDefault="004A4282" w:rsidP="000E0641">
            <w:pPr>
              <w:pStyle w:val="Tablehead"/>
              <w:spacing w:before="40" w:after="40"/>
              <w:rPr>
                <w:lang w:val="ru-RU"/>
              </w:rPr>
            </w:pPr>
            <w:r w:rsidRPr="00FC02E2">
              <w:rPr>
                <w:lang w:val="ru-RU"/>
              </w:rPr>
              <w:t xml:space="preserve">Применения радиочастотной идентификации (RFID) </w:t>
            </w:r>
          </w:p>
        </w:tc>
      </w:tr>
      <w:tr w:rsidR="004A4282" w:rsidRPr="00765362" w14:paraId="513B1BCD" w14:textId="77777777" w:rsidTr="000E0641">
        <w:trPr>
          <w:jc w:val="center"/>
        </w:trPr>
        <w:tc>
          <w:tcPr>
            <w:tcW w:w="2552" w:type="dxa"/>
            <w:gridSpan w:val="2"/>
            <w:noWrap/>
            <w:vAlign w:val="bottom"/>
          </w:tcPr>
          <w:p w14:paraId="0D4D8ED8" w14:textId="174C863A" w:rsidR="004A4282" w:rsidRPr="00FC02E2" w:rsidRDefault="004A4282" w:rsidP="000E0641">
            <w:pPr>
              <w:pStyle w:val="Tabletext"/>
              <w:rPr>
                <w:lang w:val="ru-RU"/>
              </w:rPr>
            </w:pPr>
            <w:r w:rsidRPr="00FC02E2">
              <w:rPr>
                <w:lang w:val="ru-RU"/>
              </w:rPr>
              <w:t>865,0–868</w:t>
            </w:r>
            <w:r w:rsidR="00AC13A5" w:rsidRPr="00FC02E2">
              <w:rPr>
                <w:lang w:val="ru-RU"/>
              </w:rPr>
              <w:t> МГц</w:t>
            </w:r>
            <w:r w:rsidRPr="00FC02E2">
              <w:rPr>
                <w:lang w:val="ru-RU"/>
              </w:rPr>
              <w:t xml:space="preserve"> </w:t>
            </w:r>
          </w:p>
        </w:tc>
        <w:tc>
          <w:tcPr>
            <w:tcW w:w="7087" w:type="dxa"/>
          </w:tcPr>
          <w:p w14:paraId="736DAAB7" w14:textId="77777777" w:rsidR="004A4282" w:rsidRPr="00FC02E2" w:rsidRDefault="004A4282" w:rsidP="000E0641">
            <w:pPr>
              <w:pStyle w:val="Tabletext"/>
              <w:rPr>
                <w:lang w:val="ru-RU"/>
              </w:rPr>
            </w:pPr>
            <w:r w:rsidRPr="00FC02E2">
              <w:rPr>
                <w:lang w:val="ru-RU"/>
              </w:rPr>
              <w:t>Полоса частот нежелательна для применений SRD</w:t>
            </w:r>
          </w:p>
        </w:tc>
      </w:tr>
      <w:tr w:rsidR="004A4282" w:rsidRPr="00FC02E2" w14:paraId="01070AB4" w14:textId="77777777" w:rsidTr="000E0641">
        <w:trPr>
          <w:jc w:val="center"/>
        </w:trPr>
        <w:tc>
          <w:tcPr>
            <w:tcW w:w="9639" w:type="dxa"/>
            <w:gridSpan w:val="3"/>
            <w:noWrap/>
            <w:vAlign w:val="bottom"/>
          </w:tcPr>
          <w:p w14:paraId="63A661E9" w14:textId="77777777" w:rsidR="004A4282" w:rsidRPr="00FC02E2" w:rsidRDefault="004A4282" w:rsidP="000E0641">
            <w:pPr>
              <w:pStyle w:val="Tablehead"/>
              <w:spacing w:before="40" w:after="40"/>
              <w:rPr>
                <w:lang w:val="ru-RU"/>
              </w:rPr>
            </w:pPr>
            <w:r w:rsidRPr="00FC02E2">
              <w:rPr>
                <w:lang w:val="ru-RU"/>
              </w:rPr>
              <w:t>Беспроводные применения в здравоохранении</w:t>
            </w:r>
          </w:p>
        </w:tc>
      </w:tr>
      <w:tr w:rsidR="004A4282" w:rsidRPr="00765362" w14:paraId="7357B775" w14:textId="77777777" w:rsidTr="000E0641">
        <w:trPr>
          <w:jc w:val="center"/>
        </w:trPr>
        <w:tc>
          <w:tcPr>
            <w:tcW w:w="2552" w:type="dxa"/>
            <w:gridSpan w:val="2"/>
            <w:noWrap/>
            <w:vAlign w:val="bottom"/>
          </w:tcPr>
          <w:p w14:paraId="063253D1" w14:textId="77777777" w:rsidR="004A4282" w:rsidRPr="00FC02E2" w:rsidRDefault="004A4282" w:rsidP="000E0641">
            <w:pPr>
              <w:pStyle w:val="Tabletext"/>
              <w:rPr>
                <w:lang w:val="ru-RU"/>
              </w:rPr>
            </w:pPr>
            <w:r w:rsidRPr="00FC02E2">
              <w:rPr>
                <w:lang w:val="ru-RU"/>
              </w:rPr>
              <w:t xml:space="preserve">9–315 кГц </w:t>
            </w:r>
          </w:p>
        </w:tc>
        <w:tc>
          <w:tcPr>
            <w:tcW w:w="7087" w:type="dxa"/>
          </w:tcPr>
          <w:p w14:paraId="53C623C9" w14:textId="77777777" w:rsidR="004A4282" w:rsidRPr="00FC02E2" w:rsidRDefault="004A4282" w:rsidP="000E0641">
            <w:pPr>
              <w:pStyle w:val="Tabletext"/>
              <w:rPr>
                <w:lang w:val="ru-RU"/>
              </w:rPr>
            </w:pPr>
            <w:r w:rsidRPr="00FC02E2">
              <w:rPr>
                <w:lang w:val="ru-RU"/>
              </w:rPr>
              <w:t>Полоса частот нежелательна для применений SRD</w:t>
            </w:r>
          </w:p>
        </w:tc>
      </w:tr>
      <w:tr w:rsidR="004A4282" w:rsidRPr="00765362" w14:paraId="239E938F" w14:textId="77777777" w:rsidTr="000E0641">
        <w:trPr>
          <w:jc w:val="center"/>
        </w:trPr>
        <w:tc>
          <w:tcPr>
            <w:tcW w:w="2552" w:type="dxa"/>
            <w:gridSpan w:val="2"/>
            <w:noWrap/>
            <w:vAlign w:val="bottom"/>
          </w:tcPr>
          <w:p w14:paraId="0725F181" w14:textId="77777777" w:rsidR="004A4282" w:rsidRPr="00FC02E2" w:rsidRDefault="004A4282" w:rsidP="000E0641">
            <w:pPr>
              <w:pStyle w:val="Tabletext"/>
              <w:rPr>
                <w:lang w:val="ru-RU"/>
              </w:rPr>
            </w:pPr>
            <w:r w:rsidRPr="00FC02E2">
              <w:rPr>
                <w:lang w:val="ru-RU"/>
              </w:rPr>
              <w:t xml:space="preserve">315–600 кГц </w:t>
            </w:r>
          </w:p>
        </w:tc>
        <w:tc>
          <w:tcPr>
            <w:tcW w:w="7087" w:type="dxa"/>
          </w:tcPr>
          <w:p w14:paraId="55AE87DA" w14:textId="77777777" w:rsidR="004A4282" w:rsidRPr="00FC02E2" w:rsidRDefault="004A4282" w:rsidP="000E0641">
            <w:pPr>
              <w:pStyle w:val="Tabletext"/>
              <w:rPr>
                <w:lang w:val="ru-RU"/>
              </w:rPr>
            </w:pPr>
            <w:r w:rsidRPr="00FC02E2">
              <w:rPr>
                <w:lang w:val="ru-RU"/>
              </w:rPr>
              <w:t>Полоса частот нежелательна для применений SRD</w:t>
            </w:r>
          </w:p>
        </w:tc>
      </w:tr>
      <w:tr w:rsidR="004A4282" w:rsidRPr="00765362" w14:paraId="273ACD4F" w14:textId="77777777" w:rsidTr="000E0641">
        <w:trPr>
          <w:jc w:val="center"/>
        </w:trPr>
        <w:tc>
          <w:tcPr>
            <w:tcW w:w="2552" w:type="dxa"/>
            <w:gridSpan w:val="2"/>
            <w:noWrap/>
            <w:vAlign w:val="bottom"/>
          </w:tcPr>
          <w:p w14:paraId="158F94DE" w14:textId="62CAF624" w:rsidR="004A4282" w:rsidRPr="00FC02E2" w:rsidRDefault="004A4282" w:rsidP="000E0641">
            <w:pPr>
              <w:pStyle w:val="Tabletext"/>
              <w:rPr>
                <w:lang w:val="ru-RU"/>
              </w:rPr>
            </w:pPr>
            <w:r w:rsidRPr="00FC02E2">
              <w:rPr>
                <w:lang w:val="ru-RU"/>
              </w:rPr>
              <w:t>30,0–37,5</w:t>
            </w:r>
            <w:r w:rsidR="00AC13A5" w:rsidRPr="00FC02E2">
              <w:rPr>
                <w:lang w:val="ru-RU"/>
              </w:rPr>
              <w:t> МГц</w:t>
            </w:r>
            <w:r w:rsidRPr="00FC02E2">
              <w:rPr>
                <w:lang w:val="ru-RU"/>
              </w:rPr>
              <w:t xml:space="preserve"> </w:t>
            </w:r>
          </w:p>
        </w:tc>
        <w:tc>
          <w:tcPr>
            <w:tcW w:w="7087" w:type="dxa"/>
          </w:tcPr>
          <w:p w14:paraId="404EB9CD" w14:textId="77777777" w:rsidR="004A4282" w:rsidRPr="00FC02E2" w:rsidRDefault="004A4282" w:rsidP="000E0641">
            <w:pPr>
              <w:pStyle w:val="Tabletext"/>
              <w:rPr>
                <w:lang w:val="ru-RU"/>
              </w:rPr>
            </w:pPr>
            <w:r w:rsidRPr="00FC02E2">
              <w:rPr>
                <w:lang w:val="ru-RU"/>
              </w:rPr>
              <w:t>Полоса частот нежелательна для применений SRD</w:t>
            </w:r>
          </w:p>
        </w:tc>
      </w:tr>
      <w:tr w:rsidR="004A4282" w:rsidRPr="00765362" w14:paraId="14D2B063" w14:textId="77777777" w:rsidTr="000E0641">
        <w:trPr>
          <w:jc w:val="center"/>
        </w:trPr>
        <w:tc>
          <w:tcPr>
            <w:tcW w:w="2552" w:type="dxa"/>
            <w:gridSpan w:val="2"/>
            <w:noWrap/>
          </w:tcPr>
          <w:p w14:paraId="15E30F64" w14:textId="1CD4C8D1" w:rsidR="004A4282" w:rsidRPr="00FC02E2" w:rsidRDefault="004A4282" w:rsidP="000E0641">
            <w:pPr>
              <w:pStyle w:val="Tabletext"/>
              <w:rPr>
                <w:lang w:val="ru-RU"/>
              </w:rPr>
            </w:pPr>
            <w:r w:rsidRPr="00FC02E2">
              <w:rPr>
                <w:lang w:val="ru-RU"/>
              </w:rPr>
              <w:t>401–406</w:t>
            </w:r>
            <w:r w:rsidR="00AC13A5" w:rsidRPr="00FC02E2">
              <w:rPr>
                <w:lang w:val="ru-RU"/>
              </w:rPr>
              <w:t> МГц</w:t>
            </w:r>
            <w:r w:rsidRPr="00FC02E2">
              <w:rPr>
                <w:lang w:val="ru-RU"/>
              </w:rPr>
              <w:t xml:space="preserve"> </w:t>
            </w:r>
          </w:p>
        </w:tc>
        <w:tc>
          <w:tcPr>
            <w:tcW w:w="7087" w:type="dxa"/>
          </w:tcPr>
          <w:p w14:paraId="42D231F1" w14:textId="77777777" w:rsidR="004A4282" w:rsidRPr="00FC02E2" w:rsidRDefault="004A4282" w:rsidP="00A0032A">
            <w:pPr>
              <w:pStyle w:val="Tabletext"/>
              <w:rPr>
                <w:lang w:val="ru-RU"/>
              </w:rPr>
            </w:pPr>
            <w:r w:rsidRPr="00FC02E2">
              <w:rPr>
                <w:lang w:val="ru-RU"/>
              </w:rPr>
              <w:t>Не должна разрешаться для использования в активных медицинских имплантатах из-за возможности воздействия вредных помех со стороны других станций</w:t>
            </w:r>
          </w:p>
        </w:tc>
      </w:tr>
      <w:tr w:rsidR="004A4282" w:rsidRPr="00FC02E2" w14:paraId="417A2295" w14:textId="77777777" w:rsidTr="000E0641">
        <w:trPr>
          <w:jc w:val="center"/>
        </w:trPr>
        <w:tc>
          <w:tcPr>
            <w:tcW w:w="9639" w:type="dxa"/>
            <w:gridSpan w:val="3"/>
            <w:noWrap/>
            <w:vAlign w:val="bottom"/>
          </w:tcPr>
          <w:p w14:paraId="71C58487" w14:textId="77777777" w:rsidR="004A4282" w:rsidRPr="00FC02E2" w:rsidRDefault="004A4282" w:rsidP="000E0641">
            <w:pPr>
              <w:pStyle w:val="Tablehead"/>
              <w:spacing w:before="40" w:after="40"/>
              <w:rPr>
                <w:lang w:val="ru-RU"/>
              </w:rPr>
            </w:pPr>
            <w:r w:rsidRPr="00FC02E2">
              <w:rPr>
                <w:lang w:val="ru-RU"/>
              </w:rPr>
              <w:t xml:space="preserve">Беспроводные звуковые применения </w:t>
            </w:r>
          </w:p>
        </w:tc>
      </w:tr>
      <w:tr w:rsidR="004A4282" w:rsidRPr="00765362" w14:paraId="26924159" w14:textId="77777777" w:rsidTr="000E0641">
        <w:trPr>
          <w:jc w:val="center"/>
        </w:trPr>
        <w:tc>
          <w:tcPr>
            <w:tcW w:w="2552" w:type="dxa"/>
            <w:gridSpan w:val="2"/>
            <w:noWrap/>
            <w:vAlign w:val="bottom"/>
          </w:tcPr>
          <w:p w14:paraId="058D8B92" w14:textId="77010988" w:rsidR="004A4282" w:rsidRPr="00FC02E2" w:rsidRDefault="004A4282" w:rsidP="000E0641">
            <w:pPr>
              <w:pStyle w:val="Tabletext"/>
              <w:rPr>
                <w:lang w:val="ru-RU"/>
              </w:rPr>
            </w:pPr>
            <w:r w:rsidRPr="00FC02E2">
              <w:rPr>
                <w:lang w:val="ru-RU"/>
              </w:rPr>
              <w:t>863–865</w:t>
            </w:r>
            <w:r w:rsidR="00AC13A5" w:rsidRPr="00FC02E2">
              <w:rPr>
                <w:lang w:val="ru-RU"/>
              </w:rPr>
              <w:t> МГц</w:t>
            </w:r>
          </w:p>
        </w:tc>
        <w:tc>
          <w:tcPr>
            <w:tcW w:w="7087" w:type="dxa"/>
          </w:tcPr>
          <w:p w14:paraId="2230008F" w14:textId="77777777" w:rsidR="004A4282" w:rsidRPr="00FC02E2" w:rsidRDefault="004A4282" w:rsidP="000E0641">
            <w:pPr>
              <w:pStyle w:val="Tabletext"/>
              <w:rPr>
                <w:lang w:val="ru-RU"/>
              </w:rPr>
            </w:pPr>
            <w:r w:rsidRPr="00FC02E2">
              <w:rPr>
                <w:lang w:val="ru-RU"/>
              </w:rPr>
              <w:t>Полоса частот нежелательна для применений SRD</w:t>
            </w:r>
          </w:p>
        </w:tc>
      </w:tr>
      <w:tr w:rsidR="004A4282" w:rsidRPr="00FC02E2" w14:paraId="2FD34F97" w14:textId="77777777" w:rsidTr="000E0641">
        <w:trPr>
          <w:jc w:val="center"/>
        </w:trPr>
        <w:tc>
          <w:tcPr>
            <w:tcW w:w="9639" w:type="dxa"/>
            <w:gridSpan w:val="3"/>
            <w:noWrap/>
            <w:vAlign w:val="bottom"/>
          </w:tcPr>
          <w:p w14:paraId="35699DB1" w14:textId="77777777" w:rsidR="004A4282" w:rsidRPr="00FC02E2" w:rsidRDefault="004A4282" w:rsidP="000E0641">
            <w:pPr>
              <w:pStyle w:val="Tablehead"/>
              <w:spacing w:before="40" w:after="40"/>
              <w:rPr>
                <w:lang w:val="ru-RU"/>
              </w:rPr>
            </w:pPr>
            <w:r w:rsidRPr="00FC02E2">
              <w:rPr>
                <w:lang w:val="ru-RU"/>
              </w:rPr>
              <w:t xml:space="preserve">Контрольно-измерительные применения </w:t>
            </w:r>
          </w:p>
        </w:tc>
      </w:tr>
      <w:tr w:rsidR="004A4282" w:rsidRPr="00765362" w14:paraId="63779428" w14:textId="77777777" w:rsidTr="000E0641">
        <w:trPr>
          <w:jc w:val="center"/>
        </w:trPr>
        <w:tc>
          <w:tcPr>
            <w:tcW w:w="2552" w:type="dxa"/>
            <w:gridSpan w:val="2"/>
            <w:noWrap/>
            <w:vAlign w:val="bottom"/>
          </w:tcPr>
          <w:p w14:paraId="58A127D9" w14:textId="567E30A4" w:rsidR="004A4282" w:rsidRPr="00FC02E2" w:rsidRDefault="004A4282" w:rsidP="000E0641">
            <w:pPr>
              <w:pStyle w:val="Tabletext"/>
              <w:rPr>
                <w:lang w:val="ru-RU"/>
              </w:rPr>
            </w:pPr>
            <w:r w:rsidRPr="00FC02E2">
              <w:rPr>
                <w:lang w:val="ru-RU"/>
              </w:rPr>
              <w:t>169,4–169,475</w:t>
            </w:r>
            <w:r w:rsidR="00AC13A5" w:rsidRPr="00FC02E2">
              <w:rPr>
                <w:lang w:val="ru-RU"/>
              </w:rPr>
              <w:t> МГц</w:t>
            </w:r>
            <w:r w:rsidRPr="00FC02E2">
              <w:rPr>
                <w:lang w:val="ru-RU"/>
              </w:rPr>
              <w:t xml:space="preserve"> </w:t>
            </w:r>
          </w:p>
        </w:tc>
        <w:tc>
          <w:tcPr>
            <w:tcW w:w="7087" w:type="dxa"/>
          </w:tcPr>
          <w:p w14:paraId="3982A16D" w14:textId="77777777" w:rsidR="004A4282" w:rsidRPr="00FC02E2" w:rsidRDefault="004A4282" w:rsidP="000E0641">
            <w:pPr>
              <w:pStyle w:val="Tabletext"/>
              <w:rPr>
                <w:lang w:val="ru-RU"/>
              </w:rPr>
            </w:pPr>
            <w:r w:rsidRPr="00FC02E2">
              <w:rPr>
                <w:lang w:val="ru-RU"/>
              </w:rPr>
              <w:t>Полоса частот нежелательна для применений SRD</w:t>
            </w:r>
          </w:p>
        </w:tc>
      </w:tr>
      <w:tr w:rsidR="004A4282" w:rsidRPr="00FC02E2" w14:paraId="0F8B9C3D" w14:textId="77777777" w:rsidTr="000E0641">
        <w:trPr>
          <w:jc w:val="center"/>
        </w:trPr>
        <w:tc>
          <w:tcPr>
            <w:tcW w:w="9639" w:type="dxa"/>
            <w:gridSpan w:val="3"/>
            <w:noWrap/>
            <w:vAlign w:val="bottom"/>
          </w:tcPr>
          <w:p w14:paraId="7D7BC042" w14:textId="77777777" w:rsidR="004A4282" w:rsidRPr="00FC02E2" w:rsidRDefault="004A4282" w:rsidP="000E0641">
            <w:pPr>
              <w:pStyle w:val="Tablehead"/>
              <w:spacing w:before="40" w:after="40"/>
              <w:rPr>
                <w:lang w:val="ru-RU"/>
              </w:rPr>
            </w:pPr>
            <w:r w:rsidRPr="00FC02E2">
              <w:rPr>
                <w:lang w:val="ru-RU"/>
              </w:rPr>
              <w:t>Индукционные устройства</w:t>
            </w:r>
          </w:p>
        </w:tc>
      </w:tr>
      <w:tr w:rsidR="004A4282" w:rsidRPr="00765362" w14:paraId="46C294E5" w14:textId="77777777" w:rsidTr="000E0641">
        <w:trPr>
          <w:jc w:val="center"/>
        </w:trPr>
        <w:tc>
          <w:tcPr>
            <w:tcW w:w="2552" w:type="dxa"/>
            <w:gridSpan w:val="2"/>
            <w:noWrap/>
            <w:vAlign w:val="bottom"/>
          </w:tcPr>
          <w:p w14:paraId="79F5982A" w14:textId="68C8DF25" w:rsidR="004A4282" w:rsidRPr="00FC02E2" w:rsidRDefault="004A4282" w:rsidP="000E0641">
            <w:pPr>
              <w:pStyle w:val="Tabletext"/>
              <w:rPr>
                <w:lang w:val="ru-RU"/>
              </w:rPr>
            </w:pPr>
            <w:r w:rsidRPr="00FC02E2">
              <w:rPr>
                <w:lang w:val="ru-RU"/>
              </w:rPr>
              <w:t>148,5 кГц – 5</w:t>
            </w:r>
            <w:r w:rsidR="00AC13A5" w:rsidRPr="00FC02E2">
              <w:rPr>
                <w:lang w:val="ru-RU"/>
              </w:rPr>
              <w:t> МГц</w:t>
            </w:r>
            <w:r w:rsidRPr="00FC02E2">
              <w:rPr>
                <w:lang w:val="ru-RU"/>
              </w:rPr>
              <w:t xml:space="preserve"> </w:t>
            </w:r>
          </w:p>
        </w:tc>
        <w:tc>
          <w:tcPr>
            <w:tcW w:w="7087" w:type="dxa"/>
          </w:tcPr>
          <w:p w14:paraId="5DDB7273" w14:textId="77777777" w:rsidR="004A4282" w:rsidRPr="00FC02E2" w:rsidRDefault="004A4282" w:rsidP="000E0641">
            <w:pPr>
              <w:pStyle w:val="Tabletext"/>
              <w:rPr>
                <w:lang w:val="ru-RU"/>
              </w:rPr>
            </w:pPr>
            <w:r w:rsidRPr="00FC02E2">
              <w:rPr>
                <w:lang w:val="ru-RU"/>
              </w:rPr>
              <w:t>Полоса частот нежелательна для применений SRD</w:t>
            </w:r>
          </w:p>
        </w:tc>
      </w:tr>
      <w:tr w:rsidR="004A4282" w:rsidRPr="00765362" w14:paraId="6B902345" w14:textId="77777777" w:rsidTr="000E0641">
        <w:trPr>
          <w:jc w:val="center"/>
        </w:trPr>
        <w:tc>
          <w:tcPr>
            <w:tcW w:w="2552" w:type="dxa"/>
            <w:gridSpan w:val="2"/>
            <w:noWrap/>
            <w:vAlign w:val="bottom"/>
          </w:tcPr>
          <w:p w14:paraId="31D6FD58" w14:textId="77777777" w:rsidR="004A4282" w:rsidRPr="00FC02E2" w:rsidRDefault="004A4282" w:rsidP="000E0641">
            <w:pPr>
              <w:pStyle w:val="Tabletext"/>
              <w:rPr>
                <w:lang w:val="ru-RU"/>
              </w:rPr>
            </w:pPr>
            <w:r w:rsidRPr="00FC02E2">
              <w:rPr>
                <w:lang w:val="ru-RU"/>
              </w:rPr>
              <w:t xml:space="preserve">400–600 кГц </w:t>
            </w:r>
          </w:p>
        </w:tc>
        <w:tc>
          <w:tcPr>
            <w:tcW w:w="7087" w:type="dxa"/>
          </w:tcPr>
          <w:p w14:paraId="1FC1DEE1" w14:textId="77777777" w:rsidR="004A4282" w:rsidRPr="00FC02E2" w:rsidRDefault="004A4282" w:rsidP="000E0641">
            <w:pPr>
              <w:pStyle w:val="Tabletext"/>
              <w:rPr>
                <w:lang w:val="ru-RU"/>
              </w:rPr>
            </w:pPr>
            <w:r w:rsidRPr="00FC02E2">
              <w:rPr>
                <w:lang w:val="ru-RU"/>
              </w:rPr>
              <w:t>Полоса частот нежелательна для применений SRD</w:t>
            </w:r>
          </w:p>
        </w:tc>
      </w:tr>
    </w:tbl>
    <w:p w14:paraId="13A5FD7D" w14:textId="77777777" w:rsidR="004A4282" w:rsidRPr="00FC02E2" w:rsidRDefault="004A4282" w:rsidP="004A4282">
      <w:pPr>
        <w:pStyle w:val="Tablefin"/>
        <w:spacing w:before="40" w:after="40"/>
        <w:rPr>
          <w:lang w:val="ru-RU"/>
        </w:rPr>
      </w:pPr>
    </w:p>
    <w:p w14:paraId="61FA5BC8" w14:textId="56878880" w:rsidR="004A4282" w:rsidRPr="00FC02E2" w:rsidRDefault="00902AA4" w:rsidP="004A4282">
      <w:pPr>
        <w:pStyle w:val="TableNo"/>
        <w:rPr>
          <w:lang w:val="ru-RU"/>
        </w:rPr>
      </w:pPr>
      <w:r w:rsidRPr="00FC02E2">
        <w:rPr>
          <w:lang w:val="ru-RU"/>
        </w:rPr>
        <w:lastRenderedPageBreak/>
        <w:t>ТАБЛИЦА 3</w:t>
      </w:r>
      <w:r w:rsidR="00D25702" w:rsidRPr="00FC02E2">
        <w:rPr>
          <w:lang w:val="ru-RU"/>
        </w:rPr>
        <w:t>1</w:t>
      </w:r>
    </w:p>
    <w:p w14:paraId="5C9FEA69" w14:textId="77777777" w:rsidR="004A4282" w:rsidRPr="00FC02E2" w:rsidRDefault="004A4282" w:rsidP="004A4282">
      <w:pPr>
        <w:pStyle w:val="Tabletitle"/>
        <w:rPr>
          <w:lang w:val="ru-RU"/>
        </w:rPr>
      </w:pPr>
      <w:r w:rsidRPr="00FC02E2">
        <w:rPr>
          <w:lang w:val="ru-RU"/>
        </w:rPr>
        <w:t>Технические параметры и использование спектра для SRD в Республике Молдова</w:t>
      </w:r>
    </w:p>
    <w:tbl>
      <w:tblPr>
        <w:tblW w:w="9639" w:type="dxa"/>
        <w:jc w:val="center"/>
        <w:tblLayout w:type="fixed"/>
        <w:tblLook w:val="0000" w:firstRow="0" w:lastRow="0" w:firstColumn="0" w:lastColumn="0" w:noHBand="0" w:noVBand="0"/>
      </w:tblPr>
      <w:tblGrid>
        <w:gridCol w:w="2552"/>
        <w:gridCol w:w="7087"/>
      </w:tblGrid>
      <w:tr w:rsidR="004A4282" w:rsidRPr="00765362" w14:paraId="659E2335" w14:textId="77777777" w:rsidTr="00902AA4">
        <w:trPr>
          <w:tblHeader/>
          <w:jc w:val="center"/>
        </w:trPr>
        <w:tc>
          <w:tcPr>
            <w:tcW w:w="2552" w:type="dxa"/>
            <w:tcBorders>
              <w:top w:val="single" w:sz="4" w:space="0" w:color="000000"/>
              <w:left w:val="single" w:sz="4" w:space="0" w:color="000000"/>
              <w:bottom w:val="single" w:sz="4" w:space="0" w:color="000000"/>
            </w:tcBorders>
          </w:tcPr>
          <w:p w14:paraId="7DF0A76A" w14:textId="77777777" w:rsidR="004A4282" w:rsidRPr="00FC02E2" w:rsidRDefault="004A4282" w:rsidP="000E0641">
            <w:pPr>
              <w:pStyle w:val="Tablehead"/>
              <w:spacing w:line="200" w:lineRule="exact"/>
              <w:rPr>
                <w:lang w:val="ru-RU"/>
              </w:rPr>
            </w:pPr>
            <w:r w:rsidRPr="00FC02E2">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14:paraId="14539595" w14:textId="77777777" w:rsidR="004A4282" w:rsidRPr="00FC02E2" w:rsidRDefault="004A4282" w:rsidP="000E0641">
            <w:pPr>
              <w:pStyle w:val="Tablehead"/>
              <w:spacing w:line="200" w:lineRule="exact"/>
              <w:rPr>
                <w:vertAlign w:val="superscript"/>
                <w:lang w:val="ru-RU"/>
              </w:rPr>
            </w:pPr>
            <w:r w:rsidRPr="00FC02E2">
              <w:rPr>
                <w:lang w:val="ru-RU"/>
              </w:rPr>
              <w:t>Основные технические параметры и примечания</w:t>
            </w:r>
            <w:r w:rsidRPr="00FC02E2">
              <w:rPr>
                <w:b w:val="0"/>
                <w:vertAlign w:val="superscript"/>
                <w:lang w:val="ru-RU"/>
              </w:rPr>
              <w:t>(1)</w:t>
            </w:r>
          </w:p>
        </w:tc>
      </w:tr>
      <w:tr w:rsidR="004A4282" w:rsidRPr="00765362" w14:paraId="31D41572"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7EB99D4A" w14:textId="77777777" w:rsidR="004A4282" w:rsidRPr="00FC02E2" w:rsidRDefault="004A4282" w:rsidP="000E0641">
            <w:pPr>
              <w:pStyle w:val="Tablehead"/>
              <w:spacing w:line="200" w:lineRule="exact"/>
              <w:rPr>
                <w:lang w:val="ru-RU"/>
              </w:rPr>
            </w:pPr>
            <w:r w:rsidRPr="00FC02E2">
              <w:rPr>
                <w:lang w:val="ru-RU"/>
              </w:rPr>
              <w:t xml:space="preserve">Неспецифические устройства радиосвязи малого радиуса действия </w:t>
            </w:r>
          </w:p>
        </w:tc>
      </w:tr>
      <w:tr w:rsidR="004A4282" w:rsidRPr="00FC02E2" w14:paraId="1C76F921" w14:textId="77777777" w:rsidTr="000E0641">
        <w:trPr>
          <w:cantSplit/>
          <w:jc w:val="center"/>
        </w:trPr>
        <w:tc>
          <w:tcPr>
            <w:tcW w:w="2552" w:type="dxa"/>
            <w:tcBorders>
              <w:top w:val="single" w:sz="4" w:space="0" w:color="000000"/>
              <w:left w:val="single" w:sz="4" w:space="0" w:color="000000"/>
              <w:bottom w:val="single" w:sz="4" w:space="0" w:color="000000"/>
            </w:tcBorders>
          </w:tcPr>
          <w:p w14:paraId="3047901B" w14:textId="558EC056" w:rsidR="004A4282" w:rsidRPr="00FC02E2" w:rsidRDefault="004A4282" w:rsidP="000E0641">
            <w:pPr>
              <w:pStyle w:val="Tabletext"/>
              <w:spacing w:line="200" w:lineRule="exact"/>
              <w:rPr>
                <w:lang w:val="ru-RU"/>
              </w:rPr>
            </w:pPr>
            <w:r w:rsidRPr="00FC02E2">
              <w:rPr>
                <w:lang w:val="ru-RU"/>
              </w:rPr>
              <w:t>6</w:t>
            </w:r>
            <w:r w:rsidR="0027553D">
              <w:rPr>
                <w:lang w:val="ru-RU"/>
              </w:rPr>
              <w:t> </w:t>
            </w:r>
            <w:r w:rsidRPr="00FC02E2">
              <w:rPr>
                <w:lang w:val="ru-RU"/>
              </w:rPr>
              <w:t>765–6</w:t>
            </w:r>
            <w:r w:rsidR="0027553D">
              <w:rPr>
                <w:lang w:val="ru-RU"/>
              </w:rPr>
              <w:t> </w:t>
            </w:r>
            <w:r w:rsidRPr="00FC02E2">
              <w:rPr>
                <w:lang w:val="ru-RU"/>
              </w:rPr>
              <w:t>795 кГц</w:t>
            </w:r>
          </w:p>
        </w:tc>
        <w:tc>
          <w:tcPr>
            <w:tcW w:w="7087" w:type="dxa"/>
            <w:tcBorders>
              <w:top w:val="single" w:sz="4" w:space="0" w:color="000000"/>
              <w:left w:val="single" w:sz="4" w:space="0" w:color="000000"/>
              <w:bottom w:val="single" w:sz="4" w:space="0" w:color="000000"/>
              <w:right w:val="single" w:sz="4" w:space="0" w:color="000000"/>
            </w:tcBorders>
          </w:tcPr>
          <w:p w14:paraId="44701F8B" w14:textId="77777777" w:rsidR="004A4282" w:rsidRPr="00FC02E2" w:rsidRDefault="004A4282" w:rsidP="000E0641">
            <w:pPr>
              <w:pStyle w:val="Tabletext"/>
              <w:spacing w:line="200" w:lineRule="exact"/>
              <w:rPr>
                <w:lang w:val="ru-RU"/>
              </w:rPr>
            </w:pPr>
            <w:r w:rsidRPr="00FC02E2">
              <w:rPr>
                <w:lang w:val="ru-RU"/>
              </w:rPr>
              <w:t xml:space="preserve">Используется </w:t>
            </w:r>
          </w:p>
        </w:tc>
      </w:tr>
      <w:tr w:rsidR="004A4282" w:rsidRPr="00FC02E2" w14:paraId="19EDB75F" w14:textId="77777777" w:rsidTr="000E0641">
        <w:trPr>
          <w:cantSplit/>
          <w:jc w:val="center"/>
        </w:trPr>
        <w:tc>
          <w:tcPr>
            <w:tcW w:w="2552" w:type="dxa"/>
            <w:tcBorders>
              <w:top w:val="single" w:sz="4" w:space="0" w:color="000000"/>
              <w:left w:val="single" w:sz="4" w:space="0" w:color="000000"/>
              <w:bottom w:val="single" w:sz="4" w:space="0" w:color="000000"/>
            </w:tcBorders>
          </w:tcPr>
          <w:p w14:paraId="1B403477" w14:textId="210CCD96" w:rsidR="004A4282" w:rsidRPr="00FC02E2" w:rsidRDefault="004A4282" w:rsidP="000E0641">
            <w:pPr>
              <w:pStyle w:val="Tabletext"/>
              <w:spacing w:line="200" w:lineRule="exact"/>
              <w:rPr>
                <w:lang w:val="ru-RU"/>
              </w:rPr>
            </w:pPr>
            <w:r w:rsidRPr="00FC02E2">
              <w:rPr>
                <w:lang w:val="ru-RU"/>
              </w:rPr>
              <w:t>13,553–13,567</w:t>
            </w:r>
            <w:r w:rsidR="00AC13A5" w:rsidRPr="00FC02E2">
              <w:rPr>
                <w:lang w:val="ru-RU"/>
              </w:rPr>
              <w:t> МГц</w:t>
            </w:r>
            <w:r w:rsidRPr="00FC02E2">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09298C08" w14:textId="77777777" w:rsidR="004A4282" w:rsidRPr="00FC02E2" w:rsidRDefault="004A4282" w:rsidP="000E0641">
            <w:pPr>
              <w:pStyle w:val="Tabletext"/>
              <w:spacing w:line="200" w:lineRule="exact"/>
              <w:rPr>
                <w:lang w:val="ru-RU"/>
              </w:rPr>
            </w:pPr>
            <w:r w:rsidRPr="00FC02E2">
              <w:rPr>
                <w:lang w:val="ru-RU"/>
              </w:rPr>
              <w:t xml:space="preserve">Используется </w:t>
            </w:r>
          </w:p>
        </w:tc>
      </w:tr>
      <w:tr w:rsidR="004A4282" w:rsidRPr="00FC02E2" w14:paraId="01A289B6" w14:textId="77777777" w:rsidTr="000E0641">
        <w:trPr>
          <w:cantSplit/>
          <w:jc w:val="center"/>
        </w:trPr>
        <w:tc>
          <w:tcPr>
            <w:tcW w:w="2552" w:type="dxa"/>
            <w:tcBorders>
              <w:top w:val="single" w:sz="4" w:space="0" w:color="000000"/>
              <w:left w:val="single" w:sz="4" w:space="0" w:color="000000"/>
              <w:bottom w:val="single" w:sz="4" w:space="0" w:color="000000"/>
            </w:tcBorders>
          </w:tcPr>
          <w:p w14:paraId="4FA06E49" w14:textId="0BFE67E3" w:rsidR="004A4282" w:rsidRPr="00FC02E2" w:rsidRDefault="004A4282" w:rsidP="000E0641">
            <w:pPr>
              <w:pStyle w:val="Tabletext"/>
              <w:spacing w:line="200" w:lineRule="exact"/>
              <w:rPr>
                <w:lang w:val="ru-RU"/>
              </w:rPr>
            </w:pPr>
            <w:r w:rsidRPr="00FC02E2">
              <w:rPr>
                <w:lang w:val="ru-RU"/>
              </w:rPr>
              <w:t>26,957–27,283</w:t>
            </w:r>
            <w:r w:rsidR="00AC13A5" w:rsidRPr="00FC02E2">
              <w:rPr>
                <w:lang w:val="ru-RU"/>
              </w:rPr>
              <w:t> МГц</w:t>
            </w:r>
            <w:r w:rsidRPr="00FC02E2">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58B3B7E4" w14:textId="77777777" w:rsidR="004A4282" w:rsidRPr="00FC02E2" w:rsidRDefault="004A4282" w:rsidP="000E0641">
            <w:pPr>
              <w:pStyle w:val="Tabletext"/>
              <w:spacing w:line="200" w:lineRule="exact"/>
              <w:rPr>
                <w:lang w:val="ru-RU"/>
              </w:rPr>
            </w:pPr>
            <w:r w:rsidRPr="00FC02E2">
              <w:rPr>
                <w:lang w:val="ru-RU"/>
              </w:rPr>
              <w:t>Используется</w:t>
            </w:r>
          </w:p>
        </w:tc>
      </w:tr>
      <w:tr w:rsidR="004A4282" w:rsidRPr="00FC02E2" w14:paraId="49FA5893" w14:textId="77777777" w:rsidTr="000E0641">
        <w:trPr>
          <w:cantSplit/>
          <w:jc w:val="center"/>
        </w:trPr>
        <w:tc>
          <w:tcPr>
            <w:tcW w:w="2552" w:type="dxa"/>
            <w:tcBorders>
              <w:top w:val="single" w:sz="4" w:space="0" w:color="000000"/>
              <w:left w:val="single" w:sz="4" w:space="0" w:color="000000"/>
              <w:bottom w:val="single" w:sz="4" w:space="0" w:color="000000"/>
            </w:tcBorders>
          </w:tcPr>
          <w:p w14:paraId="5389C376" w14:textId="7F376A8F" w:rsidR="004A4282" w:rsidRPr="00FC02E2" w:rsidRDefault="004A4282" w:rsidP="000E0641">
            <w:pPr>
              <w:pStyle w:val="Tabletext"/>
              <w:spacing w:line="200" w:lineRule="exact"/>
              <w:rPr>
                <w:lang w:val="ru-RU"/>
              </w:rPr>
            </w:pPr>
            <w:r w:rsidRPr="00FC02E2">
              <w:rPr>
                <w:lang w:val="ru-RU"/>
              </w:rPr>
              <w:t>40,660–40,700</w:t>
            </w:r>
            <w:r w:rsidR="00AC13A5" w:rsidRPr="00FC02E2">
              <w:rPr>
                <w:lang w:val="ru-RU"/>
              </w:rPr>
              <w:t> МГц</w:t>
            </w:r>
            <w:r w:rsidRPr="00FC02E2">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671C767C" w14:textId="77777777" w:rsidR="004A4282" w:rsidRPr="00FC02E2" w:rsidRDefault="004A4282" w:rsidP="000E0641">
            <w:pPr>
              <w:pStyle w:val="Tabletext"/>
              <w:spacing w:line="200" w:lineRule="exact"/>
              <w:rPr>
                <w:lang w:val="ru-RU"/>
              </w:rPr>
            </w:pPr>
            <w:r w:rsidRPr="00FC02E2">
              <w:rPr>
                <w:lang w:val="ru-RU"/>
              </w:rPr>
              <w:t>Используется</w:t>
            </w:r>
          </w:p>
        </w:tc>
      </w:tr>
      <w:tr w:rsidR="004A4282" w:rsidRPr="00FC02E2" w14:paraId="59BBF3AA" w14:textId="77777777" w:rsidTr="000E0641">
        <w:trPr>
          <w:cantSplit/>
          <w:jc w:val="center"/>
        </w:trPr>
        <w:tc>
          <w:tcPr>
            <w:tcW w:w="2552" w:type="dxa"/>
            <w:tcBorders>
              <w:top w:val="single" w:sz="4" w:space="0" w:color="000000"/>
              <w:left w:val="single" w:sz="4" w:space="0" w:color="000000"/>
              <w:bottom w:val="single" w:sz="4" w:space="0" w:color="000000"/>
            </w:tcBorders>
          </w:tcPr>
          <w:p w14:paraId="2424DDF7" w14:textId="745F3D54" w:rsidR="004A4282" w:rsidRPr="00FC02E2" w:rsidRDefault="004A4282" w:rsidP="000E0641">
            <w:pPr>
              <w:pStyle w:val="Tabletext"/>
              <w:spacing w:line="200" w:lineRule="exact"/>
              <w:rPr>
                <w:lang w:val="ru-RU"/>
              </w:rPr>
            </w:pPr>
            <w:r w:rsidRPr="00FC02E2">
              <w:rPr>
                <w:lang w:val="ru-RU"/>
              </w:rPr>
              <w:t>138,20–138,45</w:t>
            </w:r>
            <w:r w:rsidR="00AC13A5" w:rsidRPr="00FC02E2">
              <w:rPr>
                <w:lang w:val="ru-RU"/>
              </w:rPr>
              <w:t> МГц</w:t>
            </w:r>
            <w:r w:rsidRPr="00FC02E2">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3564090C" w14:textId="77777777" w:rsidR="004A4282" w:rsidRPr="00FC02E2" w:rsidRDefault="004A4282" w:rsidP="000E0641">
            <w:pPr>
              <w:pStyle w:val="Tabletext"/>
              <w:spacing w:line="200" w:lineRule="exact"/>
              <w:rPr>
                <w:lang w:val="ru-RU"/>
              </w:rPr>
            </w:pPr>
            <w:r w:rsidRPr="00FC02E2">
              <w:rPr>
                <w:lang w:val="ru-RU"/>
              </w:rPr>
              <w:t>Используется</w:t>
            </w:r>
          </w:p>
        </w:tc>
      </w:tr>
      <w:tr w:rsidR="004A4282" w:rsidRPr="00FC02E2" w14:paraId="1A511283" w14:textId="77777777" w:rsidTr="000E0641">
        <w:trPr>
          <w:cantSplit/>
          <w:jc w:val="center"/>
        </w:trPr>
        <w:tc>
          <w:tcPr>
            <w:tcW w:w="2552" w:type="dxa"/>
            <w:tcBorders>
              <w:top w:val="single" w:sz="4" w:space="0" w:color="000000"/>
              <w:left w:val="single" w:sz="4" w:space="0" w:color="000000"/>
              <w:bottom w:val="single" w:sz="4" w:space="0" w:color="000000"/>
            </w:tcBorders>
          </w:tcPr>
          <w:p w14:paraId="1A7FA697" w14:textId="70E3EEE2" w:rsidR="004A4282" w:rsidRPr="00FC02E2" w:rsidRDefault="004A4282" w:rsidP="000E0641">
            <w:pPr>
              <w:pStyle w:val="Tabletext"/>
              <w:spacing w:line="200" w:lineRule="exact"/>
              <w:rPr>
                <w:lang w:val="ru-RU"/>
              </w:rPr>
            </w:pPr>
            <w:r w:rsidRPr="00FC02E2">
              <w:rPr>
                <w:lang w:val="ru-RU"/>
              </w:rPr>
              <w:t>433,050–434,790</w:t>
            </w:r>
            <w:r w:rsidR="00AC13A5" w:rsidRPr="00FC02E2">
              <w:rPr>
                <w:lang w:val="ru-RU"/>
              </w:rPr>
              <w:t> МГц</w:t>
            </w:r>
            <w:r w:rsidRPr="00FC02E2">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2E269C90" w14:textId="77777777" w:rsidR="004A4282" w:rsidRPr="00FC02E2" w:rsidRDefault="004A4282" w:rsidP="000E0641">
            <w:pPr>
              <w:pStyle w:val="Tabletext"/>
              <w:spacing w:line="200" w:lineRule="exact"/>
              <w:rPr>
                <w:lang w:val="ru-RU"/>
              </w:rPr>
            </w:pPr>
            <w:r w:rsidRPr="00FC02E2">
              <w:rPr>
                <w:lang w:val="ru-RU"/>
              </w:rPr>
              <w:t>Используется</w:t>
            </w:r>
          </w:p>
        </w:tc>
      </w:tr>
      <w:tr w:rsidR="004A4282" w:rsidRPr="00FC02E2" w14:paraId="47EE41AE" w14:textId="77777777" w:rsidTr="000E0641">
        <w:trPr>
          <w:cantSplit/>
          <w:jc w:val="center"/>
        </w:trPr>
        <w:tc>
          <w:tcPr>
            <w:tcW w:w="2552" w:type="dxa"/>
            <w:tcBorders>
              <w:top w:val="single" w:sz="4" w:space="0" w:color="000000"/>
              <w:left w:val="single" w:sz="4" w:space="0" w:color="000000"/>
              <w:bottom w:val="single" w:sz="4" w:space="0" w:color="000000"/>
            </w:tcBorders>
          </w:tcPr>
          <w:p w14:paraId="333FE908" w14:textId="6C62DEA2" w:rsidR="004A4282" w:rsidRPr="00FC02E2" w:rsidRDefault="004A4282" w:rsidP="000E0641">
            <w:pPr>
              <w:pStyle w:val="Tabletext"/>
              <w:spacing w:line="200" w:lineRule="exact"/>
              <w:rPr>
                <w:lang w:val="ru-RU"/>
              </w:rPr>
            </w:pPr>
            <w:r w:rsidRPr="00FC02E2">
              <w:rPr>
                <w:lang w:val="ru-RU"/>
              </w:rPr>
              <w:t>864–865</w:t>
            </w:r>
            <w:r w:rsidR="00AC13A5" w:rsidRPr="00FC02E2">
              <w:rPr>
                <w:lang w:val="ru-RU"/>
              </w:rPr>
              <w:t> МГц</w:t>
            </w:r>
          </w:p>
        </w:tc>
        <w:tc>
          <w:tcPr>
            <w:tcW w:w="7087" w:type="dxa"/>
            <w:tcBorders>
              <w:top w:val="single" w:sz="4" w:space="0" w:color="000000"/>
              <w:left w:val="single" w:sz="4" w:space="0" w:color="000000"/>
              <w:bottom w:val="single" w:sz="4" w:space="0" w:color="000000"/>
              <w:right w:val="single" w:sz="4" w:space="0" w:color="000000"/>
            </w:tcBorders>
          </w:tcPr>
          <w:p w14:paraId="35DBAFA6" w14:textId="77777777" w:rsidR="004A4282" w:rsidRPr="00FC02E2" w:rsidRDefault="004A4282" w:rsidP="000E0641">
            <w:pPr>
              <w:pStyle w:val="Tabletext"/>
              <w:spacing w:line="200" w:lineRule="exact"/>
              <w:rPr>
                <w:lang w:val="ru-RU"/>
              </w:rPr>
            </w:pPr>
            <w:r w:rsidRPr="00FC02E2">
              <w:rPr>
                <w:lang w:val="ru-RU"/>
              </w:rPr>
              <w:t>Используется</w:t>
            </w:r>
          </w:p>
        </w:tc>
      </w:tr>
      <w:tr w:rsidR="004A4282" w:rsidRPr="00FC02E2" w14:paraId="42FCB64D" w14:textId="77777777" w:rsidTr="000E0641">
        <w:trPr>
          <w:cantSplit/>
          <w:jc w:val="center"/>
        </w:trPr>
        <w:tc>
          <w:tcPr>
            <w:tcW w:w="2552" w:type="dxa"/>
            <w:tcBorders>
              <w:top w:val="single" w:sz="4" w:space="0" w:color="000000"/>
              <w:left w:val="single" w:sz="4" w:space="0" w:color="000000"/>
              <w:bottom w:val="single" w:sz="4" w:space="0" w:color="000000"/>
            </w:tcBorders>
          </w:tcPr>
          <w:p w14:paraId="1A5A89E7" w14:textId="73B86EC8" w:rsidR="004A4282" w:rsidRPr="00FC02E2" w:rsidRDefault="004A4282" w:rsidP="000E0641">
            <w:pPr>
              <w:pStyle w:val="Tabletext"/>
              <w:spacing w:line="200" w:lineRule="exact"/>
              <w:rPr>
                <w:lang w:val="ru-RU"/>
              </w:rPr>
            </w:pPr>
            <w:r w:rsidRPr="00FC02E2">
              <w:rPr>
                <w:lang w:val="ru-RU"/>
              </w:rPr>
              <w:t>2</w:t>
            </w:r>
            <w:r w:rsidR="0027553D">
              <w:rPr>
                <w:lang w:val="ru-RU"/>
              </w:rPr>
              <w:t> </w:t>
            </w:r>
            <w:r w:rsidRPr="00FC02E2">
              <w:rPr>
                <w:lang w:val="ru-RU"/>
              </w:rPr>
              <w:t>400,0–2</w:t>
            </w:r>
            <w:r w:rsidR="0027553D">
              <w:rPr>
                <w:lang w:val="ru-RU"/>
              </w:rPr>
              <w:t> </w:t>
            </w:r>
            <w:r w:rsidRPr="00FC02E2">
              <w:rPr>
                <w:lang w:val="ru-RU"/>
              </w:rPr>
              <w:t>483,5</w:t>
            </w:r>
            <w:r w:rsidR="00AC13A5" w:rsidRPr="00FC02E2">
              <w:rPr>
                <w:lang w:val="ru-RU"/>
              </w:rPr>
              <w:t> МГц</w:t>
            </w:r>
            <w:r w:rsidRPr="00FC02E2">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1E6926A8" w14:textId="77777777" w:rsidR="004A4282" w:rsidRPr="00FC02E2" w:rsidRDefault="004A4282" w:rsidP="000E0641">
            <w:pPr>
              <w:pStyle w:val="Tabletext"/>
              <w:spacing w:line="200" w:lineRule="exact"/>
              <w:rPr>
                <w:lang w:val="ru-RU"/>
              </w:rPr>
            </w:pPr>
            <w:r w:rsidRPr="00FC02E2">
              <w:rPr>
                <w:lang w:val="ru-RU"/>
              </w:rPr>
              <w:t>Используется</w:t>
            </w:r>
          </w:p>
        </w:tc>
      </w:tr>
      <w:tr w:rsidR="004A4282" w:rsidRPr="00FC02E2" w14:paraId="5198C94D" w14:textId="77777777" w:rsidTr="000E0641">
        <w:trPr>
          <w:cantSplit/>
          <w:jc w:val="center"/>
        </w:trPr>
        <w:tc>
          <w:tcPr>
            <w:tcW w:w="2552" w:type="dxa"/>
            <w:tcBorders>
              <w:left w:val="single" w:sz="4" w:space="0" w:color="000000"/>
              <w:bottom w:val="single" w:sz="4" w:space="0" w:color="000000"/>
            </w:tcBorders>
          </w:tcPr>
          <w:p w14:paraId="73EA7572" w14:textId="709E03D4" w:rsidR="004A4282" w:rsidRPr="00FC02E2" w:rsidRDefault="004A4282" w:rsidP="000E0641">
            <w:pPr>
              <w:pStyle w:val="Tabletext"/>
              <w:spacing w:line="200" w:lineRule="exact"/>
              <w:rPr>
                <w:lang w:val="ru-RU"/>
              </w:rPr>
            </w:pPr>
            <w:r w:rsidRPr="00FC02E2">
              <w:rPr>
                <w:lang w:val="ru-RU"/>
              </w:rPr>
              <w:t>5</w:t>
            </w:r>
            <w:r w:rsidR="0027553D">
              <w:rPr>
                <w:lang w:val="ru-RU"/>
              </w:rPr>
              <w:t> </w:t>
            </w:r>
            <w:r w:rsidRPr="00FC02E2">
              <w:rPr>
                <w:lang w:val="ru-RU"/>
              </w:rPr>
              <w:t>725–5</w:t>
            </w:r>
            <w:r w:rsidR="0027553D">
              <w:rPr>
                <w:lang w:val="ru-RU"/>
              </w:rPr>
              <w:t> </w:t>
            </w:r>
            <w:r w:rsidRPr="00FC02E2">
              <w:rPr>
                <w:lang w:val="ru-RU"/>
              </w:rPr>
              <w:t>875</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04A88F94" w14:textId="77777777" w:rsidR="004A4282" w:rsidRPr="00FC02E2" w:rsidRDefault="004A4282" w:rsidP="000E0641">
            <w:pPr>
              <w:pStyle w:val="Tabletext"/>
              <w:spacing w:line="200" w:lineRule="exact"/>
              <w:rPr>
                <w:lang w:val="ru-RU"/>
              </w:rPr>
            </w:pPr>
            <w:r w:rsidRPr="00FC02E2">
              <w:rPr>
                <w:lang w:val="ru-RU"/>
              </w:rPr>
              <w:t>Используется</w:t>
            </w:r>
          </w:p>
        </w:tc>
      </w:tr>
      <w:tr w:rsidR="004A4282" w:rsidRPr="00FC02E2" w14:paraId="498E1348" w14:textId="77777777" w:rsidTr="000E0641">
        <w:trPr>
          <w:cantSplit/>
          <w:jc w:val="center"/>
        </w:trPr>
        <w:tc>
          <w:tcPr>
            <w:tcW w:w="2552" w:type="dxa"/>
            <w:tcBorders>
              <w:left w:val="single" w:sz="4" w:space="0" w:color="000000"/>
              <w:bottom w:val="single" w:sz="4" w:space="0" w:color="000000"/>
            </w:tcBorders>
          </w:tcPr>
          <w:p w14:paraId="6D6F7313" w14:textId="77777777" w:rsidR="004A4282" w:rsidRPr="00FC02E2" w:rsidRDefault="004A4282" w:rsidP="000E0641">
            <w:pPr>
              <w:pStyle w:val="Tabletext"/>
              <w:spacing w:line="200" w:lineRule="exact"/>
              <w:rPr>
                <w:lang w:val="ru-RU"/>
              </w:rPr>
            </w:pPr>
            <w:r w:rsidRPr="00FC02E2">
              <w:rPr>
                <w:lang w:val="ru-RU"/>
              </w:rPr>
              <w:t xml:space="preserve">24,00–24,25 ГГц </w:t>
            </w:r>
          </w:p>
        </w:tc>
        <w:tc>
          <w:tcPr>
            <w:tcW w:w="7087" w:type="dxa"/>
            <w:tcBorders>
              <w:left w:val="single" w:sz="4" w:space="0" w:color="000000"/>
              <w:bottom w:val="single" w:sz="4" w:space="0" w:color="000000"/>
              <w:right w:val="single" w:sz="4" w:space="0" w:color="000000"/>
            </w:tcBorders>
          </w:tcPr>
          <w:p w14:paraId="679E9384" w14:textId="77777777" w:rsidR="004A4282" w:rsidRPr="00FC02E2" w:rsidRDefault="004A4282" w:rsidP="000E0641">
            <w:pPr>
              <w:pStyle w:val="Tabletext"/>
              <w:spacing w:line="200" w:lineRule="exact"/>
              <w:rPr>
                <w:lang w:val="ru-RU"/>
              </w:rPr>
            </w:pPr>
            <w:r w:rsidRPr="00FC02E2">
              <w:rPr>
                <w:lang w:val="ru-RU"/>
              </w:rPr>
              <w:t>Используется</w:t>
            </w:r>
          </w:p>
        </w:tc>
      </w:tr>
      <w:tr w:rsidR="004A4282" w:rsidRPr="00FC02E2" w14:paraId="4DDEDBF4" w14:textId="77777777" w:rsidTr="000E0641">
        <w:trPr>
          <w:cantSplit/>
          <w:jc w:val="center"/>
        </w:trPr>
        <w:tc>
          <w:tcPr>
            <w:tcW w:w="2552" w:type="dxa"/>
            <w:tcBorders>
              <w:left w:val="single" w:sz="4" w:space="0" w:color="000000"/>
              <w:bottom w:val="single" w:sz="4" w:space="0" w:color="000000"/>
            </w:tcBorders>
          </w:tcPr>
          <w:p w14:paraId="6A86934F" w14:textId="77777777" w:rsidR="004A4282" w:rsidRPr="00FC02E2" w:rsidRDefault="004A4282" w:rsidP="000E0641">
            <w:pPr>
              <w:pStyle w:val="Tabletext"/>
              <w:spacing w:line="200" w:lineRule="exact"/>
              <w:rPr>
                <w:lang w:val="ru-RU"/>
              </w:rPr>
            </w:pPr>
            <w:r w:rsidRPr="00FC02E2">
              <w:rPr>
                <w:lang w:val="ru-RU"/>
              </w:rPr>
              <w:t xml:space="preserve">61,0–61,5 ГГц </w:t>
            </w:r>
          </w:p>
        </w:tc>
        <w:tc>
          <w:tcPr>
            <w:tcW w:w="7087" w:type="dxa"/>
            <w:tcBorders>
              <w:left w:val="single" w:sz="4" w:space="0" w:color="000000"/>
              <w:bottom w:val="single" w:sz="4" w:space="0" w:color="000000"/>
              <w:right w:val="single" w:sz="4" w:space="0" w:color="000000"/>
            </w:tcBorders>
          </w:tcPr>
          <w:p w14:paraId="47CE3BF4" w14:textId="77777777" w:rsidR="004A4282" w:rsidRPr="00FC02E2" w:rsidRDefault="004A4282" w:rsidP="000E0641">
            <w:pPr>
              <w:pStyle w:val="Tabletext"/>
              <w:spacing w:line="200" w:lineRule="exact"/>
              <w:rPr>
                <w:lang w:val="ru-RU"/>
              </w:rPr>
            </w:pPr>
            <w:r w:rsidRPr="00FC02E2">
              <w:rPr>
                <w:lang w:val="ru-RU"/>
              </w:rPr>
              <w:t>Используется</w:t>
            </w:r>
          </w:p>
        </w:tc>
      </w:tr>
      <w:tr w:rsidR="004A4282" w:rsidRPr="00FC02E2" w14:paraId="66A6E9D7" w14:textId="77777777" w:rsidTr="000E0641">
        <w:trPr>
          <w:cantSplit/>
          <w:jc w:val="center"/>
        </w:trPr>
        <w:tc>
          <w:tcPr>
            <w:tcW w:w="2552" w:type="dxa"/>
            <w:tcBorders>
              <w:left w:val="single" w:sz="4" w:space="0" w:color="000000"/>
              <w:bottom w:val="single" w:sz="4" w:space="0" w:color="000000"/>
            </w:tcBorders>
          </w:tcPr>
          <w:p w14:paraId="79A8F116" w14:textId="77777777" w:rsidR="004A4282" w:rsidRPr="00FC02E2" w:rsidRDefault="004A4282" w:rsidP="000E0641">
            <w:pPr>
              <w:pStyle w:val="Tabletext"/>
              <w:spacing w:line="200" w:lineRule="exact"/>
              <w:rPr>
                <w:lang w:val="ru-RU"/>
              </w:rPr>
            </w:pPr>
            <w:r w:rsidRPr="00FC02E2">
              <w:rPr>
                <w:lang w:val="ru-RU"/>
              </w:rPr>
              <w:t xml:space="preserve">122–123 ГГц </w:t>
            </w:r>
          </w:p>
        </w:tc>
        <w:tc>
          <w:tcPr>
            <w:tcW w:w="7087" w:type="dxa"/>
            <w:tcBorders>
              <w:left w:val="single" w:sz="4" w:space="0" w:color="000000"/>
              <w:bottom w:val="single" w:sz="4" w:space="0" w:color="000000"/>
              <w:right w:val="single" w:sz="4" w:space="0" w:color="000000"/>
            </w:tcBorders>
          </w:tcPr>
          <w:p w14:paraId="6135C3D7" w14:textId="77777777" w:rsidR="004A4282" w:rsidRPr="00FC02E2" w:rsidRDefault="004A4282" w:rsidP="000E0641">
            <w:pPr>
              <w:pStyle w:val="Tabletext"/>
              <w:spacing w:line="200" w:lineRule="exact"/>
              <w:rPr>
                <w:lang w:val="ru-RU"/>
              </w:rPr>
            </w:pPr>
            <w:r w:rsidRPr="00FC02E2">
              <w:rPr>
                <w:lang w:val="ru-RU"/>
              </w:rPr>
              <w:t>Используется</w:t>
            </w:r>
          </w:p>
        </w:tc>
      </w:tr>
      <w:tr w:rsidR="004A4282" w:rsidRPr="00FC02E2" w14:paraId="3C769AC3" w14:textId="77777777" w:rsidTr="000E0641">
        <w:trPr>
          <w:cantSplit/>
          <w:jc w:val="center"/>
        </w:trPr>
        <w:tc>
          <w:tcPr>
            <w:tcW w:w="2552" w:type="dxa"/>
            <w:tcBorders>
              <w:left w:val="single" w:sz="4" w:space="0" w:color="000000"/>
              <w:bottom w:val="single" w:sz="4" w:space="0" w:color="000000"/>
            </w:tcBorders>
          </w:tcPr>
          <w:p w14:paraId="2C65DC09" w14:textId="77777777" w:rsidR="004A4282" w:rsidRPr="00FC02E2" w:rsidRDefault="004A4282" w:rsidP="000E0641">
            <w:pPr>
              <w:pStyle w:val="Tabletext"/>
              <w:spacing w:line="200" w:lineRule="exact"/>
              <w:rPr>
                <w:lang w:val="ru-RU"/>
              </w:rPr>
            </w:pPr>
            <w:r w:rsidRPr="00FC02E2">
              <w:rPr>
                <w:lang w:val="ru-RU"/>
              </w:rPr>
              <w:t xml:space="preserve">244–246 ГГц </w:t>
            </w:r>
          </w:p>
        </w:tc>
        <w:tc>
          <w:tcPr>
            <w:tcW w:w="7087" w:type="dxa"/>
            <w:tcBorders>
              <w:left w:val="single" w:sz="4" w:space="0" w:color="000000"/>
              <w:bottom w:val="single" w:sz="4" w:space="0" w:color="000000"/>
              <w:right w:val="single" w:sz="4" w:space="0" w:color="000000"/>
            </w:tcBorders>
          </w:tcPr>
          <w:p w14:paraId="5AB71391" w14:textId="77777777" w:rsidR="004A4282" w:rsidRPr="00FC02E2" w:rsidRDefault="004A4282" w:rsidP="000E0641">
            <w:pPr>
              <w:pStyle w:val="Tabletext"/>
              <w:spacing w:line="200" w:lineRule="exact"/>
              <w:rPr>
                <w:lang w:val="ru-RU"/>
              </w:rPr>
            </w:pPr>
            <w:r w:rsidRPr="00FC02E2">
              <w:rPr>
                <w:lang w:val="ru-RU"/>
              </w:rPr>
              <w:t>Используется</w:t>
            </w:r>
          </w:p>
        </w:tc>
      </w:tr>
      <w:tr w:rsidR="004A4282" w:rsidRPr="00FC02E2" w14:paraId="243A77EC"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2D1BF2B3" w14:textId="77777777" w:rsidR="004A4282" w:rsidRPr="00FC02E2" w:rsidRDefault="004A4282" w:rsidP="000E0641">
            <w:pPr>
              <w:pStyle w:val="Tablehead"/>
              <w:rPr>
                <w:lang w:val="ru-RU"/>
              </w:rPr>
            </w:pPr>
            <w:r w:rsidRPr="00FC02E2">
              <w:rPr>
                <w:lang w:val="ru-RU"/>
              </w:rPr>
              <w:t>Широкополосные системы передачи данных</w:t>
            </w:r>
          </w:p>
        </w:tc>
      </w:tr>
      <w:tr w:rsidR="004A4282" w:rsidRPr="00FC02E2" w14:paraId="400C3A32" w14:textId="77777777" w:rsidTr="000E0641">
        <w:trPr>
          <w:cantSplit/>
          <w:jc w:val="center"/>
        </w:trPr>
        <w:tc>
          <w:tcPr>
            <w:tcW w:w="2552" w:type="dxa"/>
            <w:tcBorders>
              <w:top w:val="single" w:sz="4" w:space="0" w:color="000000"/>
              <w:left w:val="single" w:sz="4" w:space="0" w:color="000000"/>
              <w:bottom w:val="single" w:sz="4" w:space="0" w:color="000000"/>
            </w:tcBorders>
          </w:tcPr>
          <w:p w14:paraId="721769BB" w14:textId="28172E24" w:rsidR="004A4282" w:rsidRPr="00FC02E2" w:rsidRDefault="004A4282" w:rsidP="000E0641">
            <w:pPr>
              <w:pStyle w:val="Tabletext"/>
              <w:rPr>
                <w:lang w:val="ru-RU"/>
              </w:rPr>
            </w:pPr>
            <w:r w:rsidRPr="00FC02E2">
              <w:rPr>
                <w:lang w:val="ru-RU"/>
              </w:rPr>
              <w:t>2</w:t>
            </w:r>
            <w:r w:rsidR="0027553D">
              <w:rPr>
                <w:lang w:val="ru-RU"/>
              </w:rPr>
              <w:t> </w:t>
            </w:r>
            <w:r w:rsidRPr="00FC02E2">
              <w:rPr>
                <w:lang w:val="ru-RU"/>
              </w:rPr>
              <w:t>400,0–2</w:t>
            </w:r>
            <w:r w:rsidR="0027553D">
              <w:rPr>
                <w:lang w:val="ru-RU"/>
              </w:rPr>
              <w:t> </w:t>
            </w:r>
            <w:r w:rsidRPr="00FC02E2">
              <w:rPr>
                <w:lang w:val="ru-RU"/>
              </w:rPr>
              <w:t>483,5</w:t>
            </w:r>
            <w:r w:rsidR="00AC13A5" w:rsidRPr="00FC02E2">
              <w:rPr>
                <w:lang w:val="ru-RU"/>
              </w:rPr>
              <w:t> МГц</w:t>
            </w:r>
            <w:r w:rsidRPr="00FC02E2">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07401257" w14:textId="77777777" w:rsidR="004A4282" w:rsidRPr="00FC02E2" w:rsidRDefault="004A4282" w:rsidP="000E0641">
            <w:pPr>
              <w:pStyle w:val="Tabletext"/>
              <w:rPr>
                <w:color w:val="000000"/>
                <w:lang w:val="ru-RU"/>
              </w:rPr>
            </w:pPr>
            <w:r w:rsidRPr="00FC02E2">
              <w:rPr>
                <w:color w:val="000000"/>
                <w:lang w:val="ru-RU"/>
              </w:rPr>
              <w:t>Используется</w:t>
            </w:r>
          </w:p>
        </w:tc>
      </w:tr>
      <w:tr w:rsidR="004A4282" w:rsidRPr="00FC02E2" w14:paraId="08FC2423" w14:textId="77777777" w:rsidTr="000E0641">
        <w:trPr>
          <w:cantSplit/>
          <w:jc w:val="center"/>
        </w:trPr>
        <w:tc>
          <w:tcPr>
            <w:tcW w:w="2552" w:type="dxa"/>
            <w:tcBorders>
              <w:left w:val="single" w:sz="4" w:space="0" w:color="000000"/>
              <w:bottom w:val="single" w:sz="4" w:space="0" w:color="000000"/>
            </w:tcBorders>
          </w:tcPr>
          <w:p w14:paraId="3021588C" w14:textId="2778BCAB" w:rsidR="004A4282" w:rsidRPr="00FC02E2" w:rsidRDefault="004A4282" w:rsidP="000E0641">
            <w:pPr>
              <w:pStyle w:val="Tabletext"/>
              <w:rPr>
                <w:lang w:val="ru-RU"/>
              </w:rPr>
            </w:pPr>
            <w:r w:rsidRPr="00FC02E2">
              <w:rPr>
                <w:lang w:val="ru-RU"/>
              </w:rPr>
              <w:t>5</w:t>
            </w:r>
            <w:r w:rsidR="0027553D">
              <w:rPr>
                <w:lang w:val="ru-RU"/>
              </w:rPr>
              <w:t> </w:t>
            </w:r>
            <w:r w:rsidRPr="00FC02E2">
              <w:rPr>
                <w:lang w:val="ru-RU"/>
              </w:rPr>
              <w:t>150–5</w:t>
            </w:r>
            <w:r w:rsidR="0027553D">
              <w:rPr>
                <w:lang w:val="ru-RU"/>
              </w:rPr>
              <w:t> </w:t>
            </w:r>
            <w:r w:rsidRPr="00FC02E2">
              <w:rPr>
                <w:lang w:val="ru-RU"/>
              </w:rPr>
              <w:t>250</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0A4EB82C" w14:textId="77777777" w:rsidR="004A4282" w:rsidRPr="00FC02E2" w:rsidRDefault="004A4282" w:rsidP="000E0641">
            <w:pPr>
              <w:pStyle w:val="Tabletext"/>
              <w:rPr>
                <w:lang w:val="ru-RU"/>
              </w:rPr>
            </w:pPr>
            <w:r w:rsidRPr="00FC02E2">
              <w:rPr>
                <w:lang w:val="ru-RU"/>
              </w:rPr>
              <w:t>Используется</w:t>
            </w:r>
          </w:p>
        </w:tc>
      </w:tr>
      <w:tr w:rsidR="004A4282" w:rsidRPr="00FC02E2" w14:paraId="5EBEEEBA" w14:textId="77777777" w:rsidTr="000E0641">
        <w:trPr>
          <w:cantSplit/>
          <w:jc w:val="center"/>
        </w:trPr>
        <w:tc>
          <w:tcPr>
            <w:tcW w:w="2552" w:type="dxa"/>
            <w:tcBorders>
              <w:left w:val="single" w:sz="4" w:space="0" w:color="000000"/>
              <w:bottom w:val="single" w:sz="4" w:space="0" w:color="000000"/>
            </w:tcBorders>
          </w:tcPr>
          <w:p w14:paraId="4C031660" w14:textId="22EC9378" w:rsidR="004A4282" w:rsidRPr="00FC02E2" w:rsidRDefault="004A4282" w:rsidP="000E0641">
            <w:pPr>
              <w:pStyle w:val="Tabletext"/>
              <w:rPr>
                <w:lang w:val="ru-RU"/>
              </w:rPr>
            </w:pPr>
            <w:r w:rsidRPr="00FC02E2">
              <w:rPr>
                <w:lang w:val="ru-RU"/>
              </w:rPr>
              <w:t>5</w:t>
            </w:r>
            <w:r w:rsidR="0027553D">
              <w:rPr>
                <w:lang w:val="ru-RU"/>
              </w:rPr>
              <w:t> </w:t>
            </w:r>
            <w:r w:rsidRPr="00FC02E2">
              <w:rPr>
                <w:lang w:val="ru-RU"/>
              </w:rPr>
              <w:t>250–5</w:t>
            </w:r>
            <w:r w:rsidR="0027553D">
              <w:rPr>
                <w:lang w:val="ru-RU"/>
              </w:rPr>
              <w:t> </w:t>
            </w:r>
            <w:r w:rsidRPr="00FC02E2">
              <w:rPr>
                <w:lang w:val="ru-RU"/>
              </w:rPr>
              <w:t>350</w:t>
            </w:r>
            <w:r w:rsidR="00AC13A5" w:rsidRPr="00FC02E2">
              <w:rPr>
                <w:lang w:val="ru-RU"/>
              </w:rPr>
              <w:t> МГц</w:t>
            </w:r>
          </w:p>
        </w:tc>
        <w:tc>
          <w:tcPr>
            <w:tcW w:w="7087" w:type="dxa"/>
            <w:tcBorders>
              <w:left w:val="single" w:sz="4" w:space="0" w:color="000000"/>
              <w:bottom w:val="single" w:sz="4" w:space="0" w:color="000000"/>
              <w:right w:val="single" w:sz="4" w:space="0" w:color="000000"/>
            </w:tcBorders>
          </w:tcPr>
          <w:p w14:paraId="2D7E3B8A" w14:textId="77777777" w:rsidR="004A4282" w:rsidRPr="00FC02E2" w:rsidRDefault="004A4282" w:rsidP="000E0641">
            <w:pPr>
              <w:pStyle w:val="Tabletext"/>
              <w:rPr>
                <w:lang w:val="ru-RU"/>
              </w:rPr>
            </w:pPr>
            <w:r w:rsidRPr="00FC02E2">
              <w:rPr>
                <w:lang w:val="ru-RU"/>
              </w:rPr>
              <w:t>Используется</w:t>
            </w:r>
          </w:p>
        </w:tc>
      </w:tr>
      <w:tr w:rsidR="004A4282" w:rsidRPr="00FC02E2" w14:paraId="314B2029" w14:textId="77777777" w:rsidTr="000E0641">
        <w:trPr>
          <w:cantSplit/>
          <w:jc w:val="center"/>
        </w:trPr>
        <w:tc>
          <w:tcPr>
            <w:tcW w:w="2552" w:type="dxa"/>
            <w:tcBorders>
              <w:left w:val="single" w:sz="4" w:space="0" w:color="000000"/>
              <w:bottom w:val="single" w:sz="4" w:space="0" w:color="000000"/>
            </w:tcBorders>
          </w:tcPr>
          <w:p w14:paraId="5DD94E5A" w14:textId="025D790C" w:rsidR="004A4282" w:rsidRPr="00FC02E2" w:rsidRDefault="004A4282" w:rsidP="000E0641">
            <w:pPr>
              <w:pStyle w:val="Tabletext"/>
              <w:rPr>
                <w:lang w:val="ru-RU"/>
              </w:rPr>
            </w:pPr>
            <w:r w:rsidRPr="00FC02E2">
              <w:rPr>
                <w:lang w:val="ru-RU"/>
              </w:rPr>
              <w:t>5</w:t>
            </w:r>
            <w:r w:rsidR="0027553D">
              <w:rPr>
                <w:lang w:val="ru-RU"/>
              </w:rPr>
              <w:t> </w:t>
            </w:r>
            <w:r w:rsidRPr="00FC02E2">
              <w:rPr>
                <w:lang w:val="ru-RU"/>
              </w:rPr>
              <w:t>470–5</w:t>
            </w:r>
            <w:r w:rsidR="0027553D">
              <w:rPr>
                <w:lang w:val="ru-RU"/>
              </w:rPr>
              <w:t> </w:t>
            </w:r>
            <w:r w:rsidRPr="00FC02E2">
              <w:rPr>
                <w:lang w:val="ru-RU"/>
              </w:rPr>
              <w:t>725</w:t>
            </w:r>
            <w:r w:rsidR="00AC13A5" w:rsidRPr="00FC02E2">
              <w:rPr>
                <w:lang w:val="ru-RU"/>
              </w:rPr>
              <w:t> МГц</w:t>
            </w:r>
          </w:p>
        </w:tc>
        <w:tc>
          <w:tcPr>
            <w:tcW w:w="7087" w:type="dxa"/>
            <w:tcBorders>
              <w:left w:val="single" w:sz="4" w:space="0" w:color="000000"/>
              <w:bottom w:val="single" w:sz="4" w:space="0" w:color="000000"/>
              <w:right w:val="single" w:sz="4" w:space="0" w:color="000000"/>
            </w:tcBorders>
          </w:tcPr>
          <w:p w14:paraId="749FCB67" w14:textId="77777777" w:rsidR="004A4282" w:rsidRPr="00FC02E2" w:rsidRDefault="004A4282" w:rsidP="000E0641">
            <w:pPr>
              <w:pStyle w:val="Tabletext"/>
              <w:rPr>
                <w:lang w:val="ru-RU"/>
              </w:rPr>
            </w:pPr>
            <w:r w:rsidRPr="00FC02E2">
              <w:rPr>
                <w:lang w:val="ru-RU"/>
              </w:rPr>
              <w:t>Используется</w:t>
            </w:r>
          </w:p>
        </w:tc>
      </w:tr>
      <w:tr w:rsidR="004A4282" w:rsidRPr="00FC02E2" w14:paraId="4A22B95A" w14:textId="77777777" w:rsidTr="000E0641">
        <w:trPr>
          <w:cantSplit/>
          <w:jc w:val="center"/>
        </w:trPr>
        <w:tc>
          <w:tcPr>
            <w:tcW w:w="2552" w:type="dxa"/>
            <w:tcBorders>
              <w:left w:val="single" w:sz="4" w:space="0" w:color="000000"/>
              <w:bottom w:val="single" w:sz="4" w:space="0" w:color="000000"/>
            </w:tcBorders>
          </w:tcPr>
          <w:p w14:paraId="2A1D948C" w14:textId="77777777" w:rsidR="004A4282" w:rsidRPr="00FC02E2" w:rsidRDefault="004A4282" w:rsidP="000E0641">
            <w:pPr>
              <w:pStyle w:val="Tabletext"/>
              <w:rPr>
                <w:lang w:val="ru-RU"/>
              </w:rPr>
            </w:pPr>
            <w:r w:rsidRPr="00FC02E2">
              <w:rPr>
                <w:lang w:val="ru-RU"/>
              </w:rPr>
              <w:t xml:space="preserve">17,1–17,3 ГГц </w:t>
            </w:r>
          </w:p>
        </w:tc>
        <w:tc>
          <w:tcPr>
            <w:tcW w:w="7087" w:type="dxa"/>
            <w:tcBorders>
              <w:left w:val="single" w:sz="4" w:space="0" w:color="000000"/>
              <w:bottom w:val="single" w:sz="4" w:space="0" w:color="000000"/>
              <w:right w:val="single" w:sz="4" w:space="0" w:color="000000"/>
            </w:tcBorders>
          </w:tcPr>
          <w:p w14:paraId="4BD8758E" w14:textId="77777777" w:rsidR="004A4282" w:rsidRPr="00FC02E2" w:rsidRDefault="004A4282" w:rsidP="000E0641">
            <w:pPr>
              <w:pStyle w:val="Tabletext"/>
              <w:rPr>
                <w:lang w:val="ru-RU"/>
              </w:rPr>
            </w:pPr>
            <w:r w:rsidRPr="00FC02E2">
              <w:rPr>
                <w:lang w:val="ru-RU"/>
              </w:rPr>
              <w:t>Используется</w:t>
            </w:r>
          </w:p>
        </w:tc>
      </w:tr>
      <w:tr w:rsidR="004A4282" w:rsidRPr="00FC02E2" w14:paraId="3D6E2000"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12D99B2" w14:textId="77777777" w:rsidR="004A4282" w:rsidRPr="00FC02E2" w:rsidRDefault="004A4282" w:rsidP="000E0641">
            <w:pPr>
              <w:pStyle w:val="Tablehead"/>
              <w:rPr>
                <w:lang w:val="ru-RU"/>
              </w:rPr>
            </w:pPr>
            <w:r w:rsidRPr="00FC02E2">
              <w:rPr>
                <w:lang w:val="ru-RU"/>
              </w:rPr>
              <w:t>Железнодорожные применения</w:t>
            </w:r>
          </w:p>
        </w:tc>
      </w:tr>
      <w:tr w:rsidR="004A4282" w:rsidRPr="00FC02E2" w14:paraId="0C06594A" w14:textId="77777777" w:rsidTr="000E0641">
        <w:trPr>
          <w:cantSplit/>
          <w:jc w:val="center"/>
        </w:trPr>
        <w:tc>
          <w:tcPr>
            <w:tcW w:w="2552" w:type="dxa"/>
            <w:tcBorders>
              <w:top w:val="single" w:sz="4" w:space="0" w:color="000000"/>
              <w:left w:val="single" w:sz="4" w:space="0" w:color="000000"/>
              <w:bottom w:val="single" w:sz="4" w:space="0" w:color="000000"/>
            </w:tcBorders>
          </w:tcPr>
          <w:p w14:paraId="44CE6DC7" w14:textId="339D2A8A" w:rsidR="004A4282" w:rsidRPr="00FC02E2" w:rsidRDefault="004A4282" w:rsidP="000E0641">
            <w:pPr>
              <w:pStyle w:val="Tabletext"/>
              <w:rPr>
                <w:lang w:val="ru-RU"/>
              </w:rPr>
            </w:pPr>
            <w:r w:rsidRPr="00FC02E2">
              <w:rPr>
                <w:lang w:val="ru-RU"/>
              </w:rPr>
              <w:t>4</w:t>
            </w:r>
            <w:r w:rsidR="0027553D">
              <w:rPr>
                <w:lang w:val="ru-RU"/>
              </w:rPr>
              <w:t> </w:t>
            </w:r>
            <w:r w:rsidRPr="00FC02E2">
              <w:rPr>
                <w:lang w:val="ru-RU"/>
              </w:rPr>
              <w:t xml:space="preserve">234 кГц </w:t>
            </w:r>
          </w:p>
        </w:tc>
        <w:tc>
          <w:tcPr>
            <w:tcW w:w="7087" w:type="dxa"/>
            <w:tcBorders>
              <w:top w:val="single" w:sz="4" w:space="0" w:color="000000"/>
              <w:left w:val="single" w:sz="4" w:space="0" w:color="000000"/>
              <w:bottom w:val="single" w:sz="4" w:space="0" w:color="000000"/>
              <w:right w:val="single" w:sz="4" w:space="0" w:color="000000"/>
            </w:tcBorders>
          </w:tcPr>
          <w:p w14:paraId="3E563399" w14:textId="77777777" w:rsidR="004A4282" w:rsidRPr="00FC02E2" w:rsidRDefault="004A4282" w:rsidP="000E0641">
            <w:pPr>
              <w:pStyle w:val="Tabletext"/>
              <w:rPr>
                <w:bCs/>
                <w:color w:val="000000"/>
                <w:lang w:val="ru-RU"/>
              </w:rPr>
            </w:pPr>
            <w:r w:rsidRPr="00FC02E2">
              <w:rPr>
                <w:color w:val="000000"/>
                <w:lang w:val="ru-RU"/>
              </w:rPr>
              <w:t>Используется</w:t>
            </w:r>
          </w:p>
        </w:tc>
      </w:tr>
      <w:tr w:rsidR="004A4282" w:rsidRPr="00FC02E2" w14:paraId="10CE911D" w14:textId="77777777" w:rsidTr="000E0641">
        <w:trPr>
          <w:cantSplit/>
          <w:jc w:val="center"/>
        </w:trPr>
        <w:tc>
          <w:tcPr>
            <w:tcW w:w="2552" w:type="dxa"/>
            <w:tcBorders>
              <w:top w:val="single" w:sz="4" w:space="0" w:color="000000"/>
              <w:left w:val="single" w:sz="4" w:space="0" w:color="000000"/>
              <w:bottom w:val="single" w:sz="4" w:space="0" w:color="000000"/>
            </w:tcBorders>
          </w:tcPr>
          <w:p w14:paraId="6A9C2427" w14:textId="1AC22574" w:rsidR="004A4282" w:rsidRPr="00FC02E2" w:rsidRDefault="004A4282" w:rsidP="000E0641">
            <w:pPr>
              <w:pStyle w:val="Tabletext"/>
              <w:rPr>
                <w:lang w:val="ru-RU"/>
              </w:rPr>
            </w:pPr>
            <w:r w:rsidRPr="00FC02E2">
              <w:rPr>
                <w:lang w:val="ru-RU"/>
              </w:rPr>
              <w:t>4</w:t>
            </w:r>
            <w:r w:rsidR="0027553D">
              <w:rPr>
                <w:lang w:val="ru-RU"/>
              </w:rPr>
              <w:t> </w:t>
            </w:r>
            <w:r w:rsidRPr="00FC02E2">
              <w:rPr>
                <w:lang w:val="ru-RU"/>
              </w:rPr>
              <w:t xml:space="preserve">516 кГц </w:t>
            </w:r>
          </w:p>
        </w:tc>
        <w:tc>
          <w:tcPr>
            <w:tcW w:w="7087" w:type="dxa"/>
            <w:tcBorders>
              <w:top w:val="single" w:sz="4" w:space="0" w:color="000000"/>
              <w:left w:val="single" w:sz="4" w:space="0" w:color="000000"/>
              <w:bottom w:val="single" w:sz="4" w:space="0" w:color="000000"/>
              <w:right w:val="single" w:sz="4" w:space="0" w:color="000000"/>
            </w:tcBorders>
          </w:tcPr>
          <w:p w14:paraId="0323D5D2" w14:textId="77777777" w:rsidR="004A4282" w:rsidRPr="00FC02E2" w:rsidRDefault="004A4282" w:rsidP="000E0641">
            <w:pPr>
              <w:pStyle w:val="Tabletext"/>
              <w:rPr>
                <w:color w:val="000000"/>
                <w:lang w:val="ru-RU"/>
              </w:rPr>
            </w:pPr>
            <w:r w:rsidRPr="00FC02E2">
              <w:rPr>
                <w:color w:val="000000"/>
                <w:lang w:val="ru-RU"/>
              </w:rPr>
              <w:t>Используется</w:t>
            </w:r>
          </w:p>
        </w:tc>
      </w:tr>
      <w:tr w:rsidR="004A4282" w:rsidRPr="00FC02E2" w14:paraId="0077BF7D" w14:textId="77777777" w:rsidTr="000E0641">
        <w:trPr>
          <w:cantSplit/>
          <w:jc w:val="center"/>
        </w:trPr>
        <w:tc>
          <w:tcPr>
            <w:tcW w:w="2552" w:type="dxa"/>
            <w:tcBorders>
              <w:top w:val="single" w:sz="4" w:space="0" w:color="000000"/>
              <w:left w:val="single" w:sz="4" w:space="0" w:color="000000"/>
              <w:bottom w:val="single" w:sz="4" w:space="0" w:color="000000"/>
            </w:tcBorders>
          </w:tcPr>
          <w:p w14:paraId="5FA1C560" w14:textId="78D92D62" w:rsidR="004A4282" w:rsidRPr="00FC02E2" w:rsidRDefault="004A4282" w:rsidP="000E0641">
            <w:pPr>
              <w:pStyle w:val="Tabletext"/>
              <w:rPr>
                <w:lang w:val="ru-RU"/>
              </w:rPr>
            </w:pPr>
            <w:r w:rsidRPr="00FC02E2">
              <w:rPr>
                <w:lang w:val="ru-RU"/>
              </w:rPr>
              <w:t>11,1–16,0</w:t>
            </w:r>
            <w:r w:rsidR="00AC13A5" w:rsidRPr="00FC02E2">
              <w:rPr>
                <w:lang w:val="ru-RU"/>
              </w:rPr>
              <w:t> МГц</w:t>
            </w:r>
            <w:r w:rsidRPr="00FC02E2">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5C1DDB6D" w14:textId="77777777" w:rsidR="004A4282" w:rsidRPr="00FC02E2" w:rsidRDefault="004A4282" w:rsidP="000E0641">
            <w:pPr>
              <w:pStyle w:val="Tabletext"/>
              <w:rPr>
                <w:lang w:val="ru-RU"/>
              </w:rPr>
            </w:pPr>
            <w:r w:rsidRPr="00FC02E2">
              <w:rPr>
                <w:lang w:val="ru-RU"/>
              </w:rPr>
              <w:t>Используется</w:t>
            </w:r>
          </w:p>
        </w:tc>
      </w:tr>
      <w:tr w:rsidR="004A4282" w:rsidRPr="00FC02E2" w14:paraId="49C7E221" w14:textId="77777777" w:rsidTr="000E0641">
        <w:trPr>
          <w:cantSplit/>
          <w:jc w:val="center"/>
        </w:trPr>
        <w:tc>
          <w:tcPr>
            <w:tcW w:w="2552" w:type="dxa"/>
            <w:tcBorders>
              <w:top w:val="single" w:sz="4" w:space="0" w:color="000000"/>
              <w:left w:val="single" w:sz="4" w:space="0" w:color="000000"/>
              <w:bottom w:val="single" w:sz="4" w:space="0" w:color="000000"/>
            </w:tcBorders>
          </w:tcPr>
          <w:p w14:paraId="0CF9DE8D" w14:textId="59B2B272" w:rsidR="004A4282" w:rsidRPr="00FC02E2" w:rsidRDefault="004A4282" w:rsidP="000E0641">
            <w:pPr>
              <w:pStyle w:val="Tabletext"/>
              <w:rPr>
                <w:lang w:val="ru-RU"/>
              </w:rPr>
            </w:pPr>
            <w:r w:rsidRPr="00FC02E2">
              <w:rPr>
                <w:lang w:val="ru-RU"/>
              </w:rPr>
              <w:t>27,095</w:t>
            </w:r>
            <w:r w:rsidR="00AC13A5" w:rsidRPr="00FC02E2">
              <w:rPr>
                <w:lang w:val="ru-RU"/>
              </w:rPr>
              <w:t> МГц</w:t>
            </w:r>
            <w:r w:rsidRPr="00FC02E2">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68DB8D48" w14:textId="77777777" w:rsidR="004A4282" w:rsidRPr="00FC02E2" w:rsidRDefault="004A4282" w:rsidP="000E0641">
            <w:pPr>
              <w:pStyle w:val="Tabletext"/>
              <w:rPr>
                <w:lang w:val="ru-RU"/>
              </w:rPr>
            </w:pPr>
            <w:r w:rsidRPr="00FC02E2">
              <w:rPr>
                <w:lang w:val="ru-RU"/>
              </w:rPr>
              <w:t>Используется</w:t>
            </w:r>
          </w:p>
        </w:tc>
      </w:tr>
      <w:tr w:rsidR="004A4282" w:rsidRPr="00FC02E2" w14:paraId="70B10586" w14:textId="77777777" w:rsidTr="000E0641">
        <w:trPr>
          <w:cantSplit/>
          <w:jc w:val="center"/>
        </w:trPr>
        <w:tc>
          <w:tcPr>
            <w:tcW w:w="2552" w:type="dxa"/>
            <w:tcBorders>
              <w:top w:val="single" w:sz="4" w:space="0" w:color="000000"/>
              <w:left w:val="single" w:sz="4" w:space="0" w:color="000000"/>
              <w:bottom w:val="single" w:sz="4" w:space="0" w:color="000000"/>
            </w:tcBorders>
          </w:tcPr>
          <w:p w14:paraId="143ADB6A" w14:textId="2FBD4680" w:rsidR="004A4282" w:rsidRPr="00FC02E2" w:rsidRDefault="004A4282" w:rsidP="000E0641">
            <w:pPr>
              <w:pStyle w:val="Tabletext"/>
              <w:rPr>
                <w:lang w:val="ru-RU"/>
              </w:rPr>
            </w:pPr>
            <w:r w:rsidRPr="00FC02E2">
              <w:rPr>
                <w:lang w:val="ru-RU"/>
              </w:rPr>
              <w:t>2</w:t>
            </w:r>
            <w:r w:rsidR="0027553D">
              <w:rPr>
                <w:lang w:val="ru-RU"/>
              </w:rPr>
              <w:t> </w:t>
            </w:r>
            <w:r w:rsidRPr="00FC02E2">
              <w:rPr>
                <w:lang w:val="ru-RU"/>
              </w:rPr>
              <w:t>446–2</w:t>
            </w:r>
            <w:r w:rsidR="0027553D">
              <w:rPr>
                <w:lang w:val="ru-RU"/>
              </w:rPr>
              <w:t> </w:t>
            </w:r>
            <w:r w:rsidRPr="00FC02E2">
              <w:rPr>
                <w:lang w:val="ru-RU"/>
              </w:rPr>
              <w:t>454</w:t>
            </w:r>
            <w:r w:rsidR="00AC13A5" w:rsidRPr="00FC02E2">
              <w:rPr>
                <w:lang w:val="ru-RU"/>
              </w:rPr>
              <w:t> МГц</w:t>
            </w:r>
            <w:r w:rsidRPr="00FC02E2">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310039AA" w14:textId="77777777" w:rsidR="004A4282" w:rsidRPr="00FC02E2" w:rsidRDefault="004A4282" w:rsidP="000E0641">
            <w:pPr>
              <w:pStyle w:val="Tabletext"/>
              <w:rPr>
                <w:lang w:val="ru-RU"/>
              </w:rPr>
            </w:pPr>
            <w:r w:rsidRPr="00FC02E2">
              <w:rPr>
                <w:lang w:val="ru-RU"/>
              </w:rPr>
              <w:t>Используется</w:t>
            </w:r>
          </w:p>
        </w:tc>
      </w:tr>
      <w:tr w:rsidR="004A4282" w:rsidRPr="00FC02E2" w14:paraId="133EF626" w14:textId="77777777" w:rsidTr="000E0641">
        <w:trPr>
          <w:cantSplit/>
          <w:jc w:val="center"/>
        </w:trPr>
        <w:tc>
          <w:tcPr>
            <w:tcW w:w="2552" w:type="dxa"/>
            <w:tcBorders>
              <w:left w:val="single" w:sz="4" w:space="0" w:color="000000"/>
              <w:bottom w:val="single" w:sz="4" w:space="0" w:color="000000"/>
            </w:tcBorders>
          </w:tcPr>
          <w:p w14:paraId="522DCC8E" w14:textId="488D2756" w:rsidR="004A4282" w:rsidRPr="00FC02E2" w:rsidRDefault="004A4282" w:rsidP="000E0641">
            <w:pPr>
              <w:pStyle w:val="Tabletext"/>
              <w:rPr>
                <w:lang w:val="ru-RU"/>
              </w:rPr>
            </w:pPr>
            <w:r w:rsidRPr="00FC02E2">
              <w:rPr>
                <w:lang w:val="ru-RU"/>
              </w:rPr>
              <w:t>5</w:t>
            </w:r>
            <w:r w:rsidR="0027553D">
              <w:rPr>
                <w:lang w:val="ru-RU"/>
              </w:rPr>
              <w:t> </w:t>
            </w:r>
            <w:r w:rsidRPr="00FC02E2">
              <w:rPr>
                <w:lang w:val="ru-RU"/>
              </w:rPr>
              <w:t>795–5</w:t>
            </w:r>
            <w:r w:rsidR="0027553D">
              <w:rPr>
                <w:lang w:val="ru-RU"/>
              </w:rPr>
              <w:t> </w:t>
            </w:r>
            <w:r w:rsidRPr="00FC02E2">
              <w:rPr>
                <w:lang w:val="ru-RU"/>
              </w:rPr>
              <w:t>815</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420D4C90" w14:textId="77777777" w:rsidR="004A4282" w:rsidRPr="00FC02E2" w:rsidRDefault="004A4282" w:rsidP="000E0641">
            <w:pPr>
              <w:pStyle w:val="Tabletext"/>
              <w:rPr>
                <w:lang w:val="ru-RU"/>
              </w:rPr>
            </w:pPr>
            <w:r w:rsidRPr="00FC02E2">
              <w:rPr>
                <w:lang w:val="ru-RU"/>
              </w:rPr>
              <w:t>Используется</w:t>
            </w:r>
          </w:p>
        </w:tc>
      </w:tr>
      <w:tr w:rsidR="004A4282" w:rsidRPr="00FC02E2" w14:paraId="37E44060" w14:textId="77777777" w:rsidTr="000E0641">
        <w:trPr>
          <w:cantSplit/>
          <w:jc w:val="center"/>
        </w:trPr>
        <w:tc>
          <w:tcPr>
            <w:tcW w:w="2552" w:type="dxa"/>
            <w:tcBorders>
              <w:left w:val="single" w:sz="4" w:space="0" w:color="000000"/>
              <w:bottom w:val="single" w:sz="4" w:space="0" w:color="000000"/>
            </w:tcBorders>
          </w:tcPr>
          <w:p w14:paraId="7175CE5E" w14:textId="77777777" w:rsidR="004A4282" w:rsidRPr="00FC02E2" w:rsidRDefault="004A4282" w:rsidP="000E0641">
            <w:pPr>
              <w:pStyle w:val="Tabletext"/>
              <w:rPr>
                <w:lang w:val="ru-RU"/>
              </w:rPr>
            </w:pPr>
            <w:r w:rsidRPr="00FC02E2">
              <w:rPr>
                <w:lang w:val="ru-RU"/>
              </w:rPr>
              <w:t xml:space="preserve">63–64 ГГц </w:t>
            </w:r>
          </w:p>
        </w:tc>
        <w:tc>
          <w:tcPr>
            <w:tcW w:w="7087" w:type="dxa"/>
            <w:tcBorders>
              <w:left w:val="single" w:sz="4" w:space="0" w:color="000000"/>
              <w:bottom w:val="single" w:sz="4" w:space="0" w:color="000000"/>
              <w:right w:val="single" w:sz="4" w:space="0" w:color="000000"/>
            </w:tcBorders>
          </w:tcPr>
          <w:p w14:paraId="4F7ADFB0" w14:textId="77777777" w:rsidR="004A4282" w:rsidRPr="00FC02E2" w:rsidRDefault="004A4282" w:rsidP="000E0641">
            <w:pPr>
              <w:pStyle w:val="Tabletext"/>
              <w:rPr>
                <w:lang w:val="ru-RU"/>
              </w:rPr>
            </w:pPr>
            <w:r w:rsidRPr="00FC02E2">
              <w:rPr>
                <w:lang w:val="ru-RU"/>
              </w:rPr>
              <w:t>Используется</w:t>
            </w:r>
          </w:p>
        </w:tc>
      </w:tr>
      <w:tr w:rsidR="004A4282" w:rsidRPr="00FC02E2" w14:paraId="4771ED38" w14:textId="77777777" w:rsidTr="000E0641">
        <w:trPr>
          <w:cantSplit/>
          <w:jc w:val="center"/>
        </w:trPr>
        <w:tc>
          <w:tcPr>
            <w:tcW w:w="2552" w:type="dxa"/>
            <w:tcBorders>
              <w:left w:val="single" w:sz="4" w:space="0" w:color="000000"/>
              <w:bottom w:val="single" w:sz="4" w:space="0" w:color="000000"/>
            </w:tcBorders>
          </w:tcPr>
          <w:p w14:paraId="4A8669C2" w14:textId="77777777" w:rsidR="004A4282" w:rsidRPr="00FC02E2" w:rsidRDefault="004A4282" w:rsidP="000E0641">
            <w:pPr>
              <w:pStyle w:val="Tabletext"/>
              <w:rPr>
                <w:lang w:val="ru-RU"/>
              </w:rPr>
            </w:pPr>
            <w:r w:rsidRPr="00FC02E2">
              <w:rPr>
                <w:lang w:val="ru-RU"/>
              </w:rPr>
              <w:t xml:space="preserve">76–77 ГГц </w:t>
            </w:r>
          </w:p>
        </w:tc>
        <w:tc>
          <w:tcPr>
            <w:tcW w:w="7087" w:type="dxa"/>
            <w:tcBorders>
              <w:left w:val="single" w:sz="4" w:space="0" w:color="000000"/>
              <w:bottom w:val="single" w:sz="4" w:space="0" w:color="000000"/>
              <w:right w:val="single" w:sz="4" w:space="0" w:color="000000"/>
            </w:tcBorders>
          </w:tcPr>
          <w:p w14:paraId="21940AE0" w14:textId="77777777" w:rsidR="004A4282" w:rsidRPr="00FC02E2" w:rsidRDefault="004A4282" w:rsidP="000E0641">
            <w:pPr>
              <w:pStyle w:val="Tabletext"/>
              <w:rPr>
                <w:lang w:val="ru-RU"/>
              </w:rPr>
            </w:pPr>
            <w:r w:rsidRPr="00FC02E2">
              <w:rPr>
                <w:lang w:val="ru-RU"/>
              </w:rPr>
              <w:t>Используется</w:t>
            </w:r>
          </w:p>
        </w:tc>
      </w:tr>
      <w:tr w:rsidR="004A4282" w:rsidRPr="00FC02E2" w14:paraId="2CFB7C7E"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D422112" w14:textId="77777777" w:rsidR="004A4282" w:rsidRPr="00FC02E2" w:rsidRDefault="004A4282" w:rsidP="000E0641">
            <w:pPr>
              <w:pStyle w:val="Tablehead"/>
              <w:rPr>
                <w:lang w:val="ru-RU"/>
              </w:rPr>
            </w:pPr>
            <w:r w:rsidRPr="00FC02E2">
              <w:rPr>
                <w:lang w:val="ru-RU"/>
              </w:rPr>
              <w:t>Применения радиоопределения</w:t>
            </w:r>
          </w:p>
        </w:tc>
      </w:tr>
      <w:tr w:rsidR="004A4282" w:rsidRPr="00FC02E2" w14:paraId="4A17CF9E" w14:textId="77777777" w:rsidTr="000E0641">
        <w:trPr>
          <w:cantSplit/>
          <w:jc w:val="center"/>
        </w:trPr>
        <w:tc>
          <w:tcPr>
            <w:tcW w:w="2552" w:type="dxa"/>
            <w:tcBorders>
              <w:top w:val="single" w:sz="4" w:space="0" w:color="000000"/>
              <w:left w:val="single" w:sz="4" w:space="0" w:color="000000"/>
              <w:bottom w:val="single" w:sz="4" w:space="0" w:color="000000"/>
            </w:tcBorders>
          </w:tcPr>
          <w:p w14:paraId="46E3B627" w14:textId="223E2F5C" w:rsidR="004A4282" w:rsidRPr="00FC02E2" w:rsidRDefault="004A4282" w:rsidP="000E0641">
            <w:pPr>
              <w:pStyle w:val="Tabletext"/>
              <w:rPr>
                <w:lang w:val="ru-RU"/>
              </w:rPr>
            </w:pPr>
            <w:r w:rsidRPr="00FC02E2">
              <w:rPr>
                <w:lang w:val="ru-RU"/>
              </w:rPr>
              <w:t>2</w:t>
            </w:r>
            <w:r w:rsidR="0027553D">
              <w:rPr>
                <w:lang w:val="ru-RU"/>
              </w:rPr>
              <w:t> </w:t>
            </w:r>
            <w:r w:rsidRPr="00FC02E2">
              <w:rPr>
                <w:lang w:val="ru-RU"/>
              </w:rPr>
              <w:t>400,0–2</w:t>
            </w:r>
            <w:r w:rsidR="0027553D">
              <w:rPr>
                <w:lang w:val="ru-RU"/>
              </w:rPr>
              <w:t> </w:t>
            </w:r>
            <w:r w:rsidRPr="00FC02E2">
              <w:rPr>
                <w:lang w:val="ru-RU"/>
              </w:rPr>
              <w:t>483,5</w:t>
            </w:r>
            <w:r w:rsidR="00AC13A5" w:rsidRPr="00FC02E2">
              <w:rPr>
                <w:lang w:val="ru-RU"/>
              </w:rPr>
              <w:t> МГц</w:t>
            </w:r>
          </w:p>
        </w:tc>
        <w:tc>
          <w:tcPr>
            <w:tcW w:w="7087" w:type="dxa"/>
            <w:tcBorders>
              <w:top w:val="single" w:sz="4" w:space="0" w:color="000000"/>
              <w:left w:val="single" w:sz="4" w:space="0" w:color="000000"/>
              <w:bottom w:val="single" w:sz="4" w:space="0" w:color="000000"/>
              <w:right w:val="single" w:sz="4" w:space="0" w:color="000000"/>
            </w:tcBorders>
          </w:tcPr>
          <w:p w14:paraId="28CFE1D7" w14:textId="77777777" w:rsidR="004A4282" w:rsidRPr="00FC02E2" w:rsidRDefault="004A4282" w:rsidP="000E0641">
            <w:pPr>
              <w:pStyle w:val="Tabletext"/>
              <w:rPr>
                <w:lang w:val="ru-RU"/>
              </w:rPr>
            </w:pPr>
            <w:r w:rsidRPr="00FC02E2">
              <w:rPr>
                <w:lang w:val="ru-RU"/>
              </w:rPr>
              <w:t>Используется</w:t>
            </w:r>
          </w:p>
        </w:tc>
      </w:tr>
      <w:tr w:rsidR="004A4282" w:rsidRPr="00FC02E2" w14:paraId="69762826" w14:textId="77777777" w:rsidTr="000E0641">
        <w:trPr>
          <w:cantSplit/>
          <w:jc w:val="center"/>
        </w:trPr>
        <w:tc>
          <w:tcPr>
            <w:tcW w:w="2552" w:type="dxa"/>
            <w:tcBorders>
              <w:left w:val="single" w:sz="4" w:space="0" w:color="000000"/>
              <w:bottom w:val="single" w:sz="4" w:space="0" w:color="000000"/>
            </w:tcBorders>
          </w:tcPr>
          <w:p w14:paraId="0E84CA6D" w14:textId="77777777" w:rsidR="004A4282" w:rsidRPr="00FC02E2" w:rsidRDefault="004A4282" w:rsidP="000E0641">
            <w:pPr>
              <w:pStyle w:val="Tabletext"/>
              <w:rPr>
                <w:lang w:val="ru-RU"/>
              </w:rPr>
            </w:pPr>
            <w:r w:rsidRPr="00FC02E2">
              <w:rPr>
                <w:lang w:val="ru-RU"/>
              </w:rPr>
              <w:t xml:space="preserve">4,5–7,0 ГГц </w:t>
            </w:r>
          </w:p>
        </w:tc>
        <w:tc>
          <w:tcPr>
            <w:tcW w:w="7087" w:type="dxa"/>
            <w:tcBorders>
              <w:left w:val="single" w:sz="4" w:space="0" w:color="000000"/>
              <w:bottom w:val="single" w:sz="4" w:space="0" w:color="000000"/>
              <w:right w:val="single" w:sz="4" w:space="0" w:color="000000"/>
            </w:tcBorders>
          </w:tcPr>
          <w:p w14:paraId="17566BE7" w14:textId="77777777" w:rsidR="004A4282" w:rsidRPr="00FC02E2" w:rsidRDefault="004A4282" w:rsidP="000E0641">
            <w:pPr>
              <w:pStyle w:val="Tabletext"/>
              <w:rPr>
                <w:lang w:val="ru-RU"/>
              </w:rPr>
            </w:pPr>
            <w:r w:rsidRPr="00FC02E2">
              <w:rPr>
                <w:lang w:val="ru-RU"/>
              </w:rPr>
              <w:t>Используется</w:t>
            </w:r>
          </w:p>
        </w:tc>
      </w:tr>
      <w:tr w:rsidR="004A4282" w:rsidRPr="00FC02E2" w14:paraId="6FBF9F57" w14:textId="77777777" w:rsidTr="000E0641">
        <w:trPr>
          <w:cantSplit/>
          <w:jc w:val="center"/>
        </w:trPr>
        <w:tc>
          <w:tcPr>
            <w:tcW w:w="2552" w:type="dxa"/>
            <w:tcBorders>
              <w:left w:val="single" w:sz="4" w:space="0" w:color="000000"/>
              <w:bottom w:val="single" w:sz="4" w:space="0" w:color="000000"/>
            </w:tcBorders>
          </w:tcPr>
          <w:p w14:paraId="74EF3296" w14:textId="77777777" w:rsidR="004A4282" w:rsidRPr="00FC02E2" w:rsidRDefault="004A4282" w:rsidP="000E0641">
            <w:pPr>
              <w:pStyle w:val="Tabletext"/>
              <w:rPr>
                <w:lang w:val="ru-RU"/>
              </w:rPr>
            </w:pPr>
            <w:r w:rsidRPr="00FC02E2">
              <w:rPr>
                <w:lang w:val="ru-RU"/>
              </w:rPr>
              <w:t xml:space="preserve">8,5–10,6 ГГц </w:t>
            </w:r>
          </w:p>
        </w:tc>
        <w:tc>
          <w:tcPr>
            <w:tcW w:w="7087" w:type="dxa"/>
            <w:tcBorders>
              <w:left w:val="single" w:sz="4" w:space="0" w:color="000000"/>
              <w:bottom w:val="single" w:sz="4" w:space="0" w:color="000000"/>
              <w:right w:val="single" w:sz="4" w:space="0" w:color="000000"/>
            </w:tcBorders>
          </w:tcPr>
          <w:p w14:paraId="17749D34" w14:textId="77777777" w:rsidR="004A4282" w:rsidRPr="00FC02E2" w:rsidRDefault="004A4282" w:rsidP="000E0641">
            <w:pPr>
              <w:pStyle w:val="Tabletext"/>
              <w:rPr>
                <w:lang w:val="ru-RU"/>
              </w:rPr>
            </w:pPr>
            <w:r w:rsidRPr="00FC02E2">
              <w:rPr>
                <w:lang w:val="ru-RU"/>
              </w:rPr>
              <w:t>Используется</w:t>
            </w:r>
          </w:p>
        </w:tc>
      </w:tr>
      <w:tr w:rsidR="004A4282" w:rsidRPr="00FC02E2" w14:paraId="40905110" w14:textId="77777777" w:rsidTr="000E0641">
        <w:trPr>
          <w:cantSplit/>
          <w:jc w:val="center"/>
        </w:trPr>
        <w:tc>
          <w:tcPr>
            <w:tcW w:w="2552" w:type="dxa"/>
            <w:tcBorders>
              <w:left w:val="single" w:sz="4" w:space="0" w:color="000000"/>
              <w:bottom w:val="single" w:sz="4" w:space="0" w:color="000000"/>
            </w:tcBorders>
          </w:tcPr>
          <w:p w14:paraId="2550C970" w14:textId="77777777" w:rsidR="004A4282" w:rsidRPr="00FC02E2" w:rsidRDefault="004A4282" w:rsidP="000E0641">
            <w:pPr>
              <w:pStyle w:val="Tabletext"/>
              <w:rPr>
                <w:lang w:val="ru-RU"/>
              </w:rPr>
            </w:pPr>
            <w:r w:rsidRPr="00FC02E2">
              <w:rPr>
                <w:lang w:val="ru-RU"/>
              </w:rPr>
              <w:t xml:space="preserve">9,2–9,5 ГГц </w:t>
            </w:r>
          </w:p>
        </w:tc>
        <w:tc>
          <w:tcPr>
            <w:tcW w:w="7087" w:type="dxa"/>
            <w:tcBorders>
              <w:left w:val="single" w:sz="4" w:space="0" w:color="000000"/>
              <w:bottom w:val="single" w:sz="4" w:space="0" w:color="000000"/>
              <w:right w:val="single" w:sz="4" w:space="0" w:color="000000"/>
            </w:tcBorders>
          </w:tcPr>
          <w:p w14:paraId="274C98D8" w14:textId="77777777" w:rsidR="004A4282" w:rsidRPr="00FC02E2" w:rsidRDefault="004A4282" w:rsidP="000E0641">
            <w:pPr>
              <w:pStyle w:val="Tabletext"/>
              <w:rPr>
                <w:lang w:val="ru-RU"/>
              </w:rPr>
            </w:pPr>
            <w:r w:rsidRPr="00FC02E2">
              <w:rPr>
                <w:lang w:val="ru-RU"/>
              </w:rPr>
              <w:t>Используется</w:t>
            </w:r>
          </w:p>
        </w:tc>
      </w:tr>
      <w:tr w:rsidR="004A4282" w:rsidRPr="00FC02E2" w14:paraId="568B8097" w14:textId="77777777" w:rsidTr="000E0641">
        <w:trPr>
          <w:cantSplit/>
          <w:jc w:val="center"/>
        </w:trPr>
        <w:tc>
          <w:tcPr>
            <w:tcW w:w="2552" w:type="dxa"/>
            <w:tcBorders>
              <w:left w:val="single" w:sz="4" w:space="0" w:color="000000"/>
              <w:bottom w:val="single" w:sz="4" w:space="0" w:color="000000"/>
            </w:tcBorders>
          </w:tcPr>
          <w:p w14:paraId="7B82AE4C" w14:textId="77777777" w:rsidR="004A4282" w:rsidRPr="00FC02E2" w:rsidRDefault="004A4282" w:rsidP="000E0641">
            <w:pPr>
              <w:pStyle w:val="Tabletext"/>
              <w:rPr>
                <w:lang w:val="ru-RU"/>
              </w:rPr>
            </w:pPr>
            <w:r w:rsidRPr="00FC02E2">
              <w:rPr>
                <w:lang w:val="ru-RU"/>
              </w:rPr>
              <w:t xml:space="preserve">9,5–9,975 ГГц </w:t>
            </w:r>
          </w:p>
        </w:tc>
        <w:tc>
          <w:tcPr>
            <w:tcW w:w="7087" w:type="dxa"/>
            <w:tcBorders>
              <w:left w:val="single" w:sz="4" w:space="0" w:color="000000"/>
              <w:bottom w:val="single" w:sz="4" w:space="0" w:color="000000"/>
              <w:right w:val="single" w:sz="4" w:space="0" w:color="000000"/>
            </w:tcBorders>
          </w:tcPr>
          <w:p w14:paraId="5F65917E" w14:textId="77777777" w:rsidR="004A4282" w:rsidRPr="00FC02E2" w:rsidRDefault="004A4282" w:rsidP="000E0641">
            <w:pPr>
              <w:pStyle w:val="Tabletext"/>
              <w:rPr>
                <w:lang w:val="ru-RU"/>
              </w:rPr>
            </w:pPr>
            <w:r w:rsidRPr="00FC02E2">
              <w:rPr>
                <w:lang w:val="ru-RU"/>
              </w:rPr>
              <w:t>Используется</w:t>
            </w:r>
          </w:p>
        </w:tc>
      </w:tr>
      <w:tr w:rsidR="004A4282" w:rsidRPr="00FC02E2" w14:paraId="256C2F8E" w14:textId="77777777" w:rsidTr="000E0641">
        <w:trPr>
          <w:cantSplit/>
          <w:jc w:val="center"/>
        </w:trPr>
        <w:tc>
          <w:tcPr>
            <w:tcW w:w="2552" w:type="dxa"/>
            <w:tcBorders>
              <w:left w:val="single" w:sz="4" w:space="0" w:color="000000"/>
              <w:bottom w:val="single" w:sz="4" w:space="0" w:color="000000"/>
            </w:tcBorders>
          </w:tcPr>
          <w:p w14:paraId="40D0F753" w14:textId="77777777" w:rsidR="004A4282" w:rsidRPr="00FC02E2" w:rsidRDefault="004A4282" w:rsidP="000E0641">
            <w:pPr>
              <w:pStyle w:val="Tabletext"/>
              <w:rPr>
                <w:lang w:val="ru-RU"/>
              </w:rPr>
            </w:pPr>
            <w:r w:rsidRPr="00FC02E2">
              <w:rPr>
                <w:lang w:val="ru-RU"/>
              </w:rPr>
              <w:t xml:space="preserve">10,5–10,6 ГГц </w:t>
            </w:r>
          </w:p>
        </w:tc>
        <w:tc>
          <w:tcPr>
            <w:tcW w:w="7087" w:type="dxa"/>
            <w:tcBorders>
              <w:left w:val="single" w:sz="4" w:space="0" w:color="000000"/>
              <w:bottom w:val="single" w:sz="4" w:space="0" w:color="000000"/>
              <w:right w:val="single" w:sz="4" w:space="0" w:color="000000"/>
            </w:tcBorders>
          </w:tcPr>
          <w:p w14:paraId="2BACF628" w14:textId="77777777" w:rsidR="004A4282" w:rsidRPr="00FC02E2" w:rsidRDefault="004A4282" w:rsidP="000E0641">
            <w:pPr>
              <w:pStyle w:val="Tabletext"/>
              <w:rPr>
                <w:lang w:val="ru-RU"/>
              </w:rPr>
            </w:pPr>
            <w:r w:rsidRPr="00FC02E2">
              <w:rPr>
                <w:lang w:val="ru-RU"/>
              </w:rPr>
              <w:t>Используется</w:t>
            </w:r>
          </w:p>
        </w:tc>
      </w:tr>
      <w:tr w:rsidR="004A4282" w:rsidRPr="00FC02E2" w14:paraId="33F10101" w14:textId="77777777" w:rsidTr="000E0641">
        <w:trPr>
          <w:cantSplit/>
          <w:jc w:val="center"/>
        </w:trPr>
        <w:tc>
          <w:tcPr>
            <w:tcW w:w="2552" w:type="dxa"/>
            <w:tcBorders>
              <w:left w:val="single" w:sz="4" w:space="0" w:color="000000"/>
              <w:bottom w:val="single" w:sz="4" w:space="0" w:color="000000"/>
            </w:tcBorders>
          </w:tcPr>
          <w:p w14:paraId="426917F4" w14:textId="77777777" w:rsidR="004A4282" w:rsidRPr="00FC02E2" w:rsidRDefault="004A4282" w:rsidP="000E0641">
            <w:pPr>
              <w:pStyle w:val="Tabletext"/>
              <w:rPr>
                <w:lang w:val="ru-RU"/>
              </w:rPr>
            </w:pPr>
            <w:r w:rsidRPr="00FC02E2">
              <w:rPr>
                <w:lang w:val="ru-RU"/>
              </w:rPr>
              <w:t xml:space="preserve">13,4–14,0 ГГц </w:t>
            </w:r>
          </w:p>
        </w:tc>
        <w:tc>
          <w:tcPr>
            <w:tcW w:w="7087" w:type="dxa"/>
            <w:tcBorders>
              <w:left w:val="single" w:sz="4" w:space="0" w:color="000000"/>
              <w:bottom w:val="single" w:sz="4" w:space="0" w:color="000000"/>
              <w:right w:val="single" w:sz="4" w:space="0" w:color="000000"/>
            </w:tcBorders>
          </w:tcPr>
          <w:p w14:paraId="54C8BC6A" w14:textId="77777777" w:rsidR="004A4282" w:rsidRPr="00FC02E2" w:rsidRDefault="004A4282" w:rsidP="000E0641">
            <w:pPr>
              <w:pStyle w:val="Tabletext"/>
              <w:rPr>
                <w:lang w:val="ru-RU"/>
              </w:rPr>
            </w:pPr>
            <w:r w:rsidRPr="00FC02E2">
              <w:rPr>
                <w:lang w:val="ru-RU"/>
              </w:rPr>
              <w:t>Используется</w:t>
            </w:r>
          </w:p>
        </w:tc>
      </w:tr>
      <w:tr w:rsidR="004A4282" w:rsidRPr="00FC02E2" w14:paraId="728C3977" w14:textId="77777777" w:rsidTr="000E0641">
        <w:trPr>
          <w:cantSplit/>
          <w:jc w:val="center"/>
        </w:trPr>
        <w:tc>
          <w:tcPr>
            <w:tcW w:w="2552" w:type="dxa"/>
            <w:tcBorders>
              <w:left w:val="single" w:sz="4" w:space="0" w:color="000000"/>
              <w:bottom w:val="single" w:sz="4" w:space="0" w:color="000000"/>
            </w:tcBorders>
          </w:tcPr>
          <w:p w14:paraId="3FC05CAE" w14:textId="77777777" w:rsidR="004A4282" w:rsidRPr="00FC02E2" w:rsidRDefault="004A4282" w:rsidP="000E0641">
            <w:pPr>
              <w:pStyle w:val="Tabletext"/>
              <w:rPr>
                <w:lang w:val="ru-RU"/>
              </w:rPr>
            </w:pPr>
            <w:r w:rsidRPr="00FC02E2">
              <w:rPr>
                <w:lang w:val="ru-RU"/>
              </w:rPr>
              <w:t xml:space="preserve">17,1–17,3 ГГц </w:t>
            </w:r>
          </w:p>
        </w:tc>
        <w:tc>
          <w:tcPr>
            <w:tcW w:w="7087" w:type="dxa"/>
            <w:tcBorders>
              <w:left w:val="single" w:sz="4" w:space="0" w:color="000000"/>
              <w:bottom w:val="single" w:sz="4" w:space="0" w:color="000000"/>
              <w:right w:val="single" w:sz="4" w:space="0" w:color="000000"/>
            </w:tcBorders>
          </w:tcPr>
          <w:p w14:paraId="51B04678" w14:textId="77777777" w:rsidR="004A4282" w:rsidRPr="00FC02E2" w:rsidRDefault="004A4282" w:rsidP="000E0641">
            <w:pPr>
              <w:pStyle w:val="Tabletext"/>
              <w:rPr>
                <w:lang w:val="ru-RU"/>
              </w:rPr>
            </w:pPr>
            <w:r w:rsidRPr="00FC02E2">
              <w:rPr>
                <w:lang w:val="ru-RU"/>
              </w:rPr>
              <w:t>Используется</w:t>
            </w:r>
          </w:p>
        </w:tc>
      </w:tr>
      <w:tr w:rsidR="004A4282" w:rsidRPr="00FC02E2" w14:paraId="397379AC" w14:textId="77777777" w:rsidTr="000E0641">
        <w:trPr>
          <w:cantSplit/>
          <w:jc w:val="center"/>
        </w:trPr>
        <w:tc>
          <w:tcPr>
            <w:tcW w:w="2552" w:type="dxa"/>
            <w:tcBorders>
              <w:left w:val="single" w:sz="4" w:space="0" w:color="000000"/>
              <w:bottom w:val="single" w:sz="4" w:space="0" w:color="000000"/>
            </w:tcBorders>
          </w:tcPr>
          <w:p w14:paraId="08857C33" w14:textId="77777777" w:rsidR="004A4282" w:rsidRPr="00FC02E2" w:rsidRDefault="004A4282" w:rsidP="000E0641">
            <w:pPr>
              <w:pStyle w:val="Tabletext"/>
              <w:rPr>
                <w:lang w:val="ru-RU"/>
              </w:rPr>
            </w:pPr>
            <w:r w:rsidRPr="00FC02E2">
              <w:rPr>
                <w:lang w:val="ru-RU"/>
              </w:rPr>
              <w:t xml:space="preserve">24,05–27,0 ГГц </w:t>
            </w:r>
          </w:p>
        </w:tc>
        <w:tc>
          <w:tcPr>
            <w:tcW w:w="7087" w:type="dxa"/>
            <w:tcBorders>
              <w:left w:val="single" w:sz="4" w:space="0" w:color="000000"/>
              <w:bottom w:val="single" w:sz="4" w:space="0" w:color="000000"/>
              <w:right w:val="single" w:sz="4" w:space="0" w:color="000000"/>
            </w:tcBorders>
          </w:tcPr>
          <w:p w14:paraId="03FA6EA6" w14:textId="77777777" w:rsidR="004A4282" w:rsidRPr="00FC02E2" w:rsidRDefault="004A4282" w:rsidP="000E0641">
            <w:pPr>
              <w:pStyle w:val="Tabletext"/>
              <w:rPr>
                <w:lang w:val="ru-RU"/>
              </w:rPr>
            </w:pPr>
            <w:r w:rsidRPr="00FC02E2">
              <w:rPr>
                <w:lang w:val="ru-RU"/>
              </w:rPr>
              <w:t>Используется</w:t>
            </w:r>
          </w:p>
        </w:tc>
      </w:tr>
      <w:tr w:rsidR="004A4282" w:rsidRPr="00FC02E2" w14:paraId="63D3D0E9" w14:textId="77777777" w:rsidTr="000E0641">
        <w:trPr>
          <w:cantSplit/>
          <w:jc w:val="center"/>
        </w:trPr>
        <w:tc>
          <w:tcPr>
            <w:tcW w:w="2552" w:type="dxa"/>
            <w:tcBorders>
              <w:left w:val="single" w:sz="4" w:space="0" w:color="000000"/>
              <w:bottom w:val="single" w:sz="4" w:space="0" w:color="000000"/>
            </w:tcBorders>
          </w:tcPr>
          <w:p w14:paraId="1E0F8B23" w14:textId="77777777" w:rsidR="004A4282" w:rsidRPr="00FC02E2" w:rsidRDefault="004A4282" w:rsidP="000E0641">
            <w:pPr>
              <w:pStyle w:val="Tabletext"/>
              <w:rPr>
                <w:lang w:val="ru-RU"/>
              </w:rPr>
            </w:pPr>
            <w:r w:rsidRPr="00FC02E2">
              <w:rPr>
                <w:lang w:val="ru-RU"/>
              </w:rPr>
              <w:t xml:space="preserve">57–64 ГГц </w:t>
            </w:r>
          </w:p>
        </w:tc>
        <w:tc>
          <w:tcPr>
            <w:tcW w:w="7087" w:type="dxa"/>
            <w:tcBorders>
              <w:left w:val="single" w:sz="4" w:space="0" w:color="000000"/>
              <w:bottom w:val="single" w:sz="4" w:space="0" w:color="000000"/>
              <w:right w:val="single" w:sz="4" w:space="0" w:color="000000"/>
            </w:tcBorders>
          </w:tcPr>
          <w:p w14:paraId="55597469" w14:textId="77777777" w:rsidR="004A4282" w:rsidRPr="00FC02E2" w:rsidRDefault="004A4282" w:rsidP="000E0641">
            <w:pPr>
              <w:pStyle w:val="Tabletext"/>
              <w:rPr>
                <w:lang w:val="ru-RU"/>
              </w:rPr>
            </w:pPr>
            <w:r w:rsidRPr="00FC02E2">
              <w:rPr>
                <w:lang w:val="ru-RU"/>
              </w:rPr>
              <w:t>Используется</w:t>
            </w:r>
          </w:p>
        </w:tc>
      </w:tr>
      <w:tr w:rsidR="004A4282" w:rsidRPr="00FC02E2" w14:paraId="3E889B92" w14:textId="77777777" w:rsidTr="000E0641">
        <w:trPr>
          <w:cantSplit/>
          <w:jc w:val="center"/>
        </w:trPr>
        <w:tc>
          <w:tcPr>
            <w:tcW w:w="2552" w:type="dxa"/>
            <w:tcBorders>
              <w:left w:val="single" w:sz="4" w:space="0" w:color="000000"/>
              <w:bottom w:val="single" w:sz="4" w:space="0" w:color="000000"/>
            </w:tcBorders>
          </w:tcPr>
          <w:p w14:paraId="500262A5" w14:textId="77777777" w:rsidR="004A4282" w:rsidRPr="00FC02E2" w:rsidRDefault="004A4282" w:rsidP="000E0641">
            <w:pPr>
              <w:pStyle w:val="Tabletext"/>
              <w:rPr>
                <w:lang w:val="ru-RU"/>
              </w:rPr>
            </w:pPr>
            <w:r w:rsidRPr="00FC02E2">
              <w:rPr>
                <w:lang w:val="ru-RU"/>
              </w:rPr>
              <w:t xml:space="preserve">75–85 ГГц </w:t>
            </w:r>
          </w:p>
        </w:tc>
        <w:tc>
          <w:tcPr>
            <w:tcW w:w="7087" w:type="dxa"/>
            <w:tcBorders>
              <w:left w:val="single" w:sz="4" w:space="0" w:color="000000"/>
              <w:bottom w:val="single" w:sz="4" w:space="0" w:color="000000"/>
              <w:right w:val="single" w:sz="4" w:space="0" w:color="000000"/>
            </w:tcBorders>
          </w:tcPr>
          <w:p w14:paraId="068F3248" w14:textId="77777777" w:rsidR="004A4282" w:rsidRPr="00FC02E2" w:rsidRDefault="004A4282" w:rsidP="000E0641">
            <w:pPr>
              <w:pStyle w:val="Tabletext"/>
              <w:rPr>
                <w:lang w:val="ru-RU"/>
              </w:rPr>
            </w:pPr>
            <w:r w:rsidRPr="00FC02E2">
              <w:rPr>
                <w:lang w:val="ru-RU"/>
              </w:rPr>
              <w:t>Используется</w:t>
            </w:r>
          </w:p>
        </w:tc>
      </w:tr>
    </w:tbl>
    <w:p w14:paraId="52E7A48A" w14:textId="68537983" w:rsidR="00A0032A" w:rsidRPr="00FC02E2" w:rsidRDefault="00A0032A" w:rsidP="00A0032A">
      <w:pPr>
        <w:pStyle w:val="TableNo"/>
        <w:rPr>
          <w:lang w:val="ru-RU"/>
        </w:rPr>
      </w:pPr>
      <w:r w:rsidRPr="00FC02E2">
        <w:rPr>
          <w:lang w:val="ru-RU"/>
        </w:rPr>
        <w:lastRenderedPageBreak/>
        <w:t>ТАБЛИЦА 3</w:t>
      </w:r>
      <w:r w:rsidR="00D25702" w:rsidRPr="00FC02E2">
        <w:rPr>
          <w:lang w:val="ru-RU"/>
        </w:rPr>
        <w:t>1</w:t>
      </w:r>
      <w:r w:rsidRPr="00FC02E2">
        <w:rPr>
          <w:lang w:val="ru-RU"/>
        </w:rPr>
        <w:t xml:space="preserve"> (</w:t>
      </w:r>
      <w:r w:rsidRPr="00FC02E2">
        <w:rPr>
          <w:i/>
          <w:iCs/>
          <w:lang w:val="ru-RU"/>
        </w:rPr>
        <w:t>продолжение</w:t>
      </w:r>
      <w:r w:rsidRPr="00FC02E2">
        <w:rPr>
          <w:lang w:val="ru-RU"/>
        </w:rPr>
        <w:t>)</w:t>
      </w:r>
    </w:p>
    <w:tbl>
      <w:tblPr>
        <w:tblW w:w="9639" w:type="dxa"/>
        <w:jc w:val="center"/>
        <w:tblLayout w:type="fixed"/>
        <w:tblLook w:val="0000" w:firstRow="0" w:lastRow="0" w:firstColumn="0" w:lastColumn="0" w:noHBand="0" w:noVBand="0"/>
      </w:tblPr>
      <w:tblGrid>
        <w:gridCol w:w="2552"/>
        <w:gridCol w:w="7087"/>
      </w:tblGrid>
      <w:tr w:rsidR="00A0032A" w:rsidRPr="00765362" w14:paraId="0940F415" w14:textId="77777777" w:rsidTr="002A5362">
        <w:trPr>
          <w:tblHeader/>
          <w:jc w:val="center"/>
        </w:trPr>
        <w:tc>
          <w:tcPr>
            <w:tcW w:w="2552" w:type="dxa"/>
            <w:tcBorders>
              <w:top w:val="single" w:sz="4" w:space="0" w:color="000000"/>
              <w:left w:val="single" w:sz="4" w:space="0" w:color="000000"/>
              <w:bottom w:val="single" w:sz="4" w:space="0" w:color="000000"/>
            </w:tcBorders>
          </w:tcPr>
          <w:p w14:paraId="2C60FF43" w14:textId="77777777" w:rsidR="00A0032A" w:rsidRPr="00FC02E2" w:rsidRDefault="00A0032A" w:rsidP="002A5362">
            <w:pPr>
              <w:pStyle w:val="Tablehead"/>
              <w:spacing w:line="200" w:lineRule="exact"/>
              <w:rPr>
                <w:lang w:val="ru-RU"/>
              </w:rPr>
            </w:pPr>
            <w:r w:rsidRPr="00FC02E2">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14:paraId="202D69CF" w14:textId="77777777" w:rsidR="00A0032A" w:rsidRPr="00FC02E2" w:rsidRDefault="00A0032A" w:rsidP="002A5362">
            <w:pPr>
              <w:pStyle w:val="Tablehead"/>
              <w:spacing w:line="200" w:lineRule="exact"/>
              <w:rPr>
                <w:vertAlign w:val="superscript"/>
                <w:lang w:val="ru-RU"/>
              </w:rPr>
            </w:pPr>
            <w:r w:rsidRPr="00FC02E2">
              <w:rPr>
                <w:lang w:val="ru-RU"/>
              </w:rPr>
              <w:t>Основные технические параметры и примечания</w:t>
            </w:r>
            <w:r w:rsidRPr="00FC02E2">
              <w:rPr>
                <w:b w:val="0"/>
                <w:vertAlign w:val="superscript"/>
                <w:lang w:val="ru-RU"/>
              </w:rPr>
              <w:t>(1)</w:t>
            </w:r>
          </w:p>
        </w:tc>
      </w:tr>
      <w:tr w:rsidR="004A4282" w:rsidRPr="00FC02E2" w14:paraId="34782CAC"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19C4F859" w14:textId="77777777" w:rsidR="004A4282" w:rsidRPr="00FC02E2" w:rsidRDefault="004A4282" w:rsidP="000E0641">
            <w:pPr>
              <w:pStyle w:val="Tablehead"/>
              <w:rPr>
                <w:lang w:val="ru-RU"/>
              </w:rPr>
            </w:pPr>
            <w:r w:rsidRPr="00FC02E2">
              <w:rPr>
                <w:lang w:val="ru-RU"/>
              </w:rPr>
              <w:t>Сигнализация</w:t>
            </w:r>
          </w:p>
        </w:tc>
      </w:tr>
      <w:tr w:rsidR="004A4282" w:rsidRPr="00FC02E2" w14:paraId="26C60A0C" w14:textId="77777777" w:rsidTr="000E0641">
        <w:trPr>
          <w:cantSplit/>
          <w:jc w:val="center"/>
        </w:trPr>
        <w:tc>
          <w:tcPr>
            <w:tcW w:w="2552" w:type="dxa"/>
            <w:tcBorders>
              <w:left w:val="single" w:sz="4" w:space="0" w:color="000000"/>
              <w:bottom w:val="single" w:sz="4" w:space="0" w:color="000000"/>
            </w:tcBorders>
          </w:tcPr>
          <w:p w14:paraId="0156A11F" w14:textId="24CF17FB" w:rsidR="004A4282" w:rsidRPr="00FC02E2" w:rsidRDefault="004A4282" w:rsidP="000E0641">
            <w:pPr>
              <w:pStyle w:val="Tabletext"/>
              <w:rPr>
                <w:lang w:val="ru-RU"/>
              </w:rPr>
            </w:pPr>
            <w:r w:rsidRPr="00FC02E2">
              <w:rPr>
                <w:lang w:val="ru-RU"/>
              </w:rPr>
              <w:t>169,4750–169,4875</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736FE58B" w14:textId="77777777" w:rsidR="004A4282" w:rsidRPr="00FC02E2" w:rsidRDefault="004A4282" w:rsidP="000E0641">
            <w:pPr>
              <w:pStyle w:val="Tabletext"/>
              <w:rPr>
                <w:lang w:val="ru-RU"/>
              </w:rPr>
            </w:pPr>
            <w:r w:rsidRPr="00FC02E2">
              <w:rPr>
                <w:lang w:val="ru-RU"/>
              </w:rPr>
              <w:t>Используется</w:t>
            </w:r>
          </w:p>
        </w:tc>
      </w:tr>
      <w:tr w:rsidR="004A4282" w:rsidRPr="00FC02E2" w14:paraId="66F478E8" w14:textId="77777777" w:rsidTr="000E0641">
        <w:trPr>
          <w:cantSplit/>
          <w:jc w:val="center"/>
        </w:trPr>
        <w:tc>
          <w:tcPr>
            <w:tcW w:w="2552" w:type="dxa"/>
            <w:tcBorders>
              <w:left w:val="single" w:sz="4" w:space="0" w:color="000000"/>
              <w:bottom w:val="single" w:sz="4" w:space="0" w:color="000000"/>
            </w:tcBorders>
          </w:tcPr>
          <w:p w14:paraId="167C39D1" w14:textId="693754AD" w:rsidR="004A4282" w:rsidRPr="00FC02E2" w:rsidRDefault="004A4282" w:rsidP="000E0641">
            <w:pPr>
              <w:pStyle w:val="Tabletext"/>
              <w:rPr>
                <w:lang w:val="ru-RU"/>
              </w:rPr>
            </w:pPr>
            <w:r w:rsidRPr="00FC02E2">
              <w:rPr>
                <w:lang w:val="ru-RU"/>
              </w:rPr>
              <w:t>169,5875–169,6000</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36C2B708" w14:textId="77777777" w:rsidR="004A4282" w:rsidRPr="00FC02E2" w:rsidRDefault="004A4282" w:rsidP="000E0641">
            <w:pPr>
              <w:pStyle w:val="Tabletext"/>
              <w:rPr>
                <w:lang w:val="ru-RU"/>
              </w:rPr>
            </w:pPr>
            <w:r w:rsidRPr="00FC02E2">
              <w:rPr>
                <w:lang w:val="ru-RU"/>
              </w:rPr>
              <w:t>Используется</w:t>
            </w:r>
          </w:p>
        </w:tc>
      </w:tr>
      <w:tr w:rsidR="004A4282" w:rsidRPr="00FC02E2" w14:paraId="2C68122F" w14:textId="77777777" w:rsidTr="000E0641">
        <w:trPr>
          <w:cantSplit/>
          <w:jc w:val="center"/>
        </w:trPr>
        <w:tc>
          <w:tcPr>
            <w:tcW w:w="2552" w:type="dxa"/>
            <w:tcBorders>
              <w:left w:val="single" w:sz="4" w:space="0" w:color="000000"/>
              <w:bottom w:val="single" w:sz="4" w:space="0" w:color="000000"/>
            </w:tcBorders>
          </w:tcPr>
          <w:p w14:paraId="4BCF55AA" w14:textId="5C43E607" w:rsidR="004A4282" w:rsidRPr="00FC02E2" w:rsidRDefault="004A4282" w:rsidP="000E0641">
            <w:pPr>
              <w:pStyle w:val="Tabletext"/>
              <w:rPr>
                <w:lang w:val="ru-RU"/>
              </w:rPr>
            </w:pPr>
            <w:r w:rsidRPr="00FC02E2">
              <w:rPr>
                <w:lang w:val="ru-RU"/>
              </w:rPr>
              <w:t>868,6–868,7</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6C163E7C" w14:textId="77777777" w:rsidR="004A4282" w:rsidRPr="00FC02E2" w:rsidRDefault="004A4282" w:rsidP="000E0641">
            <w:pPr>
              <w:pStyle w:val="Tabletext"/>
              <w:rPr>
                <w:lang w:val="ru-RU"/>
              </w:rPr>
            </w:pPr>
            <w:r w:rsidRPr="00FC02E2">
              <w:rPr>
                <w:lang w:val="ru-RU"/>
              </w:rPr>
              <w:t>Используется</w:t>
            </w:r>
          </w:p>
        </w:tc>
      </w:tr>
      <w:tr w:rsidR="004A4282" w:rsidRPr="00FC02E2" w14:paraId="4CBAAF19" w14:textId="77777777" w:rsidTr="000E0641">
        <w:trPr>
          <w:cantSplit/>
          <w:jc w:val="center"/>
        </w:trPr>
        <w:tc>
          <w:tcPr>
            <w:tcW w:w="2552" w:type="dxa"/>
            <w:tcBorders>
              <w:left w:val="single" w:sz="4" w:space="0" w:color="000000"/>
              <w:bottom w:val="single" w:sz="4" w:space="0" w:color="000000"/>
            </w:tcBorders>
          </w:tcPr>
          <w:p w14:paraId="2F8E67B9" w14:textId="2F7D1654" w:rsidR="004A4282" w:rsidRPr="00FC02E2" w:rsidRDefault="004A4282" w:rsidP="000E0641">
            <w:pPr>
              <w:pStyle w:val="Tabletext"/>
              <w:rPr>
                <w:lang w:val="ru-RU"/>
              </w:rPr>
            </w:pPr>
            <w:r w:rsidRPr="00FC02E2">
              <w:rPr>
                <w:lang w:val="ru-RU"/>
              </w:rPr>
              <w:t>869,200–869,400</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052DE519" w14:textId="77777777" w:rsidR="004A4282" w:rsidRPr="00FC02E2" w:rsidRDefault="004A4282" w:rsidP="000E0641">
            <w:pPr>
              <w:pStyle w:val="Tabletext"/>
              <w:rPr>
                <w:lang w:val="ru-RU"/>
              </w:rPr>
            </w:pPr>
            <w:r w:rsidRPr="00FC02E2">
              <w:rPr>
                <w:lang w:val="ru-RU"/>
              </w:rPr>
              <w:t>Используется</w:t>
            </w:r>
          </w:p>
        </w:tc>
      </w:tr>
      <w:tr w:rsidR="004A4282" w:rsidRPr="00FC02E2" w14:paraId="245F649F" w14:textId="77777777" w:rsidTr="000E0641">
        <w:trPr>
          <w:cantSplit/>
          <w:jc w:val="center"/>
        </w:trPr>
        <w:tc>
          <w:tcPr>
            <w:tcW w:w="2552" w:type="dxa"/>
            <w:tcBorders>
              <w:top w:val="single" w:sz="4" w:space="0" w:color="000000"/>
              <w:left w:val="single" w:sz="4" w:space="0" w:color="000000"/>
              <w:bottom w:val="single" w:sz="4" w:space="0" w:color="auto"/>
            </w:tcBorders>
          </w:tcPr>
          <w:p w14:paraId="30DC22B5" w14:textId="4663CB1E" w:rsidR="004A4282" w:rsidRPr="00FC02E2" w:rsidRDefault="004A4282" w:rsidP="000E0641">
            <w:pPr>
              <w:pStyle w:val="Tabletext"/>
              <w:rPr>
                <w:lang w:val="ru-RU"/>
              </w:rPr>
            </w:pPr>
            <w:r w:rsidRPr="00FC02E2">
              <w:rPr>
                <w:lang w:val="ru-RU"/>
              </w:rPr>
              <w:t>869,650–869,700</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082C3E51" w14:textId="77777777" w:rsidR="004A4282" w:rsidRPr="00FC02E2" w:rsidRDefault="004A4282" w:rsidP="000E0641">
            <w:pPr>
              <w:pStyle w:val="Tabletext"/>
              <w:rPr>
                <w:lang w:val="ru-RU"/>
              </w:rPr>
            </w:pPr>
            <w:r w:rsidRPr="00FC02E2">
              <w:rPr>
                <w:lang w:val="ru-RU"/>
              </w:rPr>
              <w:t>Используется</w:t>
            </w:r>
          </w:p>
        </w:tc>
      </w:tr>
      <w:tr w:rsidR="004A4282" w:rsidRPr="00FC02E2" w14:paraId="7DF8A3FB"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7AA3EE44" w14:textId="77777777" w:rsidR="004A4282" w:rsidRPr="00FC02E2" w:rsidRDefault="004A4282" w:rsidP="000E0641">
            <w:pPr>
              <w:pStyle w:val="Tablehead"/>
              <w:rPr>
                <w:lang w:val="ru-RU"/>
              </w:rPr>
            </w:pPr>
            <w:r w:rsidRPr="00FC02E2">
              <w:rPr>
                <w:lang w:val="ru-RU"/>
              </w:rPr>
              <w:t>Управление моделями</w:t>
            </w:r>
          </w:p>
        </w:tc>
      </w:tr>
      <w:tr w:rsidR="004A4282" w:rsidRPr="00FC02E2" w14:paraId="7F086617" w14:textId="77777777" w:rsidTr="000E0641">
        <w:trPr>
          <w:cantSplit/>
          <w:jc w:val="center"/>
        </w:trPr>
        <w:tc>
          <w:tcPr>
            <w:tcW w:w="2552" w:type="dxa"/>
            <w:tcBorders>
              <w:left w:val="single" w:sz="4" w:space="0" w:color="000000"/>
              <w:bottom w:val="single" w:sz="4" w:space="0" w:color="000000"/>
            </w:tcBorders>
          </w:tcPr>
          <w:p w14:paraId="46B7C8FF" w14:textId="2D860063" w:rsidR="004A4282" w:rsidRPr="007C2331" w:rsidRDefault="004A4282" w:rsidP="001D50EB">
            <w:pPr>
              <w:pStyle w:val="Tabletext"/>
            </w:pPr>
            <w:r w:rsidRPr="007C2331">
              <w:t>26,995</w:t>
            </w:r>
            <w:r w:rsidR="00AC13A5" w:rsidRPr="007C2331">
              <w:t> </w:t>
            </w:r>
            <w:r w:rsidR="00AC13A5" w:rsidRPr="00FC02E2">
              <w:rPr>
                <w:lang w:val="ru-RU"/>
              </w:rPr>
              <w:t>МГц</w:t>
            </w:r>
            <w:r w:rsidRPr="007C2331">
              <w:t>, 27,045</w:t>
            </w:r>
            <w:r w:rsidR="00AC13A5" w:rsidRPr="007C2331">
              <w:t> </w:t>
            </w:r>
            <w:r w:rsidR="00AC13A5" w:rsidRPr="00FC02E2">
              <w:rPr>
                <w:lang w:val="ru-RU"/>
              </w:rPr>
              <w:t>МГц</w:t>
            </w:r>
            <w:r w:rsidRPr="007C2331">
              <w:t>, 27,095</w:t>
            </w:r>
            <w:r w:rsidR="00AC13A5" w:rsidRPr="007C2331">
              <w:t> </w:t>
            </w:r>
            <w:r w:rsidR="00AC13A5" w:rsidRPr="00FC02E2">
              <w:rPr>
                <w:lang w:val="ru-RU"/>
              </w:rPr>
              <w:t>МГц</w:t>
            </w:r>
            <w:r w:rsidRPr="007C2331">
              <w:t>, 27,145</w:t>
            </w:r>
            <w:r w:rsidR="00AC13A5" w:rsidRPr="007C2331">
              <w:t> </w:t>
            </w:r>
            <w:r w:rsidR="00AC13A5" w:rsidRPr="00FC02E2">
              <w:rPr>
                <w:lang w:val="ru-RU"/>
              </w:rPr>
              <w:t>МГц</w:t>
            </w:r>
            <w:r w:rsidRPr="007C2331">
              <w:t>, 27,195</w:t>
            </w:r>
            <w:r w:rsidR="00AC13A5" w:rsidRPr="007C2331">
              <w:t> </w:t>
            </w:r>
            <w:r w:rsidR="00AC13A5" w:rsidRPr="00FC02E2">
              <w:rPr>
                <w:lang w:val="ru-RU"/>
              </w:rPr>
              <w:t>МГц</w:t>
            </w:r>
            <w:r w:rsidRPr="007C2331">
              <w:t xml:space="preserve"> </w:t>
            </w:r>
          </w:p>
        </w:tc>
        <w:tc>
          <w:tcPr>
            <w:tcW w:w="7087" w:type="dxa"/>
            <w:tcBorders>
              <w:left w:val="single" w:sz="4" w:space="0" w:color="000000"/>
              <w:bottom w:val="single" w:sz="4" w:space="0" w:color="000000"/>
              <w:right w:val="single" w:sz="4" w:space="0" w:color="000000"/>
            </w:tcBorders>
          </w:tcPr>
          <w:p w14:paraId="13A6BF5F" w14:textId="77777777" w:rsidR="004A4282" w:rsidRPr="00FC02E2" w:rsidRDefault="004A4282" w:rsidP="000E0641">
            <w:pPr>
              <w:pStyle w:val="Tabletext"/>
              <w:rPr>
                <w:lang w:val="ru-RU"/>
              </w:rPr>
            </w:pPr>
            <w:r w:rsidRPr="00FC02E2">
              <w:rPr>
                <w:lang w:val="ru-RU"/>
              </w:rPr>
              <w:t>Используется</w:t>
            </w:r>
          </w:p>
        </w:tc>
      </w:tr>
      <w:tr w:rsidR="004A4282" w:rsidRPr="00FC02E2" w14:paraId="5DBA461E" w14:textId="77777777" w:rsidTr="000E0641">
        <w:trPr>
          <w:cantSplit/>
          <w:jc w:val="center"/>
        </w:trPr>
        <w:tc>
          <w:tcPr>
            <w:tcW w:w="2552" w:type="dxa"/>
            <w:tcBorders>
              <w:left w:val="single" w:sz="4" w:space="0" w:color="000000"/>
              <w:bottom w:val="single" w:sz="4" w:space="0" w:color="000000"/>
            </w:tcBorders>
          </w:tcPr>
          <w:p w14:paraId="0041849C" w14:textId="38317423" w:rsidR="004A4282" w:rsidRPr="00FC02E2" w:rsidRDefault="004A4282" w:rsidP="000E0641">
            <w:pPr>
              <w:pStyle w:val="Tabletext"/>
              <w:rPr>
                <w:lang w:val="ru-RU"/>
              </w:rPr>
            </w:pPr>
            <w:r w:rsidRPr="00FC02E2">
              <w:rPr>
                <w:lang w:val="ru-RU"/>
              </w:rPr>
              <w:t>34,995–35,225</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6C88F8B6" w14:textId="77777777" w:rsidR="004A4282" w:rsidRPr="00FC02E2" w:rsidRDefault="004A4282" w:rsidP="000E0641">
            <w:pPr>
              <w:pStyle w:val="Tabletext"/>
              <w:rPr>
                <w:lang w:val="ru-RU"/>
              </w:rPr>
            </w:pPr>
            <w:r w:rsidRPr="00FC02E2">
              <w:rPr>
                <w:lang w:val="ru-RU"/>
              </w:rPr>
              <w:t>Используется</w:t>
            </w:r>
          </w:p>
        </w:tc>
      </w:tr>
      <w:tr w:rsidR="004A4282" w:rsidRPr="00FC02E2" w14:paraId="659D5CB7" w14:textId="77777777" w:rsidTr="000E0641">
        <w:trPr>
          <w:cantSplit/>
          <w:jc w:val="center"/>
        </w:trPr>
        <w:tc>
          <w:tcPr>
            <w:tcW w:w="2552" w:type="dxa"/>
            <w:tcBorders>
              <w:left w:val="single" w:sz="4" w:space="0" w:color="000000"/>
              <w:bottom w:val="single" w:sz="4" w:space="0" w:color="000000"/>
            </w:tcBorders>
          </w:tcPr>
          <w:p w14:paraId="4E20D99E" w14:textId="54812995" w:rsidR="004A4282" w:rsidRPr="00FC02E2" w:rsidRDefault="004A4282" w:rsidP="001D50EB">
            <w:pPr>
              <w:pStyle w:val="Tabletext"/>
              <w:rPr>
                <w:lang w:val="ru-RU"/>
              </w:rPr>
            </w:pPr>
            <w:r w:rsidRPr="00FC02E2">
              <w:rPr>
                <w:lang w:val="ru-RU"/>
              </w:rPr>
              <w:t>40,665</w:t>
            </w:r>
            <w:r w:rsidR="00AC13A5" w:rsidRPr="00FC02E2">
              <w:rPr>
                <w:lang w:val="ru-RU"/>
              </w:rPr>
              <w:t> МГц</w:t>
            </w:r>
            <w:r w:rsidRPr="00FC02E2">
              <w:rPr>
                <w:lang w:val="ru-RU"/>
              </w:rPr>
              <w:t>, 40,675</w:t>
            </w:r>
            <w:r w:rsidR="00AC13A5" w:rsidRPr="00FC02E2">
              <w:rPr>
                <w:lang w:val="ru-RU"/>
              </w:rPr>
              <w:t> МГц</w:t>
            </w:r>
            <w:r w:rsidRPr="00FC02E2">
              <w:rPr>
                <w:lang w:val="ru-RU"/>
              </w:rPr>
              <w:t>, 40,685</w:t>
            </w:r>
            <w:r w:rsidR="00AC13A5" w:rsidRPr="00FC02E2">
              <w:rPr>
                <w:lang w:val="ru-RU"/>
              </w:rPr>
              <w:t> МГц</w:t>
            </w:r>
            <w:r w:rsidRPr="00FC02E2">
              <w:rPr>
                <w:lang w:val="ru-RU"/>
              </w:rPr>
              <w:t>, 40,695</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5D4971BE" w14:textId="77777777" w:rsidR="004A4282" w:rsidRPr="00FC02E2" w:rsidRDefault="004A4282" w:rsidP="000E0641">
            <w:pPr>
              <w:pStyle w:val="Tabletext"/>
              <w:rPr>
                <w:lang w:val="ru-RU"/>
              </w:rPr>
            </w:pPr>
            <w:r w:rsidRPr="00FC02E2">
              <w:rPr>
                <w:lang w:val="ru-RU"/>
              </w:rPr>
              <w:t>Используется</w:t>
            </w:r>
          </w:p>
        </w:tc>
      </w:tr>
      <w:tr w:rsidR="004A4282" w:rsidRPr="00FC02E2" w14:paraId="0D809AFD"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60FAB863" w14:textId="77777777" w:rsidR="004A4282" w:rsidRPr="00FC02E2" w:rsidRDefault="004A4282" w:rsidP="000E0641">
            <w:pPr>
              <w:pStyle w:val="Tablehead"/>
              <w:rPr>
                <w:bCs/>
                <w:lang w:val="ru-RU"/>
              </w:rPr>
            </w:pPr>
            <w:r w:rsidRPr="00FC02E2">
              <w:rPr>
                <w:lang w:val="ru-RU"/>
              </w:rPr>
              <w:t xml:space="preserve">Радиомикрофоны </w:t>
            </w:r>
          </w:p>
        </w:tc>
      </w:tr>
      <w:tr w:rsidR="004A4282" w:rsidRPr="00FC02E2" w14:paraId="66E30688" w14:textId="77777777" w:rsidTr="000E0641">
        <w:trPr>
          <w:cantSplit/>
          <w:jc w:val="center"/>
        </w:trPr>
        <w:tc>
          <w:tcPr>
            <w:tcW w:w="2552" w:type="dxa"/>
            <w:tcBorders>
              <w:left w:val="single" w:sz="4" w:space="0" w:color="000000"/>
              <w:bottom w:val="single" w:sz="4" w:space="0" w:color="000000"/>
            </w:tcBorders>
          </w:tcPr>
          <w:p w14:paraId="19C69A67" w14:textId="7BC5A0B8" w:rsidR="004A4282" w:rsidRPr="00FC02E2" w:rsidRDefault="004A4282" w:rsidP="000E0641">
            <w:pPr>
              <w:pStyle w:val="Tabletext"/>
              <w:rPr>
                <w:lang w:val="ru-RU"/>
              </w:rPr>
            </w:pPr>
            <w:r w:rsidRPr="00FC02E2">
              <w:rPr>
                <w:lang w:val="ru-RU"/>
              </w:rPr>
              <w:t>29,7–47,0</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731E279F" w14:textId="77777777" w:rsidR="004A4282" w:rsidRPr="00FC02E2" w:rsidRDefault="004A4282" w:rsidP="000E0641">
            <w:pPr>
              <w:pStyle w:val="Tabletext"/>
              <w:rPr>
                <w:lang w:val="ru-RU"/>
              </w:rPr>
            </w:pPr>
            <w:r w:rsidRPr="00FC02E2">
              <w:rPr>
                <w:lang w:val="ru-RU"/>
              </w:rPr>
              <w:t>Используется</w:t>
            </w:r>
          </w:p>
        </w:tc>
      </w:tr>
      <w:tr w:rsidR="004A4282" w:rsidRPr="00FC02E2" w14:paraId="367DD2E8" w14:textId="77777777" w:rsidTr="000E0641">
        <w:trPr>
          <w:cantSplit/>
          <w:jc w:val="center"/>
        </w:trPr>
        <w:tc>
          <w:tcPr>
            <w:tcW w:w="2552" w:type="dxa"/>
            <w:tcBorders>
              <w:left w:val="single" w:sz="4" w:space="0" w:color="000000"/>
              <w:bottom w:val="single" w:sz="4" w:space="0" w:color="000000"/>
            </w:tcBorders>
          </w:tcPr>
          <w:p w14:paraId="2E7E6E57" w14:textId="72C3724B" w:rsidR="004A4282" w:rsidRPr="00FC02E2" w:rsidRDefault="004A4282" w:rsidP="000E0641">
            <w:pPr>
              <w:pStyle w:val="Tabletext"/>
              <w:rPr>
                <w:lang w:val="ru-RU"/>
              </w:rPr>
            </w:pPr>
            <w:r w:rsidRPr="00FC02E2">
              <w:rPr>
                <w:lang w:val="ru-RU"/>
              </w:rPr>
              <w:t>169,4–174,0</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435BDEC4" w14:textId="77777777" w:rsidR="004A4282" w:rsidRPr="00FC02E2" w:rsidRDefault="004A4282" w:rsidP="000E0641">
            <w:pPr>
              <w:pStyle w:val="Tabletext"/>
              <w:rPr>
                <w:lang w:val="ru-RU"/>
              </w:rPr>
            </w:pPr>
            <w:r w:rsidRPr="00FC02E2">
              <w:rPr>
                <w:lang w:val="ru-RU"/>
              </w:rPr>
              <w:t>Используется</w:t>
            </w:r>
          </w:p>
        </w:tc>
      </w:tr>
      <w:tr w:rsidR="004A4282" w:rsidRPr="00FC02E2" w14:paraId="00A96DF9" w14:textId="77777777" w:rsidTr="000E0641">
        <w:trPr>
          <w:cantSplit/>
          <w:jc w:val="center"/>
        </w:trPr>
        <w:tc>
          <w:tcPr>
            <w:tcW w:w="2552" w:type="dxa"/>
            <w:tcBorders>
              <w:left w:val="single" w:sz="4" w:space="0" w:color="000000"/>
              <w:bottom w:val="single" w:sz="4" w:space="0" w:color="000000"/>
            </w:tcBorders>
          </w:tcPr>
          <w:p w14:paraId="1410CF9F" w14:textId="0153900C" w:rsidR="004A4282" w:rsidRPr="00FC02E2" w:rsidRDefault="004A4282" w:rsidP="000E0641">
            <w:pPr>
              <w:pStyle w:val="Tabletext"/>
              <w:rPr>
                <w:lang w:val="ru-RU"/>
              </w:rPr>
            </w:pPr>
            <w:r w:rsidRPr="00FC02E2">
              <w:rPr>
                <w:lang w:val="ru-RU"/>
              </w:rPr>
              <w:t>173,965–174,015</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63F9C939" w14:textId="77777777" w:rsidR="004A4282" w:rsidRPr="00FC02E2" w:rsidRDefault="004A4282" w:rsidP="000E0641">
            <w:pPr>
              <w:pStyle w:val="Tabletext"/>
              <w:rPr>
                <w:lang w:val="ru-RU"/>
              </w:rPr>
            </w:pPr>
            <w:r w:rsidRPr="00FC02E2">
              <w:rPr>
                <w:lang w:val="ru-RU"/>
              </w:rPr>
              <w:t>Используется</w:t>
            </w:r>
          </w:p>
        </w:tc>
      </w:tr>
      <w:tr w:rsidR="004A4282" w:rsidRPr="00FC02E2" w14:paraId="04EC32D7" w14:textId="77777777" w:rsidTr="000E0641">
        <w:trPr>
          <w:cantSplit/>
          <w:jc w:val="center"/>
        </w:trPr>
        <w:tc>
          <w:tcPr>
            <w:tcW w:w="2552" w:type="dxa"/>
            <w:tcBorders>
              <w:left w:val="single" w:sz="4" w:space="0" w:color="000000"/>
              <w:bottom w:val="single" w:sz="4" w:space="0" w:color="000000"/>
            </w:tcBorders>
          </w:tcPr>
          <w:p w14:paraId="7EEC89E6" w14:textId="423FB607" w:rsidR="004A4282" w:rsidRPr="00FC02E2" w:rsidRDefault="004A4282" w:rsidP="000E0641">
            <w:pPr>
              <w:pStyle w:val="Tabletext"/>
              <w:rPr>
                <w:lang w:val="ru-RU"/>
              </w:rPr>
            </w:pPr>
            <w:r w:rsidRPr="00FC02E2">
              <w:rPr>
                <w:lang w:val="ru-RU"/>
              </w:rPr>
              <w:t>174–216</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53732F58" w14:textId="77777777" w:rsidR="004A4282" w:rsidRPr="00FC02E2" w:rsidRDefault="004A4282" w:rsidP="000E0641">
            <w:pPr>
              <w:pStyle w:val="Tabletext"/>
              <w:rPr>
                <w:lang w:val="ru-RU"/>
              </w:rPr>
            </w:pPr>
            <w:r w:rsidRPr="00FC02E2">
              <w:rPr>
                <w:lang w:val="ru-RU"/>
              </w:rPr>
              <w:t>Используется</w:t>
            </w:r>
          </w:p>
        </w:tc>
      </w:tr>
      <w:tr w:rsidR="004A4282" w:rsidRPr="00FC02E2" w14:paraId="218C9F55" w14:textId="77777777" w:rsidTr="000E0641">
        <w:trPr>
          <w:cantSplit/>
          <w:jc w:val="center"/>
        </w:trPr>
        <w:tc>
          <w:tcPr>
            <w:tcW w:w="2552" w:type="dxa"/>
            <w:tcBorders>
              <w:left w:val="single" w:sz="4" w:space="0" w:color="000000"/>
              <w:bottom w:val="single" w:sz="4" w:space="0" w:color="000000"/>
            </w:tcBorders>
          </w:tcPr>
          <w:p w14:paraId="74671CD9" w14:textId="567C379A" w:rsidR="004A4282" w:rsidRPr="00FC02E2" w:rsidRDefault="004A4282" w:rsidP="000E0641">
            <w:pPr>
              <w:pStyle w:val="Tabletext"/>
              <w:rPr>
                <w:lang w:val="ru-RU"/>
              </w:rPr>
            </w:pPr>
            <w:r w:rsidRPr="00FC02E2">
              <w:rPr>
                <w:lang w:val="ru-RU"/>
              </w:rPr>
              <w:t>470–862</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32CA9A42" w14:textId="77777777" w:rsidR="004A4282" w:rsidRPr="00FC02E2" w:rsidRDefault="004A4282" w:rsidP="000E0641">
            <w:pPr>
              <w:pStyle w:val="Tabletext"/>
              <w:rPr>
                <w:lang w:val="ru-RU"/>
              </w:rPr>
            </w:pPr>
            <w:r w:rsidRPr="00FC02E2">
              <w:rPr>
                <w:lang w:val="ru-RU"/>
              </w:rPr>
              <w:t>Используется</w:t>
            </w:r>
          </w:p>
        </w:tc>
      </w:tr>
      <w:tr w:rsidR="004A4282" w:rsidRPr="00FC02E2" w14:paraId="46F60613" w14:textId="77777777" w:rsidTr="000E0641">
        <w:trPr>
          <w:cantSplit/>
          <w:jc w:val="center"/>
        </w:trPr>
        <w:tc>
          <w:tcPr>
            <w:tcW w:w="2552" w:type="dxa"/>
            <w:tcBorders>
              <w:left w:val="single" w:sz="4" w:space="0" w:color="000000"/>
              <w:bottom w:val="single" w:sz="4" w:space="0" w:color="000000"/>
            </w:tcBorders>
          </w:tcPr>
          <w:p w14:paraId="2AC9530D" w14:textId="71153DDD" w:rsidR="004A4282" w:rsidRPr="00FC02E2" w:rsidRDefault="004A4282" w:rsidP="000E0641">
            <w:pPr>
              <w:pStyle w:val="Tabletext"/>
              <w:rPr>
                <w:lang w:val="ru-RU"/>
              </w:rPr>
            </w:pPr>
            <w:r w:rsidRPr="00FC02E2">
              <w:rPr>
                <w:lang w:val="ru-RU"/>
              </w:rPr>
              <w:t>863–865</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0883E508" w14:textId="77777777" w:rsidR="004A4282" w:rsidRPr="00FC02E2" w:rsidRDefault="004A4282" w:rsidP="000E0641">
            <w:pPr>
              <w:pStyle w:val="Tabletext"/>
              <w:rPr>
                <w:lang w:val="ru-RU"/>
              </w:rPr>
            </w:pPr>
            <w:r w:rsidRPr="00FC02E2">
              <w:rPr>
                <w:lang w:val="ru-RU"/>
              </w:rPr>
              <w:t>Используется</w:t>
            </w:r>
          </w:p>
        </w:tc>
      </w:tr>
      <w:tr w:rsidR="004A4282" w:rsidRPr="00FC02E2" w14:paraId="5F29E1AC" w14:textId="77777777" w:rsidTr="000E0641">
        <w:trPr>
          <w:cantSplit/>
          <w:jc w:val="center"/>
        </w:trPr>
        <w:tc>
          <w:tcPr>
            <w:tcW w:w="2552" w:type="dxa"/>
            <w:tcBorders>
              <w:left w:val="single" w:sz="4" w:space="0" w:color="000000"/>
              <w:bottom w:val="single" w:sz="4" w:space="0" w:color="000000"/>
            </w:tcBorders>
          </w:tcPr>
          <w:p w14:paraId="6753DA25" w14:textId="19D924B0" w:rsidR="004A4282" w:rsidRPr="00FC02E2" w:rsidRDefault="004A4282" w:rsidP="000E0641">
            <w:pPr>
              <w:pStyle w:val="Tabletext"/>
              <w:rPr>
                <w:lang w:val="ru-RU"/>
              </w:rPr>
            </w:pPr>
            <w:r w:rsidRPr="00FC02E2">
              <w:rPr>
                <w:lang w:val="ru-RU"/>
              </w:rPr>
              <w:t>1</w:t>
            </w:r>
            <w:r w:rsidR="0027553D">
              <w:rPr>
                <w:lang w:val="ru-RU"/>
              </w:rPr>
              <w:t> </w:t>
            </w:r>
            <w:r w:rsidRPr="00FC02E2">
              <w:rPr>
                <w:lang w:val="ru-RU"/>
              </w:rPr>
              <w:t>785–1</w:t>
            </w:r>
            <w:r w:rsidR="0027553D">
              <w:rPr>
                <w:lang w:val="ru-RU"/>
              </w:rPr>
              <w:t> </w:t>
            </w:r>
            <w:r w:rsidRPr="00FC02E2">
              <w:rPr>
                <w:lang w:val="ru-RU"/>
              </w:rPr>
              <w:t>800</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16E4B614" w14:textId="77777777" w:rsidR="004A4282" w:rsidRPr="00FC02E2" w:rsidRDefault="004A4282" w:rsidP="000E0641">
            <w:pPr>
              <w:pStyle w:val="Tabletext"/>
              <w:rPr>
                <w:lang w:val="ru-RU"/>
              </w:rPr>
            </w:pPr>
            <w:r w:rsidRPr="00FC02E2">
              <w:rPr>
                <w:lang w:val="ru-RU"/>
              </w:rPr>
              <w:t>Используется</w:t>
            </w:r>
          </w:p>
        </w:tc>
      </w:tr>
      <w:tr w:rsidR="004A4282" w:rsidRPr="00FC02E2" w14:paraId="3AB13358" w14:textId="77777777" w:rsidTr="000E0641">
        <w:trPr>
          <w:cantSplit/>
          <w:jc w:val="center"/>
        </w:trPr>
        <w:tc>
          <w:tcPr>
            <w:tcW w:w="9639" w:type="dxa"/>
            <w:gridSpan w:val="2"/>
            <w:tcBorders>
              <w:left w:val="single" w:sz="4" w:space="0" w:color="000000"/>
              <w:bottom w:val="single" w:sz="4" w:space="0" w:color="000000"/>
              <w:right w:val="single" w:sz="4" w:space="0" w:color="000000"/>
            </w:tcBorders>
            <w:vAlign w:val="bottom"/>
          </w:tcPr>
          <w:p w14:paraId="64C37D77" w14:textId="77777777" w:rsidR="004A4282" w:rsidRPr="00FC02E2" w:rsidRDefault="004A4282" w:rsidP="000E0641">
            <w:pPr>
              <w:pStyle w:val="Tablehead"/>
              <w:rPr>
                <w:lang w:val="ru-RU"/>
              </w:rPr>
            </w:pPr>
            <w:r w:rsidRPr="00FC02E2">
              <w:rPr>
                <w:lang w:val="ru-RU"/>
              </w:rPr>
              <w:t>Беспроводные применения в здравоохранении</w:t>
            </w:r>
          </w:p>
        </w:tc>
      </w:tr>
      <w:tr w:rsidR="004A4282" w:rsidRPr="00FC02E2" w14:paraId="35C8CDC2" w14:textId="77777777" w:rsidTr="000E0641">
        <w:trPr>
          <w:cantSplit/>
          <w:jc w:val="center"/>
        </w:trPr>
        <w:tc>
          <w:tcPr>
            <w:tcW w:w="2552" w:type="dxa"/>
            <w:tcBorders>
              <w:left w:val="single" w:sz="4" w:space="0" w:color="000000"/>
              <w:bottom w:val="single" w:sz="4" w:space="0" w:color="000000"/>
            </w:tcBorders>
          </w:tcPr>
          <w:p w14:paraId="3B0B8D23" w14:textId="77777777" w:rsidR="004A4282" w:rsidRPr="00FC02E2" w:rsidRDefault="004A4282" w:rsidP="000E0641">
            <w:pPr>
              <w:pStyle w:val="Tabletext"/>
              <w:rPr>
                <w:lang w:val="ru-RU"/>
              </w:rPr>
            </w:pPr>
            <w:r w:rsidRPr="00FC02E2">
              <w:rPr>
                <w:lang w:val="ru-RU"/>
              </w:rPr>
              <w:t xml:space="preserve">9–315 кГц </w:t>
            </w:r>
          </w:p>
        </w:tc>
        <w:tc>
          <w:tcPr>
            <w:tcW w:w="7087" w:type="dxa"/>
            <w:tcBorders>
              <w:left w:val="single" w:sz="4" w:space="0" w:color="000000"/>
              <w:bottom w:val="single" w:sz="4" w:space="0" w:color="000000"/>
              <w:right w:val="single" w:sz="4" w:space="0" w:color="000000"/>
            </w:tcBorders>
          </w:tcPr>
          <w:p w14:paraId="45324D35" w14:textId="77777777" w:rsidR="004A4282" w:rsidRPr="00FC02E2" w:rsidRDefault="004A4282" w:rsidP="000E0641">
            <w:pPr>
              <w:pStyle w:val="Tabletext"/>
              <w:rPr>
                <w:lang w:val="ru-RU"/>
              </w:rPr>
            </w:pPr>
            <w:r w:rsidRPr="00FC02E2">
              <w:rPr>
                <w:lang w:val="ru-RU"/>
              </w:rPr>
              <w:t>Используется</w:t>
            </w:r>
          </w:p>
        </w:tc>
      </w:tr>
      <w:tr w:rsidR="004A4282" w:rsidRPr="00FC02E2" w14:paraId="25883A61" w14:textId="77777777" w:rsidTr="000E0641">
        <w:trPr>
          <w:cantSplit/>
          <w:jc w:val="center"/>
        </w:trPr>
        <w:tc>
          <w:tcPr>
            <w:tcW w:w="2552" w:type="dxa"/>
            <w:tcBorders>
              <w:left w:val="single" w:sz="4" w:space="0" w:color="000000"/>
              <w:bottom w:val="single" w:sz="4" w:space="0" w:color="000000"/>
            </w:tcBorders>
          </w:tcPr>
          <w:p w14:paraId="738A6DB4" w14:textId="77777777" w:rsidR="004A4282" w:rsidRPr="00FC02E2" w:rsidRDefault="004A4282" w:rsidP="000E0641">
            <w:pPr>
              <w:pStyle w:val="Tabletext"/>
              <w:rPr>
                <w:lang w:val="ru-RU"/>
              </w:rPr>
            </w:pPr>
            <w:r w:rsidRPr="00FC02E2">
              <w:rPr>
                <w:lang w:val="ru-RU"/>
              </w:rPr>
              <w:t xml:space="preserve">315–600 кГц </w:t>
            </w:r>
          </w:p>
        </w:tc>
        <w:tc>
          <w:tcPr>
            <w:tcW w:w="7087" w:type="dxa"/>
            <w:tcBorders>
              <w:left w:val="single" w:sz="4" w:space="0" w:color="000000"/>
              <w:bottom w:val="single" w:sz="4" w:space="0" w:color="000000"/>
              <w:right w:val="single" w:sz="4" w:space="0" w:color="000000"/>
            </w:tcBorders>
          </w:tcPr>
          <w:p w14:paraId="209F979E" w14:textId="77777777" w:rsidR="004A4282" w:rsidRPr="00FC02E2" w:rsidRDefault="004A4282" w:rsidP="000E0641">
            <w:pPr>
              <w:pStyle w:val="Tabletext"/>
              <w:rPr>
                <w:lang w:val="ru-RU"/>
              </w:rPr>
            </w:pPr>
            <w:r w:rsidRPr="00FC02E2">
              <w:rPr>
                <w:lang w:val="ru-RU"/>
              </w:rPr>
              <w:t>Используется</w:t>
            </w:r>
          </w:p>
        </w:tc>
      </w:tr>
      <w:tr w:rsidR="004A4282" w:rsidRPr="00FC02E2" w14:paraId="184722FF" w14:textId="77777777" w:rsidTr="000E0641">
        <w:trPr>
          <w:cantSplit/>
          <w:jc w:val="center"/>
        </w:trPr>
        <w:tc>
          <w:tcPr>
            <w:tcW w:w="2552" w:type="dxa"/>
            <w:tcBorders>
              <w:left w:val="single" w:sz="4" w:space="0" w:color="000000"/>
              <w:bottom w:val="single" w:sz="4" w:space="0" w:color="000000"/>
            </w:tcBorders>
          </w:tcPr>
          <w:p w14:paraId="763454A1" w14:textId="17FA08B9" w:rsidR="004A4282" w:rsidRPr="00FC02E2" w:rsidRDefault="004A4282" w:rsidP="000E0641">
            <w:pPr>
              <w:pStyle w:val="Tabletext"/>
              <w:rPr>
                <w:lang w:val="ru-RU"/>
              </w:rPr>
            </w:pPr>
            <w:r w:rsidRPr="00FC02E2">
              <w:rPr>
                <w:lang w:val="ru-RU"/>
              </w:rPr>
              <w:t>12,5–20,5</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509FA9EF" w14:textId="77777777" w:rsidR="004A4282" w:rsidRPr="00FC02E2" w:rsidRDefault="004A4282" w:rsidP="000E0641">
            <w:pPr>
              <w:pStyle w:val="Tabletext"/>
              <w:rPr>
                <w:lang w:val="ru-RU"/>
              </w:rPr>
            </w:pPr>
            <w:r w:rsidRPr="00FC02E2">
              <w:rPr>
                <w:lang w:val="ru-RU"/>
              </w:rPr>
              <w:t>Используется</w:t>
            </w:r>
          </w:p>
        </w:tc>
      </w:tr>
      <w:tr w:rsidR="004A4282" w:rsidRPr="00FC02E2" w14:paraId="07D42E50" w14:textId="77777777" w:rsidTr="000E0641">
        <w:trPr>
          <w:cantSplit/>
          <w:jc w:val="center"/>
        </w:trPr>
        <w:tc>
          <w:tcPr>
            <w:tcW w:w="2552" w:type="dxa"/>
            <w:tcBorders>
              <w:left w:val="single" w:sz="4" w:space="0" w:color="000000"/>
              <w:bottom w:val="single" w:sz="4" w:space="0" w:color="000000"/>
            </w:tcBorders>
          </w:tcPr>
          <w:p w14:paraId="7C165D0F" w14:textId="5D781F56" w:rsidR="004A4282" w:rsidRPr="00FC02E2" w:rsidRDefault="004A4282" w:rsidP="000E0641">
            <w:pPr>
              <w:pStyle w:val="Tabletext"/>
              <w:rPr>
                <w:lang w:val="ru-RU"/>
              </w:rPr>
            </w:pPr>
            <w:r w:rsidRPr="00FC02E2">
              <w:rPr>
                <w:lang w:val="ru-RU"/>
              </w:rPr>
              <w:t>30,0–37,5</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00FD1325" w14:textId="77777777" w:rsidR="004A4282" w:rsidRPr="00FC02E2" w:rsidRDefault="004A4282" w:rsidP="000E0641">
            <w:pPr>
              <w:pStyle w:val="Tabletext"/>
              <w:rPr>
                <w:lang w:val="ru-RU"/>
              </w:rPr>
            </w:pPr>
            <w:r w:rsidRPr="00FC02E2">
              <w:rPr>
                <w:lang w:val="ru-RU"/>
              </w:rPr>
              <w:t>Используется</w:t>
            </w:r>
          </w:p>
        </w:tc>
      </w:tr>
      <w:tr w:rsidR="004A4282" w:rsidRPr="00FC02E2" w14:paraId="72BEE428" w14:textId="77777777" w:rsidTr="000E0641">
        <w:trPr>
          <w:cantSplit/>
          <w:jc w:val="center"/>
        </w:trPr>
        <w:tc>
          <w:tcPr>
            <w:tcW w:w="2552" w:type="dxa"/>
            <w:tcBorders>
              <w:left w:val="single" w:sz="4" w:space="0" w:color="000000"/>
              <w:bottom w:val="single" w:sz="4" w:space="0" w:color="000000"/>
            </w:tcBorders>
          </w:tcPr>
          <w:p w14:paraId="72016B8F" w14:textId="7D2303D3" w:rsidR="004A4282" w:rsidRPr="00FC02E2" w:rsidRDefault="004A4282" w:rsidP="000E0641">
            <w:pPr>
              <w:pStyle w:val="Tabletext"/>
              <w:rPr>
                <w:lang w:val="ru-RU"/>
              </w:rPr>
            </w:pPr>
            <w:r w:rsidRPr="00FC02E2">
              <w:rPr>
                <w:lang w:val="ru-RU"/>
              </w:rPr>
              <w:t>401–406</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3B8830A4" w14:textId="77777777" w:rsidR="004A4282" w:rsidRPr="00FC02E2" w:rsidRDefault="004A4282" w:rsidP="000E0641">
            <w:pPr>
              <w:pStyle w:val="Tabletext"/>
              <w:rPr>
                <w:lang w:val="ru-RU"/>
              </w:rPr>
            </w:pPr>
            <w:r w:rsidRPr="00FC02E2">
              <w:rPr>
                <w:lang w:val="ru-RU"/>
              </w:rPr>
              <w:t>Используется</w:t>
            </w:r>
          </w:p>
        </w:tc>
      </w:tr>
      <w:tr w:rsidR="004A4282" w:rsidRPr="00FC02E2" w14:paraId="22C21686"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65EF2743" w14:textId="77777777" w:rsidR="004A4282" w:rsidRPr="00FC02E2" w:rsidRDefault="004A4282" w:rsidP="000E0641">
            <w:pPr>
              <w:pStyle w:val="Tablehead"/>
              <w:rPr>
                <w:bCs/>
                <w:lang w:val="ru-RU"/>
              </w:rPr>
            </w:pPr>
            <w:r w:rsidRPr="00FC02E2">
              <w:rPr>
                <w:lang w:val="ru-RU"/>
              </w:rPr>
              <w:t xml:space="preserve">Применения радиочастотной идентификации (RFID) </w:t>
            </w:r>
          </w:p>
        </w:tc>
      </w:tr>
      <w:tr w:rsidR="004A4282" w:rsidRPr="00FC02E2" w14:paraId="0DF42B60" w14:textId="77777777" w:rsidTr="000E0641">
        <w:trPr>
          <w:cantSplit/>
          <w:jc w:val="center"/>
        </w:trPr>
        <w:tc>
          <w:tcPr>
            <w:tcW w:w="2552" w:type="dxa"/>
            <w:tcBorders>
              <w:left w:val="single" w:sz="4" w:space="0" w:color="000000"/>
              <w:bottom w:val="single" w:sz="4" w:space="0" w:color="000000"/>
            </w:tcBorders>
          </w:tcPr>
          <w:p w14:paraId="0AE6DCB6" w14:textId="71E454C9" w:rsidR="004A4282" w:rsidRPr="00FC02E2" w:rsidRDefault="004A4282" w:rsidP="000E0641">
            <w:pPr>
              <w:pStyle w:val="Tabletext"/>
              <w:rPr>
                <w:lang w:val="ru-RU"/>
              </w:rPr>
            </w:pPr>
            <w:r w:rsidRPr="00FC02E2">
              <w:rPr>
                <w:lang w:val="ru-RU"/>
              </w:rPr>
              <w:t>865,0–868</w:t>
            </w:r>
            <w:r w:rsidR="00AC13A5" w:rsidRPr="00FC02E2">
              <w:rPr>
                <w:lang w:val="ru-RU"/>
              </w:rPr>
              <w:t> МГц</w:t>
            </w:r>
          </w:p>
        </w:tc>
        <w:tc>
          <w:tcPr>
            <w:tcW w:w="7087" w:type="dxa"/>
            <w:tcBorders>
              <w:left w:val="single" w:sz="4" w:space="0" w:color="000000"/>
              <w:bottom w:val="single" w:sz="4" w:space="0" w:color="000000"/>
              <w:right w:val="single" w:sz="4" w:space="0" w:color="000000"/>
            </w:tcBorders>
          </w:tcPr>
          <w:p w14:paraId="55ADF746" w14:textId="77777777" w:rsidR="004A4282" w:rsidRPr="00FC02E2" w:rsidRDefault="004A4282" w:rsidP="000E0641">
            <w:pPr>
              <w:pStyle w:val="Tabletext"/>
              <w:rPr>
                <w:lang w:val="ru-RU"/>
              </w:rPr>
            </w:pPr>
            <w:r w:rsidRPr="00FC02E2">
              <w:rPr>
                <w:lang w:val="ru-RU"/>
              </w:rPr>
              <w:t>Используется</w:t>
            </w:r>
          </w:p>
        </w:tc>
      </w:tr>
      <w:tr w:rsidR="004A4282" w:rsidRPr="00FC02E2" w14:paraId="65F372DF" w14:textId="77777777" w:rsidTr="000E0641">
        <w:trPr>
          <w:cantSplit/>
          <w:jc w:val="center"/>
        </w:trPr>
        <w:tc>
          <w:tcPr>
            <w:tcW w:w="2552" w:type="dxa"/>
            <w:tcBorders>
              <w:left w:val="single" w:sz="4" w:space="0" w:color="000000"/>
              <w:bottom w:val="single" w:sz="4" w:space="0" w:color="000000"/>
            </w:tcBorders>
          </w:tcPr>
          <w:p w14:paraId="6B30A769" w14:textId="25ACEA14" w:rsidR="004A4282" w:rsidRPr="00FC02E2" w:rsidRDefault="004A4282" w:rsidP="000E0641">
            <w:pPr>
              <w:pStyle w:val="Tabletext"/>
              <w:rPr>
                <w:lang w:val="ru-RU"/>
              </w:rPr>
            </w:pPr>
            <w:r w:rsidRPr="00FC02E2">
              <w:rPr>
                <w:lang w:val="ru-RU"/>
              </w:rPr>
              <w:t>2</w:t>
            </w:r>
            <w:r w:rsidR="0027553D">
              <w:rPr>
                <w:lang w:val="ru-RU"/>
              </w:rPr>
              <w:t> </w:t>
            </w:r>
            <w:r w:rsidRPr="00FC02E2">
              <w:rPr>
                <w:lang w:val="ru-RU"/>
              </w:rPr>
              <w:t>446–2</w:t>
            </w:r>
            <w:r w:rsidR="0027553D">
              <w:rPr>
                <w:lang w:val="ru-RU"/>
              </w:rPr>
              <w:t> </w:t>
            </w:r>
            <w:r w:rsidRPr="00FC02E2">
              <w:rPr>
                <w:lang w:val="ru-RU"/>
              </w:rPr>
              <w:t>454</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4493676C" w14:textId="77777777" w:rsidR="004A4282" w:rsidRPr="00FC02E2" w:rsidRDefault="004A4282" w:rsidP="000E0641">
            <w:pPr>
              <w:pStyle w:val="Tabletext"/>
              <w:rPr>
                <w:lang w:val="ru-RU"/>
              </w:rPr>
            </w:pPr>
            <w:r w:rsidRPr="00FC02E2">
              <w:rPr>
                <w:lang w:val="ru-RU"/>
              </w:rPr>
              <w:t>Используется</w:t>
            </w:r>
          </w:p>
        </w:tc>
      </w:tr>
      <w:tr w:rsidR="004A4282" w:rsidRPr="00FC02E2" w14:paraId="3373188B"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478AD0A5" w14:textId="77777777" w:rsidR="004A4282" w:rsidRPr="00FC02E2" w:rsidRDefault="004A4282" w:rsidP="000E0641">
            <w:pPr>
              <w:pStyle w:val="Tablehead"/>
              <w:rPr>
                <w:lang w:val="ru-RU"/>
              </w:rPr>
            </w:pPr>
            <w:r w:rsidRPr="00FC02E2">
              <w:rPr>
                <w:lang w:val="ru-RU"/>
              </w:rPr>
              <w:t>Беспроводные звуковые применения</w:t>
            </w:r>
          </w:p>
        </w:tc>
      </w:tr>
      <w:tr w:rsidR="004A4282" w:rsidRPr="00FC02E2" w14:paraId="3A823018" w14:textId="77777777" w:rsidTr="000E0641">
        <w:trPr>
          <w:cantSplit/>
          <w:jc w:val="center"/>
        </w:trPr>
        <w:tc>
          <w:tcPr>
            <w:tcW w:w="2552" w:type="dxa"/>
            <w:tcBorders>
              <w:left w:val="single" w:sz="4" w:space="0" w:color="000000"/>
              <w:bottom w:val="single" w:sz="4" w:space="0" w:color="000000"/>
            </w:tcBorders>
          </w:tcPr>
          <w:p w14:paraId="618154BA" w14:textId="0E9958E5" w:rsidR="004A4282" w:rsidRPr="00FC02E2" w:rsidRDefault="004A4282" w:rsidP="000E0641">
            <w:pPr>
              <w:pStyle w:val="Tabletext"/>
              <w:rPr>
                <w:lang w:val="ru-RU"/>
              </w:rPr>
            </w:pPr>
            <w:r w:rsidRPr="00FC02E2">
              <w:rPr>
                <w:lang w:val="ru-RU"/>
              </w:rPr>
              <w:t>87,5–108,0</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399C414E" w14:textId="77777777" w:rsidR="004A4282" w:rsidRPr="00FC02E2" w:rsidRDefault="004A4282" w:rsidP="000E0641">
            <w:pPr>
              <w:pStyle w:val="Tabletext"/>
              <w:rPr>
                <w:lang w:val="ru-RU"/>
              </w:rPr>
            </w:pPr>
            <w:r w:rsidRPr="00FC02E2">
              <w:rPr>
                <w:lang w:val="ru-RU"/>
              </w:rPr>
              <w:t>Используется</w:t>
            </w:r>
          </w:p>
        </w:tc>
      </w:tr>
      <w:tr w:rsidR="004A4282" w:rsidRPr="00FC02E2" w14:paraId="17E36F9C" w14:textId="77777777" w:rsidTr="000E0641">
        <w:trPr>
          <w:cantSplit/>
          <w:jc w:val="center"/>
        </w:trPr>
        <w:tc>
          <w:tcPr>
            <w:tcW w:w="2552" w:type="dxa"/>
            <w:tcBorders>
              <w:left w:val="single" w:sz="4" w:space="0" w:color="000000"/>
              <w:bottom w:val="single" w:sz="4" w:space="0" w:color="000000"/>
            </w:tcBorders>
          </w:tcPr>
          <w:p w14:paraId="2F7BCBA2" w14:textId="4D197C4C" w:rsidR="004A4282" w:rsidRPr="00FC02E2" w:rsidRDefault="004A4282" w:rsidP="000E0641">
            <w:pPr>
              <w:pStyle w:val="Tabletext"/>
              <w:rPr>
                <w:lang w:val="ru-RU"/>
              </w:rPr>
            </w:pPr>
            <w:r w:rsidRPr="00FC02E2">
              <w:rPr>
                <w:lang w:val="ru-RU"/>
              </w:rPr>
              <w:t>863–865</w:t>
            </w:r>
            <w:r w:rsidR="00AC13A5" w:rsidRPr="00FC02E2">
              <w:rPr>
                <w:lang w:val="ru-RU"/>
              </w:rPr>
              <w:t> МГц</w:t>
            </w:r>
          </w:p>
        </w:tc>
        <w:tc>
          <w:tcPr>
            <w:tcW w:w="7087" w:type="dxa"/>
            <w:tcBorders>
              <w:left w:val="single" w:sz="4" w:space="0" w:color="000000"/>
              <w:bottom w:val="single" w:sz="4" w:space="0" w:color="000000"/>
              <w:right w:val="single" w:sz="4" w:space="0" w:color="000000"/>
            </w:tcBorders>
          </w:tcPr>
          <w:p w14:paraId="3B3FC132" w14:textId="77777777" w:rsidR="004A4282" w:rsidRPr="00FC02E2" w:rsidRDefault="004A4282" w:rsidP="000E0641">
            <w:pPr>
              <w:pStyle w:val="Tabletext"/>
              <w:rPr>
                <w:lang w:val="ru-RU"/>
              </w:rPr>
            </w:pPr>
            <w:r w:rsidRPr="00FC02E2">
              <w:rPr>
                <w:lang w:val="ru-RU"/>
              </w:rPr>
              <w:t>Используется</w:t>
            </w:r>
          </w:p>
        </w:tc>
      </w:tr>
      <w:tr w:rsidR="004A4282" w:rsidRPr="00FC02E2" w14:paraId="0F63BE06" w14:textId="77777777" w:rsidTr="000E0641">
        <w:trPr>
          <w:cantSplit/>
          <w:jc w:val="center"/>
        </w:trPr>
        <w:tc>
          <w:tcPr>
            <w:tcW w:w="2552" w:type="dxa"/>
            <w:tcBorders>
              <w:left w:val="single" w:sz="4" w:space="0" w:color="000000"/>
              <w:bottom w:val="single" w:sz="4" w:space="0" w:color="000000"/>
            </w:tcBorders>
          </w:tcPr>
          <w:p w14:paraId="0B3D825A" w14:textId="7ED632B1" w:rsidR="004A4282" w:rsidRPr="00FC02E2" w:rsidRDefault="004A4282" w:rsidP="000E0641">
            <w:pPr>
              <w:pStyle w:val="Tabletext"/>
              <w:rPr>
                <w:lang w:val="ru-RU"/>
              </w:rPr>
            </w:pPr>
            <w:r w:rsidRPr="00FC02E2">
              <w:rPr>
                <w:lang w:val="ru-RU"/>
              </w:rPr>
              <w:t>1</w:t>
            </w:r>
            <w:r w:rsidR="0027553D">
              <w:rPr>
                <w:lang w:val="ru-RU"/>
              </w:rPr>
              <w:t> </w:t>
            </w:r>
            <w:r w:rsidRPr="00FC02E2">
              <w:rPr>
                <w:lang w:val="ru-RU"/>
              </w:rPr>
              <w:t>795–1</w:t>
            </w:r>
            <w:r w:rsidR="0027553D">
              <w:rPr>
                <w:lang w:val="ru-RU"/>
              </w:rPr>
              <w:t> </w:t>
            </w:r>
            <w:r w:rsidRPr="00FC02E2">
              <w:rPr>
                <w:lang w:val="ru-RU"/>
              </w:rPr>
              <w:t>800</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51BE5F88" w14:textId="77777777" w:rsidR="004A4282" w:rsidRPr="00FC02E2" w:rsidRDefault="004A4282" w:rsidP="000E0641">
            <w:pPr>
              <w:pStyle w:val="Tabletext"/>
              <w:rPr>
                <w:lang w:val="ru-RU"/>
              </w:rPr>
            </w:pPr>
            <w:r w:rsidRPr="00FC02E2">
              <w:rPr>
                <w:lang w:val="ru-RU"/>
              </w:rPr>
              <w:t>Используется</w:t>
            </w:r>
          </w:p>
        </w:tc>
      </w:tr>
      <w:tr w:rsidR="004A4282" w:rsidRPr="00FC02E2" w14:paraId="6FC731AA"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007DA8F3" w14:textId="77777777" w:rsidR="004A4282" w:rsidRPr="00FC02E2" w:rsidRDefault="004A4282" w:rsidP="000E0641">
            <w:pPr>
              <w:pStyle w:val="Tablehead"/>
              <w:rPr>
                <w:lang w:val="ru-RU"/>
              </w:rPr>
            </w:pPr>
            <w:r w:rsidRPr="00FC02E2">
              <w:rPr>
                <w:lang w:val="ru-RU"/>
              </w:rPr>
              <w:t>Применения контроля</w:t>
            </w:r>
          </w:p>
        </w:tc>
      </w:tr>
      <w:tr w:rsidR="004A4282" w:rsidRPr="00FC02E2" w14:paraId="52C61C90" w14:textId="77777777" w:rsidTr="000E0641">
        <w:trPr>
          <w:cantSplit/>
          <w:jc w:val="center"/>
        </w:trPr>
        <w:tc>
          <w:tcPr>
            <w:tcW w:w="2552" w:type="dxa"/>
            <w:tcBorders>
              <w:left w:val="single" w:sz="4" w:space="0" w:color="000000"/>
              <w:bottom w:val="single" w:sz="4" w:space="0" w:color="000000"/>
            </w:tcBorders>
          </w:tcPr>
          <w:p w14:paraId="47C93A39" w14:textId="77777777" w:rsidR="004A4282" w:rsidRPr="00FC02E2" w:rsidRDefault="004A4282" w:rsidP="000E0641">
            <w:pPr>
              <w:pStyle w:val="Tabletext"/>
              <w:rPr>
                <w:lang w:val="ru-RU"/>
              </w:rPr>
            </w:pPr>
            <w:r w:rsidRPr="00FC02E2">
              <w:rPr>
                <w:lang w:val="ru-RU"/>
              </w:rPr>
              <w:t>457 кГц </w:t>
            </w:r>
          </w:p>
        </w:tc>
        <w:tc>
          <w:tcPr>
            <w:tcW w:w="7087" w:type="dxa"/>
            <w:tcBorders>
              <w:left w:val="single" w:sz="4" w:space="0" w:color="000000"/>
              <w:bottom w:val="single" w:sz="4" w:space="0" w:color="000000"/>
              <w:right w:val="single" w:sz="4" w:space="0" w:color="000000"/>
            </w:tcBorders>
          </w:tcPr>
          <w:p w14:paraId="0DCB7EA4" w14:textId="77777777" w:rsidR="004A4282" w:rsidRPr="00FC02E2" w:rsidRDefault="004A4282" w:rsidP="000E0641">
            <w:pPr>
              <w:pStyle w:val="Tabletext"/>
              <w:rPr>
                <w:lang w:val="ru-RU"/>
              </w:rPr>
            </w:pPr>
            <w:r w:rsidRPr="00FC02E2">
              <w:rPr>
                <w:lang w:val="ru-RU"/>
              </w:rPr>
              <w:t>Используется</w:t>
            </w:r>
          </w:p>
        </w:tc>
      </w:tr>
      <w:tr w:rsidR="004A4282" w:rsidRPr="00FC02E2" w14:paraId="437D46D9" w14:textId="77777777" w:rsidTr="000E0641">
        <w:trPr>
          <w:cantSplit/>
          <w:jc w:val="center"/>
        </w:trPr>
        <w:tc>
          <w:tcPr>
            <w:tcW w:w="2552" w:type="dxa"/>
            <w:tcBorders>
              <w:left w:val="single" w:sz="4" w:space="0" w:color="000000"/>
              <w:bottom w:val="single" w:sz="4" w:space="0" w:color="000000"/>
            </w:tcBorders>
          </w:tcPr>
          <w:p w14:paraId="1542A8FE" w14:textId="227A2415" w:rsidR="004A4282" w:rsidRPr="00FC02E2" w:rsidRDefault="004A4282" w:rsidP="000E0641">
            <w:pPr>
              <w:pStyle w:val="Tabletext"/>
              <w:rPr>
                <w:lang w:val="ru-RU"/>
              </w:rPr>
            </w:pPr>
            <w:r w:rsidRPr="00FC02E2">
              <w:rPr>
                <w:lang w:val="ru-RU"/>
              </w:rPr>
              <w:t>169,4–169,475</w:t>
            </w:r>
            <w:r w:rsidR="00AC13A5" w:rsidRPr="00FC02E2">
              <w:rPr>
                <w:lang w:val="ru-RU"/>
              </w:rPr>
              <w:t> МГц</w:t>
            </w:r>
            <w:r w:rsidRPr="00FC02E2">
              <w:rPr>
                <w:lang w:val="ru-RU"/>
              </w:rPr>
              <w:t> </w:t>
            </w:r>
          </w:p>
        </w:tc>
        <w:tc>
          <w:tcPr>
            <w:tcW w:w="7087" w:type="dxa"/>
            <w:tcBorders>
              <w:left w:val="single" w:sz="4" w:space="0" w:color="000000"/>
              <w:bottom w:val="single" w:sz="4" w:space="0" w:color="000000"/>
              <w:right w:val="single" w:sz="4" w:space="0" w:color="000000"/>
            </w:tcBorders>
          </w:tcPr>
          <w:p w14:paraId="3959C23C" w14:textId="77777777" w:rsidR="004A4282" w:rsidRPr="00FC02E2" w:rsidRDefault="004A4282" w:rsidP="000E0641">
            <w:pPr>
              <w:pStyle w:val="Tabletext"/>
              <w:rPr>
                <w:lang w:val="ru-RU"/>
              </w:rPr>
            </w:pPr>
            <w:r w:rsidRPr="00FC02E2">
              <w:rPr>
                <w:lang w:val="ru-RU"/>
              </w:rPr>
              <w:t>Используется</w:t>
            </w:r>
          </w:p>
        </w:tc>
      </w:tr>
      <w:tr w:rsidR="004A4282" w:rsidRPr="00FC02E2" w14:paraId="68806C99"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3813BE83" w14:textId="77777777" w:rsidR="004A4282" w:rsidRPr="00FC02E2" w:rsidRDefault="004A4282" w:rsidP="000E0641">
            <w:pPr>
              <w:pStyle w:val="Tablehead"/>
              <w:rPr>
                <w:lang w:val="ru-RU"/>
              </w:rPr>
            </w:pPr>
            <w:r w:rsidRPr="00FC02E2">
              <w:rPr>
                <w:lang w:val="ru-RU"/>
              </w:rPr>
              <w:t>Индукционные применения</w:t>
            </w:r>
          </w:p>
        </w:tc>
      </w:tr>
      <w:tr w:rsidR="004A4282" w:rsidRPr="00FC02E2" w14:paraId="06989A62" w14:textId="77777777" w:rsidTr="000E0641">
        <w:trPr>
          <w:cantSplit/>
          <w:jc w:val="center"/>
        </w:trPr>
        <w:tc>
          <w:tcPr>
            <w:tcW w:w="2552" w:type="dxa"/>
            <w:tcBorders>
              <w:left w:val="single" w:sz="4" w:space="0" w:color="000000"/>
              <w:bottom w:val="single" w:sz="4" w:space="0" w:color="000000"/>
            </w:tcBorders>
          </w:tcPr>
          <w:p w14:paraId="21D30E96" w14:textId="77777777" w:rsidR="004A4282" w:rsidRPr="00FC02E2" w:rsidRDefault="004A4282" w:rsidP="000E0641">
            <w:pPr>
              <w:pStyle w:val="Tabletext"/>
              <w:rPr>
                <w:lang w:val="ru-RU"/>
              </w:rPr>
            </w:pPr>
            <w:r w:rsidRPr="00FC02E2">
              <w:rPr>
                <w:lang w:val="ru-RU"/>
              </w:rPr>
              <w:t xml:space="preserve">9–148,5 кГц </w:t>
            </w:r>
          </w:p>
        </w:tc>
        <w:tc>
          <w:tcPr>
            <w:tcW w:w="7087" w:type="dxa"/>
            <w:tcBorders>
              <w:left w:val="single" w:sz="4" w:space="0" w:color="000000"/>
              <w:bottom w:val="single" w:sz="4" w:space="0" w:color="000000"/>
              <w:right w:val="single" w:sz="4" w:space="0" w:color="000000"/>
            </w:tcBorders>
          </w:tcPr>
          <w:p w14:paraId="38E364A3" w14:textId="77777777" w:rsidR="004A4282" w:rsidRPr="00FC02E2" w:rsidRDefault="004A4282" w:rsidP="000E0641">
            <w:pPr>
              <w:pStyle w:val="Tabletext"/>
              <w:rPr>
                <w:lang w:val="ru-RU"/>
              </w:rPr>
            </w:pPr>
            <w:r w:rsidRPr="00FC02E2">
              <w:rPr>
                <w:lang w:val="ru-RU"/>
              </w:rPr>
              <w:t>Используется</w:t>
            </w:r>
          </w:p>
        </w:tc>
      </w:tr>
      <w:tr w:rsidR="004A4282" w:rsidRPr="00FC02E2" w14:paraId="0726610D" w14:textId="77777777" w:rsidTr="000E0641">
        <w:trPr>
          <w:cantSplit/>
          <w:jc w:val="center"/>
        </w:trPr>
        <w:tc>
          <w:tcPr>
            <w:tcW w:w="2552" w:type="dxa"/>
            <w:tcBorders>
              <w:left w:val="single" w:sz="4" w:space="0" w:color="000000"/>
              <w:bottom w:val="single" w:sz="4" w:space="0" w:color="000000"/>
            </w:tcBorders>
          </w:tcPr>
          <w:p w14:paraId="27675AEC" w14:textId="69489F84" w:rsidR="004A4282" w:rsidRPr="00FC02E2" w:rsidRDefault="004A4282" w:rsidP="000E0641">
            <w:pPr>
              <w:pStyle w:val="Tabletext"/>
              <w:rPr>
                <w:lang w:val="ru-RU"/>
              </w:rPr>
            </w:pPr>
            <w:r w:rsidRPr="00FC02E2">
              <w:rPr>
                <w:lang w:val="ru-RU"/>
              </w:rPr>
              <w:t>148,5 кГц – 5</w:t>
            </w:r>
            <w:r w:rsidR="00AC13A5" w:rsidRPr="00FC02E2">
              <w:rPr>
                <w:lang w:val="ru-RU"/>
              </w:rPr>
              <w:t> МГц</w:t>
            </w:r>
            <w:r w:rsidRPr="00FC02E2">
              <w:rPr>
                <w:lang w:val="ru-RU"/>
              </w:rPr>
              <w:t xml:space="preserve"> </w:t>
            </w:r>
          </w:p>
        </w:tc>
        <w:tc>
          <w:tcPr>
            <w:tcW w:w="7087" w:type="dxa"/>
            <w:tcBorders>
              <w:left w:val="single" w:sz="4" w:space="0" w:color="000000"/>
              <w:bottom w:val="single" w:sz="4" w:space="0" w:color="000000"/>
              <w:right w:val="single" w:sz="4" w:space="0" w:color="000000"/>
            </w:tcBorders>
          </w:tcPr>
          <w:p w14:paraId="4317E7DA" w14:textId="77777777" w:rsidR="004A4282" w:rsidRPr="00FC02E2" w:rsidRDefault="004A4282" w:rsidP="000E0641">
            <w:pPr>
              <w:pStyle w:val="Tabletext"/>
              <w:rPr>
                <w:lang w:val="ru-RU"/>
              </w:rPr>
            </w:pPr>
            <w:r w:rsidRPr="00FC02E2">
              <w:rPr>
                <w:lang w:val="ru-RU"/>
              </w:rPr>
              <w:t>Используется</w:t>
            </w:r>
          </w:p>
        </w:tc>
      </w:tr>
      <w:tr w:rsidR="004A4282" w:rsidRPr="00FC02E2" w14:paraId="3140CB39" w14:textId="77777777" w:rsidTr="000E0641">
        <w:trPr>
          <w:cantSplit/>
          <w:jc w:val="center"/>
        </w:trPr>
        <w:tc>
          <w:tcPr>
            <w:tcW w:w="2552" w:type="dxa"/>
            <w:tcBorders>
              <w:left w:val="single" w:sz="4" w:space="0" w:color="000000"/>
              <w:bottom w:val="single" w:sz="4" w:space="0" w:color="000000"/>
            </w:tcBorders>
          </w:tcPr>
          <w:p w14:paraId="6665F4CE" w14:textId="77777777" w:rsidR="004A4282" w:rsidRPr="00FC02E2" w:rsidRDefault="004A4282" w:rsidP="000E0641">
            <w:pPr>
              <w:pStyle w:val="Tabletext"/>
              <w:rPr>
                <w:lang w:val="ru-RU"/>
              </w:rPr>
            </w:pPr>
            <w:r w:rsidRPr="00FC02E2">
              <w:rPr>
                <w:lang w:val="ru-RU"/>
              </w:rPr>
              <w:t>400–600 кГц</w:t>
            </w:r>
          </w:p>
        </w:tc>
        <w:tc>
          <w:tcPr>
            <w:tcW w:w="7087" w:type="dxa"/>
            <w:tcBorders>
              <w:left w:val="single" w:sz="4" w:space="0" w:color="000000"/>
              <w:bottom w:val="single" w:sz="4" w:space="0" w:color="000000"/>
              <w:right w:val="single" w:sz="4" w:space="0" w:color="000000"/>
            </w:tcBorders>
          </w:tcPr>
          <w:p w14:paraId="706D6ECE" w14:textId="77777777" w:rsidR="004A4282" w:rsidRPr="00FC02E2" w:rsidRDefault="004A4282" w:rsidP="000E0641">
            <w:pPr>
              <w:pStyle w:val="Tabletext"/>
              <w:rPr>
                <w:lang w:val="ru-RU"/>
              </w:rPr>
            </w:pPr>
            <w:r w:rsidRPr="00FC02E2">
              <w:rPr>
                <w:lang w:val="ru-RU"/>
              </w:rPr>
              <w:t>Используется</w:t>
            </w:r>
          </w:p>
        </w:tc>
      </w:tr>
    </w:tbl>
    <w:p w14:paraId="0F62AC53" w14:textId="23617336" w:rsidR="00A0032A" w:rsidRPr="00FC02E2" w:rsidRDefault="00A0032A" w:rsidP="00A0032A">
      <w:pPr>
        <w:pStyle w:val="TableNo"/>
        <w:rPr>
          <w:lang w:val="ru-RU"/>
        </w:rPr>
      </w:pPr>
      <w:r w:rsidRPr="00FC02E2">
        <w:rPr>
          <w:lang w:val="ru-RU"/>
        </w:rPr>
        <w:lastRenderedPageBreak/>
        <w:t>ТАБЛИЦА 3</w:t>
      </w:r>
      <w:r w:rsidR="00D25702" w:rsidRPr="00FC02E2">
        <w:rPr>
          <w:lang w:val="ru-RU"/>
        </w:rPr>
        <w:t>1</w:t>
      </w:r>
      <w:r w:rsidRPr="00FC02E2">
        <w:rPr>
          <w:lang w:val="ru-RU"/>
        </w:rPr>
        <w:t xml:space="preserve"> (</w:t>
      </w:r>
      <w:r w:rsidRPr="00FC02E2">
        <w:rPr>
          <w:i/>
          <w:iCs/>
          <w:lang w:val="ru-RU"/>
        </w:rPr>
        <w:t>окончание</w:t>
      </w:r>
      <w:r w:rsidRPr="00FC02E2">
        <w:rPr>
          <w:lang w:val="ru-RU"/>
        </w:rPr>
        <w:t>)</w:t>
      </w:r>
    </w:p>
    <w:tbl>
      <w:tblPr>
        <w:tblW w:w="9639" w:type="dxa"/>
        <w:jc w:val="center"/>
        <w:tblLayout w:type="fixed"/>
        <w:tblLook w:val="0000" w:firstRow="0" w:lastRow="0" w:firstColumn="0" w:lastColumn="0" w:noHBand="0" w:noVBand="0"/>
      </w:tblPr>
      <w:tblGrid>
        <w:gridCol w:w="2552"/>
        <w:gridCol w:w="7087"/>
      </w:tblGrid>
      <w:tr w:rsidR="00A0032A" w:rsidRPr="00765362" w14:paraId="49756F44" w14:textId="77777777" w:rsidTr="002A5362">
        <w:trPr>
          <w:tblHeader/>
          <w:jc w:val="center"/>
        </w:trPr>
        <w:tc>
          <w:tcPr>
            <w:tcW w:w="2552" w:type="dxa"/>
            <w:tcBorders>
              <w:top w:val="single" w:sz="4" w:space="0" w:color="000000"/>
              <w:left w:val="single" w:sz="4" w:space="0" w:color="000000"/>
              <w:bottom w:val="single" w:sz="4" w:space="0" w:color="000000"/>
            </w:tcBorders>
          </w:tcPr>
          <w:p w14:paraId="0EBC0004" w14:textId="77777777" w:rsidR="00A0032A" w:rsidRPr="00FC02E2" w:rsidRDefault="00A0032A" w:rsidP="002A5362">
            <w:pPr>
              <w:pStyle w:val="Tablehead"/>
              <w:spacing w:line="200" w:lineRule="exact"/>
              <w:rPr>
                <w:lang w:val="ru-RU"/>
              </w:rPr>
            </w:pPr>
            <w:r w:rsidRPr="00FC02E2">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14:paraId="5D59649B" w14:textId="77777777" w:rsidR="00A0032A" w:rsidRPr="00FC02E2" w:rsidRDefault="00A0032A" w:rsidP="002A5362">
            <w:pPr>
              <w:pStyle w:val="Tablehead"/>
              <w:spacing w:line="200" w:lineRule="exact"/>
              <w:rPr>
                <w:vertAlign w:val="superscript"/>
                <w:lang w:val="ru-RU"/>
              </w:rPr>
            </w:pPr>
            <w:r w:rsidRPr="00FC02E2">
              <w:rPr>
                <w:lang w:val="ru-RU"/>
              </w:rPr>
              <w:t>Основные технические параметры и примечания</w:t>
            </w:r>
            <w:r w:rsidRPr="00FC02E2">
              <w:rPr>
                <w:b w:val="0"/>
                <w:vertAlign w:val="superscript"/>
                <w:lang w:val="ru-RU"/>
              </w:rPr>
              <w:t>(1)</w:t>
            </w:r>
          </w:p>
        </w:tc>
      </w:tr>
      <w:tr w:rsidR="004A4282" w:rsidRPr="00FC02E2" w14:paraId="52122A3B" w14:textId="77777777" w:rsidTr="000E0641">
        <w:trPr>
          <w:cantSplit/>
          <w:jc w:val="center"/>
        </w:trPr>
        <w:tc>
          <w:tcPr>
            <w:tcW w:w="2552" w:type="dxa"/>
            <w:tcBorders>
              <w:left w:val="single" w:sz="4" w:space="0" w:color="000000"/>
              <w:bottom w:val="single" w:sz="4" w:space="0" w:color="000000"/>
            </w:tcBorders>
          </w:tcPr>
          <w:p w14:paraId="1DC12340" w14:textId="6CEAEDD5" w:rsidR="004A4282" w:rsidRPr="00FC02E2" w:rsidRDefault="004A4282" w:rsidP="000E0641">
            <w:pPr>
              <w:pStyle w:val="Tabletext"/>
              <w:rPr>
                <w:lang w:val="ru-RU"/>
              </w:rPr>
            </w:pPr>
            <w:r w:rsidRPr="00FC02E2">
              <w:rPr>
                <w:lang w:val="ru-RU"/>
              </w:rPr>
              <w:t>3</w:t>
            </w:r>
            <w:r w:rsidR="0027553D">
              <w:rPr>
                <w:lang w:val="ru-RU"/>
              </w:rPr>
              <w:t> </w:t>
            </w:r>
            <w:r w:rsidRPr="00FC02E2">
              <w:rPr>
                <w:lang w:val="ru-RU"/>
              </w:rPr>
              <w:t>155–3</w:t>
            </w:r>
            <w:r w:rsidR="0027553D">
              <w:rPr>
                <w:lang w:val="ru-RU"/>
              </w:rPr>
              <w:t> </w:t>
            </w:r>
            <w:r w:rsidRPr="00FC02E2">
              <w:rPr>
                <w:lang w:val="ru-RU"/>
              </w:rPr>
              <w:t>400 кГц</w:t>
            </w:r>
          </w:p>
        </w:tc>
        <w:tc>
          <w:tcPr>
            <w:tcW w:w="7087" w:type="dxa"/>
            <w:tcBorders>
              <w:left w:val="single" w:sz="4" w:space="0" w:color="000000"/>
              <w:bottom w:val="single" w:sz="4" w:space="0" w:color="000000"/>
              <w:right w:val="single" w:sz="4" w:space="0" w:color="000000"/>
            </w:tcBorders>
          </w:tcPr>
          <w:p w14:paraId="1572040D" w14:textId="77777777" w:rsidR="004A4282" w:rsidRPr="00FC02E2" w:rsidRDefault="004A4282" w:rsidP="000E0641">
            <w:pPr>
              <w:pStyle w:val="Tabletext"/>
              <w:rPr>
                <w:lang w:val="ru-RU"/>
              </w:rPr>
            </w:pPr>
            <w:r w:rsidRPr="00FC02E2">
              <w:rPr>
                <w:lang w:val="ru-RU"/>
              </w:rPr>
              <w:t>Используется</w:t>
            </w:r>
          </w:p>
        </w:tc>
      </w:tr>
      <w:tr w:rsidR="004A4282" w:rsidRPr="00FC02E2" w14:paraId="52D3A1FD" w14:textId="77777777" w:rsidTr="000E0641">
        <w:trPr>
          <w:cantSplit/>
          <w:jc w:val="center"/>
        </w:trPr>
        <w:tc>
          <w:tcPr>
            <w:tcW w:w="2552" w:type="dxa"/>
            <w:tcBorders>
              <w:left w:val="single" w:sz="4" w:space="0" w:color="000000"/>
              <w:bottom w:val="single" w:sz="4" w:space="0" w:color="000000"/>
            </w:tcBorders>
          </w:tcPr>
          <w:p w14:paraId="1DEB0C87" w14:textId="614732F9" w:rsidR="004A4282" w:rsidRPr="00FC02E2" w:rsidRDefault="004A4282" w:rsidP="000E0641">
            <w:pPr>
              <w:pStyle w:val="Tabletext"/>
              <w:rPr>
                <w:lang w:val="ru-RU"/>
              </w:rPr>
            </w:pPr>
            <w:r w:rsidRPr="00FC02E2">
              <w:rPr>
                <w:lang w:val="ru-RU"/>
              </w:rPr>
              <w:t>6</w:t>
            </w:r>
            <w:r w:rsidR="0027553D">
              <w:rPr>
                <w:lang w:val="ru-RU"/>
              </w:rPr>
              <w:t> </w:t>
            </w:r>
            <w:r w:rsidRPr="00FC02E2">
              <w:rPr>
                <w:lang w:val="ru-RU"/>
              </w:rPr>
              <w:t>765–6</w:t>
            </w:r>
            <w:r w:rsidR="0027553D">
              <w:rPr>
                <w:lang w:val="ru-RU"/>
              </w:rPr>
              <w:t> </w:t>
            </w:r>
            <w:r w:rsidRPr="00FC02E2">
              <w:rPr>
                <w:lang w:val="ru-RU"/>
              </w:rPr>
              <w:t>795 кГц</w:t>
            </w:r>
          </w:p>
        </w:tc>
        <w:tc>
          <w:tcPr>
            <w:tcW w:w="7087" w:type="dxa"/>
            <w:tcBorders>
              <w:left w:val="single" w:sz="4" w:space="0" w:color="000000"/>
              <w:bottom w:val="single" w:sz="4" w:space="0" w:color="000000"/>
              <w:right w:val="single" w:sz="4" w:space="0" w:color="000000"/>
            </w:tcBorders>
          </w:tcPr>
          <w:p w14:paraId="5D4C4A84" w14:textId="77777777" w:rsidR="004A4282" w:rsidRPr="00FC02E2" w:rsidRDefault="004A4282" w:rsidP="000E0641">
            <w:pPr>
              <w:pStyle w:val="Tabletext"/>
              <w:rPr>
                <w:lang w:val="ru-RU"/>
              </w:rPr>
            </w:pPr>
            <w:r w:rsidRPr="00FC02E2">
              <w:rPr>
                <w:lang w:val="ru-RU"/>
              </w:rPr>
              <w:t>Используется</w:t>
            </w:r>
          </w:p>
        </w:tc>
      </w:tr>
      <w:tr w:rsidR="004A4282" w:rsidRPr="00FC02E2" w14:paraId="08B8A849" w14:textId="77777777" w:rsidTr="000E0641">
        <w:trPr>
          <w:cantSplit/>
          <w:jc w:val="center"/>
        </w:trPr>
        <w:tc>
          <w:tcPr>
            <w:tcW w:w="2552" w:type="dxa"/>
            <w:tcBorders>
              <w:left w:val="single" w:sz="4" w:space="0" w:color="000000"/>
              <w:bottom w:val="single" w:sz="4" w:space="0" w:color="000000"/>
            </w:tcBorders>
          </w:tcPr>
          <w:p w14:paraId="1BFA404D" w14:textId="22A35359" w:rsidR="004A4282" w:rsidRPr="00FC02E2" w:rsidRDefault="004A4282" w:rsidP="000E0641">
            <w:pPr>
              <w:pStyle w:val="Tabletext"/>
              <w:rPr>
                <w:lang w:val="ru-RU"/>
              </w:rPr>
            </w:pPr>
            <w:r w:rsidRPr="00FC02E2">
              <w:rPr>
                <w:lang w:val="ru-RU"/>
              </w:rPr>
              <w:t>7</w:t>
            </w:r>
            <w:r w:rsidR="0027553D">
              <w:rPr>
                <w:lang w:val="ru-RU"/>
              </w:rPr>
              <w:t> </w:t>
            </w:r>
            <w:r w:rsidRPr="00FC02E2">
              <w:rPr>
                <w:lang w:val="ru-RU"/>
              </w:rPr>
              <w:t>400–8</w:t>
            </w:r>
            <w:r w:rsidR="0027553D">
              <w:rPr>
                <w:lang w:val="ru-RU"/>
              </w:rPr>
              <w:t> </w:t>
            </w:r>
            <w:r w:rsidRPr="00FC02E2">
              <w:rPr>
                <w:lang w:val="ru-RU"/>
              </w:rPr>
              <w:t>800 кГц</w:t>
            </w:r>
          </w:p>
        </w:tc>
        <w:tc>
          <w:tcPr>
            <w:tcW w:w="7087" w:type="dxa"/>
            <w:tcBorders>
              <w:left w:val="single" w:sz="4" w:space="0" w:color="000000"/>
              <w:bottom w:val="single" w:sz="4" w:space="0" w:color="000000"/>
              <w:right w:val="single" w:sz="4" w:space="0" w:color="000000"/>
            </w:tcBorders>
          </w:tcPr>
          <w:p w14:paraId="6A819832" w14:textId="77777777" w:rsidR="004A4282" w:rsidRPr="00FC02E2" w:rsidRDefault="004A4282" w:rsidP="000E0641">
            <w:pPr>
              <w:pStyle w:val="Tabletext"/>
              <w:rPr>
                <w:lang w:val="ru-RU"/>
              </w:rPr>
            </w:pPr>
            <w:r w:rsidRPr="00FC02E2">
              <w:rPr>
                <w:lang w:val="ru-RU"/>
              </w:rPr>
              <w:t>Используется</w:t>
            </w:r>
          </w:p>
        </w:tc>
      </w:tr>
      <w:tr w:rsidR="004A4282" w:rsidRPr="00FC02E2" w14:paraId="1BB15552" w14:textId="77777777" w:rsidTr="000E0641">
        <w:trPr>
          <w:cantSplit/>
          <w:jc w:val="center"/>
        </w:trPr>
        <w:tc>
          <w:tcPr>
            <w:tcW w:w="2552" w:type="dxa"/>
            <w:tcBorders>
              <w:left w:val="single" w:sz="4" w:space="0" w:color="000000"/>
              <w:bottom w:val="single" w:sz="4" w:space="0" w:color="000000"/>
            </w:tcBorders>
          </w:tcPr>
          <w:p w14:paraId="2F1C9E23" w14:textId="383F1B4E" w:rsidR="004A4282" w:rsidRPr="00FC02E2" w:rsidRDefault="004A4282" w:rsidP="000E0641">
            <w:pPr>
              <w:pStyle w:val="Tabletext"/>
              <w:rPr>
                <w:lang w:val="ru-RU"/>
              </w:rPr>
            </w:pPr>
            <w:r w:rsidRPr="00FC02E2">
              <w:rPr>
                <w:lang w:val="ru-RU"/>
              </w:rPr>
              <w:t>10,200–11,000</w:t>
            </w:r>
            <w:r w:rsidR="00AC13A5" w:rsidRPr="00FC02E2">
              <w:rPr>
                <w:lang w:val="ru-RU"/>
              </w:rPr>
              <w:t> МГц</w:t>
            </w:r>
          </w:p>
        </w:tc>
        <w:tc>
          <w:tcPr>
            <w:tcW w:w="7087" w:type="dxa"/>
            <w:tcBorders>
              <w:left w:val="single" w:sz="4" w:space="0" w:color="000000"/>
              <w:bottom w:val="single" w:sz="4" w:space="0" w:color="000000"/>
              <w:right w:val="single" w:sz="4" w:space="0" w:color="000000"/>
            </w:tcBorders>
          </w:tcPr>
          <w:p w14:paraId="77EB5F3B" w14:textId="77777777" w:rsidR="004A4282" w:rsidRPr="00FC02E2" w:rsidRDefault="004A4282" w:rsidP="000E0641">
            <w:pPr>
              <w:pStyle w:val="Tabletext"/>
              <w:rPr>
                <w:lang w:val="ru-RU"/>
              </w:rPr>
            </w:pPr>
            <w:r w:rsidRPr="00FC02E2">
              <w:rPr>
                <w:lang w:val="ru-RU"/>
              </w:rPr>
              <w:t>Используется</w:t>
            </w:r>
          </w:p>
        </w:tc>
      </w:tr>
      <w:tr w:rsidR="004A4282" w:rsidRPr="00FC02E2" w14:paraId="5DA21A89" w14:textId="77777777" w:rsidTr="000E0641">
        <w:trPr>
          <w:cantSplit/>
          <w:jc w:val="center"/>
        </w:trPr>
        <w:tc>
          <w:tcPr>
            <w:tcW w:w="2552" w:type="dxa"/>
            <w:tcBorders>
              <w:left w:val="single" w:sz="4" w:space="0" w:color="000000"/>
              <w:bottom w:val="single" w:sz="4" w:space="0" w:color="000000"/>
            </w:tcBorders>
          </w:tcPr>
          <w:p w14:paraId="7D22DA11" w14:textId="7AC45E3C" w:rsidR="004A4282" w:rsidRPr="00FC02E2" w:rsidRDefault="004A4282" w:rsidP="000E0641">
            <w:pPr>
              <w:pStyle w:val="Tabletext"/>
              <w:rPr>
                <w:lang w:val="ru-RU"/>
              </w:rPr>
            </w:pPr>
            <w:r w:rsidRPr="00FC02E2">
              <w:rPr>
                <w:lang w:val="ru-RU"/>
              </w:rPr>
              <w:t>13,553–13,567</w:t>
            </w:r>
            <w:r w:rsidR="00AC13A5" w:rsidRPr="00FC02E2">
              <w:rPr>
                <w:lang w:val="ru-RU"/>
              </w:rPr>
              <w:t> МГц</w:t>
            </w:r>
          </w:p>
        </w:tc>
        <w:tc>
          <w:tcPr>
            <w:tcW w:w="7087" w:type="dxa"/>
            <w:tcBorders>
              <w:left w:val="single" w:sz="4" w:space="0" w:color="000000"/>
              <w:bottom w:val="single" w:sz="4" w:space="0" w:color="000000"/>
              <w:right w:val="single" w:sz="4" w:space="0" w:color="000000"/>
            </w:tcBorders>
          </w:tcPr>
          <w:p w14:paraId="3D14AF9E" w14:textId="77777777" w:rsidR="004A4282" w:rsidRPr="00FC02E2" w:rsidRDefault="004A4282" w:rsidP="000E0641">
            <w:pPr>
              <w:pStyle w:val="Tabletext"/>
              <w:rPr>
                <w:lang w:val="ru-RU"/>
              </w:rPr>
            </w:pPr>
            <w:r w:rsidRPr="00FC02E2">
              <w:rPr>
                <w:lang w:val="ru-RU"/>
              </w:rPr>
              <w:t>Используется</w:t>
            </w:r>
          </w:p>
        </w:tc>
      </w:tr>
      <w:tr w:rsidR="004A4282" w:rsidRPr="00FC02E2" w14:paraId="584FA79A" w14:textId="77777777" w:rsidTr="000E0641">
        <w:trPr>
          <w:cantSplit/>
          <w:jc w:val="center"/>
        </w:trPr>
        <w:tc>
          <w:tcPr>
            <w:tcW w:w="2552" w:type="dxa"/>
            <w:tcBorders>
              <w:left w:val="single" w:sz="4" w:space="0" w:color="000000"/>
              <w:bottom w:val="single" w:sz="4" w:space="0" w:color="auto"/>
            </w:tcBorders>
          </w:tcPr>
          <w:p w14:paraId="2EE0E751" w14:textId="34F309F1" w:rsidR="004A4282" w:rsidRPr="00FC02E2" w:rsidRDefault="004A4282" w:rsidP="000E0641">
            <w:pPr>
              <w:pStyle w:val="Tabletext"/>
              <w:rPr>
                <w:lang w:val="ru-RU"/>
              </w:rPr>
            </w:pPr>
            <w:r w:rsidRPr="00FC02E2">
              <w:rPr>
                <w:lang w:val="ru-RU"/>
              </w:rPr>
              <w:t>26,957–27,283</w:t>
            </w:r>
            <w:r w:rsidR="00AC13A5" w:rsidRPr="00FC02E2">
              <w:rPr>
                <w:lang w:val="ru-RU"/>
              </w:rPr>
              <w:t> МГц</w:t>
            </w:r>
          </w:p>
        </w:tc>
        <w:tc>
          <w:tcPr>
            <w:tcW w:w="7087" w:type="dxa"/>
            <w:tcBorders>
              <w:left w:val="single" w:sz="4" w:space="0" w:color="000000"/>
              <w:bottom w:val="single" w:sz="4" w:space="0" w:color="auto"/>
              <w:right w:val="single" w:sz="4" w:space="0" w:color="000000"/>
            </w:tcBorders>
          </w:tcPr>
          <w:p w14:paraId="0516D756" w14:textId="77777777" w:rsidR="004A4282" w:rsidRPr="00FC02E2" w:rsidRDefault="004A4282" w:rsidP="000E0641">
            <w:pPr>
              <w:pStyle w:val="Tabletext"/>
              <w:rPr>
                <w:lang w:val="ru-RU"/>
              </w:rPr>
            </w:pPr>
            <w:r w:rsidRPr="00FC02E2">
              <w:rPr>
                <w:lang w:val="ru-RU"/>
              </w:rPr>
              <w:t>Используется</w:t>
            </w:r>
          </w:p>
        </w:tc>
      </w:tr>
      <w:tr w:rsidR="004A4282" w:rsidRPr="00765362" w14:paraId="0BC2171B" w14:textId="77777777" w:rsidTr="000E0641">
        <w:trPr>
          <w:cantSplit/>
          <w:jc w:val="center"/>
        </w:trPr>
        <w:tc>
          <w:tcPr>
            <w:tcW w:w="9639" w:type="dxa"/>
            <w:gridSpan w:val="2"/>
            <w:tcBorders>
              <w:top w:val="single" w:sz="4" w:space="0" w:color="auto"/>
            </w:tcBorders>
          </w:tcPr>
          <w:p w14:paraId="02DDA2FB" w14:textId="77777777" w:rsidR="004A4282" w:rsidRPr="00FC02E2" w:rsidRDefault="004A4282" w:rsidP="000E0641">
            <w:pPr>
              <w:pStyle w:val="Tablelegend"/>
              <w:rPr>
                <w:lang w:val="ru-RU"/>
              </w:rPr>
            </w:pPr>
            <w:r w:rsidRPr="00FC02E2">
              <w:rPr>
                <w:vertAlign w:val="superscript"/>
                <w:lang w:val="ru-RU"/>
              </w:rPr>
              <w:t>(1)</w:t>
            </w:r>
            <w:r w:rsidRPr="00FC02E2">
              <w:rPr>
                <w:lang w:val="ru-RU"/>
              </w:rPr>
              <w:tab/>
              <w:t>Основные технические параметры SRD в таблице удовлетворяют требованиям ERC REC70-03.</w:t>
            </w:r>
          </w:p>
        </w:tc>
      </w:tr>
    </w:tbl>
    <w:p w14:paraId="2FFD28D3" w14:textId="77777777" w:rsidR="004A4282" w:rsidRPr="00FC02E2" w:rsidRDefault="004A4282" w:rsidP="004A4282">
      <w:pPr>
        <w:pStyle w:val="Tablefin"/>
        <w:rPr>
          <w:lang w:val="ru-RU"/>
        </w:rPr>
      </w:pPr>
    </w:p>
    <w:p w14:paraId="1E13F219" w14:textId="3BC0AD6E" w:rsidR="004A4282" w:rsidRPr="00FC02E2" w:rsidRDefault="00902AA4" w:rsidP="004A4282">
      <w:pPr>
        <w:pStyle w:val="TableNo"/>
        <w:rPr>
          <w:lang w:val="ru-RU"/>
        </w:rPr>
      </w:pPr>
      <w:r w:rsidRPr="00FC02E2">
        <w:rPr>
          <w:lang w:val="ru-RU"/>
        </w:rPr>
        <w:t>ТАБЛИЦА 3</w:t>
      </w:r>
      <w:r w:rsidR="00D25702" w:rsidRPr="00FC02E2">
        <w:rPr>
          <w:lang w:val="ru-RU"/>
        </w:rPr>
        <w:t>2</w:t>
      </w:r>
    </w:p>
    <w:p w14:paraId="7E3B704C" w14:textId="77777777" w:rsidR="004A4282" w:rsidRPr="00FC02E2" w:rsidRDefault="004A4282" w:rsidP="004A4282">
      <w:pPr>
        <w:pStyle w:val="Tabletitle"/>
        <w:rPr>
          <w:lang w:val="ru-RU"/>
        </w:rPr>
      </w:pPr>
      <w:r w:rsidRPr="00FC02E2">
        <w:rPr>
          <w:lang w:val="ru-RU"/>
        </w:rPr>
        <w:t>Технические параметры и использование спектра для SRD в Российской Федерации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4A4282" w:rsidRPr="00765362" w14:paraId="5090BFC2" w14:textId="77777777" w:rsidTr="007448DC">
        <w:trPr>
          <w:tblHeader/>
          <w:jc w:val="center"/>
        </w:trPr>
        <w:tc>
          <w:tcPr>
            <w:tcW w:w="2268" w:type="dxa"/>
          </w:tcPr>
          <w:p w14:paraId="4950198B" w14:textId="77777777" w:rsidR="004A4282" w:rsidRPr="00FC02E2" w:rsidRDefault="004A4282" w:rsidP="000E0641">
            <w:pPr>
              <w:pStyle w:val="Tablehead"/>
              <w:rPr>
                <w:snapToGrid w:val="0"/>
                <w:lang w:val="ru-RU"/>
              </w:rPr>
            </w:pPr>
            <w:r w:rsidRPr="00FC02E2">
              <w:rPr>
                <w:snapToGrid w:val="0"/>
                <w:lang w:val="ru-RU"/>
              </w:rPr>
              <w:t>Полосы частот</w:t>
            </w:r>
          </w:p>
        </w:tc>
        <w:tc>
          <w:tcPr>
            <w:tcW w:w="7371" w:type="dxa"/>
          </w:tcPr>
          <w:p w14:paraId="20F0CA61" w14:textId="77777777" w:rsidR="004A4282" w:rsidRPr="00FC02E2" w:rsidRDefault="004A4282" w:rsidP="000E0641">
            <w:pPr>
              <w:pStyle w:val="Tablehead"/>
              <w:rPr>
                <w:snapToGrid w:val="0"/>
                <w:lang w:val="ru-RU"/>
              </w:rPr>
            </w:pPr>
            <w:r w:rsidRPr="00FC02E2">
              <w:rPr>
                <w:snapToGrid w:val="0"/>
                <w:lang w:val="ru-RU"/>
              </w:rPr>
              <w:t>Основные технические параметры и примечания</w:t>
            </w:r>
          </w:p>
        </w:tc>
      </w:tr>
      <w:tr w:rsidR="004A4282" w:rsidRPr="00765362" w14:paraId="5163AF57" w14:textId="77777777" w:rsidTr="000E0641">
        <w:trPr>
          <w:cantSplit/>
          <w:jc w:val="center"/>
        </w:trPr>
        <w:tc>
          <w:tcPr>
            <w:tcW w:w="9639" w:type="dxa"/>
            <w:gridSpan w:val="2"/>
          </w:tcPr>
          <w:p w14:paraId="5C194B1E" w14:textId="77777777" w:rsidR="004A4282" w:rsidRPr="00FC02E2" w:rsidRDefault="004A4282" w:rsidP="000E0641">
            <w:pPr>
              <w:pStyle w:val="Tablehead"/>
              <w:spacing w:before="40" w:after="40"/>
              <w:rPr>
                <w:lang w:val="ru-RU"/>
              </w:rPr>
            </w:pPr>
            <w:r w:rsidRPr="00FC02E2">
              <w:rPr>
                <w:lang w:val="ru-RU"/>
              </w:rPr>
              <w:t>Неспецифические устройства радиосвязи малого радиуса действия</w:t>
            </w:r>
          </w:p>
        </w:tc>
      </w:tr>
      <w:tr w:rsidR="004A4282" w:rsidRPr="00FC02E2" w14:paraId="37588A2A" w14:textId="77777777" w:rsidTr="000E0641">
        <w:trPr>
          <w:cantSplit/>
          <w:jc w:val="center"/>
        </w:trPr>
        <w:tc>
          <w:tcPr>
            <w:tcW w:w="2268" w:type="dxa"/>
          </w:tcPr>
          <w:p w14:paraId="784A7697" w14:textId="755798E8" w:rsidR="004A4282" w:rsidRPr="00FC02E2" w:rsidRDefault="004A4282" w:rsidP="000E0641">
            <w:pPr>
              <w:pStyle w:val="Tabletext"/>
              <w:rPr>
                <w:lang w:val="ru-RU"/>
              </w:rPr>
            </w:pPr>
            <w:r w:rsidRPr="00FC02E2">
              <w:rPr>
                <w:lang w:val="ru-RU"/>
              </w:rPr>
              <w:t>26,957–27,283</w:t>
            </w:r>
            <w:r w:rsidR="00AC13A5" w:rsidRPr="00FC02E2">
              <w:rPr>
                <w:lang w:val="ru-RU"/>
              </w:rPr>
              <w:t> МГц</w:t>
            </w:r>
          </w:p>
        </w:tc>
        <w:tc>
          <w:tcPr>
            <w:tcW w:w="7371" w:type="dxa"/>
          </w:tcPr>
          <w:p w14:paraId="5BB484D3" w14:textId="77777777" w:rsidR="004A4282" w:rsidRPr="00FC02E2" w:rsidRDefault="004A4282" w:rsidP="00947F5A">
            <w:pPr>
              <w:pStyle w:val="Tabletext"/>
              <w:rPr>
                <w:lang w:val="ru-RU"/>
              </w:rPr>
            </w:pPr>
            <w:r w:rsidRPr="00FC02E2">
              <w:rPr>
                <w:lang w:val="ru-RU"/>
              </w:rPr>
              <w:t>Максимальная напряженность магнитного поля +42 дБ(мкА/м) на расстоянии 10 м. Максимальная мощность передатчика 10 мВт. Максимальный коэффициент усиления антенны 3 дБ</w:t>
            </w:r>
          </w:p>
        </w:tc>
      </w:tr>
      <w:tr w:rsidR="004A4282" w:rsidRPr="00765362" w14:paraId="6D8FDA5B" w14:textId="77777777" w:rsidTr="000E0641">
        <w:trPr>
          <w:cantSplit/>
          <w:jc w:val="center"/>
        </w:trPr>
        <w:tc>
          <w:tcPr>
            <w:tcW w:w="2268" w:type="dxa"/>
          </w:tcPr>
          <w:p w14:paraId="5AB93C3B" w14:textId="45A1890A" w:rsidR="004A4282" w:rsidRPr="00FC02E2" w:rsidRDefault="004A4282" w:rsidP="000E0641">
            <w:pPr>
              <w:pStyle w:val="Tabletext"/>
              <w:rPr>
                <w:lang w:val="ru-RU"/>
              </w:rPr>
            </w:pPr>
            <w:r w:rsidRPr="00FC02E2">
              <w:rPr>
                <w:lang w:val="ru-RU"/>
              </w:rPr>
              <w:t>40,660–40,700</w:t>
            </w:r>
            <w:r w:rsidR="00AC13A5" w:rsidRPr="00FC02E2">
              <w:rPr>
                <w:lang w:val="ru-RU"/>
              </w:rPr>
              <w:t> МГц</w:t>
            </w:r>
          </w:p>
        </w:tc>
        <w:tc>
          <w:tcPr>
            <w:tcW w:w="7371" w:type="dxa"/>
          </w:tcPr>
          <w:p w14:paraId="0F488E82" w14:textId="77777777" w:rsidR="004A4282" w:rsidRPr="00FC02E2" w:rsidRDefault="004A4282" w:rsidP="00947F5A">
            <w:pPr>
              <w:pStyle w:val="Tabletext"/>
              <w:rPr>
                <w:lang w:val="ru-RU"/>
              </w:rPr>
            </w:pPr>
            <w:r w:rsidRPr="00FC02E2">
              <w:rPr>
                <w:lang w:val="ru-RU"/>
              </w:rPr>
              <w:t>Максимальная мощность передатчика 10 мВт. Максимальный коэффициент усиления антенны 3 дБ</w:t>
            </w:r>
          </w:p>
        </w:tc>
      </w:tr>
      <w:tr w:rsidR="004A4282" w:rsidRPr="00765362" w14:paraId="152E1D97" w14:textId="77777777" w:rsidTr="000E0641">
        <w:trPr>
          <w:cantSplit/>
          <w:jc w:val="center"/>
        </w:trPr>
        <w:tc>
          <w:tcPr>
            <w:tcW w:w="2268" w:type="dxa"/>
          </w:tcPr>
          <w:p w14:paraId="42B8B9B0" w14:textId="337C910A" w:rsidR="004A4282" w:rsidRPr="00FC02E2" w:rsidRDefault="004A4282" w:rsidP="000E0641">
            <w:pPr>
              <w:pStyle w:val="Tabletext"/>
              <w:rPr>
                <w:lang w:val="ru-RU"/>
              </w:rPr>
            </w:pPr>
            <w:r w:rsidRPr="00FC02E2">
              <w:rPr>
                <w:lang w:val="ru-RU"/>
              </w:rPr>
              <w:t>433,075–434,790</w:t>
            </w:r>
            <w:r w:rsidR="00AC13A5" w:rsidRPr="00FC02E2">
              <w:rPr>
                <w:lang w:val="ru-RU"/>
              </w:rPr>
              <w:t> МГц</w:t>
            </w:r>
          </w:p>
        </w:tc>
        <w:tc>
          <w:tcPr>
            <w:tcW w:w="7371" w:type="dxa"/>
          </w:tcPr>
          <w:p w14:paraId="43B86CAE" w14:textId="77777777" w:rsidR="004A4282" w:rsidRPr="00FC02E2" w:rsidRDefault="004A4282" w:rsidP="00947F5A">
            <w:pPr>
              <w:pStyle w:val="Tabletext"/>
              <w:rPr>
                <w:lang w:val="ru-RU"/>
              </w:rPr>
            </w:pPr>
            <w:r w:rsidRPr="00FC02E2">
              <w:rPr>
                <w:lang w:val="ru-RU"/>
              </w:rPr>
              <w:t>Максимальная мощность передатчика 10 мВт. Допускается использование маломощных станций</w:t>
            </w:r>
          </w:p>
        </w:tc>
      </w:tr>
      <w:tr w:rsidR="004A4282" w:rsidRPr="00FC02E2" w14:paraId="494141D5" w14:textId="77777777" w:rsidTr="000E0641">
        <w:trPr>
          <w:cantSplit/>
          <w:jc w:val="center"/>
        </w:trPr>
        <w:tc>
          <w:tcPr>
            <w:tcW w:w="2268" w:type="dxa"/>
          </w:tcPr>
          <w:p w14:paraId="2531DD2F" w14:textId="2021A744" w:rsidR="004A4282" w:rsidRPr="00FC02E2" w:rsidRDefault="004A4282" w:rsidP="000E0641">
            <w:pPr>
              <w:pStyle w:val="Tabletext"/>
              <w:rPr>
                <w:lang w:val="ru-RU"/>
              </w:rPr>
            </w:pPr>
            <w:r w:rsidRPr="00FC02E2">
              <w:rPr>
                <w:lang w:val="ru-RU"/>
              </w:rPr>
              <w:t>864–865</w:t>
            </w:r>
            <w:r w:rsidR="00AC13A5" w:rsidRPr="00FC02E2">
              <w:rPr>
                <w:lang w:val="ru-RU"/>
              </w:rPr>
              <w:t> МГц</w:t>
            </w:r>
          </w:p>
        </w:tc>
        <w:tc>
          <w:tcPr>
            <w:tcW w:w="7371" w:type="dxa"/>
          </w:tcPr>
          <w:p w14:paraId="04FF17D0" w14:textId="77777777" w:rsidR="004A4282" w:rsidRPr="00FC02E2" w:rsidRDefault="004A4282" w:rsidP="00947F5A">
            <w:pPr>
              <w:pStyle w:val="Tabletext"/>
              <w:rPr>
                <w:lang w:val="ru-RU"/>
              </w:rPr>
            </w:pPr>
            <w:r w:rsidRPr="00FC02E2">
              <w:rPr>
                <w:lang w:val="ru-RU"/>
              </w:rPr>
              <w:t>Максимальная э.и.м. 25 мВт, коэффициент заполнения импульсов 0,1% или LBT. Запрещено использовать в аэропортах (на аэродромах)</w:t>
            </w:r>
          </w:p>
        </w:tc>
      </w:tr>
      <w:tr w:rsidR="004A4282" w:rsidRPr="00765362" w14:paraId="5F09C2E2" w14:textId="77777777" w:rsidTr="000E0641">
        <w:trPr>
          <w:cantSplit/>
          <w:jc w:val="center"/>
        </w:trPr>
        <w:tc>
          <w:tcPr>
            <w:tcW w:w="2268" w:type="dxa"/>
          </w:tcPr>
          <w:p w14:paraId="678755DA" w14:textId="0560B8F6" w:rsidR="004A4282" w:rsidRPr="00FC02E2" w:rsidRDefault="004A4282" w:rsidP="000E0641">
            <w:pPr>
              <w:pStyle w:val="Tabletext"/>
              <w:rPr>
                <w:lang w:val="ru-RU"/>
              </w:rPr>
            </w:pPr>
            <w:r w:rsidRPr="00FC02E2">
              <w:rPr>
                <w:lang w:val="ru-RU"/>
              </w:rPr>
              <w:t>868,700–869,200</w:t>
            </w:r>
            <w:r w:rsidR="00AC13A5" w:rsidRPr="00FC02E2">
              <w:rPr>
                <w:lang w:val="ru-RU"/>
              </w:rPr>
              <w:t> МГц</w:t>
            </w:r>
          </w:p>
        </w:tc>
        <w:tc>
          <w:tcPr>
            <w:tcW w:w="7371" w:type="dxa"/>
          </w:tcPr>
          <w:p w14:paraId="4DF5855B" w14:textId="77777777" w:rsidR="004A4282" w:rsidRPr="00FC02E2" w:rsidRDefault="004A4282" w:rsidP="00947F5A">
            <w:pPr>
              <w:pStyle w:val="Tabletext"/>
              <w:rPr>
                <w:lang w:val="ru-RU"/>
              </w:rPr>
            </w:pPr>
            <w:r w:rsidRPr="00FC02E2">
              <w:rPr>
                <w:lang w:val="ru-RU"/>
              </w:rPr>
              <w:t>Максимальная э.и.м. 25 мВт</w:t>
            </w:r>
          </w:p>
        </w:tc>
      </w:tr>
      <w:tr w:rsidR="004A4282" w:rsidRPr="00FC02E2" w14:paraId="71F9E348" w14:textId="77777777" w:rsidTr="000E0641">
        <w:trPr>
          <w:cantSplit/>
          <w:jc w:val="center"/>
        </w:trPr>
        <w:tc>
          <w:tcPr>
            <w:tcW w:w="2268" w:type="dxa"/>
          </w:tcPr>
          <w:p w14:paraId="1486353E" w14:textId="06CF28DD" w:rsidR="004A4282" w:rsidRPr="00FC02E2" w:rsidRDefault="004A4282" w:rsidP="000E0641">
            <w:pPr>
              <w:pStyle w:val="Tabletext"/>
              <w:rPr>
                <w:lang w:val="ru-RU"/>
              </w:rPr>
            </w:pPr>
            <w:r w:rsidRPr="00FC02E2">
              <w:rPr>
                <w:lang w:val="ru-RU"/>
              </w:rPr>
              <w:t>5</w:t>
            </w:r>
            <w:r w:rsidR="0027553D">
              <w:rPr>
                <w:lang w:val="ru-RU"/>
              </w:rPr>
              <w:t> </w:t>
            </w:r>
            <w:r w:rsidRPr="00FC02E2">
              <w:rPr>
                <w:lang w:val="ru-RU"/>
              </w:rPr>
              <w:t>725–5</w:t>
            </w:r>
            <w:r w:rsidR="0027553D">
              <w:rPr>
                <w:lang w:val="ru-RU"/>
              </w:rPr>
              <w:t> </w:t>
            </w:r>
            <w:r w:rsidRPr="00FC02E2">
              <w:rPr>
                <w:lang w:val="ru-RU"/>
              </w:rPr>
              <w:t>875</w:t>
            </w:r>
            <w:r w:rsidR="00AC13A5" w:rsidRPr="00FC02E2">
              <w:rPr>
                <w:lang w:val="ru-RU"/>
              </w:rPr>
              <w:t> МГц</w:t>
            </w:r>
          </w:p>
        </w:tc>
        <w:tc>
          <w:tcPr>
            <w:tcW w:w="7371" w:type="dxa"/>
          </w:tcPr>
          <w:p w14:paraId="7BB53687" w14:textId="77777777" w:rsidR="004A4282" w:rsidRPr="00FC02E2" w:rsidRDefault="004A4282" w:rsidP="00947F5A">
            <w:pPr>
              <w:pStyle w:val="Tabletext"/>
              <w:rPr>
                <w:lang w:val="ru-RU"/>
              </w:rPr>
            </w:pPr>
            <w:r w:rsidRPr="00FC02E2">
              <w:rPr>
                <w:lang w:val="ru-RU"/>
              </w:rPr>
              <w:t>Максимальная э.и.м. 25 мВт, коэффициент заполнения импульсов 0,1% или LBT. Высота антенны не должна превышать 5 м</w:t>
            </w:r>
          </w:p>
        </w:tc>
      </w:tr>
      <w:tr w:rsidR="004A4282" w:rsidRPr="00FC02E2" w14:paraId="1D7752FB" w14:textId="77777777" w:rsidTr="000E0641">
        <w:trPr>
          <w:cantSplit/>
          <w:jc w:val="center"/>
        </w:trPr>
        <w:tc>
          <w:tcPr>
            <w:tcW w:w="9639" w:type="dxa"/>
            <w:gridSpan w:val="2"/>
          </w:tcPr>
          <w:p w14:paraId="7FEF615E" w14:textId="77777777" w:rsidR="004A4282" w:rsidRPr="00FC02E2" w:rsidRDefault="004A4282" w:rsidP="000E0641">
            <w:pPr>
              <w:pStyle w:val="Tablehead"/>
              <w:spacing w:before="40" w:after="40"/>
              <w:rPr>
                <w:lang w:val="ru-RU"/>
              </w:rPr>
            </w:pPr>
            <w:r w:rsidRPr="00FC02E2">
              <w:rPr>
                <w:lang w:val="ru-RU"/>
              </w:rPr>
              <w:t>Обнаружение жертв схода лавин</w:t>
            </w:r>
          </w:p>
        </w:tc>
      </w:tr>
      <w:tr w:rsidR="004A4282" w:rsidRPr="00FC02E2" w14:paraId="59DD6F20" w14:textId="77777777" w:rsidTr="000E0641">
        <w:trPr>
          <w:cantSplit/>
          <w:jc w:val="center"/>
        </w:trPr>
        <w:tc>
          <w:tcPr>
            <w:tcW w:w="2268" w:type="dxa"/>
          </w:tcPr>
          <w:p w14:paraId="05B7162B" w14:textId="77777777" w:rsidR="004A4282" w:rsidRPr="00FC02E2" w:rsidRDefault="004A4282" w:rsidP="000E0641">
            <w:pPr>
              <w:pStyle w:val="Tabletext"/>
              <w:rPr>
                <w:lang w:val="ru-RU"/>
              </w:rPr>
            </w:pPr>
            <w:r w:rsidRPr="00FC02E2">
              <w:rPr>
                <w:lang w:val="ru-RU"/>
              </w:rPr>
              <w:t>456,9–457,1 кГц</w:t>
            </w:r>
          </w:p>
        </w:tc>
        <w:tc>
          <w:tcPr>
            <w:tcW w:w="7371" w:type="dxa"/>
          </w:tcPr>
          <w:p w14:paraId="5BDA1ED3" w14:textId="1FF7013A" w:rsidR="004A4282" w:rsidRPr="00FC02E2" w:rsidRDefault="004A4282" w:rsidP="00947F5A">
            <w:pPr>
              <w:pStyle w:val="Tabletext"/>
              <w:rPr>
                <w:lang w:val="ru-RU"/>
              </w:rPr>
            </w:pPr>
            <w:r w:rsidRPr="00FC02E2">
              <w:rPr>
                <w:lang w:val="ru-RU"/>
              </w:rPr>
              <w:t>Максимальная напряженность магнитного поля +7 дБ(мкА/м) на расстоянии 10 м. Рабочий цикл 100%. Непрерывный сигнал, без модуляции. Центральная частота 457 кГц</w:t>
            </w:r>
          </w:p>
        </w:tc>
      </w:tr>
      <w:tr w:rsidR="004A4282" w:rsidRPr="00FC02E2" w14:paraId="6A789787" w14:textId="77777777" w:rsidTr="000E0641">
        <w:trPr>
          <w:cantSplit/>
          <w:jc w:val="center"/>
        </w:trPr>
        <w:tc>
          <w:tcPr>
            <w:tcW w:w="9639" w:type="dxa"/>
            <w:gridSpan w:val="2"/>
          </w:tcPr>
          <w:p w14:paraId="1EFCFCBD" w14:textId="77777777" w:rsidR="004A4282" w:rsidRPr="00FC02E2" w:rsidRDefault="004A4282" w:rsidP="000E0641">
            <w:pPr>
              <w:pStyle w:val="Tablehead"/>
              <w:spacing w:before="40" w:after="40"/>
              <w:rPr>
                <w:color w:val="000000"/>
                <w:lang w:val="ru-RU"/>
              </w:rPr>
            </w:pPr>
            <w:r w:rsidRPr="00FC02E2">
              <w:rPr>
                <w:lang w:val="ru-RU"/>
              </w:rPr>
              <w:t xml:space="preserve">Широкополосные системы передачи данных </w:t>
            </w:r>
          </w:p>
        </w:tc>
      </w:tr>
      <w:tr w:rsidR="004A4282" w:rsidRPr="00765362" w14:paraId="0454FA00" w14:textId="77777777" w:rsidTr="000E0641">
        <w:trPr>
          <w:cantSplit/>
          <w:trHeight w:val="293"/>
          <w:jc w:val="center"/>
        </w:trPr>
        <w:tc>
          <w:tcPr>
            <w:tcW w:w="2268" w:type="dxa"/>
            <w:vMerge w:val="restart"/>
          </w:tcPr>
          <w:p w14:paraId="2F5A1114" w14:textId="4299A58A" w:rsidR="004A4282" w:rsidRPr="00FC02E2" w:rsidRDefault="004A4282" w:rsidP="000E0641">
            <w:pPr>
              <w:pStyle w:val="Tabletext"/>
              <w:keepNext/>
              <w:rPr>
                <w:lang w:val="ru-RU"/>
              </w:rPr>
            </w:pPr>
            <w:r w:rsidRPr="00FC02E2">
              <w:rPr>
                <w:lang w:val="ru-RU"/>
              </w:rPr>
              <w:t>2</w:t>
            </w:r>
            <w:r w:rsidR="0027553D">
              <w:rPr>
                <w:lang w:val="ru-RU"/>
              </w:rPr>
              <w:t> </w:t>
            </w:r>
            <w:r w:rsidRPr="00FC02E2">
              <w:rPr>
                <w:lang w:val="ru-RU"/>
              </w:rPr>
              <w:t>400,0–2</w:t>
            </w:r>
            <w:r w:rsidR="0027553D">
              <w:rPr>
                <w:lang w:val="ru-RU"/>
              </w:rPr>
              <w:t> </w:t>
            </w:r>
            <w:r w:rsidRPr="00FC02E2">
              <w:rPr>
                <w:lang w:val="ru-RU"/>
              </w:rPr>
              <w:t>483,5</w:t>
            </w:r>
            <w:r w:rsidR="00AC13A5" w:rsidRPr="00FC02E2">
              <w:rPr>
                <w:lang w:val="ru-RU"/>
              </w:rPr>
              <w:t> МГц</w:t>
            </w:r>
          </w:p>
        </w:tc>
        <w:tc>
          <w:tcPr>
            <w:tcW w:w="7371" w:type="dxa"/>
            <w:vMerge w:val="restart"/>
          </w:tcPr>
          <w:p w14:paraId="2D4DE97C" w14:textId="112F7BBD" w:rsidR="004A4282" w:rsidRPr="00FC02E2" w:rsidRDefault="004A4282" w:rsidP="000E0641">
            <w:pPr>
              <w:pStyle w:val="Tabletext"/>
              <w:keepNext/>
              <w:rPr>
                <w:lang w:val="ru-RU"/>
              </w:rPr>
            </w:pPr>
            <w:r w:rsidRPr="00FC02E2">
              <w:rPr>
                <w:lang w:val="ru-RU"/>
              </w:rPr>
              <w:t>1</w:t>
            </w:r>
            <w:r w:rsidRPr="00FC02E2">
              <w:rPr>
                <w:lang w:val="ru-RU"/>
              </w:rPr>
              <w:tab/>
              <w:t>SRD с модуляцией FHSS.</w:t>
            </w:r>
          </w:p>
          <w:p w14:paraId="2102FCE3" w14:textId="15E66F00" w:rsidR="004A4282" w:rsidRPr="00FC02E2" w:rsidRDefault="004A4282" w:rsidP="000E0641">
            <w:pPr>
              <w:pStyle w:val="Tabletext"/>
              <w:keepNext/>
              <w:tabs>
                <w:tab w:val="clear" w:pos="567"/>
                <w:tab w:val="left" w:pos="709"/>
              </w:tabs>
              <w:rPr>
                <w:lang w:val="ru-RU"/>
              </w:rPr>
            </w:pPr>
            <w:r w:rsidRPr="00FC02E2">
              <w:rPr>
                <w:lang w:val="ru-RU"/>
              </w:rPr>
              <w:tab/>
            </w:r>
            <w:r w:rsidRPr="00FC02E2">
              <w:rPr>
                <w:color w:val="000000"/>
                <w:lang w:val="ru-RU"/>
              </w:rPr>
              <w:t>1.1</w:t>
            </w:r>
            <w:r w:rsidRPr="00FC02E2">
              <w:rPr>
                <w:lang w:val="ru-RU"/>
              </w:rPr>
              <w:tab/>
            </w:r>
            <w:r w:rsidRPr="00FC02E2">
              <w:rPr>
                <w:color w:val="000000"/>
                <w:lang w:val="ru-RU"/>
              </w:rPr>
              <w:t>Максимальная э.и.и.м. 2,5 мВт.</w:t>
            </w:r>
          </w:p>
          <w:p w14:paraId="0AAC44D8" w14:textId="20F9699C" w:rsidR="004A4282" w:rsidRPr="00FC02E2" w:rsidRDefault="004A4282" w:rsidP="000E0641">
            <w:pPr>
              <w:pStyle w:val="Tabletext"/>
              <w:keepNext/>
              <w:tabs>
                <w:tab w:val="clear" w:pos="567"/>
                <w:tab w:val="left" w:pos="709"/>
              </w:tabs>
              <w:ind w:left="709" w:hanging="709"/>
              <w:rPr>
                <w:color w:val="000000"/>
                <w:lang w:val="ru-RU"/>
              </w:rPr>
            </w:pPr>
            <w:r w:rsidRPr="00FC02E2">
              <w:rPr>
                <w:lang w:val="ru-RU"/>
              </w:rPr>
              <w:tab/>
            </w:r>
            <w:r w:rsidRPr="00FC02E2">
              <w:rPr>
                <w:color w:val="000000"/>
                <w:lang w:val="ru-RU"/>
              </w:rPr>
              <w:t>1.2</w:t>
            </w:r>
            <w:r w:rsidRPr="00FC02E2">
              <w:rPr>
                <w:lang w:val="ru-RU"/>
              </w:rPr>
              <w:tab/>
            </w:r>
            <w:r w:rsidRPr="00FC02E2">
              <w:rPr>
                <w:color w:val="000000"/>
                <w:lang w:val="ru-RU"/>
              </w:rPr>
              <w:t>Максимальная э.и.и.м. 100 мВт. Разрешена для использования SRD для внешних применений без ограничения высоты установки только для целей сбора телеметрической информации для систем автоматического контроля и учета ресурсов.</w:t>
            </w:r>
          </w:p>
          <w:p w14:paraId="0DD9C4AD" w14:textId="77777777" w:rsidR="004A4282" w:rsidRPr="00FC02E2" w:rsidRDefault="004A4282" w:rsidP="000E0641">
            <w:pPr>
              <w:pStyle w:val="Tabletext"/>
              <w:keepNext/>
              <w:tabs>
                <w:tab w:val="clear" w:pos="567"/>
                <w:tab w:val="left" w:pos="709"/>
              </w:tabs>
              <w:ind w:left="709" w:hanging="709"/>
              <w:rPr>
                <w:color w:val="000000"/>
                <w:lang w:val="ru-RU"/>
              </w:rPr>
            </w:pPr>
            <w:r w:rsidRPr="00FC02E2">
              <w:rPr>
                <w:lang w:val="ru-RU"/>
              </w:rPr>
              <w:tab/>
            </w:r>
            <w:r w:rsidRPr="00FC02E2">
              <w:rPr>
                <w:lang w:val="ru-RU"/>
              </w:rPr>
              <w:tab/>
            </w:r>
            <w:r w:rsidRPr="00FC02E2">
              <w:rPr>
                <w:color w:val="000000"/>
                <w:lang w:val="ru-RU"/>
              </w:rPr>
              <w:t>Разрешена для использования SRD иного назначения, только для внешних применений, когда высота установки не превышает 10 м от поверхности земли.</w:t>
            </w:r>
          </w:p>
          <w:p w14:paraId="765AC8C8" w14:textId="75B9F504" w:rsidR="004A4282" w:rsidRPr="00FC02E2" w:rsidRDefault="004A4282" w:rsidP="000E0641">
            <w:pPr>
              <w:pStyle w:val="Tabletext"/>
              <w:keepNext/>
              <w:rPr>
                <w:lang w:val="ru-RU"/>
              </w:rPr>
            </w:pPr>
            <w:r w:rsidRPr="00FC02E2">
              <w:rPr>
                <w:lang w:val="ru-RU"/>
              </w:rPr>
              <w:t>2</w:t>
            </w:r>
            <w:r w:rsidRPr="00FC02E2">
              <w:rPr>
                <w:lang w:val="ru-RU"/>
              </w:rPr>
              <w:tab/>
              <w:t>SRD с модуляцией DSSS или иными видами модуляции.</w:t>
            </w:r>
          </w:p>
          <w:p w14:paraId="13D599BE" w14:textId="313E783E" w:rsidR="004A4282" w:rsidRPr="00FC02E2" w:rsidRDefault="004A4282" w:rsidP="000E0641">
            <w:pPr>
              <w:pStyle w:val="Tabletext"/>
              <w:keepNext/>
              <w:tabs>
                <w:tab w:val="clear" w:pos="567"/>
                <w:tab w:val="left" w:pos="709"/>
              </w:tabs>
              <w:ind w:left="709" w:hanging="709"/>
              <w:rPr>
                <w:color w:val="000000"/>
                <w:lang w:val="ru-RU"/>
              </w:rPr>
            </w:pPr>
            <w:r w:rsidRPr="00FC02E2">
              <w:rPr>
                <w:lang w:val="ru-RU"/>
              </w:rPr>
              <w:tab/>
            </w:r>
            <w:r w:rsidRPr="00FC02E2">
              <w:rPr>
                <w:color w:val="000000"/>
                <w:lang w:val="ru-RU"/>
              </w:rPr>
              <w:t>2.1</w:t>
            </w:r>
            <w:r w:rsidRPr="00FC02E2">
              <w:rPr>
                <w:lang w:val="ru-RU"/>
              </w:rPr>
              <w:tab/>
            </w:r>
            <w:r w:rsidRPr="00FC02E2">
              <w:rPr>
                <w:color w:val="000000"/>
                <w:lang w:val="ru-RU"/>
              </w:rPr>
              <w:t>Максимальная средняя плотность э.и.и.м. 2 мВт/МГц. Максимальная э.и.и.м. 100 мВт.</w:t>
            </w:r>
          </w:p>
          <w:p w14:paraId="0477D5E2" w14:textId="32114079" w:rsidR="004A4282" w:rsidRPr="00FC02E2" w:rsidRDefault="004A4282" w:rsidP="000E0641">
            <w:pPr>
              <w:pStyle w:val="Tabletext"/>
              <w:keepNext/>
              <w:tabs>
                <w:tab w:val="clear" w:pos="567"/>
                <w:tab w:val="left" w:pos="709"/>
              </w:tabs>
              <w:ind w:left="709" w:hanging="709"/>
              <w:rPr>
                <w:color w:val="000000"/>
                <w:lang w:val="ru-RU"/>
              </w:rPr>
            </w:pPr>
            <w:r w:rsidRPr="00FC02E2">
              <w:rPr>
                <w:lang w:val="ru-RU"/>
              </w:rPr>
              <w:tab/>
            </w:r>
            <w:r w:rsidRPr="00FC02E2">
              <w:rPr>
                <w:color w:val="000000"/>
                <w:lang w:val="ru-RU"/>
              </w:rPr>
              <w:t>2.2</w:t>
            </w:r>
            <w:r w:rsidRPr="00FC02E2">
              <w:rPr>
                <w:lang w:val="ru-RU"/>
              </w:rPr>
              <w:tab/>
            </w:r>
            <w:r w:rsidRPr="00FC02E2">
              <w:rPr>
                <w:color w:val="000000"/>
                <w:lang w:val="ru-RU"/>
              </w:rPr>
              <w:t>Максимальная средняя плотность э.и.и.м. 20 мВт/МГц. Максимальная э.и.и.м. 100 мВт. Разрешена для использования SRD для внешних применений только для целей сбора телеметрической информации для систем автоматического контроля и учета ресурсов или для систем безопасности</w:t>
            </w:r>
          </w:p>
        </w:tc>
      </w:tr>
      <w:tr w:rsidR="004A4282" w:rsidRPr="00765362" w14:paraId="6FD89C90" w14:textId="77777777" w:rsidTr="000E0641">
        <w:trPr>
          <w:cantSplit/>
          <w:trHeight w:val="356"/>
          <w:jc w:val="center"/>
        </w:trPr>
        <w:tc>
          <w:tcPr>
            <w:tcW w:w="2268" w:type="dxa"/>
            <w:vMerge/>
          </w:tcPr>
          <w:p w14:paraId="4B077CA2" w14:textId="77777777" w:rsidR="004A4282" w:rsidRPr="00FC02E2" w:rsidRDefault="004A4282" w:rsidP="000E0641">
            <w:pPr>
              <w:pStyle w:val="Tabletext"/>
              <w:rPr>
                <w:lang w:val="ru-RU"/>
              </w:rPr>
            </w:pPr>
          </w:p>
        </w:tc>
        <w:tc>
          <w:tcPr>
            <w:tcW w:w="7371" w:type="dxa"/>
            <w:vMerge/>
          </w:tcPr>
          <w:p w14:paraId="79453A40" w14:textId="77777777" w:rsidR="004A4282" w:rsidRPr="00FC02E2" w:rsidRDefault="004A4282" w:rsidP="000E0641">
            <w:pPr>
              <w:pStyle w:val="Tabletext"/>
              <w:rPr>
                <w:lang w:val="ru-RU"/>
              </w:rPr>
            </w:pPr>
          </w:p>
        </w:tc>
      </w:tr>
    </w:tbl>
    <w:p w14:paraId="22F65715" w14:textId="4E127688" w:rsidR="00947F5A" w:rsidRPr="00FC02E2" w:rsidRDefault="00947F5A" w:rsidP="00947F5A">
      <w:pPr>
        <w:pStyle w:val="TableNo"/>
        <w:rPr>
          <w:lang w:val="ru-RU"/>
        </w:rPr>
      </w:pPr>
      <w:r w:rsidRPr="00FC02E2">
        <w:rPr>
          <w:lang w:val="ru-RU"/>
        </w:rPr>
        <w:lastRenderedPageBreak/>
        <w:t>ТАБЛИЦА 3</w:t>
      </w:r>
      <w:r w:rsidR="00D25702" w:rsidRPr="00FC02E2">
        <w:rPr>
          <w:lang w:val="ru-RU"/>
        </w:rPr>
        <w:t>2</w:t>
      </w:r>
      <w:r w:rsidRPr="00FC02E2">
        <w:rPr>
          <w:lang w:val="ru-RU"/>
        </w:rPr>
        <w:t xml:space="preserve"> (</w:t>
      </w:r>
      <w:r w:rsidRPr="00FC02E2">
        <w:rPr>
          <w:i/>
          <w:iCs/>
          <w:lang w:val="ru-RU"/>
        </w:rPr>
        <w:t>продолжение</w:t>
      </w:r>
      <w:r w:rsidRPr="00FC02E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947F5A" w:rsidRPr="00765362" w14:paraId="7992A75B" w14:textId="77777777" w:rsidTr="002A5362">
        <w:trPr>
          <w:tblHeader/>
          <w:jc w:val="center"/>
        </w:trPr>
        <w:tc>
          <w:tcPr>
            <w:tcW w:w="2268" w:type="dxa"/>
          </w:tcPr>
          <w:p w14:paraId="1D6A4AD9" w14:textId="77777777" w:rsidR="00947F5A" w:rsidRPr="00FC02E2" w:rsidRDefault="00947F5A" w:rsidP="002A5362">
            <w:pPr>
              <w:pStyle w:val="Tablehead"/>
              <w:rPr>
                <w:snapToGrid w:val="0"/>
                <w:lang w:val="ru-RU"/>
              </w:rPr>
            </w:pPr>
            <w:r w:rsidRPr="00FC02E2">
              <w:rPr>
                <w:snapToGrid w:val="0"/>
                <w:lang w:val="ru-RU"/>
              </w:rPr>
              <w:t>Полосы частот</w:t>
            </w:r>
          </w:p>
        </w:tc>
        <w:tc>
          <w:tcPr>
            <w:tcW w:w="7371" w:type="dxa"/>
          </w:tcPr>
          <w:p w14:paraId="11C62553" w14:textId="77777777" w:rsidR="00947F5A" w:rsidRPr="00FC02E2" w:rsidRDefault="00947F5A" w:rsidP="002A5362">
            <w:pPr>
              <w:pStyle w:val="Tablehead"/>
              <w:rPr>
                <w:snapToGrid w:val="0"/>
                <w:lang w:val="ru-RU"/>
              </w:rPr>
            </w:pPr>
            <w:r w:rsidRPr="00FC02E2">
              <w:rPr>
                <w:snapToGrid w:val="0"/>
                <w:lang w:val="ru-RU"/>
              </w:rPr>
              <w:t>Основные технические параметры и примечания</w:t>
            </w:r>
          </w:p>
        </w:tc>
      </w:tr>
      <w:tr w:rsidR="004A4282" w:rsidRPr="00FC02E2" w14:paraId="62665906" w14:textId="77777777" w:rsidTr="000E0641">
        <w:trPr>
          <w:cantSplit/>
          <w:jc w:val="center"/>
        </w:trPr>
        <w:tc>
          <w:tcPr>
            <w:tcW w:w="2268" w:type="dxa"/>
          </w:tcPr>
          <w:p w14:paraId="63FB2F21" w14:textId="287A38B2" w:rsidR="004A4282" w:rsidRPr="00FC02E2" w:rsidRDefault="004A4282" w:rsidP="000E0641">
            <w:pPr>
              <w:pStyle w:val="Tabletext"/>
              <w:rPr>
                <w:lang w:val="ru-RU"/>
              </w:rPr>
            </w:pPr>
            <w:r w:rsidRPr="00FC02E2">
              <w:rPr>
                <w:color w:val="000000"/>
                <w:lang w:val="ru-RU"/>
              </w:rPr>
              <w:t>2</w:t>
            </w:r>
            <w:r w:rsidR="0027553D">
              <w:rPr>
                <w:color w:val="000000"/>
                <w:lang w:val="ru-RU"/>
              </w:rPr>
              <w:t> </w:t>
            </w:r>
            <w:r w:rsidRPr="00FC02E2">
              <w:rPr>
                <w:color w:val="000000"/>
                <w:lang w:val="ru-RU"/>
              </w:rPr>
              <w:t>400,0–2</w:t>
            </w:r>
            <w:r w:rsidR="0027553D">
              <w:rPr>
                <w:color w:val="000000"/>
                <w:lang w:val="ru-RU"/>
              </w:rPr>
              <w:t> </w:t>
            </w:r>
            <w:r w:rsidRPr="00FC02E2">
              <w:rPr>
                <w:color w:val="000000"/>
                <w:lang w:val="ru-RU"/>
              </w:rPr>
              <w:t>483,5</w:t>
            </w:r>
            <w:r w:rsidR="00AC13A5" w:rsidRPr="00FC02E2">
              <w:rPr>
                <w:color w:val="000000"/>
                <w:lang w:val="ru-RU"/>
              </w:rPr>
              <w:t> МГц</w:t>
            </w:r>
          </w:p>
        </w:tc>
        <w:tc>
          <w:tcPr>
            <w:tcW w:w="7371" w:type="dxa"/>
          </w:tcPr>
          <w:p w14:paraId="364BF7B4" w14:textId="22C28054" w:rsidR="004A4282" w:rsidRPr="00FC02E2" w:rsidRDefault="004A4282" w:rsidP="000E0641">
            <w:pPr>
              <w:pStyle w:val="Tabletext"/>
              <w:ind w:left="284" w:hanging="284"/>
              <w:rPr>
                <w:lang w:val="ru-RU"/>
              </w:rPr>
            </w:pPr>
            <w:r w:rsidRPr="00FC02E2">
              <w:rPr>
                <w:lang w:val="ru-RU"/>
              </w:rPr>
              <w:t>1</w:t>
            </w:r>
            <w:r w:rsidRPr="00FC02E2">
              <w:rPr>
                <w:lang w:val="ru-RU"/>
              </w:rPr>
              <w:tab/>
              <w:t>SRD с модуляцией FHSS.</w:t>
            </w:r>
            <w:r w:rsidRPr="00FC02E2">
              <w:rPr>
                <w:color w:val="000000"/>
                <w:lang w:val="ru-RU"/>
              </w:rPr>
              <w:t xml:space="preserve"> Максимальная э.и.и.м. 100 мВт.</w:t>
            </w:r>
            <w:r w:rsidRPr="00FC02E2">
              <w:rPr>
                <w:lang w:val="ru-RU"/>
              </w:rPr>
              <w:t xml:space="preserve"> Применения внутри зданий. </w:t>
            </w:r>
          </w:p>
          <w:p w14:paraId="1B6A91C1" w14:textId="39310B12" w:rsidR="004A4282" w:rsidRPr="00FC02E2" w:rsidRDefault="004A4282" w:rsidP="000E0641">
            <w:pPr>
              <w:pStyle w:val="Tabletext"/>
              <w:ind w:left="284" w:hanging="284"/>
              <w:rPr>
                <w:color w:val="000000"/>
                <w:lang w:val="ru-RU"/>
              </w:rPr>
            </w:pPr>
            <w:r w:rsidRPr="00FC02E2">
              <w:rPr>
                <w:lang w:val="ru-RU"/>
              </w:rPr>
              <w:t>2</w:t>
            </w:r>
            <w:r w:rsidRPr="00FC02E2">
              <w:rPr>
                <w:lang w:val="ru-RU"/>
              </w:rPr>
              <w:tab/>
              <w:t>SRD с модуляцией DSSS или иными видами модуляции. Максимальная средняя плотность э.и.и.м. 10 мВт/МГц. Максимальная э.и.и.м. 100 мВт. Применения внутри зданий</w:t>
            </w:r>
          </w:p>
        </w:tc>
      </w:tr>
      <w:tr w:rsidR="004A4282" w:rsidRPr="00765362" w14:paraId="6E412344" w14:textId="77777777" w:rsidTr="000E0641">
        <w:trPr>
          <w:cantSplit/>
          <w:jc w:val="center"/>
        </w:trPr>
        <w:tc>
          <w:tcPr>
            <w:tcW w:w="2268" w:type="dxa"/>
          </w:tcPr>
          <w:p w14:paraId="0B723910" w14:textId="52C4564E" w:rsidR="004A4282" w:rsidRPr="00FC02E2" w:rsidRDefault="004A4282" w:rsidP="000E0641">
            <w:pPr>
              <w:pStyle w:val="Tabletext"/>
              <w:rPr>
                <w:lang w:val="ru-RU"/>
              </w:rPr>
            </w:pPr>
            <w:r w:rsidRPr="00FC02E2">
              <w:rPr>
                <w:lang w:val="ru-RU"/>
              </w:rPr>
              <w:t>5</w:t>
            </w:r>
            <w:r w:rsidR="0027553D">
              <w:rPr>
                <w:lang w:val="ru-RU"/>
              </w:rPr>
              <w:t> </w:t>
            </w:r>
            <w:r w:rsidRPr="00FC02E2">
              <w:rPr>
                <w:lang w:val="ru-RU"/>
              </w:rPr>
              <w:t>150–5</w:t>
            </w:r>
            <w:r w:rsidR="0027553D">
              <w:rPr>
                <w:lang w:val="ru-RU"/>
              </w:rPr>
              <w:t> </w:t>
            </w:r>
            <w:r w:rsidRPr="00FC02E2">
              <w:rPr>
                <w:lang w:val="ru-RU"/>
              </w:rPr>
              <w:t>250</w:t>
            </w:r>
            <w:r w:rsidR="00AC13A5" w:rsidRPr="00FC02E2">
              <w:rPr>
                <w:lang w:val="ru-RU"/>
              </w:rPr>
              <w:t> МГц</w:t>
            </w:r>
          </w:p>
        </w:tc>
        <w:tc>
          <w:tcPr>
            <w:tcW w:w="7371" w:type="dxa"/>
          </w:tcPr>
          <w:p w14:paraId="3803D449" w14:textId="77777777" w:rsidR="004A4282" w:rsidRPr="00FC02E2" w:rsidRDefault="004A4282" w:rsidP="000E0641">
            <w:pPr>
              <w:pStyle w:val="Tabletext"/>
              <w:rPr>
                <w:lang w:val="ru-RU"/>
              </w:rPr>
            </w:pPr>
            <w:r w:rsidRPr="00FC02E2">
              <w:rPr>
                <w:lang w:val="ru-RU"/>
              </w:rPr>
              <w:t xml:space="preserve">SRD с модуляцией DSSS или иными видами модуляции. </w:t>
            </w:r>
          </w:p>
          <w:p w14:paraId="05F3B436" w14:textId="094118BD" w:rsidR="004A4282" w:rsidRPr="00FC02E2" w:rsidRDefault="004A4282" w:rsidP="000E0641">
            <w:pPr>
              <w:pStyle w:val="Tabletext"/>
              <w:ind w:left="284" w:hanging="284"/>
              <w:rPr>
                <w:lang w:val="ru-RU"/>
              </w:rPr>
            </w:pPr>
            <w:r w:rsidRPr="00FC02E2">
              <w:rPr>
                <w:lang w:val="ru-RU"/>
              </w:rPr>
              <w:t>1</w:t>
            </w:r>
            <w:r w:rsidRPr="00FC02E2">
              <w:rPr>
                <w:lang w:val="ru-RU"/>
              </w:rPr>
              <w:tab/>
              <w:t>Максимальная средняя плотность э.и.и.м. 5 мВт/МГц. Максимальная э.и.и.м. 200 мВт. Применения внутри зданий.</w:t>
            </w:r>
          </w:p>
          <w:p w14:paraId="71553E3A" w14:textId="6D7A5817" w:rsidR="004A4282" w:rsidRPr="00FC02E2" w:rsidRDefault="004A4282" w:rsidP="000E0641">
            <w:pPr>
              <w:pStyle w:val="Tabletext"/>
              <w:keepNext/>
              <w:ind w:left="284" w:hanging="284"/>
              <w:rPr>
                <w:lang w:val="ru-RU"/>
              </w:rPr>
            </w:pPr>
            <w:r w:rsidRPr="00FC02E2">
              <w:rPr>
                <w:lang w:val="ru-RU"/>
              </w:rPr>
              <w:t>2</w:t>
            </w:r>
            <w:r w:rsidRPr="00FC02E2">
              <w:rPr>
                <w:lang w:val="ru-RU"/>
              </w:rPr>
              <w:tab/>
              <w:t>Максимальная э.и.и.м. 100 мВт. Разрешено использовать на борту воздушных судов</w:t>
            </w:r>
          </w:p>
        </w:tc>
      </w:tr>
      <w:tr w:rsidR="004A4282" w:rsidRPr="00765362" w14:paraId="2C8C10FE" w14:textId="77777777" w:rsidTr="000E0641">
        <w:trPr>
          <w:cantSplit/>
          <w:jc w:val="center"/>
        </w:trPr>
        <w:tc>
          <w:tcPr>
            <w:tcW w:w="2268" w:type="dxa"/>
          </w:tcPr>
          <w:p w14:paraId="53F2CCA1" w14:textId="349DAB7C" w:rsidR="004A4282" w:rsidRPr="00FC02E2" w:rsidRDefault="004A4282" w:rsidP="000E0641">
            <w:pPr>
              <w:pStyle w:val="Tabletext"/>
              <w:rPr>
                <w:lang w:val="ru-RU"/>
              </w:rPr>
            </w:pPr>
            <w:r w:rsidRPr="00FC02E2">
              <w:rPr>
                <w:lang w:val="ru-RU"/>
              </w:rPr>
              <w:t>5</w:t>
            </w:r>
            <w:r w:rsidR="0027553D">
              <w:rPr>
                <w:lang w:val="ru-RU"/>
              </w:rPr>
              <w:t> </w:t>
            </w:r>
            <w:r w:rsidRPr="00FC02E2">
              <w:rPr>
                <w:lang w:val="ru-RU"/>
              </w:rPr>
              <w:t>250–5</w:t>
            </w:r>
            <w:r w:rsidR="0027553D">
              <w:rPr>
                <w:lang w:val="ru-RU"/>
              </w:rPr>
              <w:t> </w:t>
            </w:r>
            <w:r w:rsidRPr="00FC02E2">
              <w:rPr>
                <w:lang w:val="ru-RU"/>
              </w:rPr>
              <w:t>350</w:t>
            </w:r>
            <w:r w:rsidR="00AC13A5" w:rsidRPr="00FC02E2">
              <w:rPr>
                <w:lang w:val="ru-RU"/>
              </w:rPr>
              <w:t> МГц</w:t>
            </w:r>
          </w:p>
        </w:tc>
        <w:tc>
          <w:tcPr>
            <w:tcW w:w="7371" w:type="dxa"/>
          </w:tcPr>
          <w:p w14:paraId="24A1301B" w14:textId="77777777" w:rsidR="004A4282" w:rsidRPr="00FC02E2" w:rsidRDefault="004A4282" w:rsidP="000E0641">
            <w:pPr>
              <w:pStyle w:val="Tabletext"/>
              <w:rPr>
                <w:lang w:val="ru-RU"/>
              </w:rPr>
            </w:pPr>
            <w:r w:rsidRPr="00FC02E2">
              <w:rPr>
                <w:lang w:val="ru-RU"/>
              </w:rPr>
              <w:t>Максимальная э.и.и.м. 100 мВт.</w:t>
            </w:r>
          </w:p>
          <w:p w14:paraId="56BF39B3" w14:textId="06BDCFE1" w:rsidR="004A4282" w:rsidRPr="00FC02E2" w:rsidRDefault="004A4282" w:rsidP="000E0641">
            <w:pPr>
              <w:pStyle w:val="Tabletext"/>
              <w:ind w:left="284" w:hanging="284"/>
              <w:rPr>
                <w:lang w:val="ru-RU"/>
              </w:rPr>
            </w:pPr>
            <w:r w:rsidRPr="00FC02E2">
              <w:rPr>
                <w:lang w:val="ru-RU"/>
              </w:rPr>
              <w:t>1</w:t>
            </w:r>
            <w:r w:rsidRPr="00FC02E2">
              <w:rPr>
                <w:lang w:val="ru-RU"/>
              </w:rPr>
              <w:tab/>
              <w:t>Разрешено использовать для организации локальных сетей для служебной связи экипажа на борту воздушного судна на территории аэропорта и на всех этапах полета.</w:t>
            </w:r>
          </w:p>
          <w:p w14:paraId="01156338" w14:textId="4741C553" w:rsidR="004A4282" w:rsidRPr="00FC02E2" w:rsidRDefault="004A4282" w:rsidP="000E0641">
            <w:pPr>
              <w:pStyle w:val="Tabletext"/>
              <w:ind w:left="284" w:hanging="284"/>
              <w:rPr>
                <w:lang w:val="ru-RU"/>
              </w:rPr>
            </w:pPr>
            <w:r w:rsidRPr="00FC02E2">
              <w:rPr>
                <w:lang w:val="ru-RU"/>
              </w:rPr>
              <w:t>2</w:t>
            </w:r>
            <w:r w:rsidRPr="00FC02E2">
              <w:rPr>
                <w:lang w:val="ru-RU"/>
              </w:rPr>
              <w:tab/>
              <w:t>Разрешено использовать для организации локальных сетей беспроводного доступа общего пользования на борту воздушного судна во время полета на высоте не менее 3</w:t>
            </w:r>
            <w:r w:rsidR="0027553D">
              <w:rPr>
                <w:lang w:val="ru-RU"/>
              </w:rPr>
              <w:t> </w:t>
            </w:r>
            <w:r w:rsidRPr="00FC02E2">
              <w:rPr>
                <w:lang w:val="ru-RU"/>
              </w:rPr>
              <w:t>000 м</w:t>
            </w:r>
          </w:p>
        </w:tc>
      </w:tr>
      <w:tr w:rsidR="004A4282" w:rsidRPr="00765362" w14:paraId="10F1E7BC" w14:textId="77777777" w:rsidTr="000E0641">
        <w:trPr>
          <w:cantSplit/>
          <w:jc w:val="center"/>
        </w:trPr>
        <w:tc>
          <w:tcPr>
            <w:tcW w:w="2268" w:type="dxa"/>
          </w:tcPr>
          <w:p w14:paraId="1474BC37" w14:textId="75749945" w:rsidR="004A4282" w:rsidRPr="00FC02E2" w:rsidRDefault="004A4282" w:rsidP="000E0641">
            <w:pPr>
              <w:pStyle w:val="Tabletext"/>
              <w:rPr>
                <w:lang w:val="ru-RU"/>
              </w:rPr>
            </w:pPr>
            <w:r w:rsidRPr="00FC02E2">
              <w:rPr>
                <w:lang w:val="ru-RU"/>
              </w:rPr>
              <w:t>5</w:t>
            </w:r>
            <w:r w:rsidR="0027553D">
              <w:rPr>
                <w:lang w:val="ru-RU"/>
              </w:rPr>
              <w:t> </w:t>
            </w:r>
            <w:r w:rsidRPr="00FC02E2">
              <w:rPr>
                <w:lang w:val="ru-RU"/>
              </w:rPr>
              <w:t>650–5</w:t>
            </w:r>
            <w:r w:rsidR="0027553D">
              <w:rPr>
                <w:lang w:val="ru-RU"/>
              </w:rPr>
              <w:t> </w:t>
            </w:r>
            <w:r w:rsidRPr="00FC02E2">
              <w:rPr>
                <w:lang w:val="ru-RU"/>
              </w:rPr>
              <w:t>825</w:t>
            </w:r>
            <w:r w:rsidR="00AC13A5" w:rsidRPr="00FC02E2">
              <w:rPr>
                <w:lang w:val="ru-RU"/>
              </w:rPr>
              <w:t> МГц</w:t>
            </w:r>
          </w:p>
        </w:tc>
        <w:tc>
          <w:tcPr>
            <w:tcW w:w="7371" w:type="dxa"/>
          </w:tcPr>
          <w:p w14:paraId="5D654416" w14:textId="2C22BB6A" w:rsidR="004A4282" w:rsidRPr="00FC02E2" w:rsidRDefault="004A4282" w:rsidP="000E0641">
            <w:pPr>
              <w:pStyle w:val="Tabletext"/>
              <w:rPr>
                <w:lang w:val="ru-RU"/>
              </w:rPr>
            </w:pPr>
            <w:r w:rsidRPr="00FC02E2">
              <w:rPr>
                <w:lang w:val="ru-RU"/>
              </w:rPr>
              <w:t>Максимальная э.и.и.м. 100 мВт. Разрешено использовать на борту воздушного судна во время полета на высоте не менее 3</w:t>
            </w:r>
            <w:r w:rsidR="0027553D">
              <w:rPr>
                <w:lang w:val="ru-RU"/>
              </w:rPr>
              <w:t> </w:t>
            </w:r>
            <w:r w:rsidRPr="00FC02E2">
              <w:rPr>
                <w:lang w:val="ru-RU"/>
              </w:rPr>
              <w:t>000 м</w:t>
            </w:r>
          </w:p>
        </w:tc>
      </w:tr>
      <w:tr w:rsidR="004A4282" w:rsidRPr="00765362" w14:paraId="487D00C4" w14:textId="77777777" w:rsidTr="000E0641">
        <w:trPr>
          <w:cantSplit/>
          <w:jc w:val="center"/>
        </w:trPr>
        <w:tc>
          <w:tcPr>
            <w:tcW w:w="9639" w:type="dxa"/>
            <w:gridSpan w:val="2"/>
          </w:tcPr>
          <w:p w14:paraId="2B53CA1A" w14:textId="77777777" w:rsidR="004A4282" w:rsidRPr="00FC02E2" w:rsidRDefault="004A4282" w:rsidP="000E0641">
            <w:pPr>
              <w:pStyle w:val="Tablehead"/>
              <w:spacing w:before="40" w:after="40"/>
              <w:rPr>
                <w:lang w:val="ru-RU"/>
              </w:rPr>
            </w:pPr>
            <w:r w:rsidRPr="00FC02E2">
              <w:rPr>
                <w:snapToGrid w:val="0"/>
                <w:lang w:val="ru-RU"/>
              </w:rPr>
              <w:t>Автомобильный транспорт и телематика управления движением (RTTT)</w:t>
            </w:r>
          </w:p>
        </w:tc>
      </w:tr>
      <w:tr w:rsidR="004A4282" w:rsidRPr="00765362" w14:paraId="466AF21A" w14:textId="77777777" w:rsidTr="000E0641">
        <w:trPr>
          <w:cantSplit/>
          <w:jc w:val="center"/>
        </w:trPr>
        <w:tc>
          <w:tcPr>
            <w:tcW w:w="2268" w:type="dxa"/>
          </w:tcPr>
          <w:p w14:paraId="7E933751" w14:textId="1A532C91" w:rsidR="004A4282" w:rsidRPr="00FC02E2" w:rsidRDefault="004A4282" w:rsidP="000E0641">
            <w:pPr>
              <w:pStyle w:val="Tabletext"/>
              <w:rPr>
                <w:lang w:val="ru-RU"/>
              </w:rPr>
            </w:pPr>
            <w:r w:rsidRPr="00FC02E2">
              <w:rPr>
                <w:color w:val="000000"/>
                <w:lang w:val="ru-RU"/>
              </w:rPr>
              <w:t>5</w:t>
            </w:r>
            <w:r w:rsidR="0027553D">
              <w:rPr>
                <w:color w:val="000000"/>
                <w:lang w:val="ru-RU"/>
              </w:rPr>
              <w:t> </w:t>
            </w:r>
            <w:r w:rsidRPr="00FC02E2">
              <w:rPr>
                <w:color w:val="000000"/>
                <w:lang w:val="ru-RU"/>
              </w:rPr>
              <w:t>795–5</w:t>
            </w:r>
            <w:r w:rsidR="0027553D">
              <w:rPr>
                <w:color w:val="000000"/>
                <w:lang w:val="ru-RU"/>
              </w:rPr>
              <w:t> </w:t>
            </w:r>
            <w:r w:rsidRPr="00FC02E2">
              <w:rPr>
                <w:color w:val="000000"/>
                <w:lang w:val="ru-RU"/>
              </w:rPr>
              <w:t>815</w:t>
            </w:r>
            <w:r w:rsidR="00AC13A5" w:rsidRPr="00FC02E2">
              <w:rPr>
                <w:color w:val="000000"/>
                <w:lang w:val="ru-RU"/>
              </w:rPr>
              <w:t> МГц</w:t>
            </w:r>
          </w:p>
        </w:tc>
        <w:tc>
          <w:tcPr>
            <w:tcW w:w="7371" w:type="dxa"/>
          </w:tcPr>
          <w:p w14:paraId="70BE0FA4" w14:textId="77777777" w:rsidR="004A4282" w:rsidRPr="00FC02E2" w:rsidRDefault="004A4282" w:rsidP="000E0641">
            <w:pPr>
              <w:pStyle w:val="Tabletext"/>
              <w:rPr>
                <w:lang w:val="ru-RU"/>
              </w:rPr>
            </w:pPr>
            <w:r w:rsidRPr="00FC02E2">
              <w:rPr>
                <w:lang w:val="ru-RU"/>
              </w:rPr>
              <w:t>Э.и.м. 200 мВт. Разрешение на использование радиочастот или каналов должно быть получено в установленном порядке</w:t>
            </w:r>
          </w:p>
        </w:tc>
      </w:tr>
      <w:tr w:rsidR="004A4282" w:rsidRPr="00FC02E2" w14:paraId="372F3DF4" w14:textId="77777777" w:rsidTr="000E0641">
        <w:trPr>
          <w:cantSplit/>
          <w:jc w:val="center"/>
        </w:trPr>
        <w:tc>
          <w:tcPr>
            <w:tcW w:w="9639" w:type="dxa"/>
            <w:gridSpan w:val="2"/>
          </w:tcPr>
          <w:p w14:paraId="0FD69C1A" w14:textId="77777777" w:rsidR="004A4282" w:rsidRPr="00FC02E2" w:rsidRDefault="004A4282" w:rsidP="000E0641">
            <w:pPr>
              <w:pStyle w:val="Tablehead"/>
              <w:spacing w:before="40" w:after="40"/>
              <w:rPr>
                <w:lang w:val="ru-RU"/>
              </w:rPr>
            </w:pPr>
            <w:r w:rsidRPr="00FC02E2">
              <w:rPr>
                <w:lang w:val="ru-RU"/>
              </w:rPr>
              <w:t>Применения радиоопределения</w:t>
            </w:r>
          </w:p>
        </w:tc>
      </w:tr>
      <w:tr w:rsidR="004A4282" w:rsidRPr="00765362" w14:paraId="21FDC531" w14:textId="77777777" w:rsidTr="000E0641">
        <w:trPr>
          <w:cantSplit/>
          <w:jc w:val="center"/>
        </w:trPr>
        <w:tc>
          <w:tcPr>
            <w:tcW w:w="2268" w:type="dxa"/>
          </w:tcPr>
          <w:p w14:paraId="2A688F6F" w14:textId="77777777" w:rsidR="004A4282" w:rsidRPr="00FC02E2" w:rsidRDefault="004A4282" w:rsidP="000E0641">
            <w:pPr>
              <w:pStyle w:val="Tabletext"/>
              <w:rPr>
                <w:color w:val="000000"/>
                <w:lang w:val="ru-RU"/>
              </w:rPr>
            </w:pPr>
            <w:r w:rsidRPr="00FC02E2">
              <w:rPr>
                <w:color w:val="000000"/>
                <w:lang w:val="ru-RU"/>
              </w:rPr>
              <w:t>24,05–24,25 ГГц</w:t>
            </w:r>
          </w:p>
        </w:tc>
        <w:tc>
          <w:tcPr>
            <w:tcW w:w="7371" w:type="dxa"/>
          </w:tcPr>
          <w:p w14:paraId="08536E58" w14:textId="77777777" w:rsidR="004A4282" w:rsidRPr="00FC02E2" w:rsidRDefault="004A4282" w:rsidP="000E0641">
            <w:pPr>
              <w:pStyle w:val="Tabletext"/>
              <w:rPr>
                <w:color w:val="000000"/>
                <w:lang w:val="ru-RU"/>
              </w:rPr>
            </w:pPr>
            <w:r w:rsidRPr="00FC02E2">
              <w:rPr>
                <w:color w:val="000000"/>
                <w:lang w:val="ru-RU"/>
              </w:rPr>
              <w:t>Автомобильные радары. Максимальная э.и.и.м. 100 мВт.</w:t>
            </w:r>
          </w:p>
          <w:p w14:paraId="03BCD15B" w14:textId="78519551" w:rsidR="004A4282" w:rsidRPr="00FC02E2" w:rsidRDefault="004A4282" w:rsidP="000E0641">
            <w:pPr>
              <w:pStyle w:val="Tabletext"/>
              <w:rPr>
                <w:color w:val="000000"/>
                <w:lang w:val="ru-RU"/>
              </w:rPr>
            </w:pPr>
            <w:r w:rsidRPr="00FC02E2">
              <w:rPr>
                <w:color w:val="000000"/>
                <w:lang w:val="ru-RU"/>
              </w:rPr>
              <w:t>Нет ограничений, если ширина полосы излучения более 9</w:t>
            </w:r>
            <w:r w:rsidR="00AC13A5" w:rsidRPr="00FC02E2">
              <w:rPr>
                <w:color w:val="000000"/>
                <w:lang w:val="ru-RU"/>
              </w:rPr>
              <w:t> МГц</w:t>
            </w:r>
            <w:r w:rsidRPr="00FC02E2">
              <w:rPr>
                <w:color w:val="000000"/>
                <w:lang w:val="ru-RU"/>
              </w:rPr>
              <w:t xml:space="preserve">. </w:t>
            </w:r>
          </w:p>
          <w:p w14:paraId="7DB84A0D" w14:textId="0D95DA15" w:rsidR="004A4282" w:rsidRPr="00FC02E2" w:rsidRDefault="004A4282" w:rsidP="000E0641">
            <w:pPr>
              <w:pStyle w:val="Tabletext"/>
              <w:rPr>
                <w:color w:val="000000"/>
                <w:lang w:val="ru-RU"/>
              </w:rPr>
            </w:pPr>
            <w:r w:rsidRPr="00FC02E2">
              <w:rPr>
                <w:color w:val="000000"/>
                <w:lang w:val="ru-RU"/>
              </w:rPr>
              <w:t>Если ширина полосы излучения менее 9</w:t>
            </w:r>
            <w:r w:rsidR="00AC13A5" w:rsidRPr="00FC02E2">
              <w:rPr>
                <w:color w:val="000000"/>
                <w:lang w:val="ru-RU"/>
              </w:rPr>
              <w:t> МГц</w:t>
            </w:r>
            <w:r w:rsidRPr="00FC02E2">
              <w:rPr>
                <w:color w:val="000000"/>
                <w:lang w:val="ru-RU"/>
              </w:rPr>
              <w:t>, устанавливается требование максимального времени облучения 0,14 мкс/60 кГц каждые 3 мс</w:t>
            </w:r>
          </w:p>
        </w:tc>
      </w:tr>
      <w:tr w:rsidR="004A4282" w:rsidRPr="00FC02E2" w14:paraId="0936A83A" w14:textId="77777777" w:rsidTr="000E0641">
        <w:trPr>
          <w:cantSplit/>
          <w:jc w:val="center"/>
        </w:trPr>
        <w:tc>
          <w:tcPr>
            <w:tcW w:w="9639" w:type="dxa"/>
            <w:gridSpan w:val="2"/>
          </w:tcPr>
          <w:p w14:paraId="4F7CFE5A" w14:textId="77777777" w:rsidR="004A4282" w:rsidRPr="00FC02E2" w:rsidRDefault="004A4282" w:rsidP="000E0641">
            <w:pPr>
              <w:pStyle w:val="Tablehead"/>
              <w:spacing w:before="40" w:after="40"/>
              <w:rPr>
                <w:lang w:val="ru-RU"/>
              </w:rPr>
            </w:pPr>
            <w:r w:rsidRPr="00FC02E2">
              <w:rPr>
                <w:lang w:val="ru-RU"/>
              </w:rPr>
              <w:t>Применения радиоопределения</w:t>
            </w:r>
          </w:p>
        </w:tc>
      </w:tr>
      <w:tr w:rsidR="004A4282" w:rsidRPr="00765362" w14:paraId="68C6ABA5"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10E07145" w14:textId="77777777" w:rsidR="004A4282" w:rsidRPr="00FC02E2" w:rsidRDefault="004A4282" w:rsidP="000E0641">
            <w:pPr>
              <w:pStyle w:val="Tabletext"/>
              <w:rPr>
                <w:lang w:val="ru-RU"/>
              </w:rPr>
            </w:pPr>
            <w:r w:rsidRPr="00FC02E2">
              <w:rPr>
                <w:lang w:val="ru-RU"/>
              </w:rPr>
              <w:t>24,05–24,25 ГГц</w:t>
            </w:r>
          </w:p>
        </w:tc>
        <w:tc>
          <w:tcPr>
            <w:tcW w:w="7371" w:type="dxa"/>
            <w:tcBorders>
              <w:top w:val="single" w:sz="4" w:space="0" w:color="auto"/>
              <w:left w:val="single" w:sz="4" w:space="0" w:color="auto"/>
              <w:bottom w:val="single" w:sz="4" w:space="0" w:color="auto"/>
              <w:right w:val="single" w:sz="4" w:space="0" w:color="auto"/>
            </w:tcBorders>
          </w:tcPr>
          <w:p w14:paraId="0D662063" w14:textId="77777777" w:rsidR="004A4282" w:rsidRPr="00FC02E2" w:rsidRDefault="004A4282" w:rsidP="000E0641">
            <w:pPr>
              <w:pStyle w:val="Tabletext"/>
              <w:rPr>
                <w:lang w:val="ru-RU"/>
              </w:rPr>
            </w:pPr>
            <w:r w:rsidRPr="00FC02E2">
              <w:rPr>
                <w:lang w:val="ru-RU"/>
              </w:rPr>
              <w:t>Фиксированные радары. Максимальная э.и.и.м. 100 мВт.</w:t>
            </w:r>
          </w:p>
          <w:p w14:paraId="21F531E9" w14:textId="32BDFB28" w:rsidR="004A4282" w:rsidRPr="00FC02E2" w:rsidRDefault="004A4282" w:rsidP="000E0641">
            <w:pPr>
              <w:pStyle w:val="Tabletext"/>
              <w:ind w:left="284" w:hanging="284"/>
              <w:rPr>
                <w:lang w:val="ru-RU"/>
              </w:rPr>
            </w:pPr>
            <w:r w:rsidRPr="00FC02E2">
              <w:rPr>
                <w:lang w:val="ru-RU"/>
              </w:rPr>
              <w:t>1</w:t>
            </w:r>
            <w:r w:rsidRPr="00FC02E2">
              <w:rPr>
                <w:lang w:val="ru-RU"/>
              </w:rPr>
              <w:tab/>
              <w:t>Оборудование для обнаружения движения должно устанавливаться вдоль дорог на расстоянии 4 м от контролируемого участка дороги.</w:t>
            </w:r>
          </w:p>
          <w:p w14:paraId="5688771C" w14:textId="47A4B013" w:rsidR="004A4282" w:rsidRPr="00FC02E2" w:rsidRDefault="004A4282" w:rsidP="000E0641">
            <w:pPr>
              <w:pStyle w:val="Tabletext"/>
              <w:ind w:left="284" w:hanging="284"/>
              <w:rPr>
                <w:lang w:val="ru-RU"/>
              </w:rPr>
            </w:pPr>
            <w:r w:rsidRPr="00FC02E2">
              <w:rPr>
                <w:lang w:val="ru-RU"/>
              </w:rPr>
              <w:t>2</w:t>
            </w:r>
            <w:r w:rsidRPr="00FC02E2">
              <w:rPr>
                <w:lang w:val="ru-RU"/>
              </w:rPr>
              <w:tab/>
              <w:t>Установка оборудования для обнаружения движения должна выполняться перпендикулярно направлению движения однополосной или многополосной дороги с допустимым отклонением ±15º.</w:t>
            </w:r>
          </w:p>
          <w:p w14:paraId="4C4E413E" w14:textId="4B029FC2" w:rsidR="004A4282" w:rsidRPr="00FC02E2" w:rsidRDefault="004A4282" w:rsidP="000E0641">
            <w:pPr>
              <w:pStyle w:val="Tabletext"/>
              <w:ind w:left="284" w:hanging="284"/>
              <w:rPr>
                <w:lang w:val="ru-RU"/>
              </w:rPr>
            </w:pPr>
            <w:r w:rsidRPr="00FC02E2">
              <w:rPr>
                <w:lang w:val="ru-RU"/>
              </w:rPr>
              <w:t>3</w:t>
            </w:r>
            <w:r w:rsidRPr="00FC02E2">
              <w:rPr>
                <w:lang w:val="ru-RU"/>
              </w:rPr>
              <w:tab/>
              <w:t>Высота установки оборудования для обнаружения движения не должна превышать 5 м от уровня дороги.</w:t>
            </w:r>
          </w:p>
          <w:p w14:paraId="7129B9B8" w14:textId="12F10426" w:rsidR="004A4282" w:rsidRPr="00FC02E2" w:rsidRDefault="004A4282" w:rsidP="000E0641">
            <w:pPr>
              <w:pStyle w:val="Tabletext"/>
              <w:ind w:left="284" w:hanging="284"/>
              <w:rPr>
                <w:lang w:val="ru-RU"/>
              </w:rPr>
            </w:pPr>
            <w:r w:rsidRPr="00FC02E2">
              <w:rPr>
                <w:lang w:val="ru-RU"/>
              </w:rPr>
              <w:t>4</w:t>
            </w:r>
            <w:r w:rsidRPr="00FC02E2">
              <w:rPr>
                <w:lang w:val="ru-RU"/>
              </w:rPr>
              <w:tab/>
              <w:t>Угол наклона главного лепестка относительно горизонта должен составлять 20º или менее</w:t>
            </w:r>
          </w:p>
        </w:tc>
      </w:tr>
      <w:tr w:rsidR="004A4282" w:rsidRPr="00765362" w14:paraId="164DB5BD"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28B3D70C" w14:textId="77777777" w:rsidR="004A4282" w:rsidRPr="00FC02E2" w:rsidRDefault="004A4282" w:rsidP="000E0641">
            <w:pPr>
              <w:pStyle w:val="Tablehead"/>
              <w:spacing w:before="40" w:after="40"/>
              <w:rPr>
                <w:lang w:val="ru-RU"/>
              </w:rPr>
            </w:pPr>
            <w:r w:rsidRPr="00FC02E2">
              <w:rPr>
                <w:color w:val="000000"/>
                <w:lang w:val="ru-RU"/>
              </w:rPr>
              <w:t>Автомобильные радары малого радиуса действия</w:t>
            </w:r>
          </w:p>
        </w:tc>
      </w:tr>
      <w:tr w:rsidR="004A4282" w:rsidRPr="00765362" w14:paraId="5ECACDCC"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3E41C6FD" w14:textId="77777777" w:rsidR="004A4282" w:rsidRPr="00FC02E2" w:rsidRDefault="004A4282" w:rsidP="000E0641">
            <w:pPr>
              <w:pStyle w:val="Tabletext"/>
              <w:rPr>
                <w:lang w:val="ru-RU"/>
              </w:rPr>
            </w:pPr>
            <w:r w:rsidRPr="00FC02E2">
              <w:rPr>
                <w:lang w:val="ru-RU"/>
              </w:rPr>
              <w:t>22–26,65 ГГц</w:t>
            </w:r>
          </w:p>
        </w:tc>
        <w:tc>
          <w:tcPr>
            <w:tcW w:w="7371" w:type="dxa"/>
            <w:tcBorders>
              <w:top w:val="single" w:sz="4" w:space="0" w:color="auto"/>
              <w:left w:val="single" w:sz="4" w:space="0" w:color="auto"/>
              <w:bottom w:val="single" w:sz="4" w:space="0" w:color="auto"/>
              <w:right w:val="single" w:sz="4" w:space="0" w:color="auto"/>
            </w:tcBorders>
          </w:tcPr>
          <w:p w14:paraId="7C7B9BA4" w14:textId="77777777" w:rsidR="004A4282" w:rsidRPr="00FC02E2" w:rsidRDefault="004A4282" w:rsidP="000E0641">
            <w:pPr>
              <w:pStyle w:val="Tabletext"/>
              <w:rPr>
                <w:lang w:val="ru-RU"/>
              </w:rPr>
            </w:pPr>
            <w:r w:rsidRPr="00FC02E2">
              <w:rPr>
                <w:lang w:val="ru-RU"/>
              </w:rPr>
              <w:t>Средняя спектральная плотность э.и.и.м. должна быть:</w:t>
            </w:r>
          </w:p>
          <w:p w14:paraId="2D0EEA93" w14:textId="53C925F1" w:rsidR="004A4282" w:rsidRPr="00FC02E2" w:rsidRDefault="00643CE9" w:rsidP="000E0641">
            <w:pPr>
              <w:pStyle w:val="Tabletext"/>
              <w:rPr>
                <w:lang w:val="ru-RU"/>
              </w:rPr>
            </w:pPr>
            <w:r w:rsidRPr="00FC02E2">
              <w:rPr>
                <w:lang w:val="ru-RU"/>
              </w:rPr>
              <w:t>a) −</w:t>
            </w:r>
            <w:r w:rsidR="004A4282" w:rsidRPr="00FC02E2">
              <w:rPr>
                <w:lang w:val="ru-RU"/>
              </w:rPr>
              <w:t xml:space="preserve">61,3 + 20 </w:t>
            </w:r>
            <w:r w:rsidR="004A4282" w:rsidRPr="00FC02E2">
              <w:rPr>
                <w:lang w:val="ru-RU"/>
              </w:rPr>
              <w:sym w:font="Symbol" w:char="F0B4"/>
            </w:r>
            <w:r w:rsidR="004A4282" w:rsidRPr="00FC02E2">
              <w:rPr>
                <w:lang w:val="ru-RU"/>
              </w:rPr>
              <w:t xml:space="preserve"> (</w:t>
            </w:r>
            <w:r w:rsidR="004A4282" w:rsidRPr="00FC02E2">
              <w:rPr>
                <w:i/>
                <w:lang w:val="ru-RU"/>
              </w:rPr>
              <w:t>f</w:t>
            </w:r>
            <w:r w:rsidRPr="00FC02E2">
              <w:rPr>
                <w:lang w:val="ru-RU"/>
              </w:rPr>
              <w:t xml:space="preserve"> −</w:t>
            </w:r>
            <w:r w:rsidR="004A4282" w:rsidRPr="00FC02E2">
              <w:rPr>
                <w:lang w:val="ru-RU"/>
              </w:rPr>
              <w:t xml:space="preserve"> 21,65)/1 ГГц </w:t>
            </w:r>
            <w:r w:rsidR="007448DC" w:rsidRPr="00FC02E2">
              <w:rPr>
                <w:lang w:val="ru-RU"/>
              </w:rPr>
              <w:t>(</w:t>
            </w:r>
            <w:r w:rsidR="004A4282" w:rsidRPr="00FC02E2">
              <w:rPr>
                <w:lang w:val="ru-RU"/>
              </w:rPr>
              <w:t>дБм/</w:t>
            </w:r>
            <w:r w:rsidR="007448DC" w:rsidRPr="00FC02E2">
              <w:rPr>
                <w:lang w:val="ru-RU"/>
              </w:rPr>
              <w:t>МГц)</w:t>
            </w:r>
            <w:r w:rsidR="004A4282" w:rsidRPr="00FC02E2">
              <w:rPr>
                <w:lang w:val="ru-RU"/>
              </w:rPr>
              <w:t xml:space="preserve"> для 22,0 &lt; </w:t>
            </w:r>
            <w:r w:rsidR="004A4282" w:rsidRPr="00FC02E2">
              <w:rPr>
                <w:i/>
                <w:lang w:val="ru-RU"/>
              </w:rPr>
              <w:t>f</w:t>
            </w:r>
            <w:r w:rsidR="004A4282" w:rsidRPr="00FC02E2">
              <w:rPr>
                <w:lang w:val="ru-RU"/>
              </w:rPr>
              <w:t xml:space="preserve"> &lt; 22,65 ГГц;</w:t>
            </w:r>
          </w:p>
          <w:p w14:paraId="3049D6F4" w14:textId="1208DBB6" w:rsidR="004A4282" w:rsidRPr="00FC02E2" w:rsidRDefault="00643CE9" w:rsidP="000E0641">
            <w:pPr>
              <w:pStyle w:val="Tabletext"/>
              <w:rPr>
                <w:lang w:val="ru-RU"/>
              </w:rPr>
            </w:pPr>
            <w:r w:rsidRPr="00FC02E2">
              <w:rPr>
                <w:lang w:val="ru-RU"/>
              </w:rPr>
              <w:t>b) −</w:t>
            </w:r>
            <w:r w:rsidR="004A4282" w:rsidRPr="00FC02E2">
              <w:rPr>
                <w:lang w:val="ru-RU"/>
              </w:rPr>
              <w:t xml:space="preserve">41,3 дБм/МГц для 22,65 &lt; </w:t>
            </w:r>
            <w:r w:rsidR="004A4282" w:rsidRPr="00FC02E2">
              <w:rPr>
                <w:i/>
                <w:lang w:val="ru-RU"/>
              </w:rPr>
              <w:t>f</w:t>
            </w:r>
            <w:r w:rsidR="004A4282" w:rsidRPr="00FC02E2">
              <w:rPr>
                <w:lang w:val="ru-RU"/>
              </w:rPr>
              <w:t xml:space="preserve"> &lt; 25,65 ГГц;</w:t>
            </w:r>
          </w:p>
          <w:p w14:paraId="1BC82868" w14:textId="0941B214" w:rsidR="004A4282" w:rsidRPr="00FC02E2" w:rsidRDefault="00643CE9" w:rsidP="000E0641">
            <w:pPr>
              <w:pStyle w:val="Tabletext"/>
              <w:rPr>
                <w:lang w:val="ru-RU"/>
              </w:rPr>
            </w:pPr>
            <w:r w:rsidRPr="00FC02E2">
              <w:rPr>
                <w:lang w:val="ru-RU"/>
              </w:rPr>
              <w:t>c) −41,3 −</w:t>
            </w:r>
            <w:r w:rsidR="004A4282" w:rsidRPr="00FC02E2">
              <w:rPr>
                <w:lang w:val="ru-RU"/>
              </w:rPr>
              <w:t xml:space="preserve"> 20 </w:t>
            </w:r>
            <w:r w:rsidR="004A4282" w:rsidRPr="00FC02E2">
              <w:rPr>
                <w:lang w:val="ru-RU"/>
              </w:rPr>
              <w:sym w:font="Symbol" w:char="F0B4"/>
            </w:r>
            <w:r w:rsidR="004A4282" w:rsidRPr="00FC02E2">
              <w:rPr>
                <w:lang w:val="ru-RU"/>
              </w:rPr>
              <w:t xml:space="preserve"> (</w:t>
            </w:r>
            <w:r w:rsidR="004A4282" w:rsidRPr="00FC02E2">
              <w:rPr>
                <w:i/>
                <w:lang w:val="ru-RU"/>
              </w:rPr>
              <w:t>f</w:t>
            </w:r>
            <w:r w:rsidRPr="00FC02E2">
              <w:rPr>
                <w:lang w:val="ru-RU"/>
              </w:rPr>
              <w:t xml:space="preserve"> −</w:t>
            </w:r>
            <w:r w:rsidR="007448DC" w:rsidRPr="00FC02E2">
              <w:rPr>
                <w:lang w:val="ru-RU"/>
              </w:rPr>
              <w:t xml:space="preserve"> 25,65)/1 ГГц (дБм/МГц)</w:t>
            </w:r>
            <w:r w:rsidR="004A4282" w:rsidRPr="00FC02E2">
              <w:rPr>
                <w:lang w:val="ru-RU"/>
              </w:rPr>
              <w:t xml:space="preserve"> для 25,65 &lt; </w:t>
            </w:r>
            <w:r w:rsidR="004A4282" w:rsidRPr="00FC02E2">
              <w:rPr>
                <w:i/>
                <w:lang w:val="ru-RU"/>
              </w:rPr>
              <w:t>f</w:t>
            </w:r>
            <w:r w:rsidR="004A4282" w:rsidRPr="00FC02E2">
              <w:rPr>
                <w:lang w:val="ru-RU"/>
              </w:rPr>
              <w:t xml:space="preserve"> &lt; 26,65 ГГц;</w:t>
            </w:r>
          </w:p>
          <w:p w14:paraId="68C2E87C" w14:textId="77777777" w:rsidR="004A4282" w:rsidRPr="00FC02E2" w:rsidRDefault="004A4282" w:rsidP="000E0641">
            <w:pPr>
              <w:pStyle w:val="Tabletext"/>
              <w:rPr>
                <w:lang w:val="ru-RU"/>
              </w:rPr>
            </w:pPr>
            <w:r w:rsidRPr="00FC02E2">
              <w:rPr>
                <w:lang w:val="ru-RU"/>
              </w:rPr>
              <w:t xml:space="preserve">где </w:t>
            </w:r>
            <w:r w:rsidRPr="00FC02E2">
              <w:rPr>
                <w:i/>
                <w:lang w:val="ru-RU"/>
              </w:rPr>
              <w:t>f</w:t>
            </w:r>
            <w:r w:rsidRPr="00FC02E2">
              <w:rPr>
                <w:lang w:val="ru-RU"/>
              </w:rPr>
              <w:t xml:space="preserve"> – рабочая частота (ГГц).</w:t>
            </w:r>
          </w:p>
          <w:p w14:paraId="185DBA8F" w14:textId="77777777" w:rsidR="004A4282" w:rsidRPr="00FC02E2" w:rsidRDefault="004A4282" w:rsidP="00947F5A">
            <w:pPr>
              <w:pStyle w:val="Tabletext"/>
              <w:rPr>
                <w:lang w:val="ru-RU"/>
              </w:rPr>
            </w:pPr>
            <w:r w:rsidRPr="00FC02E2">
              <w:rPr>
                <w:lang w:val="ru-RU"/>
              </w:rPr>
              <w:t>Устройства SRD должны автоматически отключаться на расстоянии 35 км от следующих городов: Дмитров (56°26'00" с. ш., 37°27'00" в. д., Пущино (54°49'00" с. ш., 37°40'00" в. д.), Калязин (57°13'22" с. ш., 37°54'01" в. д., Зеленчукская (43°49'53" с. ш., 41°35'32" в. д.)</w:t>
            </w:r>
          </w:p>
        </w:tc>
      </w:tr>
    </w:tbl>
    <w:p w14:paraId="59D1E274" w14:textId="462FC4A0" w:rsidR="00947F5A" w:rsidRPr="00FC02E2" w:rsidRDefault="00947F5A" w:rsidP="00947F5A">
      <w:pPr>
        <w:pStyle w:val="TableNo"/>
        <w:rPr>
          <w:lang w:val="ru-RU"/>
        </w:rPr>
      </w:pPr>
      <w:r w:rsidRPr="00FC02E2">
        <w:rPr>
          <w:lang w:val="ru-RU"/>
        </w:rPr>
        <w:lastRenderedPageBreak/>
        <w:t>ТАБЛИЦА 3</w:t>
      </w:r>
      <w:r w:rsidR="00D25702" w:rsidRPr="00FC02E2">
        <w:rPr>
          <w:lang w:val="ru-RU"/>
        </w:rPr>
        <w:t>2</w:t>
      </w:r>
      <w:r w:rsidRPr="00FC02E2">
        <w:rPr>
          <w:lang w:val="ru-RU"/>
        </w:rPr>
        <w:t xml:space="preserve"> (</w:t>
      </w:r>
      <w:r w:rsidRPr="00FC02E2">
        <w:rPr>
          <w:i/>
          <w:iCs/>
          <w:lang w:val="ru-RU"/>
        </w:rPr>
        <w:t>продолжение</w:t>
      </w:r>
      <w:r w:rsidRPr="00FC02E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947F5A" w:rsidRPr="00765362" w14:paraId="52E20583" w14:textId="77777777" w:rsidTr="002A5362">
        <w:trPr>
          <w:tblHeader/>
          <w:jc w:val="center"/>
        </w:trPr>
        <w:tc>
          <w:tcPr>
            <w:tcW w:w="2268" w:type="dxa"/>
          </w:tcPr>
          <w:p w14:paraId="63E95647" w14:textId="77777777" w:rsidR="00947F5A" w:rsidRPr="00FC02E2" w:rsidRDefault="00947F5A" w:rsidP="002A5362">
            <w:pPr>
              <w:pStyle w:val="Tablehead"/>
              <w:rPr>
                <w:snapToGrid w:val="0"/>
                <w:lang w:val="ru-RU"/>
              </w:rPr>
            </w:pPr>
            <w:r w:rsidRPr="00FC02E2">
              <w:rPr>
                <w:snapToGrid w:val="0"/>
                <w:lang w:val="ru-RU"/>
              </w:rPr>
              <w:t>Полосы частот</w:t>
            </w:r>
          </w:p>
        </w:tc>
        <w:tc>
          <w:tcPr>
            <w:tcW w:w="7371" w:type="dxa"/>
          </w:tcPr>
          <w:p w14:paraId="099FCF57" w14:textId="77777777" w:rsidR="00947F5A" w:rsidRPr="00FC02E2" w:rsidRDefault="00947F5A" w:rsidP="002A5362">
            <w:pPr>
              <w:pStyle w:val="Tablehead"/>
              <w:rPr>
                <w:snapToGrid w:val="0"/>
                <w:lang w:val="ru-RU"/>
              </w:rPr>
            </w:pPr>
            <w:r w:rsidRPr="00FC02E2">
              <w:rPr>
                <w:snapToGrid w:val="0"/>
                <w:lang w:val="ru-RU"/>
              </w:rPr>
              <w:t>Основные технические параметры и примечания</w:t>
            </w:r>
          </w:p>
        </w:tc>
      </w:tr>
      <w:tr w:rsidR="004A4282" w:rsidRPr="00FC02E2" w14:paraId="09977FF9"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254600C0" w14:textId="77777777" w:rsidR="004A4282" w:rsidRPr="00FC02E2" w:rsidRDefault="004A4282" w:rsidP="000E0641">
            <w:pPr>
              <w:pStyle w:val="Tablehead"/>
              <w:spacing w:before="40" w:after="40"/>
              <w:rPr>
                <w:color w:val="000000"/>
                <w:lang w:val="ru-RU"/>
              </w:rPr>
            </w:pPr>
            <w:r w:rsidRPr="00FC02E2">
              <w:rPr>
                <w:lang w:val="ru-RU"/>
              </w:rPr>
              <w:t>Сигнализация</w:t>
            </w:r>
          </w:p>
        </w:tc>
      </w:tr>
      <w:tr w:rsidR="004A4282" w:rsidRPr="00765362" w14:paraId="287A1BFC"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14152C1B" w14:textId="3D101791" w:rsidR="004A4282" w:rsidRPr="00FC02E2" w:rsidRDefault="004A4282" w:rsidP="000E0641">
            <w:pPr>
              <w:pStyle w:val="Tabletext"/>
              <w:rPr>
                <w:color w:val="000000"/>
                <w:lang w:val="ru-RU"/>
              </w:rPr>
            </w:pPr>
            <w:r w:rsidRPr="00FC02E2">
              <w:rPr>
                <w:color w:val="000000"/>
                <w:lang w:val="ru-RU"/>
              </w:rPr>
              <w:t>26,939–26,951</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0B49C793" w14:textId="13BB72D6" w:rsidR="004A4282" w:rsidRPr="00FC02E2" w:rsidRDefault="004A4282" w:rsidP="00947F5A">
            <w:pPr>
              <w:pStyle w:val="Tabletext"/>
              <w:rPr>
                <w:color w:val="000000"/>
                <w:lang w:val="ru-RU"/>
              </w:rPr>
            </w:pPr>
            <w:r w:rsidRPr="00FC02E2">
              <w:rPr>
                <w:color w:val="000000"/>
                <w:lang w:val="ru-RU"/>
              </w:rPr>
              <w:t>Разрешено использовать системами автомобильной сигнализации, работающими на частоте 26,945</w:t>
            </w:r>
            <w:r w:rsidR="00AC13A5" w:rsidRPr="00FC02E2">
              <w:rPr>
                <w:color w:val="000000"/>
                <w:lang w:val="ru-RU"/>
              </w:rPr>
              <w:t> МГц</w:t>
            </w:r>
            <w:r w:rsidRPr="00FC02E2">
              <w:rPr>
                <w:color w:val="000000"/>
                <w:lang w:val="ru-RU"/>
              </w:rPr>
              <w:t xml:space="preserve">. Максимальная мощность передатчика 2 Вт. </w:t>
            </w:r>
            <w:r w:rsidRPr="00FC02E2">
              <w:rPr>
                <w:color w:val="000000"/>
                <w:lang w:val="ru-RU"/>
              </w:rPr>
              <w:br/>
              <w:t>Рабочий цикл &lt; 10%. Максимальный коэффициент усиления антенны 3 дБ</w:t>
            </w:r>
          </w:p>
        </w:tc>
      </w:tr>
      <w:tr w:rsidR="004A4282" w:rsidRPr="00765362" w14:paraId="268A8CD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6F905442" w14:textId="0FC1FF73" w:rsidR="004A4282" w:rsidRPr="00FC02E2" w:rsidRDefault="004A4282" w:rsidP="000E0641">
            <w:pPr>
              <w:pStyle w:val="Tabletext"/>
              <w:rPr>
                <w:color w:val="000000"/>
                <w:lang w:val="ru-RU"/>
              </w:rPr>
            </w:pPr>
            <w:r w:rsidRPr="00FC02E2">
              <w:rPr>
                <w:color w:val="000000"/>
                <w:lang w:val="ru-RU"/>
              </w:rPr>
              <w:t>26,954–26,966</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0EFD4D48" w14:textId="403E16B3" w:rsidR="004A4282" w:rsidRPr="00FC02E2" w:rsidRDefault="004A4282" w:rsidP="00947F5A">
            <w:pPr>
              <w:pStyle w:val="Tabletext"/>
              <w:rPr>
                <w:color w:val="000000"/>
                <w:lang w:val="ru-RU"/>
              </w:rPr>
            </w:pPr>
            <w:r w:rsidRPr="00FC02E2">
              <w:rPr>
                <w:color w:val="000000"/>
                <w:lang w:val="ru-RU"/>
              </w:rPr>
              <w:t>Разрешено использовать системами охранной сигнализации помещений, работающими на частоте 26,960</w:t>
            </w:r>
            <w:r w:rsidR="00AC13A5" w:rsidRPr="00FC02E2">
              <w:rPr>
                <w:color w:val="000000"/>
                <w:lang w:val="ru-RU"/>
              </w:rPr>
              <w:t> МГц</w:t>
            </w:r>
            <w:r w:rsidRPr="00FC02E2">
              <w:rPr>
                <w:color w:val="000000"/>
                <w:lang w:val="ru-RU"/>
              </w:rPr>
              <w:t>. Максимальная мощность передатчика 2 Вт. Рабочий цикл &lt; 10%. Максимальный коэффициент усиления антенны 3 дБ</w:t>
            </w:r>
          </w:p>
        </w:tc>
      </w:tr>
      <w:tr w:rsidR="004A4282" w:rsidRPr="00FC02E2" w14:paraId="7352D8C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2C48D03F" w14:textId="0C3122EE" w:rsidR="004A4282" w:rsidRPr="00FC02E2" w:rsidRDefault="004A4282" w:rsidP="000E0641">
            <w:pPr>
              <w:pStyle w:val="Tabletext"/>
              <w:rPr>
                <w:color w:val="000000"/>
                <w:lang w:val="ru-RU"/>
              </w:rPr>
            </w:pPr>
            <w:r w:rsidRPr="00FC02E2">
              <w:rPr>
                <w:color w:val="000000"/>
                <w:lang w:val="ru-RU"/>
              </w:rPr>
              <w:t>149,95–150,0625</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0069BBB6" w14:textId="77777777" w:rsidR="004A4282" w:rsidRPr="00FC02E2" w:rsidRDefault="004A4282" w:rsidP="00947F5A">
            <w:pPr>
              <w:pStyle w:val="Tabletext"/>
              <w:rPr>
                <w:color w:val="000000"/>
                <w:lang w:val="ru-RU"/>
              </w:rPr>
            </w:pPr>
            <w:r w:rsidRPr="00FC02E2">
              <w:rPr>
                <w:color w:val="000000"/>
                <w:lang w:val="ru-RU"/>
              </w:rPr>
              <w:t xml:space="preserve">Разрешено системами сигнализации для охраны удаленных объектов. Максимальная мощность передатчика 25 мВт. </w:t>
            </w:r>
            <w:r w:rsidRPr="00FC02E2">
              <w:rPr>
                <w:lang w:val="ru-RU"/>
              </w:rPr>
              <w:t xml:space="preserve">Коэффициент заполнения импульсов </w:t>
            </w:r>
            <w:r w:rsidRPr="00FC02E2">
              <w:rPr>
                <w:color w:val="000000"/>
                <w:lang w:val="ru-RU"/>
              </w:rPr>
              <w:t>&lt; 10%. Максимальный коэффициент усиления антенны 3 дБ</w:t>
            </w:r>
          </w:p>
        </w:tc>
      </w:tr>
      <w:tr w:rsidR="004A4282" w:rsidRPr="00FC02E2" w14:paraId="7C0F32D2"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4C535C2E" w14:textId="5F13514F" w:rsidR="004A4282" w:rsidRPr="00FC02E2" w:rsidRDefault="004A4282" w:rsidP="000E0641">
            <w:pPr>
              <w:pStyle w:val="Tabletext"/>
              <w:rPr>
                <w:color w:val="000000"/>
                <w:lang w:val="ru-RU"/>
              </w:rPr>
            </w:pPr>
            <w:r w:rsidRPr="00FC02E2">
              <w:rPr>
                <w:color w:val="000000"/>
                <w:lang w:val="ru-RU"/>
              </w:rPr>
              <w:t>433,05–434,79</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35042BC0" w14:textId="77777777" w:rsidR="004A4282" w:rsidRPr="00FC02E2" w:rsidRDefault="004A4282" w:rsidP="00947F5A">
            <w:pPr>
              <w:pStyle w:val="Tabletext"/>
              <w:rPr>
                <w:color w:val="000000"/>
                <w:lang w:val="ru-RU"/>
              </w:rPr>
            </w:pPr>
            <w:r w:rsidRPr="00FC02E2">
              <w:rPr>
                <w:color w:val="000000"/>
                <w:lang w:val="ru-RU"/>
              </w:rPr>
              <w:t xml:space="preserve">Максимальная мощность передатчика 5 мВт. </w:t>
            </w:r>
            <w:r w:rsidRPr="00FC02E2">
              <w:rPr>
                <w:lang w:val="ru-RU"/>
              </w:rPr>
              <w:t>Коэффициент заполнения импульсов</w:t>
            </w:r>
            <w:r w:rsidRPr="00FC02E2">
              <w:rPr>
                <w:color w:val="000000"/>
                <w:lang w:val="ru-RU"/>
              </w:rPr>
              <w:t xml:space="preserve"> &lt; 10%. Максимальный коэффициент усиления антенны 3 дБ</w:t>
            </w:r>
          </w:p>
        </w:tc>
      </w:tr>
      <w:tr w:rsidR="004A4282" w:rsidRPr="00FC02E2" w14:paraId="500A1CA9"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6E1DACD4" w14:textId="761CBE32" w:rsidR="004A4282" w:rsidRPr="00FC02E2" w:rsidRDefault="004A4282" w:rsidP="000E0641">
            <w:pPr>
              <w:pStyle w:val="Tabletext"/>
              <w:rPr>
                <w:color w:val="000000"/>
                <w:lang w:val="ru-RU"/>
              </w:rPr>
            </w:pPr>
            <w:r w:rsidRPr="00FC02E2">
              <w:rPr>
                <w:color w:val="000000"/>
                <w:lang w:val="ru-RU"/>
              </w:rPr>
              <w:t>868–868,2</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037C3BAD" w14:textId="77777777" w:rsidR="004A4282" w:rsidRPr="00FC02E2" w:rsidRDefault="004A4282" w:rsidP="00947F5A">
            <w:pPr>
              <w:pStyle w:val="Tabletext"/>
              <w:rPr>
                <w:lang w:val="ru-RU"/>
              </w:rPr>
            </w:pPr>
            <w:r w:rsidRPr="00FC02E2">
              <w:rPr>
                <w:lang w:val="ru-RU"/>
              </w:rPr>
              <w:t>Максимальная мощность передатчика 10 мВт. Коэффициент заполнения импульсов &lt; 10%. Максимальный коэффициент усиления антенны 3 дБ</w:t>
            </w:r>
          </w:p>
        </w:tc>
      </w:tr>
      <w:tr w:rsidR="004A4282" w:rsidRPr="00FC02E2" w14:paraId="55ED7C9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2EFA5DCE" w14:textId="77777777" w:rsidR="004A4282" w:rsidRPr="00FC02E2" w:rsidRDefault="004A4282" w:rsidP="000E0641">
            <w:pPr>
              <w:pStyle w:val="Tablehead"/>
              <w:spacing w:before="40" w:after="40"/>
              <w:rPr>
                <w:color w:val="000000"/>
                <w:lang w:val="ru-RU"/>
              </w:rPr>
            </w:pPr>
            <w:r w:rsidRPr="00FC02E2">
              <w:rPr>
                <w:lang w:val="ru-RU"/>
              </w:rPr>
              <w:t>Управление моделями</w:t>
            </w:r>
          </w:p>
        </w:tc>
      </w:tr>
      <w:tr w:rsidR="004A4282" w:rsidRPr="00765362" w14:paraId="2E719E31"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93"/>
          <w:jc w:val="center"/>
        </w:trPr>
        <w:tc>
          <w:tcPr>
            <w:tcW w:w="2268" w:type="dxa"/>
            <w:vMerge w:val="restart"/>
            <w:tcBorders>
              <w:top w:val="single" w:sz="4" w:space="0" w:color="auto"/>
              <w:left w:val="single" w:sz="4" w:space="0" w:color="auto"/>
              <w:right w:val="single" w:sz="4" w:space="0" w:color="auto"/>
            </w:tcBorders>
          </w:tcPr>
          <w:p w14:paraId="12D12451" w14:textId="342066ED" w:rsidR="004A4282" w:rsidRPr="00FC02E2" w:rsidRDefault="004A4282" w:rsidP="000E0641">
            <w:pPr>
              <w:pStyle w:val="Tabletext"/>
              <w:rPr>
                <w:color w:val="000000"/>
                <w:lang w:val="ru-RU"/>
              </w:rPr>
            </w:pPr>
            <w:r w:rsidRPr="00FC02E2">
              <w:rPr>
                <w:color w:val="000000"/>
                <w:lang w:val="ru-RU"/>
              </w:rPr>
              <w:t>26,957–27,283</w:t>
            </w:r>
            <w:r w:rsidR="00AC13A5" w:rsidRPr="00FC02E2">
              <w:rPr>
                <w:color w:val="000000"/>
                <w:lang w:val="ru-RU"/>
              </w:rPr>
              <w:t> МГц</w:t>
            </w:r>
          </w:p>
        </w:tc>
        <w:tc>
          <w:tcPr>
            <w:tcW w:w="7371" w:type="dxa"/>
            <w:vMerge w:val="restart"/>
            <w:tcBorders>
              <w:top w:val="single" w:sz="4" w:space="0" w:color="auto"/>
              <w:left w:val="single" w:sz="4" w:space="0" w:color="auto"/>
              <w:right w:val="single" w:sz="4" w:space="0" w:color="auto"/>
            </w:tcBorders>
          </w:tcPr>
          <w:p w14:paraId="7C6AF623" w14:textId="69680502" w:rsidR="004A4282" w:rsidRPr="00FC02E2" w:rsidRDefault="004A4282" w:rsidP="00947F5A">
            <w:pPr>
              <w:pStyle w:val="Tabletext"/>
              <w:rPr>
                <w:color w:val="000000"/>
                <w:lang w:val="ru-RU"/>
              </w:rPr>
            </w:pPr>
            <w:r w:rsidRPr="00FC02E2">
              <w:rPr>
                <w:color w:val="000000"/>
                <w:lang w:val="ru-RU"/>
              </w:rPr>
              <w:t>Максимальная мощность передатчика 10 мВт. Разнос каналов 50 кГц. Максимальный коэффициент усиления антенны 3 дБ. Рабочие частоты 26,995</w:t>
            </w:r>
            <w:r w:rsidR="00AC13A5" w:rsidRPr="00FC02E2">
              <w:rPr>
                <w:color w:val="000000"/>
                <w:lang w:val="ru-RU"/>
              </w:rPr>
              <w:t> МГц</w:t>
            </w:r>
            <w:r w:rsidRPr="00FC02E2">
              <w:rPr>
                <w:color w:val="000000"/>
                <w:lang w:val="ru-RU"/>
              </w:rPr>
              <w:t>, 27,045</w:t>
            </w:r>
            <w:r w:rsidR="00AC13A5" w:rsidRPr="00FC02E2">
              <w:rPr>
                <w:color w:val="000000"/>
                <w:lang w:val="ru-RU"/>
              </w:rPr>
              <w:t> МГц</w:t>
            </w:r>
            <w:r w:rsidRPr="00FC02E2">
              <w:rPr>
                <w:color w:val="000000"/>
                <w:lang w:val="ru-RU"/>
              </w:rPr>
              <w:t>, 27,095</w:t>
            </w:r>
            <w:r w:rsidR="00AC13A5" w:rsidRPr="00FC02E2">
              <w:rPr>
                <w:color w:val="000000"/>
                <w:lang w:val="ru-RU"/>
              </w:rPr>
              <w:t> МГц</w:t>
            </w:r>
            <w:r w:rsidRPr="00FC02E2">
              <w:rPr>
                <w:color w:val="000000"/>
                <w:lang w:val="ru-RU"/>
              </w:rPr>
              <w:t>, 27,145</w:t>
            </w:r>
            <w:r w:rsidR="00AC13A5" w:rsidRPr="00FC02E2">
              <w:rPr>
                <w:color w:val="000000"/>
                <w:lang w:val="ru-RU"/>
              </w:rPr>
              <w:t> МГц</w:t>
            </w:r>
            <w:r w:rsidRPr="00FC02E2">
              <w:rPr>
                <w:color w:val="000000"/>
                <w:lang w:val="ru-RU"/>
              </w:rPr>
              <w:t>, 27,195</w:t>
            </w:r>
            <w:r w:rsidR="00AC13A5" w:rsidRPr="00FC02E2">
              <w:rPr>
                <w:color w:val="000000"/>
                <w:lang w:val="ru-RU"/>
              </w:rPr>
              <w:t> МГц</w:t>
            </w:r>
          </w:p>
        </w:tc>
      </w:tr>
      <w:tr w:rsidR="004A4282" w:rsidRPr="00765362" w14:paraId="12BF37A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268" w:type="dxa"/>
            <w:vMerge/>
            <w:tcBorders>
              <w:left w:val="single" w:sz="4" w:space="0" w:color="auto"/>
              <w:bottom w:val="single" w:sz="4" w:space="0" w:color="auto"/>
              <w:right w:val="single" w:sz="4" w:space="0" w:color="auto"/>
            </w:tcBorders>
          </w:tcPr>
          <w:p w14:paraId="57CE92D8" w14:textId="77777777" w:rsidR="004A4282" w:rsidRPr="00FC02E2" w:rsidRDefault="004A4282" w:rsidP="000E0641">
            <w:pPr>
              <w:pStyle w:val="Tabletext"/>
              <w:rPr>
                <w:color w:val="000000"/>
                <w:lang w:val="ru-RU"/>
              </w:rPr>
            </w:pPr>
          </w:p>
        </w:tc>
        <w:tc>
          <w:tcPr>
            <w:tcW w:w="7371" w:type="dxa"/>
            <w:vMerge/>
            <w:tcBorders>
              <w:left w:val="single" w:sz="4" w:space="0" w:color="auto"/>
              <w:bottom w:val="single" w:sz="4" w:space="0" w:color="auto"/>
              <w:right w:val="single" w:sz="4" w:space="0" w:color="auto"/>
            </w:tcBorders>
          </w:tcPr>
          <w:p w14:paraId="2AE44887" w14:textId="77777777" w:rsidR="004A4282" w:rsidRPr="00FC02E2" w:rsidRDefault="004A4282" w:rsidP="000E0641">
            <w:pPr>
              <w:pStyle w:val="Tabletext"/>
              <w:rPr>
                <w:color w:val="000000"/>
                <w:lang w:val="ru-RU"/>
              </w:rPr>
            </w:pPr>
          </w:p>
        </w:tc>
      </w:tr>
      <w:tr w:rsidR="004A4282" w:rsidRPr="00765362" w14:paraId="7AE20DD1"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4CC644D3" w14:textId="304E34C8" w:rsidR="004A4282" w:rsidRPr="00FC02E2" w:rsidRDefault="004A4282" w:rsidP="000E0641">
            <w:pPr>
              <w:pStyle w:val="Tabletext"/>
              <w:rPr>
                <w:color w:val="000000"/>
                <w:lang w:val="ru-RU"/>
              </w:rPr>
            </w:pPr>
            <w:r w:rsidRPr="00FC02E2">
              <w:rPr>
                <w:color w:val="000000"/>
                <w:lang w:val="ru-RU"/>
              </w:rPr>
              <w:t>28,0–28,2</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6D4B3FF8" w14:textId="77777777" w:rsidR="004A4282" w:rsidRPr="00FC02E2" w:rsidRDefault="004A4282" w:rsidP="000E0641">
            <w:pPr>
              <w:pStyle w:val="Tabletext"/>
              <w:rPr>
                <w:color w:val="000000"/>
                <w:lang w:val="ru-RU"/>
              </w:rPr>
            </w:pPr>
            <w:r w:rsidRPr="00FC02E2">
              <w:rPr>
                <w:color w:val="000000"/>
                <w:lang w:val="ru-RU"/>
              </w:rPr>
              <w:t>Максимальная мощность передатчика 1 Вт. Максимальный коэффициент усиления антенны 3 дБ</w:t>
            </w:r>
          </w:p>
        </w:tc>
      </w:tr>
      <w:tr w:rsidR="004A4282" w:rsidRPr="00FC02E2" w14:paraId="5044C32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4D390D86" w14:textId="4A90D8B7" w:rsidR="004A4282" w:rsidRPr="00FC02E2" w:rsidRDefault="004A4282" w:rsidP="000E0641">
            <w:pPr>
              <w:pStyle w:val="Tabletext"/>
              <w:rPr>
                <w:color w:val="000000"/>
                <w:lang w:val="ru-RU"/>
              </w:rPr>
            </w:pPr>
            <w:r w:rsidRPr="00FC02E2">
              <w:rPr>
                <w:color w:val="000000"/>
                <w:lang w:val="ru-RU"/>
              </w:rPr>
              <w:t>40,66–40,7</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20C8BE99" w14:textId="77777777" w:rsidR="004A4282" w:rsidRPr="00FC02E2" w:rsidRDefault="004A4282" w:rsidP="000E0641">
            <w:pPr>
              <w:pStyle w:val="Tabletext"/>
              <w:rPr>
                <w:color w:val="000000"/>
                <w:lang w:val="ru-RU"/>
              </w:rPr>
            </w:pPr>
            <w:r w:rsidRPr="00FC02E2">
              <w:rPr>
                <w:color w:val="000000"/>
                <w:lang w:val="ru-RU"/>
              </w:rPr>
              <w:t>Максимальная мощность передатчика 1 Вт. Максимальный коэффициент усиления антенны 3 дБ. Разнос каналов 10 кГц</w:t>
            </w:r>
          </w:p>
        </w:tc>
      </w:tr>
      <w:tr w:rsidR="004A4282" w:rsidRPr="00FC02E2" w14:paraId="0367E7A7"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78FFAB9F" w14:textId="77777777" w:rsidR="004A4282" w:rsidRPr="00FC02E2" w:rsidRDefault="004A4282" w:rsidP="000E0641">
            <w:pPr>
              <w:pStyle w:val="Tablehead"/>
              <w:spacing w:before="40" w:after="40"/>
              <w:rPr>
                <w:color w:val="000000"/>
                <w:lang w:val="ru-RU"/>
              </w:rPr>
            </w:pPr>
            <w:r w:rsidRPr="00FC02E2">
              <w:rPr>
                <w:lang w:val="ru-RU"/>
              </w:rPr>
              <w:t>Индукционные применения</w:t>
            </w:r>
          </w:p>
        </w:tc>
      </w:tr>
      <w:tr w:rsidR="004A4282" w:rsidRPr="00765362" w14:paraId="0097A3D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442EB2EE" w14:textId="77777777" w:rsidR="004A4282" w:rsidRPr="00FC02E2" w:rsidRDefault="004A4282" w:rsidP="000E0641">
            <w:pPr>
              <w:pStyle w:val="Tabletext"/>
              <w:rPr>
                <w:color w:val="000000"/>
                <w:lang w:val="ru-RU"/>
              </w:rPr>
            </w:pPr>
            <w:r w:rsidRPr="00FC02E2">
              <w:rPr>
                <w:color w:val="000000"/>
                <w:lang w:val="ru-RU"/>
              </w:rPr>
              <w:t>9–59,75 кГц</w:t>
            </w:r>
          </w:p>
        </w:tc>
        <w:tc>
          <w:tcPr>
            <w:tcW w:w="7371" w:type="dxa"/>
            <w:tcBorders>
              <w:top w:val="single" w:sz="4" w:space="0" w:color="auto"/>
              <w:left w:val="single" w:sz="4" w:space="0" w:color="auto"/>
              <w:bottom w:val="single" w:sz="4" w:space="0" w:color="auto"/>
              <w:right w:val="single" w:sz="4" w:space="0" w:color="auto"/>
            </w:tcBorders>
          </w:tcPr>
          <w:p w14:paraId="4E933651" w14:textId="77777777" w:rsidR="004A4282" w:rsidRPr="00FC02E2" w:rsidRDefault="004A4282" w:rsidP="000E0641">
            <w:pPr>
              <w:pStyle w:val="Tabletext"/>
              <w:rPr>
                <w:color w:val="000000"/>
                <w:lang w:val="ru-RU"/>
              </w:rPr>
            </w:pPr>
            <w:r w:rsidRPr="00FC02E2">
              <w:rPr>
                <w:color w:val="000000"/>
                <w:lang w:val="ru-RU"/>
              </w:rPr>
              <w:t>Максимальная напряженность магнитного поля +72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 дБ на октаву на частоте 30 кГц</w:t>
            </w:r>
          </w:p>
        </w:tc>
      </w:tr>
      <w:tr w:rsidR="004A4282" w:rsidRPr="00765362" w14:paraId="469749D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6EC431B4" w14:textId="77777777" w:rsidR="004A4282" w:rsidRPr="00FC02E2" w:rsidRDefault="004A4282" w:rsidP="000E0641">
            <w:pPr>
              <w:pStyle w:val="Tabletext"/>
              <w:rPr>
                <w:color w:val="000000"/>
                <w:lang w:val="ru-RU"/>
              </w:rPr>
            </w:pPr>
            <w:r w:rsidRPr="00FC02E2">
              <w:rPr>
                <w:color w:val="000000"/>
                <w:lang w:val="ru-RU"/>
              </w:rPr>
              <w:t>59,75–60,25 кГц</w:t>
            </w:r>
          </w:p>
        </w:tc>
        <w:tc>
          <w:tcPr>
            <w:tcW w:w="7371" w:type="dxa"/>
            <w:tcBorders>
              <w:top w:val="single" w:sz="4" w:space="0" w:color="auto"/>
              <w:left w:val="single" w:sz="4" w:space="0" w:color="auto"/>
              <w:bottom w:val="single" w:sz="4" w:space="0" w:color="auto"/>
              <w:right w:val="single" w:sz="4" w:space="0" w:color="auto"/>
            </w:tcBorders>
          </w:tcPr>
          <w:p w14:paraId="77B3C4F1" w14:textId="77777777" w:rsidR="004A4282" w:rsidRPr="00FC02E2" w:rsidRDefault="004A4282" w:rsidP="000E0641">
            <w:pPr>
              <w:pStyle w:val="Tabletext"/>
              <w:rPr>
                <w:color w:val="000000"/>
                <w:lang w:val="ru-RU"/>
              </w:rPr>
            </w:pPr>
            <w:r w:rsidRPr="00FC02E2">
              <w:rPr>
                <w:color w:val="000000"/>
                <w:lang w:val="ru-RU"/>
              </w:rPr>
              <w:t>Максимальная напряженность магнитного поля +42 дБ(мкА/м) на расстоянии 10 м. В случае применения внешних антенн могут использоваться только антенны типа контурная катушка</w:t>
            </w:r>
          </w:p>
        </w:tc>
      </w:tr>
      <w:tr w:rsidR="004A4282" w:rsidRPr="00765362" w14:paraId="6DC0D0C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34F77892" w14:textId="77777777" w:rsidR="004A4282" w:rsidRPr="00FC02E2" w:rsidRDefault="004A4282" w:rsidP="000E0641">
            <w:pPr>
              <w:pStyle w:val="Tabletext"/>
              <w:rPr>
                <w:color w:val="000000"/>
                <w:lang w:val="ru-RU"/>
              </w:rPr>
            </w:pPr>
            <w:r w:rsidRPr="00FC02E2">
              <w:rPr>
                <w:color w:val="000000"/>
                <w:lang w:val="ru-RU"/>
              </w:rPr>
              <w:t>60,25–70 кГц</w:t>
            </w:r>
          </w:p>
        </w:tc>
        <w:tc>
          <w:tcPr>
            <w:tcW w:w="7371" w:type="dxa"/>
            <w:tcBorders>
              <w:top w:val="single" w:sz="4" w:space="0" w:color="auto"/>
              <w:left w:val="single" w:sz="4" w:space="0" w:color="auto"/>
              <w:bottom w:val="single" w:sz="4" w:space="0" w:color="auto"/>
              <w:right w:val="single" w:sz="4" w:space="0" w:color="auto"/>
            </w:tcBorders>
          </w:tcPr>
          <w:p w14:paraId="14D941DF" w14:textId="77777777" w:rsidR="004A4282" w:rsidRPr="00FC02E2" w:rsidRDefault="004A4282" w:rsidP="000E0641">
            <w:pPr>
              <w:pStyle w:val="Tabletext"/>
              <w:rPr>
                <w:color w:val="000000"/>
                <w:lang w:val="ru-RU"/>
              </w:rPr>
            </w:pPr>
            <w:r w:rsidRPr="00FC02E2">
              <w:rPr>
                <w:color w:val="000000"/>
                <w:lang w:val="ru-RU"/>
              </w:rPr>
              <w:t>Максимальная напряженность магнитного поля +69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 дБ на октаву на частоте 30 кГц</w:t>
            </w:r>
          </w:p>
        </w:tc>
      </w:tr>
      <w:tr w:rsidR="004A4282" w:rsidRPr="00765362" w14:paraId="1A20465F"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1915D75B" w14:textId="77777777" w:rsidR="004A4282" w:rsidRPr="00FC02E2" w:rsidRDefault="004A4282" w:rsidP="000E0641">
            <w:pPr>
              <w:pStyle w:val="Tabletext"/>
              <w:rPr>
                <w:color w:val="000000"/>
                <w:lang w:val="ru-RU"/>
              </w:rPr>
            </w:pPr>
            <w:r w:rsidRPr="00FC02E2">
              <w:rPr>
                <w:color w:val="000000"/>
                <w:lang w:val="ru-RU"/>
              </w:rPr>
              <w:t>70–119 кГц</w:t>
            </w:r>
          </w:p>
        </w:tc>
        <w:tc>
          <w:tcPr>
            <w:tcW w:w="7371" w:type="dxa"/>
            <w:tcBorders>
              <w:top w:val="single" w:sz="4" w:space="0" w:color="auto"/>
              <w:left w:val="single" w:sz="4" w:space="0" w:color="auto"/>
              <w:bottom w:val="single" w:sz="4" w:space="0" w:color="auto"/>
              <w:right w:val="single" w:sz="4" w:space="0" w:color="auto"/>
            </w:tcBorders>
          </w:tcPr>
          <w:p w14:paraId="75F3841D" w14:textId="77777777" w:rsidR="004A4282" w:rsidRPr="00FC02E2" w:rsidRDefault="004A4282" w:rsidP="000E0641">
            <w:pPr>
              <w:pStyle w:val="Tabletext"/>
              <w:rPr>
                <w:color w:val="000000"/>
                <w:lang w:val="ru-RU"/>
              </w:rPr>
            </w:pPr>
            <w:r w:rsidRPr="00FC02E2">
              <w:rPr>
                <w:color w:val="000000"/>
                <w:lang w:val="ru-RU"/>
              </w:rPr>
              <w:t xml:space="preserve">Максимальная напряженность магнитного поля +42 дБ(мкА/м) на расстоянии 10 м. В случае применения внешних антенн могут использоваться только антенны типа контурная катушка </w:t>
            </w:r>
          </w:p>
        </w:tc>
      </w:tr>
      <w:tr w:rsidR="004A4282" w:rsidRPr="00765362" w14:paraId="74BF95D6"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63386B79" w14:textId="77777777" w:rsidR="004A4282" w:rsidRPr="00FC02E2" w:rsidRDefault="004A4282" w:rsidP="000E0641">
            <w:pPr>
              <w:pStyle w:val="Tabletext"/>
              <w:rPr>
                <w:color w:val="000000"/>
                <w:lang w:val="ru-RU"/>
              </w:rPr>
            </w:pPr>
            <w:r w:rsidRPr="00FC02E2">
              <w:rPr>
                <w:color w:val="000000"/>
                <w:lang w:val="ru-RU"/>
              </w:rPr>
              <w:t>119–135 кГц</w:t>
            </w:r>
          </w:p>
        </w:tc>
        <w:tc>
          <w:tcPr>
            <w:tcW w:w="7371" w:type="dxa"/>
            <w:tcBorders>
              <w:top w:val="single" w:sz="4" w:space="0" w:color="auto"/>
              <w:left w:val="single" w:sz="4" w:space="0" w:color="auto"/>
              <w:bottom w:val="single" w:sz="4" w:space="0" w:color="auto"/>
              <w:right w:val="single" w:sz="4" w:space="0" w:color="auto"/>
            </w:tcBorders>
          </w:tcPr>
          <w:p w14:paraId="067FED4F" w14:textId="77777777" w:rsidR="004A4282" w:rsidRPr="00FC02E2" w:rsidRDefault="004A4282" w:rsidP="000E0641">
            <w:pPr>
              <w:pStyle w:val="Tabletext"/>
              <w:rPr>
                <w:color w:val="000000"/>
                <w:lang w:val="ru-RU"/>
              </w:rPr>
            </w:pPr>
            <w:r w:rsidRPr="00FC02E2">
              <w:rPr>
                <w:color w:val="000000"/>
                <w:lang w:val="ru-RU"/>
              </w:rPr>
              <w:t>Максимальная напряженность магнитного поля +66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 дБ на октаву на частоте 30 кГц</w:t>
            </w:r>
          </w:p>
        </w:tc>
      </w:tr>
      <w:tr w:rsidR="004A4282" w:rsidRPr="00765362" w14:paraId="246DCF77"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74E41E09" w14:textId="4FC9B689" w:rsidR="004A4282" w:rsidRPr="00FC02E2" w:rsidRDefault="004A4282" w:rsidP="000E0641">
            <w:pPr>
              <w:pStyle w:val="Tabletext"/>
              <w:rPr>
                <w:color w:val="000000"/>
                <w:lang w:val="ru-RU"/>
              </w:rPr>
            </w:pPr>
            <w:r w:rsidRPr="00FC02E2">
              <w:rPr>
                <w:color w:val="000000"/>
                <w:lang w:val="ru-RU"/>
              </w:rPr>
              <w:t>6</w:t>
            </w:r>
            <w:r w:rsidR="0027553D">
              <w:rPr>
                <w:color w:val="000000"/>
                <w:lang w:val="ru-RU"/>
              </w:rPr>
              <w:t> </w:t>
            </w:r>
            <w:r w:rsidRPr="00FC02E2">
              <w:rPr>
                <w:color w:val="000000"/>
                <w:lang w:val="ru-RU"/>
              </w:rPr>
              <w:t>765–6</w:t>
            </w:r>
            <w:r w:rsidR="0027553D">
              <w:rPr>
                <w:color w:val="000000"/>
                <w:lang w:val="ru-RU"/>
              </w:rPr>
              <w:t> </w:t>
            </w:r>
            <w:r w:rsidRPr="00FC02E2">
              <w:rPr>
                <w:color w:val="000000"/>
                <w:lang w:val="ru-RU"/>
              </w:rPr>
              <w:t>795 кГц</w:t>
            </w:r>
          </w:p>
        </w:tc>
        <w:tc>
          <w:tcPr>
            <w:tcW w:w="7371" w:type="dxa"/>
            <w:tcBorders>
              <w:top w:val="single" w:sz="4" w:space="0" w:color="auto"/>
              <w:left w:val="single" w:sz="4" w:space="0" w:color="auto"/>
              <w:bottom w:val="single" w:sz="4" w:space="0" w:color="auto"/>
              <w:right w:val="single" w:sz="4" w:space="0" w:color="auto"/>
            </w:tcBorders>
          </w:tcPr>
          <w:p w14:paraId="6E6143AA" w14:textId="77777777" w:rsidR="004A4282" w:rsidRPr="00FC02E2" w:rsidRDefault="004A4282" w:rsidP="000E0641">
            <w:pPr>
              <w:pStyle w:val="Tabletext"/>
              <w:rPr>
                <w:color w:val="000000"/>
                <w:lang w:val="ru-RU"/>
              </w:rPr>
            </w:pPr>
            <w:r w:rsidRPr="00FC02E2">
              <w:rPr>
                <w:color w:val="000000"/>
                <w:lang w:val="ru-RU"/>
              </w:rPr>
              <w:t>Максимальная напряженность магнитного поля +42 дБ(мкА/м) на расстоянии 10 м</w:t>
            </w:r>
          </w:p>
        </w:tc>
      </w:tr>
      <w:tr w:rsidR="004A4282" w:rsidRPr="00765362" w14:paraId="46A4A63D"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23BCC1B4" w14:textId="055120CA" w:rsidR="004A4282" w:rsidRPr="00FC02E2" w:rsidRDefault="004A4282" w:rsidP="000E0641">
            <w:pPr>
              <w:pStyle w:val="Tabletext"/>
              <w:rPr>
                <w:color w:val="000000"/>
                <w:lang w:val="ru-RU"/>
              </w:rPr>
            </w:pPr>
            <w:r w:rsidRPr="00FC02E2">
              <w:rPr>
                <w:color w:val="000000"/>
                <w:lang w:val="ru-RU"/>
              </w:rPr>
              <w:t>7</w:t>
            </w:r>
            <w:r w:rsidR="0027553D">
              <w:rPr>
                <w:color w:val="000000"/>
                <w:lang w:val="ru-RU"/>
              </w:rPr>
              <w:t> </w:t>
            </w:r>
            <w:r w:rsidRPr="00FC02E2">
              <w:rPr>
                <w:color w:val="000000"/>
                <w:lang w:val="ru-RU"/>
              </w:rPr>
              <w:t>400–8</w:t>
            </w:r>
            <w:r w:rsidR="0027553D">
              <w:rPr>
                <w:color w:val="000000"/>
                <w:lang w:val="ru-RU"/>
              </w:rPr>
              <w:t> </w:t>
            </w:r>
            <w:r w:rsidRPr="00FC02E2">
              <w:rPr>
                <w:color w:val="000000"/>
                <w:lang w:val="ru-RU"/>
              </w:rPr>
              <w:t>800 кГц</w:t>
            </w:r>
          </w:p>
        </w:tc>
        <w:tc>
          <w:tcPr>
            <w:tcW w:w="7371" w:type="dxa"/>
            <w:tcBorders>
              <w:top w:val="single" w:sz="4" w:space="0" w:color="auto"/>
              <w:left w:val="single" w:sz="4" w:space="0" w:color="auto"/>
              <w:bottom w:val="single" w:sz="4" w:space="0" w:color="auto"/>
              <w:right w:val="single" w:sz="4" w:space="0" w:color="auto"/>
            </w:tcBorders>
          </w:tcPr>
          <w:p w14:paraId="1B5FD615" w14:textId="77777777" w:rsidR="004A4282" w:rsidRPr="00FC02E2" w:rsidRDefault="004A4282" w:rsidP="000E0641">
            <w:pPr>
              <w:pStyle w:val="Tabletext"/>
              <w:rPr>
                <w:color w:val="000000"/>
                <w:lang w:val="ru-RU"/>
              </w:rPr>
            </w:pPr>
            <w:r w:rsidRPr="00FC02E2">
              <w:rPr>
                <w:color w:val="000000"/>
                <w:lang w:val="ru-RU"/>
              </w:rPr>
              <w:t>Максимальная напряженность магнитного поля +9 дБ(мкА/м) на расстоянии 10 м</w:t>
            </w:r>
          </w:p>
        </w:tc>
      </w:tr>
      <w:tr w:rsidR="004A4282" w:rsidRPr="00765362" w14:paraId="36E99016"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358A5E5C" w14:textId="14D1D2AA" w:rsidR="004A4282" w:rsidRPr="00FC02E2" w:rsidRDefault="004A4282" w:rsidP="000E0641">
            <w:pPr>
              <w:pStyle w:val="Tabletext"/>
              <w:rPr>
                <w:color w:val="000000"/>
                <w:lang w:val="ru-RU"/>
              </w:rPr>
            </w:pPr>
            <w:r w:rsidRPr="00FC02E2">
              <w:rPr>
                <w:color w:val="000000"/>
                <w:lang w:val="ru-RU"/>
              </w:rPr>
              <w:t>10,200–11,000</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1852ADFD" w14:textId="768ABBE1" w:rsidR="004A4282" w:rsidRPr="00FC02E2" w:rsidRDefault="004A4282" w:rsidP="000E0641">
            <w:pPr>
              <w:pStyle w:val="Tabletext"/>
              <w:rPr>
                <w:color w:val="000000"/>
                <w:lang w:val="ru-RU"/>
              </w:rPr>
            </w:pPr>
            <w:r w:rsidRPr="00FC02E2">
              <w:rPr>
                <w:color w:val="000000"/>
                <w:lang w:val="ru-RU"/>
              </w:rPr>
              <w:t>Максимальная</w:t>
            </w:r>
            <w:r w:rsidR="00643CE9" w:rsidRPr="00FC02E2">
              <w:rPr>
                <w:color w:val="000000"/>
                <w:lang w:val="ru-RU"/>
              </w:rPr>
              <w:t xml:space="preserve"> напряженность магнитного поля −</w:t>
            </w:r>
            <w:r w:rsidRPr="00FC02E2">
              <w:rPr>
                <w:color w:val="000000"/>
                <w:lang w:val="ru-RU"/>
              </w:rPr>
              <w:t>4 дБ(мкА/м) на расстоянии 10 м</w:t>
            </w:r>
          </w:p>
        </w:tc>
      </w:tr>
      <w:tr w:rsidR="004A4282" w:rsidRPr="00765362" w14:paraId="7012591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39497947" w14:textId="12FF583D" w:rsidR="004A4282" w:rsidRPr="00FC02E2" w:rsidRDefault="004A4282" w:rsidP="000E0641">
            <w:pPr>
              <w:pStyle w:val="Tabletext"/>
              <w:rPr>
                <w:color w:val="000000"/>
                <w:lang w:val="ru-RU"/>
              </w:rPr>
            </w:pPr>
            <w:r w:rsidRPr="00FC02E2">
              <w:rPr>
                <w:color w:val="000000"/>
                <w:lang w:val="ru-RU"/>
              </w:rPr>
              <w:t>13,553–13,567</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52BE781A" w14:textId="77777777" w:rsidR="004A4282" w:rsidRPr="00FC02E2" w:rsidRDefault="004A4282" w:rsidP="000E0641">
            <w:pPr>
              <w:pStyle w:val="Tabletext"/>
              <w:rPr>
                <w:color w:val="000000"/>
                <w:lang w:val="ru-RU"/>
              </w:rPr>
            </w:pPr>
            <w:r w:rsidRPr="00FC02E2">
              <w:rPr>
                <w:color w:val="000000"/>
                <w:lang w:val="ru-RU"/>
              </w:rPr>
              <w:t>Максимальная напряженность магнитного поля +42 дБ(мкА/м) на расстоянии 10 м</w:t>
            </w:r>
          </w:p>
        </w:tc>
      </w:tr>
      <w:tr w:rsidR="004A4282" w:rsidRPr="00765362" w14:paraId="07123CA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0AF05A17" w14:textId="45899C5D" w:rsidR="004A4282" w:rsidRPr="00FC02E2" w:rsidRDefault="004A4282" w:rsidP="000E0641">
            <w:pPr>
              <w:pStyle w:val="Tabletext"/>
              <w:rPr>
                <w:color w:val="000000"/>
                <w:lang w:val="ru-RU"/>
              </w:rPr>
            </w:pPr>
            <w:r w:rsidRPr="00FC02E2">
              <w:rPr>
                <w:color w:val="000000"/>
                <w:lang w:val="ru-RU"/>
              </w:rPr>
              <w:t>26,957–27,283</w:t>
            </w:r>
            <w:r w:rsidR="00AC13A5" w:rsidRPr="00FC02E2">
              <w:rPr>
                <w:color w:val="000000"/>
                <w:lang w:val="ru-RU"/>
              </w:rPr>
              <w:t> МГц</w:t>
            </w:r>
            <w:r w:rsidRPr="00FC02E2">
              <w:rPr>
                <w:color w:val="000000"/>
                <w:lang w:val="ru-RU"/>
              </w:rPr>
              <w:t xml:space="preserve"> </w:t>
            </w:r>
          </w:p>
        </w:tc>
        <w:tc>
          <w:tcPr>
            <w:tcW w:w="7371" w:type="dxa"/>
            <w:tcBorders>
              <w:top w:val="single" w:sz="4" w:space="0" w:color="auto"/>
              <w:left w:val="single" w:sz="4" w:space="0" w:color="auto"/>
              <w:bottom w:val="single" w:sz="4" w:space="0" w:color="auto"/>
              <w:right w:val="single" w:sz="4" w:space="0" w:color="auto"/>
            </w:tcBorders>
          </w:tcPr>
          <w:p w14:paraId="41BCE7B7" w14:textId="77777777" w:rsidR="004A4282" w:rsidRPr="00FC02E2" w:rsidRDefault="004A4282" w:rsidP="000E0641">
            <w:pPr>
              <w:pStyle w:val="Tabletext"/>
              <w:rPr>
                <w:color w:val="000000"/>
                <w:lang w:val="ru-RU"/>
              </w:rPr>
            </w:pPr>
            <w:r w:rsidRPr="00FC02E2">
              <w:rPr>
                <w:color w:val="000000"/>
                <w:lang w:val="ru-RU"/>
              </w:rPr>
              <w:t xml:space="preserve">Максимальная напряженность магнитного поля +42 дБ(мкА/м) на расстоянии 10 м </w:t>
            </w:r>
          </w:p>
        </w:tc>
      </w:tr>
    </w:tbl>
    <w:p w14:paraId="72CEDB17" w14:textId="325C1ACB" w:rsidR="00947F5A" w:rsidRPr="00FC02E2" w:rsidRDefault="00947F5A" w:rsidP="00947F5A">
      <w:pPr>
        <w:pStyle w:val="TableNo"/>
        <w:rPr>
          <w:lang w:val="ru-RU"/>
        </w:rPr>
      </w:pPr>
      <w:r w:rsidRPr="00FC02E2">
        <w:rPr>
          <w:lang w:val="ru-RU"/>
        </w:rPr>
        <w:lastRenderedPageBreak/>
        <w:t>ТАБЛИЦА 3</w:t>
      </w:r>
      <w:r w:rsidR="00D25702" w:rsidRPr="00FC02E2">
        <w:rPr>
          <w:lang w:val="ru-RU"/>
        </w:rPr>
        <w:t>2</w:t>
      </w:r>
      <w:r w:rsidRPr="00FC02E2">
        <w:rPr>
          <w:lang w:val="ru-RU"/>
        </w:rPr>
        <w:t xml:space="preserve"> (</w:t>
      </w:r>
      <w:r w:rsidRPr="00FC02E2">
        <w:rPr>
          <w:i/>
          <w:iCs/>
          <w:lang w:val="ru-RU"/>
        </w:rPr>
        <w:t>окончание</w:t>
      </w:r>
      <w:r w:rsidRPr="00FC02E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947F5A" w:rsidRPr="00765362" w14:paraId="6A61236D" w14:textId="77777777" w:rsidTr="002A5362">
        <w:trPr>
          <w:tblHeader/>
          <w:jc w:val="center"/>
        </w:trPr>
        <w:tc>
          <w:tcPr>
            <w:tcW w:w="2268" w:type="dxa"/>
          </w:tcPr>
          <w:p w14:paraId="04B7EE01" w14:textId="77777777" w:rsidR="00947F5A" w:rsidRPr="00FC02E2" w:rsidRDefault="00947F5A" w:rsidP="002A5362">
            <w:pPr>
              <w:pStyle w:val="Tablehead"/>
              <w:rPr>
                <w:snapToGrid w:val="0"/>
                <w:lang w:val="ru-RU"/>
              </w:rPr>
            </w:pPr>
            <w:r w:rsidRPr="00FC02E2">
              <w:rPr>
                <w:snapToGrid w:val="0"/>
                <w:lang w:val="ru-RU"/>
              </w:rPr>
              <w:t>Полосы частот</w:t>
            </w:r>
          </w:p>
        </w:tc>
        <w:tc>
          <w:tcPr>
            <w:tcW w:w="7371" w:type="dxa"/>
          </w:tcPr>
          <w:p w14:paraId="1F325E87" w14:textId="77777777" w:rsidR="00947F5A" w:rsidRPr="00FC02E2" w:rsidRDefault="00947F5A" w:rsidP="002A5362">
            <w:pPr>
              <w:pStyle w:val="Tablehead"/>
              <w:rPr>
                <w:snapToGrid w:val="0"/>
                <w:lang w:val="ru-RU"/>
              </w:rPr>
            </w:pPr>
            <w:r w:rsidRPr="00FC02E2">
              <w:rPr>
                <w:snapToGrid w:val="0"/>
                <w:lang w:val="ru-RU"/>
              </w:rPr>
              <w:t>Основные технические параметры и примечания</w:t>
            </w:r>
          </w:p>
        </w:tc>
      </w:tr>
      <w:tr w:rsidR="004A4282" w:rsidRPr="00FC02E2" w14:paraId="433D45BF"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61ACF4EE" w14:textId="77777777" w:rsidR="004A4282" w:rsidRPr="00FC02E2" w:rsidRDefault="004A4282" w:rsidP="000E0641">
            <w:pPr>
              <w:pStyle w:val="Tablehead"/>
              <w:spacing w:before="40" w:after="40"/>
              <w:rPr>
                <w:color w:val="000000"/>
                <w:lang w:val="ru-RU"/>
              </w:rPr>
            </w:pPr>
            <w:r w:rsidRPr="00FC02E2">
              <w:rPr>
                <w:lang w:val="ru-RU"/>
              </w:rPr>
              <w:t>Радиомикрофоны и слуховые аппараты</w:t>
            </w:r>
          </w:p>
        </w:tc>
      </w:tr>
      <w:tr w:rsidR="004A4282" w:rsidRPr="00FC02E2" w14:paraId="51794CCA"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20A990D2" w14:textId="7B5E9837" w:rsidR="004A4282" w:rsidRPr="00FC02E2" w:rsidRDefault="004A4282" w:rsidP="000E0641">
            <w:pPr>
              <w:pStyle w:val="Tabletext"/>
              <w:rPr>
                <w:color w:val="000000"/>
                <w:lang w:val="ru-RU"/>
              </w:rPr>
            </w:pPr>
            <w:r w:rsidRPr="00FC02E2">
              <w:rPr>
                <w:color w:val="000000"/>
                <w:lang w:val="ru-RU"/>
              </w:rPr>
              <w:t>33,175–40</w:t>
            </w:r>
            <w:r w:rsidR="00AC13A5" w:rsidRPr="00FC02E2">
              <w:rPr>
                <w:color w:val="000000"/>
                <w:lang w:val="ru-RU"/>
              </w:rPr>
              <w:t> МГц</w:t>
            </w:r>
            <w:r w:rsidRPr="00FC02E2">
              <w:rPr>
                <w:color w:val="000000"/>
                <w:lang w:val="ru-RU"/>
              </w:rPr>
              <w:br/>
              <w:t>40,025–48,5</w:t>
            </w:r>
            <w:r w:rsidR="00AC13A5" w:rsidRPr="00FC02E2">
              <w:rPr>
                <w:color w:val="000000"/>
                <w:lang w:val="ru-RU"/>
              </w:rPr>
              <w:t> МГц</w:t>
            </w:r>
            <w:r w:rsidRPr="00FC02E2">
              <w:rPr>
                <w:color w:val="000000"/>
                <w:lang w:val="ru-RU"/>
              </w:rPr>
              <w:br/>
              <w:t>57–57,575</w:t>
            </w:r>
            <w:r w:rsidR="00AC13A5" w:rsidRPr="00FC02E2">
              <w:rPr>
                <w:color w:val="000000"/>
                <w:lang w:val="ru-RU"/>
              </w:rPr>
              <w:t> МГц</w:t>
            </w:r>
          </w:p>
        </w:tc>
        <w:tc>
          <w:tcPr>
            <w:tcW w:w="7371" w:type="dxa"/>
            <w:tcBorders>
              <w:top w:val="single" w:sz="4" w:space="0" w:color="auto"/>
              <w:left w:val="single" w:sz="4" w:space="0" w:color="auto"/>
              <w:right w:val="single" w:sz="4" w:space="0" w:color="auto"/>
            </w:tcBorders>
          </w:tcPr>
          <w:p w14:paraId="2425995D" w14:textId="77777777" w:rsidR="004A4282" w:rsidRPr="00FC02E2" w:rsidRDefault="004A4282" w:rsidP="000E0641">
            <w:pPr>
              <w:pStyle w:val="Tabletext"/>
              <w:rPr>
                <w:color w:val="000000"/>
                <w:lang w:val="ru-RU"/>
              </w:rPr>
            </w:pPr>
            <w:r w:rsidRPr="00FC02E2">
              <w:rPr>
                <w:color w:val="000000"/>
                <w:lang w:val="ru-RU"/>
              </w:rPr>
              <w:t>Слуховые аппараты и радиоустройства обучения речи для людей с дефектами слуха, работающие на фиксированных частотах. Максимальная мощность передатчика 10 мВт. Максимальный коэффициент усиления антенны 3 дБ</w:t>
            </w:r>
          </w:p>
        </w:tc>
      </w:tr>
      <w:tr w:rsidR="004A4282" w:rsidRPr="00765362" w14:paraId="2C66847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3583D094" w14:textId="631AF2D6" w:rsidR="004A4282" w:rsidRPr="00FC02E2" w:rsidRDefault="004A4282" w:rsidP="000E0641">
            <w:pPr>
              <w:pStyle w:val="Tabletext"/>
              <w:rPr>
                <w:color w:val="000000"/>
                <w:lang w:val="ru-RU"/>
              </w:rPr>
            </w:pPr>
            <w:r w:rsidRPr="00FC02E2">
              <w:rPr>
                <w:color w:val="000000"/>
                <w:lang w:val="ru-RU"/>
              </w:rPr>
              <w:t>66–74</w:t>
            </w:r>
            <w:r w:rsidR="00AC13A5" w:rsidRPr="00FC02E2">
              <w:rPr>
                <w:color w:val="000000"/>
                <w:lang w:val="ru-RU"/>
              </w:rPr>
              <w:t> МГц</w:t>
            </w:r>
            <w:r w:rsidRPr="00FC02E2">
              <w:rPr>
                <w:color w:val="000000"/>
                <w:lang w:val="ru-RU"/>
              </w:rPr>
              <w:br/>
              <w:t>87,5–92</w:t>
            </w:r>
            <w:r w:rsidR="00AC13A5" w:rsidRPr="00FC02E2">
              <w:rPr>
                <w:color w:val="000000"/>
                <w:lang w:val="ru-RU"/>
              </w:rPr>
              <w:t> МГц</w:t>
            </w:r>
            <w:r w:rsidRPr="00FC02E2">
              <w:rPr>
                <w:color w:val="000000"/>
                <w:lang w:val="ru-RU"/>
              </w:rPr>
              <w:br/>
              <w:t>100–108</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1CE58686" w14:textId="77777777" w:rsidR="004A4282" w:rsidRPr="00FC02E2" w:rsidRDefault="004A4282" w:rsidP="000E0641">
            <w:pPr>
              <w:pStyle w:val="Tabletext"/>
              <w:rPr>
                <w:color w:val="000000"/>
                <w:lang w:val="ru-RU"/>
              </w:rPr>
            </w:pPr>
            <w:r w:rsidRPr="00FC02E2">
              <w:rPr>
                <w:color w:val="000000"/>
                <w:lang w:val="ru-RU"/>
              </w:rPr>
              <w:t>Максимальная мощность передатчика 10 мВт. Максимальный коэффициент усиления антенны 3 дБ</w:t>
            </w:r>
          </w:p>
        </w:tc>
      </w:tr>
      <w:tr w:rsidR="004A4282" w:rsidRPr="00765362" w14:paraId="7964A11B"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73F4B580" w14:textId="3351208B" w:rsidR="004A4282" w:rsidRPr="00FC02E2" w:rsidRDefault="004A4282" w:rsidP="000E0641">
            <w:pPr>
              <w:pStyle w:val="Tabletext"/>
              <w:rPr>
                <w:color w:val="000000"/>
                <w:lang w:val="ru-RU"/>
              </w:rPr>
            </w:pPr>
            <w:r w:rsidRPr="00FC02E2">
              <w:rPr>
                <w:color w:val="000000"/>
                <w:lang w:val="ru-RU"/>
              </w:rPr>
              <w:t>151–162</w:t>
            </w:r>
            <w:r w:rsidR="00AC13A5" w:rsidRPr="00FC02E2">
              <w:rPr>
                <w:color w:val="000000"/>
                <w:lang w:val="ru-RU"/>
              </w:rPr>
              <w:t> МГц</w:t>
            </w:r>
            <w:r w:rsidRPr="00FC02E2">
              <w:rPr>
                <w:color w:val="000000"/>
                <w:lang w:val="ru-RU"/>
              </w:rPr>
              <w:br/>
              <w:t>163,2–168,5</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0DE3DB66" w14:textId="77777777" w:rsidR="004A4282" w:rsidRPr="00FC02E2" w:rsidRDefault="004A4282" w:rsidP="000E0641">
            <w:pPr>
              <w:pStyle w:val="Tabletext"/>
              <w:rPr>
                <w:color w:val="000000"/>
                <w:lang w:val="ru-RU"/>
              </w:rPr>
            </w:pPr>
            <w:r w:rsidRPr="00FC02E2">
              <w:rPr>
                <w:color w:val="000000"/>
                <w:lang w:val="ru-RU"/>
              </w:rPr>
              <w:t>Максимальная мощность передатчика 5 мВт. Максимальный коэффициент усиления антенны 3 дБ</w:t>
            </w:r>
          </w:p>
        </w:tc>
      </w:tr>
      <w:tr w:rsidR="004A4282" w:rsidRPr="00FC02E2" w14:paraId="3278A351"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24858CD6" w14:textId="77777777" w:rsidR="004A4282" w:rsidRPr="00FC02E2" w:rsidRDefault="004A4282" w:rsidP="000E0641">
            <w:pPr>
              <w:pStyle w:val="Tablehead"/>
              <w:spacing w:before="40" w:after="40"/>
              <w:rPr>
                <w:color w:val="000000"/>
                <w:lang w:val="ru-RU"/>
              </w:rPr>
            </w:pPr>
            <w:r w:rsidRPr="00FC02E2">
              <w:rPr>
                <w:lang w:val="ru-RU"/>
              </w:rPr>
              <w:t>Радиомикрофоны и слуховые аппараты</w:t>
            </w:r>
          </w:p>
        </w:tc>
      </w:tr>
      <w:tr w:rsidR="004A4282" w:rsidRPr="00FC02E2" w14:paraId="6DFCE75E"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591E2F65" w14:textId="05091017" w:rsidR="004A4282" w:rsidRPr="00FC02E2" w:rsidRDefault="004A4282" w:rsidP="000E0641">
            <w:pPr>
              <w:pStyle w:val="Tabletext"/>
              <w:rPr>
                <w:color w:val="000000"/>
                <w:lang w:val="ru-RU"/>
              </w:rPr>
            </w:pPr>
            <w:r w:rsidRPr="00FC02E2">
              <w:rPr>
                <w:color w:val="000000"/>
                <w:lang w:val="ru-RU"/>
              </w:rPr>
              <w:t>165,55–167,3</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760D0EC7" w14:textId="4B348905" w:rsidR="004A4282" w:rsidRPr="00FC02E2" w:rsidRDefault="004A4282" w:rsidP="000E0641">
            <w:pPr>
              <w:pStyle w:val="Tabletext"/>
              <w:rPr>
                <w:color w:val="000000"/>
                <w:lang w:val="ru-RU"/>
              </w:rPr>
            </w:pPr>
            <w:r w:rsidRPr="00FC02E2">
              <w:rPr>
                <w:color w:val="000000"/>
                <w:lang w:val="ru-RU"/>
              </w:rPr>
              <w:t>Концертные радиомикрофоны, работающие на частотах 165,7</w:t>
            </w:r>
            <w:r w:rsidR="00AC13A5" w:rsidRPr="00FC02E2">
              <w:rPr>
                <w:color w:val="000000"/>
                <w:lang w:val="ru-RU"/>
              </w:rPr>
              <w:t> МГц</w:t>
            </w:r>
            <w:r w:rsidRPr="00FC02E2">
              <w:rPr>
                <w:color w:val="000000"/>
                <w:lang w:val="ru-RU"/>
              </w:rPr>
              <w:t>, 166,1</w:t>
            </w:r>
            <w:r w:rsidR="00AC13A5" w:rsidRPr="00FC02E2">
              <w:rPr>
                <w:color w:val="000000"/>
                <w:lang w:val="ru-RU"/>
              </w:rPr>
              <w:t> МГц</w:t>
            </w:r>
            <w:r w:rsidRPr="00FC02E2">
              <w:rPr>
                <w:color w:val="000000"/>
                <w:lang w:val="ru-RU"/>
              </w:rPr>
              <w:t>, 166,5</w:t>
            </w:r>
            <w:r w:rsidR="00AC13A5" w:rsidRPr="00FC02E2">
              <w:rPr>
                <w:color w:val="000000"/>
                <w:lang w:val="ru-RU"/>
              </w:rPr>
              <w:t> МГц</w:t>
            </w:r>
            <w:r w:rsidRPr="00FC02E2">
              <w:rPr>
                <w:color w:val="000000"/>
                <w:lang w:val="ru-RU"/>
              </w:rPr>
              <w:t>, 167,15</w:t>
            </w:r>
            <w:r w:rsidR="00AC13A5" w:rsidRPr="00FC02E2">
              <w:rPr>
                <w:color w:val="000000"/>
                <w:lang w:val="ru-RU"/>
              </w:rPr>
              <w:t> МГц</w:t>
            </w:r>
            <w:r w:rsidRPr="00FC02E2">
              <w:rPr>
                <w:color w:val="000000"/>
                <w:lang w:val="ru-RU"/>
              </w:rPr>
              <w:t>. Максимальная мощность передатчика 20 мВт. Максимальный коэффициент усиления антенны 3 дБ</w:t>
            </w:r>
          </w:p>
        </w:tc>
      </w:tr>
      <w:tr w:rsidR="004A4282" w:rsidRPr="00FC02E2" w14:paraId="74F82AE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1A4503C0" w14:textId="63CBB733" w:rsidR="004A4282" w:rsidRPr="00FC02E2" w:rsidRDefault="004A4282" w:rsidP="000E0641">
            <w:pPr>
              <w:pStyle w:val="Tabletext"/>
              <w:rPr>
                <w:color w:val="000000"/>
                <w:lang w:val="ru-RU"/>
              </w:rPr>
            </w:pPr>
            <w:r w:rsidRPr="00FC02E2">
              <w:rPr>
                <w:color w:val="000000"/>
                <w:lang w:val="ru-RU"/>
              </w:rPr>
              <w:t>174–230</w:t>
            </w:r>
            <w:r w:rsidR="00AC13A5" w:rsidRPr="00FC02E2">
              <w:rPr>
                <w:color w:val="000000"/>
                <w:lang w:val="ru-RU"/>
              </w:rPr>
              <w:t> МГц</w:t>
            </w:r>
            <w:r w:rsidRPr="00FC02E2">
              <w:rPr>
                <w:color w:val="000000"/>
                <w:lang w:val="ru-RU"/>
              </w:rPr>
              <w:br/>
              <w:t>470–638</w:t>
            </w:r>
            <w:r w:rsidR="00AC13A5" w:rsidRPr="00FC02E2">
              <w:rPr>
                <w:color w:val="000000"/>
                <w:lang w:val="ru-RU"/>
              </w:rPr>
              <w:t> МГц</w:t>
            </w:r>
            <w:r w:rsidRPr="00FC02E2">
              <w:rPr>
                <w:color w:val="000000"/>
                <w:lang w:val="ru-RU"/>
              </w:rPr>
              <w:br/>
              <w:t>710–726</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64ADA74D" w14:textId="77777777" w:rsidR="004A4282" w:rsidRPr="00FC02E2" w:rsidRDefault="004A4282" w:rsidP="000E0641">
            <w:pPr>
              <w:pStyle w:val="Tabletext"/>
              <w:rPr>
                <w:color w:val="000000"/>
                <w:lang w:val="ru-RU"/>
              </w:rPr>
            </w:pPr>
            <w:r w:rsidRPr="00FC02E2">
              <w:rPr>
                <w:color w:val="000000"/>
                <w:lang w:val="ru-RU"/>
              </w:rPr>
              <w:t>Концертные радиомикрофоны. Максимальная мощность передатчика 5 мВт. Максимальный коэффициент усиления антенны 3 дБ. Разнос каналов 200 кГц</w:t>
            </w:r>
          </w:p>
        </w:tc>
      </w:tr>
      <w:tr w:rsidR="004A4282" w:rsidRPr="00765362" w14:paraId="34D461A6"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6F9302BC" w14:textId="4AE3280E" w:rsidR="004A4282" w:rsidRPr="00FC02E2" w:rsidRDefault="004A4282" w:rsidP="000E0641">
            <w:pPr>
              <w:pStyle w:val="Tabletext"/>
              <w:rPr>
                <w:color w:val="000000"/>
                <w:lang w:val="ru-RU"/>
              </w:rPr>
            </w:pPr>
            <w:r w:rsidRPr="00FC02E2">
              <w:rPr>
                <w:color w:val="000000"/>
                <w:lang w:val="ru-RU"/>
              </w:rPr>
              <w:t>863–865</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75DCDB42" w14:textId="77777777" w:rsidR="004A4282" w:rsidRPr="00FC02E2" w:rsidRDefault="004A4282" w:rsidP="000E0641">
            <w:pPr>
              <w:pStyle w:val="Tabletext"/>
              <w:rPr>
                <w:color w:val="000000"/>
                <w:lang w:val="ru-RU"/>
              </w:rPr>
            </w:pPr>
            <w:r w:rsidRPr="00FC02E2">
              <w:rPr>
                <w:color w:val="000000"/>
                <w:lang w:val="ru-RU"/>
              </w:rPr>
              <w:t>Максимальная э.и.и.м. 10 мВт</w:t>
            </w:r>
          </w:p>
        </w:tc>
      </w:tr>
      <w:tr w:rsidR="004A4282" w:rsidRPr="00FC02E2" w14:paraId="32A4077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52B2DBB8" w14:textId="77777777" w:rsidR="004A4282" w:rsidRPr="00FC02E2" w:rsidRDefault="004A4282" w:rsidP="000E0641">
            <w:pPr>
              <w:pStyle w:val="Tablehead"/>
              <w:spacing w:before="40" w:after="40"/>
              <w:rPr>
                <w:color w:val="000000"/>
                <w:lang w:val="ru-RU"/>
              </w:rPr>
            </w:pPr>
            <w:r w:rsidRPr="00FC02E2">
              <w:rPr>
                <w:lang w:val="ru-RU"/>
              </w:rPr>
              <w:t xml:space="preserve">Применения радиочастотной идентификации (RFID) </w:t>
            </w:r>
          </w:p>
        </w:tc>
      </w:tr>
      <w:tr w:rsidR="004A4282" w:rsidRPr="00765362" w14:paraId="1B0C0DDB"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59BE85F1" w14:textId="01585D2B" w:rsidR="004A4282" w:rsidRPr="00FC02E2" w:rsidRDefault="004A4282" w:rsidP="000E0641">
            <w:pPr>
              <w:pStyle w:val="Tabletext"/>
              <w:rPr>
                <w:color w:val="000000"/>
                <w:lang w:val="ru-RU"/>
              </w:rPr>
            </w:pPr>
            <w:r w:rsidRPr="00FC02E2">
              <w:rPr>
                <w:color w:val="000000"/>
                <w:lang w:val="ru-RU"/>
              </w:rPr>
              <w:t>13,553–13,567</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7D254D1B" w14:textId="77777777" w:rsidR="004A4282" w:rsidRPr="00FC02E2" w:rsidRDefault="004A4282" w:rsidP="000E0641">
            <w:pPr>
              <w:pStyle w:val="Tabletext"/>
              <w:rPr>
                <w:color w:val="000000"/>
                <w:lang w:val="ru-RU"/>
              </w:rPr>
            </w:pPr>
            <w:r w:rsidRPr="00FC02E2">
              <w:rPr>
                <w:color w:val="000000"/>
                <w:lang w:val="ru-RU"/>
              </w:rPr>
              <w:t>Максимальная напряженность магнитного поля +60 дБ(мкА/м) на расстоянии 10 м</w:t>
            </w:r>
          </w:p>
        </w:tc>
      </w:tr>
      <w:tr w:rsidR="004A4282" w:rsidRPr="00FC02E2" w14:paraId="7A400E79"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387C4694" w14:textId="77957ADB" w:rsidR="004A4282" w:rsidRPr="00FC02E2" w:rsidRDefault="004A4282" w:rsidP="000E0641">
            <w:pPr>
              <w:pStyle w:val="Tabletext"/>
              <w:rPr>
                <w:color w:val="000000"/>
                <w:lang w:val="ru-RU"/>
              </w:rPr>
            </w:pPr>
            <w:r w:rsidRPr="00FC02E2">
              <w:rPr>
                <w:color w:val="000000"/>
                <w:lang w:val="ru-RU"/>
              </w:rPr>
              <w:t>433,050–434,790</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12AC6234" w14:textId="77777777" w:rsidR="004A4282" w:rsidRPr="00FC02E2" w:rsidRDefault="004A4282" w:rsidP="000E0641">
            <w:pPr>
              <w:pStyle w:val="Tabletext"/>
              <w:rPr>
                <w:color w:val="000000"/>
                <w:lang w:val="ru-RU"/>
              </w:rPr>
            </w:pPr>
            <w:r w:rsidRPr="00FC02E2">
              <w:rPr>
                <w:color w:val="000000"/>
                <w:lang w:val="ru-RU"/>
              </w:rPr>
              <w:t xml:space="preserve">Максимальная мощность передатчика </w:t>
            </w:r>
            <w:r w:rsidRPr="00FC02E2">
              <w:rPr>
                <w:lang w:val="ru-RU"/>
              </w:rPr>
              <w:t>10 мВт</w:t>
            </w:r>
          </w:p>
        </w:tc>
      </w:tr>
      <w:tr w:rsidR="004A4282" w:rsidRPr="00765362" w14:paraId="169D8A6A"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067830E5" w14:textId="09D708F6" w:rsidR="004A4282" w:rsidRPr="00FC02E2" w:rsidRDefault="004A4282" w:rsidP="000E0641">
            <w:pPr>
              <w:pStyle w:val="Tabletext"/>
              <w:rPr>
                <w:color w:val="000000"/>
                <w:lang w:val="ru-RU"/>
              </w:rPr>
            </w:pPr>
            <w:r w:rsidRPr="00FC02E2">
              <w:rPr>
                <w:color w:val="000000"/>
                <w:lang w:val="ru-RU"/>
              </w:rPr>
              <w:t>866,0–867,6</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4BF87B43" w14:textId="77777777" w:rsidR="004A4282" w:rsidRPr="00FC02E2" w:rsidRDefault="004A4282" w:rsidP="000E0641">
            <w:pPr>
              <w:pStyle w:val="Tabletext"/>
              <w:rPr>
                <w:color w:val="000000"/>
                <w:lang w:val="ru-RU"/>
              </w:rPr>
            </w:pPr>
            <w:r w:rsidRPr="00FC02E2">
              <w:rPr>
                <w:color w:val="000000"/>
                <w:lang w:val="ru-RU"/>
              </w:rPr>
              <w:t>Максимальная э.и.м. 2 Вт. Разнос каналов 200 кГц. Назначение радиочастот или каналов должно осуществляться установленным порядком</w:t>
            </w:r>
          </w:p>
        </w:tc>
      </w:tr>
      <w:tr w:rsidR="004A4282" w:rsidRPr="00FC02E2" w14:paraId="3C59ACC9"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34D3CC84" w14:textId="77777777" w:rsidR="004A4282" w:rsidRPr="00FC02E2" w:rsidRDefault="004A4282" w:rsidP="000E0641">
            <w:pPr>
              <w:pStyle w:val="Tablehead"/>
              <w:spacing w:before="40" w:after="40"/>
              <w:rPr>
                <w:color w:val="000000"/>
                <w:lang w:val="ru-RU"/>
              </w:rPr>
            </w:pPr>
            <w:r w:rsidRPr="00FC02E2">
              <w:rPr>
                <w:lang w:val="ru-RU"/>
              </w:rPr>
              <w:t>Применения радиочастотной идентификации (RFID)</w:t>
            </w:r>
          </w:p>
        </w:tc>
      </w:tr>
      <w:tr w:rsidR="004A4282" w:rsidRPr="00765362" w14:paraId="25DA6A8A"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574663C6" w14:textId="48DEB891" w:rsidR="004A4282" w:rsidRPr="00FC02E2" w:rsidRDefault="004A4282" w:rsidP="000E0641">
            <w:pPr>
              <w:pStyle w:val="Tabletext"/>
              <w:rPr>
                <w:color w:val="000000"/>
                <w:lang w:val="ru-RU"/>
              </w:rPr>
            </w:pPr>
            <w:r w:rsidRPr="00FC02E2">
              <w:rPr>
                <w:color w:val="000000"/>
                <w:lang w:val="ru-RU"/>
              </w:rPr>
              <w:t>866–868</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426E8B15" w14:textId="77777777" w:rsidR="004A4282" w:rsidRPr="00FC02E2" w:rsidRDefault="004A4282" w:rsidP="000E0641">
            <w:pPr>
              <w:pStyle w:val="Tabletext"/>
              <w:rPr>
                <w:color w:val="000000"/>
                <w:lang w:val="ru-RU"/>
              </w:rPr>
            </w:pPr>
            <w:r w:rsidRPr="00FC02E2">
              <w:rPr>
                <w:color w:val="000000"/>
                <w:lang w:val="ru-RU"/>
              </w:rPr>
              <w:t>Максимальная э.и.м. 500 мВт. Разнос каналов 200 кГц. Назначение радиочастот или каналов должно осуществляться в установленном порядке</w:t>
            </w:r>
          </w:p>
        </w:tc>
      </w:tr>
      <w:tr w:rsidR="004A4282" w:rsidRPr="00765362" w14:paraId="10D764BB"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4735F5AB" w14:textId="033F8E12" w:rsidR="004A4282" w:rsidRPr="00FC02E2" w:rsidRDefault="004A4282" w:rsidP="000E0641">
            <w:pPr>
              <w:pStyle w:val="Tabletext"/>
              <w:rPr>
                <w:color w:val="000000"/>
                <w:lang w:val="ru-RU"/>
              </w:rPr>
            </w:pPr>
            <w:r w:rsidRPr="00FC02E2">
              <w:rPr>
                <w:color w:val="000000"/>
                <w:lang w:val="ru-RU"/>
              </w:rPr>
              <w:t>866,6–867,4</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7C1E6A2C" w14:textId="77777777" w:rsidR="004A4282" w:rsidRPr="00FC02E2" w:rsidRDefault="004A4282" w:rsidP="000E0641">
            <w:pPr>
              <w:pStyle w:val="Tabletext"/>
              <w:rPr>
                <w:color w:val="000000"/>
                <w:lang w:val="ru-RU"/>
              </w:rPr>
            </w:pPr>
            <w:r w:rsidRPr="00FC02E2">
              <w:rPr>
                <w:color w:val="000000"/>
                <w:lang w:val="ru-RU"/>
              </w:rPr>
              <w:t>Максимальная э.и.м. 100 мВт. Разнос каналов 200 кГц. Назначение радиочастот или каналов не требуется, если:</w:t>
            </w:r>
          </w:p>
          <w:p w14:paraId="35DC1E02" w14:textId="77777777" w:rsidR="004A4282" w:rsidRPr="00FC02E2" w:rsidRDefault="004A4282" w:rsidP="000E0641">
            <w:pPr>
              <w:pStyle w:val="Tabletext"/>
              <w:rPr>
                <w:color w:val="000000"/>
                <w:lang w:val="ru-RU"/>
              </w:rPr>
            </w:pPr>
            <w:r w:rsidRPr="00FC02E2">
              <w:rPr>
                <w:color w:val="000000"/>
                <w:lang w:val="ru-RU"/>
              </w:rPr>
              <w:t>a)</w:t>
            </w:r>
            <w:r w:rsidRPr="00FC02E2">
              <w:rPr>
                <w:lang w:val="ru-RU"/>
              </w:rPr>
              <w:tab/>
            </w:r>
            <w:r w:rsidRPr="00FC02E2">
              <w:rPr>
                <w:color w:val="000000"/>
                <w:lang w:val="ru-RU"/>
              </w:rPr>
              <w:t>применяется LBT;</w:t>
            </w:r>
          </w:p>
          <w:p w14:paraId="58780EAA" w14:textId="77777777" w:rsidR="004A4282" w:rsidRPr="00FC02E2" w:rsidRDefault="004A4282" w:rsidP="000E0641">
            <w:pPr>
              <w:pStyle w:val="Tabletext"/>
              <w:rPr>
                <w:color w:val="000000"/>
                <w:lang w:val="ru-RU"/>
              </w:rPr>
            </w:pPr>
            <w:r w:rsidRPr="00FC02E2">
              <w:rPr>
                <w:color w:val="000000"/>
                <w:lang w:val="ru-RU"/>
              </w:rPr>
              <w:t>b)</w:t>
            </w:r>
            <w:r w:rsidRPr="00FC02E2">
              <w:rPr>
                <w:lang w:val="ru-RU"/>
              </w:rPr>
              <w:tab/>
            </w:r>
            <w:r w:rsidRPr="00FC02E2">
              <w:rPr>
                <w:color w:val="000000"/>
                <w:lang w:val="ru-RU"/>
              </w:rPr>
              <w:t>оборудование используется в аэропорту</w:t>
            </w:r>
          </w:p>
        </w:tc>
      </w:tr>
      <w:tr w:rsidR="004A4282" w:rsidRPr="00FC02E2" w14:paraId="5EE0DE25"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635C16BB" w14:textId="77777777" w:rsidR="004A4282" w:rsidRPr="00FC02E2" w:rsidRDefault="004A4282" w:rsidP="000E0641">
            <w:pPr>
              <w:pStyle w:val="Tablehead"/>
              <w:spacing w:before="40" w:after="40"/>
              <w:rPr>
                <w:color w:val="000000"/>
                <w:lang w:val="ru-RU"/>
              </w:rPr>
            </w:pPr>
            <w:r w:rsidRPr="00FC02E2">
              <w:rPr>
                <w:lang w:val="ru-RU"/>
              </w:rPr>
              <w:t>Беспроводные звуковые применения</w:t>
            </w:r>
          </w:p>
        </w:tc>
      </w:tr>
      <w:tr w:rsidR="004A4282" w:rsidRPr="00765362" w14:paraId="0083D1A3"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73B725F4" w14:textId="253243DC" w:rsidR="004A4282" w:rsidRPr="00FC02E2" w:rsidRDefault="004A4282" w:rsidP="000E0641">
            <w:pPr>
              <w:pStyle w:val="Tabletext"/>
              <w:rPr>
                <w:color w:val="000000"/>
                <w:lang w:val="ru-RU"/>
              </w:rPr>
            </w:pPr>
            <w:r w:rsidRPr="00FC02E2">
              <w:rPr>
                <w:color w:val="000000"/>
                <w:lang w:val="ru-RU"/>
              </w:rPr>
              <w:t>87,5–108,0</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5437ECCA" w14:textId="6DB2BFF8" w:rsidR="004A4282" w:rsidRPr="00FC02E2" w:rsidRDefault="00643CE9" w:rsidP="000E0641">
            <w:pPr>
              <w:pStyle w:val="Tabletext"/>
              <w:rPr>
                <w:color w:val="000000"/>
                <w:lang w:val="ru-RU"/>
              </w:rPr>
            </w:pPr>
            <w:r w:rsidRPr="00FC02E2">
              <w:rPr>
                <w:color w:val="000000"/>
                <w:lang w:val="ru-RU"/>
              </w:rPr>
              <w:t>Максимальная э.и.и.м. −</w:t>
            </w:r>
            <w:r w:rsidR="004A4282" w:rsidRPr="00FC02E2">
              <w:rPr>
                <w:color w:val="000000"/>
                <w:lang w:val="ru-RU"/>
              </w:rPr>
              <w:t>43 дБмВт (50 нВт). Нет разноса каналов. Разрешено использовать внутри автомобиля и других транспортных средств, а также внутри закрытых помещений</w:t>
            </w:r>
          </w:p>
        </w:tc>
      </w:tr>
      <w:tr w:rsidR="004A4282" w:rsidRPr="00FC02E2" w14:paraId="11D7FD3A" w14:textId="77777777" w:rsidTr="004B0B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5C0DFBEE" w14:textId="125B6E31" w:rsidR="004A4282" w:rsidRPr="00FC02E2" w:rsidRDefault="004A4282" w:rsidP="000E0641">
            <w:pPr>
              <w:pStyle w:val="Tabletext"/>
              <w:rPr>
                <w:color w:val="000000"/>
                <w:lang w:val="ru-RU"/>
              </w:rPr>
            </w:pPr>
            <w:r w:rsidRPr="00FC02E2">
              <w:rPr>
                <w:color w:val="000000"/>
                <w:lang w:val="ru-RU"/>
              </w:rPr>
              <w:t>863–865</w:t>
            </w:r>
            <w:r w:rsidR="00AC13A5" w:rsidRPr="00FC02E2">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1F86CFA0" w14:textId="77777777" w:rsidR="004A4282" w:rsidRPr="00FC02E2" w:rsidRDefault="004A4282" w:rsidP="000E0641">
            <w:pPr>
              <w:pStyle w:val="Tabletext"/>
              <w:rPr>
                <w:color w:val="000000"/>
                <w:lang w:val="ru-RU"/>
              </w:rPr>
            </w:pPr>
            <w:r w:rsidRPr="00FC02E2">
              <w:rPr>
                <w:color w:val="000000"/>
                <w:lang w:val="ru-RU"/>
              </w:rPr>
              <w:t>Максимальная э.и.м. 10 мВт. Рабочий цикл 100%</w:t>
            </w:r>
          </w:p>
        </w:tc>
      </w:tr>
    </w:tbl>
    <w:p w14:paraId="674F9AAE" w14:textId="77777777" w:rsidR="00947F5A" w:rsidRPr="00FC02E2" w:rsidRDefault="00947F5A" w:rsidP="00CB2AE6">
      <w:pPr>
        <w:pStyle w:val="Tablefin"/>
        <w:rPr>
          <w:lang w:val="ru-RU"/>
        </w:rPr>
      </w:pPr>
    </w:p>
    <w:p w14:paraId="0CE829F8" w14:textId="77777777" w:rsidR="00947F5A" w:rsidRPr="00FC02E2" w:rsidRDefault="00947F5A">
      <w:pPr>
        <w:tabs>
          <w:tab w:val="clear" w:pos="794"/>
          <w:tab w:val="clear" w:pos="1191"/>
          <w:tab w:val="clear" w:pos="1588"/>
          <w:tab w:val="clear" w:pos="1985"/>
        </w:tabs>
        <w:overflowPunct/>
        <w:autoSpaceDE/>
        <w:autoSpaceDN/>
        <w:adjustRightInd/>
        <w:spacing w:before="0"/>
        <w:jc w:val="left"/>
        <w:textAlignment w:val="auto"/>
        <w:rPr>
          <w:lang w:val="ru-RU"/>
        </w:rPr>
      </w:pPr>
      <w:r w:rsidRPr="00FC02E2">
        <w:rPr>
          <w:lang w:val="ru-RU"/>
        </w:rPr>
        <w:br w:type="page"/>
      </w:r>
    </w:p>
    <w:p w14:paraId="261A5437" w14:textId="7490412A" w:rsidR="004A4282" w:rsidRPr="00FC02E2" w:rsidRDefault="00902AA4" w:rsidP="004A4282">
      <w:pPr>
        <w:pStyle w:val="TableNo"/>
        <w:rPr>
          <w:lang w:val="ru-RU"/>
        </w:rPr>
      </w:pPr>
      <w:r w:rsidRPr="00FC02E2">
        <w:rPr>
          <w:lang w:val="ru-RU"/>
        </w:rPr>
        <w:lastRenderedPageBreak/>
        <w:t>ТАБЛИЦА 3</w:t>
      </w:r>
      <w:r w:rsidR="00D25702" w:rsidRPr="00FC02E2">
        <w:rPr>
          <w:lang w:val="ru-RU"/>
        </w:rPr>
        <w:t>3</w:t>
      </w:r>
    </w:p>
    <w:p w14:paraId="5B1D9A05" w14:textId="77777777" w:rsidR="004A4282" w:rsidRPr="00FC02E2" w:rsidRDefault="004A4282" w:rsidP="004A4282">
      <w:pPr>
        <w:pStyle w:val="Tabletitle"/>
        <w:rPr>
          <w:lang w:val="ru-RU"/>
        </w:rPr>
      </w:pPr>
      <w:r w:rsidRPr="00FC02E2">
        <w:rPr>
          <w:lang w:val="ru-RU"/>
        </w:rPr>
        <w:t>Технические параметры и использование спектра для SRD в Республике Таджикистан</w:t>
      </w:r>
    </w:p>
    <w:tbl>
      <w:tblPr>
        <w:tblW w:w="9639" w:type="dxa"/>
        <w:jc w:val="center"/>
        <w:tblLayout w:type="fixed"/>
        <w:tblLook w:val="0000" w:firstRow="0" w:lastRow="0" w:firstColumn="0" w:lastColumn="0" w:noHBand="0" w:noVBand="0"/>
      </w:tblPr>
      <w:tblGrid>
        <w:gridCol w:w="2268"/>
        <w:gridCol w:w="7371"/>
      </w:tblGrid>
      <w:tr w:rsidR="004A4282" w:rsidRPr="00765362" w14:paraId="366BD1D6" w14:textId="77777777" w:rsidTr="00902AA4">
        <w:trPr>
          <w:tblHeader/>
          <w:jc w:val="center"/>
        </w:trPr>
        <w:tc>
          <w:tcPr>
            <w:tcW w:w="2268" w:type="dxa"/>
            <w:tcBorders>
              <w:top w:val="single" w:sz="4" w:space="0" w:color="000000"/>
              <w:left w:val="single" w:sz="4" w:space="0" w:color="000000"/>
              <w:bottom w:val="single" w:sz="4" w:space="0" w:color="000000"/>
            </w:tcBorders>
          </w:tcPr>
          <w:p w14:paraId="19AA9C11" w14:textId="77777777" w:rsidR="004A4282" w:rsidRPr="00FC02E2" w:rsidRDefault="004A4282" w:rsidP="000E0641">
            <w:pPr>
              <w:pStyle w:val="Tablehead"/>
              <w:rPr>
                <w:lang w:val="ru-RU"/>
              </w:rPr>
            </w:pPr>
            <w:r w:rsidRPr="00FC02E2">
              <w:rPr>
                <w:lang w:val="ru-RU"/>
              </w:rPr>
              <w:t>Полосы частот</w:t>
            </w:r>
          </w:p>
        </w:tc>
        <w:tc>
          <w:tcPr>
            <w:tcW w:w="7371" w:type="dxa"/>
            <w:tcBorders>
              <w:top w:val="single" w:sz="4" w:space="0" w:color="000000"/>
              <w:left w:val="single" w:sz="4" w:space="0" w:color="000000"/>
              <w:bottom w:val="single" w:sz="4" w:space="0" w:color="000000"/>
              <w:right w:val="single" w:sz="4" w:space="0" w:color="000000"/>
            </w:tcBorders>
          </w:tcPr>
          <w:p w14:paraId="41320162" w14:textId="77777777" w:rsidR="004A4282" w:rsidRPr="00FC02E2" w:rsidRDefault="004A4282" w:rsidP="000E0641">
            <w:pPr>
              <w:pStyle w:val="Tablehead"/>
              <w:rPr>
                <w:lang w:val="ru-RU"/>
              </w:rPr>
            </w:pPr>
            <w:r w:rsidRPr="00FC02E2">
              <w:rPr>
                <w:lang w:val="ru-RU"/>
              </w:rPr>
              <w:t xml:space="preserve">Основные технические параметры и примечания </w:t>
            </w:r>
          </w:p>
        </w:tc>
      </w:tr>
      <w:tr w:rsidR="004A4282" w:rsidRPr="00765362" w14:paraId="675928A9"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615DD249" w14:textId="77777777" w:rsidR="004A4282" w:rsidRPr="00FC02E2" w:rsidRDefault="004A4282" w:rsidP="000E0641">
            <w:pPr>
              <w:pStyle w:val="Tablehead"/>
              <w:rPr>
                <w:lang w:val="ru-RU"/>
              </w:rPr>
            </w:pPr>
            <w:r w:rsidRPr="00FC02E2">
              <w:rPr>
                <w:lang w:val="ru-RU"/>
              </w:rPr>
              <w:t xml:space="preserve">Неспецифические устройства радиосвязи малого радиуса действия </w:t>
            </w:r>
          </w:p>
        </w:tc>
      </w:tr>
      <w:tr w:rsidR="004A4282" w:rsidRPr="00FC02E2" w14:paraId="086F685A" w14:textId="77777777" w:rsidTr="000E0641">
        <w:trPr>
          <w:cantSplit/>
          <w:jc w:val="center"/>
        </w:trPr>
        <w:tc>
          <w:tcPr>
            <w:tcW w:w="2268" w:type="dxa"/>
            <w:tcBorders>
              <w:top w:val="single" w:sz="4" w:space="0" w:color="000000"/>
              <w:left w:val="single" w:sz="4" w:space="0" w:color="000000"/>
              <w:bottom w:val="single" w:sz="4" w:space="0" w:color="000000"/>
            </w:tcBorders>
          </w:tcPr>
          <w:p w14:paraId="6279DC0B" w14:textId="66DE5404" w:rsidR="004A4282" w:rsidRPr="00FC02E2" w:rsidRDefault="004A4282" w:rsidP="000E0641">
            <w:pPr>
              <w:pStyle w:val="Tabletext"/>
              <w:rPr>
                <w:lang w:val="ru-RU"/>
              </w:rPr>
            </w:pPr>
            <w:r w:rsidRPr="00FC02E2">
              <w:rPr>
                <w:lang w:val="ru-RU"/>
              </w:rPr>
              <w:t>26,957–27,283</w:t>
            </w:r>
            <w:r w:rsidR="00AC13A5" w:rsidRPr="00FC02E2">
              <w:rPr>
                <w:lang w:val="ru-RU"/>
              </w:rPr>
              <w:t> МГц</w:t>
            </w:r>
          </w:p>
        </w:tc>
        <w:tc>
          <w:tcPr>
            <w:tcW w:w="7371" w:type="dxa"/>
            <w:tcBorders>
              <w:top w:val="single" w:sz="4" w:space="0" w:color="000000"/>
              <w:left w:val="single" w:sz="4" w:space="0" w:color="000000"/>
              <w:bottom w:val="single" w:sz="4" w:space="0" w:color="000000"/>
              <w:right w:val="single" w:sz="4" w:space="0" w:color="000000"/>
            </w:tcBorders>
          </w:tcPr>
          <w:p w14:paraId="77FB8D7A" w14:textId="77777777" w:rsidR="004A4282" w:rsidRPr="00FC02E2" w:rsidRDefault="004A4282" w:rsidP="000E0641">
            <w:pPr>
              <w:pStyle w:val="Tabletext"/>
              <w:rPr>
                <w:lang w:val="ru-RU"/>
              </w:rPr>
            </w:pPr>
            <w:r w:rsidRPr="00FC02E2">
              <w:rPr>
                <w:lang w:val="ru-RU"/>
              </w:rPr>
              <w:t>Используется</w:t>
            </w:r>
          </w:p>
        </w:tc>
      </w:tr>
      <w:tr w:rsidR="004A4282" w:rsidRPr="00FC02E2" w14:paraId="4C9311B1"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502EEE2" w14:textId="77777777" w:rsidR="004A4282" w:rsidRPr="00FC02E2" w:rsidRDefault="004A4282" w:rsidP="000E0641">
            <w:pPr>
              <w:pStyle w:val="Tablehead"/>
              <w:rPr>
                <w:lang w:val="ru-RU"/>
              </w:rPr>
            </w:pPr>
            <w:r w:rsidRPr="00FC02E2">
              <w:rPr>
                <w:lang w:val="ru-RU"/>
              </w:rPr>
              <w:t>Локальные радиосети</w:t>
            </w:r>
          </w:p>
        </w:tc>
      </w:tr>
      <w:tr w:rsidR="004A4282" w:rsidRPr="00FC02E2" w14:paraId="1F324CDE" w14:textId="77777777" w:rsidTr="000E0641">
        <w:trPr>
          <w:cantSplit/>
          <w:jc w:val="center"/>
        </w:trPr>
        <w:tc>
          <w:tcPr>
            <w:tcW w:w="2268" w:type="dxa"/>
            <w:tcBorders>
              <w:top w:val="single" w:sz="4" w:space="0" w:color="000000"/>
              <w:left w:val="single" w:sz="4" w:space="0" w:color="000000"/>
              <w:bottom w:val="single" w:sz="4" w:space="0" w:color="000000"/>
            </w:tcBorders>
          </w:tcPr>
          <w:p w14:paraId="411A98FB" w14:textId="20A96C69" w:rsidR="004A4282" w:rsidRPr="00FC02E2" w:rsidRDefault="004A4282" w:rsidP="000E0641">
            <w:pPr>
              <w:pStyle w:val="Tabletext"/>
              <w:rPr>
                <w:lang w:val="ru-RU"/>
              </w:rPr>
            </w:pPr>
            <w:r w:rsidRPr="00FC02E2">
              <w:rPr>
                <w:lang w:val="ru-RU"/>
              </w:rPr>
              <w:t>2</w:t>
            </w:r>
            <w:r w:rsidR="0027553D">
              <w:rPr>
                <w:lang w:val="ru-RU"/>
              </w:rPr>
              <w:t> </w:t>
            </w:r>
            <w:r w:rsidRPr="00FC02E2">
              <w:rPr>
                <w:lang w:val="ru-RU"/>
              </w:rPr>
              <w:t>400,0–2</w:t>
            </w:r>
            <w:r w:rsidR="0027553D">
              <w:rPr>
                <w:lang w:val="ru-RU"/>
              </w:rPr>
              <w:t> </w:t>
            </w:r>
            <w:r w:rsidRPr="00FC02E2">
              <w:rPr>
                <w:lang w:val="ru-RU"/>
              </w:rPr>
              <w:t>483,5</w:t>
            </w:r>
            <w:r w:rsidR="00AC13A5" w:rsidRPr="00FC02E2">
              <w:rPr>
                <w:lang w:val="ru-RU"/>
              </w:rPr>
              <w:t> МГц</w:t>
            </w:r>
            <w:r w:rsidRPr="00FC02E2">
              <w:rPr>
                <w:lang w:val="ru-RU"/>
              </w:rPr>
              <w:t xml:space="preserve"> </w:t>
            </w:r>
          </w:p>
        </w:tc>
        <w:tc>
          <w:tcPr>
            <w:tcW w:w="7371" w:type="dxa"/>
            <w:tcBorders>
              <w:top w:val="single" w:sz="4" w:space="0" w:color="000000"/>
              <w:left w:val="single" w:sz="4" w:space="0" w:color="000000"/>
              <w:bottom w:val="single" w:sz="4" w:space="0" w:color="000000"/>
              <w:right w:val="single" w:sz="4" w:space="0" w:color="000000"/>
            </w:tcBorders>
          </w:tcPr>
          <w:p w14:paraId="346B9B51" w14:textId="77777777" w:rsidR="004A4282" w:rsidRPr="00FC02E2" w:rsidRDefault="004A4282" w:rsidP="000E0641">
            <w:pPr>
              <w:pStyle w:val="Tabletext"/>
              <w:rPr>
                <w:color w:val="000000"/>
                <w:lang w:val="ru-RU"/>
              </w:rPr>
            </w:pPr>
            <w:r w:rsidRPr="00FC02E2">
              <w:rPr>
                <w:color w:val="000000"/>
                <w:lang w:val="ru-RU"/>
              </w:rPr>
              <w:t>Используется</w:t>
            </w:r>
          </w:p>
        </w:tc>
      </w:tr>
      <w:tr w:rsidR="004A4282" w:rsidRPr="00FC02E2" w14:paraId="642C5A8C" w14:textId="77777777" w:rsidTr="000E0641">
        <w:trPr>
          <w:cantSplit/>
          <w:jc w:val="center"/>
        </w:trPr>
        <w:tc>
          <w:tcPr>
            <w:tcW w:w="2268" w:type="dxa"/>
            <w:tcBorders>
              <w:left w:val="single" w:sz="4" w:space="0" w:color="000000"/>
              <w:bottom w:val="single" w:sz="4" w:space="0" w:color="000000"/>
            </w:tcBorders>
          </w:tcPr>
          <w:p w14:paraId="67BB9D57" w14:textId="079226AE" w:rsidR="004A4282" w:rsidRPr="00FC02E2" w:rsidRDefault="004A4282" w:rsidP="000E0641">
            <w:pPr>
              <w:pStyle w:val="Tabletext"/>
              <w:rPr>
                <w:lang w:val="ru-RU"/>
              </w:rPr>
            </w:pPr>
            <w:r w:rsidRPr="00FC02E2">
              <w:rPr>
                <w:lang w:val="ru-RU"/>
              </w:rPr>
              <w:t>5</w:t>
            </w:r>
            <w:r w:rsidR="0027553D">
              <w:rPr>
                <w:lang w:val="ru-RU"/>
              </w:rPr>
              <w:t> </w:t>
            </w:r>
            <w:r w:rsidRPr="00FC02E2">
              <w:rPr>
                <w:lang w:val="ru-RU"/>
              </w:rPr>
              <w:t>470–5</w:t>
            </w:r>
            <w:r w:rsidR="0027553D">
              <w:rPr>
                <w:lang w:val="ru-RU"/>
              </w:rPr>
              <w:t> </w:t>
            </w:r>
            <w:r w:rsidRPr="00FC02E2">
              <w:rPr>
                <w:lang w:val="ru-RU"/>
              </w:rPr>
              <w:t>725</w:t>
            </w:r>
            <w:r w:rsidR="00AC13A5" w:rsidRPr="00FC02E2">
              <w:rPr>
                <w:lang w:val="ru-RU"/>
              </w:rPr>
              <w:t> МГц</w:t>
            </w:r>
          </w:p>
        </w:tc>
        <w:tc>
          <w:tcPr>
            <w:tcW w:w="7371" w:type="dxa"/>
            <w:tcBorders>
              <w:left w:val="single" w:sz="4" w:space="0" w:color="000000"/>
              <w:bottom w:val="single" w:sz="4" w:space="0" w:color="000000"/>
              <w:right w:val="single" w:sz="4" w:space="0" w:color="000000"/>
            </w:tcBorders>
          </w:tcPr>
          <w:p w14:paraId="238FF164" w14:textId="77777777" w:rsidR="004A4282" w:rsidRPr="00FC02E2" w:rsidRDefault="004A4282" w:rsidP="000E0641">
            <w:pPr>
              <w:pStyle w:val="Tabletext"/>
              <w:rPr>
                <w:lang w:val="ru-RU"/>
              </w:rPr>
            </w:pPr>
            <w:r w:rsidRPr="00FC02E2">
              <w:rPr>
                <w:lang w:val="ru-RU"/>
              </w:rPr>
              <w:t>Используется</w:t>
            </w:r>
          </w:p>
        </w:tc>
      </w:tr>
      <w:tr w:rsidR="004A4282" w:rsidRPr="00FC02E2" w14:paraId="0C589736"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149AA92B" w14:textId="77777777" w:rsidR="004A4282" w:rsidRPr="00FC02E2" w:rsidRDefault="004A4282" w:rsidP="000E0641">
            <w:pPr>
              <w:pStyle w:val="Tablehead"/>
              <w:rPr>
                <w:lang w:val="ru-RU"/>
              </w:rPr>
            </w:pPr>
            <w:r w:rsidRPr="00FC02E2">
              <w:rPr>
                <w:lang w:val="ru-RU"/>
              </w:rPr>
              <w:t>Управление моделями</w:t>
            </w:r>
          </w:p>
        </w:tc>
      </w:tr>
      <w:tr w:rsidR="004A4282" w:rsidRPr="00FC02E2" w14:paraId="7F914992" w14:textId="77777777" w:rsidTr="000E0641">
        <w:trPr>
          <w:cantSplit/>
          <w:jc w:val="center"/>
        </w:trPr>
        <w:tc>
          <w:tcPr>
            <w:tcW w:w="2268" w:type="dxa"/>
            <w:tcBorders>
              <w:left w:val="single" w:sz="4" w:space="0" w:color="000000"/>
              <w:bottom w:val="single" w:sz="4" w:space="0" w:color="000000"/>
            </w:tcBorders>
          </w:tcPr>
          <w:p w14:paraId="3DADBC1F" w14:textId="57F1B1FA" w:rsidR="004A4282" w:rsidRPr="007C2331" w:rsidRDefault="004A4282" w:rsidP="000E0641">
            <w:pPr>
              <w:pStyle w:val="Tabletext"/>
            </w:pPr>
            <w:r w:rsidRPr="007C2331">
              <w:t>26,995</w:t>
            </w:r>
            <w:r w:rsidR="00AC13A5" w:rsidRPr="007C2331">
              <w:t> </w:t>
            </w:r>
            <w:r w:rsidR="00AC13A5" w:rsidRPr="00FC02E2">
              <w:rPr>
                <w:lang w:val="ru-RU"/>
              </w:rPr>
              <w:t>МГц</w:t>
            </w:r>
            <w:r w:rsidRPr="007C2331">
              <w:t>, 27,045</w:t>
            </w:r>
            <w:r w:rsidR="00AC13A5" w:rsidRPr="007C2331">
              <w:t> </w:t>
            </w:r>
            <w:r w:rsidR="00AC13A5" w:rsidRPr="00FC02E2">
              <w:rPr>
                <w:lang w:val="ru-RU"/>
              </w:rPr>
              <w:t>МГц</w:t>
            </w:r>
            <w:r w:rsidRPr="007C2331">
              <w:t>, 27,095</w:t>
            </w:r>
            <w:r w:rsidR="00AC13A5" w:rsidRPr="007C2331">
              <w:t> </w:t>
            </w:r>
            <w:r w:rsidR="00AC13A5" w:rsidRPr="00FC02E2">
              <w:rPr>
                <w:lang w:val="ru-RU"/>
              </w:rPr>
              <w:t>МГц</w:t>
            </w:r>
            <w:r w:rsidRPr="007C2331">
              <w:t>, 27,145</w:t>
            </w:r>
            <w:r w:rsidR="00AC13A5" w:rsidRPr="007C2331">
              <w:t> </w:t>
            </w:r>
            <w:r w:rsidR="00AC13A5" w:rsidRPr="00FC02E2">
              <w:rPr>
                <w:lang w:val="ru-RU"/>
              </w:rPr>
              <w:t>МГц</w:t>
            </w:r>
            <w:r w:rsidRPr="007C2331">
              <w:t>, 27,195</w:t>
            </w:r>
            <w:r w:rsidR="00AC13A5" w:rsidRPr="007C2331">
              <w:t> </w:t>
            </w:r>
            <w:r w:rsidR="00AC13A5" w:rsidRPr="00FC02E2">
              <w:rPr>
                <w:lang w:val="ru-RU"/>
              </w:rPr>
              <w:t>МГц</w:t>
            </w:r>
          </w:p>
        </w:tc>
        <w:tc>
          <w:tcPr>
            <w:tcW w:w="7371" w:type="dxa"/>
            <w:tcBorders>
              <w:left w:val="single" w:sz="4" w:space="0" w:color="000000"/>
              <w:bottom w:val="single" w:sz="4" w:space="0" w:color="000000"/>
              <w:right w:val="single" w:sz="4" w:space="0" w:color="000000"/>
            </w:tcBorders>
          </w:tcPr>
          <w:p w14:paraId="4D16D25E" w14:textId="77777777" w:rsidR="004A4282" w:rsidRPr="00FC02E2" w:rsidRDefault="004A4282" w:rsidP="000E0641">
            <w:pPr>
              <w:pStyle w:val="Tabletext"/>
              <w:rPr>
                <w:lang w:val="ru-RU"/>
              </w:rPr>
            </w:pPr>
            <w:r w:rsidRPr="00FC02E2">
              <w:rPr>
                <w:lang w:val="ru-RU"/>
              </w:rPr>
              <w:t>Используется</w:t>
            </w:r>
          </w:p>
        </w:tc>
      </w:tr>
      <w:tr w:rsidR="004A4282" w:rsidRPr="00FC02E2" w14:paraId="04A3E6EE"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03C055B0" w14:textId="77777777" w:rsidR="004A4282" w:rsidRPr="00FC02E2" w:rsidRDefault="004A4282" w:rsidP="000E0641">
            <w:pPr>
              <w:pStyle w:val="Tablehead"/>
              <w:rPr>
                <w:bCs/>
                <w:lang w:val="ru-RU"/>
              </w:rPr>
            </w:pPr>
            <w:r w:rsidRPr="00FC02E2">
              <w:rPr>
                <w:lang w:val="ru-RU"/>
              </w:rPr>
              <w:t xml:space="preserve">Радиомикрофоны </w:t>
            </w:r>
          </w:p>
        </w:tc>
      </w:tr>
      <w:tr w:rsidR="004A4282" w:rsidRPr="00FC02E2" w14:paraId="1E096D2D" w14:textId="77777777" w:rsidTr="000E0641">
        <w:trPr>
          <w:cantSplit/>
          <w:jc w:val="center"/>
        </w:trPr>
        <w:tc>
          <w:tcPr>
            <w:tcW w:w="2268" w:type="dxa"/>
            <w:tcBorders>
              <w:left w:val="single" w:sz="4" w:space="0" w:color="000000"/>
              <w:bottom w:val="single" w:sz="4" w:space="0" w:color="000000"/>
            </w:tcBorders>
          </w:tcPr>
          <w:p w14:paraId="1EDEEF76" w14:textId="03D75EDE" w:rsidR="004A4282" w:rsidRPr="00FC02E2" w:rsidRDefault="004A4282" w:rsidP="000E0641">
            <w:pPr>
              <w:pStyle w:val="Tabletext"/>
              <w:rPr>
                <w:lang w:val="ru-RU"/>
              </w:rPr>
            </w:pPr>
            <w:r w:rsidRPr="00FC02E2">
              <w:rPr>
                <w:lang w:val="ru-RU"/>
              </w:rPr>
              <w:t>66–74</w:t>
            </w:r>
            <w:r w:rsidR="00AC13A5" w:rsidRPr="00FC02E2">
              <w:rPr>
                <w:lang w:val="ru-RU"/>
              </w:rPr>
              <w:t> МГц</w:t>
            </w:r>
            <w:r w:rsidRPr="00FC02E2">
              <w:rPr>
                <w:lang w:val="ru-RU"/>
              </w:rPr>
              <w:t> </w:t>
            </w:r>
          </w:p>
        </w:tc>
        <w:tc>
          <w:tcPr>
            <w:tcW w:w="7371" w:type="dxa"/>
            <w:tcBorders>
              <w:left w:val="single" w:sz="4" w:space="0" w:color="000000"/>
              <w:bottom w:val="single" w:sz="4" w:space="0" w:color="000000"/>
              <w:right w:val="single" w:sz="4" w:space="0" w:color="000000"/>
            </w:tcBorders>
          </w:tcPr>
          <w:p w14:paraId="699541C7" w14:textId="77777777" w:rsidR="004A4282" w:rsidRPr="00FC02E2" w:rsidRDefault="004A4282" w:rsidP="000E0641">
            <w:pPr>
              <w:pStyle w:val="Tabletext"/>
              <w:rPr>
                <w:lang w:val="ru-RU"/>
              </w:rPr>
            </w:pPr>
            <w:r w:rsidRPr="00FC02E2">
              <w:rPr>
                <w:lang w:val="ru-RU"/>
              </w:rPr>
              <w:t>Используется</w:t>
            </w:r>
          </w:p>
        </w:tc>
      </w:tr>
      <w:tr w:rsidR="004A4282" w:rsidRPr="00FC02E2" w14:paraId="3EE6EACC" w14:textId="77777777" w:rsidTr="000E0641">
        <w:trPr>
          <w:cantSplit/>
          <w:jc w:val="center"/>
        </w:trPr>
        <w:tc>
          <w:tcPr>
            <w:tcW w:w="2268" w:type="dxa"/>
            <w:tcBorders>
              <w:left w:val="single" w:sz="4" w:space="0" w:color="000000"/>
              <w:bottom w:val="single" w:sz="4" w:space="0" w:color="000000"/>
            </w:tcBorders>
          </w:tcPr>
          <w:p w14:paraId="6AAE10D1" w14:textId="72D191C7" w:rsidR="004A4282" w:rsidRPr="00FC02E2" w:rsidRDefault="004A4282" w:rsidP="000E0641">
            <w:pPr>
              <w:pStyle w:val="Tabletext"/>
              <w:rPr>
                <w:lang w:val="ru-RU"/>
              </w:rPr>
            </w:pPr>
            <w:r w:rsidRPr="00FC02E2">
              <w:rPr>
                <w:lang w:val="ru-RU"/>
              </w:rPr>
              <w:t>87,5–92</w:t>
            </w:r>
            <w:r w:rsidR="00AC13A5" w:rsidRPr="00FC02E2">
              <w:rPr>
                <w:lang w:val="ru-RU"/>
              </w:rPr>
              <w:t> МГц</w:t>
            </w:r>
          </w:p>
        </w:tc>
        <w:tc>
          <w:tcPr>
            <w:tcW w:w="7371" w:type="dxa"/>
            <w:tcBorders>
              <w:left w:val="single" w:sz="4" w:space="0" w:color="000000"/>
              <w:bottom w:val="single" w:sz="4" w:space="0" w:color="000000"/>
              <w:right w:val="single" w:sz="4" w:space="0" w:color="000000"/>
            </w:tcBorders>
          </w:tcPr>
          <w:p w14:paraId="32C807FB" w14:textId="77777777" w:rsidR="004A4282" w:rsidRPr="00FC02E2" w:rsidRDefault="004A4282" w:rsidP="000E0641">
            <w:pPr>
              <w:pStyle w:val="Tabletext"/>
              <w:rPr>
                <w:lang w:val="ru-RU"/>
              </w:rPr>
            </w:pPr>
            <w:r w:rsidRPr="00FC02E2">
              <w:rPr>
                <w:lang w:val="ru-RU"/>
              </w:rPr>
              <w:t>Используется</w:t>
            </w:r>
          </w:p>
        </w:tc>
      </w:tr>
      <w:tr w:rsidR="004A4282" w:rsidRPr="00FC02E2" w14:paraId="7ECDD6DB" w14:textId="77777777" w:rsidTr="000E0641">
        <w:trPr>
          <w:cantSplit/>
          <w:jc w:val="center"/>
        </w:trPr>
        <w:tc>
          <w:tcPr>
            <w:tcW w:w="2268" w:type="dxa"/>
            <w:tcBorders>
              <w:left w:val="single" w:sz="4" w:space="0" w:color="000000"/>
              <w:bottom w:val="single" w:sz="4" w:space="0" w:color="000000"/>
            </w:tcBorders>
          </w:tcPr>
          <w:p w14:paraId="3BCA59F1" w14:textId="628EBB97" w:rsidR="004A4282" w:rsidRPr="00FC02E2" w:rsidRDefault="004A4282" w:rsidP="000E0641">
            <w:pPr>
              <w:pStyle w:val="Tabletext"/>
              <w:rPr>
                <w:bCs/>
                <w:lang w:val="ru-RU"/>
              </w:rPr>
            </w:pPr>
            <w:r w:rsidRPr="00FC02E2">
              <w:rPr>
                <w:lang w:val="ru-RU"/>
              </w:rPr>
              <w:t>100–108</w:t>
            </w:r>
            <w:r w:rsidR="00AC13A5" w:rsidRPr="00FC02E2">
              <w:rPr>
                <w:lang w:val="ru-RU"/>
              </w:rPr>
              <w:t> МГц</w:t>
            </w:r>
          </w:p>
        </w:tc>
        <w:tc>
          <w:tcPr>
            <w:tcW w:w="7371" w:type="dxa"/>
            <w:tcBorders>
              <w:left w:val="single" w:sz="4" w:space="0" w:color="000000"/>
              <w:bottom w:val="single" w:sz="4" w:space="0" w:color="000000"/>
              <w:right w:val="single" w:sz="4" w:space="0" w:color="000000"/>
            </w:tcBorders>
          </w:tcPr>
          <w:p w14:paraId="5CE9577A" w14:textId="77777777" w:rsidR="004A4282" w:rsidRPr="00FC02E2" w:rsidRDefault="004A4282" w:rsidP="000E0641">
            <w:pPr>
              <w:pStyle w:val="Tabletext"/>
              <w:rPr>
                <w:lang w:val="ru-RU"/>
              </w:rPr>
            </w:pPr>
            <w:r w:rsidRPr="00FC02E2">
              <w:rPr>
                <w:lang w:val="ru-RU"/>
              </w:rPr>
              <w:t>Используется</w:t>
            </w:r>
          </w:p>
        </w:tc>
      </w:tr>
      <w:tr w:rsidR="004A4282" w:rsidRPr="00765362" w14:paraId="4C074AD2" w14:textId="77777777" w:rsidTr="000E0641">
        <w:trPr>
          <w:cantSplit/>
          <w:jc w:val="center"/>
        </w:trPr>
        <w:tc>
          <w:tcPr>
            <w:tcW w:w="2268" w:type="dxa"/>
            <w:tcBorders>
              <w:left w:val="single" w:sz="4" w:space="0" w:color="000000"/>
              <w:bottom w:val="single" w:sz="4" w:space="0" w:color="000000"/>
            </w:tcBorders>
          </w:tcPr>
          <w:p w14:paraId="39B89335" w14:textId="02D65CE0" w:rsidR="004A4282" w:rsidRPr="00FC02E2" w:rsidRDefault="004A4282" w:rsidP="000E0641">
            <w:pPr>
              <w:pStyle w:val="Tabletext"/>
              <w:rPr>
                <w:lang w:val="ru-RU"/>
              </w:rPr>
            </w:pPr>
            <w:r w:rsidRPr="00FC02E2">
              <w:rPr>
                <w:lang w:val="ru-RU"/>
              </w:rPr>
              <w:t>169,4–174,0</w:t>
            </w:r>
            <w:r w:rsidR="00AC13A5" w:rsidRPr="00FC02E2">
              <w:rPr>
                <w:lang w:val="ru-RU"/>
              </w:rPr>
              <w:t> МГц</w:t>
            </w:r>
            <w:r w:rsidRPr="00FC02E2">
              <w:rPr>
                <w:lang w:val="ru-RU"/>
              </w:rPr>
              <w:t> </w:t>
            </w:r>
          </w:p>
        </w:tc>
        <w:tc>
          <w:tcPr>
            <w:tcW w:w="7371" w:type="dxa"/>
            <w:tcBorders>
              <w:left w:val="single" w:sz="4" w:space="0" w:color="000000"/>
              <w:bottom w:val="single" w:sz="4" w:space="0" w:color="000000"/>
              <w:right w:val="single" w:sz="4" w:space="0" w:color="000000"/>
            </w:tcBorders>
          </w:tcPr>
          <w:p w14:paraId="78F437A2" w14:textId="77777777" w:rsidR="004A4282" w:rsidRPr="00FC02E2" w:rsidRDefault="004A4282" w:rsidP="000E0641">
            <w:pPr>
              <w:pStyle w:val="Tabletext"/>
              <w:rPr>
                <w:lang w:val="ru-RU"/>
              </w:rPr>
            </w:pPr>
            <w:r w:rsidRPr="00FC02E2">
              <w:rPr>
                <w:lang w:val="ru-RU"/>
              </w:rPr>
              <w:t>Полоса не используется для применений SRD</w:t>
            </w:r>
          </w:p>
        </w:tc>
      </w:tr>
      <w:tr w:rsidR="004A4282" w:rsidRPr="00765362" w14:paraId="19571D9A" w14:textId="77777777" w:rsidTr="000E0641">
        <w:trPr>
          <w:cantSplit/>
          <w:jc w:val="center"/>
        </w:trPr>
        <w:tc>
          <w:tcPr>
            <w:tcW w:w="2268" w:type="dxa"/>
            <w:tcBorders>
              <w:left w:val="single" w:sz="4" w:space="0" w:color="000000"/>
              <w:bottom w:val="single" w:sz="4" w:space="0" w:color="000000"/>
            </w:tcBorders>
          </w:tcPr>
          <w:p w14:paraId="4ECE35A0" w14:textId="771B0637" w:rsidR="004A4282" w:rsidRPr="00FC02E2" w:rsidRDefault="004A4282" w:rsidP="000E0641">
            <w:pPr>
              <w:pStyle w:val="Tabletext"/>
              <w:rPr>
                <w:lang w:val="ru-RU"/>
              </w:rPr>
            </w:pPr>
            <w:r w:rsidRPr="00FC02E2">
              <w:rPr>
                <w:lang w:val="ru-RU"/>
              </w:rPr>
              <w:t>173,965–174,015</w:t>
            </w:r>
            <w:r w:rsidR="00AC13A5" w:rsidRPr="00FC02E2">
              <w:rPr>
                <w:lang w:val="ru-RU"/>
              </w:rPr>
              <w:t> МГц</w:t>
            </w:r>
            <w:r w:rsidRPr="00FC02E2">
              <w:rPr>
                <w:lang w:val="ru-RU"/>
              </w:rPr>
              <w:t> </w:t>
            </w:r>
          </w:p>
        </w:tc>
        <w:tc>
          <w:tcPr>
            <w:tcW w:w="7371" w:type="dxa"/>
            <w:tcBorders>
              <w:left w:val="single" w:sz="4" w:space="0" w:color="000000"/>
              <w:bottom w:val="single" w:sz="4" w:space="0" w:color="000000"/>
              <w:right w:val="single" w:sz="4" w:space="0" w:color="000000"/>
            </w:tcBorders>
          </w:tcPr>
          <w:p w14:paraId="57EC2513" w14:textId="77777777" w:rsidR="004A4282" w:rsidRPr="00FC02E2" w:rsidRDefault="004A4282" w:rsidP="000E0641">
            <w:pPr>
              <w:pStyle w:val="Tabletext"/>
              <w:rPr>
                <w:lang w:val="ru-RU"/>
              </w:rPr>
            </w:pPr>
            <w:r w:rsidRPr="00FC02E2">
              <w:rPr>
                <w:lang w:val="ru-RU"/>
              </w:rPr>
              <w:t>Полоса не используется для применений SRD</w:t>
            </w:r>
          </w:p>
        </w:tc>
      </w:tr>
      <w:tr w:rsidR="004A4282" w:rsidRPr="00FC02E2" w14:paraId="37F5ADAF" w14:textId="77777777" w:rsidTr="000E0641">
        <w:trPr>
          <w:cantSplit/>
          <w:jc w:val="center"/>
        </w:trPr>
        <w:tc>
          <w:tcPr>
            <w:tcW w:w="2268" w:type="dxa"/>
            <w:tcBorders>
              <w:left w:val="single" w:sz="4" w:space="0" w:color="000000"/>
              <w:bottom w:val="single" w:sz="4" w:space="0" w:color="000000"/>
            </w:tcBorders>
          </w:tcPr>
          <w:p w14:paraId="3E174C4D" w14:textId="0894309F" w:rsidR="004A4282" w:rsidRPr="00FC02E2" w:rsidRDefault="004A4282" w:rsidP="000E0641">
            <w:pPr>
              <w:pStyle w:val="Tabletext"/>
              <w:rPr>
                <w:lang w:val="ru-RU"/>
              </w:rPr>
            </w:pPr>
            <w:r w:rsidRPr="00FC02E2">
              <w:rPr>
                <w:lang w:val="ru-RU"/>
              </w:rPr>
              <w:t>470–862</w:t>
            </w:r>
            <w:r w:rsidR="00AC13A5" w:rsidRPr="00FC02E2">
              <w:rPr>
                <w:lang w:val="ru-RU"/>
              </w:rPr>
              <w:t> МГц</w:t>
            </w:r>
            <w:r w:rsidRPr="00FC02E2">
              <w:rPr>
                <w:lang w:val="ru-RU"/>
              </w:rPr>
              <w:t> </w:t>
            </w:r>
          </w:p>
        </w:tc>
        <w:tc>
          <w:tcPr>
            <w:tcW w:w="7371" w:type="dxa"/>
            <w:tcBorders>
              <w:left w:val="single" w:sz="4" w:space="0" w:color="000000"/>
              <w:bottom w:val="single" w:sz="4" w:space="0" w:color="000000"/>
              <w:right w:val="single" w:sz="4" w:space="0" w:color="000000"/>
            </w:tcBorders>
          </w:tcPr>
          <w:p w14:paraId="1ED6F806" w14:textId="77777777" w:rsidR="004A4282" w:rsidRPr="00FC02E2" w:rsidRDefault="004A4282" w:rsidP="000E0641">
            <w:pPr>
              <w:pStyle w:val="Tabletext"/>
              <w:rPr>
                <w:lang w:val="ru-RU"/>
              </w:rPr>
            </w:pPr>
            <w:r w:rsidRPr="00FC02E2">
              <w:rPr>
                <w:lang w:val="ru-RU"/>
              </w:rPr>
              <w:t>Используется</w:t>
            </w:r>
          </w:p>
        </w:tc>
      </w:tr>
      <w:tr w:rsidR="004A4282" w:rsidRPr="00765362" w14:paraId="29AA2594"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6714F28E" w14:textId="77777777" w:rsidR="004A4282" w:rsidRPr="00FC02E2" w:rsidRDefault="004A4282" w:rsidP="000E0641">
            <w:pPr>
              <w:pStyle w:val="Tablehead"/>
              <w:rPr>
                <w:bCs/>
                <w:lang w:val="ru-RU"/>
              </w:rPr>
            </w:pPr>
            <w:r w:rsidRPr="00FC02E2">
              <w:rPr>
                <w:lang w:val="ru-RU"/>
              </w:rPr>
              <w:t>Очень маломощные активные медицинские имплантаты</w:t>
            </w:r>
          </w:p>
        </w:tc>
      </w:tr>
      <w:tr w:rsidR="004A4282" w:rsidRPr="00765362" w14:paraId="054CF3A6" w14:textId="77777777" w:rsidTr="000E0641">
        <w:trPr>
          <w:cantSplit/>
          <w:jc w:val="center"/>
        </w:trPr>
        <w:tc>
          <w:tcPr>
            <w:tcW w:w="2268" w:type="dxa"/>
            <w:tcBorders>
              <w:left w:val="single" w:sz="4" w:space="0" w:color="000000"/>
              <w:bottom w:val="single" w:sz="4" w:space="0" w:color="000000"/>
            </w:tcBorders>
          </w:tcPr>
          <w:p w14:paraId="7F705922" w14:textId="56CFD519" w:rsidR="004A4282" w:rsidRPr="00FC02E2" w:rsidRDefault="004A4282" w:rsidP="000E0641">
            <w:pPr>
              <w:pStyle w:val="Tabletext"/>
              <w:rPr>
                <w:lang w:val="ru-RU"/>
              </w:rPr>
            </w:pPr>
            <w:r w:rsidRPr="00FC02E2">
              <w:rPr>
                <w:lang w:val="ru-RU"/>
              </w:rPr>
              <w:t>401–406</w:t>
            </w:r>
            <w:r w:rsidR="00AC13A5" w:rsidRPr="00FC02E2">
              <w:rPr>
                <w:lang w:val="ru-RU"/>
              </w:rPr>
              <w:t> МГц</w:t>
            </w:r>
          </w:p>
        </w:tc>
        <w:tc>
          <w:tcPr>
            <w:tcW w:w="7371" w:type="dxa"/>
            <w:tcBorders>
              <w:left w:val="single" w:sz="4" w:space="0" w:color="000000"/>
              <w:bottom w:val="single" w:sz="4" w:space="0" w:color="000000"/>
              <w:right w:val="single" w:sz="4" w:space="0" w:color="000000"/>
            </w:tcBorders>
          </w:tcPr>
          <w:p w14:paraId="14185A4D" w14:textId="77777777" w:rsidR="004A4282" w:rsidRPr="00FC02E2" w:rsidRDefault="004A4282" w:rsidP="000E0641">
            <w:pPr>
              <w:pStyle w:val="Tabletext"/>
              <w:rPr>
                <w:lang w:val="ru-RU"/>
              </w:rPr>
            </w:pPr>
            <w:r w:rsidRPr="00FC02E2">
              <w:rPr>
                <w:lang w:val="ru-RU"/>
              </w:rPr>
              <w:t>Полоса частот предусмотрена для такого применения</w:t>
            </w:r>
          </w:p>
        </w:tc>
      </w:tr>
      <w:tr w:rsidR="004A4282" w:rsidRPr="00FC02E2" w14:paraId="51389F0B"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742BD934" w14:textId="77777777" w:rsidR="004A4282" w:rsidRPr="00FC02E2" w:rsidRDefault="004A4282" w:rsidP="000E0641">
            <w:pPr>
              <w:pStyle w:val="Tablehead"/>
              <w:rPr>
                <w:lang w:val="ru-RU"/>
              </w:rPr>
            </w:pPr>
            <w:r w:rsidRPr="00FC02E2">
              <w:rPr>
                <w:lang w:val="ru-RU"/>
              </w:rPr>
              <w:t>Применения контроля</w:t>
            </w:r>
          </w:p>
        </w:tc>
      </w:tr>
      <w:tr w:rsidR="004A4282" w:rsidRPr="00765362" w14:paraId="7D3D231E" w14:textId="77777777" w:rsidTr="000E0641">
        <w:trPr>
          <w:cantSplit/>
          <w:jc w:val="center"/>
        </w:trPr>
        <w:tc>
          <w:tcPr>
            <w:tcW w:w="2268" w:type="dxa"/>
            <w:tcBorders>
              <w:left w:val="single" w:sz="4" w:space="0" w:color="000000"/>
              <w:bottom w:val="single" w:sz="4" w:space="0" w:color="000000"/>
            </w:tcBorders>
          </w:tcPr>
          <w:p w14:paraId="043A4C48" w14:textId="6E476119" w:rsidR="004A4282" w:rsidRPr="00FC02E2" w:rsidRDefault="004A4282" w:rsidP="000E0641">
            <w:pPr>
              <w:pStyle w:val="Tabletext"/>
              <w:rPr>
                <w:lang w:val="ru-RU"/>
              </w:rPr>
            </w:pPr>
            <w:r w:rsidRPr="00FC02E2">
              <w:rPr>
                <w:lang w:val="ru-RU"/>
              </w:rPr>
              <w:t>169,4–169,475</w:t>
            </w:r>
            <w:r w:rsidR="00AC13A5" w:rsidRPr="00FC02E2">
              <w:rPr>
                <w:lang w:val="ru-RU"/>
              </w:rPr>
              <w:t> МГц</w:t>
            </w:r>
            <w:r w:rsidRPr="00FC02E2">
              <w:rPr>
                <w:lang w:val="ru-RU"/>
              </w:rPr>
              <w:t xml:space="preserve"> </w:t>
            </w:r>
          </w:p>
        </w:tc>
        <w:tc>
          <w:tcPr>
            <w:tcW w:w="7371" w:type="dxa"/>
            <w:tcBorders>
              <w:left w:val="single" w:sz="4" w:space="0" w:color="000000"/>
              <w:bottom w:val="single" w:sz="4" w:space="0" w:color="000000"/>
              <w:right w:val="single" w:sz="4" w:space="0" w:color="000000"/>
            </w:tcBorders>
          </w:tcPr>
          <w:p w14:paraId="4B8D0D1E" w14:textId="77777777" w:rsidR="004A4282" w:rsidRPr="00FC02E2" w:rsidRDefault="004A4282" w:rsidP="000E0641">
            <w:pPr>
              <w:pStyle w:val="Tabletext"/>
              <w:rPr>
                <w:lang w:val="ru-RU"/>
              </w:rPr>
            </w:pPr>
            <w:r w:rsidRPr="00FC02E2">
              <w:rPr>
                <w:lang w:val="ru-RU"/>
              </w:rPr>
              <w:t>Полоса не используется для применений SRD</w:t>
            </w:r>
          </w:p>
        </w:tc>
      </w:tr>
    </w:tbl>
    <w:p w14:paraId="2D793354" w14:textId="77777777" w:rsidR="004A4282" w:rsidRPr="00FC02E2" w:rsidRDefault="004A4282" w:rsidP="004A4282">
      <w:pPr>
        <w:pStyle w:val="Tablefin"/>
        <w:rPr>
          <w:sz w:val="2"/>
          <w:lang w:val="ru-RU"/>
        </w:rPr>
      </w:pPr>
    </w:p>
    <w:p w14:paraId="14318D58" w14:textId="77777777" w:rsidR="001D50EB" w:rsidRPr="00FC02E2" w:rsidRDefault="001D50EB" w:rsidP="001D50EB">
      <w:pPr>
        <w:pStyle w:val="Tablefin"/>
        <w:rPr>
          <w:lang w:val="ru-RU"/>
        </w:rPr>
      </w:pPr>
    </w:p>
    <w:p w14:paraId="1DB2FA0E" w14:textId="69ED33ED" w:rsidR="004A4282" w:rsidRPr="00FC02E2" w:rsidRDefault="00902AA4" w:rsidP="004A4282">
      <w:pPr>
        <w:pStyle w:val="TableNo"/>
        <w:rPr>
          <w:lang w:val="ru-RU"/>
        </w:rPr>
      </w:pPr>
      <w:r w:rsidRPr="00FC02E2">
        <w:rPr>
          <w:lang w:val="ru-RU"/>
        </w:rPr>
        <w:t>ТАБЛИЦА 3</w:t>
      </w:r>
      <w:r w:rsidR="00D25702" w:rsidRPr="00FC02E2">
        <w:rPr>
          <w:lang w:val="ru-RU"/>
        </w:rPr>
        <w:t>4</w:t>
      </w:r>
    </w:p>
    <w:p w14:paraId="762FAB12" w14:textId="77777777" w:rsidR="004A4282" w:rsidRPr="00FC02E2" w:rsidRDefault="004A4282" w:rsidP="004A4282">
      <w:pPr>
        <w:pStyle w:val="Tabletitle"/>
        <w:rPr>
          <w:lang w:val="ru-RU"/>
        </w:rPr>
      </w:pPr>
      <w:r w:rsidRPr="00FC02E2">
        <w:rPr>
          <w:lang w:val="ru-RU"/>
        </w:rPr>
        <w:t>Технические параметры и использование спектра для SRD на Украине</w:t>
      </w:r>
    </w:p>
    <w:p w14:paraId="1DC2D664" w14:textId="77777777" w:rsidR="004A4282" w:rsidRPr="00FC02E2" w:rsidRDefault="004A4282" w:rsidP="004A4282">
      <w:pPr>
        <w:pStyle w:val="Tablefin"/>
        <w:rPr>
          <w:sz w:val="2"/>
          <w:lang w:val="ru-RU"/>
        </w:rPr>
      </w:pPr>
    </w:p>
    <w:tbl>
      <w:tblPr>
        <w:tblW w:w="9639" w:type="dxa"/>
        <w:jc w:val="center"/>
        <w:tblLayout w:type="fixed"/>
        <w:tblLook w:val="0000" w:firstRow="0" w:lastRow="0" w:firstColumn="0" w:lastColumn="0" w:noHBand="0" w:noVBand="0"/>
      </w:tblPr>
      <w:tblGrid>
        <w:gridCol w:w="2410"/>
        <w:gridCol w:w="7229"/>
      </w:tblGrid>
      <w:tr w:rsidR="004A4282" w:rsidRPr="00765362" w14:paraId="21339AC7" w14:textId="77777777" w:rsidTr="00902AA4">
        <w:trPr>
          <w:tblHeader/>
          <w:jc w:val="center"/>
        </w:trPr>
        <w:tc>
          <w:tcPr>
            <w:tcW w:w="2410" w:type="dxa"/>
            <w:tcBorders>
              <w:top w:val="single" w:sz="4" w:space="0" w:color="000000"/>
              <w:left w:val="single" w:sz="4" w:space="0" w:color="000000"/>
              <w:bottom w:val="single" w:sz="4" w:space="0" w:color="000000"/>
            </w:tcBorders>
          </w:tcPr>
          <w:p w14:paraId="56A76FC0" w14:textId="77777777" w:rsidR="004A4282" w:rsidRPr="00FC02E2" w:rsidRDefault="004A4282" w:rsidP="000E0641">
            <w:pPr>
              <w:pStyle w:val="Tablehead"/>
              <w:rPr>
                <w:lang w:val="ru-RU"/>
              </w:rPr>
            </w:pPr>
            <w:r w:rsidRPr="00FC02E2">
              <w:rPr>
                <w:snapToGrid w:val="0"/>
                <w:lang w:val="ru-RU"/>
              </w:rPr>
              <w:t>Полосы частот</w:t>
            </w:r>
            <w:r w:rsidRPr="00FC02E2">
              <w:rPr>
                <w:lang w:val="ru-RU"/>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70770625" w14:textId="77777777" w:rsidR="004A4282" w:rsidRPr="00FC02E2" w:rsidRDefault="004A4282" w:rsidP="000E0641">
            <w:pPr>
              <w:pStyle w:val="Tablehead"/>
              <w:rPr>
                <w:lang w:val="ru-RU"/>
              </w:rPr>
            </w:pPr>
            <w:r w:rsidRPr="00FC02E2">
              <w:rPr>
                <w:snapToGrid w:val="0"/>
                <w:lang w:val="ru-RU"/>
              </w:rPr>
              <w:t>Основные технические параметры и примечания</w:t>
            </w:r>
            <w:r w:rsidRPr="00FC02E2">
              <w:rPr>
                <w:lang w:val="ru-RU"/>
              </w:rPr>
              <w:t xml:space="preserve"> </w:t>
            </w:r>
          </w:p>
        </w:tc>
      </w:tr>
      <w:tr w:rsidR="004A4282" w:rsidRPr="00765362" w14:paraId="594B9557"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53C575F8" w14:textId="77777777" w:rsidR="004A4282" w:rsidRPr="00FC02E2" w:rsidRDefault="004A4282" w:rsidP="000E0641">
            <w:pPr>
              <w:pStyle w:val="Tablehead"/>
              <w:rPr>
                <w:lang w:val="ru-RU"/>
              </w:rPr>
            </w:pPr>
            <w:r w:rsidRPr="00FC02E2">
              <w:rPr>
                <w:lang w:val="ru-RU"/>
              </w:rPr>
              <w:t xml:space="preserve">Неспецифические устройства малого радиуса действия </w:t>
            </w:r>
          </w:p>
        </w:tc>
      </w:tr>
      <w:tr w:rsidR="004A4282" w:rsidRPr="00765362" w14:paraId="2BC728AD" w14:textId="77777777" w:rsidTr="000E0641">
        <w:trPr>
          <w:cantSplit/>
          <w:jc w:val="center"/>
        </w:trPr>
        <w:tc>
          <w:tcPr>
            <w:tcW w:w="2410" w:type="dxa"/>
            <w:tcBorders>
              <w:top w:val="single" w:sz="4" w:space="0" w:color="000000"/>
              <w:left w:val="single" w:sz="4" w:space="0" w:color="000000"/>
              <w:bottom w:val="single" w:sz="4" w:space="0" w:color="000000"/>
            </w:tcBorders>
          </w:tcPr>
          <w:p w14:paraId="43AD1A2C" w14:textId="278AA6A2" w:rsidR="004A4282" w:rsidRPr="00FC02E2" w:rsidRDefault="004A4282" w:rsidP="000E0641">
            <w:pPr>
              <w:pStyle w:val="Tabletext"/>
              <w:rPr>
                <w:lang w:val="ru-RU"/>
              </w:rPr>
            </w:pPr>
            <w:r w:rsidRPr="00FC02E2">
              <w:rPr>
                <w:lang w:val="ru-RU"/>
              </w:rPr>
              <w:t>6</w:t>
            </w:r>
            <w:r w:rsidR="0027553D">
              <w:rPr>
                <w:lang w:val="ru-RU"/>
              </w:rPr>
              <w:t> </w:t>
            </w:r>
            <w:r w:rsidRPr="00FC02E2">
              <w:rPr>
                <w:lang w:val="ru-RU"/>
              </w:rPr>
              <w:t>765–6</w:t>
            </w:r>
            <w:r w:rsidR="0027553D">
              <w:rPr>
                <w:lang w:val="ru-RU"/>
              </w:rPr>
              <w:t> </w:t>
            </w:r>
            <w:r w:rsidRPr="00FC02E2">
              <w:rPr>
                <w:lang w:val="ru-RU"/>
              </w:rPr>
              <w:t>795 кГц</w:t>
            </w:r>
          </w:p>
        </w:tc>
        <w:tc>
          <w:tcPr>
            <w:tcW w:w="7229" w:type="dxa"/>
            <w:tcBorders>
              <w:top w:val="single" w:sz="4" w:space="0" w:color="000000"/>
              <w:left w:val="single" w:sz="4" w:space="0" w:color="000000"/>
              <w:bottom w:val="single" w:sz="4" w:space="0" w:color="000000"/>
              <w:right w:val="single" w:sz="4" w:space="0" w:color="000000"/>
            </w:tcBorders>
          </w:tcPr>
          <w:p w14:paraId="62D1F594" w14:textId="16F8AD77" w:rsidR="004A4282" w:rsidRPr="00FC02E2" w:rsidRDefault="004A4282" w:rsidP="000E0641">
            <w:pPr>
              <w:pStyle w:val="Tabletext"/>
              <w:rPr>
                <w:lang w:val="ru-RU"/>
              </w:rPr>
            </w:pPr>
            <w:r w:rsidRPr="00FC02E2">
              <w:rPr>
                <w:lang w:val="ru-RU"/>
              </w:rPr>
              <w:t>Ограничена поддиапазоном 6</w:t>
            </w:r>
            <w:r w:rsidR="0027553D">
              <w:rPr>
                <w:lang w:val="ru-RU"/>
              </w:rPr>
              <w:t> </w:t>
            </w:r>
            <w:r w:rsidRPr="00FC02E2">
              <w:rPr>
                <w:lang w:val="ru-RU"/>
              </w:rPr>
              <w:t>767–6</w:t>
            </w:r>
            <w:r w:rsidR="0027553D">
              <w:rPr>
                <w:lang w:val="ru-RU"/>
              </w:rPr>
              <w:t> </w:t>
            </w:r>
            <w:r w:rsidRPr="00FC02E2">
              <w:rPr>
                <w:lang w:val="ru-RU"/>
              </w:rPr>
              <w:t>794 кГц. Максимальная напряженность магнитного поля +42 дБ(мкА/м) на расстоянии 10 м</w:t>
            </w:r>
          </w:p>
        </w:tc>
      </w:tr>
      <w:tr w:rsidR="004A4282" w:rsidRPr="00765362" w14:paraId="0F20956A" w14:textId="77777777" w:rsidTr="000E0641">
        <w:trPr>
          <w:cantSplit/>
          <w:jc w:val="center"/>
        </w:trPr>
        <w:tc>
          <w:tcPr>
            <w:tcW w:w="2410" w:type="dxa"/>
            <w:tcBorders>
              <w:top w:val="single" w:sz="4" w:space="0" w:color="000000"/>
              <w:left w:val="single" w:sz="4" w:space="0" w:color="000000"/>
              <w:bottom w:val="single" w:sz="4" w:space="0" w:color="000000"/>
            </w:tcBorders>
          </w:tcPr>
          <w:p w14:paraId="12703CA2" w14:textId="1240E483" w:rsidR="004A4282" w:rsidRPr="00FC02E2" w:rsidRDefault="004A4282" w:rsidP="000E0641">
            <w:pPr>
              <w:pStyle w:val="Tabletext"/>
              <w:rPr>
                <w:lang w:val="ru-RU"/>
              </w:rPr>
            </w:pPr>
            <w:r w:rsidRPr="00FC02E2">
              <w:rPr>
                <w:lang w:val="ru-RU"/>
              </w:rPr>
              <w:t>13,553–13,567</w:t>
            </w:r>
            <w:r w:rsidR="00AC13A5" w:rsidRPr="00FC02E2">
              <w:rPr>
                <w:lang w:val="ru-RU"/>
              </w:rPr>
              <w:t> МГц</w:t>
            </w:r>
            <w:r w:rsidRPr="00FC02E2">
              <w:rPr>
                <w:lang w:val="ru-RU"/>
              </w:rPr>
              <w:t> </w:t>
            </w:r>
          </w:p>
        </w:tc>
        <w:tc>
          <w:tcPr>
            <w:tcW w:w="7229" w:type="dxa"/>
            <w:tcBorders>
              <w:top w:val="single" w:sz="4" w:space="0" w:color="000000"/>
              <w:left w:val="single" w:sz="4" w:space="0" w:color="000000"/>
              <w:bottom w:val="single" w:sz="4" w:space="0" w:color="000000"/>
              <w:right w:val="single" w:sz="4" w:space="0" w:color="000000"/>
            </w:tcBorders>
          </w:tcPr>
          <w:p w14:paraId="76D2C6C6" w14:textId="77777777" w:rsidR="004A4282" w:rsidRPr="00FC02E2" w:rsidRDefault="004A4282" w:rsidP="000E0641">
            <w:pPr>
              <w:pStyle w:val="Tabletext"/>
              <w:rPr>
                <w:lang w:val="ru-RU"/>
              </w:rPr>
            </w:pPr>
            <w:r w:rsidRPr="00FC02E2">
              <w:rPr>
                <w:lang w:val="ru-RU"/>
              </w:rPr>
              <w:t>Максимальная напряженность магнитного поля +42 дБ(мкА/м) на расстоянии 10 м</w:t>
            </w:r>
          </w:p>
        </w:tc>
      </w:tr>
      <w:tr w:rsidR="004A4282" w:rsidRPr="00FC02E2" w14:paraId="6C7911A3" w14:textId="77777777" w:rsidTr="000E0641">
        <w:trPr>
          <w:cantSplit/>
          <w:jc w:val="center"/>
        </w:trPr>
        <w:tc>
          <w:tcPr>
            <w:tcW w:w="2410" w:type="dxa"/>
            <w:tcBorders>
              <w:top w:val="single" w:sz="4" w:space="0" w:color="000000"/>
              <w:left w:val="single" w:sz="4" w:space="0" w:color="000000"/>
              <w:bottom w:val="single" w:sz="4" w:space="0" w:color="000000"/>
            </w:tcBorders>
          </w:tcPr>
          <w:p w14:paraId="7010C42B" w14:textId="1F6AB80B" w:rsidR="004A4282" w:rsidRPr="00FC02E2" w:rsidRDefault="004A4282" w:rsidP="000E0641">
            <w:pPr>
              <w:pStyle w:val="Tabletext"/>
              <w:rPr>
                <w:lang w:val="ru-RU"/>
              </w:rPr>
            </w:pPr>
            <w:r w:rsidRPr="00FC02E2">
              <w:rPr>
                <w:lang w:val="ru-RU"/>
              </w:rPr>
              <w:t>40,660–40,700</w:t>
            </w:r>
            <w:r w:rsidR="00AC13A5" w:rsidRPr="00FC02E2">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4E429C75" w14:textId="77777777" w:rsidR="004A4282" w:rsidRPr="00FC02E2" w:rsidRDefault="004A4282" w:rsidP="000E0641">
            <w:pPr>
              <w:pStyle w:val="Tabletext"/>
              <w:rPr>
                <w:lang w:val="ru-RU"/>
              </w:rPr>
            </w:pPr>
            <w:r w:rsidRPr="00FC02E2">
              <w:rPr>
                <w:lang w:val="ru-RU"/>
              </w:rPr>
              <w:t>Максимальная мощность передатчика 10 мВт</w:t>
            </w:r>
          </w:p>
        </w:tc>
      </w:tr>
      <w:tr w:rsidR="004A4282" w:rsidRPr="00765362" w14:paraId="5D6A986C" w14:textId="77777777" w:rsidTr="000E0641">
        <w:trPr>
          <w:cantSplit/>
          <w:jc w:val="center"/>
        </w:trPr>
        <w:tc>
          <w:tcPr>
            <w:tcW w:w="2410" w:type="dxa"/>
            <w:tcBorders>
              <w:top w:val="single" w:sz="4" w:space="0" w:color="000000"/>
              <w:left w:val="single" w:sz="4" w:space="0" w:color="000000"/>
              <w:bottom w:val="single" w:sz="4" w:space="0" w:color="000000"/>
            </w:tcBorders>
          </w:tcPr>
          <w:p w14:paraId="2E3966A8" w14:textId="4FA9040C" w:rsidR="004A4282" w:rsidRPr="00FC02E2" w:rsidRDefault="004A4282" w:rsidP="000E0641">
            <w:pPr>
              <w:pStyle w:val="Tabletext"/>
              <w:rPr>
                <w:lang w:val="ru-RU"/>
              </w:rPr>
            </w:pPr>
            <w:r w:rsidRPr="00FC02E2">
              <w:rPr>
                <w:lang w:val="ru-RU"/>
              </w:rPr>
              <w:t>138,20–138,45</w:t>
            </w:r>
            <w:r w:rsidR="00AC13A5" w:rsidRPr="00FC02E2">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6B23F493" w14:textId="77777777" w:rsidR="004A4282" w:rsidRPr="00FC02E2" w:rsidRDefault="004A4282" w:rsidP="000E0641">
            <w:pPr>
              <w:pStyle w:val="Tabletext"/>
              <w:rPr>
                <w:lang w:val="ru-RU"/>
              </w:rPr>
            </w:pPr>
            <w:r w:rsidRPr="00FC02E2">
              <w:rPr>
                <w:lang w:val="ru-RU"/>
              </w:rPr>
              <w:t xml:space="preserve">Полоса частот не используется для SRD на Украине </w:t>
            </w:r>
          </w:p>
        </w:tc>
      </w:tr>
      <w:tr w:rsidR="004A4282" w:rsidRPr="00765362" w14:paraId="560AE39C" w14:textId="77777777" w:rsidTr="000E0641">
        <w:trPr>
          <w:cantSplit/>
          <w:jc w:val="center"/>
        </w:trPr>
        <w:tc>
          <w:tcPr>
            <w:tcW w:w="2410" w:type="dxa"/>
            <w:tcBorders>
              <w:top w:val="single" w:sz="4" w:space="0" w:color="000000"/>
              <w:left w:val="single" w:sz="4" w:space="0" w:color="000000"/>
              <w:bottom w:val="single" w:sz="4" w:space="0" w:color="000000"/>
            </w:tcBorders>
          </w:tcPr>
          <w:p w14:paraId="5D664C29" w14:textId="6D1FF7C6" w:rsidR="004A4282" w:rsidRPr="00FC02E2" w:rsidRDefault="004A4282" w:rsidP="000E0641">
            <w:pPr>
              <w:pStyle w:val="Tabletext"/>
              <w:rPr>
                <w:lang w:val="ru-RU"/>
              </w:rPr>
            </w:pPr>
            <w:r w:rsidRPr="00FC02E2">
              <w:rPr>
                <w:lang w:val="ru-RU"/>
              </w:rPr>
              <w:t>433,050–434,790</w:t>
            </w:r>
            <w:r w:rsidR="00AC13A5" w:rsidRPr="00FC02E2">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3884B46F" w14:textId="77777777" w:rsidR="004A4282" w:rsidRPr="00FC02E2" w:rsidRDefault="004A4282" w:rsidP="000E0641">
            <w:pPr>
              <w:pStyle w:val="Tabletext"/>
              <w:rPr>
                <w:lang w:val="ru-RU"/>
              </w:rPr>
            </w:pPr>
            <w:r w:rsidRPr="00FC02E2">
              <w:rPr>
                <w:lang w:val="ru-RU"/>
              </w:rPr>
              <w:t>Максимальная мощность передатчика 10 мВт. Использование устройств с максимальной мощностью передатчика более 10 мВт осуществляется на лицензионной основе</w:t>
            </w:r>
          </w:p>
        </w:tc>
      </w:tr>
      <w:tr w:rsidR="004A4282" w:rsidRPr="00FC02E2" w14:paraId="55D8D5D2" w14:textId="77777777" w:rsidTr="000E0641">
        <w:trPr>
          <w:cantSplit/>
          <w:jc w:val="center"/>
        </w:trPr>
        <w:tc>
          <w:tcPr>
            <w:tcW w:w="2410" w:type="dxa"/>
            <w:tcBorders>
              <w:top w:val="single" w:sz="4" w:space="0" w:color="000000"/>
              <w:left w:val="single" w:sz="4" w:space="0" w:color="000000"/>
              <w:bottom w:val="single" w:sz="4" w:space="0" w:color="000000"/>
            </w:tcBorders>
          </w:tcPr>
          <w:p w14:paraId="7ACAB6FA" w14:textId="5BCB6059" w:rsidR="004A4282" w:rsidRPr="00FC02E2" w:rsidRDefault="004A4282" w:rsidP="000E0641">
            <w:pPr>
              <w:pStyle w:val="Tabletext"/>
              <w:rPr>
                <w:lang w:val="ru-RU"/>
              </w:rPr>
            </w:pPr>
            <w:r w:rsidRPr="00FC02E2">
              <w:rPr>
                <w:lang w:val="ru-RU"/>
              </w:rPr>
              <w:t>868–868,6</w:t>
            </w:r>
            <w:r w:rsidR="00AC13A5" w:rsidRPr="00FC02E2">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4DDA96D2" w14:textId="77777777" w:rsidR="004A4282" w:rsidRPr="00FC02E2" w:rsidRDefault="004A4282" w:rsidP="000E0641">
            <w:pPr>
              <w:pStyle w:val="Tabletext"/>
              <w:rPr>
                <w:lang w:val="ru-RU"/>
              </w:rPr>
            </w:pPr>
            <w:r w:rsidRPr="00FC02E2">
              <w:rPr>
                <w:lang w:val="ru-RU"/>
              </w:rPr>
              <w:t>Максимальная мощность передатчика 25 мВт</w:t>
            </w:r>
          </w:p>
        </w:tc>
      </w:tr>
      <w:tr w:rsidR="004A4282" w:rsidRPr="00765362" w14:paraId="77DDE3BA" w14:textId="77777777" w:rsidTr="000E0641">
        <w:trPr>
          <w:cantSplit/>
          <w:jc w:val="center"/>
        </w:trPr>
        <w:tc>
          <w:tcPr>
            <w:tcW w:w="2410" w:type="dxa"/>
            <w:tcBorders>
              <w:top w:val="single" w:sz="4" w:space="0" w:color="000000"/>
              <w:left w:val="single" w:sz="4" w:space="0" w:color="000000"/>
              <w:bottom w:val="single" w:sz="4" w:space="0" w:color="000000"/>
            </w:tcBorders>
          </w:tcPr>
          <w:p w14:paraId="7A8FC9D4" w14:textId="1A6512A2" w:rsidR="004A4282" w:rsidRPr="00FC02E2" w:rsidRDefault="004A4282" w:rsidP="000E0641">
            <w:pPr>
              <w:pStyle w:val="Tabletext"/>
              <w:rPr>
                <w:lang w:val="ru-RU"/>
              </w:rPr>
            </w:pPr>
            <w:r w:rsidRPr="00FC02E2">
              <w:rPr>
                <w:lang w:val="ru-RU"/>
              </w:rPr>
              <w:t>2</w:t>
            </w:r>
            <w:r w:rsidR="0027553D">
              <w:rPr>
                <w:lang w:val="ru-RU"/>
              </w:rPr>
              <w:t> </w:t>
            </w:r>
            <w:r w:rsidRPr="00FC02E2">
              <w:rPr>
                <w:lang w:val="ru-RU"/>
              </w:rPr>
              <w:t>400,0–2</w:t>
            </w:r>
            <w:r w:rsidR="0027553D">
              <w:rPr>
                <w:lang w:val="ru-RU"/>
              </w:rPr>
              <w:t> </w:t>
            </w:r>
            <w:r w:rsidRPr="00FC02E2">
              <w:rPr>
                <w:lang w:val="ru-RU"/>
              </w:rPr>
              <w:t>483,5</w:t>
            </w:r>
            <w:r w:rsidR="00AC13A5" w:rsidRPr="00FC02E2">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793EC379" w14:textId="77777777" w:rsidR="004A4282" w:rsidRPr="00FC02E2" w:rsidRDefault="004A4282" w:rsidP="000E0641">
            <w:pPr>
              <w:pStyle w:val="Tabletext"/>
              <w:rPr>
                <w:lang w:val="ru-RU"/>
              </w:rPr>
            </w:pPr>
            <w:r w:rsidRPr="00FC02E2">
              <w:rPr>
                <w:rFonts w:ascii="Times New Roman CYR" w:hAnsi="Times New Roman CYR"/>
                <w:lang w:val="ru-RU"/>
              </w:rPr>
              <w:t>Рассматривается для использования SRD этой категории</w:t>
            </w:r>
          </w:p>
        </w:tc>
      </w:tr>
    </w:tbl>
    <w:p w14:paraId="551BA979" w14:textId="3354746F" w:rsidR="00947F5A" w:rsidRPr="00FC02E2" w:rsidRDefault="00947F5A" w:rsidP="00947F5A">
      <w:pPr>
        <w:pStyle w:val="TableNo"/>
        <w:rPr>
          <w:lang w:val="ru-RU"/>
        </w:rPr>
      </w:pPr>
      <w:r w:rsidRPr="00FC02E2">
        <w:rPr>
          <w:lang w:val="ru-RU"/>
        </w:rPr>
        <w:lastRenderedPageBreak/>
        <w:t>ТАБЛИЦА 3</w:t>
      </w:r>
      <w:r w:rsidR="00D25702" w:rsidRPr="00FC02E2">
        <w:rPr>
          <w:lang w:val="ru-RU"/>
        </w:rPr>
        <w:t>4</w:t>
      </w:r>
      <w:r w:rsidRPr="00FC02E2">
        <w:rPr>
          <w:lang w:val="ru-RU"/>
        </w:rPr>
        <w:t xml:space="preserve"> (</w:t>
      </w:r>
      <w:r w:rsidRPr="00FC02E2">
        <w:rPr>
          <w:i/>
          <w:iCs/>
          <w:lang w:val="ru-RU"/>
        </w:rPr>
        <w:t>продолжение</w:t>
      </w:r>
      <w:r w:rsidRPr="00FC02E2">
        <w:rPr>
          <w:lang w:val="ru-RU"/>
        </w:rPr>
        <w:t>)</w:t>
      </w:r>
    </w:p>
    <w:tbl>
      <w:tblPr>
        <w:tblW w:w="9639" w:type="dxa"/>
        <w:jc w:val="center"/>
        <w:tblLayout w:type="fixed"/>
        <w:tblLook w:val="0000" w:firstRow="0" w:lastRow="0" w:firstColumn="0" w:lastColumn="0" w:noHBand="0" w:noVBand="0"/>
      </w:tblPr>
      <w:tblGrid>
        <w:gridCol w:w="2263"/>
        <w:gridCol w:w="7376"/>
      </w:tblGrid>
      <w:tr w:rsidR="00947F5A" w:rsidRPr="00765362" w14:paraId="10351461" w14:textId="77777777" w:rsidTr="006C14E1">
        <w:trPr>
          <w:tblHeader/>
          <w:jc w:val="center"/>
        </w:trPr>
        <w:tc>
          <w:tcPr>
            <w:tcW w:w="2263" w:type="dxa"/>
            <w:tcBorders>
              <w:top w:val="single" w:sz="4" w:space="0" w:color="000000"/>
              <w:left w:val="single" w:sz="4" w:space="0" w:color="000000"/>
              <w:bottom w:val="single" w:sz="4" w:space="0" w:color="000000"/>
            </w:tcBorders>
          </w:tcPr>
          <w:p w14:paraId="78FAB63B" w14:textId="77777777" w:rsidR="00947F5A" w:rsidRPr="00FC02E2" w:rsidRDefault="00947F5A" w:rsidP="002A5362">
            <w:pPr>
              <w:pStyle w:val="Tablehead"/>
              <w:rPr>
                <w:lang w:val="ru-RU"/>
              </w:rPr>
            </w:pPr>
            <w:r w:rsidRPr="00FC02E2">
              <w:rPr>
                <w:snapToGrid w:val="0"/>
                <w:lang w:val="ru-RU"/>
              </w:rPr>
              <w:t>Полосы частот</w:t>
            </w:r>
            <w:r w:rsidRPr="00FC02E2">
              <w:rPr>
                <w:lang w:val="ru-RU"/>
              </w:rPr>
              <w:t xml:space="preserve"> </w:t>
            </w:r>
          </w:p>
        </w:tc>
        <w:tc>
          <w:tcPr>
            <w:tcW w:w="7376" w:type="dxa"/>
            <w:tcBorders>
              <w:top w:val="single" w:sz="4" w:space="0" w:color="000000"/>
              <w:left w:val="single" w:sz="4" w:space="0" w:color="000000"/>
              <w:bottom w:val="single" w:sz="4" w:space="0" w:color="000000"/>
              <w:right w:val="single" w:sz="4" w:space="0" w:color="000000"/>
            </w:tcBorders>
          </w:tcPr>
          <w:p w14:paraId="452DFC4E" w14:textId="77777777" w:rsidR="00947F5A" w:rsidRPr="00FC02E2" w:rsidRDefault="00947F5A" w:rsidP="002A5362">
            <w:pPr>
              <w:pStyle w:val="Tablehead"/>
              <w:rPr>
                <w:lang w:val="ru-RU"/>
              </w:rPr>
            </w:pPr>
            <w:r w:rsidRPr="00FC02E2">
              <w:rPr>
                <w:snapToGrid w:val="0"/>
                <w:lang w:val="ru-RU"/>
              </w:rPr>
              <w:t>Основные технические параметры и примечания</w:t>
            </w:r>
            <w:r w:rsidRPr="00FC02E2">
              <w:rPr>
                <w:lang w:val="ru-RU"/>
              </w:rPr>
              <w:t xml:space="preserve"> </w:t>
            </w:r>
          </w:p>
        </w:tc>
      </w:tr>
      <w:tr w:rsidR="004A4282" w:rsidRPr="00765362" w14:paraId="54000648"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167650A2" w14:textId="77777777" w:rsidR="004A4282" w:rsidRPr="00FC02E2" w:rsidRDefault="004A4282" w:rsidP="000E0641">
            <w:pPr>
              <w:pStyle w:val="Tablehead"/>
              <w:rPr>
                <w:lang w:val="ru-RU"/>
              </w:rPr>
            </w:pPr>
            <w:r w:rsidRPr="00FC02E2">
              <w:rPr>
                <w:lang w:val="ru-RU"/>
              </w:rPr>
              <w:t>Слежение, отслеживание и применения передачи данных</w:t>
            </w:r>
          </w:p>
        </w:tc>
      </w:tr>
      <w:tr w:rsidR="004A4282" w:rsidRPr="00765362" w14:paraId="4362244B" w14:textId="77777777" w:rsidTr="006C14E1">
        <w:trPr>
          <w:cantSplit/>
          <w:jc w:val="center"/>
        </w:trPr>
        <w:tc>
          <w:tcPr>
            <w:tcW w:w="2263" w:type="dxa"/>
            <w:tcBorders>
              <w:top w:val="single" w:sz="4" w:space="0" w:color="000000"/>
              <w:left w:val="single" w:sz="4" w:space="0" w:color="000000"/>
              <w:bottom w:val="single" w:sz="4" w:space="0" w:color="000000"/>
            </w:tcBorders>
          </w:tcPr>
          <w:p w14:paraId="1FFDD12C" w14:textId="77777777" w:rsidR="004A4282" w:rsidRPr="00FC02E2" w:rsidRDefault="004A4282" w:rsidP="000E0641">
            <w:pPr>
              <w:pStyle w:val="Tabletext"/>
              <w:rPr>
                <w:lang w:val="ru-RU"/>
              </w:rPr>
            </w:pPr>
            <w:r w:rsidRPr="00FC02E2">
              <w:rPr>
                <w:lang w:val="ru-RU"/>
              </w:rPr>
              <w:t>457 кГц</w:t>
            </w:r>
          </w:p>
        </w:tc>
        <w:tc>
          <w:tcPr>
            <w:tcW w:w="7376" w:type="dxa"/>
            <w:tcBorders>
              <w:top w:val="single" w:sz="4" w:space="0" w:color="000000"/>
              <w:left w:val="single" w:sz="4" w:space="0" w:color="000000"/>
              <w:bottom w:val="single" w:sz="4" w:space="0" w:color="000000"/>
              <w:right w:val="single" w:sz="4" w:space="0" w:color="000000"/>
            </w:tcBorders>
          </w:tcPr>
          <w:p w14:paraId="674E56BB" w14:textId="77777777" w:rsidR="004A4282" w:rsidRPr="00FC02E2" w:rsidRDefault="004A4282" w:rsidP="000E0641">
            <w:pPr>
              <w:pStyle w:val="Tabletext"/>
              <w:rPr>
                <w:lang w:val="ru-RU"/>
              </w:rPr>
            </w:pPr>
            <w:r w:rsidRPr="00FC02E2">
              <w:rPr>
                <w:lang w:val="ru-RU"/>
              </w:rPr>
              <w:t>Максимальная напряженность магнитного поля +7 дБ(мкА/м) на расстоянии 10 м</w:t>
            </w:r>
          </w:p>
        </w:tc>
      </w:tr>
      <w:tr w:rsidR="004A4282" w:rsidRPr="00FC02E2" w14:paraId="3C8117D3"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27171B5A" w14:textId="77777777" w:rsidR="004A4282" w:rsidRPr="00FC02E2" w:rsidRDefault="004A4282" w:rsidP="000E0641">
            <w:pPr>
              <w:pStyle w:val="Tablehead"/>
              <w:rPr>
                <w:lang w:val="ru-RU"/>
              </w:rPr>
            </w:pPr>
            <w:r w:rsidRPr="00FC02E2">
              <w:rPr>
                <w:lang w:val="ru-RU"/>
              </w:rPr>
              <w:t>Широкополосные системы передачи данных</w:t>
            </w:r>
          </w:p>
        </w:tc>
      </w:tr>
      <w:tr w:rsidR="004A4282" w:rsidRPr="00765362" w14:paraId="43807CF5" w14:textId="77777777" w:rsidTr="006C14E1">
        <w:trPr>
          <w:cantSplit/>
          <w:jc w:val="center"/>
        </w:trPr>
        <w:tc>
          <w:tcPr>
            <w:tcW w:w="2263" w:type="dxa"/>
            <w:tcBorders>
              <w:top w:val="single" w:sz="4" w:space="0" w:color="000000"/>
              <w:left w:val="single" w:sz="4" w:space="0" w:color="000000"/>
              <w:bottom w:val="single" w:sz="4" w:space="0" w:color="000000"/>
            </w:tcBorders>
          </w:tcPr>
          <w:p w14:paraId="3F7BC21C" w14:textId="2E87C709" w:rsidR="004A4282" w:rsidRPr="00FC02E2" w:rsidRDefault="004A4282" w:rsidP="000E0641">
            <w:pPr>
              <w:pStyle w:val="Tabletext"/>
              <w:rPr>
                <w:lang w:val="ru-RU"/>
              </w:rPr>
            </w:pPr>
            <w:r w:rsidRPr="00FC02E2">
              <w:rPr>
                <w:lang w:val="ru-RU"/>
              </w:rPr>
              <w:t>2</w:t>
            </w:r>
            <w:r w:rsidR="0027553D">
              <w:rPr>
                <w:lang w:val="ru-RU"/>
              </w:rPr>
              <w:t> </w:t>
            </w:r>
            <w:r w:rsidRPr="00FC02E2">
              <w:rPr>
                <w:lang w:val="ru-RU"/>
              </w:rPr>
              <w:t>400,0–2</w:t>
            </w:r>
            <w:r w:rsidR="0027553D">
              <w:rPr>
                <w:lang w:val="ru-RU"/>
              </w:rPr>
              <w:t> </w:t>
            </w:r>
            <w:r w:rsidRPr="00FC02E2">
              <w:rPr>
                <w:lang w:val="ru-RU"/>
              </w:rPr>
              <w:t>483,5</w:t>
            </w:r>
            <w:r w:rsidR="00AC13A5" w:rsidRPr="00FC02E2">
              <w:rPr>
                <w:lang w:val="ru-RU"/>
              </w:rPr>
              <w:t> МГц</w:t>
            </w:r>
            <w:r w:rsidRPr="00FC02E2">
              <w:rPr>
                <w:lang w:val="ru-RU"/>
              </w:rPr>
              <w:t xml:space="preserve"> </w:t>
            </w:r>
          </w:p>
        </w:tc>
        <w:tc>
          <w:tcPr>
            <w:tcW w:w="7376" w:type="dxa"/>
            <w:tcBorders>
              <w:top w:val="single" w:sz="4" w:space="0" w:color="000000"/>
              <w:left w:val="single" w:sz="4" w:space="0" w:color="000000"/>
              <w:bottom w:val="single" w:sz="4" w:space="0" w:color="000000"/>
              <w:right w:val="single" w:sz="4" w:space="0" w:color="000000"/>
            </w:tcBorders>
          </w:tcPr>
          <w:p w14:paraId="09D27874" w14:textId="77777777" w:rsidR="004A4282" w:rsidRPr="00FC02E2" w:rsidRDefault="004A4282" w:rsidP="000E0641">
            <w:pPr>
              <w:pStyle w:val="Tabletext"/>
              <w:rPr>
                <w:lang w:val="ru-RU"/>
              </w:rPr>
            </w:pPr>
            <w:r w:rsidRPr="00FC02E2">
              <w:rPr>
                <w:lang w:val="ru-RU"/>
              </w:rPr>
              <w:t>Максимальная э.и.и.м. 100 мВт (для DSSS), когда используется встроенная антенна.</w:t>
            </w:r>
          </w:p>
          <w:p w14:paraId="6A63AA2B" w14:textId="77777777" w:rsidR="004A4282" w:rsidRPr="00FC02E2" w:rsidRDefault="004A4282" w:rsidP="000E0641">
            <w:pPr>
              <w:pStyle w:val="Tabletext"/>
              <w:rPr>
                <w:lang w:val="ru-RU"/>
              </w:rPr>
            </w:pPr>
            <w:r w:rsidRPr="00FC02E2">
              <w:rPr>
                <w:lang w:val="ru-RU"/>
              </w:rPr>
              <w:t>Для FHSS максимальная э.и.и.м. 500 мВт, когда используется встроенная антенна.</w:t>
            </w:r>
          </w:p>
          <w:p w14:paraId="0C841E06" w14:textId="77777777" w:rsidR="004A4282" w:rsidRPr="00FC02E2" w:rsidRDefault="004A4282" w:rsidP="000E0641">
            <w:pPr>
              <w:pStyle w:val="Tabletext"/>
              <w:rPr>
                <w:lang w:val="ru-RU"/>
              </w:rPr>
            </w:pPr>
            <w:r w:rsidRPr="00FC02E2">
              <w:rPr>
                <w:lang w:val="ru-RU"/>
              </w:rPr>
              <w:t>Установки в соответствии с IEEE 802.11n должны использоваться только в помещении. Суммарная э.и.и.м. всех базовых станций стандарта IEEE 802.11n, размещенных в одной комнате, не более 100 мВт</w:t>
            </w:r>
          </w:p>
        </w:tc>
      </w:tr>
      <w:tr w:rsidR="004A4282" w:rsidRPr="00765362" w14:paraId="0E74FA18" w14:textId="77777777" w:rsidTr="006C14E1">
        <w:trPr>
          <w:cantSplit/>
          <w:jc w:val="center"/>
        </w:trPr>
        <w:tc>
          <w:tcPr>
            <w:tcW w:w="2263" w:type="dxa"/>
            <w:tcBorders>
              <w:top w:val="single" w:sz="4" w:space="0" w:color="000000"/>
              <w:left w:val="single" w:sz="4" w:space="0" w:color="000000"/>
              <w:bottom w:val="single" w:sz="4" w:space="0" w:color="000000"/>
            </w:tcBorders>
          </w:tcPr>
          <w:p w14:paraId="3346A65C" w14:textId="5EAE9923" w:rsidR="004A4282" w:rsidRPr="00FC02E2" w:rsidRDefault="004A4282" w:rsidP="000E0641">
            <w:pPr>
              <w:pStyle w:val="Tabletext"/>
              <w:rPr>
                <w:lang w:val="ru-RU"/>
              </w:rPr>
            </w:pPr>
            <w:r w:rsidRPr="00FC02E2">
              <w:rPr>
                <w:lang w:val="ru-RU"/>
              </w:rPr>
              <w:t>5</w:t>
            </w:r>
            <w:r w:rsidR="0027553D">
              <w:rPr>
                <w:lang w:val="ru-RU"/>
              </w:rPr>
              <w:t> </w:t>
            </w:r>
            <w:r w:rsidRPr="00FC02E2">
              <w:rPr>
                <w:lang w:val="ru-RU"/>
              </w:rPr>
              <w:t>150–5</w:t>
            </w:r>
            <w:r w:rsidR="0027553D">
              <w:rPr>
                <w:lang w:val="ru-RU"/>
              </w:rPr>
              <w:t> </w:t>
            </w:r>
            <w:r w:rsidRPr="00FC02E2">
              <w:rPr>
                <w:lang w:val="ru-RU"/>
              </w:rPr>
              <w:t>250</w:t>
            </w:r>
            <w:r w:rsidR="00AC13A5" w:rsidRPr="00FC02E2">
              <w:rPr>
                <w:lang w:val="ru-RU"/>
              </w:rPr>
              <w:t> МГц</w:t>
            </w:r>
          </w:p>
        </w:tc>
        <w:tc>
          <w:tcPr>
            <w:tcW w:w="7376" w:type="dxa"/>
            <w:tcBorders>
              <w:top w:val="single" w:sz="4" w:space="0" w:color="000000"/>
              <w:left w:val="single" w:sz="4" w:space="0" w:color="000000"/>
              <w:bottom w:val="single" w:sz="4" w:space="0" w:color="000000"/>
              <w:right w:val="single" w:sz="4" w:space="0" w:color="000000"/>
            </w:tcBorders>
          </w:tcPr>
          <w:p w14:paraId="3868EBB8" w14:textId="77777777" w:rsidR="004A4282" w:rsidRPr="00FC02E2" w:rsidRDefault="004A4282" w:rsidP="000E0641">
            <w:pPr>
              <w:pStyle w:val="Tabletext"/>
              <w:rPr>
                <w:lang w:val="ru-RU"/>
              </w:rPr>
            </w:pPr>
            <w:r w:rsidRPr="00FC02E2">
              <w:rPr>
                <w:lang w:val="ru-RU"/>
              </w:rPr>
              <w:t xml:space="preserve">Максимальная э.и.и.м. 200 мВт, когда используется встроенная антенна. </w:t>
            </w:r>
          </w:p>
          <w:p w14:paraId="2C27B295" w14:textId="77777777" w:rsidR="004A4282" w:rsidRPr="00FC02E2" w:rsidRDefault="004A4282" w:rsidP="000E0641">
            <w:pPr>
              <w:pStyle w:val="Tabletext"/>
              <w:rPr>
                <w:lang w:val="ru-RU"/>
              </w:rPr>
            </w:pPr>
            <w:r w:rsidRPr="00FC02E2">
              <w:rPr>
                <w:lang w:val="ru-RU"/>
              </w:rPr>
              <w:t xml:space="preserve">Максимальная плотность э.и.и.м. 10 мВт/МГц. </w:t>
            </w:r>
          </w:p>
          <w:p w14:paraId="09FAD593" w14:textId="77777777" w:rsidR="004A4282" w:rsidRPr="00FC02E2" w:rsidRDefault="004A4282" w:rsidP="000E0641">
            <w:pPr>
              <w:pStyle w:val="Tabletext"/>
              <w:rPr>
                <w:lang w:val="ru-RU"/>
              </w:rPr>
            </w:pPr>
            <w:r w:rsidRPr="00FC02E2">
              <w:rPr>
                <w:lang w:val="ru-RU"/>
              </w:rPr>
              <w:t xml:space="preserve">Должны применяться регулировка мощности передатчика (TPC) и методы динамического выбора частоты (DFS). </w:t>
            </w:r>
          </w:p>
          <w:p w14:paraId="76E01AE7" w14:textId="52D3EC40" w:rsidR="004A4282" w:rsidRPr="00FC02E2" w:rsidRDefault="004A4282" w:rsidP="000E0641">
            <w:pPr>
              <w:pStyle w:val="Tabletext"/>
              <w:rPr>
                <w:lang w:val="ru-RU"/>
              </w:rPr>
            </w:pPr>
            <w:r w:rsidRPr="00FC02E2">
              <w:rPr>
                <w:lang w:val="ru-RU"/>
              </w:rPr>
              <w:t>Установки в соответствии со стандартом IEEE 802.11n должны использоваться только в помещении. Суммарная э.и.и.м. всех базовых станций стандарта IEEE 802.11n, размещенных в одной комнате, не более 100 мВт. Формула определения разноса каналов для полосы шириной 40</w:t>
            </w:r>
            <w:r w:rsidR="00AC13A5" w:rsidRPr="00FC02E2">
              <w:rPr>
                <w:lang w:val="ru-RU"/>
              </w:rPr>
              <w:t> МГц</w:t>
            </w:r>
            <w:r w:rsidRPr="00FC02E2">
              <w:rPr>
                <w:lang w:val="ru-RU"/>
              </w:rPr>
              <w:t xml:space="preserve"> (IEEE 802.11n-2009) такова Fn = 5</w:t>
            </w:r>
            <w:r w:rsidR="0027553D">
              <w:rPr>
                <w:lang w:val="ru-RU"/>
              </w:rPr>
              <w:t> </w:t>
            </w:r>
            <w:r w:rsidRPr="00FC02E2">
              <w:rPr>
                <w:lang w:val="ru-RU"/>
              </w:rPr>
              <w:t>000</w:t>
            </w:r>
            <w:r w:rsidR="00AC13A5" w:rsidRPr="00FC02E2">
              <w:rPr>
                <w:lang w:val="ru-RU"/>
              </w:rPr>
              <w:t> МГц</w:t>
            </w:r>
            <w:r w:rsidRPr="00FC02E2">
              <w:rPr>
                <w:lang w:val="ru-RU"/>
              </w:rPr>
              <w:t> + N*5</w:t>
            </w:r>
            <w:r w:rsidR="00AC13A5" w:rsidRPr="00FC02E2">
              <w:rPr>
                <w:lang w:val="ru-RU"/>
              </w:rPr>
              <w:t> МГц</w:t>
            </w:r>
            <w:r w:rsidRPr="00FC02E2">
              <w:rPr>
                <w:lang w:val="ru-RU"/>
              </w:rPr>
              <w:t>, где N = 38, 46, 56, 64</w:t>
            </w:r>
          </w:p>
        </w:tc>
      </w:tr>
      <w:tr w:rsidR="004A4282" w:rsidRPr="00765362" w14:paraId="350D2083" w14:textId="77777777" w:rsidTr="006C14E1">
        <w:trPr>
          <w:cantSplit/>
          <w:jc w:val="center"/>
        </w:trPr>
        <w:tc>
          <w:tcPr>
            <w:tcW w:w="2263" w:type="dxa"/>
            <w:tcBorders>
              <w:top w:val="single" w:sz="4" w:space="0" w:color="000000"/>
              <w:left w:val="single" w:sz="4" w:space="0" w:color="000000"/>
              <w:bottom w:val="single" w:sz="4" w:space="0" w:color="000000"/>
            </w:tcBorders>
          </w:tcPr>
          <w:p w14:paraId="38AB2D08" w14:textId="10EE6A09" w:rsidR="004A4282" w:rsidRPr="00FC02E2" w:rsidRDefault="004A4282" w:rsidP="000E0641">
            <w:pPr>
              <w:pStyle w:val="Tabletext"/>
              <w:rPr>
                <w:lang w:val="ru-RU"/>
              </w:rPr>
            </w:pPr>
            <w:r w:rsidRPr="00FC02E2">
              <w:rPr>
                <w:lang w:val="ru-RU"/>
              </w:rPr>
              <w:t>5</w:t>
            </w:r>
            <w:r w:rsidR="0027553D">
              <w:rPr>
                <w:lang w:val="ru-RU"/>
              </w:rPr>
              <w:t> </w:t>
            </w:r>
            <w:r w:rsidRPr="00FC02E2">
              <w:rPr>
                <w:lang w:val="ru-RU"/>
              </w:rPr>
              <w:t>250–5</w:t>
            </w:r>
            <w:r w:rsidR="0027553D">
              <w:rPr>
                <w:lang w:val="ru-RU"/>
              </w:rPr>
              <w:t> </w:t>
            </w:r>
            <w:r w:rsidRPr="00FC02E2">
              <w:rPr>
                <w:lang w:val="ru-RU"/>
              </w:rPr>
              <w:t>350</w:t>
            </w:r>
            <w:r w:rsidR="00AC13A5" w:rsidRPr="00FC02E2">
              <w:rPr>
                <w:lang w:val="ru-RU"/>
              </w:rPr>
              <w:t> МГц</w:t>
            </w:r>
          </w:p>
        </w:tc>
        <w:tc>
          <w:tcPr>
            <w:tcW w:w="7376" w:type="dxa"/>
            <w:tcBorders>
              <w:top w:val="single" w:sz="4" w:space="0" w:color="000000"/>
              <w:left w:val="single" w:sz="4" w:space="0" w:color="000000"/>
              <w:bottom w:val="single" w:sz="4" w:space="0" w:color="000000"/>
              <w:right w:val="single" w:sz="4" w:space="0" w:color="000000"/>
            </w:tcBorders>
          </w:tcPr>
          <w:p w14:paraId="19EB5C3B" w14:textId="77777777" w:rsidR="004A4282" w:rsidRPr="00FC02E2" w:rsidRDefault="004A4282" w:rsidP="000E0641">
            <w:pPr>
              <w:pStyle w:val="Tabletext"/>
              <w:rPr>
                <w:lang w:val="ru-RU"/>
              </w:rPr>
            </w:pPr>
            <w:r w:rsidRPr="00FC02E2">
              <w:rPr>
                <w:lang w:val="ru-RU"/>
              </w:rPr>
              <w:t>Максимальная э.и.и.м. 200 мВт, когда используется встроенная антенна.</w:t>
            </w:r>
          </w:p>
          <w:p w14:paraId="753E127B" w14:textId="3D92ACB9" w:rsidR="004A4282" w:rsidRPr="00FC02E2" w:rsidRDefault="004A4282" w:rsidP="000E0641">
            <w:pPr>
              <w:pStyle w:val="Tabletext"/>
              <w:rPr>
                <w:lang w:val="ru-RU"/>
              </w:rPr>
            </w:pPr>
            <w:r w:rsidRPr="00FC02E2">
              <w:rPr>
                <w:lang w:val="ru-RU"/>
              </w:rPr>
              <w:t>Максимальная средняя плотность э.и.и.м. 10 мВт/МГц в любой полосе шириной 1</w:t>
            </w:r>
            <w:r w:rsidR="00AC13A5" w:rsidRPr="00FC02E2">
              <w:rPr>
                <w:lang w:val="ru-RU"/>
              </w:rPr>
              <w:t> МГц</w:t>
            </w:r>
            <w:r w:rsidRPr="00FC02E2">
              <w:rPr>
                <w:lang w:val="ru-RU"/>
              </w:rPr>
              <w:t xml:space="preserve">. </w:t>
            </w:r>
          </w:p>
          <w:p w14:paraId="6957EAB9" w14:textId="77777777" w:rsidR="004A4282" w:rsidRPr="00FC02E2" w:rsidRDefault="004A4282" w:rsidP="000E0641">
            <w:pPr>
              <w:pStyle w:val="Tabletext"/>
              <w:rPr>
                <w:lang w:val="ru-RU"/>
              </w:rPr>
            </w:pPr>
            <w:r w:rsidRPr="00FC02E2">
              <w:rPr>
                <w:lang w:val="ru-RU"/>
              </w:rPr>
              <w:t>Должны применяться регулировка мощности передатчика (TPC) и методы динамического выбора частоты (DFS).</w:t>
            </w:r>
          </w:p>
          <w:p w14:paraId="6CD4A6BA" w14:textId="0490D220" w:rsidR="004A4282" w:rsidRPr="00FC02E2" w:rsidRDefault="004A4282" w:rsidP="000E0641">
            <w:pPr>
              <w:pStyle w:val="Tabletext"/>
              <w:rPr>
                <w:lang w:val="ru-RU"/>
              </w:rPr>
            </w:pPr>
            <w:r w:rsidRPr="00FC02E2">
              <w:rPr>
                <w:lang w:val="ru-RU"/>
              </w:rPr>
              <w:t>Установки в соответствии со стандартом IEEE 802.11n должны использоваться только в помещении. Суммарная э.и.и.м. всех базовых станций стандарта IEEE 802.11n, размещенных в одной комнате, не более 100 мВт. Формула определения разноса каналов для полосы шириной 40</w:t>
            </w:r>
            <w:r w:rsidR="00AC13A5" w:rsidRPr="00FC02E2">
              <w:rPr>
                <w:lang w:val="ru-RU"/>
              </w:rPr>
              <w:t> МГц</w:t>
            </w:r>
            <w:r w:rsidRPr="00FC02E2">
              <w:rPr>
                <w:lang w:val="ru-RU"/>
              </w:rPr>
              <w:t xml:space="preserve"> (IEEE 802.11n-2009) такова Fn = 5</w:t>
            </w:r>
            <w:r w:rsidR="0027553D">
              <w:rPr>
                <w:lang w:val="ru-RU"/>
              </w:rPr>
              <w:t> </w:t>
            </w:r>
            <w:r w:rsidRPr="00FC02E2">
              <w:rPr>
                <w:lang w:val="ru-RU"/>
              </w:rPr>
              <w:t>000</w:t>
            </w:r>
            <w:r w:rsidR="00AC13A5" w:rsidRPr="00FC02E2">
              <w:rPr>
                <w:lang w:val="ru-RU"/>
              </w:rPr>
              <w:t> МГц</w:t>
            </w:r>
            <w:r w:rsidRPr="00FC02E2">
              <w:rPr>
                <w:lang w:val="ru-RU"/>
              </w:rPr>
              <w:t> + N*5</w:t>
            </w:r>
            <w:r w:rsidR="00AC13A5" w:rsidRPr="00FC02E2">
              <w:rPr>
                <w:lang w:val="ru-RU"/>
              </w:rPr>
              <w:t> МГц</w:t>
            </w:r>
            <w:r w:rsidRPr="00FC02E2">
              <w:rPr>
                <w:lang w:val="ru-RU"/>
              </w:rPr>
              <w:t>, где N = 38, 46, 56, 64</w:t>
            </w:r>
          </w:p>
        </w:tc>
      </w:tr>
      <w:tr w:rsidR="004A4282" w:rsidRPr="00FC02E2" w14:paraId="7E09346D"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53A50DA4" w14:textId="77777777" w:rsidR="004A4282" w:rsidRPr="00FC02E2" w:rsidRDefault="004A4282" w:rsidP="000E0641">
            <w:pPr>
              <w:pStyle w:val="Tablehead"/>
              <w:rPr>
                <w:lang w:val="ru-RU"/>
              </w:rPr>
            </w:pPr>
            <w:r w:rsidRPr="00FC02E2">
              <w:rPr>
                <w:lang w:val="ru-RU"/>
              </w:rPr>
              <w:t>Широкополосные системы передачи данных</w:t>
            </w:r>
          </w:p>
        </w:tc>
      </w:tr>
      <w:tr w:rsidR="004A4282" w:rsidRPr="00765362" w14:paraId="78E4ECC8" w14:textId="77777777" w:rsidTr="006C14E1">
        <w:trPr>
          <w:cantSplit/>
          <w:jc w:val="center"/>
        </w:trPr>
        <w:tc>
          <w:tcPr>
            <w:tcW w:w="2263" w:type="dxa"/>
            <w:tcBorders>
              <w:top w:val="single" w:sz="4" w:space="0" w:color="000000"/>
              <w:left w:val="single" w:sz="4" w:space="0" w:color="000000"/>
              <w:bottom w:val="single" w:sz="4" w:space="0" w:color="000000"/>
            </w:tcBorders>
          </w:tcPr>
          <w:p w14:paraId="422D305C" w14:textId="0A962550" w:rsidR="004A4282" w:rsidRPr="00FC02E2" w:rsidRDefault="004A4282" w:rsidP="000E0641">
            <w:pPr>
              <w:pStyle w:val="Tabletext"/>
              <w:rPr>
                <w:lang w:val="ru-RU"/>
              </w:rPr>
            </w:pPr>
            <w:r w:rsidRPr="00FC02E2">
              <w:rPr>
                <w:lang w:val="ru-RU"/>
              </w:rPr>
              <w:t>5</w:t>
            </w:r>
            <w:r w:rsidR="0027553D">
              <w:rPr>
                <w:lang w:val="ru-RU"/>
              </w:rPr>
              <w:t> </w:t>
            </w:r>
            <w:r w:rsidRPr="00FC02E2">
              <w:rPr>
                <w:lang w:val="ru-RU"/>
              </w:rPr>
              <w:t>470–5</w:t>
            </w:r>
            <w:r w:rsidR="0027553D">
              <w:rPr>
                <w:lang w:val="ru-RU"/>
              </w:rPr>
              <w:t> </w:t>
            </w:r>
            <w:r w:rsidRPr="00FC02E2">
              <w:rPr>
                <w:lang w:val="ru-RU"/>
              </w:rPr>
              <w:t>725</w:t>
            </w:r>
            <w:r w:rsidR="00AC13A5" w:rsidRPr="00FC02E2">
              <w:rPr>
                <w:lang w:val="ru-RU"/>
              </w:rPr>
              <w:t> МГц</w:t>
            </w:r>
          </w:p>
        </w:tc>
        <w:tc>
          <w:tcPr>
            <w:tcW w:w="7376" w:type="dxa"/>
            <w:tcBorders>
              <w:top w:val="single" w:sz="4" w:space="0" w:color="000000"/>
              <w:left w:val="single" w:sz="4" w:space="0" w:color="000000"/>
              <w:bottom w:val="single" w:sz="4" w:space="0" w:color="000000"/>
              <w:right w:val="single" w:sz="4" w:space="0" w:color="000000"/>
            </w:tcBorders>
          </w:tcPr>
          <w:p w14:paraId="5AA50F83" w14:textId="52C9B138" w:rsidR="004A4282" w:rsidRPr="00FC02E2" w:rsidRDefault="004A4282" w:rsidP="000E0641">
            <w:pPr>
              <w:pStyle w:val="Tabletext"/>
              <w:rPr>
                <w:lang w:val="ru-RU"/>
              </w:rPr>
            </w:pPr>
            <w:r w:rsidRPr="00FC02E2">
              <w:rPr>
                <w:lang w:val="ru-RU"/>
              </w:rPr>
              <w:t>Только для полосы частот 5</w:t>
            </w:r>
            <w:r w:rsidR="0027553D">
              <w:rPr>
                <w:lang w:val="ru-RU"/>
              </w:rPr>
              <w:t> </w:t>
            </w:r>
            <w:r w:rsidRPr="00FC02E2">
              <w:rPr>
                <w:lang w:val="ru-RU"/>
              </w:rPr>
              <w:t>470–5</w:t>
            </w:r>
            <w:r w:rsidR="0027553D">
              <w:rPr>
                <w:lang w:val="ru-RU"/>
              </w:rPr>
              <w:t> </w:t>
            </w:r>
            <w:r w:rsidRPr="00FC02E2">
              <w:rPr>
                <w:lang w:val="ru-RU"/>
              </w:rPr>
              <w:t>670</w:t>
            </w:r>
            <w:r w:rsidR="00AC13A5" w:rsidRPr="00FC02E2">
              <w:rPr>
                <w:lang w:val="ru-RU"/>
              </w:rPr>
              <w:t> МГц</w:t>
            </w:r>
            <w:r w:rsidRPr="00FC02E2">
              <w:rPr>
                <w:lang w:val="ru-RU"/>
              </w:rPr>
              <w:t xml:space="preserve">. </w:t>
            </w:r>
          </w:p>
          <w:p w14:paraId="0951097B" w14:textId="77777777" w:rsidR="004A4282" w:rsidRPr="00FC02E2" w:rsidRDefault="004A4282" w:rsidP="000E0641">
            <w:pPr>
              <w:pStyle w:val="Tabletext"/>
              <w:rPr>
                <w:lang w:val="ru-RU"/>
              </w:rPr>
            </w:pPr>
            <w:r w:rsidRPr="00FC02E2">
              <w:rPr>
                <w:lang w:val="ru-RU"/>
              </w:rPr>
              <w:t xml:space="preserve">Максимальная э.и.и.м. 1 Вт. </w:t>
            </w:r>
          </w:p>
          <w:p w14:paraId="04E574F3" w14:textId="4F1A3583" w:rsidR="004A4282" w:rsidRPr="00FC02E2" w:rsidRDefault="004A4282" w:rsidP="000E0641">
            <w:pPr>
              <w:pStyle w:val="Tabletext"/>
              <w:rPr>
                <w:lang w:val="ru-RU"/>
              </w:rPr>
            </w:pPr>
            <w:r w:rsidRPr="00FC02E2">
              <w:rPr>
                <w:lang w:val="ru-RU"/>
              </w:rPr>
              <w:t>Максимальная средняя плотность э.и.и.м. 50 мВт/МГц в любой полосе шириной 1</w:t>
            </w:r>
            <w:r w:rsidR="00AC13A5" w:rsidRPr="00FC02E2">
              <w:rPr>
                <w:lang w:val="ru-RU"/>
              </w:rPr>
              <w:t> МГц</w:t>
            </w:r>
            <w:r w:rsidRPr="00FC02E2">
              <w:rPr>
                <w:lang w:val="ru-RU"/>
              </w:rPr>
              <w:t>, когда используется встроенная антенна.</w:t>
            </w:r>
          </w:p>
          <w:p w14:paraId="71C449C5" w14:textId="77777777" w:rsidR="004A4282" w:rsidRPr="00FC02E2" w:rsidRDefault="004A4282" w:rsidP="000E0641">
            <w:pPr>
              <w:pStyle w:val="Tabletext"/>
              <w:rPr>
                <w:lang w:val="ru-RU"/>
              </w:rPr>
            </w:pPr>
            <w:r w:rsidRPr="00FC02E2">
              <w:rPr>
                <w:lang w:val="ru-RU"/>
              </w:rPr>
              <w:t xml:space="preserve">Установки в соответствии со стандартом IEEE 802.11n должны использоваться только в помещении. Суммарная э.и.и.м. всех базовых станций стандарта IEEE 802.11n, размещенных в одной комнате, не более 100 мВт. </w:t>
            </w:r>
          </w:p>
          <w:p w14:paraId="124EECF3" w14:textId="45FD8A3F" w:rsidR="004A4282" w:rsidRPr="00FC02E2" w:rsidRDefault="004A4282" w:rsidP="000E0641">
            <w:pPr>
              <w:pStyle w:val="Tabletext"/>
              <w:rPr>
                <w:lang w:val="ru-RU"/>
              </w:rPr>
            </w:pPr>
            <w:r w:rsidRPr="00FC02E2">
              <w:rPr>
                <w:lang w:val="ru-RU"/>
              </w:rPr>
              <w:t>Формула определения разноса каналов для полосы шириной 40</w:t>
            </w:r>
            <w:r w:rsidR="00AC13A5" w:rsidRPr="00FC02E2">
              <w:rPr>
                <w:lang w:val="ru-RU"/>
              </w:rPr>
              <w:t> МГц</w:t>
            </w:r>
            <w:r w:rsidRPr="00FC02E2">
              <w:rPr>
                <w:lang w:val="ru-RU"/>
              </w:rPr>
              <w:t xml:space="preserve"> </w:t>
            </w:r>
            <w:r w:rsidR="006C14E1" w:rsidRPr="00FC02E2">
              <w:rPr>
                <w:lang w:val="ru-RU"/>
              </w:rPr>
              <w:br/>
            </w:r>
            <w:r w:rsidRPr="00FC02E2">
              <w:rPr>
                <w:lang w:val="ru-RU"/>
              </w:rPr>
              <w:t>(IEEE 802.11n-2009) такова Fn = 5</w:t>
            </w:r>
            <w:r w:rsidR="0027553D">
              <w:rPr>
                <w:lang w:val="ru-RU"/>
              </w:rPr>
              <w:t> </w:t>
            </w:r>
            <w:r w:rsidRPr="00FC02E2">
              <w:rPr>
                <w:lang w:val="ru-RU"/>
              </w:rPr>
              <w:t>000</w:t>
            </w:r>
            <w:r w:rsidR="00AC13A5" w:rsidRPr="00FC02E2">
              <w:rPr>
                <w:lang w:val="ru-RU"/>
              </w:rPr>
              <w:t> МГц</w:t>
            </w:r>
            <w:r w:rsidRPr="00FC02E2">
              <w:rPr>
                <w:lang w:val="ru-RU"/>
              </w:rPr>
              <w:t xml:space="preserve"> + N*5</w:t>
            </w:r>
            <w:r w:rsidR="00AC13A5" w:rsidRPr="00FC02E2">
              <w:rPr>
                <w:lang w:val="ru-RU"/>
              </w:rPr>
              <w:t> МГц</w:t>
            </w:r>
            <w:r w:rsidRPr="00FC02E2">
              <w:rPr>
                <w:lang w:val="ru-RU"/>
              </w:rPr>
              <w:t>, где N = 98, 106, 114, 122,</w:t>
            </w:r>
            <w:r w:rsidR="0027553D">
              <w:rPr>
                <w:lang w:val="ru-RU"/>
              </w:rPr>
              <w:t> </w:t>
            </w:r>
            <w:r w:rsidRPr="00FC02E2">
              <w:rPr>
                <w:lang w:val="ru-RU"/>
              </w:rPr>
              <w:t>130</w:t>
            </w:r>
          </w:p>
        </w:tc>
      </w:tr>
      <w:tr w:rsidR="004A4282" w:rsidRPr="00765362" w14:paraId="15651D5B" w14:textId="77777777" w:rsidTr="006C14E1">
        <w:trPr>
          <w:cantSplit/>
          <w:jc w:val="center"/>
        </w:trPr>
        <w:tc>
          <w:tcPr>
            <w:tcW w:w="2263" w:type="dxa"/>
            <w:tcBorders>
              <w:top w:val="single" w:sz="4" w:space="0" w:color="000000"/>
              <w:left w:val="single" w:sz="4" w:space="0" w:color="000000"/>
              <w:bottom w:val="single" w:sz="4" w:space="0" w:color="000000"/>
            </w:tcBorders>
          </w:tcPr>
          <w:p w14:paraId="1F921ABB" w14:textId="191C6B69" w:rsidR="004A4282" w:rsidRPr="00FC02E2" w:rsidRDefault="004A4282" w:rsidP="000E0641">
            <w:pPr>
              <w:pStyle w:val="Tabletext"/>
              <w:rPr>
                <w:lang w:val="ru-RU"/>
              </w:rPr>
            </w:pPr>
            <w:r w:rsidRPr="00FC02E2">
              <w:rPr>
                <w:lang w:val="ru-RU"/>
              </w:rPr>
              <w:t>5725–5850</w:t>
            </w:r>
            <w:r w:rsidR="00AC13A5" w:rsidRPr="00FC02E2">
              <w:rPr>
                <w:lang w:val="ru-RU"/>
              </w:rPr>
              <w:t> МГц</w:t>
            </w:r>
          </w:p>
        </w:tc>
        <w:tc>
          <w:tcPr>
            <w:tcW w:w="7376" w:type="dxa"/>
            <w:tcBorders>
              <w:top w:val="single" w:sz="4" w:space="0" w:color="000000"/>
              <w:left w:val="single" w:sz="4" w:space="0" w:color="000000"/>
              <w:bottom w:val="single" w:sz="4" w:space="0" w:color="000000"/>
              <w:right w:val="single" w:sz="4" w:space="0" w:color="000000"/>
            </w:tcBorders>
          </w:tcPr>
          <w:p w14:paraId="431846E8" w14:textId="35CC5F18" w:rsidR="004A4282" w:rsidRPr="00FC02E2" w:rsidRDefault="004A4282" w:rsidP="000E0641">
            <w:pPr>
              <w:pStyle w:val="Tabletext"/>
              <w:rPr>
                <w:lang w:val="ru-RU"/>
              </w:rPr>
            </w:pPr>
            <w:r w:rsidRPr="00FC02E2">
              <w:rPr>
                <w:lang w:val="ru-RU"/>
              </w:rPr>
              <w:t>Максимальная э.и.и.м. 2 Вт, когда используется встроенная антенна. Установки в соответствии со стандартом IEEE 802.11n должны использоваться только в помещении. Суммарная э.и.и.м. всех базовых станций стандарта IEEE 802.11n, размещенных в одной комнате, не более 100 мВт. Формула определения разноса каналов для полосы шириной 40</w:t>
            </w:r>
            <w:r w:rsidR="00AC13A5" w:rsidRPr="00FC02E2">
              <w:rPr>
                <w:lang w:val="ru-RU"/>
              </w:rPr>
              <w:t> МГц</w:t>
            </w:r>
            <w:r w:rsidRPr="00FC02E2">
              <w:rPr>
                <w:lang w:val="ru-RU"/>
              </w:rPr>
              <w:t xml:space="preserve"> (IEEE 802.11n-2009) такова </w:t>
            </w:r>
            <w:r w:rsidRPr="00FC02E2">
              <w:rPr>
                <w:lang w:val="ru-RU"/>
              </w:rPr>
              <w:br/>
              <w:t>Fn = 5000</w:t>
            </w:r>
            <w:r w:rsidR="00AC13A5" w:rsidRPr="00FC02E2">
              <w:rPr>
                <w:lang w:val="ru-RU"/>
              </w:rPr>
              <w:t> МГц</w:t>
            </w:r>
            <w:r w:rsidRPr="00FC02E2">
              <w:rPr>
                <w:lang w:val="ru-RU"/>
              </w:rPr>
              <w:t> + N*5</w:t>
            </w:r>
            <w:r w:rsidR="00AC13A5" w:rsidRPr="00FC02E2">
              <w:rPr>
                <w:lang w:val="ru-RU"/>
              </w:rPr>
              <w:t> МГц</w:t>
            </w:r>
            <w:r w:rsidRPr="00FC02E2">
              <w:rPr>
                <w:lang w:val="ru-RU"/>
              </w:rPr>
              <w:t>, где N = 156, 162</w:t>
            </w:r>
          </w:p>
        </w:tc>
      </w:tr>
      <w:tr w:rsidR="004A4282" w:rsidRPr="00765362" w14:paraId="1ABBBED8" w14:textId="77777777" w:rsidTr="006C14E1">
        <w:trPr>
          <w:cantSplit/>
          <w:jc w:val="center"/>
        </w:trPr>
        <w:tc>
          <w:tcPr>
            <w:tcW w:w="2263" w:type="dxa"/>
            <w:tcBorders>
              <w:top w:val="single" w:sz="4" w:space="0" w:color="000000"/>
              <w:left w:val="single" w:sz="4" w:space="0" w:color="000000"/>
              <w:bottom w:val="single" w:sz="4" w:space="0" w:color="000000"/>
            </w:tcBorders>
          </w:tcPr>
          <w:p w14:paraId="6323F530" w14:textId="77777777" w:rsidR="004A4282" w:rsidRPr="00FC02E2" w:rsidRDefault="004A4282" w:rsidP="000E0641">
            <w:pPr>
              <w:pStyle w:val="Tabletext"/>
              <w:rPr>
                <w:lang w:val="ru-RU"/>
              </w:rPr>
            </w:pPr>
            <w:r w:rsidRPr="00FC02E2">
              <w:rPr>
                <w:lang w:val="ru-RU"/>
              </w:rPr>
              <w:t>17,1–17,3 ГГц </w:t>
            </w:r>
          </w:p>
        </w:tc>
        <w:tc>
          <w:tcPr>
            <w:tcW w:w="7376" w:type="dxa"/>
            <w:tcBorders>
              <w:top w:val="single" w:sz="4" w:space="0" w:color="000000"/>
              <w:left w:val="single" w:sz="4" w:space="0" w:color="000000"/>
              <w:bottom w:val="single" w:sz="4" w:space="0" w:color="000000"/>
              <w:right w:val="single" w:sz="4" w:space="0" w:color="000000"/>
            </w:tcBorders>
          </w:tcPr>
          <w:p w14:paraId="75821710" w14:textId="77777777" w:rsidR="004A4282" w:rsidRPr="00FC02E2" w:rsidRDefault="004A4282" w:rsidP="000E0641">
            <w:pPr>
              <w:pStyle w:val="Tabletext"/>
              <w:rPr>
                <w:lang w:val="ru-RU"/>
              </w:rPr>
            </w:pPr>
            <w:r w:rsidRPr="00FC02E2">
              <w:rPr>
                <w:lang w:val="ru-RU"/>
              </w:rPr>
              <w:t>Полоса частот не используется для SRD на Украине</w:t>
            </w:r>
          </w:p>
        </w:tc>
      </w:tr>
      <w:tr w:rsidR="004A4282" w:rsidRPr="00FC02E2" w14:paraId="08C6CDEE"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2F952C07" w14:textId="77777777" w:rsidR="004A4282" w:rsidRPr="00FC02E2" w:rsidRDefault="004A4282" w:rsidP="000E0641">
            <w:pPr>
              <w:pStyle w:val="Tablehead"/>
              <w:rPr>
                <w:lang w:val="ru-RU"/>
              </w:rPr>
            </w:pPr>
            <w:r w:rsidRPr="00FC02E2">
              <w:rPr>
                <w:lang w:val="ru-RU"/>
              </w:rPr>
              <w:t>Железнодорожные применения</w:t>
            </w:r>
          </w:p>
        </w:tc>
      </w:tr>
      <w:tr w:rsidR="004A4282" w:rsidRPr="00FC02E2" w14:paraId="0D50B02A" w14:textId="77777777" w:rsidTr="006C14E1">
        <w:trPr>
          <w:cantSplit/>
          <w:jc w:val="center"/>
        </w:trPr>
        <w:tc>
          <w:tcPr>
            <w:tcW w:w="2263" w:type="dxa"/>
            <w:tcBorders>
              <w:top w:val="single" w:sz="4" w:space="0" w:color="000000"/>
              <w:left w:val="single" w:sz="4" w:space="0" w:color="000000"/>
              <w:bottom w:val="single" w:sz="4" w:space="0" w:color="000000"/>
            </w:tcBorders>
          </w:tcPr>
          <w:p w14:paraId="4DD6DE94" w14:textId="0F7C3172" w:rsidR="004A4282" w:rsidRPr="00FC02E2" w:rsidRDefault="004A4282" w:rsidP="001D50EB">
            <w:pPr>
              <w:pStyle w:val="Tabletext"/>
              <w:rPr>
                <w:lang w:val="ru-RU"/>
              </w:rPr>
            </w:pPr>
            <w:r w:rsidRPr="00FC02E2">
              <w:rPr>
                <w:lang w:val="ru-RU"/>
              </w:rPr>
              <w:t>865</w:t>
            </w:r>
            <w:r w:rsidR="00AC13A5" w:rsidRPr="00FC02E2">
              <w:rPr>
                <w:lang w:val="ru-RU"/>
              </w:rPr>
              <w:t> МГц</w:t>
            </w:r>
            <w:r w:rsidRPr="00FC02E2">
              <w:rPr>
                <w:lang w:val="ru-RU"/>
              </w:rPr>
              <w:t>, 867</w:t>
            </w:r>
            <w:r w:rsidR="00AC13A5" w:rsidRPr="00FC02E2">
              <w:rPr>
                <w:lang w:val="ru-RU"/>
              </w:rPr>
              <w:t> МГц</w:t>
            </w:r>
            <w:r w:rsidRPr="00FC02E2">
              <w:rPr>
                <w:lang w:val="ru-RU"/>
              </w:rPr>
              <w:t>,</w:t>
            </w:r>
            <w:r w:rsidRPr="00FC02E2">
              <w:rPr>
                <w:lang w:val="ru-RU"/>
              </w:rPr>
              <w:br/>
              <w:t>869</w:t>
            </w:r>
            <w:r w:rsidR="00AC13A5" w:rsidRPr="00FC02E2">
              <w:rPr>
                <w:lang w:val="ru-RU"/>
              </w:rPr>
              <w:t> МГц</w:t>
            </w:r>
          </w:p>
        </w:tc>
        <w:tc>
          <w:tcPr>
            <w:tcW w:w="7376" w:type="dxa"/>
            <w:tcBorders>
              <w:top w:val="single" w:sz="4" w:space="0" w:color="000000"/>
              <w:left w:val="single" w:sz="4" w:space="0" w:color="000000"/>
              <w:bottom w:val="single" w:sz="4" w:space="0" w:color="000000"/>
              <w:right w:val="single" w:sz="4" w:space="0" w:color="000000"/>
            </w:tcBorders>
          </w:tcPr>
          <w:p w14:paraId="4725B9AB" w14:textId="77777777" w:rsidR="004A4282" w:rsidRPr="00FC02E2" w:rsidRDefault="004A4282" w:rsidP="000E0641">
            <w:pPr>
              <w:pStyle w:val="Tabletext"/>
              <w:rPr>
                <w:bCs/>
                <w:lang w:val="ru-RU"/>
              </w:rPr>
            </w:pPr>
            <w:r w:rsidRPr="00FC02E2">
              <w:rPr>
                <w:lang w:val="ru-RU"/>
              </w:rPr>
              <w:t>Максимальная мощность передатчика 2 Вт</w:t>
            </w:r>
          </w:p>
        </w:tc>
      </w:tr>
    </w:tbl>
    <w:p w14:paraId="3A75BEEF" w14:textId="42DDC352" w:rsidR="00947F5A" w:rsidRPr="00FC02E2" w:rsidRDefault="00947F5A" w:rsidP="00947F5A">
      <w:pPr>
        <w:pStyle w:val="TableNo"/>
        <w:rPr>
          <w:lang w:val="ru-RU"/>
        </w:rPr>
      </w:pPr>
      <w:r w:rsidRPr="00FC02E2">
        <w:rPr>
          <w:lang w:val="ru-RU"/>
        </w:rPr>
        <w:lastRenderedPageBreak/>
        <w:t>ТАБЛИЦА 3</w:t>
      </w:r>
      <w:r w:rsidR="00D25702" w:rsidRPr="00FC02E2">
        <w:rPr>
          <w:lang w:val="ru-RU"/>
        </w:rPr>
        <w:t>4</w:t>
      </w:r>
      <w:r w:rsidRPr="00FC02E2">
        <w:rPr>
          <w:lang w:val="ru-RU"/>
        </w:rPr>
        <w:t xml:space="preserve"> (</w:t>
      </w:r>
      <w:r w:rsidRPr="00FC02E2">
        <w:rPr>
          <w:i/>
          <w:iCs/>
          <w:lang w:val="ru-RU"/>
        </w:rPr>
        <w:t>продолжение</w:t>
      </w:r>
      <w:r w:rsidRPr="00FC02E2">
        <w:rPr>
          <w:lang w:val="ru-RU"/>
        </w:rPr>
        <w:t>)</w:t>
      </w:r>
    </w:p>
    <w:tbl>
      <w:tblPr>
        <w:tblW w:w="9639" w:type="dxa"/>
        <w:jc w:val="center"/>
        <w:tblLayout w:type="fixed"/>
        <w:tblLook w:val="0000" w:firstRow="0" w:lastRow="0" w:firstColumn="0" w:lastColumn="0" w:noHBand="0" w:noVBand="0"/>
      </w:tblPr>
      <w:tblGrid>
        <w:gridCol w:w="2410"/>
        <w:gridCol w:w="7229"/>
      </w:tblGrid>
      <w:tr w:rsidR="00947F5A" w:rsidRPr="00765362" w14:paraId="5B48B53D" w14:textId="77777777" w:rsidTr="002A5362">
        <w:trPr>
          <w:tblHeader/>
          <w:jc w:val="center"/>
        </w:trPr>
        <w:tc>
          <w:tcPr>
            <w:tcW w:w="2410" w:type="dxa"/>
            <w:tcBorders>
              <w:top w:val="single" w:sz="4" w:space="0" w:color="000000"/>
              <w:left w:val="single" w:sz="4" w:space="0" w:color="000000"/>
              <w:bottom w:val="single" w:sz="4" w:space="0" w:color="000000"/>
            </w:tcBorders>
          </w:tcPr>
          <w:p w14:paraId="522AABF1" w14:textId="77777777" w:rsidR="00947F5A" w:rsidRPr="00FC02E2" w:rsidRDefault="00947F5A" w:rsidP="002A5362">
            <w:pPr>
              <w:pStyle w:val="Tablehead"/>
              <w:rPr>
                <w:lang w:val="ru-RU"/>
              </w:rPr>
            </w:pPr>
            <w:r w:rsidRPr="00FC02E2">
              <w:rPr>
                <w:snapToGrid w:val="0"/>
                <w:lang w:val="ru-RU"/>
              </w:rPr>
              <w:t>Полосы частот</w:t>
            </w:r>
            <w:r w:rsidRPr="00FC02E2">
              <w:rPr>
                <w:lang w:val="ru-RU"/>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4A132394" w14:textId="77777777" w:rsidR="00947F5A" w:rsidRPr="00FC02E2" w:rsidRDefault="00947F5A" w:rsidP="002A5362">
            <w:pPr>
              <w:pStyle w:val="Tablehead"/>
              <w:rPr>
                <w:lang w:val="ru-RU"/>
              </w:rPr>
            </w:pPr>
            <w:r w:rsidRPr="00FC02E2">
              <w:rPr>
                <w:snapToGrid w:val="0"/>
                <w:lang w:val="ru-RU"/>
              </w:rPr>
              <w:t>Основные технические параметры и примечания</w:t>
            </w:r>
            <w:r w:rsidRPr="00FC02E2">
              <w:rPr>
                <w:lang w:val="ru-RU"/>
              </w:rPr>
              <w:t xml:space="preserve"> </w:t>
            </w:r>
          </w:p>
        </w:tc>
      </w:tr>
      <w:tr w:rsidR="004A4282" w:rsidRPr="00765362" w14:paraId="174A2847"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6B82E2F8" w14:textId="77777777" w:rsidR="004A4282" w:rsidRPr="00FC02E2" w:rsidRDefault="004A4282" w:rsidP="000E0641">
            <w:pPr>
              <w:pStyle w:val="Tablehead"/>
              <w:rPr>
                <w:lang w:val="ru-RU"/>
              </w:rPr>
            </w:pPr>
            <w:r w:rsidRPr="00FC02E2">
              <w:rPr>
                <w:lang w:val="ru-RU"/>
              </w:rPr>
              <w:t>Автомобильный транспорт и телематика управления движением (RTTT)</w:t>
            </w:r>
          </w:p>
        </w:tc>
      </w:tr>
      <w:tr w:rsidR="004A4282" w:rsidRPr="00765362" w14:paraId="47692F24" w14:textId="77777777" w:rsidTr="000E0641">
        <w:trPr>
          <w:cantSplit/>
          <w:jc w:val="center"/>
        </w:trPr>
        <w:tc>
          <w:tcPr>
            <w:tcW w:w="2410" w:type="dxa"/>
            <w:tcBorders>
              <w:top w:val="single" w:sz="4" w:space="0" w:color="000000"/>
              <w:left w:val="single" w:sz="4" w:space="0" w:color="000000"/>
              <w:bottom w:val="single" w:sz="4" w:space="0" w:color="000000"/>
            </w:tcBorders>
          </w:tcPr>
          <w:p w14:paraId="12F7D9BA" w14:textId="03ECC725" w:rsidR="004A4282" w:rsidRPr="00FC02E2" w:rsidRDefault="004A4282" w:rsidP="000E0641">
            <w:pPr>
              <w:pStyle w:val="Tabletext"/>
              <w:rPr>
                <w:lang w:val="ru-RU"/>
              </w:rPr>
            </w:pPr>
            <w:r w:rsidRPr="00FC02E2">
              <w:rPr>
                <w:lang w:val="ru-RU"/>
              </w:rPr>
              <w:t>5</w:t>
            </w:r>
            <w:r w:rsidR="0027553D">
              <w:rPr>
                <w:lang w:val="ru-RU"/>
              </w:rPr>
              <w:t> </w:t>
            </w:r>
            <w:r w:rsidRPr="00FC02E2">
              <w:rPr>
                <w:lang w:val="ru-RU"/>
              </w:rPr>
              <w:t>795–5</w:t>
            </w:r>
            <w:r w:rsidR="0027553D">
              <w:rPr>
                <w:lang w:val="ru-RU"/>
              </w:rPr>
              <w:t> </w:t>
            </w:r>
            <w:r w:rsidRPr="00FC02E2">
              <w:rPr>
                <w:lang w:val="ru-RU"/>
              </w:rPr>
              <w:t>805</w:t>
            </w:r>
            <w:r w:rsidR="00AC13A5" w:rsidRPr="00FC02E2">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4968754F" w14:textId="77777777" w:rsidR="004A4282" w:rsidRPr="00FC02E2" w:rsidRDefault="004A4282" w:rsidP="000E0641">
            <w:pPr>
              <w:pStyle w:val="Tabletext"/>
              <w:rPr>
                <w:lang w:val="ru-RU"/>
              </w:rPr>
            </w:pPr>
            <w:r w:rsidRPr="00FC02E2">
              <w:rPr>
                <w:rFonts w:ascii="Times New Roman CYR" w:hAnsi="Times New Roman CYR"/>
                <w:lang w:val="ru-RU"/>
              </w:rPr>
              <w:t>Рассматривается для использования SRD этой категории</w:t>
            </w:r>
          </w:p>
        </w:tc>
      </w:tr>
      <w:tr w:rsidR="004A4282" w:rsidRPr="00765362" w14:paraId="4D22FCCE" w14:textId="77777777" w:rsidTr="000E0641">
        <w:trPr>
          <w:cantSplit/>
          <w:jc w:val="center"/>
        </w:trPr>
        <w:tc>
          <w:tcPr>
            <w:tcW w:w="2410" w:type="dxa"/>
            <w:tcBorders>
              <w:top w:val="single" w:sz="4" w:space="0" w:color="000000"/>
              <w:left w:val="single" w:sz="4" w:space="0" w:color="000000"/>
              <w:bottom w:val="single" w:sz="4" w:space="0" w:color="000000"/>
            </w:tcBorders>
          </w:tcPr>
          <w:p w14:paraId="294250F2" w14:textId="217F9FBB" w:rsidR="004A4282" w:rsidRPr="00FC02E2" w:rsidRDefault="004A4282" w:rsidP="000E0641">
            <w:pPr>
              <w:pStyle w:val="Tabletext"/>
              <w:rPr>
                <w:rFonts w:ascii="TimesNewRomanPSMT" w:hAnsi="TimesNewRomanPSMT" w:cs="TimesNewRomanPSMT"/>
                <w:lang w:val="ru-RU"/>
              </w:rPr>
            </w:pPr>
            <w:r w:rsidRPr="00FC02E2">
              <w:rPr>
                <w:lang w:val="ru-RU"/>
              </w:rPr>
              <w:t>5</w:t>
            </w:r>
            <w:r w:rsidR="0027553D">
              <w:rPr>
                <w:lang w:val="ru-RU"/>
              </w:rPr>
              <w:t> </w:t>
            </w:r>
            <w:r w:rsidRPr="00FC02E2">
              <w:rPr>
                <w:lang w:val="ru-RU"/>
              </w:rPr>
              <w:t>805–5</w:t>
            </w:r>
            <w:r w:rsidR="0027553D">
              <w:rPr>
                <w:lang w:val="ru-RU"/>
              </w:rPr>
              <w:t> </w:t>
            </w:r>
            <w:r w:rsidRPr="00FC02E2">
              <w:rPr>
                <w:lang w:val="ru-RU"/>
              </w:rPr>
              <w:t>815</w:t>
            </w:r>
            <w:r w:rsidR="00AC13A5" w:rsidRPr="00FC02E2">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702817B9" w14:textId="77777777" w:rsidR="004A4282" w:rsidRPr="00FC02E2" w:rsidRDefault="004A4282" w:rsidP="000E0641">
            <w:pPr>
              <w:pStyle w:val="Tabletext"/>
              <w:rPr>
                <w:lang w:val="ru-RU"/>
              </w:rPr>
            </w:pPr>
            <w:r w:rsidRPr="00FC02E2">
              <w:rPr>
                <w:rFonts w:ascii="Times New Roman CYR" w:hAnsi="Times New Roman CYR"/>
                <w:lang w:val="ru-RU"/>
              </w:rPr>
              <w:t>Рассматривается для использования SRD этой категории</w:t>
            </w:r>
          </w:p>
        </w:tc>
      </w:tr>
      <w:tr w:rsidR="004A4282" w:rsidRPr="00FC02E2" w14:paraId="6F72F9C7" w14:textId="77777777" w:rsidTr="000E0641">
        <w:trPr>
          <w:cantSplit/>
          <w:jc w:val="center"/>
        </w:trPr>
        <w:tc>
          <w:tcPr>
            <w:tcW w:w="2410" w:type="dxa"/>
            <w:tcBorders>
              <w:top w:val="single" w:sz="4" w:space="0" w:color="000000"/>
              <w:left w:val="single" w:sz="4" w:space="0" w:color="000000"/>
              <w:bottom w:val="single" w:sz="4" w:space="0" w:color="000000"/>
            </w:tcBorders>
          </w:tcPr>
          <w:p w14:paraId="52495A8E" w14:textId="77777777" w:rsidR="004A4282" w:rsidRPr="00FC02E2" w:rsidRDefault="004A4282" w:rsidP="000E0641">
            <w:pPr>
              <w:pStyle w:val="Tabletext"/>
              <w:rPr>
                <w:lang w:val="ru-RU"/>
              </w:rPr>
            </w:pPr>
            <w:r w:rsidRPr="00FC02E2">
              <w:rPr>
                <w:rFonts w:ascii="TimesNewRomanPSMT" w:hAnsi="TimesNewRomanPSMT"/>
                <w:lang w:val="ru-RU"/>
              </w:rPr>
              <w:t>21,65–26,65 </w:t>
            </w:r>
            <w:r w:rsidRPr="00FC02E2">
              <w:rPr>
                <w:lang w:val="ru-RU"/>
              </w:rPr>
              <w:t>ГГц</w:t>
            </w:r>
          </w:p>
        </w:tc>
        <w:tc>
          <w:tcPr>
            <w:tcW w:w="7229" w:type="dxa"/>
            <w:tcBorders>
              <w:top w:val="single" w:sz="4" w:space="0" w:color="000000"/>
              <w:left w:val="single" w:sz="4" w:space="0" w:color="000000"/>
              <w:bottom w:val="single" w:sz="4" w:space="0" w:color="000000"/>
              <w:right w:val="single" w:sz="4" w:space="0" w:color="000000"/>
            </w:tcBorders>
          </w:tcPr>
          <w:p w14:paraId="6323CCC1" w14:textId="77777777" w:rsidR="004A4282" w:rsidRPr="00FC02E2" w:rsidRDefault="004A4282" w:rsidP="006C14E1">
            <w:pPr>
              <w:pStyle w:val="Tabletext"/>
              <w:rPr>
                <w:lang w:val="ru-RU"/>
              </w:rPr>
            </w:pPr>
            <w:r w:rsidRPr="00FC02E2">
              <w:rPr>
                <w:lang w:val="ru-RU"/>
              </w:rPr>
              <w:t xml:space="preserve">Только частота 24,125 ГГц. Максимальная э.и.и.м. не более 20 дБм. </w:t>
            </w:r>
            <w:r w:rsidRPr="00FC02E2">
              <w:rPr>
                <w:lang w:val="ru-RU"/>
              </w:rPr>
              <w:br/>
              <w:t>Рабочий цикл ограничена значением 10%</w:t>
            </w:r>
          </w:p>
        </w:tc>
      </w:tr>
      <w:tr w:rsidR="004A4282" w:rsidRPr="00765362" w14:paraId="08D9E5D9" w14:textId="77777777" w:rsidTr="000E0641">
        <w:trPr>
          <w:cantSplit/>
          <w:jc w:val="center"/>
        </w:trPr>
        <w:tc>
          <w:tcPr>
            <w:tcW w:w="2410" w:type="dxa"/>
            <w:tcBorders>
              <w:top w:val="single" w:sz="4" w:space="0" w:color="000000"/>
              <w:left w:val="single" w:sz="4" w:space="0" w:color="000000"/>
              <w:bottom w:val="single" w:sz="4" w:space="0" w:color="000000"/>
            </w:tcBorders>
          </w:tcPr>
          <w:p w14:paraId="28E53630" w14:textId="77777777" w:rsidR="004A4282" w:rsidRPr="00FC02E2" w:rsidRDefault="004A4282" w:rsidP="000E0641">
            <w:pPr>
              <w:pStyle w:val="Tabletext"/>
              <w:rPr>
                <w:lang w:val="ru-RU"/>
              </w:rPr>
            </w:pPr>
            <w:r w:rsidRPr="00FC02E2">
              <w:rPr>
                <w:lang w:val="ru-RU"/>
              </w:rPr>
              <w:t>76–77 ГГц</w:t>
            </w:r>
          </w:p>
        </w:tc>
        <w:tc>
          <w:tcPr>
            <w:tcW w:w="7229" w:type="dxa"/>
            <w:tcBorders>
              <w:top w:val="single" w:sz="4" w:space="0" w:color="000000"/>
              <w:left w:val="single" w:sz="4" w:space="0" w:color="000000"/>
              <w:bottom w:val="single" w:sz="4" w:space="0" w:color="000000"/>
              <w:right w:val="single" w:sz="4" w:space="0" w:color="000000"/>
            </w:tcBorders>
          </w:tcPr>
          <w:p w14:paraId="7C5CA2AE" w14:textId="77777777" w:rsidR="004A4282" w:rsidRPr="00FC02E2" w:rsidRDefault="004A4282" w:rsidP="000E0641">
            <w:pPr>
              <w:pStyle w:val="Tabletext"/>
              <w:rPr>
                <w:lang w:val="ru-RU"/>
              </w:rPr>
            </w:pPr>
            <w:r w:rsidRPr="00FC02E2">
              <w:rPr>
                <w:lang w:val="ru-RU"/>
              </w:rPr>
              <w:t>Максимальная средняя э.и.и.м. 23,5 дБм</w:t>
            </w:r>
          </w:p>
        </w:tc>
      </w:tr>
      <w:tr w:rsidR="004A4282" w:rsidRPr="00FC02E2" w14:paraId="5F8B2FE2"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2A537A65" w14:textId="77777777" w:rsidR="004A4282" w:rsidRPr="00FC02E2" w:rsidRDefault="004A4282" w:rsidP="000E0641">
            <w:pPr>
              <w:pStyle w:val="Tablehead"/>
              <w:rPr>
                <w:lang w:val="ru-RU"/>
              </w:rPr>
            </w:pPr>
            <w:r w:rsidRPr="00FC02E2">
              <w:rPr>
                <w:lang w:val="ru-RU"/>
              </w:rPr>
              <w:t>Применения радиоопределения</w:t>
            </w:r>
          </w:p>
        </w:tc>
      </w:tr>
      <w:tr w:rsidR="004A4282" w:rsidRPr="00765362" w14:paraId="5E6BE153" w14:textId="77777777" w:rsidTr="000E0641">
        <w:trPr>
          <w:cantSplit/>
          <w:jc w:val="center"/>
        </w:trPr>
        <w:tc>
          <w:tcPr>
            <w:tcW w:w="2410" w:type="dxa"/>
            <w:tcBorders>
              <w:top w:val="single" w:sz="4" w:space="0" w:color="000000"/>
              <w:left w:val="single" w:sz="4" w:space="0" w:color="000000"/>
              <w:bottom w:val="single" w:sz="4" w:space="0" w:color="000000"/>
            </w:tcBorders>
          </w:tcPr>
          <w:p w14:paraId="79B8DDF8" w14:textId="137D7302" w:rsidR="004A4282" w:rsidRPr="00FC02E2" w:rsidRDefault="004A4282" w:rsidP="000E0641">
            <w:pPr>
              <w:pStyle w:val="Tabletext"/>
              <w:rPr>
                <w:lang w:val="ru-RU"/>
              </w:rPr>
            </w:pPr>
            <w:r w:rsidRPr="00FC02E2">
              <w:rPr>
                <w:lang w:val="ru-RU"/>
              </w:rPr>
              <w:t>2</w:t>
            </w:r>
            <w:r w:rsidR="0027553D">
              <w:rPr>
                <w:lang w:val="ru-RU"/>
              </w:rPr>
              <w:t> </w:t>
            </w:r>
            <w:r w:rsidRPr="00FC02E2">
              <w:rPr>
                <w:lang w:val="ru-RU"/>
              </w:rPr>
              <w:t>400,0–2</w:t>
            </w:r>
            <w:r w:rsidR="0027553D">
              <w:rPr>
                <w:lang w:val="ru-RU"/>
              </w:rPr>
              <w:t> </w:t>
            </w:r>
            <w:r w:rsidRPr="00FC02E2">
              <w:rPr>
                <w:lang w:val="ru-RU"/>
              </w:rPr>
              <w:t>483,5</w:t>
            </w:r>
            <w:r w:rsidR="00AC13A5" w:rsidRPr="00FC02E2">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44287060" w14:textId="77777777" w:rsidR="004A4282" w:rsidRPr="00FC02E2" w:rsidRDefault="004A4282" w:rsidP="000E0641">
            <w:pPr>
              <w:pStyle w:val="Tabletext"/>
              <w:rPr>
                <w:lang w:val="ru-RU"/>
              </w:rPr>
            </w:pPr>
            <w:r w:rsidRPr="00FC02E2">
              <w:rPr>
                <w:rFonts w:ascii="Times New Roman CYR" w:hAnsi="Times New Roman CYR"/>
                <w:lang w:val="ru-RU"/>
              </w:rPr>
              <w:t>Рассматривается для использования SRD этой категории</w:t>
            </w:r>
          </w:p>
        </w:tc>
      </w:tr>
      <w:tr w:rsidR="004A4282" w:rsidRPr="00FC02E2" w14:paraId="38BD346E" w14:textId="77777777" w:rsidTr="000E0641">
        <w:trPr>
          <w:cantSplit/>
          <w:jc w:val="center"/>
        </w:trPr>
        <w:tc>
          <w:tcPr>
            <w:tcW w:w="2410" w:type="dxa"/>
            <w:tcBorders>
              <w:top w:val="single" w:sz="4" w:space="0" w:color="000000"/>
              <w:left w:val="single" w:sz="4" w:space="0" w:color="000000"/>
              <w:bottom w:val="single" w:sz="4" w:space="0" w:color="000000"/>
            </w:tcBorders>
          </w:tcPr>
          <w:p w14:paraId="6BB00DCF" w14:textId="77777777" w:rsidR="004A4282" w:rsidRPr="00FC02E2" w:rsidRDefault="004A4282" w:rsidP="000E0641">
            <w:pPr>
              <w:pStyle w:val="Tabletext"/>
              <w:rPr>
                <w:lang w:val="ru-RU"/>
              </w:rPr>
            </w:pPr>
            <w:r w:rsidRPr="00FC02E2">
              <w:rPr>
                <w:lang w:val="ru-RU"/>
              </w:rPr>
              <w:t>10,5–10,6 ГГц </w:t>
            </w:r>
          </w:p>
        </w:tc>
        <w:tc>
          <w:tcPr>
            <w:tcW w:w="7229" w:type="dxa"/>
            <w:tcBorders>
              <w:top w:val="single" w:sz="4" w:space="0" w:color="000000"/>
              <w:left w:val="single" w:sz="4" w:space="0" w:color="000000"/>
              <w:bottom w:val="single" w:sz="4" w:space="0" w:color="000000"/>
              <w:right w:val="single" w:sz="4" w:space="0" w:color="000000"/>
            </w:tcBorders>
          </w:tcPr>
          <w:p w14:paraId="5C0EA42D" w14:textId="77777777" w:rsidR="004A4282" w:rsidRPr="00FC02E2" w:rsidRDefault="004A4282" w:rsidP="000E0641">
            <w:pPr>
              <w:pStyle w:val="Tabletext"/>
              <w:rPr>
                <w:lang w:val="ru-RU"/>
              </w:rPr>
            </w:pPr>
            <w:r w:rsidRPr="00FC02E2">
              <w:rPr>
                <w:lang w:val="ru-RU"/>
              </w:rPr>
              <w:t>Ограничена поддиапазоном 10,51–10,54 ГГц. Используется</w:t>
            </w:r>
          </w:p>
        </w:tc>
      </w:tr>
      <w:tr w:rsidR="004A4282" w:rsidRPr="00765362" w14:paraId="52BF0ED7" w14:textId="77777777" w:rsidTr="000E0641">
        <w:trPr>
          <w:cantSplit/>
          <w:jc w:val="center"/>
        </w:trPr>
        <w:tc>
          <w:tcPr>
            <w:tcW w:w="2410" w:type="dxa"/>
            <w:tcBorders>
              <w:top w:val="single" w:sz="4" w:space="0" w:color="000000"/>
              <w:left w:val="single" w:sz="4" w:space="0" w:color="000000"/>
              <w:bottom w:val="single" w:sz="4" w:space="0" w:color="000000"/>
            </w:tcBorders>
          </w:tcPr>
          <w:p w14:paraId="4D9130E2" w14:textId="77777777" w:rsidR="004A4282" w:rsidRPr="00FC02E2" w:rsidRDefault="004A4282" w:rsidP="000E0641">
            <w:pPr>
              <w:pStyle w:val="Tabletext"/>
              <w:rPr>
                <w:lang w:val="ru-RU"/>
              </w:rPr>
            </w:pPr>
            <w:r w:rsidRPr="00FC02E2">
              <w:rPr>
                <w:lang w:val="ru-RU"/>
              </w:rPr>
              <w:t>17,1–17,3 ГГц </w:t>
            </w:r>
          </w:p>
        </w:tc>
        <w:tc>
          <w:tcPr>
            <w:tcW w:w="7229" w:type="dxa"/>
            <w:tcBorders>
              <w:top w:val="single" w:sz="4" w:space="0" w:color="000000"/>
              <w:left w:val="single" w:sz="4" w:space="0" w:color="000000"/>
              <w:bottom w:val="single" w:sz="4" w:space="0" w:color="000000"/>
              <w:right w:val="single" w:sz="4" w:space="0" w:color="000000"/>
            </w:tcBorders>
          </w:tcPr>
          <w:p w14:paraId="560D2E89" w14:textId="77777777" w:rsidR="004A4282" w:rsidRPr="00FC02E2" w:rsidRDefault="004A4282" w:rsidP="000E0641">
            <w:pPr>
              <w:pStyle w:val="Tabletext"/>
              <w:rPr>
                <w:lang w:val="ru-RU"/>
              </w:rPr>
            </w:pPr>
            <w:r w:rsidRPr="00FC02E2">
              <w:rPr>
                <w:lang w:val="ru-RU"/>
              </w:rPr>
              <w:t>Полоса частот не используется для SRD на Украине</w:t>
            </w:r>
          </w:p>
        </w:tc>
      </w:tr>
      <w:tr w:rsidR="004A4282" w:rsidRPr="00FC02E2" w14:paraId="020DE9ED" w14:textId="77777777" w:rsidTr="000E0641">
        <w:trPr>
          <w:cantSplit/>
          <w:jc w:val="center"/>
        </w:trPr>
        <w:tc>
          <w:tcPr>
            <w:tcW w:w="2410" w:type="dxa"/>
            <w:tcBorders>
              <w:top w:val="single" w:sz="4" w:space="0" w:color="000000"/>
              <w:left w:val="single" w:sz="4" w:space="0" w:color="000000"/>
              <w:bottom w:val="single" w:sz="4" w:space="0" w:color="000000"/>
            </w:tcBorders>
          </w:tcPr>
          <w:p w14:paraId="06A93C7B" w14:textId="77777777" w:rsidR="004A4282" w:rsidRPr="00FC02E2" w:rsidRDefault="004A4282" w:rsidP="000E0641">
            <w:pPr>
              <w:pStyle w:val="Tabletext"/>
              <w:rPr>
                <w:lang w:val="ru-RU"/>
              </w:rPr>
            </w:pPr>
            <w:r w:rsidRPr="00FC02E2">
              <w:rPr>
                <w:lang w:val="ru-RU"/>
              </w:rPr>
              <w:t>24,05–24,25 ГГц </w:t>
            </w:r>
          </w:p>
        </w:tc>
        <w:tc>
          <w:tcPr>
            <w:tcW w:w="7229" w:type="dxa"/>
            <w:tcBorders>
              <w:top w:val="single" w:sz="4" w:space="0" w:color="000000"/>
              <w:left w:val="single" w:sz="4" w:space="0" w:color="000000"/>
              <w:bottom w:val="single" w:sz="4" w:space="0" w:color="000000"/>
              <w:right w:val="single" w:sz="4" w:space="0" w:color="000000"/>
            </w:tcBorders>
          </w:tcPr>
          <w:p w14:paraId="2581DD27" w14:textId="77777777" w:rsidR="004A4282" w:rsidRPr="00FC02E2" w:rsidRDefault="004A4282" w:rsidP="000E0641">
            <w:pPr>
              <w:pStyle w:val="Tabletext"/>
              <w:rPr>
                <w:lang w:val="ru-RU"/>
              </w:rPr>
            </w:pPr>
            <w:r w:rsidRPr="00FC02E2">
              <w:rPr>
                <w:lang w:val="ru-RU"/>
              </w:rPr>
              <w:t xml:space="preserve">Ограничена поддиапазоном 24,05–24,25 ГГц. Максимальная э.и.и.м. 100 мВт. </w:t>
            </w:r>
            <w:r w:rsidRPr="00FC02E2">
              <w:rPr>
                <w:lang w:val="ru-RU"/>
              </w:rPr>
              <w:br/>
              <w:t>Полоса частот используется для радиолокационных датчиков уровня в резервуарах</w:t>
            </w:r>
          </w:p>
        </w:tc>
      </w:tr>
      <w:tr w:rsidR="004A4282" w:rsidRPr="00765362" w14:paraId="573B5B69" w14:textId="77777777" w:rsidTr="000E0641">
        <w:trPr>
          <w:cantSplit/>
          <w:jc w:val="center"/>
        </w:trPr>
        <w:tc>
          <w:tcPr>
            <w:tcW w:w="2410" w:type="dxa"/>
            <w:tcBorders>
              <w:top w:val="single" w:sz="4" w:space="0" w:color="000000"/>
              <w:left w:val="single" w:sz="4" w:space="0" w:color="000000"/>
              <w:bottom w:val="single" w:sz="4" w:space="0" w:color="000000"/>
            </w:tcBorders>
          </w:tcPr>
          <w:p w14:paraId="6AD3EAE2" w14:textId="770D5B94" w:rsidR="004A4282" w:rsidRPr="007C2331" w:rsidRDefault="004A4282" w:rsidP="000E0641">
            <w:pPr>
              <w:pStyle w:val="Tabletext"/>
            </w:pPr>
            <w:r w:rsidRPr="007C2331">
              <w:t>150</w:t>
            </w:r>
            <w:r w:rsidR="00AC13A5" w:rsidRPr="007C2331">
              <w:t> </w:t>
            </w:r>
            <w:r w:rsidR="00AC13A5" w:rsidRPr="00FC02E2">
              <w:rPr>
                <w:lang w:val="ru-RU"/>
              </w:rPr>
              <w:t>МГц</w:t>
            </w:r>
            <w:r w:rsidRPr="007C2331">
              <w:t>, 250</w:t>
            </w:r>
            <w:r w:rsidR="00AC13A5" w:rsidRPr="007C2331">
              <w:t> </w:t>
            </w:r>
            <w:r w:rsidR="00AC13A5" w:rsidRPr="00FC02E2">
              <w:rPr>
                <w:lang w:val="ru-RU"/>
              </w:rPr>
              <w:t>МГц</w:t>
            </w:r>
            <w:r w:rsidRPr="007C2331">
              <w:t>,</w:t>
            </w:r>
            <w:r w:rsidRPr="007C2331">
              <w:br/>
              <w:t>500</w:t>
            </w:r>
            <w:r w:rsidR="00AC13A5" w:rsidRPr="007C2331">
              <w:t> </w:t>
            </w:r>
            <w:r w:rsidR="00AC13A5" w:rsidRPr="00FC02E2">
              <w:rPr>
                <w:lang w:val="ru-RU"/>
              </w:rPr>
              <w:t>МГц</w:t>
            </w:r>
            <w:r w:rsidRPr="007C2331">
              <w:t>, 700</w:t>
            </w:r>
            <w:r w:rsidR="00AC13A5" w:rsidRPr="007C2331">
              <w:t> </w:t>
            </w:r>
            <w:r w:rsidR="00AC13A5" w:rsidRPr="00FC02E2">
              <w:rPr>
                <w:lang w:val="ru-RU"/>
              </w:rPr>
              <w:t>МГц</w:t>
            </w:r>
            <w:r w:rsidRPr="007C2331">
              <w:t>,</w:t>
            </w:r>
            <w:r w:rsidRPr="007C2331">
              <w:br/>
              <w:t>900</w:t>
            </w:r>
            <w:r w:rsidR="00AC13A5" w:rsidRPr="007C2331">
              <w:t> </w:t>
            </w:r>
            <w:r w:rsidR="00AC13A5" w:rsidRPr="00FC02E2">
              <w:rPr>
                <w:lang w:val="ru-RU"/>
              </w:rPr>
              <w:t>МГц</w:t>
            </w:r>
          </w:p>
        </w:tc>
        <w:tc>
          <w:tcPr>
            <w:tcW w:w="7229" w:type="dxa"/>
            <w:tcBorders>
              <w:top w:val="single" w:sz="4" w:space="0" w:color="000000"/>
              <w:left w:val="single" w:sz="4" w:space="0" w:color="000000"/>
              <w:bottom w:val="single" w:sz="4" w:space="0" w:color="000000"/>
              <w:right w:val="single" w:sz="4" w:space="0" w:color="000000"/>
            </w:tcBorders>
          </w:tcPr>
          <w:p w14:paraId="5EE6CC60" w14:textId="77777777" w:rsidR="004A4282" w:rsidRPr="00FC02E2" w:rsidRDefault="004A4282" w:rsidP="000E0641">
            <w:pPr>
              <w:pStyle w:val="Tabletext"/>
              <w:rPr>
                <w:lang w:val="ru-RU"/>
              </w:rPr>
            </w:pPr>
            <w:r w:rsidRPr="00FC02E2">
              <w:rPr>
                <w:lang w:val="ru-RU"/>
              </w:rPr>
              <w:t>Частоты используются для работы радиолокационных зондов земли</w:t>
            </w:r>
          </w:p>
        </w:tc>
      </w:tr>
      <w:tr w:rsidR="004A4282" w:rsidRPr="00765362" w14:paraId="1135367A" w14:textId="77777777" w:rsidTr="000E0641">
        <w:trPr>
          <w:cantSplit/>
          <w:jc w:val="center"/>
        </w:trPr>
        <w:tc>
          <w:tcPr>
            <w:tcW w:w="2410" w:type="dxa"/>
            <w:tcBorders>
              <w:top w:val="single" w:sz="4" w:space="0" w:color="000000"/>
              <w:left w:val="single" w:sz="4" w:space="0" w:color="000000"/>
              <w:bottom w:val="single" w:sz="4" w:space="0" w:color="000000"/>
            </w:tcBorders>
          </w:tcPr>
          <w:p w14:paraId="1B2EB180" w14:textId="77777777" w:rsidR="004A4282" w:rsidRPr="00FC02E2" w:rsidRDefault="004A4282" w:rsidP="000E0641">
            <w:pPr>
              <w:pStyle w:val="Tabletext"/>
              <w:rPr>
                <w:lang w:val="ru-RU"/>
              </w:rPr>
            </w:pPr>
            <w:r w:rsidRPr="00FC02E2">
              <w:rPr>
                <w:lang w:val="ru-RU"/>
              </w:rPr>
              <w:t>35–37,5 ГГц</w:t>
            </w:r>
          </w:p>
        </w:tc>
        <w:tc>
          <w:tcPr>
            <w:tcW w:w="7229" w:type="dxa"/>
            <w:tcBorders>
              <w:top w:val="single" w:sz="4" w:space="0" w:color="000000"/>
              <w:left w:val="single" w:sz="4" w:space="0" w:color="000000"/>
              <w:bottom w:val="single" w:sz="4" w:space="0" w:color="000000"/>
              <w:right w:val="single" w:sz="4" w:space="0" w:color="000000"/>
            </w:tcBorders>
          </w:tcPr>
          <w:p w14:paraId="695C339E" w14:textId="77777777" w:rsidR="004A4282" w:rsidRPr="00FC02E2" w:rsidRDefault="004A4282" w:rsidP="00947F5A">
            <w:pPr>
              <w:pStyle w:val="Tabletext"/>
              <w:rPr>
                <w:lang w:val="ru-RU"/>
              </w:rPr>
            </w:pPr>
            <w:r w:rsidRPr="00FC02E2">
              <w:rPr>
                <w:lang w:val="ru-RU"/>
              </w:rPr>
              <w:t>Максимальная э.и.и.м. 100 мВт. Полоса частот используется для радиолокационных датчиков уровня в резервуарах</w:t>
            </w:r>
          </w:p>
        </w:tc>
      </w:tr>
      <w:tr w:rsidR="004A4282" w:rsidRPr="00FC02E2" w14:paraId="2636E30E"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4177A662" w14:textId="77777777" w:rsidR="004A4282" w:rsidRPr="00FC02E2" w:rsidRDefault="004A4282" w:rsidP="000E0641">
            <w:pPr>
              <w:pStyle w:val="Tablehead"/>
              <w:rPr>
                <w:lang w:val="ru-RU"/>
              </w:rPr>
            </w:pPr>
            <w:r w:rsidRPr="00FC02E2">
              <w:rPr>
                <w:lang w:val="ru-RU"/>
              </w:rPr>
              <w:t>Сигнализация</w:t>
            </w:r>
          </w:p>
        </w:tc>
      </w:tr>
      <w:tr w:rsidR="004A4282" w:rsidRPr="00FC02E2" w14:paraId="4AE7483C" w14:textId="77777777" w:rsidTr="000E0641">
        <w:trPr>
          <w:cantSplit/>
          <w:jc w:val="center"/>
        </w:trPr>
        <w:tc>
          <w:tcPr>
            <w:tcW w:w="2410" w:type="dxa"/>
            <w:tcBorders>
              <w:top w:val="single" w:sz="4" w:space="0" w:color="000000"/>
              <w:left w:val="single" w:sz="4" w:space="0" w:color="000000"/>
              <w:bottom w:val="single" w:sz="4" w:space="0" w:color="000000"/>
            </w:tcBorders>
          </w:tcPr>
          <w:p w14:paraId="22B167AE" w14:textId="6955DE9C" w:rsidR="004A4282" w:rsidRPr="00FC02E2" w:rsidRDefault="004A4282" w:rsidP="000E0641">
            <w:pPr>
              <w:pStyle w:val="Tabletext"/>
              <w:rPr>
                <w:lang w:val="ru-RU"/>
              </w:rPr>
            </w:pPr>
            <w:r w:rsidRPr="00FC02E2">
              <w:rPr>
                <w:lang w:val="ru-RU"/>
              </w:rPr>
              <w:t>868–868,6</w:t>
            </w:r>
            <w:r w:rsidR="00AC13A5" w:rsidRPr="00FC02E2">
              <w:rPr>
                <w:lang w:val="ru-RU"/>
              </w:rPr>
              <w:t> МГц</w:t>
            </w:r>
            <w:r w:rsidRPr="00FC02E2">
              <w:rPr>
                <w:lang w:val="ru-RU"/>
              </w:rPr>
              <w:t> </w:t>
            </w:r>
          </w:p>
        </w:tc>
        <w:tc>
          <w:tcPr>
            <w:tcW w:w="7229" w:type="dxa"/>
            <w:tcBorders>
              <w:top w:val="single" w:sz="4" w:space="0" w:color="000000"/>
              <w:left w:val="single" w:sz="4" w:space="0" w:color="000000"/>
              <w:bottom w:val="single" w:sz="4" w:space="0" w:color="000000"/>
              <w:right w:val="single" w:sz="4" w:space="0" w:color="000000"/>
            </w:tcBorders>
          </w:tcPr>
          <w:p w14:paraId="0AE33EA7" w14:textId="77777777" w:rsidR="004A4282" w:rsidRPr="00FC02E2" w:rsidRDefault="004A4282" w:rsidP="000E0641">
            <w:pPr>
              <w:pStyle w:val="Tabletext"/>
              <w:rPr>
                <w:lang w:val="ru-RU"/>
              </w:rPr>
            </w:pPr>
            <w:r w:rsidRPr="00FC02E2">
              <w:rPr>
                <w:lang w:val="ru-RU"/>
              </w:rPr>
              <w:t>Максимальная мощность передатчика 10 мВт</w:t>
            </w:r>
          </w:p>
        </w:tc>
      </w:tr>
      <w:tr w:rsidR="004A4282" w:rsidRPr="00FC02E2" w14:paraId="757F3A38" w14:textId="77777777" w:rsidTr="000E0641">
        <w:trPr>
          <w:cantSplit/>
          <w:jc w:val="center"/>
        </w:trPr>
        <w:tc>
          <w:tcPr>
            <w:tcW w:w="2410" w:type="dxa"/>
            <w:tcBorders>
              <w:top w:val="single" w:sz="4" w:space="0" w:color="000000"/>
              <w:left w:val="single" w:sz="4" w:space="0" w:color="000000"/>
              <w:bottom w:val="single" w:sz="4" w:space="0" w:color="000000"/>
            </w:tcBorders>
          </w:tcPr>
          <w:p w14:paraId="25CB0F26" w14:textId="148CE3E0" w:rsidR="004A4282" w:rsidRPr="00FC02E2" w:rsidRDefault="004A4282" w:rsidP="000E0641">
            <w:pPr>
              <w:pStyle w:val="Tabletext"/>
              <w:rPr>
                <w:lang w:val="ru-RU"/>
              </w:rPr>
            </w:pPr>
            <w:r w:rsidRPr="00FC02E2">
              <w:rPr>
                <w:lang w:val="ru-RU"/>
              </w:rPr>
              <w:t>869,2–869,25</w:t>
            </w:r>
            <w:r w:rsidR="00AC13A5" w:rsidRPr="00FC02E2">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7A10E71D" w14:textId="77777777" w:rsidR="004A4282" w:rsidRPr="00FC02E2" w:rsidRDefault="004A4282" w:rsidP="000E0641">
            <w:pPr>
              <w:pStyle w:val="Tabletext"/>
              <w:rPr>
                <w:lang w:val="ru-RU"/>
              </w:rPr>
            </w:pPr>
            <w:r w:rsidRPr="00FC02E2">
              <w:rPr>
                <w:lang w:val="ru-RU"/>
              </w:rPr>
              <w:t>Максимальная мощность передатчика 10 мВт</w:t>
            </w:r>
          </w:p>
        </w:tc>
      </w:tr>
      <w:tr w:rsidR="004A4282" w:rsidRPr="00FC02E2" w14:paraId="1C834C6A" w14:textId="77777777" w:rsidTr="000E0641">
        <w:trPr>
          <w:cantSplit/>
          <w:jc w:val="center"/>
        </w:trPr>
        <w:tc>
          <w:tcPr>
            <w:tcW w:w="2410" w:type="dxa"/>
            <w:tcBorders>
              <w:top w:val="single" w:sz="4" w:space="0" w:color="000000"/>
              <w:left w:val="single" w:sz="4" w:space="0" w:color="000000"/>
              <w:bottom w:val="single" w:sz="4" w:space="0" w:color="000000"/>
            </w:tcBorders>
          </w:tcPr>
          <w:p w14:paraId="2CE96BC2" w14:textId="5D773E49" w:rsidR="004A4282" w:rsidRPr="00FC02E2" w:rsidRDefault="004A4282" w:rsidP="000E0641">
            <w:pPr>
              <w:pStyle w:val="Tabletext"/>
              <w:rPr>
                <w:lang w:val="ru-RU"/>
              </w:rPr>
            </w:pPr>
            <w:r w:rsidRPr="00FC02E2">
              <w:rPr>
                <w:lang w:val="ru-RU"/>
              </w:rPr>
              <w:t>869,2–869,25</w:t>
            </w:r>
            <w:r w:rsidR="00AC13A5" w:rsidRPr="00FC02E2">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11D7BD3B" w14:textId="77777777" w:rsidR="004A4282" w:rsidRPr="00FC02E2" w:rsidRDefault="004A4282" w:rsidP="000E0641">
            <w:pPr>
              <w:pStyle w:val="Tabletext"/>
              <w:rPr>
                <w:lang w:val="ru-RU"/>
              </w:rPr>
            </w:pPr>
            <w:r w:rsidRPr="00FC02E2">
              <w:rPr>
                <w:lang w:val="ru-RU"/>
              </w:rPr>
              <w:t>Максимальная мощность передатчика 10 мВт</w:t>
            </w:r>
          </w:p>
        </w:tc>
      </w:tr>
      <w:tr w:rsidR="004A4282" w:rsidRPr="00765362" w14:paraId="50D0B974" w14:textId="77777777" w:rsidTr="000E0641">
        <w:trPr>
          <w:cantSplit/>
          <w:jc w:val="center"/>
        </w:trPr>
        <w:tc>
          <w:tcPr>
            <w:tcW w:w="2410" w:type="dxa"/>
            <w:tcBorders>
              <w:top w:val="single" w:sz="4" w:space="0" w:color="000000"/>
              <w:left w:val="single" w:sz="4" w:space="0" w:color="000000"/>
              <w:bottom w:val="single" w:sz="4" w:space="0" w:color="000000"/>
            </w:tcBorders>
          </w:tcPr>
          <w:p w14:paraId="74173906" w14:textId="2C36FC05" w:rsidR="004A4282" w:rsidRPr="00FC02E2" w:rsidRDefault="004A4282" w:rsidP="000E0641">
            <w:pPr>
              <w:pStyle w:val="Tabletext"/>
              <w:rPr>
                <w:lang w:val="ru-RU"/>
              </w:rPr>
            </w:pPr>
            <w:r w:rsidRPr="00FC02E2">
              <w:rPr>
                <w:rFonts w:ascii="TimesNewRomanPSMT" w:hAnsi="TimesNewRomanPSMT"/>
                <w:lang w:val="ru-RU"/>
              </w:rPr>
              <w:t>169,4750–169,4875</w:t>
            </w:r>
            <w:r w:rsidR="00AC13A5" w:rsidRPr="00FC02E2">
              <w:rPr>
                <w:lang w:val="ru-RU"/>
              </w:rPr>
              <w:t> МГц</w:t>
            </w:r>
          </w:p>
        </w:tc>
        <w:tc>
          <w:tcPr>
            <w:tcW w:w="7229" w:type="dxa"/>
            <w:vMerge w:val="restart"/>
            <w:tcBorders>
              <w:top w:val="single" w:sz="4" w:space="0" w:color="000000"/>
              <w:left w:val="single" w:sz="4" w:space="0" w:color="000000"/>
              <w:right w:val="single" w:sz="4" w:space="0" w:color="000000"/>
            </w:tcBorders>
            <w:vAlign w:val="center"/>
          </w:tcPr>
          <w:p w14:paraId="39F39610" w14:textId="77777777" w:rsidR="004A4282" w:rsidRPr="00FC02E2" w:rsidRDefault="004A4282" w:rsidP="000E0641">
            <w:pPr>
              <w:pStyle w:val="Tabletext"/>
              <w:rPr>
                <w:lang w:val="ru-RU"/>
              </w:rPr>
            </w:pPr>
            <w:r w:rsidRPr="00FC02E2">
              <w:rPr>
                <w:lang w:val="ru-RU"/>
              </w:rPr>
              <w:t>Полосы частот не используются для SRD</w:t>
            </w:r>
          </w:p>
        </w:tc>
      </w:tr>
      <w:tr w:rsidR="004A4282" w:rsidRPr="00FC02E2" w14:paraId="6A5EDC94" w14:textId="77777777" w:rsidTr="000E0641">
        <w:trPr>
          <w:cantSplit/>
          <w:jc w:val="center"/>
        </w:trPr>
        <w:tc>
          <w:tcPr>
            <w:tcW w:w="2410" w:type="dxa"/>
            <w:tcBorders>
              <w:top w:val="single" w:sz="4" w:space="0" w:color="000000"/>
              <w:left w:val="single" w:sz="4" w:space="0" w:color="000000"/>
              <w:bottom w:val="single" w:sz="4" w:space="0" w:color="000000"/>
            </w:tcBorders>
          </w:tcPr>
          <w:p w14:paraId="72678894" w14:textId="465DB734" w:rsidR="004A4282" w:rsidRPr="00FC02E2" w:rsidRDefault="004A4282" w:rsidP="000E0641">
            <w:pPr>
              <w:pStyle w:val="Tabletext"/>
              <w:rPr>
                <w:lang w:val="ru-RU"/>
              </w:rPr>
            </w:pPr>
            <w:r w:rsidRPr="00FC02E2">
              <w:rPr>
                <w:rFonts w:ascii="TimesNewRomanPSMT" w:hAnsi="TimesNewRomanPSMT"/>
                <w:lang w:val="ru-RU"/>
              </w:rPr>
              <w:t>169,5875–169,6000</w:t>
            </w:r>
            <w:r w:rsidR="00AC13A5" w:rsidRPr="00FC02E2">
              <w:rPr>
                <w:lang w:val="ru-RU"/>
              </w:rPr>
              <w:t> МГц</w:t>
            </w:r>
          </w:p>
        </w:tc>
        <w:tc>
          <w:tcPr>
            <w:tcW w:w="7229" w:type="dxa"/>
            <w:vMerge/>
            <w:tcBorders>
              <w:left w:val="single" w:sz="4" w:space="0" w:color="000000"/>
              <w:bottom w:val="single" w:sz="4" w:space="0" w:color="000000"/>
              <w:right w:val="single" w:sz="4" w:space="0" w:color="000000"/>
            </w:tcBorders>
          </w:tcPr>
          <w:p w14:paraId="08EF961F" w14:textId="77777777" w:rsidR="004A4282" w:rsidRPr="00FC02E2" w:rsidRDefault="004A4282" w:rsidP="000E0641">
            <w:pPr>
              <w:pStyle w:val="Tabletext"/>
              <w:rPr>
                <w:lang w:val="ru-RU"/>
              </w:rPr>
            </w:pPr>
          </w:p>
        </w:tc>
      </w:tr>
      <w:tr w:rsidR="004A4282" w:rsidRPr="00FC02E2" w14:paraId="604BF3BD"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5441183E" w14:textId="77777777" w:rsidR="004A4282" w:rsidRPr="00FC02E2" w:rsidRDefault="004A4282" w:rsidP="000E0641">
            <w:pPr>
              <w:pStyle w:val="Tablehead"/>
              <w:rPr>
                <w:lang w:val="ru-RU"/>
              </w:rPr>
            </w:pPr>
            <w:r w:rsidRPr="00FC02E2">
              <w:rPr>
                <w:lang w:val="ru-RU"/>
              </w:rPr>
              <w:t>Управление моделями</w:t>
            </w:r>
          </w:p>
        </w:tc>
      </w:tr>
      <w:tr w:rsidR="004A4282" w:rsidRPr="00FC02E2" w14:paraId="7D79F0AD" w14:textId="77777777" w:rsidTr="000E0641">
        <w:trPr>
          <w:cantSplit/>
          <w:jc w:val="center"/>
        </w:trPr>
        <w:tc>
          <w:tcPr>
            <w:tcW w:w="2410" w:type="dxa"/>
            <w:tcBorders>
              <w:top w:val="single" w:sz="4" w:space="0" w:color="000000"/>
              <w:left w:val="single" w:sz="4" w:space="0" w:color="000000"/>
              <w:bottom w:val="single" w:sz="4" w:space="0" w:color="000000"/>
            </w:tcBorders>
          </w:tcPr>
          <w:p w14:paraId="5CD2851B" w14:textId="0949FF69" w:rsidR="004A4282" w:rsidRPr="007C2331" w:rsidRDefault="004A4282" w:rsidP="000E0641">
            <w:pPr>
              <w:pStyle w:val="Tabletext"/>
              <w:ind w:right="-57"/>
            </w:pPr>
            <w:r w:rsidRPr="007C2331">
              <w:t>26,995</w:t>
            </w:r>
            <w:r w:rsidR="00AC13A5" w:rsidRPr="007C2331">
              <w:t> </w:t>
            </w:r>
            <w:r w:rsidR="00AC13A5" w:rsidRPr="00FC02E2">
              <w:rPr>
                <w:lang w:val="ru-RU"/>
              </w:rPr>
              <w:t>МГц</w:t>
            </w:r>
            <w:r w:rsidRPr="007C2331">
              <w:t>, 27,045</w:t>
            </w:r>
            <w:r w:rsidR="00AC13A5" w:rsidRPr="007C2331">
              <w:t> </w:t>
            </w:r>
            <w:r w:rsidR="00AC13A5" w:rsidRPr="00FC02E2">
              <w:rPr>
                <w:lang w:val="ru-RU"/>
              </w:rPr>
              <w:t>МГц</w:t>
            </w:r>
            <w:r w:rsidRPr="007C2331">
              <w:br/>
              <w:t>27,095</w:t>
            </w:r>
            <w:r w:rsidR="00AC13A5" w:rsidRPr="007C2331">
              <w:t> </w:t>
            </w:r>
            <w:r w:rsidR="00AC13A5" w:rsidRPr="00FC02E2">
              <w:rPr>
                <w:lang w:val="ru-RU"/>
              </w:rPr>
              <w:t>МГц</w:t>
            </w:r>
            <w:r w:rsidRPr="007C2331">
              <w:t>, 27,145</w:t>
            </w:r>
            <w:r w:rsidR="00AC13A5" w:rsidRPr="007C2331">
              <w:t> </w:t>
            </w:r>
            <w:r w:rsidR="00AC13A5" w:rsidRPr="00FC02E2">
              <w:rPr>
                <w:lang w:val="ru-RU"/>
              </w:rPr>
              <w:t>МГц</w:t>
            </w:r>
            <w:r w:rsidRPr="007C2331">
              <w:br/>
              <w:t>27,195</w:t>
            </w:r>
            <w:r w:rsidR="00AC13A5" w:rsidRPr="007C2331">
              <w:t> </w:t>
            </w:r>
            <w:r w:rsidR="00AC13A5" w:rsidRPr="00FC02E2">
              <w:rPr>
                <w:lang w:val="ru-RU"/>
              </w:rPr>
              <w:t>МГц</w:t>
            </w:r>
          </w:p>
        </w:tc>
        <w:tc>
          <w:tcPr>
            <w:tcW w:w="7229" w:type="dxa"/>
            <w:tcBorders>
              <w:top w:val="single" w:sz="4" w:space="0" w:color="000000"/>
              <w:left w:val="single" w:sz="4" w:space="0" w:color="000000"/>
              <w:bottom w:val="single" w:sz="4" w:space="0" w:color="000000"/>
              <w:right w:val="single" w:sz="4" w:space="0" w:color="000000"/>
            </w:tcBorders>
          </w:tcPr>
          <w:p w14:paraId="134948C9" w14:textId="77777777" w:rsidR="004A4282" w:rsidRPr="00FC02E2" w:rsidRDefault="004A4282" w:rsidP="000E0641">
            <w:pPr>
              <w:pStyle w:val="Tabletext"/>
              <w:rPr>
                <w:lang w:val="ru-RU"/>
              </w:rPr>
            </w:pPr>
            <w:r w:rsidRPr="00FC02E2">
              <w:rPr>
                <w:lang w:val="ru-RU"/>
              </w:rPr>
              <w:t>Максимальная мощность передатчика 10 мВт</w:t>
            </w:r>
          </w:p>
        </w:tc>
      </w:tr>
      <w:tr w:rsidR="004A4282" w:rsidRPr="00FC02E2" w14:paraId="4FE52D63" w14:textId="77777777" w:rsidTr="000E0641">
        <w:trPr>
          <w:cantSplit/>
          <w:jc w:val="center"/>
        </w:trPr>
        <w:tc>
          <w:tcPr>
            <w:tcW w:w="2410" w:type="dxa"/>
            <w:tcBorders>
              <w:top w:val="single" w:sz="4" w:space="0" w:color="000000"/>
              <w:left w:val="single" w:sz="4" w:space="0" w:color="000000"/>
              <w:bottom w:val="single" w:sz="4" w:space="0" w:color="000000"/>
            </w:tcBorders>
          </w:tcPr>
          <w:p w14:paraId="4A131CC0" w14:textId="5D011065" w:rsidR="004A4282" w:rsidRPr="00FC02E2" w:rsidRDefault="004A4282" w:rsidP="000E0641">
            <w:pPr>
              <w:pStyle w:val="Tabletext"/>
              <w:rPr>
                <w:lang w:val="ru-RU"/>
              </w:rPr>
            </w:pPr>
            <w:r w:rsidRPr="00FC02E2">
              <w:rPr>
                <w:lang w:val="ru-RU"/>
              </w:rPr>
              <w:t>34,995–35,225</w:t>
            </w:r>
            <w:r w:rsidR="00AC13A5" w:rsidRPr="00FC02E2">
              <w:rPr>
                <w:lang w:val="ru-RU"/>
              </w:rPr>
              <w:t> МГц</w:t>
            </w:r>
            <w:r w:rsidRPr="00FC02E2">
              <w:rPr>
                <w:lang w:val="ru-RU"/>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A42CDFC" w14:textId="77777777" w:rsidR="004A4282" w:rsidRPr="00FC02E2" w:rsidRDefault="004A4282" w:rsidP="000E0641">
            <w:pPr>
              <w:pStyle w:val="Tabletext"/>
              <w:rPr>
                <w:lang w:val="ru-RU"/>
              </w:rPr>
            </w:pPr>
            <w:r w:rsidRPr="00FC02E2">
              <w:rPr>
                <w:lang w:val="ru-RU"/>
              </w:rPr>
              <w:t>Максимальная мощность передатчика 10 мВт</w:t>
            </w:r>
          </w:p>
        </w:tc>
      </w:tr>
      <w:tr w:rsidR="004A4282" w:rsidRPr="00FC02E2" w14:paraId="6B4131C8" w14:textId="77777777" w:rsidTr="000E0641">
        <w:trPr>
          <w:cantSplit/>
          <w:jc w:val="center"/>
        </w:trPr>
        <w:tc>
          <w:tcPr>
            <w:tcW w:w="2410" w:type="dxa"/>
            <w:tcBorders>
              <w:top w:val="single" w:sz="4" w:space="0" w:color="000000"/>
              <w:left w:val="single" w:sz="4" w:space="0" w:color="000000"/>
              <w:bottom w:val="single" w:sz="4" w:space="0" w:color="000000"/>
            </w:tcBorders>
          </w:tcPr>
          <w:p w14:paraId="260B1DF0" w14:textId="3818F04D" w:rsidR="004A4282" w:rsidRPr="00FC02E2" w:rsidRDefault="004A4282" w:rsidP="000E0641">
            <w:pPr>
              <w:pStyle w:val="Tabletext"/>
              <w:rPr>
                <w:lang w:val="ru-RU"/>
              </w:rPr>
            </w:pPr>
            <w:r w:rsidRPr="00FC02E2">
              <w:rPr>
                <w:lang w:val="ru-RU"/>
              </w:rPr>
              <w:t>40,665</w:t>
            </w:r>
            <w:r w:rsidR="00AC13A5" w:rsidRPr="00FC02E2">
              <w:rPr>
                <w:lang w:val="ru-RU"/>
              </w:rPr>
              <w:t> МГц</w:t>
            </w:r>
            <w:r w:rsidRPr="00FC02E2">
              <w:rPr>
                <w:lang w:val="ru-RU"/>
              </w:rPr>
              <w:br/>
              <w:t>40,675</w:t>
            </w:r>
            <w:r w:rsidR="00AC13A5" w:rsidRPr="00FC02E2">
              <w:rPr>
                <w:lang w:val="ru-RU"/>
              </w:rPr>
              <w:t> МГц</w:t>
            </w:r>
            <w:r w:rsidRPr="00FC02E2">
              <w:rPr>
                <w:lang w:val="ru-RU"/>
              </w:rPr>
              <w:br/>
              <w:t>40,685</w:t>
            </w:r>
            <w:r w:rsidR="00AC13A5" w:rsidRPr="00FC02E2">
              <w:rPr>
                <w:lang w:val="ru-RU"/>
              </w:rPr>
              <w:t> МГц</w:t>
            </w:r>
            <w:r w:rsidRPr="00FC02E2">
              <w:rPr>
                <w:lang w:val="ru-RU"/>
              </w:rPr>
              <w:br/>
              <w:t>40,695</w:t>
            </w:r>
            <w:r w:rsidR="00AC13A5" w:rsidRPr="00FC02E2">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1388340A" w14:textId="77777777" w:rsidR="004A4282" w:rsidRPr="00FC02E2" w:rsidRDefault="004A4282" w:rsidP="000E0641">
            <w:pPr>
              <w:pStyle w:val="Tabletext"/>
              <w:rPr>
                <w:lang w:val="ru-RU"/>
              </w:rPr>
            </w:pPr>
            <w:r w:rsidRPr="00FC02E2">
              <w:rPr>
                <w:lang w:val="ru-RU"/>
              </w:rPr>
              <w:t>Максимальная мощность передатчика 10 мВт</w:t>
            </w:r>
          </w:p>
        </w:tc>
      </w:tr>
      <w:tr w:rsidR="004A4282" w:rsidRPr="00FC02E2" w14:paraId="1191DD3E"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901B537" w14:textId="77777777" w:rsidR="004A4282" w:rsidRPr="00FC02E2" w:rsidRDefault="004A4282" w:rsidP="000E0641">
            <w:pPr>
              <w:pStyle w:val="Tablehead"/>
              <w:rPr>
                <w:lang w:val="ru-RU"/>
              </w:rPr>
            </w:pPr>
            <w:r w:rsidRPr="00FC02E2">
              <w:rPr>
                <w:lang w:val="ru-RU"/>
              </w:rPr>
              <w:t>Индукционные применения</w:t>
            </w:r>
          </w:p>
        </w:tc>
      </w:tr>
      <w:tr w:rsidR="004A4282" w:rsidRPr="00765362" w14:paraId="00F972E2" w14:textId="77777777" w:rsidTr="000E0641">
        <w:trPr>
          <w:cantSplit/>
          <w:jc w:val="center"/>
        </w:trPr>
        <w:tc>
          <w:tcPr>
            <w:tcW w:w="2410" w:type="dxa"/>
            <w:tcBorders>
              <w:top w:val="single" w:sz="4" w:space="0" w:color="000000"/>
              <w:left w:val="single" w:sz="4" w:space="0" w:color="000000"/>
              <w:bottom w:val="single" w:sz="4" w:space="0" w:color="000000"/>
            </w:tcBorders>
          </w:tcPr>
          <w:p w14:paraId="23E15A55" w14:textId="77777777" w:rsidR="004A4282" w:rsidRPr="00FC02E2" w:rsidRDefault="004A4282" w:rsidP="000E0641">
            <w:pPr>
              <w:pStyle w:val="Tabletext"/>
              <w:rPr>
                <w:lang w:val="ru-RU"/>
              </w:rPr>
            </w:pPr>
            <w:r w:rsidRPr="00FC02E2">
              <w:rPr>
                <w:lang w:val="ru-RU"/>
              </w:rPr>
              <w:t>9–148,5 кГц</w:t>
            </w:r>
          </w:p>
        </w:tc>
        <w:tc>
          <w:tcPr>
            <w:tcW w:w="7229" w:type="dxa"/>
            <w:tcBorders>
              <w:top w:val="single" w:sz="4" w:space="0" w:color="000000"/>
              <w:left w:val="single" w:sz="4" w:space="0" w:color="000000"/>
              <w:bottom w:val="single" w:sz="4" w:space="0" w:color="000000"/>
              <w:right w:val="single" w:sz="4" w:space="0" w:color="000000"/>
            </w:tcBorders>
          </w:tcPr>
          <w:p w14:paraId="17533B4F" w14:textId="77777777" w:rsidR="004A4282" w:rsidRPr="00FC02E2" w:rsidRDefault="004A4282" w:rsidP="000E0641">
            <w:pPr>
              <w:pStyle w:val="Tabletext"/>
              <w:rPr>
                <w:lang w:val="ru-RU"/>
              </w:rPr>
            </w:pPr>
            <w:r w:rsidRPr="00FC02E2">
              <w:rPr>
                <w:color w:val="000000"/>
                <w:lang w:val="ru-RU"/>
              </w:rPr>
              <w:t xml:space="preserve">Максимальная напряженность магнитного поля +72 дБ(мкА/м) на расстоянии 10 м, если рабочие поддиапазоны ограничены </w:t>
            </w:r>
            <w:r w:rsidRPr="00FC02E2">
              <w:rPr>
                <w:lang w:val="ru-RU"/>
              </w:rPr>
              <w:t>9–59,75</w:t>
            </w:r>
            <w:r w:rsidRPr="00FC02E2">
              <w:rPr>
                <w:color w:val="000000"/>
                <w:lang w:val="ru-RU"/>
              </w:rPr>
              <w:t> </w:t>
            </w:r>
            <w:r w:rsidRPr="00FC02E2">
              <w:rPr>
                <w:lang w:val="ru-RU"/>
              </w:rPr>
              <w:t>кГц и 59,75–60,25</w:t>
            </w:r>
            <w:r w:rsidRPr="00FC02E2">
              <w:rPr>
                <w:color w:val="000000"/>
                <w:lang w:val="ru-RU"/>
              </w:rPr>
              <w:t> </w:t>
            </w:r>
            <w:r w:rsidRPr="00FC02E2">
              <w:rPr>
                <w:lang w:val="ru-RU"/>
              </w:rPr>
              <w:t>кГц.</w:t>
            </w:r>
          </w:p>
          <w:p w14:paraId="6F1703AA" w14:textId="77777777" w:rsidR="004A4282" w:rsidRPr="00FC02E2" w:rsidRDefault="004A4282" w:rsidP="000E0641">
            <w:pPr>
              <w:pStyle w:val="Tabletext"/>
              <w:rPr>
                <w:lang w:val="ru-RU"/>
              </w:rPr>
            </w:pPr>
            <w:r w:rsidRPr="00FC02E2">
              <w:rPr>
                <w:color w:val="000000"/>
                <w:lang w:val="ru-RU"/>
              </w:rPr>
              <w:t xml:space="preserve">Максимальная напряженность магнитного поля +42 дБ(мкА/м) на расстоянии </w:t>
            </w:r>
            <w:r w:rsidRPr="00FC02E2">
              <w:rPr>
                <w:color w:val="000000"/>
                <w:lang w:val="ru-RU"/>
              </w:rPr>
              <w:br/>
              <w:t xml:space="preserve">10 м, если рабочие поддиапазоны ограничены </w:t>
            </w:r>
            <w:r w:rsidRPr="00FC02E2">
              <w:rPr>
                <w:lang w:val="ru-RU"/>
              </w:rPr>
              <w:t>59,75–60,25</w:t>
            </w:r>
            <w:r w:rsidRPr="00FC02E2">
              <w:rPr>
                <w:color w:val="000000"/>
                <w:lang w:val="ru-RU"/>
              </w:rPr>
              <w:t> </w:t>
            </w:r>
            <w:r w:rsidRPr="00FC02E2">
              <w:rPr>
                <w:lang w:val="ru-RU"/>
              </w:rPr>
              <w:t>кГц, 135–140</w:t>
            </w:r>
            <w:r w:rsidRPr="00FC02E2">
              <w:rPr>
                <w:color w:val="000000"/>
                <w:lang w:val="ru-RU"/>
              </w:rPr>
              <w:t> </w:t>
            </w:r>
            <w:r w:rsidRPr="00FC02E2">
              <w:rPr>
                <w:lang w:val="ru-RU"/>
              </w:rPr>
              <w:t xml:space="preserve">кГц </w:t>
            </w:r>
            <w:r w:rsidRPr="00FC02E2">
              <w:rPr>
                <w:lang w:val="ru-RU"/>
              </w:rPr>
              <w:br/>
              <w:t>и 70–119</w:t>
            </w:r>
            <w:r w:rsidRPr="00FC02E2">
              <w:rPr>
                <w:color w:val="000000"/>
                <w:lang w:val="ru-RU"/>
              </w:rPr>
              <w:t> </w:t>
            </w:r>
            <w:r w:rsidRPr="00FC02E2">
              <w:rPr>
                <w:lang w:val="ru-RU"/>
              </w:rPr>
              <w:t>кГц.</w:t>
            </w:r>
          </w:p>
          <w:p w14:paraId="60F472EA" w14:textId="219C3DBD" w:rsidR="004A4282" w:rsidRPr="00FC02E2" w:rsidRDefault="004A4282" w:rsidP="000E0641">
            <w:pPr>
              <w:pStyle w:val="Tabletext"/>
              <w:rPr>
                <w:lang w:val="ru-RU"/>
              </w:rPr>
            </w:pPr>
            <w:r w:rsidRPr="00FC02E2">
              <w:rPr>
                <w:color w:val="000000"/>
                <w:lang w:val="ru-RU"/>
              </w:rPr>
              <w:t>Максимальная напряженность магнитного поля +69 дБ(мкА/м) на расстоянии</w:t>
            </w:r>
            <w:r w:rsidR="00475801" w:rsidRPr="007C2331">
              <w:rPr>
                <w:color w:val="000000"/>
                <w:lang w:val="ru-RU"/>
              </w:rPr>
              <w:t xml:space="preserve"> </w:t>
            </w:r>
            <w:r w:rsidRPr="00FC02E2">
              <w:rPr>
                <w:color w:val="000000"/>
                <w:lang w:val="ru-RU"/>
              </w:rPr>
              <w:t xml:space="preserve">10 м, если рабочий поддиапазон ограничен </w:t>
            </w:r>
            <w:r w:rsidRPr="00FC02E2">
              <w:rPr>
                <w:lang w:val="ru-RU"/>
              </w:rPr>
              <w:t>60,250–70</w:t>
            </w:r>
            <w:r w:rsidRPr="00FC02E2">
              <w:rPr>
                <w:color w:val="000000"/>
                <w:lang w:val="ru-RU"/>
              </w:rPr>
              <w:t> </w:t>
            </w:r>
            <w:r w:rsidRPr="00FC02E2">
              <w:rPr>
                <w:lang w:val="ru-RU"/>
              </w:rPr>
              <w:t>кГц.</w:t>
            </w:r>
          </w:p>
          <w:p w14:paraId="1CE9530D" w14:textId="77777777" w:rsidR="004A4282" w:rsidRPr="00FC02E2" w:rsidRDefault="004A4282" w:rsidP="000E0641">
            <w:pPr>
              <w:pStyle w:val="Tabletext"/>
              <w:rPr>
                <w:lang w:val="ru-RU"/>
              </w:rPr>
            </w:pPr>
            <w:r w:rsidRPr="00FC02E2">
              <w:rPr>
                <w:color w:val="000000"/>
                <w:lang w:val="ru-RU"/>
              </w:rPr>
              <w:t xml:space="preserve">Максимальная напряженность магнитного поля +66 дБ(мкА/м) на расстоянии 10 м, если рабочий поддиапазон ограничен </w:t>
            </w:r>
            <w:r w:rsidRPr="00FC02E2">
              <w:rPr>
                <w:lang w:val="ru-RU"/>
              </w:rPr>
              <w:t>119–135 кГц.</w:t>
            </w:r>
          </w:p>
          <w:p w14:paraId="3E23DD9C" w14:textId="77777777" w:rsidR="004A4282" w:rsidRPr="00FC02E2" w:rsidRDefault="004A4282" w:rsidP="000E0641">
            <w:pPr>
              <w:pStyle w:val="Tabletext"/>
              <w:rPr>
                <w:lang w:val="ru-RU"/>
              </w:rPr>
            </w:pPr>
            <w:r w:rsidRPr="00FC02E2">
              <w:rPr>
                <w:color w:val="000000"/>
                <w:lang w:val="ru-RU"/>
              </w:rPr>
              <w:t>Максимальная напряженность магнитного поля +37,7 дБ(мкА/м) на расстоянии 10 м, если рабочий поддиапазон ограничен 1</w:t>
            </w:r>
            <w:r w:rsidRPr="00FC02E2">
              <w:rPr>
                <w:lang w:val="ru-RU"/>
              </w:rPr>
              <w:t>40–148,5 кГц</w:t>
            </w:r>
          </w:p>
        </w:tc>
      </w:tr>
    </w:tbl>
    <w:p w14:paraId="1AEDEF3E" w14:textId="0D2434F4" w:rsidR="00947F5A" w:rsidRPr="00FC02E2" w:rsidRDefault="00947F5A" w:rsidP="00947F5A">
      <w:pPr>
        <w:pStyle w:val="TableNo"/>
        <w:rPr>
          <w:lang w:val="ru-RU"/>
        </w:rPr>
      </w:pPr>
      <w:r w:rsidRPr="00FC02E2">
        <w:rPr>
          <w:lang w:val="ru-RU"/>
        </w:rPr>
        <w:lastRenderedPageBreak/>
        <w:t>ТАБЛИЦА 3</w:t>
      </w:r>
      <w:r w:rsidR="00D25702" w:rsidRPr="00FC02E2">
        <w:rPr>
          <w:lang w:val="ru-RU"/>
        </w:rPr>
        <w:t>4</w:t>
      </w:r>
      <w:r w:rsidRPr="00FC02E2">
        <w:rPr>
          <w:lang w:val="ru-RU"/>
        </w:rPr>
        <w:t xml:space="preserve"> (</w:t>
      </w:r>
      <w:r w:rsidR="0027553D" w:rsidRPr="00FC02E2">
        <w:rPr>
          <w:i/>
          <w:iCs/>
          <w:lang w:val="ru-RU"/>
        </w:rPr>
        <w:t>продолжение</w:t>
      </w:r>
      <w:r w:rsidRPr="00FC02E2">
        <w:rPr>
          <w:lang w:val="ru-RU"/>
        </w:rPr>
        <w:t>)</w:t>
      </w:r>
    </w:p>
    <w:tbl>
      <w:tblPr>
        <w:tblW w:w="9639" w:type="dxa"/>
        <w:jc w:val="center"/>
        <w:tblLayout w:type="fixed"/>
        <w:tblLook w:val="0000" w:firstRow="0" w:lastRow="0" w:firstColumn="0" w:lastColumn="0" w:noHBand="0" w:noVBand="0"/>
      </w:tblPr>
      <w:tblGrid>
        <w:gridCol w:w="2263"/>
        <w:gridCol w:w="47"/>
        <w:gridCol w:w="7329"/>
      </w:tblGrid>
      <w:tr w:rsidR="00947F5A" w:rsidRPr="00765362" w14:paraId="5A199332" w14:textId="77777777" w:rsidTr="0027553D">
        <w:trPr>
          <w:tblHeader/>
          <w:jc w:val="center"/>
        </w:trPr>
        <w:tc>
          <w:tcPr>
            <w:tcW w:w="2263" w:type="dxa"/>
            <w:tcBorders>
              <w:top w:val="single" w:sz="4" w:space="0" w:color="000000"/>
              <w:left w:val="single" w:sz="4" w:space="0" w:color="000000"/>
              <w:bottom w:val="single" w:sz="4" w:space="0" w:color="000000"/>
            </w:tcBorders>
          </w:tcPr>
          <w:p w14:paraId="34FFE348" w14:textId="77777777" w:rsidR="00947F5A" w:rsidRPr="00FC02E2" w:rsidRDefault="00947F5A" w:rsidP="002A5362">
            <w:pPr>
              <w:pStyle w:val="Tablehead"/>
              <w:rPr>
                <w:lang w:val="ru-RU"/>
              </w:rPr>
            </w:pPr>
            <w:r w:rsidRPr="00FC02E2">
              <w:rPr>
                <w:snapToGrid w:val="0"/>
                <w:lang w:val="ru-RU"/>
              </w:rPr>
              <w:t>Полосы частот</w:t>
            </w:r>
            <w:r w:rsidRPr="00FC02E2">
              <w:rPr>
                <w:lang w:val="ru-RU"/>
              </w:rPr>
              <w:t xml:space="preserve"> </w:t>
            </w:r>
          </w:p>
        </w:tc>
        <w:tc>
          <w:tcPr>
            <w:tcW w:w="7376" w:type="dxa"/>
            <w:gridSpan w:val="2"/>
            <w:tcBorders>
              <w:top w:val="single" w:sz="4" w:space="0" w:color="000000"/>
              <w:left w:val="single" w:sz="4" w:space="0" w:color="000000"/>
              <w:bottom w:val="single" w:sz="4" w:space="0" w:color="000000"/>
              <w:right w:val="single" w:sz="4" w:space="0" w:color="000000"/>
            </w:tcBorders>
          </w:tcPr>
          <w:p w14:paraId="57BF1F1D" w14:textId="77777777" w:rsidR="00947F5A" w:rsidRPr="00FC02E2" w:rsidRDefault="00947F5A" w:rsidP="002A5362">
            <w:pPr>
              <w:pStyle w:val="Tablehead"/>
              <w:rPr>
                <w:lang w:val="ru-RU"/>
              </w:rPr>
            </w:pPr>
            <w:r w:rsidRPr="00FC02E2">
              <w:rPr>
                <w:snapToGrid w:val="0"/>
                <w:lang w:val="ru-RU"/>
              </w:rPr>
              <w:t>Основные технические параметры и примечания</w:t>
            </w:r>
            <w:r w:rsidRPr="00FC02E2">
              <w:rPr>
                <w:lang w:val="ru-RU"/>
              </w:rPr>
              <w:t xml:space="preserve"> </w:t>
            </w:r>
          </w:p>
        </w:tc>
      </w:tr>
      <w:tr w:rsidR="004A4282" w:rsidRPr="00765362" w14:paraId="7696A3C1" w14:textId="77777777" w:rsidTr="0027553D">
        <w:trPr>
          <w:cantSplit/>
          <w:jc w:val="center"/>
        </w:trPr>
        <w:tc>
          <w:tcPr>
            <w:tcW w:w="2263" w:type="dxa"/>
            <w:tcBorders>
              <w:top w:val="single" w:sz="4" w:space="0" w:color="000000"/>
              <w:left w:val="single" w:sz="4" w:space="0" w:color="000000"/>
              <w:bottom w:val="single" w:sz="4" w:space="0" w:color="000000"/>
            </w:tcBorders>
          </w:tcPr>
          <w:p w14:paraId="7CB8E6F8" w14:textId="576DEFE5" w:rsidR="004A4282" w:rsidRPr="00FC02E2" w:rsidRDefault="004A4282" w:rsidP="000E0641">
            <w:pPr>
              <w:pStyle w:val="Tabletext"/>
              <w:rPr>
                <w:lang w:val="ru-RU"/>
              </w:rPr>
            </w:pPr>
            <w:r w:rsidRPr="00FC02E2">
              <w:rPr>
                <w:lang w:val="ru-RU"/>
              </w:rPr>
              <w:t>3</w:t>
            </w:r>
            <w:r w:rsidR="0027553D">
              <w:rPr>
                <w:lang w:val="ru-RU"/>
              </w:rPr>
              <w:t> </w:t>
            </w:r>
            <w:r w:rsidRPr="00FC02E2">
              <w:rPr>
                <w:lang w:val="ru-RU"/>
              </w:rPr>
              <w:t>155–3</w:t>
            </w:r>
            <w:r w:rsidR="0027553D">
              <w:rPr>
                <w:lang w:val="ru-RU"/>
              </w:rPr>
              <w:t> </w:t>
            </w:r>
            <w:r w:rsidRPr="00FC02E2">
              <w:rPr>
                <w:lang w:val="ru-RU"/>
              </w:rPr>
              <w:t>400 кГц</w:t>
            </w:r>
          </w:p>
        </w:tc>
        <w:tc>
          <w:tcPr>
            <w:tcW w:w="7376" w:type="dxa"/>
            <w:gridSpan w:val="2"/>
            <w:tcBorders>
              <w:top w:val="single" w:sz="4" w:space="0" w:color="000000"/>
              <w:left w:val="single" w:sz="4" w:space="0" w:color="000000"/>
              <w:bottom w:val="single" w:sz="4" w:space="0" w:color="000000"/>
              <w:right w:val="single" w:sz="4" w:space="0" w:color="000000"/>
            </w:tcBorders>
          </w:tcPr>
          <w:p w14:paraId="5C81B200" w14:textId="77777777" w:rsidR="004A4282" w:rsidRPr="00FC02E2" w:rsidRDefault="004A4282" w:rsidP="000E0641">
            <w:pPr>
              <w:pStyle w:val="Tabletext"/>
              <w:rPr>
                <w:lang w:val="ru-RU"/>
              </w:rPr>
            </w:pPr>
            <w:r w:rsidRPr="00FC02E2">
              <w:rPr>
                <w:color w:val="000000"/>
                <w:lang w:val="ru-RU"/>
              </w:rPr>
              <w:t>Максимальная напряженность магнитного поля +9 дБ(мкА/м) на расстоянии 10 м</w:t>
            </w:r>
          </w:p>
        </w:tc>
      </w:tr>
      <w:tr w:rsidR="004A4282" w:rsidRPr="00765362" w14:paraId="79503D2D" w14:textId="77777777" w:rsidTr="0027553D">
        <w:trPr>
          <w:cantSplit/>
          <w:jc w:val="center"/>
        </w:trPr>
        <w:tc>
          <w:tcPr>
            <w:tcW w:w="2263" w:type="dxa"/>
            <w:tcBorders>
              <w:top w:val="single" w:sz="4" w:space="0" w:color="000000"/>
              <w:left w:val="single" w:sz="4" w:space="0" w:color="000000"/>
              <w:bottom w:val="single" w:sz="4" w:space="0" w:color="000000"/>
            </w:tcBorders>
          </w:tcPr>
          <w:p w14:paraId="0C1529B0" w14:textId="42792A12" w:rsidR="004A4282" w:rsidRPr="00FC02E2" w:rsidRDefault="004A4282" w:rsidP="000E0641">
            <w:pPr>
              <w:pStyle w:val="Tabletext"/>
              <w:rPr>
                <w:lang w:val="ru-RU"/>
              </w:rPr>
            </w:pPr>
            <w:r w:rsidRPr="00FC02E2">
              <w:rPr>
                <w:lang w:val="ru-RU"/>
              </w:rPr>
              <w:t>6</w:t>
            </w:r>
            <w:r w:rsidR="0027553D">
              <w:rPr>
                <w:lang w:val="ru-RU"/>
              </w:rPr>
              <w:t> </w:t>
            </w:r>
            <w:r w:rsidRPr="00FC02E2">
              <w:rPr>
                <w:lang w:val="ru-RU"/>
              </w:rPr>
              <w:t>765–6</w:t>
            </w:r>
            <w:r w:rsidR="0027553D">
              <w:rPr>
                <w:lang w:val="ru-RU"/>
              </w:rPr>
              <w:t> </w:t>
            </w:r>
            <w:r w:rsidRPr="00FC02E2">
              <w:rPr>
                <w:lang w:val="ru-RU"/>
              </w:rPr>
              <w:t>795 кГц</w:t>
            </w:r>
          </w:p>
        </w:tc>
        <w:tc>
          <w:tcPr>
            <w:tcW w:w="7376" w:type="dxa"/>
            <w:gridSpan w:val="2"/>
            <w:tcBorders>
              <w:top w:val="single" w:sz="4" w:space="0" w:color="000000"/>
              <w:left w:val="single" w:sz="4" w:space="0" w:color="000000"/>
              <w:bottom w:val="single" w:sz="4" w:space="0" w:color="000000"/>
              <w:right w:val="single" w:sz="4" w:space="0" w:color="000000"/>
            </w:tcBorders>
          </w:tcPr>
          <w:p w14:paraId="22ED011B" w14:textId="77777777" w:rsidR="004A4282" w:rsidRPr="00FC02E2" w:rsidRDefault="004A4282" w:rsidP="000E0641">
            <w:pPr>
              <w:pStyle w:val="Tabletext"/>
              <w:rPr>
                <w:lang w:val="ru-RU"/>
              </w:rPr>
            </w:pPr>
            <w:r w:rsidRPr="00FC02E2">
              <w:rPr>
                <w:color w:val="000000"/>
                <w:lang w:val="ru-RU"/>
              </w:rPr>
              <w:t>Максимальная напряженность магнитного поля +42 дБ(мкА/м) на расстоянии 10 м</w:t>
            </w:r>
          </w:p>
        </w:tc>
      </w:tr>
      <w:tr w:rsidR="004A4282" w:rsidRPr="00765362" w14:paraId="2EE239EA" w14:textId="77777777" w:rsidTr="0027553D">
        <w:trPr>
          <w:cantSplit/>
          <w:jc w:val="center"/>
        </w:trPr>
        <w:tc>
          <w:tcPr>
            <w:tcW w:w="2263" w:type="dxa"/>
            <w:tcBorders>
              <w:top w:val="single" w:sz="4" w:space="0" w:color="000000"/>
              <w:left w:val="single" w:sz="4" w:space="0" w:color="000000"/>
              <w:bottom w:val="single" w:sz="4" w:space="0" w:color="000000"/>
            </w:tcBorders>
          </w:tcPr>
          <w:p w14:paraId="1647D56C" w14:textId="27D08B66" w:rsidR="004A4282" w:rsidRPr="00FC02E2" w:rsidRDefault="004A4282" w:rsidP="000E0641">
            <w:pPr>
              <w:pStyle w:val="Tabletext"/>
              <w:rPr>
                <w:lang w:val="ru-RU"/>
              </w:rPr>
            </w:pPr>
            <w:r w:rsidRPr="00FC02E2">
              <w:rPr>
                <w:lang w:val="ru-RU"/>
              </w:rPr>
              <w:t>7</w:t>
            </w:r>
            <w:r w:rsidR="0027553D">
              <w:rPr>
                <w:lang w:val="ru-RU"/>
              </w:rPr>
              <w:t> </w:t>
            </w:r>
            <w:r w:rsidRPr="00FC02E2">
              <w:rPr>
                <w:lang w:val="ru-RU"/>
              </w:rPr>
              <w:t>400–8</w:t>
            </w:r>
            <w:r w:rsidR="0027553D">
              <w:rPr>
                <w:lang w:val="ru-RU"/>
              </w:rPr>
              <w:t> </w:t>
            </w:r>
            <w:r w:rsidRPr="00FC02E2">
              <w:rPr>
                <w:lang w:val="ru-RU"/>
              </w:rPr>
              <w:t>800 кГц</w:t>
            </w:r>
          </w:p>
        </w:tc>
        <w:tc>
          <w:tcPr>
            <w:tcW w:w="7376" w:type="dxa"/>
            <w:gridSpan w:val="2"/>
            <w:tcBorders>
              <w:top w:val="single" w:sz="4" w:space="0" w:color="000000"/>
              <w:left w:val="single" w:sz="4" w:space="0" w:color="000000"/>
              <w:bottom w:val="single" w:sz="4" w:space="0" w:color="000000"/>
              <w:right w:val="single" w:sz="4" w:space="0" w:color="000000"/>
            </w:tcBorders>
          </w:tcPr>
          <w:p w14:paraId="5CD33D44" w14:textId="77777777" w:rsidR="004A4282" w:rsidRPr="00FC02E2" w:rsidRDefault="004A4282" w:rsidP="000E0641">
            <w:pPr>
              <w:pStyle w:val="Tabletext"/>
              <w:rPr>
                <w:lang w:val="ru-RU"/>
              </w:rPr>
            </w:pPr>
            <w:r w:rsidRPr="00FC02E2">
              <w:rPr>
                <w:color w:val="000000"/>
                <w:lang w:val="ru-RU"/>
              </w:rPr>
              <w:t>Максимальная напряженность магнитного поля +9 дБ(мкА/м) на расстоянии 10 м</w:t>
            </w:r>
          </w:p>
        </w:tc>
      </w:tr>
      <w:tr w:rsidR="004A4282" w:rsidRPr="00765362" w14:paraId="10C4768E" w14:textId="77777777" w:rsidTr="0027553D">
        <w:trPr>
          <w:cantSplit/>
          <w:jc w:val="center"/>
        </w:trPr>
        <w:tc>
          <w:tcPr>
            <w:tcW w:w="2263" w:type="dxa"/>
            <w:tcBorders>
              <w:top w:val="single" w:sz="4" w:space="0" w:color="000000"/>
              <w:left w:val="single" w:sz="4" w:space="0" w:color="000000"/>
              <w:bottom w:val="single" w:sz="4" w:space="0" w:color="000000"/>
            </w:tcBorders>
          </w:tcPr>
          <w:p w14:paraId="37D4822D" w14:textId="17D474D9" w:rsidR="004A4282" w:rsidRPr="00FC02E2" w:rsidRDefault="004A4282" w:rsidP="000E0641">
            <w:pPr>
              <w:pStyle w:val="Tabletext"/>
              <w:rPr>
                <w:lang w:val="ru-RU"/>
              </w:rPr>
            </w:pPr>
            <w:r w:rsidRPr="00FC02E2">
              <w:rPr>
                <w:lang w:val="ru-RU"/>
              </w:rPr>
              <w:t>10,200–11,000</w:t>
            </w:r>
            <w:r w:rsidR="00AC13A5" w:rsidRPr="00FC02E2">
              <w:rPr>
                <w:lang w:val="ru-RU"/>
              </w:rPr>
              <w:t> МГц</w:t>
            </w:r>
          </w:p>
        </w:tc>
        <w:tc>
          <w:tcPr>
            <w:tcW w:w="7376" w:type="dxa"/>
            <w:gridSpan w:val="2"/>
            <w:tcBorders>
              <w:top w:val="single" w:sz="4" w:space="0" w:color="000000"/>
              <w:left w:val="single" w:sz="4" w:space="0" w:color="000000"/>
              <w:bottom w:val="single" w:sz="4" w:space="0" w:color="000000"/>
              <w:right w:val="single" w:sz="4" w:space="0" w:color="000000"/>
            </w:tcBorders>
          </w:tcPr>
          <w:p w14:paraId="6E92CCB7" w14:textId="77777777" w:rsidR="004A4282" w:rsidRPr="00FC02E2" w:rsidRDefault="004A4282" w:rsidP="000E0641">
            <w:pPr>
              <w:pStyle w:val="Tabletext"/>
              <w:rPr>
                <w:lang w:val="ru-RU"/>
              </w:rPr>
            </w:pPr>
            <w:r w:rsidRPr="00FC02E2">
              <w:rPr>
                <w:color w:val="000000"/>
                <w:lang w:val="ru-RU"/>
              </w:rPr>
              <w:t>Максимальная напряженность магнитного поля +13,5 дБ(мкА/м) на расстоянии 10 м</w:t>
            </w:r>
          </w:p>
        </w:tc>
      </w:tr>
      <w:tr w:rsidR="004A4282" w:rsidRPr="00765362" w14:paraId="612C37D6" w14:textId="77777777" w:rsidTr="0027553D">
        <w:trPr>
          <w:cantSplit/>
          <w:jc w:val="center"/>
        </w:trPr>
        <w:tc>
          <w:tcPr>
            <w:tcW w:w="2263" w:type="dxa"/>
            <w:tcBorders>
              <w:top w:val="single" w:sz="4" w:space="0" w:color="000000"/>
              <w:left w:val="single" w:sz="4" w:space="0" w:color="000000"/>
              <w:bottom w:val="single" w:sz="4" w:space="0" w:color="000000"/>
            </w:tcBorders>
          </w:tcPr>
          <w:p w14:paraId="5C04D29E" w14:textId="4D76E6CB" w:rsidR="004A4282" w:rsidRPr="00FC02E2" w:rsidRDefault="004A4282" w:rsidP="000E0641">
            <w:pPr>
              <w:pStyle w:val="Tabletext"/>
              <w:rPr>
                <w:lang w:val="ru-RU"/>
              </w:rPr>
            </w:pPr>
            <w:r w:rsidRPr="00FC02E2">
              <w:rPr>
                <w:lang w:val="ru-RU"/>
              </w:rPr>
              <w:t>13,553–13,567</w:t>
            </w:r>
            <w:r w:rsidR="00AC13A5" w:rsidRPr="00FC02E2">
              <w:rPr>
                <w:lang w:val="ru-RU"/>
              </w:rPr>
              <w:t> МГц</w:t>
            </w:r>
          </w:p>
        </w:tc>
        <w:tc>
          <w:tcPr>
            <w:tcW w:w="7376" w:type="dxa"/>
            <w:gridSpan w:val="2"/>
            <w:tcBorders>
              <w:top w:val="single" w:sz="4" w:space="0" w:color="000000"/>
              <w:left w:val="single" w:sz="4" w:space="0" w:color="000000"/>
              <w:bottom w:val="single" w:sz="4" w:space="0" w:color="000000"/>
              <w:right w:val="single" w:sz="4" w:space="0" w:color="000000"/>
            </w:tcBorders>
          </w:tcPr>
          <w:p w14:paraId="4010D79B" w14:textId="77777777" w:rsidR="004A4282" w:rsidRPr="00FC02E2" w:rsidRDefault="004A4282" w:rsidP="000E0641">
            <w:pPr>
              <w:pStyle w:val="Tabletext"/>
              <w:rPr>
                <w:lang w:val="ru-RU"/>
              </w:rPr>
            </w:pPr>
            <w:r w:rsidRPr="00FC02E2">
              <w:rPr>
                <w:color w:val="000000"/>
                <w:lang w:val="ru-RU"/>
              </w:rPr>
              <w:t>Максимальная напряженность магнитного поля +42 дБ(мкА/м) на расстоянии 10 м</w:t>
            </w:r>
          </w:p>
        </w:tc>
      </w:tr>
      <w:tr w:rsidR="004A4282" w:rsidRPr="00765362" w14:paraId="63C62EF0" w14:textId="77777777" w:rsidTr="0027553D">
        <w:trPr>
          <w:cantSplit/>
          <w:jc w:val="center"/>
        </w:trPr>
        <w:tc>
          <w:tcPr>
            <w:tcW w:w="2263" w:type="dxa"/>
            <w:tcBorders>
              <w:top w:val="single" w:sz="4" w:space="0" w:color="000000"/>
              <w:left w:val="single" w:sz="4" w:space="0" w:color="000000"/>
              <w:bottom w:val="single" w:sz="4" w:space="0" w:color="000000"/>
            </w:tcBorders>
          </w:tcPr>
          <w:p w14:paraId="78670779" w14:textId="1895A670" w:rsidR="004A4282" w:rsidRPr="00FC02E2" w:rsidRDefault="004A4282" w:rsidP="000E0641">
            <w:pPr>
              <w:pStyle w:val="Tabletext"/>
              <w:rPr>
                <w:lang w:val="ru-RU"/>
              </w:rPr>
            </w:pPr>
            <w:r w:rsidRPr="00FC02E2">
              <w:rPr>
                <w:lang w:val="ru-RU"/>
              </w:rPr>
              <w:t>26,957–27,283</w:t>
            </w:r>
            <w:r w:rsidR="00AC13A5" w:rsidRPr="00FC02E2">
              <w:rPr>
                <w:lang w:val="ru-RU"/>
              </w:rPr>
              <w:t> МГц</w:t>
            </w:r>
          </w:p>
        </w:tc>
        <w:tc>
          <w:tcPr>
            <w:tcW w:w="7376" w:type="dxa"/>
            <w:gridSpan w:val="2"/>
            <w:tcBorders>
              <w:top w:val="single" w:sz="4" w:space="0" w:color="000000"/>
              <w:left w:val="single" w:sz="4" w:space="0" w:color="000000"/>
              <w:bottom w:val="single" w:sz="4" w:space="0" w:color="000000"/>
              <w:right w:val="single" w:sz="4" w:space="0" w:color="000000"/>
            </w:tcBorders>
          </w:tcPr>
          <w:p w14:paraId="23969B07" w14:textId="77777777" w:rsidR="004A4282" w:rsidRPr="00FC02E2" w:rsidRDefault="004A4282" w:rsidP="000E0641">
            <w:pPr>
              <w:pStyle w:val="Tabletext"/>
              <w:rPr>
                <w:lang w:val="ru-RU"/>
              </w:rPr>
            </w:pPr>
            <w:r w:rsidRPr="00FC02E2">
              <w:rPr>
                <w:color w:val="000000"/>
                <w:lang w:val="ru-RU"/>
              </w:rPr>
              <w:t>Максимальная напряженность магнитного поля +42 дБ(мкА/м) на расстоянии 10 м</w:t>
            </w:r>
          </w:p>
        </w:tc>
      </w:tr>
      <w:tr w:rsidR="004A4282" w:rsidRPr="00FC02E2" w14:paraId="34543E39" w14:textId="77777777" w:rsidTr="000E0641">
        <w:trPr>
          <w:cantSplit/>
          <w:jc w:val="center"/>
        </w:trPr>
        <w:tc>
          <w:tcPr>
            <w:tcW w:w="9639" w:type="dxa"/>
            <w:gridSpan w:val="3"/>
            <w:tcBorders>
              <w:top w:val="single" w:sz="4" w:space="0" w:color="000000"/>
              <w:left w:val="single" w:sz="4" w:space="0" w:color="000000"/>
              <w:bottom w:val="single" w:sz="4" w:space="0" w:color="000000"/>
              <w:right w:val="single" w:sz="4" w:space="0" w:color="000000"/>
            </w:tcBorders>
          </w:tcPr>
          <w:p w14:paraId="45038D65" w14:textId="77777777" w:rsidR="004A4282" w:rsidRPr="00FC02E2" w:rsidRDefault="004A4282" w:rsidP="000E0641">
            <w:pPr>
              <w:pStyle w:val="Tablehead"/>
              <w:rPr>
                <w:lang w:val="ru-RU"/>
              </w:rPr>
            </w:pPr>
            <w:r w:rsidRPr="00FC02E2">
              <w:rPr>
                <w:lang w:val="ru-RU"/>
              </w:rPr>
              <w:t>Радиомикрофоны и слуховые аппараты</w:t>
            </w:r>
          </w:p>
        </w:tc>
      </w:tr>
      <w:tr w:rsidR="004A4282" w:rsidRPr="00765362" w14:paraId="2350DEC8" w14:textId="77777777" w:rsidTr="0027553D">
        <w:trPr>
          <w:cantSplit/>
          <w:jc w:val="center"/>
        </w:trPr>
        <w:tc>
          <w:tcPr>
            <w:tcW w:w="2263" w:type="dxa"/>
            <w:tcBorders>
              <w:top w:val="single" w:sz="4" w:space="0" w:color="000000"/>
              <w:left w:val="single" w:sz="4" w:space="0" w:color="000000"/>
              <w:bottom w:val="single" w:sz="4" w:space="0" w:color="000000"/>
            </w:tcBorders>
          </w:tcPr>
          <w:p w14:paraId="1EE3E514" w14:textId="7835DF51" w:rsidR="004A4282" w:rsidRPr="00FC02E2" w:rsidRDefault="004A4282" w:rsidP="000E0641">
            <w:pPr>
              <w:pStyle w:val="Tabletext"/>
              <w:rPr>
                <w:lang w:val="ru-RU"/>
              </w:rPr>
            </w:pPr>
            <w:r w:rsidRPr="00FC02E2">
              <w:rPr>
                <w:lang w:val="ru-RU"/>
              </w:rPr>
              <w:t>29,7–47,0</w:t>
            </w:r>
            <w:r w:rsidR="00AC13A5" w:rsidRPr="00FC02E2">
              <w:rPr>
                <w:lang w:val="ru-RU"/>
              </w:rPr>
              <w:t> МГц</w:t>
            </w:r>
            <w:r w:rsidRPr="00FC02E2">
              <w:rPr>
                <w:lang w:val="ru-RU"/>
              </w:rPr>
              <w:t> </w:t>
            </w:r>
          </w:p>
        </w:tc>
        <w:tc>
          <w:tcPr>
            <w:tcW w:w="7376" w:type="dxa"/>
            <w:gridSpan w:val="2"/>
            <w:tcBorders>
              <w:top w:val="single" w:sz="4" w:space="0" w:color="000000"/>
              <w:left w:val="single" w:sz="4" w:space="0" w:color="000000"/>
              <w:bottom w:val="single" w:sz="4" w:space="0" w:color="000000"/>
              <w:right w:val="single" w:sz="4" w:space="0" w:color="000000"/>
            </w:tcBorders>
          </w:tcPr>
          <w:p w14:paraId="27D7F7F9" w14:textId="33710DD0" w:rsidR="004A4282" w:rsidRPr="00FC02E2" w:rsidRDefault="004A4282" w:rsidP="000E0641">
            <w:pPr>
              <w:pStyle w:val="Tabletext"/>
              <w:rPr>
                <w:lang w:val="ru-RU"/>
              </w:rPr>
            </w:pPr>
            <w:r w:rsidRPr="00FC02E2">
              <w:rPr>
                <w:lang w:val="ru-RU"/>
              </w:rPr>
              <w:t>Ограничена поддиапазоном 30,01–47</w:t>
            </w:r>
            <w:r w:rsidR="00AC13A5" w:rsidRPr="00FC02E2">
              <w:rPr>
                <w:lang w:val="ru-RU"/>
              </w:rPr>
              <w:t> МГц</w:t>
            </w:r>
            <w:r w:rsidRPr="00FC02E2">
              <w:rPr>
                <w:lang w:val="ru-RU"/>
              </w:rPr>
              <w:t>. Максимальная мощность передатчика 10 мВт</w:t>
            </w:r>
          </w:p>
        </w:tc>
      </w:tr>
      <w:tr w:rsidR="004A4282" w:rsidRPr="00FC02E2" w14:paraId="2899D498" w14:textId="77777777" w:rsidTr="0027553D">
        <w:trPr>
          <w:cantSplit/>
          <w:jc w:val="center"/>
        </w:trPr>
        <w:tc>
          <w:tcPr>
            <w:tcW w:w="2263" w:type="dxa"/>
            <w:tcBorders>
              <w:top w:val="single" w:sz="4" w:space="0" w:color="000000"/>
              <w:left w:val="single" w:sz="4" w:space="0" w:color="000000"/>
              <w:bottom w:val="single" w:sz="4" w:space="0" w:color="000000"/>
            </w:tcBorders>
          </w:tcPr>
          <w:p w14:paraId="707F5188" w14:textId="0FAD2D2C" w:rsidR="004A4282" w:rsidRPr="00FC02E2" w:rsidRDefault="004A4282" w:rsidP="000E0641">
            <w:pPr>
              <w:pStyle w:val="Tabletext"/>
              <w:rPr>
                <w:lang w:val="ru-RU"/>
              </w:rPr>
            </w:pPr>
            <w:r w:rsidRPr="00FC02E2">
              <w:rPr>
                <w:lang w:val="ru-RU"/>
              </w:rPr>
              <w:t>863–865</w:t>
            </w:r>
            <w:r w:rsidR="00AC13A5" w:rsidRPr="00FC02E2">
              <w:rPr>
                <w:lang w:val="ru-RU"/>
              </w:rPr>
              <w:t> МГц</w:t>
            </w:r>
          </w:p>
        </w:tc>
        <w:tc>
          <w:tcPr>
            <w:tcW w:w="7376" w:type="dxa"/>
            <w:gridSpan w:val="2"/>
            <w:tcBorders>
              <w:top w:val="single" w:sz="4" w:space="0" w:color="000000"/>
              <w:left w:val="single" w:sz="4" w:space="0" w:color="000000"/>
              <w:bottom w:val="single" w:sz="4" w:space="0" w:color="000000"/>
              <w:right w:val="single" w:sz="4" w:space="0" w:color="000000"/>
            </w:tcBorders>
          </w:tcPr>
          <w:p w14:paraId="5F67B50E" w14:textId="77777777" w:rsidR="004A4282" w:rsidRPr="00FC02E2" w:rsidRDefault="004A4282" w:rsidP="000E0641">
            <w:pPr>
              <w:pStyle w:val="Tabletext"/>
              <w:rPr>
                <w:lang w:val="ru-RU"/>
              </w:rPr>
            </w:pPr>
            <w:r w:rsidRPr="00FC02E2">
              <w:rPr>
                <w:lang w:val="ru-RU"/>
              </w:rPr>
              <w:t>Максимальная мощность передатчика 10 мВт</w:t>
            </w:r>
          </w:p>
        </w:tc>
      </w:tr>
      <w:tr w:rsidR="004A4282" w:rsidRPr="00765362" w14:paraId="13435B12" w14:textId="77777777" w:rsidTr="0027553D">
        <w:trPr>
          <w:cantSplit/>
          <w:jc w:val="center"/>
        </w:trPr>
        <w:tc>
          <w:tcPr>
            <w:tcW w:w="2263" w:type="dxa"/>
            <w:tcBorders>
              <w:top w:val="single" w:sz="4" w:space="0" w:color="000000"/>
              <w:left w:val="single" w:sz="4" w:space="0" w:color="000000"/>
              <w:bottom w:val="single" w:sz="4" w:space="0" w:color="000000"/>
            </w:tcBorders>
          </w:tcPr>
          <w:p w14:paraId="307DA462" w14:textId="0AAAB216" w:rsidR="004A4282" w:rsidRPr="00FC02E2" w:rsidRDefault="004A4282" w:rsidP="000E0641">
            <w:pPr>
              <w:pStyle w:val="Tabletext"/>
              <w:rPr>
                <w:lang w:val="ru-RU"/>
              </w:rPr>
            </w:pPr>
            <w:r w:rsidRPr="00FC02E2">
              <w:rPr>
                <w:lang w:val="ru-RU"/>
              </w:rPr>
              <w:t>174–216</w:t>
            </w:r>
            <w:r w:rsidR="00AC13A5" w:rsidRPr="00FC02E2">
              <w:rPr>
                <w:lang w:val="ru-RU"/>
              </w:rPr>
              <w:t> МГц</w:t>
            </w:r>
          </w:p>
        </w:tc>
        <w:tc>
          <w:tcPr>
            <w:tcW w:w="7376" w:type="dxa"/>
            <w:gridSpan w:val="2"/>
            <w:tcBorders>
              <w:top w:val="single" w:sz="4" w:space="0" w:color="000000"/>
              <w:left w:val="single" w:sz="4" w:space="0" w:color="000000"/>
              <w:bottom w:val="single" w:sz="4" w:space="0" w:color="000000"/>
              <w:right w:val="single" w:sz="4" w:space="0" w:color="000000"/>
            </w:tcBorders>
          </w:tcPr>
          <w:p w14:paraId="5F182349" w14:textId="77777777" w:rsidR="004A4282" w:rsidRPr="00FC02E2" w:rsidRDefault="004A4282" w:rsidP="000E0641">
            <w:pPr>
              <w:pStyle w:val="Tabletext"/>
              <w:rPr>
                <w:lang w:val="ru-RU"/>
              </w:rPr>
            </w:pPr>
            <w:r w:rsidRPr="00FC02E2">
              <w:rPr>
                <w:lang w:val="ru-RU"/>
              </w:rPr>
              <w:t xml:space="preserve">Использование разрешено при условии несоздания вредных помех другим системам, работающим в этой полосе. Максимальная мощность передатчика 50 мВт. </w:t>
            </w:r>
          </w:p>
          <w:p w14:paraId="3C0E7FA3" w14:textId="385D73A7" w:rsidR="004A4282" w:rsidRPr="00FC02E2" w:rsidRDefault="004A4282" w:rsidP="000E0641">
            <w:pPr>
              <w:pStyle w:val="Tabletext"/>
              <w:rPr>
                <w:lang w:val="ru-RU"/>
              </w:rPr>
            </w:pPr>
            <w:r w:rsidRPr="00FC02E2">
              <w:rPr>
                <w:lang w:val="ru-RU"/>
              </w:rPr>
              <w:t>Максимальная мощность передатчика в поддиапазонах 174,4–174,6</w:t>
            </w:r>
            <w:r w:rsidR="00AC13A5" w:rsidRPr="00FC02E2">
              <w:rPr>
                <w:lang w:val="ru-RU"/>
              </w:rPr>
              <w:t> МГц</w:t>
            </w:r>
            <w:r w:rsidRPr="00FC02E2">
              <w:rPr>
                <w:lang w:val="ru-RU"/>
              </w:rPr>
              <w:t xml:space="preserve"> и </w:t>
            </w:r>
            <w:r w:rsidR="006C14E1" w:rsidRPr="00FC02E2">
              <w:rPr>
                <w:lang w:val="ru-RU"/>
              </w:rPr>
              <w:br/>
            </w:r>
            <w:r w:rsidRPr="00FC02E2">
              <w:rPr>
                <w:lang w:val="ru-RU"/>
              </w:rPr>
              <w:t>174,9–175,1</w:t>
            </w:r>
            <w:r w:rsidR="00AC13A5" w:rsidRPr="00FC02E2">
              <w:rPr>
                <w:lang w:val="ru-RU"/>
              </w:rPr>
              <w:t> МГц</w:t>
            </w:r>
            <w:r w:rsidRPr="00FC02E2">
              <w:rPr>
                <w:lang w:val="ru-RU"/>
              </w:rPr>
              <w:t xml:space="preserve"> составляет 10 мВт</w:t>
            </w:r>
          </w:p>
        </w:tc>
      </w:tr>
      <w:tr w:rsidR="004A4282" w:rsidRPr="00FC02E2" w14:paraId="5F449552" w14:textId="77777777" w:rsidTr="0027553D">
        <w:trPr>
          <w:cantSplit/>
          <w:jc w:val="center"/>
        </w:trPr>
        <w:tc>
          <w:tcPr>
            <w:tcW w:w="2263" w:type="dxa"/>
            <w:tcBorders>
              <w:top w:val="single" w:sz="4" w:space="0" w:color="000000"/>
              <w:left w:val="single" w:sz="4" w:space="0" w:color="000000"/>
              <w:bottom w:val="single" w:sz="4" w:space="0" w:color="000000"/>
            </w:tcBorders>
          </w:tcPr>
          <w:p w14:paraId="1A0986A0" w14:textId="7D1B1055" w:rsidR="004A4282" w:rsidRPr="00FC02E2" w:rsidRDefault="004A4282" w:rsidP="000E0641">
            <w:pPr>
              <w:pStyle w:val="Tabletext"/>
              <w:rPr>
                <w:lang w:val="ru-RU"/>
              </w:rPr>
            </w:pPr>
            <w:r w:rsidRPr="00FC02E2">
              <w:rPr>
                <w:lang w:val="ru-RU"/>
              </w:rPr>
              <w:t>470–862</w:t>
            </w:r>
            <w:r w:rsidR="00AC13A5" w:rsidRPr="00FC02E2">
              <w:rPr>
                <w:lang w:val="ru-RU"/>
              </w:rPr>
              <w:t> МГц</w:t>
            </w:r>
          </w:p>
        </w:tc>
        <w:tc>
          <w:tcPr>
            <w:tcW w:w="7376" w:type="dxa"/>
            <w:gridSpan w:val="2"/>
            <w:tcBorders>
              <w:top w:val="single" w:sz="4" w:space="0" w:color="000000"/>
              <w:left w:val="single" w:sz="4" w:space="0" w:color="000000"/>
              <w:bottom w:val="single" w:sz="4" w:space="0" w:color="000000"/>
              <w:right w:val="single" w:sz="4" w:space="0" w:color="000000"/>
            </w:tcBorders>
          </w:tcPr>
          <w:p w14:paraId="7A7E6DBB" w14:textId="77777777" w:rsidR="004A4282" w:rsidRPr="00FC02E2" w:rsidRDefault="004A4282" w:rsidP="000E0641">
            <w:pPr>
              <w:pStyle w:val="Tabletext"/>
              <w:rPr>
                <w:lang w:val="ru-RU"/>
              </w:rPr>
            </w:pPr>
            <w:r w:rsidRPr="00FC02E2">
              <w:rPr>
                <w:lang w:val="ru-RU"/>
              </w:rPr>
              <w:t>Использование разрешено при условии несоздания вредных помех другим системам, работающим в этой полосе. Максимальная мощность передатчика 50 мВт</w:t>
            </w:r>
          </w:p>
        </w:tc>
      </w:tr>
      <w:tr w:rsidR="004A4282" w:rsidRPr="00765362" w14:paraId="6CA3A4B8" w14:textId="77777777" w:rsidTr="0027553D">
        <w:trPr>
          <w:cantSplit/>
          <w:jc w:val="center"/>
        </w:trPr>
        <w:tc>
          <w:tcPr>
            <w:tcW w:w="2263" w:type="dxa"/>
            <w:tcBorders>
              <w:top w:val="single" w:sz="4" w:space="0" w:color="000000"/>
              <w:left w:val="single" w:sz="4" w:space="0" w:color="000000"/>
              <w:bottom w:val="single" w:sz="4" w:space="0" w:color="000000"/>
            </w:tcBorders>
            <w:vAlign w:val="center"/>
          </w:tcPr>
          <w:p w14:paraId="65214454" w14:textId="698A3BC1" w:rsidR="004A4282" w:rsidRPr="00FC02E2" w:rsidRDefault="004A4282" w:rsidP="0027553D">
            <w:pPr>
              <w:pStyle w:val="Tabletext"/>
              <w:ind w:right="-57"/>
              <w:rPr>
                <w:rFonts w:ascii="TimesNewRomanPSMT" w:hAnsi="TimesNewRomanPSMT" w:cs="TimesNewRomanPSMT"/>
                <w:lang w:val="ru-RU"/>
              </w:rPr>
            </w:pPr>
            <w:r w:rsidRPr="00FC02E2">
              <w:rPr>
                <w:rFonts w:ascii="TimesNewRomanPSMT" w:hAnsi="TimesNewRomanPSMT"/>
                <w:lang w:val="ru-RU"/>
              </w:rPr>
              <w:t>169,4000–169,4750</w:t>
            </w:r>
            <w:r w:rsidR="00AC13A5" w:rsidRPr="00FC02E2">
              <w:rPr>
                <w:rFonts w:ascii="TimesNewRomanPSMT" w:hAnsi="TimesNewRomanPSMT"/>
                <w:lang w:val="ru-RU"/>
              </w:rPr>
              <w:t> МГц</w:t>
            </w:r>
          </w:p>
        </w:tc>
        <w:tc>
          <w:tcPr>
            <w:tcW w:w="7376" w:type="dxa"/>
            <w:gridSpan w:val="2"/>
            <w:vMerge w:val="restart"/>
            <w:tcBorders>
              <w:top w:val="single" w:sz="4" w:space="0" w:color="000000"/>
              <w:left w:val="single" w:sz="4" w:space="0" w:color="000000"/>
              <w:right w:val="single" w:sz="4" w:space="0" w:color="000000"/>
            </w:tcBorders>
            <w:vAlign w:val="center"/>
          </w:tcPr>
          <w:p w14:paraId="484726AD" w14:textId="77777777" w:rsidR="004A4282" w:rsidRPr="00FC02E2" w:rsidRDefault="004A4282" w:rsidP="000E0641">
            <w:pPr>
              <w:pStyle w:val="Tabletext"/>
              <w:rPr>
                <w:lang w:val="ru-RU"/>
              </w:rPr>
            </w:pPr>
            <w:r w:rsidRPr="00FC02E2">
              <w:rPr>
                <w:lang w:val="ru-RU"/>
              </w:rPr>
              <w:t>Полосы частот не используются для SRD</w:t>
            </w:r>
          </w:p>
        </w:tc>
      </w:tr>
      <w:tr w:rsidR="004A4282" w:rsidRPr="00FC02E2" w14:paraId="5063AE6E" w14:textId="77777777" w:rsidTr="0027553D">
        <w:trPr>
          <w:cantSplit/>
          <w:jc w:val="center"/>
        </w:trPr>
        <w:tc>
          <w:tcPr>
            <w:tcW w:w="2263" w:type="dxa"/>
            <w:tcBorders>
              <w:top w:val="single" w:sz="4" w:space="0" w:color="000000"/>
              <w:left w:val="single" w:sz="4" w:space="0" w:color="000000"/>
              <w:bottom w:val="single" w:sz="4" w:space="0" w:color="000000"/>
            </w:tcBorders>
            <w:vAlign w:val="center"/>
          </w:tcPr>
          <w:p w14:paraId="5CF319EF" w14:textId="20483D0F" w:rsidR="004A4282" w:rsidRPr="00FC02E2" w:rsidRDefault="004A4282" w:rsidP="0027553D">
            <w:pPr>
              <w:pStyle w:val="Tabletext"/>
              <w:ind w:right="-57"/>
              <w:rPr>
                <w:rFonts w:ascii="TimesNewRomanPSMT" w:hAnsi="TimesNewRomanPSMT" w:cs="TimesNewRomanPSMT"/>
                <w:lang w:val="ru-RU"/>
              </w:rPr>
            </w:pPr>
            <w:r w:rsidRPr="00FC02E2">
              <w:rPr>
                <w:rFonts w:ascii="TimesNewRomanPSMT" w:hAnsi="TimesNewRomanPSMT"/>
                <w:lang w:val="ru-RU"/>
              </w:rPr>
              <w:t>169,4875–169,5875</w:t>
            </w:r>
            <w:r w:rsidR="00AC13A5" w:rsidRPr="00FC02E2">
              <w:rPr>
                <w:rFonts w:ascii="TimesNewRomanPSMT" w:hAnsi="TimesNewRomanPSMT"/>
                <w:lang w:val="ru-RU"/>
              </w:rPr>
              <w:t> МГц</w:t>
            </w:r>
          </w:p>
        </w:tc>
        <w:tc>
          <w:tcPr>
            <w:tcW w:w="7376" w:type="dxa"/>
            <w:gridSpan w:val="2"/>
            <w:vMerge/>
            <w:tcBorders>
              <w:left w:val="single" w:sz="4" w:space="0" w:color="000000"/>
              <w:right w:val="single" w:sz="4" w:space="0" w:color="000000"/>
            </w:tcBorders>
            <w:vAlign w:val="center"/>
          </w:tcPr>
          <w:p w14:paraId="7536BFA9" w14:textId="77777777" w:rsidR="004A4282" w:rsidRPr="00FC02E2" w:rsidRDefault="004A4282" w:rsidP="000E0641">
            <w:pPr>
              <w:pStyle w:val="Tabletext"/>
              <w:rPr>
                <w:lang w:val="ru-RU"/>
              </w:rPr>
            </w:pPr>
          </w:p>
        </w:tc>
      </w:tr>
      <w:tr w:rsidR="004A4282" w:rsidRPr="00FC02E2" w14:paraId="6FF10244" w14:textId="77777777" w:rsidTr="0027553D">
        <w:trPr>
          <w:cantSplit/>
          <w:jc w:val="center"/>
        </w:trPr>
        <w:tc>
          <w:tcPr>
            <w:tcW w:w="2263" w:type="dxa"/>
            <w:tcBorders>
              <w:top w:val="single" w:sz="4" w:space="0" w:color="000000"/>
              <w:left w:val="single" w:sz="4" w:space="0" w:color="000000"/>
              <w:bottom w:val="single" w:sz="4" w:space="0" w:color="000000"/>
            </w:tcBorders>
          </w:tcPr>
          <w:p w14:paraId="1B278B81" w14:textId="5C72B4EB" w:rsidR="004A4282" w:rsidRPr="00FC02E2" w:rsidRDefault="004A4282" w:rsidP="000E0641">
            <w:pPr>
              <w:pStyle w:val="Tabletext"/>
              <w:rPr>
                <w:lang w:val="ru-RU"/>
              </w:rPr>
            </w:pPr>
            <w:r w:rsidRPr="00FC02E2">
              <w:rPr>
                <w:rFonts w:ascii="TimesNewRomanPSMT" w:hAnsi="TimesNewRomanPSMT"/>
                <w:lang w:val="ru-RU"/>
              </w:rPr>
              <w:t>169,4–174,0</w:t>
            </w:r>
            <w:r w:rsidR="00AC13A5" w:rsidRPr="00FC02E2">
              <w:rPr>
                <w:rFonts w:ascii="TimesNewRomanPSMT" w:hAnsi="TimesNewRomanPSMT"/>
                <w:lang w:val="ru-RU"/>
              </w:rPr>
              <w:t> МГц</w:t>
            </w:r>
          </w:p>
        </w:tc>
        <w:tc>
          <w:tcPr>
            <w:tcW w:w="7376" w:type="dxa"/>
            <w:gridSpan w:val="2"/>
            <w:vMerge/>
            <w:tcBorders>
              <w:left w:val="single" w:sz="4" w:space="0" w:color="000000"/>
              <w:bottom w:val="single" w:sz="4" w:space="0" w:color="000000"/>
              <w:right w:val="single" w:sz="4" w:space="0" w:color="000000"/>
            </w:tcBorders>
          </w:tcPr>
          <w:p w14:paraId="571F89A9" w14:textId="77777777" w:rsidR="004A4282" w:rsidRPr="00FC02E2" w:rsidRDefault="004A4282" w:rsidP="000E0641">
            <w:pPr>
              <w:pStyle w:val="Tabletext"/>
              <w:rPr>
                <w:lang w:val="ru-RU"/>
              </w:rPr>
            </w:pPr>
          </w:p>
        </w:tc>
      </w:tr>
      <w:tr w:rsidR="004A4282" w:rsidRPr="00765362" w14:paraId="32798E96" w14:textId="77777777" w:rsidTr="000E0641">
        <w:trPr>
          <w:cantSplit/>
          <w:jc w:val="center"/>
        </w:trPr>
        <w:tc>
          <w:tcPr>
            <w:tcW w:w="9639" w:type="dxa"/>
            <w:gridSpan w:val="3"/>
            <w:tcBorders>
              <w:top w:val="single" w:sz="4" w:space="0" w:color="000000"/>
              <w:left w:val="single" w:sz="4" w:space="0" w:color="000000"/>
              <w:bottom w:val="single" w:sz="4" w:space="0" w:color="000000"/>
              <w:right w:val="single" w:sz="4" w:space="0" w:color="000000"/>
            </w:tcBorders>
          </w:tcPr>
          <w:p w14:paraId="0BF0DDCC" w14:textId="77777777" w:rsidR="004A4282" w:rsidRPr="00FC02E2" w:rsidRDefault="004A4282" w:rsidP="000E0641">
            <w:pPr>
              <w:pStyle w:val="Tablehead"/>
              <w:keepLines/>
              <w:rPr>
                <w:lang w:val="ru-RU"/>
              </w:rPr>
            </w:pPr>
            <w:r w:rsidRPr="00FC02E2">
              <w:rPr>
                <w:lang w:val="ru-RU"/>
              </w:rPr>
              <w:t>Активные медицинские имплантаты и их периферийные устройства</w:t>
            </w:r>
          </w:p>
        </w:tc>
      </w:tr>
      <w:tr w:rsidR="004A4282" w:rsidRPr="00FC02E2" w14:paraId="5794349B" w14:textId="77777777" w:rsidTr="0027553D">
        <w:trPr>
          <w:cantSplit/>
          <w:jc w:val="center"/>
        </w:trPr>
        <w:tc>
          <w:tcPr>
            <w:tcW w:w="2263" w:type="dxa"/>
            <w:tcBorders>
              <w:top w:val="single" w:sz="4" w:space="0" w:color="000000"/>
              <w:left w:val="single" w:sz="4" w:space="0" w:color="000000"/>
              <w:bottom w:val="single" w:sz="4" w:space="0" w:color="000000"/>
            </w:tcBorders>
          </w:tcPr>
          <w:p w14:paraId="7C5FE229" w14:textId="3068DA41" w:rsidR="004A4282" w:rsidRPr="00FC02E2" w:rsidRDefault="004A4282" w:rsidP="000E0641">
            <w:pPr>
              <w:pStyle w:val="Tabletext"/>
              <w:keepNext/>
              <w:keepLines/>
              <w:rPr>
                <w:lang w:val="ru-RU"/>
              </w:rPr>
            </w:pPr>
            <w:r w:rsidRPr="00FC02E2">
              <w:rPr>
                <w:lang w:val="ru-RU"/>
              </w:rPr>
              <w:t>402–405</w:t>
            </w:r>
            <w:r w:rsidR="00AC13A5" w:rsidRPr="00FC02E2">
              <w:rPr>
                <w:lang w:val="ru-RU"/>
              </w:rPr>
              <w:t> МГц</w:t>
            </w:r>
          </w:p>
        </w:tc>
        <w:tc>
          <w:tcPr>
            <w:tcW w:w="7376" w:type="dxa"/>
            <w:gridSpan w:val="2"/>
            <w:tcBorders>
              <w:top w:val="single" w:sz="4" w:space="0" w:color="000000"/>
              <w:left w:val="single" w:sz="4" w:space="0" w:color="000000"/>
              <w:bottom w:val="single" w:sz="4" w:space="0" w:color="000000"/>
              <w:right w:val="single" w:sz="4" w:space="0" w:color="000000"/>
            </w:tcBorders>
          </w:tcPr>
          <w:p w14:paraId="05743EA7" w14:textId="77777777" w:rsidR="004A4282" w:rsidRPr="00FC02E2" w:rsidRDefault="004A4282" w:rsidP="000E0641">
            <w:pPr>
              <w:pStyle w:val="Tabletext"/>
              <w:keepNext/>
              <w:keepLines/>
              <w:rPr>
                <w:lang w:val="ru-RU"/>
              </w:rPr>
            </w:pPr>
            <w:r w:rsidRPr="00FC02E2">
              <w:rPr>
                <w:lang w:val="ru-RU"/>
              </w:rPr>
              <w:t>Максимальная мощность передатчика 25 мкВт</w:t>
            </w:r>
          </w:p>
        </w:tc>
      </w:tr>
      <w:tr w:rsidR="004A4282" w:rsidRPr="00765362" w14:paraId="7CC6252B" w14:textId="77777777" w:rsidTr="0027553D">
        <w:trPr>
          <w:cantSplit/>
          <w:jc w:val="center"/>
        </w:trPr>
        <w:tc>
          <w:tcPr>
            <w:tcW w:w="2263" w:type="dxa"/>
            <w:tcBorders>
              <w:top w:val="single" w:sz="4" w:space="0" w:color="000000"/>
              <w:left w:val="single" w:sz="4" w:space="0" w:color="000000"/>
              <w:bottom w:val="single" w:sz="4" w:space="0" w:color="000000"/>
            </w:tcBorders>
          </w:tcPr>
          <w:p w14:paraId="6BB2F107" w14:textId="77777777" w:rsidR="004A4282" w:rsidRPr="00FC02E2" w:rsidRDefault="004A4282" w:rsidP="000E0641">
            <w:pPr>
              <w:pStyle w:val="Tabletext"/>
              <w:rPr>
                <w:lang w:val="ru-RU"/>
              </w:rPr>
            </w:pPr>
            <w:r w:rsidRPr="00FC02E2">
              <w:rPr>
                <w:lang w:val="ru-RU"/>
              </w:rPr>
              <w:t>9–315 кГц</w:t>
            </w:r>
          </w:p>
        </w:tc>
        <w:tc>
          <w:tcPr>
            <w:tcW w:w="7376" w:type="dxa"/>
            <w:gridSpan w:val="2"/>
            <w:tcBorders>
              <w:top w:val="single" w:sz="4" w:space="0" w:color="000000"/>
              <w:left w:val="single" w:sz="4" w:space="0" w:color="000000"/>
              <w:bottom w:val="single" w:sz="4" w:space="0" w:color="000000"/>
              <w:right w:val="single" w:sz="4" w:space="0" w:color="000000"/>
            </w:tcBorders>
          </w:tcPr>
          <w:p w14:paraId="4AD587C3" w14:textId="77777777" w:rsidR="004A4282" w:rsidRPr="00FC02E2" w:rsidRDefault="004A4282" w:rsidP="000E0641">
            <w:pPr>
              <w:pStyle w:val="Tabletext"/>
              <w:rPr>
                <w:lang w:val="ru-RU"/>
              </w:rPr>
            </w:pPr>
            <w:r w:rsidRPr="00FC02E2">
              <w:rPr>
                <w:lang w:val="ru-RU"/>
              </w:rPr>
              <w:t>Максимальная напряженность магнитного поля +30 дБ(мкА/м) на расстоянии 10 м</w:t>
            </w:r>
          </w:p>
        </w:tc>
      </w:tr>
      <w:tr w:rsidR="004A4282" w:rsidRPr="00765362" w14:paraId="757AD403" w14:textId="77777777" w:rsidTr="0027553D">
        <w:trPr>
          <w:cantSplit/>
          <w:jc w:val="center"/>
        </w:trPr>
        <w:tc>
          <w:tcPr>
            <w:tcW w:w="2263" w:type="dxa"/>
            <w:tcBorders>
              <w:top w:val="single" w:sz="4" w:space="0" w:color="000000"/>
              <w:left w:val="single" w:sz="4" w:space="0" w:color="000000"/>
              <w:bottom w:val="single" w:sz="4" w:space="0" w:color="000000"/>
            </w:tcBorders>
          </w:tcPr>
          <w:p w14:paraId="588CE0F3" w14:textId="77777777" w:rsidR="004A4282" w:rsidRPr="00FC02E2" w:rsidRDefault="004A4282" w:rsidP="000E0641">
            <w:pPr>
              <w:pStyle w:val="Tabletext"/>
              <w:rPr>
                <w:lang w:val="ru-RU"/>
              </w:rPr>
            </w:pPr>
            <w:r w:rsidRPr="00FC02E2">
              <w:rPr>
                <w:lang w:val="ru-RU"/>
              </w:rPr>
              <w:t>315–600 кГц</w:t>
            </w:r>
          </w:p>
        </w:tc>
        <w:tc>
          <w:tcPr>
            <w:tcW w:w="7376" w:type="dxa"/>
            <w:gridSpan w:val="2"/>
            <w:tcBorders>
              <w:top w:val="single" w:sz="4" w:space="0" w:color="000000"/>
              <w:left w:val="single" w:sz="4" w:space="0" w:color="000000"/>
              <w:bottom w:val="single" w:sz="4" w:space="0" w:color="000000"/>
              <w:right w:val="single" w:sz="4" w:space="0" w:color="000000"/>
            </w:tcBorders>
          </w:tcPr>
          <w:p w14:paraId="2F9EADB5" w14:textId="30DBB4F6" w:rsidR="004A4282" w:rsidRPr="00FC02E2" w:rsidRDefault="004A4282" w:rsidP="000E0641">
            <w:pPr>
              <w:pStyle w:val="Tabletext"/>
              <w:rPr>
                <w:lang w:val="ru-RU"/>
              </w:rPr>
            </w:pPr>
            <w:r w:rsidRPr="00FC02E2">
              <w:rPr>
                <w:lang w:val="ru-RU"/>
              </w:rPr>
              <w:t>Максимальная</w:t>
            </w:r>
            <w:r w:rsidR="00643CE9" w:rsidRPr="00FC02E2">
              <w:rPr>
                <w:lang w:val="ru-RU"/>
              </w:rPr>
              <w:t xml:space="preserve"> напряженность магнитного поля −</w:t>
            </w:r>
            <w:r w:rsidRPr="00FC02E2">
              <w:rPr>
                <w:lang w:val="ru-RU"/>
              </w:rPr>
              <w:t>5 дБ(мкА/м) на расстоянии 10 м</w:t>
            </w:r>
          </w:p>
        </w:tc>
      </w:tr>
      <w:tr w:rsidR="004A4282" w:rsidRPr="00FC02E2" w14:paraId="080EEC4C" w14:textId="77777777" w:rsidTr="0027553D">
        <w:trPr>
          <w:cantSplit/>
          <w:jc w:val="center"/>
        </w:trPr>
        <w:tc>
          <w:tcPr>
            <w:tcW w:w="2263" w:type="dxa"/>
            <w:tcBorders>
              <w:top w:val="single" w:sz="4" w:space="0" w:color="000000"/>
              <w:left w:val="single" w:sz="4" w:space="0" w:color="000000"/>
              <w:bottom w:val="single" w:sz="4" w:space="0" w:color="000000"/>
            </w:tcBorders>
          </w:tcPr>
          <w:p w14:paraId="04248070" w14:textId="5C198ECC" w:rsidR="004A4282" w:rsidRPr="00FC02E2" w:rsidRDefault="004A4282" w:rsidP="000E0641">
            <w:pPr>
              <w:pStyle w:val="Tabletext"/>
              <w:rPr>
                <w:lang w:val="ru-RU"/>
              </w:rPr>
            </w:pPr>
            <w:r w:rsidRPr="00FC02E2">
              <w:rPr>
                <w:lang w:val="ru-RU"/>
              </w:rPr>
              <w:t>30,0–37,5</w:t>
            </w:r>
            <w:r w:rsidR="00AC13A5" w:rsidRPr="00FC02E2">
              <w:rPr>
                <w:lang w:val="ru-RU"/>
              </w:rPr>
              <w:t> МГц</w:t>
            </w:r>
            <w:r w:rsidRPr="00FC02E2">
              <w:rPr>
                <w:lang w:val="ru-RU"/>
              </w:rPr>
              <w:t> </w:t>
            </w:r>
          </w:p>
        </w:tc>
        <w:tc>
          <w:tcPr>
            <w:tcW w:w="7376" w:type="dxa"/>
            <w:gridSpan w:val="2"/>
            <w:tcBorders>
              <w:top w:val="single" w:sz="4" w:space="0" w:color="000000"/>
              <w:left w:val="single" w:sz="4" w:space="0" w:color="000000"/>
              <w:bottom w:val="single" w:sz="4" w:space="0" w:color="000000"/>
              <w:right w:val="single" w:sz="4" w:space="0" w:color="000000"/>
            </w:tcBorders>
          </w:tcPr>
          <w:p w14:paraId="075FFA38" w14:textId="77777777" w:rsidR="004A4282" w:rsidRPr="00FC02E2" w:rsidRDefault="004A4282" w:rsidP="000E0641">
            <w:pPr>
              <w:pStyle w:val="Tabletext"/>
              <w:rPr>
                <w:lang w:val="ru-RU"/>
              </w:rPr>
            </w:pPr>
            <w:r w:rsidRPr="00FC02E2">
              <w:rPr>
                <w:lang w:val="ru-RU"/>
              </w:rPr>
              <w:t>Максимальная мощность передатчика 1 мВт</w:t>
            </w:r>
          </w:p>
        </w:tc>
      </w:tr>
      <w:tr w:rsidR="004A4282" w:rsidRPr="00FC02E2" w14:paraId="77517830" w14:textId="77777777" w:rsidTr="000E0641">
        <w:trPr>
          <w:cantSplit/>
          <w:jc w:val="center"/>
        </w:trPr>
        <w:tc>
          <w:tcPr>
            <w:tcW w:w="9639" w:type="dxa"/>
            <w:gridSpan w:val="3"/>
            <w:tcBorders>
              <w:top w:val="single" w:sz="4" w:space="0" w:color="000000"/>
              <w:left w:val="single" w:sz="4" w:space="0" w:color="000000"/>
              <w:bottom w:val="single" w:sz="4" w:space="0" w:color="000000"/>
              <w:right w:val="single" w:sz="4" w:space="0" w:color="000000"/>
            </w:tcBorders>
          </w:tcPr>
          <w:p w14:paraId="58A2C44C" w14:textId="77777777" w:rsidR="004A4282" w:rsidRPr="00FC02E2" w:rsidRDefault="004A4282" w:rsidP="000E0641">
            <w:pPr>
              <w:pStyle w:val="Tablehead"/>
              <w:rPr>
                <w:lang w:val="ru-RU"/>
              </w:rPr>
            </w:pPr>
            <w:r w:rsidRPr="00FC02E2">
              <w:rPr>
                <w:lang w:val="ru-RU"/>
              </w:rPr>
              <w:t>Беспроводные звуковые применения</w:t>
            </w:r>
          </w:p>
        </w:tc>
      </w:tr>
      <w:tr w:rsidR="004A4282" w:rsidRPr="00FC02E2" w14:paraId="5A037D18" w14:textId="77777777" w:rsidTr="0027553D">
        <w:trPr>
          <w:cantSplit/>
          <w:jc w:val="center"/>
        </w:trPr>
        <w:tc>
          <w:tcPr>
            <w:tcW w:w="2263" w:type="dxa"/>
            <w:tcBorders>
              <w:top w:val="single" w:sz="4" w:space="0" w:color="000000"/>
              <w:left w:val="single" w:sz="4" w:space="0" w:color="000000"/>
              <w:bottom w:val="single" w:sz="4" w:space="0" w:color="000000"/>
            </w:tcBorders>
          </w:tcPr>
          <w:p w14:paraId="0B7CCED0" w14:textId="0D2F8866" w:rsidR="004A4282" w:rsidRPr="00FC02E2" w:rsidRDefault="004A4282" w:rsidP="000E0641">
            <w:pPr>
              <w:pStyle w:val="Tabletext"/>
              <w:rPr>
                <w:lang w:val="ru-RU"/>
              </w:rPr>
            </w:pPr>
            <w:r w:rsidRPr="00FC02E2">
              <w:rPr>
                <w:lang w:val="ru-RU"/>
              </w:rPr>
              <w:t>863–865</w:t>
            </w:r>
            <w:r w:rsidR="00AC13A5" w:rsidRPr="00FC02E2">
              <w:rPr>
                <w:lang w:val="ru-RU"/>
              </w:rPr>
              <w:t> МГц</w:t>
            </w:r>
          </w:p>
        </w:tc>
        <w:tc>
          <w:tcPr>
            <w:tcW w:w="7376" w:type="dxa"/>
            <w:gridSpan w:val="2"/>
            <w:tcBorders>
              <w:top w:val="single" w:sz="4" w:space="0" w:color="000000"/>
              <w:left w:val="single" w:sz="4" w:space="0" w:color="000000"/>
              <w:bottom w:val="single" w:sz="4" w:space="0" w:color="000000"/>
              <w:right w:val="single" w:sz="4" w:space="0" w:color="000000"/>
            </w:tcBorders>
          </w:tcPr>
          <w:p w14:paraId="4E16C153" w14:textId="77777777" w:rsidR="004A4282" w:rsidRPr="00FC02E2" w:rsidRDefault="004A4282" w:rsidP="000E0641">
            <w:pPr>
              <w:pStyle w:val="Tabletext"/>
              <w:rPr>
                <w:lang w:val="ru-RU"/>
              </w:rPr>
            </w:pPr>
            <w:r w:rsidRPr="00FC02E2">
              <w:rPr>
                <w:lang w:val="ru-RU"/>
              </w:rPr>
              <w:t>Максимальная мощность передатчика 10 мВт</w:t>
            </w:r>
          </w:p>
        </w:tc>
      </w:tr>
      <w:tr w:rsidR="004A4282" w:rsidRPr="00765362" w14:paraId="58FF1A60" w14:textId="77777777" w:rsidTr="0027553D">
        <w:trPr>
          <w:cantSplit/>
          <w:jc w:val="center"/>
        </w:trPr>
        <w:tc>
          <w:tcPr>
            <w:tcW w:w="2263" w:type="dxa"/>
            <w:tcBorders>
              <w:top w:val="single" w:sz="4" w:space="0" w:color="000000"/>
              <w:left w:val="single" w:sz="4" w:space="0" w:color="000000"/>
              <w:bottom w:val="single" w:sz="4" w:space="0" w:color="000000"/>
            </w:tcBorders>
          </w:tcPr>
          <w:p w14:paraId="52E2E9CB" w14:textId="06CC374E" w:rsidR="004A4282" w:rsidRPr="00FC02E2" w:rsidRDefault="004A4282" w:rsidP="000E0641">
            <w:pPr>
              <w:pStyle w:val="Tabletext"/>
              <w:rPr>
                <w:lang w:val="ru-RU"/>
              </w:rPr>
            </w:pPr>
            <w:r w:rsidRPr="00FC02E2">
              <w:rPr>
                <w:lang w:val="ru-RU"/>
              </w:rPr>
              <w:t>87,5–108,0</w:t>
            </w:r>
            <w:r w:rsidR="00AC13A5" w:rsidRPr="00FC02E2">
              <w:rPr>
                <w:lang w:val="ru-RU"/>
              </w:rPr>
              <w:t> МГц</w:t>
            </w:r>
            <w:r w:rsidRPr="00FC02E2">
              <w:rPr>
                <w:lang w:val="ru-RU"/>
              </w:rPr>
              <w:t> </w:t>
            </w:r>
          </w:p>
        </w:tc>
        <w:tc>
          <w:tcPr>
            <w:tcW w:w="7376" w:type="dxa"/>
            <w:gridSpan w:val="2"/>
            <w:tcBorders>
              <w:top w:val="single" w:sz="4" w:space="0" w:color="000000"/>
              <w:left w:val="single" w:sz="4" w:space="0" w:color="000000"/>
              <w:bottom w:val="single" w:sz="4" w:space="0" w:color="000000"/>
              <w:right w:val="single" w:sz="4" w:space="0" w:color="000000"/>
            </w:tcBorders>
          </w:tcPr>
          <w:p w14:paraId="662FF60C" w14:textId="4108C97F" w:rsidR="004A4282" w:rsidRPr="00FC02E2" w:rsidRDefault="004A4282" w:rsidP="000E0641">
            <w:pPr>
              <w:pStyle w:val="Tabletext"/>
              <w:rPr>
                <w:lang w:val="ru-RU"/>
              </w:rPr>
            </w:pPr>
            <w:r w:rsidRPr="00FC02E2">
              <w:rPr>
                <w:lang w:val="ru-RU"/>
              </w:rPr>
              <w:t>Ограничена поддиапазоном 87,5–92</w:t>
            </w:r>
            <w:r w:rsidR="00AC13A5" w:rsidRPr="00FC02E2">
              <w:rPr>
                <w:lang w:val="ru-RU"/>
              </w:rPr>
              <w:t> МГц</w:t>
            </w:r>
            <w:r w:rsidRPr="00FC02E2">
              <w:rPr>
                <w:lang w:val="ru-RU"/>
              </w:rPr>
              <w:t>; 100–108</w:t>
            </w:r>
            <w:r w:rsidR="00AC13A5" w:rsidRPr="00FC02E2">
              <w:rPr>
                <w:lang w:val="ru-RU"/>
              </w:rPr>
              <w:t> МГц</w:t>
            </w:r>
            <w:r w:rsidRPr="00FC02E2">
              <w:rPr>
                <w:lang w:val="ru-RU"/>
              </w:rPr>
              <w:t>. Максимальная мощность передатчика 10 мВт</w:t>
            </w:r>
          </w:p>
        </w:tc>
      </w:tr>
      <w:tr w:rsidR="004A4282" w:rsidRPr="00FC02E2" w14:paraId="78B5E49D" w14:textId="77777777" w:rsidTr="0027553D">
        <w:trPr>
          <w:cantSplit/>
          <w:jc w:val="center"/>
        </w:trPr>
        <w:tc>
          <w:tcPr>
            <w:tcW w:w="2263" w:type="dxa"/>
            <w:tcBorders>
              <w:top w:val="single" w:sz="4" w:space="0" w:color="000000"/>
              <w:left w:val="single" w:sz="4" w:space="0" w:color="000000"/>
              <w:bottom w:val="single" w:sz="4" w:space="0" w:color="000000"/>
            </w:tcBorders>
          </w:tcPr>
          <w:p w14:paraId="4DA3C3EB" w14:textId="3546CD2F" w:rsidR="004A4282" w:rsidRPr="00FC02E2" w:rsidRDefault="004A4282" w:rsidP="000E0641">
            <w:pPr>
              <w:pStyle w:val="Tabletext"/>
              <w:rPr>
                <w:lang w:val="ru-RU"/>
              </w:rPr>
            </w:pPr>
            <w:r w:rsidRPr="00FC02E2">
              <w:rPr>
                <w:lang w:val="ru-RU"/>
              </w:rPr>
              <w:t>433,05–434,79</w:t>
            </w:r>
            <w:r w:rsidR="00AC13A5" w:rsidRPr="00FC02E2">
              <w:rPr>
                <w:lang w:val="ru-RU"/>
              </w:rPr>
              <w:t> МГц</w:t>
            </w:r>
          </w:p>
        </w:tc>
        <w:tc>
          <w:tcPr>
            <w:tcW w:w="7376" w:type="dxa"/>
            <w:gridSpan w:val="2"/>
            <w:tcBorders>
              <w:top w:val="single" w:sz="4" w:space="0" w:color="000000"/>
              <w:left w:val="single" w:sz="4" w:space="0" w:color="000000"/>
              <w:bottom w:val="single" w:sz="4" w:space="0" w:color="000000"/>
              <w:right w:val="single" w:sz="4" w:space="0" w:color="000000"/>
            </w:tcBorders>
          </w:tcPr>
          <w:p w14:paraId="1E9FEF8E" w14:textId="77777777" w:rsidR="004A4282" w:rsidRPr="00FC02E2" w:rsidRDefault="004A4282" w:rsidP="000E0641">
            <w:pPr>
              <w:pStyle w:val="Tabletext"/>
              <w:rPr>
                <w:lang w:val="ru-RU"/>
              </w:rPr>
            </w:pPr>
            <w:r w:rsidRPr="00FC02E2">
              <w:rPr>
                <w:lang w:val="ru-RU"/>
              </w:rPr>
              <w:t>Максимальная мощность передатчика 10 мВт</w:t>
            </w:r>
          </w:p>
        </w:tc>
      </w:tr>
      <w:tr w:rsidR="004A4282" w:rsidRPr="00765362" w14:paraId="3A8410B2"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9639" w:type="dxa"/>
            <w:gridSpan w:val="3"/>
          </w:tcPr>
          <w:p w14:paraId="03E670DA" w14:textId="77777777" w:rsidR="004A4282" w:rsidRPr="00F87BFA" w:rsidRDefault="004A4282" w:rsidP="000E0641">
            <w:pPr>
              <w:pStyle w:val="Tablehead"/>
              <w:spacing w:before="40" w:after="40"/>
              <w:rPr>
                <w:lang w:val="ru-RU"/>
              </w:rPr>
            </w:pPr>
            <w:r w:rsidRPr="00F87BFA">
              <w:rPr>
                <w:lang w:val="ru-RU"/>
              </w:rPr>
              <w:t xml:space="preserve">Неспецифические устройства радиосвязи малого радиуса действия </w:t>
            </w:r>
          </w:p>
        </w:tc>
      </w:tr>
      <w:tr w:rsidR="004A4282" w:rsidRPr="00FC02E2" w14:paraId="27085A70"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77814AA9" w14:textId="6DE79D14" w:rsidR="004A4282" w:rsidRPr="00F87BFA" w:rsidRDefault="004A4282" w:rsidP="000E0641">
            <w:pPr>
              <w:pStyle w:val="Tabletext"/>
              <w:rPr>
                <w:lang w:val="ru-RU"/>
              </w:rPr>
            </w:pPr>
            <w:r w:rsidRPr="00F87BFA">
              <w:rPr>
                <w:lang w:val="ru-RU"/>
              </w:rPr>
              <w:t>30–41</w:t>
            </w:r>
            <w:r w:rsidR="00AC13A5" w:rsidRPr="00F87BFA">
              <w:rPr>
                <w:lang w:val="ru-RU"/>
              </w:rPr>
              <w:t> МГц</w:t>
            </w:r>
          </w:p>
        </w:tc>
        <w:tc>
          <w:tcPr>
            <w:tcW w:w="7329" w:type="dxa"/>
          </w:tcPr>
          <w:p w14:paraId="361A38F8" w14:textId="77777777" w:rsidR="004A4282" w:rsidRPr="00F87BFA" w:rsidRDefault="004A4282" w:rsidP="000E0641">
            <w:pPr>
              <w:pStyle w:val="Tabletext"/>
              <w:rPr>
                <w:lang w:val="ru-RU"/>
              </w:rPr>
            </w:pPr>
            <w:r w:rsidRPr="00F87BFA">
              <w:rPr>
                <w:lang w:val="ru-RU"/>
              </w:rPr>
              <w:t>Максимальная мощность передатчика 10 мВт</w:t>
            </w:r>
          </w:p>
        </w:tc>
      </w:tr>
      <w:tr w:rsidR="004A4282" w:rsidRPr="00FC02E2" w14:paraId="59307B36"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06823416" w14:textId="3CAE33CA" w:rsidR="004A4282" w:rsidRPr="00F87BFA" w:rsidRDefault="004A4282" w:rsidP="000E0641">
            <w:pPr>
              <w:pStyle w:val="Tabletext"/>
              <w:rPr>
                <w:lang w:val="ru-RU"/>
              </w:rPr>
            </w:pPr>
            <w:r w:rsidRPr="00F87BFA">
              <w:rPr>
                <w:lang w:val="ru-RU"/>
              </w:rPr>
              <w:t>46–49</w:t>
            </w:r>
            <w:r w:rsidR="00AC13A5" w:rsidRPr="00F87BFA">
              <w:rPr>
                <w:lang w:val="ru-RU"/>
              </w:rPr>
              <w:t> МГц</w:t>
            </w:r>
          </w:p>
        </w:tc>
        <w:tc>
          <w:tcPr>
            <w:tcW w:w="7329" w:type="dxa"/>
          </w:tcPr>
          <w:p w14:paraId="4C14E8B6" w14:textId="77777777" w:rsidR="004A4282" w:rsidRPr="00F87BFA" w:rsidRDefault="004A4282" w:rsidP="000E0641">
            <w:pPr>
              <w:pStyle w:val="Tabletext"/>
              <w:rPr>
                <w:lang w:val="ru-RU"/>
              </w:rPr>
            </w:pPr>
            <w:r w:rsidRPr="00F87BFA">
              <w:rPr>
                <w:lang w:val="ru-RU"/>
              </w:rPr>
              <w:t>Максимальная мощность передатчика 10 мВт</w:t>
            </w:r>
          </w:p>
        </w:tc>
      </w:tr>
      <w:tr w:rsidR="004A4282" w:rsidRPr="00FC02E2" w14:paraId="5FE22F7F"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33F3B271" w14:textId="2D175245" w:rsidR="004A4282" w:rsidRPr="00F87BFA" w:rsidRDefault="004A4282" w:rsidP="000E0641">
            <w:pPr>
              <w:pStyle w:val="Tabletext"/>
              <w:rPr>
                <w:lang w:val="ru-RU"/>
              </w:rPr>
            </w:pPr>
            <w:r w:rsidRPr="00F87BFA">
              <w:rPr>
                <w:lang w:val="ru-RU"/>
              </w:rPr>
              <w:t>433</w:t>
            </w:r>
            <w:r w:rsidR="00AC13A5" w:rsidRPr="00F87BFA">
              <w:rPr>
                <w:lang w:val="ru-RU"/>
              </w:rPr>
              <w:t> МГц</w:t>
            </w:r>
          </w:p>
        </w:tc>
        <w:tc>
          <w:tcPr>
            <w:tcW w:w="7329" w:type="dxa"/>
          </w:tcPr>
          <w:p w14:paraId="27115B24" w14:textId="77777777" w:rsidR="004A4282" w:rsidRPr="00F87BFA" w:rsidRDefault="004A4282" w:rsidP="000E0641">
            <w:pPr>
              <w:pStyle w:val="Tabletext"/>
              <w:rPr>
                <w:lang w:val="ru-RU"/>
              </w:rPr>
            </w:pPr>
            <w:r w:rsidRPr="00F87BFA">
              <w:rPr>
                <w:lang w:val="ru-RU"/>
              </w:rPr>
              <w:t>Максимальная мощность передатчика 10 мВт</w:t>
            </w:r>
          </w:p>
        </w:tc>
      </w:tr>
      <w:tr w:rsidR="004A4282" w:rsidRPr="00FC02E2" w14:paraId="042226E0"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0344F68E" w14:textId="2DF1FD59" w:rsidR="004A4282" w:rsidRPr="00F87BFA" w:rsidRDefault="004A4282" w:rsidP="000E0641">
            <w:pPr>
              <w:pStyle w:val="Tabletext"/>
              <w:rPr>
                <w:lang w:val="ru-RU"/>
              </w:rPr>
            </w:pPr>
            <w:r w:rsidRPr="00F87BFA">
              <w:rPr>
                <w:lang w:val="ru-RU"/>
              </w:rPr>
              <w:t>433,075–434,790</w:t>
            </w:r>
            <w:r w:rsidR="00AC13A5" w:rsidRPr="00F87BFA">
              <w:rPr>
                <w:lang w:val="ru-RU"/>
              </w:rPr>
              <w:t> МГц</w:t>
            </w:r>
          </w:p>
        </w:tc>
        <w:tc>
          <w:tcPr>
            <w:tcW w:w="7329" w:type="dxa"/>
          </w:tcPr>
          <w:p w14:paraId="07B349C8" w14:textId="77777777" w:rsidR="004A4282" w:rsidRPr="00F87BFA" w:rsidRDefault="004A4282" w:rsidP="000E0641">
            <w:pPr>
              <w:pStyle w:val="Tabletext"/>
              <w:rPr>
                <w:lang w:val="ru-RU"/>
              </w:rPr>
            </w:pPr>
            <w:r w:rsidRPr="00F87BFA">
              <w:rPr>
                <w:lang w:val="ru-RU"/>
              </w:rPr>
              <w:t>Максимальная мощность передатчика 10 мВт</w:t>
            </w:r>
          </w:p>
        </w:tc>
      </w:tr>
      <w:tr w:rsidR="004A4282" w:rsidRPr="00FC02E2" w14:paraId="251204B2"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2D39FFBC" w14:textId="5479BEEA" w:rsidR="004A4282" w:rsidRPr="00F87BFA" w:rsidRDefault="004A4282" w:rsidP="000E0641">
            <w:pPr>
              <w:pStyle w:val="Tabletext"/>
              <w:rPr>
                <w:lang w:val="ru-RU"/>
              </w:rPr>
            </w:pPr>
            <w:r w:rsidRPr="00F87BFA">
              <w:rPr>
                <w:lang w:val="ru-RU"/>
              </w:rPr>
              <w:t>1880–1900</w:t>
            </w:r>
            <w:r w:rsidR="00AC13A5" w:rsidRPr="00F87BFA">
              <w:rPr>
                <w:lang w:val="ru-RU"/>
              </w:rPr>
              <w:t> МГц</w:t>
            </w:r>
          </w:p>
        </w:tc>
        <w:tc>
          <w:tcPr>
            <w:tcW w:w="7329" w:type="dxa"/>
          </w:tcPr>
          <w:p w14:paraId="2514ABDD" w14:textId="77777777" w:rsidR="004A4282" w:rsidRPr="00F87BFA" w:rsidRDefault="004A4282" w:rsidP="000E0641">
            <w:pPr>
              <w:pStyle w:val="Tabletext"/>
              <w:rPr>
                <w:lang w:val="ru-RU"/>
              </w:rPr>
            </w:pPr>
            <w:r w:rsidRPr="00F87BFA">
              <w:rPr>
                <w:lang w:val="ru-RU"/>
              </w:rPr>
              <w:t>Максимальная мощность передатчика 250 мВт</w:t>
            </w:r>
          </w:p>
        </w:tc>
      </w:tr>
      <w:tr w:rsidR="004A4282" w:rsidRPr="00FC02E2" w14:paraId="355193E6"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9639" w:type="dxa"/>
            <w:gridSpan w:val="3"/>
          </w:tcPr>
          <w:p w14:paraId="3F4AD81D" w14:textId="77777777" w:rsidR="004A4282" w:rsidRPr="00F87BFA" w:rsidRDefault="004A4282" w:rsidP="000E0641">
            <w:pPr>
              <w:pStyle w:val="Tablehead"/>
              <w:spacing w:before="40" w:after="40"/>
              <w:rPr>
                <w:lang w:val="ru-RU"/>
              </w:rPr>
            </w:pPr>
            <w:r w:rsidRPr="00F87BFA">
              <w:rPr>
                <w:lang w:val="ru-RU"/>
              </w:rPr>
              <w:t>Локальные радиосети</w:t>
            </w:r>
          </w:p>
        </w:tc>
      </w:tr>
      <w:tr w:rsidR="004A4282" w:rsidRPr="00FC02E2" w14:paraId="3D9292A5"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15A39D59" w14:textId="1058790F" w:rsidR="004A4282" w:rsidRPr="00F87BFA" w:rsidRDefault="004A4282" w:rsidP="000E0641">
            <w:pPr>
              <w:pStyle w:val="Tabletext"/>
              <w:rPr>
                <w:lang w:val="ru-RU"/>
              </w:rPr>
            </w:pPr>
            <w:r w:rsidRPr="00F87BFA">
              <w:rPr>
                <w:lang w:val="ru-RU"/>
              </w:rPr>
              <w:t>2400,0–2483,5</w:t>
            </w:r>
            <w:r w:rsidR="00AC13A5" w:rsidRPr="00F87BFA">
              <w:rPr>
                <w:lang w:val="ru-RU"/>
              </w:rPr>
              <w:t> МГц</w:t>
            </w:r>
          </w:p>
        </w:tc>
        <w:tc>
          <w:tcPr>
            <w:tcW w:w="7329" w:type="dxa"/>
          </w:tcPr>
          <w:p w14:paraId="40D81B0D" w14:textId="77777777" w:rsidR="004A4282" w:rsidRPr="00F87BFA" w:rsidRDefault="004A4282" w:rsidP="00947F5A">
            <w:pPr>
              <w:pStyle w:val="Tabletext"/>
              <w:rPr>
                <w:lang w:val="ru-RU"/>
              </w:rPr>
            </w:pPr>
            <w:r w:rsidRPr="00F87BFA">
              <w:rPr>
                <w:lang w:val="ru-RU"/>
              </w:rPr>
              <w:t xml:space="preserve">Используется для передачи данных в соответствии со спецификациями </w:t>
            </w:r>
            <w:r w:rsidRPr="00F87BFA">
              <w:rPr>
                <w:lang w:val="ru-RU"/>
              </w:rPr>
              <w:br/>
              <w:t>IEEE 802.15 (Bluetooth) и IEEE 802.11 (Wi-Fi).</w:t>
            </w:r>
            <w:r w:rsidRPr="00F87BFA">
              <w:rPr>
                <w:lang w:val="ru-RU"/>
              </w:rPr>
              <w:br/>
              <w:t>Максимальная мощность передатчика 100 мВт</w:t>
            </w:r>
          </w:p>
        </w:tc>
      </w:tr>
    </w:tbl>
    <w:p w14:paraId="4C86713F" w14:textId="77777777" w:rsidR="0027553D" w:rsidRPr="00FC02E2" w:rsidRDefault="0027553D" w:rsidP="0027553D">
      <w:pPr>
        <w:pStyle w:val="TableNo"/>
        <w:rPr>
          <w:lang w:val="ru-RU"/>
        </w:rPr>
      </w:pPr>
      <w:r w:rsidRPr="00FC02E2">
        <w:rPr>
          <w:lang w:val="ru-RU"/>
        </w:rPr>
        <w:lastRenderedPageBreak/>
        <w:t>ТАБЛИЦА 34 (</w:t>
      </w:r>
      <w:r w:rsidRPr="00FC02E2">
        <w:rPr>
          <w:i/>
          <w:iCs/>
          <w:lang w:val="ru-RU"/>
        </w:rPr>
        <w:t>окончание</w:t>
      </w:r>
      <w:r w:rsidRPr="00FC02E2">
        <w:rPr>
          <w:lang w:val="ru-RU"/>
        </w:rPr>
        <w:t>)</w:t>
      </w:r>
    </w:p>
    <w:tbl>
      <w:tblPr>
        <w:tblW w:w="9639" w:type="dxa"/>
        <w:jc w:val="center"/>
        <w:tblLayout w:type="fixed"/>
        <w:tblLook w:val="0000" w:firstRow="0" w:lastRow="0" w:firstColumn="0" w:lastColumn="0" w:noHBand="0" w:noVBand="0"/>
      </w:tblPr>
      <w:tblGrid>
        <w:gridCol w:w="2263"/>
        <w:gridCol w:w="47"/>
        <w:gridCol w:w="7329"/>
      </w:tblGrid>
      <w:tr w:rsidR="0027553D" w:rsidRPr="00765362" w14:paraId="612E3449" w14:textId="77777777" w:rsidTr="00DD1240">
        <w:trPr>
          <w:tblHeader/>
          <w:jc w:val="center"/>
        </w:trPr>
        <w:tc>
          <w:tcPr>
            <w:tcW w:w="2263" w:type="dxa"/>
            <w:tcBorders>
              <w:top w:val="single" w:sz="4" w:space="0" w:color="000000"/>
              <w:left w:val="single" w:sz="4" w:space="0" w:color="000000"/>
              <w:bottom w:val="single" w:sz="4" w:space="0" w:color="000000"/>
            </w:tcBorders>
          </w:tcPr>
          <w:p w14:paraId="5CB354BA" w14:textId="77777777" w:rsidR="0027553D" w:rsidRPr="00FC02E2" w:rsidRDefault="0027553D" w:rsidP="00DD1240">
            <w:pPr>
              <w:pStyle w:val="Tablehead"/>
              <w:rPr>
                <w:lang w:val="ru-RU"/>
              </w:rPr>
            </w:pPr>
            <w:r w:rsidRPr="00FC02E2">
              <w:rPr>
                <w:snapToGrid w:val="0"/>
                <w:lang w:val="ru-RU"/>
              </w:rPr>
              <w:t>Полосы частот</w:t>
            </w:r>
            <w:r w:rsidRPr="00FC02E2">
              <w:rPr>
                <w:lang w:val="ru-RU"/>
              </w:rPr>
              <w:t xml:space="preserve"> </w:t>
            </w:r>
          </w:p>
        </w:tc>
        <w:tc>
          <w:tcPr>
            <w:tcW w:w="7376" w:type="dxa"/>
            <w:gridSpan w:val="2"/>
            <w:tcBorders>
              <w:top w:val="single" w:sz="4" w:space="0" w:color="000000"/>
              <w:left w:val="single" w:sz="4" w:space="0" w:color="000000"/>
              <w:bottom w:val="single" w:sz="4" w:space="0" w:color="000000"/>
              <w:right w:val="single" w:sz="4" w:space="0" w:color="000000"/>
            </w:tcBorders>
          </w:tcPr>
          <w:p w14:paraId="66C6516A" w14:textId="77777777" w:rsidR="0027553D" w:rsidRPr="00FC02E2" w:rsidRDefault="0027553D" w:rsidP="00DD1240">
            <w:pPr>
              <w:pStyle w:val="Tablehead"/>
              <w:rPr>
                <w:lang w:val="ru-RU"/>
              </w:rPr>
            </w:pPr>
            <w:r w:rsidRPr="00FC02E2">
              <w:rPr>
                <w:snapToGrid w:val="0"/>
                <w:lang w:val="ru-RU"/>
              </w:rPr>
              <w:t>Основные технические параметры и примечания</w:t>
            </w:r>
            <w:r w:rsidRPr="00FC02E2">
              <w:rPr>
                <w:lang w:val="ru-RU"/>
              </w:rPr>
              <w:t xml:space="preserve"> </w:t>
            </w:r>
          </w:p>
        </w:tc>
      </w:tr>
      <w:tr w:rsidR="004A4282" w:rsidRPr="00FC02E2" w14:paraId="087EC7F3"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9639" w:type="dxa"/>
            <w:gridSpan w:val="3"/>
          </w:tcPr>
          <w:p w14:paraId="3B10A460" w14:textId="77777777" w:rsidR="004A4282" w:rsidRPr="00F87BFA" w:rsidRDefault="004A4282" w:rsidP="0027553D">
            <w:pPr>
              <w:pStyle w:val="Tablehead"/>
              <w:keepLines/>
              <w:spacing w:before="40" w:after="40"/>
              <w:rPr>
                <w:lang w:val="ru-RU"/>
              </w:rPr>
            </w:pPr>
            <w:r w:rsidRPr="00F87BFA">
              <w:rPr>
                <w:lang w:val="ru-RU"/>
              </w:rPr>
              <w:t xml:space="preserve">Сигнализация </w:t>
            </w:r>
          </w:p>
        </w:tc>
      </w:tr>
      <w:tr w:rsidR="004A4282" w:rsidRPr="00FC02E2" w14:paraId="2CAA9F74"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02C97D4A" w14:textId="14480CEE" w:rsidR="004A4282" w:rsidRPr="00F87BFA" w:rsidRDefault="004A4282" w:rsidP="0027553D">
            <w:pPr>
              <w:pStyle w:val="Tabletext"/>
              <w:keepNext/>
              <w:keepLines/>
              <w:rPr>
                <w:lang w:val="ru-RU"/>
              </w:rPr>
            </w:pPr>
            <w:r w:rsidRPr="00F87BFA">
              <w:rPr>
                <w:lang w:val="ru-RU"/>
              </w:rPr>
              <w:t>26,945</w:t>
            </w:r>
            <w:r w:rsidR="00AC13A5" w:rsidRPr="00F87BFA">
              <w:rPr>
                <w:lang w:val="ru-RU"/>
              </w:rPr>
              <w:t> МГц</w:t>
            </w:r>
          </w:p>
        </w:tc>
        <w:tc>
          <w:tcPr>
            <w:tcW w:w="7329" w:type="dxa"/>
          </w:tcPr>
          <w:p w14:paraId="06D8225B" w14:textId="77777777" w:rsidR="004A4282" w:rsidRPr="00F87BFA" w:rsidRDefault="004A4282" w:rsidP="0027553D">
            <w:pPr>
              <w:pStyle w:val="Tabletext"/>
              <w:keepNext/>
              <w:keepLines/>
              <w:rPr>
                <w:lang w:val="ru-RU"/>
              </w:rPr>
            </w:pPr>
            <w:r w:rsidRPr="00F87BFA">
              <w:rPr>
                <w:lang w:val="ru-RU"/>
              </w:rPr>
              <w:t>Максимальная мощность передатчика 2 Вт</w:t>
            </w:r>
          </w:p>
        </w:tc>
      </w:tr>
      <w:tr w:rsidR="004A4282" w:rsidRPr="00FC02E2" w14:paraId="3D09D33A"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28B3FDEC" w14:textId="3B7C782B" w:rsidR="004A4282" w:rsidRPr="00F87BFA" w:rsidRDefault="004A4282" w:rsidP="000E0641">
            <w:pPr>
              <w:pStyle w:val="Tabletext"/>
              <w:rPr>
                <w:lang w:val="ru-RU"/>
              </w:rPr>
            </w:pPr>
            <w:r w:rsidRPr="00F87BFA">
              <w:rPr>
                <w:lang w:val="ru-RU"/>
              </w:rPr>
              <w:t>26,960</w:t>
            </w:r>
            <w:r w:rsidR="00AC13A5" w:rsidRPr="00F87BFA">
              <w:rPr>
                <w:lang w:val="ru-RU"/>
              </w:rPr>
              <w:t> МГц</w:t>
            </w:r>
          </w:p>
        </w:tc>
        <w:tc>
          <w:tcPr>
            <w:tcW w:w="7329" w:type="dxa"/>
          </w:tcPr>
          <w:p w14:paraId="1C211AB2" w14:textId="77777777" w:rsidR="004A4282" w:rsidRPr="00F87BFA" w:rsidRDefault="004A4282" w:rsidP="000E0641">
            <w:pPr>
              <w:pStyle w:val="Tabletext"/>
              <w:rPr>
                <w:lang w:val="ru-RU"/>
              </w:rPr>
            </w:pPr>
            <w:r w:rsidRPr="00F87BFA">
              <w:rPr>
                <w:lang w:val="ru-RU"/>
              </w:rPr>
              <w:t>Максимальная мощность передатчика 2 Вт</w:t>
            </w:r>
          </w:p>
        </w:tc>
      </w:tr>
      <w:tr w:rsidR="004A4282" w:rsidRPr="00FC02E2" w14:paraId="070A712F"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3CF92EE0" w14:textId="71162635" w:rsidR="004A4282" w:rsidRPr="00F87BFA" w:rsidRDefault="004A4282" w:rsidP="000E0641">
            <w:pPr>
              <w:pStyle w:val="Tabletext"/>
              <w:rPr>
                <w:lang w:val="ru-RU"/>
              </w:rPr>
            </w:pPr>
            <w:r w:rsidRPr="00F87BFA">
              <w:rPr>
                <w:lang w:val="ru-RU"/>
              </w:rPr>
              <w:t>149,950–150,0625</w:t>
            </w:r>
            <w:r w:rsidR="00AC13A5" w:rsidRPr="00F87BFA">
              <w:rPr>
                <w:lang w:val="ru-RU"/>
              </w:rPr>
              <w:t> МГц</w:t>
            </w:r>
          </w:p>
        </w:tc>
        <w:tc>
          <w:tcPr>
            <w:tcW w:w="7329" w:type="dxa"/>
          </w:tcPr>
          <w:p w14:paraId="3E881E98" w14:textId="77777777" w:rsidR="004A4282" w:rsidRPr="00F87BFA" w:rsidRDefault="004A4282" w:rsidP="000E0641">
            <w:pPr>
              <w:pStyle w:val="Tabletext"/>
              <w:rPr>
                <w:lang w:val="ru-RU"/>
              </w:rPr>
            </w:pPr>
            <w:r w:rsidRPr="00F87BFA">
              <w:rPr>
                <w:lang w:val="ru-RU"/>
              </w:rPr>
              <w:t>Максимальная мощность передатчика 25 мВт</w:t>
            </w:r>
          </w:p>
        </w:tc>
      </w:tr>
      <w:tr w:rsidR="004A4282" w:rsidRPr="00765362" w14:paraId="75371BAF"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36A4C1E3" w14:textId="099BD827" w:rsidR="004A4282" w:rsidRPr="00F87BFA" w:rsidRDefault="004A4282" w:rsidP="000E0641">
            <w:pPr>
              <w:pStyle w:val="Tabletext"/>
              <w:rPr>
                <w:lang w:val="ru-RU"/>
              </w:rPr>
            </w:pPr>
            <w:r w:rsidRPr="00F87BFA">
              <w:rPr>
                <w:lang w:val="ru-RU"/>
              </w:rPr>
              <w:t>169,4750–169,4875</w:t>
            </w:r>
            <w:r w:rsidR="00AC13A5" w:rsidRPr="00F87BFA">
              <w:rPr>
                <w:lang w:val="ru-RU"/>
              </w:rPr>
              <w:t> МГц</w:t>
            </w:r>
          </w:p>
        </w:tc>
        <w:tc>
          <w:tcPr>
            <w:tcW w:w="7329" w:type="dxa"/>
          </w:tcPr>
          <w:p w14:paraId="69AEE293" w14:textId="77777777" w:rsidR="004A4282" w:rsidRPr="00F87BFA" w:rsidRDefault="004A4282" w:rsidP="000E0641">
            <w:pPr>
              <w:pStyle w:val="Tabletext"/>
              <w:rPr>
                <w:lang w:val="ru-RU"/>
              </w:rPr>
            </w:pPr>
            <w:r w:rsidRPr="00F87BFA">
              <w:rPr>
                <w:lang w:val="ru-RU"/>
              </w:rPr>
              <w:t>Полоса не используется для применений SRD</w:t>
            </w:r>
          </w:p>
        </w:tc>
      </w:tr>
      <w:tr w:rsidR="004A4282" w:rsidRPr="00765362" w14:paraId="24B91B7B"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5E2DF332" w14:textId="764F8078" w:rsidR="004A4282" w:rsidRPr="00F87BFA" w:rsidRDefault="004A4282" w:rsidP="000E0641">
            <w:pPr>
              <w:pStyle w:val="Tabletext"/>
              <w:rPr>
                <w:lang w:val="ru-RU"/>
              </w:rPr>
            </w:pPr>
            <w:r w:rsidRPr="00F87BFA">
              <w:rPr>
                <w:lang w:val="ru-RU"/>
              </w:rPr>
              <w:t>169,5875–169,6000</w:t>
            </w:r>
            <w:r w:rsidR="00AC13A5" w:rsidRPr="00F87BFA">
              <w:rPr>
                <w:lang w:val="ru-RU"/>
              </w:rPr>
              <w:t> МГц</w:t>
            </w:r>
          </w:p>
        </w:tc>
        <w:tc>
          <w:tcPr>
            <w:tcW w:w="7329" w:type="dxa"/>
          </w:tcPr>
          <w:p w14:paraId="23D7B14A" w14:textId="77777777" w:rsidR="004A4282" w:rsidRPr="00F87BFA" w:rsidRDefault="004A4282" w:rsidP="000E0641">
            <w:pPr>
              <w:pStyle w:val="Tabletext"/>
              <w:rPr>
                <w:lang w:val="ru-RU"/>
              </w:rPr>
            </w:pPr>
            <w:r w:rsidRPr="00F87BFA">
              <w:rPr>
                <w:lang w:val="ru-RU"/>
              </w:rPr>
              <w:t>Полоса не используется для применений SRD</w:t>
            </w:r>
          </w:p>
        </w:tc>
      </w:tr>
      <w:tr w:rsidR="004A4282" w:rsidRPr="00FC02E2" w14:paraId="6E43CB8C"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6C600EFA" w14:textId="2277EB6E" w:rsidR="004A4282" w:rsidRPr="00F87BFA" w:rsidRDefault="004A4282" w:rsidP="000E0641">
            <w:pPr>
              <w:pStyle w:val="Tabletext"/>
              <w:rPr>
                <w:lang w:val="ru-RU"/>
              </w:rPr>
            </w:pPr>
            <w:r w:rsidRPr="00F87BFA">
              <w:rPr>
                <w:lang w:val="ru-RU"/>
              </w:rPr>
              <w:t>433,075–434,79</w:t>
            </w:r>
            <w:r w:rsidR="00AC13A5" w:rsidRPr="00F87BFA">
              <w:rPr>
                <w:lang w:val="ru-RU"/>
              </w:rPr>
              <w:t> МГц</w:t>
            </w:r>
          </w:p>
        </w:tc>
        <w:tc>
          <w:tcPr>
            <w:tcW w:w="7329" w:type="dxa"/>
          </w:tcPr>
          <w:p w14:paraId="3C2B9018" w14:textId="77777777" w:rsidR="004A4282" w:rsidRPr="00F87BFA" w:rsidRDefault="004A4282" w:rsidP="000E0641">
            <w:pPr>
              <w:pStyle w:val="Tabletext"/>
              <w:rPr>
                <w:lang w:val="ru-RU"/>
              </w:rPr>
            </w:pPr>
            <w:r w:rsidRPr="00F87BFA">
              <w:rPr>
                <w:lang w:val="ru-RU"/>
              </w:rPr>
              <w:t>Максимальная мощность передатчика 10 мВт</w:t>
            </w:r>
          </w:p>
        </w:tc>
      </w:tr>
      <w:tr w:rsidR="004A4282" w:rsidRPr="00FC02E2" w14:paraId="09281878"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39E4AA1A" w14:textId="3AADE9F3" w:rsidR="004A4282" w:rsidRPr="00F87BFA" w:rsidRDefault="004A4282" w:rsidP="000E0641">
            <w:pPr>
              <w:pStyle w:val="Tabletext"/>
              <w:rPr>
                <w:lang w:val="ru-RU"/>
              </w:rPr>
            </w:pPr>
            <w:r w:rsidRPr="00F87BFA">
              <w:rPr>
                <w:lang w:val="ru-RU"/>
              </w:rPr>
              <w:t>868–868,2</w:t>
            </w:r>
            <w:r w:rsidR="00AC13A5" w:rsidRPr="00F87BFA">
              <w:rPr>
                <w:lang w:val="ru-RU"/>
              </w:rPr>
              <w:t> МГц</w:t>
            </w:r>
          </w:p>
        </w:tc>
        <w:tc>
          <w:tcPr>
            <w:tcW w:w="7329" w:type="dxa"/>
          </w:tcPr>
          <w:p w14:paraId="145E852F" w14:textId="77777777" w:rsidR="004A4282" w:rsidRPr="00F87BFA" w:rsidRDefault="004A4282" w:rsidP="000E0641">
            <w:pPr>
              <w:pStyle w:val="Tabletext"/>
              <w:rPr>
                <w:lang w:val="ru-RU"/>
              </w:rPr>
            </w:pPr>
            <w:r w:rsidRPr="00F87BFA">
              <w:rPr>
                <w:lang w:val="ru-RU"/>
              </w:rPr>
              <w:t>Максимальная мощность передатчика 10 мВт</w:t>
            </w:r>
          </w:p>
        </w:tc>
      </w:tr>
      <w:tr w:rsidR="004A4282" w:rsidRPr="00FC02E2" w14:paraId="37B21492"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9639" w:type="dxa"/>
            <w:gridSpan w:val="3"/>
          </w:tcPr>
          <w:p w14:paraId="623F7681" w14:textId="77777777" w:rsidR="004A4282" w:rsidRPr="00F87BFA" w:rsidRDefault="004A4282" w:rsidP="000E0641">
            <w:pPr>
              <w:pStyle w:val="Tablehead"/>
              <w:spacing w:before="40" w:after="40"/>
              <w:rPr>
                <w:lang w:val="ru-RU"/>
              </w:rPr>
            </w:pPr>
            <w:r w:rsidRPr="00F87BFA">
              <w:rPr>
                <w:lang w:val="ru-RU"/>
              </w:rPr>
              <w:t>Управление моделями</w:t>
            </w:r>
          </w:p>
        </w:tc>
      </w:tr>
      <w:tr w:rsidR="004A4282" w:rsidRPr="00FC02E2" w14:paraId="493D0068"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45CBF97C" w14:textId="1B1E6FE2" w:rsidR="004A4282" w:rsidRPr="00F87BFA" w:rsidRDefault="004A4282" w:rsidP="000E0641">
            <w:pPr>
              <w:pStyle w:val="Tabletext"/>
              <w:rPr>
                <w:lang w:val="ru-RU"/>
              </w:rPr>
            </w:pPr>
            <w:r w:rsidRPr="00F87BFA">
              <w:rPr>
                <w:lang w:val="ru-RU"/>
              </w:rPr>
              <w:t>26,957–27,283</w:t>
            </w:r>
            <w:r w:rsidR="00AC13A5" w:rsidRPr="00F87BFA">
              <w:rPr>
                <w:lang w:val="ru-RU"/>
              </w:rPr>
              <w:t> МГц</w:t>
            </w:r>
          </w:p>
        </w:tc>
        <w:tc>
          <w:tcPr>
            <w:tcW w:w="7329" w:type="dxa"/>
          </w:tcPr>
          <w:p w14:paraId="3D2ED8B9" w14:textId="77777777" w:rsidR="004A4282" w:rsidRPr="00F87BFA" w:rsidRDefault="004A4282" w:rsidP="000E0641">
            <w:pPr>
              <w:pStyle w:val="Tabletext"/>
              <w:rPr>
                <w:lang w:val="ru-RU"/>
              </w:rPr>
            </w:pPr>
            <w:r w:rsidRPr="00F87BFA">
              <w:rPr>
                <w:lang w:val="ru-RU"/>
              </w:rPr>
              <w:t>Максимальная мощность передатчика 10 мВт</w:t>
            </w:r>
          </w:p>
        </w:tc>
      </w:tr>
      <w:tr w:rsidR="004A4282" w:rsidRPr="00FC02E2" w14:paraId="4B8F560B"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44456F65" w14:textId="79ED021B" w:rsidR="004A4282" w:rsidRPr="00F87BFA" w:rsidRDefault="004A4282" w:rsidP="000E0641">
            <w:pPr>
              <w:pStyle w:val="Tabletext"/>
              <w:rPr>
                <w:lang w:val="ru-RU"/>
              </w:rPr>
            </w:pPr>
            <w:r w:rsidRPr="00F87BFA">
              <w:rPr>
                <w:lang w:val="ru-RU"/>
              </w:rPr>
              <w:t>28,0–28,2</w:t>
            </w:r>
            <w:r w:rsidR="00AC13A5" w:rsidRPr="00F87BFA">
              <w:rPr>
                <w:lang w:val="ru-RU"/>
              </w:rPr>
              <w:t> МГц</w:t>
            </w:r>
          </w:p>
        </w:tc>
        <w:tc>
          <w:tcPr>
            <w:tcW w:w="7329" w:type="dxa"/>
          </w:tcPr>
          <w:p w14:paraId="36CF58D3" w14:textId="77777777" w:rsidR="004A4282" w:rsidRPr="00F87BFA" w:rsidRDefault="004A4282" w:rsidP="000E0641">
            <w:pPr>
              <w:pStyle w:val="Tabletext"/>
              <w:rPr>
                <w:lang w:val="ru-RU"/>
              </w:rPr>
            </w:pPr>
            <w:r w:rsidRPr="00F87BFA">
              <w:rPr>
                <w:lang w:val="ru-RU"/>
              </w:rPr>
              <w:t>Максимальная мощность передатчика 1 Вт</w:t>
            </w:r>
          </w:p>
        </w:tc>
      </w:tr>
      <w:tr w:rsidR="004A4282" w:rsidRPr="00FC02E2" w14:paraId="737C467B"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54E4B119" w14:textId="29414DBD" w:rsidR="004A4282" w:rsidRPr="00F87BFA" w:rsidRDefault="004A4282" w:rsidP="000E0641">
            <w:pPr>
              <w:pStyle w:val="Tabletext"/>
              <w:rPr>
                <w:lang w:val="ru-RU"/>
              </w:rPr>
            </w:pPr>
            <w:r w:rsidRPr="00F87BFA">
              <w:rPr>
                <w:lang w:val="ru-RU"/>
              </w:rPr>
              <w:t>40,66–40,70</w:t>
            </w:r>
            <w:r w:rsidR="00AC13A5" w:rsidRPr="00F87BFA">
              <w:rPr>
                <w:lang w:val="ru-RU"/>
              </w:rPr>
              <w:t> МГц</w:t>
            </w:r>
          </w:p>
        </w:tc>
        <w:tc>
          <w:tcPr>
            <w:tcW w:w="7329" w:type="dxa"/>
          </w:tcPr>
          <w:p w14:paraId="646AE266" w14:textId="77777777" w:rsidR="004A4282" w:rsidRPr="00F87BFA" w:rsidRDefault="004A4282" w:rsidP="000E0641">
            <w:pPr>
              <w:pStyle w:val="Tabletext"/>
              <w:rPr>
                <w:lang w:val="ru-RU"/>
              </w:rPr>
            </w:pPr>
            <w:r w:rsidRPr="00F87BFA">
              <w:rPr>
                <w:lang w:val="ru-RU"/>
              </w:rPr>
              <w:t>Максимальная мощность передатчика 1 Вт</w:t>
            </w:r>
          </w:p>
        </w:tc>
      </w:tr>
      <w:tr w:rsidR="004A4282" w:rsidRPr="00FC02E2" w14:paraId="46655FD4"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9639" w:type="dxa"/>
            <w:gridSpan w:val="3"/>
          </w:tcPr>
          <w:p w14:paraId="01A8DE50" w14:textId="77777777" w:rsidR="004A4282" w:rsidRPr="00F87BFA" w:rsidRDefault="004A4282" w:rsidP="000E0641">
            <w:pPr>
              <w:pStyle w:val="Tablehead"/>
              <w:spacing w:before="40" w:after="40"/>
              <w:rPr>
                <w:lang w:val="ru-RU"/>
              </w:rPr>
            </w:pPr>
            <w:r w:rsidRPr="00F87BFA">
              <w:rPr>
                <w:lang w:val="ru-RU"/>
              </w:rPr>
              <w:t>Радиомикрофоны</w:t>
            </w:r>
          </w:p>
        </w:tc>
      </w:tr>
      <w:tr w:rsidR="004A4282" w:rsidRPr="00FC02E2" w14:paraId="483061A7"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3A1A2DC5" w14:textId="1FEFB160" w:rsidR="004A4282" w:rsidRPr="00F87BFA" w:rsidRDefault="004A4282" w:rsidP="000E0641">
            <w:pPr>
              <w:pStyle w:val="Tabletext"/>
              <w:rPr>
                <w:lang w:val="ru-RU"/>
              </w:rPr>
            </w:pPr>
            <w:r w:rsidRPr="00F87BFA">
              <w:rPr>
                <w:lang w:val="ru-RU"/>
              </w:rPr>
              <w:t>66–74</w:t>
            </w:r>
            <w:r w:rsidR="00AC13A5" w:rsidRPr="00F87BFA">
              <w:rPr>
                <w:lang w:val="ru-RU"/>
              </w:rPr>
              <w:t> МГц</w:t>
            </w:r>
          </w:p>
        </w:tc>
        <w:tc>
          <w:tcPr>
            <w:tcW w:w="7329" w:type="dxa"/>
          </w:tcPr>
          <w:p w14:paraId="195AB722" w14:textId="77777777" w:rsidR="004A4282" w:rsidRPr="00F87BFA" w:rsidRDefault="004A4282" w:rsidP="000E0641">
            <w:pPr>
              <w:pStyle w:val="Tabletext"/>
              <w:rPr>
                <w:lang w:val="ru-RU"/>
              </w:rPr>
            </w:pPr>
            <w:r w:rsidRPr="00F87BFA">
              <w:rPr>
                <w:lang w:val="ru-RU"/>
              </w:rPr>
              <w:t>Максимальная мощность передатчика 10 мВт</w:t>
            </w:r>
          </w:p>
        </w:tc>
      </w:tr>
      <w:tr w:rsidR="004A4282" w:rsidRPr="00FC02E2" w14:paraId="63E86655"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031F1665" w14:textId="154FF49D" w:rsidR="004A4282" w:rsidRPr="00F87BFA" w:rsidRDefault="004A4282" w:rsidP="000E0641">
            <w:pPr>
              <w:pStyle w:val="Tabletext"/>
              <w:rPr>
                <w:lang w:val="ru-RU"/>
              </w:rPr>
            </w:pPr>
            <w:r w:rsidRPr="00F87BFA">
              <w:rPr>
                <w:lang w:val="ru-RU"/>
              </w:rPr>
              <w:t>87,5–92</w:t>
            </w:r>
            <w:r w:rsidR="00AC13A5" w:rsidRPr="00F87BFA">
              <w:rPr>
                <w:lang w:val="ru-RU"/>
              </w:rPr>
              <w:t> МГц</w:t>
            </w:r>
          </w:p>
        </w:tc>
        <w:tc>
          <w:tcPr>
            <w:tcW w:w="7329" w:type="dxa"/>
          </w:tcPr>
          <w:p w14:paraId="5AAAC22F" w14:textId="77777777" w:rsidR="004A4282" w:rsidRPr="00F87BFA" w:rsidRDefault="004A4282" w:rsidP="000E0641">
            <w:pPr>
              <w:pStyle w:val="Tabletext"/>
              <w:rPr>
                <w:lang w:val="ru-RU"/>
              </w:rPr>
            </w:pPr>
            <w:r w:rsidRPr="00F87BFA">
              <w:rPr>
                <w:lang w:val="ru-RU"/>
              </w:rPr>
              <w:t>Максимальная мощность передатчика 10 мВт</w:t>
            </w:r>
          </w:p>
        </w:tc>
      </w:tr>
      <w:tr w:rsidR="004A4282" w:rsidRPr="00FC02E2" w14:paraId="0BAFE6AE"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65AAB2E1" w14:textId="29A198CD" w:rsidR="004A4282" w:rsidRPr="00F87BFA" w:rsidRDefault="004A4282" w:rsidP="000E0641">
            <w:pPr>
              <w:pStyle w:val="Tabletext"/>
              <w:rPr>
                <w:lang w:val="ru-RU"/>
              </w:rPr>
            </w:pPr>
            <w:r w:rsidRPr="00F87BFA">
              <w:rPr>
                <w:lang w:val="ru-RU"/>
              </w:rPr>
              <w:t>100–108</w:t>
            </w:r>
            <w:r w:rsidR="00AC13A5" w:rsidRPr="00F87BFA">
              <w:rPr>
                <w:lang w:val="ru-RU"/>
              </w:rPr>
              <w:t> МГц</w:t>
            </w:r>
          </w:p>
        </w:tc>
        <w:tc>
          <w:tcPr>
            <w:tcW w:w="7329" w:type="dxa"/>
          </w:tcPr>
          <w:p w14:paraId="609D4012" w14:textId="77777777" w:rsidR="004A4282" w:rsidRPr="00F87BFA" w:rsidRDefault="004A4282" w:rsidP="000E0641">
            <w:pPr>
              <w:pStyle w:val="Tabletext"/>
              <w:rPr>
                <w:lang w:val="ru-RU"/>
              </w:rPr>
            </w:pPr>
            <w:r w:rsidRPr="00F87BFA">
              <w:rPr>
                <w:lang w:val="ru-RU"/>
              </w:rPr>
              <w:t>Максимальная мощность передатчика 10 мВт</w:t>
            </w:r>
          </w:p>
        </w:tc>
      </w:tr>
      <w:tr w:rsidR="004A4282" w:rsidRPr="00FC02E2" w14:paraId="6DDCF8AA"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76316984" w14:textId="6225A8F9" w:rsidR="004A4282" w:rsidRPr="00F87BFA" w:rsidRDefault="004A4282" w:rsidP="000E0641">
            <w:pPr>
              <w:pStyle w:val="Tabletext"/>
              <w:rPr>
                <w:lang w:val="ru-RU"/>
              </w:rPr>
            </w:pPr>
            <w:r w:rsidRPr="00F87BFA">
              <w:rPr>
                <w:lang w:val="ru-RU"/>
              </w:rPr>
              <w:t>165,70</w:t>
            </w:r>
            <w:r w:rsidR="00AC13A5" w:rsidRPr="00F87BFA">
              <w:rPr>
                <w:lang w:val="ru-RU"/>
              </w:rPr>
              <w:t> МГц</w:t>
            </w:r>
            <w:r w:rsidRPr="00F87BFA">
              <w:rPr>
                <w:lang w:val="ru-RU"/>
              </w:rPr>
              <w:br/>
              <w:t>166,100</w:t>
            </w:r>
            <w:r w:rsidR="00AC13A5" w:rsidRPr="00F87BFA">
              <w:rPr>
                <w:lang w:val="ru-RU"/>
              </w:rPr>
              <w:t> МГц</w:t>
            </w:r>
            <w:r w:rsidRPr="00F87BFA">
              <w:rPr>
                <w:lang w:val="ru-RU"/>
              </w:rPr>
              <w:br/>
              <w:t>166,500</w:t>
            </w:r>
            <w:r w:rsidR="00AC13A5" w:rsidRPr="00F87BFA">
              <w:rPr>
                <w:lang w:val="ru-RU"/>
              </w:rPr>
              <w:t> МГц</w:t>
            </w:r>
            <w:r w:rsidRPr="00F87BFA">
              <w:rPr>
                <w:lang w:val="ru-RU"/>
              </w:rPr>
              <w:br/>
              <w:t>167,150</w:t>
            </w:r>
            <w:r w:rsidR="00AC13A5" w:rsidRPr="00F87BFA">
              <w:rPr>
                <w:lang w:val="ru-RU"/>
              </w:rPr>
              <w:t> МГц</w:t>
            </w:r>
          </w:p>
        </w:tc>
        <w:tc>
          <w:tcPr>
            <w:tcW w:w="7329" w:type="dxa"/>
          </w:tcPr>
          <w:p w14:paraId="60A9D1A8" w14:textId="77777777" w:rsidR="004A4282" w:rsidRPr="00F87BFA" w:rsidRDefault="004A4282" w:rsidP="000E0641">
            <w:pPr>
              <w:pStyle w:val="Tabletext"/>
              <w:rPr>
                <w:lang w:val="ru-RU"/>
              </w:rPr>
            </w:pPr>
            <w:r w:rsidRPr="00F87BFA">
              <w:rPr>
                <w:lang w:val="ru-RU"/>
              </w:rPr>
              <w:t>Максимальная мощность передатчика 20 мВт</w:t>
            </w:r>
          </w:p>
        </w:tc>
      </w:tr>
      <w:tr w:rsidR="004A4282" w:rsidRPr="00765362" w14:paraId="61EB03AC"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513C7B68" w14:textId="280E86C5" w:rsidR="004A4282" w:rsidRPr="00F87BFA" w:rsidRDefault="004A4282" w:rsidP="000E0641">
            <w:pPr>
              <w:pStyle w:val="Tabletext"/>
              <w:rPr>
                <w:lang w:val="ru-RU"/>
              </w:rPr>
            </w:pPr>
            <w:r w:rsidRPr="00F87BFA">
              <w:rPr>
                <w:lang w:val="ru-RU"/>
              </w:rPr>
              <w:t>169,4–174,0</w:t>
            </w:r>
            <w:r w:rsidR="00AC13A5" w:rsidRPr="00F87BFA">
              <w:rPr>
                <w:lang w:val="ru-RU"/>
              </w:rPr>
              <w:t> МГц</w:t>
            </w:r>
          </w:p>
        </w:tc>
        <w:tc>
          <w:tcPr>
            <w:tcW w:w="7329" w:type="dxa"/>
          </w:tcPr>
          <w:p w14:paraId="1857231E" w14:textId="77777777" w:rsidR="004A4282" w:rsidRPr="00F87BFA" w:rsidRDefault="004A4282" w:rsidP="000E0641">
            <w:pPr>
              <w:pStyle w:val="Tabletext"/>
              <w:rPr>
                <w:lang w:val="ru-RU"/>
              </w:rPr>
            </w:pPr>
            <w:r w:rsidRPr="00F87BFA">
              <w:rPr>
                <w:lang w:val="ru-RU"/>
              </w:rPr>
              <w:t>Полоса не используется для применений SRD</w:t>
            </w:r>
          </w:p>
        </w:tc>
      </w:tr>
      <w:tr w:rsidR="004A4282" w:rsidRPr="00765362" w14:paraId="25D8C1A6"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0FF8CC28" w14:textId="64727FB1" w:rsidR="004A4282" w:rsidRPr="00F87BFA" w:rsidRDefault="004A4282" w:rsidP="000E0641">
            <w:pPr>
              <w:pStyle w:val="Tabletext"/>
              <w:rPr>
                <w:lang w:val="ru-RU"/>
              </w:rPr>
            </w:pPr>
            <w:r w:rsidRPr="00F87BFA">
              <w:rPr>
                <w:lang w:val="ru-RU"/>
              </w:rPr>
              <w:t>173,965–174,015</w:t>
            </w:r>
            <w:r w:rsidR="00AC13A5" w:rsidRPr="00F87BFA">
              <w:rPr>
                <w:lang w:val="ru-RU"/>
              </w:rPr>
              <w:t> МГц</w:t>
            </w:r>
          </w:p>
        </w:tc>
        <w:tc>
          <w:tcPr>
            <w:tcW w:w="7329" w:type="dxa"/>
          </w:tcPr>
          <w:p w14:paraId="56BCD8DF" w14:textId="77777777" w:rsidR="004A4282" w:rsidRPr="00F87BFA" w:rsidRDefault="004A4282" w:rsidP="000E0641">
            <w:pPr>
              <w:pStyle w:val="Tabletext"/>
              <w:rPr>
                <w:lang w:val="ru-RU"/>
              </w:rPr>
            </w:pPr>
            <w:r w:rsidRPr="00F87BFA">
              <w:rPr>
                <w:lang w:val="ru-RU"/>
              </w:rPr>
              <w:t>Полоса не используется для применений SRD</w:t>
            </w:r>
          </w:p>
        </w:tc>
      </w:tr>
      <w:tr w:rsidR="004A4282" w:rsidRPr="00FC02E2" w14:paraId="19B548D6"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0789C098" w14:textId="7A428B7A" w:rsidR="004A4282" w:rsidRPr="00F87BFA" w:rsidRDefault="004A4282" w:rsidP="000E0641">
            <w:pPr>
              <w:pStyle w:val="Tabletext"/>
              <w:rPr>
                <w:lang w:val="ru-RU"/>
              </w:rPr>
            </w:pPr>
            <w:r w:rsidRPr="00F87BFA">
              <w:rPr>
                <w:lang w:val="ru-RU"/>
              </w:rPr>
              <w:t>470–862</w:t>
            </w:r>
            <w:r w:rsidR="00AC13A5" w:rsidRPr="00F87BFA">
              <w:rPr>
                <w:lang w:val="ru-RU"/>
              </w:rPr>
              <w:t> МГц</w:t>
            </w:r>
          </w:p>
        </w:tc>
        <w:tc>
          <w:tcPr>
            <w:tcW w:w="7329" w:type="dxa"/>
          </w:tcPr>
          <w:p w14:paraId="4AAE3F0A" w14:textId="77777777" w:rsidR="004A4282" w:rsidRPr="00F87BFA" w:rsidRDefault="004A4282" w:rsidP="000E0641">
            <w:pPr>
              <w:pStyle w:val="Tabletext"/>
              <w:rPr>
                <w:lang w:val="ru-RU"/>
              </w:rPr>
            </w:pPr>
            <w:r w:rsidRPr="00F87BFA">
              <w:rPr>
                <w:lang w:val="ru-RU"/>
              </w:rPr>
              <w:t>Максимальная мощность передатчика 5 мВт</w:t>
            </w:r>
          </w:p>
        </w:tc>
      </w:tr>
      <w:tr w:rsidR="004A4282" w:rsidRPr="00FC02E2" w14:paraId="6214CE83"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3FB4EC96" w14:textId="6B4BF109" w:rsidR="004A4282" w:rsidRPr="00F87BFA" w:rsidRDefault="004A4282" w:rsidP="000E0641">
            <w:pPr>
              <w:pStyle w:val="Tabletext"/>
              <w:rPr>
                <w:lang w:val="ru-RU"/>
              </w:rPr>
            </w:pPr>
            <w:r w:rsidRPr="00F87BFA">
              <w:rPr>
                <w:lang w:val="ru-RU"/>
              </w:rPr>
              <w:t>710–726</w:t>
            </w:r>
            <w:r w:rsidR="00AC13A5" w:rsidRPr="00F87BFA">
              <w:rPr>
                <w:lang w:val="ru-RU"/>
              </w:rPr>
              <w:t> МГц</w:t>
            </w:r>
          </w:p>
        </w:tc>
        <w:tc>
          <w:tcPr>
            <w:tcW w:w="7329" w:type="dxa"/>
          </w:tcPr>
          <w:p w14:paraId="1AE519A0" w14:textId="77777777" w:rsidR="004A4282" w:rsidRPr="00F87BFA" w:rsidRDefault="004A4282" w:rsidP="000E0641">
            <w:pPr>
              <w:pStyle w:val="Tabletext"/>
              <w:rPr>
                <w:lang w:val="ru-RU"/>
              </w:rPr>
            </w:pPr>
            <w:r w:rsidRPr="00F87BFA">
              <w:rPr>
                <w:lang w:val="ru-RU"/>
              </w:rPr>
              <w:t>Максимальная мощность передатчика 5 мВт</w:t>
            </w:r>
          </w:p>
        </w:tc>
      </w:tr>
      <w:tr w:rsidR="004A4282" w:rsidRPr="00765362" w14:paraId="5C6ECE67"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9639" w:type="dxa"/>
            <w:gridSpan w:val="3"/>
          </w:tcPr>
          <w:p w14:paraId="53436B0E" w14:textId="77777777" w:rsidR="004A4282" w:rsidRPr="00F87BFA" w:rsidRDefault="004A4282" w:rsidP="000E0641">
            <w:pPr>
              <w:pStyle w:val="Tablehead"/>
              <w:spacing w:before="40" w:after="40"/>
              <w:rPr>
                <w:lang w:val="ru-RU"/>
              </w:rPr>
            </w:pPr>
            <w:r w:rsidRPr="00F87BFA">
              <w:rPr>
                <w:lang w:val="ru-RU"/>
              </w:rPr>
              <w:t xml:space="preserve">Очень маломощные активные медицинские имплантаты </w:t>
            </w:r>
          </w:p>
        </w:tc>
      </w:tr>
      <w:tr w:rsidR="004A4282" w:rsidRPr="00FC02E2" w14:paraId="3FACC3B3"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21F128DA" w14:textId="2B1C0F8B" w:rsidR="004A4282" w:rsidRPr="00F87BFA" w:rsidRDefault="004A4282" w:rsidP="000E0641">
            <w:pPr>
              <w:pStyle w:val="Tabletext"/>
              <w:rPr>
                <w:lang w:val="ru-RU"/>
              </w:rPr>
            </w:pPr>
            <w:r w:rsidRPr="00F87BFA">
              <w:rPr>
                <w:lang w:val="ru-RU"/>
              </w:rPr>
              <w:t>30,0–37,5</w:t>
            </w:r>
            <w:r w:rsidR="00AC13A5" w:rsidRPr="00F87BFA">
              <w:rPr>
                <w:lang w:val="ru-RU"/>
              </w:rPr>
              <w:t> МГц</w:t>
            </w:r>
          </w:p>
        </w:tc>
        <w:tc>
          <w:tcPr>
            <w:tcW w:w="7329" w:type="dxa"/>
          </w:tcPr>
          <w:p w14:paraId="3BB8E818" w14:textId="77777777" w:rsidR="004A4282" w:rsidRPr="00F87BFA" w:rsidRDefault="004A4282" w:rsidP="000E0641">
            <w:pPr>
              <w:pStyle w:val="Tabletext"/>
              <w:rPr>
                <w:lang w:val="ru-RU"/>
              </w:rPr>
            </w:pPr>
            <w:r w:rsidRPr="00F87BFA">
              <w:rPr>
                <w:lang w:val="ru-RU"/>
              </w:rPr>
              <w:t>Максимальная мощность передатчика 10 мВт</w:t>
            </w:r>
          </w:p>
        </w:tc>
      </w:tr>
      <w:tr w:rsidR="004A4282" w:rsidRPr="00FC02E2" w14:paraId="1087D122"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61DC81D7" w14:textId="323A0BFC" w:rsidR="004A4282" w:rsidRPr="00F87BFA" w:rsidRDefault="004A4282" w:rsidP="000E0641">
            <w:pPr>
              <w:pStyle w:val="Tabletext"/>
              <w:rPr>
                <w:lang w:val="ru-RU"/>
              </w:rPr>
            </w:pPr>
            <w:r w:rsidRPr="00F87BFA">
              <w:rPr>
                <w:lang w:val="ru-RU"/>
              </w:rPr>
              <w:t>57,5</w:t>
            </w:r>
            <w:r w:rsidR="00AC13A5" w:rsidRPr="00F87BFA">
              <w:rPr>
                <w:lang w:val="ru-RU"/>
              </w:rPr>
              <w:t> МГц</w:t>
            </w:r>
          </w:p>
        </w:tc>
        <w:tc>
          <w:tcPr>
            <w:tcW w:w="7329" w:type="dxa"/>
          </w:tcPr>
          <w:p w14:paraId="636E10CF" w14:textId="77777777" w:rsidR="004A4282" w:rsidRPr="00F87BFA" w:rsidRDefault="004A4282" w:rsidP="000E0641">
            <w:pPr>
              <w:pStyle w:val="Tabletext"/>
              <w:rPr>
                <w:lang w:val="ru-RU"/>
              </w:rPr>
            </w:pPr>
            <w:r w:rsidRPr="00F87BFA">
              <w:rPr>
                <w:lang w:val="ru-RU"/>
              </w:rPr>
              <w:t>Максимальная мощность передатчика 10 мВт</w:t>
            </w:r>
          </w:p>
        </w:tc>
      </w:tr>
      <w:tr w:rsidR="004A4282" w:rsidRPr="00765362" w14:paraId="4374030E"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456EC976" w14:textId="7A06471B" w:rsidR="004A4282" w:rsidRPr="00F87BFA" w:rsidRDefault="004A4282" w:rsidP="000E0641">
            <w:pPr>
              <w:pStyle w:val="Tabletext"/>
              <w:rPr>
                <w:lang w:val="ru-RU"/>
              </w:rPr>
            </w:pPr>
            <w:r w:rsidRPr="00F87BFA">
              <w:rPr>
                <w:lang w:val="ru-RU"/>
              </w:rPr>
              <w:t>401–406</w:t>
            </w:r>
            <w:r w:rsidR="00AC13A5" w:rsidRPr="00F87BFA">
              <w:rPr>
                <w:lang w:val="ru-RU"/>
              </w:rPr>
              <w:t> МГц</w:t>
            </w:r>
          </w:p>
        </w:tc>
        <w:tc>
          <w:tcPr>
            <w:tcW w:w="7329" w:type="dxa"/>
          </w:tcPr>
          <w:p w14:paraId="463391FA" w14:textId="77777777" w:rsidR="004A4282" w:rsidRPr="00F87BFA" w:rsidRDefault="004A4282" w:rsidP="000E0641">
            <w:pPr>
              <w:pStyle w:val="Tabletext"/>
              <w:rPr>
                <w:lang w:val="ru-RU"/>
              </w:rPr>
            </w:pPr>
            <w:r w:rsidRPr="00F87BFA">
              <w:rPr>
                <w:lang w:val="ru-RU"/>
              </w:rPr>
              <w:t>Полоса не используется для применений SRD</w:t>
            </w:r>
          </w:p>
        </w:tc>
      </w:tr>
      <w:tr w:rsidR="004A4282" w:rsidRPr="00FC02E2" w14:paraId="001143B2"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9639" w:type="dxa"/>
            <w:gridSpan w:val="3"/>
          </w:tcPr>
          <w:p w14:paraId="54A604C1" w14:textId="77777777" w:rsidR="004A4282" w:rsidRPr="00F87BFA" w:rsidRDefault="004A4282" w:rsidP="000E0641">
            <w:pPr>
              <w:pStyle w:val="Tablehead"/>
              <w:spacing w:before="40" w:after="40"/>
              <w:rPr>
                <w:lang w:val="ru-RU"/>
              </w:rPr>
            </w:pPr>
            <w:r w:rsidRPr="00F87BFA">
              <w:rPr>
                <w:lang w:val="ru-RU"/>
              </w:rPr>
              <w:t>Применения контроля</w:t>
            </w:r>
          </w:p>
        </w:tc>
      </w:tr>
      <w:tr w:rsidR="004A4282" w:rsidRPr="00765362" w14:paraId="2CA6C55D" w14:textId="77777777" w:rsidTr="000E06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2310" w:type="dxa"/>
            <w:gridSpan w:val="2"/>
          </w:tcPr>
          <w:p w14:paraId="315EC680" w14:textId="60E3F0E8" w:rsidR="004A4282" w:rsidRPr="00F87BFA" w:rsidRDefault="004A4282" w:rsidP="000E0641">
            <w:pPr>
              <w:pStyle w:val="Tabletext"/>
              <w:rPr>
                <w:lang w:val="ru-RU"/>
              </w:rPr>
            </w:pPr>
            <w:r w:rsidRPr="00F87BFA">
              <w:rPr>
                <w:lang w:val="ru-RU"/>
              </w:rPr>
              <w:t>169,4–169,475</w:t>
            </w:r>
            <w:r w:rsidR="00AC13A5" w:rsidRPr="00F87BFA">
              <w:rPr>
                <w:lang w:val="ru-RU"/>
              </w:rPr>
              <w:t> МГц</w:t>
            </w:r>
          </w:p>
        </w:tc>
        <w:tc>
          <w:tcPr>
            <w:tcW w:w="7329" w:type="dxa"/>
          </w:tcPr>
          <w:p w14:paraId="1BF1F73E" w14:textId="77777777" w:rsidR="004A4282" w:rsidRPr="00F87BFA" w:rsidRDefault="004A4282" w:rsidP="000E0641">
            <w:pPr>
              <w:pStyle w:val="Tabletext"/>
              <w:rPr>
                <w:lang w:val="ru-RU"/>
              </w:rPr>
            </w:pPr>
            <w:r w:rsidRPr="00F87BFA">
              <w:rPr>
                <w:lang w:val="ru-RU"/>
              </w:rPr>
              <w:t>Полоса не используется для применений SRD</w:t>
            </w:r>
          </w:p>
        </w:tc>
      </w:tr>
    </w:tbl>
    <w:p w14:paraId="15B30DD6" w14:textId="77777777" w:rsidR="004A4282" w:rsidRPr="00FC02E2" w:rsidRDefault="004A4282" w:rsidP="001D50EB">
      <w:pPr>
        <w:pStyle w:val="Tablefin"/>
        <w:rPr>
          <w:lang w:val="ru-RU"/>
        </w:rPr>
      </w:pPr>
    </w:p>
    <w:p w14:paraId="3828FBCA" w14:textId="77777777" w:rsidR="004A4282" w:rsidRPr="00FC02E2" w:rsidRDefault="004A4282" w:rsidP="004A4282">
      <w:pPr>
        <w:rPr>
          <w:lang w:val="ru-RU"/>
        </w:rPr>
      </w:pPr>
    </w:p>
    <w:p w14:paraId="11268A0F" w14:textId="6A96D9A8" w:rsidR="001D50EB" w:rsidRPr="00FC02E2" w:rsidRDefault="001D50EB" w:rsidP="004A4282">
      <w:pPr>
        <w:rPr>
          <w:lang w:val="ru-RU"/>
        </w:rPr>
        <w:sectPr w:rsidR="001D50EB" w:rsidRPr="00FC02E2" w:rsidSect="004A4282">
          <w:headerReference w:type="even" r:id="rId36"/>
          <w:headerReference w:type="default" r:id="rId37"/>
          <w:pgSz w:w="11907" w:h="16834" w:code="9"/>
          <w:pgMar w:top="1418" w:right="1134" w:bottom="1134" w:left="1134" w:header="720" w:footer="482" w:gutter="0"/>
          <w:pgNumType w:start="1"/>
          <w:cols w:space="720"/>
        </w:sectPr>
      </w:pPr>
    </w:p>
    <w:p w14:paraId="0E8B2796" w14:textId="77777777" w:rsidR="004A4282" w:rsidRPr="00FC02E2" w:rsidRDefault="004A4282" w:rsidP="004E1B4F">
      <w:pPr>
        <w:pStyle w:val="AppendixNoTitle"/>
        <w:spacing w:before="120"/>
        <w:rPr>
          <w:szCs w:val="26"/>
          <w:lang w:val="ru-RU" w:eastAsia="ko-KR"/>
        </w:rPr>
      </w:pPr>
      <w:bookmarkStart w:id="1095" w:name="_Toc277324653"/>
      <w:bookmarkStart w:id="1096" w:name="_Toc297296672"/>
      <w:bookmarkStart w:id="1097" w:name="_Toc297297297"/>
      <w:bookmarkStart w:id="1098" w:name="_Toc340570670"/>
      <w:bookmarkStart w:id="1099" w:name="_Toc360539231"/>
      <w:bookmarkStart w:id="1100" w:name="_Toc422907500"/>
      <w:bookmarkStart w:id="1101" w:name="_Toc423008105"/>
      <w:bookmarkStart w:id="1102" w:name="_Toc494118609"/>
      <w:bookmarkStart w:id="1103" w:name="_Toc90622491"/>
      <w:bookmarkStart w:id="1104" w:name="_Toc190159754"/>
      <w:r w:rsidRPr="00FC02E2">
        <w:rPr>
          <w:szCs w:val="26"/>
          <w:lang w:val="ru-RU"/>
        </w:rPr>
        <w:lastRenderedPageBreak/>
        <w:t>Прилагаемый документ 9</w:t>
      </w:r>
      <w:r w:rsidRPr="00FC02E2">
        <w:rPr>
          <w:szCs w:val="26"/>
          <w:lang w:val="ru-RU"/>
        </w:rPr>
        <w:br/>
        <w:t>к Приложению 2</w:t>
      </w:r>
      <w:r w:rsidRPr="00FC02E2">
        <w:rPr>
          <w:szCs w:val="26"/>
          <w:lang w:val="ru-RU"/>
        </w:rPr>
        <w:br/>
      </w:r>
      <w:r w:rsidRPr="00FC02E2">
        <w:rPr>
          <w:szCs w:val="26"/>
          <w:lang w:val="ru-RU"/>
        </w:rPr>
        <w:br/>
      </w:r>
      <w:bookmarkEnd w:id="1095"/>
      <w:bookmarkEnd w:id="1096"/>
      <w:bookmarkEnd w:id="1097"/>
      <w:bookmarkEnd w:id="1098"/>
      <w:bookmarkEnd w:id="1099"/>
      <w:bookmarkEnd w:id="1100"/>
      <w:bookmarkEnd w:id="1101"/>
      <w:bookmarkEnd w:id="1102"/>
      <w:r w:rsidRPr="00FC02E2">
        <w:rPr>
          <w:szCs w:val="26"/>
          <w:lang w:val="ru-RU"/>
        </w:rPr>
        <w:t xml:space="preserve">Технические параметры и использование спектра для SRD в некоторых странах/территориях – членах АТСЭ </w:t>
      </w:r>
      <w:r w:rsidRPr="00FC02E2">
        <w:rPr>
          <w:szCs w:val="26"/>
          <w:lang w:val="ru-RU"/>
        </w:rPr>
        <w:br/>
        <w:t>(Бруней-Даруссалам, Китай (Гонконг), Малайзия, Филиппины, Новая Зеландия, Сингапур и Вьетнам)</w:t>
      </w:r>
      <w:bookmarkEnd w:id="1103"/>
      <w:bookmarkEnd w:id="1104"/>
    </w:p>
    <w:p w14:paraId="0B7A5992" w14:textId="77777777" w:rsidR="004A4282" w:rsidRPr="00FC02E2" w:rsidRDefault="004A4282" w:rsidP="004A4282">
      <w:pPr>
        <w:pStyle w:val="Headingb"/>
        <w:spacing w:after="120"/>
        <w:rPr>
          <w:lang w:val="ru-RU"/>
        </w:rPr>
      </w:pPr>
      <w:r w:rsidRPr="00FC02E2">
        <w:rPr>
          <w:lang w:val="ru-RU"/>
        </w:rPr>
        <w:t>Технический регламент в Бруней-Даруссаламе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2384"/>
        <w:gridCol w:w="2852"/>
        <w:gridCol w:w="2523"/>
        <w:gridCol w:w="1932"/>
        <w:gridCol w:w="1853"/>
        <w:gridCol w:w="2233"/>
      </w:tblGrid>
      <w:tr w:rsidR="004A4282" w:rsidRPr="00765362" w14:paraId="57CECEB7" w14:textId="77777777" w:rsidTr="004E1B4F">
        <w:trPr>
          <w:tblHeader/>
          <w:jc w:val="center"/>
        </w:trPr>
        <w:tc>
          <w:tcPr>
            <w:tcW w:w="14459" w:type="dxa"/>
            <w:gridSpan w:val="7"/>
            <w:vAlign w:val="center"/>
          </w:tcPr>
          <w:p w14:paraId="6FCAF2BA" w14:textId="77777777" w:rsidR="004A4282" w:rsidRPr="00FC02E2" w:rsidRDefault="004A4282" w:rsidP="000E0641">
            <w:pPr>
              <w:pStyle w:val="Tablehead"/>
              <w:rPr>
                <w:sz w:val="18"/>
                <w:szCs w:val="18"/>
                <w:lang w:val="ru-RU"/>
              </w:rPr>
            </w:pPr>
            <w:r w:rsidRPr="00FC02E2">
              <w:rPr>
                <w:sz w:val="18"/>
                <w:szCs w:val="18"/>
                <w:lang w:val="ru-RU"/>
              </w:rPr>
              <w:t>Технический регламент для устройств радиосвязи малого радиуса действия</w:t>
            </w:r>
          </w:p>
        </w:tc>
      </w:tr>
      <w:tr w:rsidR="004A4282" w:rsidRPr="00FC02E2" w14:paraId="5AC845EF" w14:textId="77777777" w:rsidTr="004E1B4F">
        <w:trPr>
          <w:tblHeader/>
          <w:jc w:val="center"/>
        </w:trPr>
        <w:tc>
          <w:tcPr>
            <w:tcW w:w="682" w:type="dxa"/>
            <w:vAlign w:val="center"/>
          </w:tcPr>
          <w:p w14:paraId="33DD3A24" w14:textId="77777777" w:rsidR="004A4282" w:rsidRPr="00FC02E2" w:rsidRDefault="004A4282" w:rsidP="000E0641">
            <w:pPr>
              <w:pStyle w:val="Tablehead"/>
              <w:rPr>
                <w:sz w:val="18"/>
                <w:szCs w:val="18"/>
                <w:lang w:val="ru-RU"/>
              </w:rPr>
            </w:pPr>
            <w:r w:rsidRPr="00FC02E2">
              <w:rPr>
                <w:sz w:val="18"/>
                <w:szCs w:val="18"/>
                <w:lang w:val="ru-RU"/>
              </w:rPr>
              <w:t>№</w:t>
            </w:r>
          </w:p>
        </w:tc>
        <w:tc>
          <w:tcPr>
            <w:tcW w:w="2384" w:type="dxa"/>
            <w:vAlign w:val="center"/>
          </w:tcPr>
          <w:p w14:paraId="490C53FD" w14:textId="77777777" w:rsidR="004A4282" w:rsidRPr="00FC02E2" w:rsidRDefault="004A4282" w:rsidP="000E0641">
            <w:pPr>
              <w:pStyle w:val="Tablehead"/>
              <w:rPr>
                <w:sz w:val="18"/>
                <w:szCs w:val="18"/>
                <w:lang w:val="ru-RU"/>
              </w:rPr>
            </w:pPr>
            <w:r w:rsidRPr="00FC02E2">
              <w:rPr>
                <w:sz w:val="18"/>
                <w:szCs w:val="18"/>
                <w:lang w:val="ru-RU"/>
              </w:rPr>
              <w:t>Типовые виды применений</w:t>
            </w:r>
          </w:p>
        </w:tc>
        <w:tc>
          <w:tcPr>
            <w:tcW w:w="2852" w:type="dxa"/>
            <w:vAlign w:val="center"/>
          </w:tcPr>
          <w:p w14:paraId="78FEF3BD" w14:textId="77777777" w:rsidR="004A4282" w:rsidRPr="00FC02E2" w:rsidRDefault="004A4282" w:rsidP="000E0641">
            <w:pPr>
              <w:pStyle w:val="Tablehead"/>
              <w:rPr>
                <w:sz w:val="18"/>
                <w:szCs w:val="18"/>
                <w:lang w:val="ru-RU"/>
              </w:rPr>
            </w:pPr>
            <w:r w:rsidRPr="00FC02E2">
              <w:rPr>
                <w:sz w:val="18"/>
                <w:szCs w:val="18"/>
                <w:lang w:val="ru-RU"/>
              </w:rPr>
              <w:t>Разрешенные полосы частот/частоты</w:t>
            </w:r>
          </w:p>
        </w:tc>
        <w:tc>
          <w:tcPr>
            <w:tcW w:w="2523" w:type="dxa"/>
            <w:vAlign w:val="center"/>
          </w:tcPr>
          <w:p w14:paraId="67D989E7" w14:textId="77777777" w:rsidR="004A4282" w:rsidRPr="00FC02E2" w:rsidRDefault="004A4282" w:rsidP="000E0641">
            <w:pPr>
              <w:pStyle w:val="Tablehead"/>
              <w:rPr>
                <w:sz w:val="18"/>
                <w:szCs w:val="18"/>
                <w:lang w:val="ru-RU"/>
              </w:rPr>
            </w:pPr>
            <w:r w:rsidRPr="00FC02E2">
              <w:rPr>
                <w:sz w:val="18"/>
                <w:szCs w:val="18"/>
                <w:lang w:val="ru-RU"/>
              </w:rPr>
              <w:t>Максимальная напряженность поля/</w:t>
            </w:r>
            <w:r w:rsidRPr="00FC02E2">
              <w:rPr>
                <w:sz w:val="18"/>
                <w:szCs w:val="18"/>
                <w:lang w:val="ru-RU"/>
              </w:rPr>
              <w:br/>
              <w:t>выходная РЧ мощность</w:t>
            </w:r>
          </w:p>
        </w:tc>
        <w:tc>
          <w:tcPr>
            <w:tcW w:w="1932" w:type="dxa"/>
            <w:vAlign w:val="center"/>
          </w:tcPr>
          <w:p w14:paraId="1F8C40A8" w14:textId="77777777" w:rsidR="004A4282" w:rsidRPr="00FC02E2" w:rsidRDefault="004A4282" w:rsidP="000E0641">
            <w:pPr>
              <w:pStyle w:val="Tablehead"/>
              <w:rPr>
                <w:sz w:val="18"/>
                <w:szCs w:val="18"/>
                <w:lang w:val="ru-RU"/>
              </w:rPr>
            </w:pPr>
            <w:r w:rsidRPr="00FC02E2">
              <w:rPr>
                <w:sz w:val="18"/>
                <w:szCs w:val="18"/>
                <w:lang w:val="ru-RU"/>
              </w:rPr>
              <w:t>Побочные излучения передатчика</w:t>
            </w:r>
          </w:p>
        </w:tc>
        <w:tc>
          <w:tcPr>
            <w:tcW w:w="1853" w:type="dxa"/>
            <w:vAlign w:val="center"/>
          </w:tcPr>
          <w:p w14:paraId="6299296C" w14:textId="77777777" w:rsidR="004A4282" w:rsidRPr="00FC02E2" w:rsidRDefault="004A4282" w:rsidP="000E0641">
            <w:pPr>
              <w:pStyle w:val="Tablehead"/>
              <w:rPr>
                <w:sz w:val="18"/>
                <w:szCs w:val="18"/>
                <w:lang w:val="ru-RU"/>
              </w:rPr>
            </w:pPr>
            <w:r w:rsidRPr="00FC02E2">
              <w:rPr>
                <w:sz w:val="18"/>
                <w:szCs w:val="18"/>
                <w:lang w:val="ru-RU"/>
              </w:rPr>
              <w:t>Применимые стандарты радиосвязи</w:t>
            </w:r>
          </w:p>
        </w:tc>
        <w:tc>
          <w:tcPr>
            <w:tcW w:w="2233" w:type="dxa"/>
            <w:vAlign w:val="center"/>
          </w:tcPr>
          <w:p w14:paraId="28D6FD83" w14:textId="77777777" w:rsidR="004A4282" w:rsidRPr="00FC02E2" w:rsidRDefault="004A4282" w:rsidP="000E0641">
            <w:pPr>
              <w:pStyle w:val="Tablehead"/>
              <w:rPr>
                <w:sz w:val="18"/>
                <w:szCs w:val="18"/>
                <w:lang w:val="ru-RU"/>
              </w:rPr>
            </w:pPr>
            <w:r w:rsidRPr="00FC02E2">
              <w:rPr>
                <w:sz w:val="18"/>
                <w:szCs w:val="18"/>
                <w:lang w:val="ru-RU"/>
              </w:rPr>
              <w:t>Примечания</w:t>
            </w:r>
            <w:r w:rsidRPr="00DC6ADA">
              <w:rPr>
                <w:b w:val="0"/>
                <w:szCs w:val="18"/>
                <w:vertAlign w:val="superscript"/>
                <w:lang w:val="ru-RU"/>
              </w:rPr>
              <w:t>(1)</w:t>
            </w:r>
          </w:p>
        </w:tc>
      </w:tr>
      <w:tr w:rsidR="004A4282" w:rsidRPr="00FC02E2" w14:paraId="1B5B65E5" w14:textId="77777777" w:rsidTr="004E1B4F">
        <w:trPr>
          <w:jc w:val="center"/>
        </w:trPr>
        <w:tc>
          <w:tcPr>
            <w:tcW w:w="682" w:type="dxa"/>
            <w:vMerge w:val="restart"/>
            <w:vAlign w:val="center"/>
          </w:tcPr>
          <w:p w14:paraId="502FB645" w14:textId="77777777" w:rsidR="004A4282" w:rsidRPr="00FC02E2" w:rsidRDefault="004A4282" w:rsidP="000E0641">
            <w:pPr>
              <w:pStyle w:val="Tabletext"/>
              <w:jc w:val="center"/>
              <w:rPr>
                <w:sz w:val="18"/>
                <w:szCs w:val="18"/>
                <w:lang w:val="ru-RU"/>
              </w:rPr>
            </w:pPr>
            <w:r w:rsidRPr="00FC02E2">
              <w:rPr>
                <w:sz w:val="18"/>
                <w:szCs w:val="18"/>
                <w:lang w:val="ru-RU"/>
              </w:rPr>
              <w:t>1</w:t>
            </w:r>
          </w:p>
        </w:tc>
        <w:tc>
          <w:tcPr>
            <w:tcW w:w="2384" w:type="dxa"/>
            <w:vMerge w:val="restart"/>
            <w:vAlign w:val="center"/>
          </w:tcPr>
          <w:p w14:paraId="517043BE" w14:textId="77777777" w:rsidR="004A4282" w:rsidRPr="00FC02E2" w:rsidRDefault="004A4282" w:rsidP="00295C42">
            <w:pPr>
              <w:pStyle w:val="Tabletext"/>
              <w:rPr>
                <w:sz w:val="18"/>
                <w:szCs w:val="18"/>
                <w:lang w:val="ru-RU"/>
              </w:rPr>
            </w:pPr>
            <w:r w:rsidRPr="00FC02E2">
              <w:rPr>
                <w:sz w:val="18"/>
                <w:szCs w:val="18"/>
                <w:lang w:val="ru-RU"/>
              </w:rPr>
              <w:t>Индукционная петлевая система/ RFID</w:t>
            </w:r>
          </w:p>
        </w:tc>
        <w:tc>
          <w:tcPr>
            <w:tcW w:w="2852" w:type="dxa"/>
            <w:vAlign w:val="center"/>
          </w:tcPr>
          <w:p w14:paraId="5AE39F39" w14:textId="77777777" w:rsidR="004A4282" w:rsidRPr="00FC02E2" w:rsidRDefault="004A4282" w:rsidP="000E0641">
            <w:pPr>
              <w:pStyle w:val="Tabletext"/>
              <w:jc w:val="center"/>
              <w:rPr>
                <w:sz w:val="18"/>
                <w:szCs w:val="18"/>
                <w:lang w:val="ru-RU"/>
              </w:rPr>
            </w:pPr>
            <w:r w:rsidRPr="00FC02E2">
              <w:rPr>
                <w:sz w:val="18"/>
                <w:szCs w:val="18"/>
                <w:lang w:val="ru-RU"/>
              </w:rPr>
              <w:t>16–150 кГц</w:t>
            </w:r>
          </w:p>
        </w:tc>
        <w:tc>
          <w:tcPr>
            <w:tcW w:w="2523" w:type="dxa"/>
            <w:vAlign w:val="center"/>
          </w:tcPr>
          <w:p w14:paraId="69602752" w14:textId="77777777" w:rsidR="004A4282" w:rsidRPr="00FC02E2" w:rsidRDefault="004A4282" w:rsidP="000E0641">
            <w:pPr>
              <w:pStyle w:val="Tabletext"/>
              <w:rPr>
                <w:sz w:val="18"/>
                <w:szCs w:val="18"/>
                <w:lang w:val="ru-RU"/>
              </w:rPr>
            </w:pPr>
            <w:r w:rsidRPr="00FC02E2">
              <w:rPr>
                <w:sz w:val="18"/>
                <w:szCs w:val="18"/>
                <w:lang w:val="ru-RU"/>
              </w:rPr>
              <w:t>≤ 66 дБ(мкА/м) на 3 м</w:t>
            </w:r>
          </w:p>
        </w:tc>
        <w:tc>
          <w:tcPr>
            <w:tcW w:w="1932" w:type="dxa"/>
            <w:vMerge w:val="restart"/>
            <w:vAlign w:val="center"/>
          </w:tcPr>
          <w:p w14:paraId="28D157EC" w14:textId="77777777" w:rsidR="004A4282" w:rsidRPr="00FC02E2" w:rsidRDefault="004A4282" w:rsidP="004E1B4F">
            <w:pPr>
              <w:pStyle w:val="Tabletext"/>
              <w:rPr>
                <w:sz w:val="18"/>
                <w:szCs w:val="18"/>
                <w:lang w:val="ru-RU"/>
              </w:rPr>
            </w:pPr>
            <w:r w:rsidRPr="00FC02E2">
              <w:rPr>
                <w:sz w:val="18"/>
                <w:szCs w:val="18"/>
                <w:lang w:val="ru-RU"/>
              </w:rPr>
              <w:t>≥ 32 дБ ниже несущей на расстоянии 3 м или EN 300 224-1</w:t>
            </w:r>
          </w:p>
        </w:tc>
        <w:tc>
          <w:tcPr>
            <w:tcW w:w="1853" w:type="dxa"/>
            <w:vMerge w:val="restart"/>
            <w:vAlign w:val="center"/>
          </w:tcPr>
          <w:p w14:paraId="0226B821" w14:textId="77777777" w:rsidR="004A4282" w:rsidRPr="00FC02E2" w:rsidRDefault="004A4282" w:rsidP="004E1B4F">
            <w:pPr>
              <w:pStyle w:val="Tabletext"/>
              <w:rPr>
                <w:sz w:val="18"/>
                <w:szCs w:val="18"/>
                <w:lang w:val="ru-RU"/>
              </w:rPr>
            </w:pPr>
            <w:r w:rsidRPr="00FC02E2">
              <w:rPr>
                <w:sz w:val="18"/>
                <w:szCs w:val="18"/>
                <w:lang w:val="ru-RU"/>
              </w:rPr>
              <w:t>EN 300 224-1</w:t>
            </w:r>
          </w:p>
        </w:tc>
        <w:tc>
          <w:tcPr>
            <w:tcW w:w="2233" w:type="dxa"/>
            <w:vMerge w:val="restart"/>
            <w:tcBorders>
              <w:bottom w:val="nil"/>
            </w:tcBorders>
            <w:vAlign w:val="center"/>
          </w:tcPr>
          <w:p w14:paraId="227270BA" w14:textId="77777777" w:rsidR="004A4282" w:rsidRPr="00FC02E2" w:rsidRDefault="004A4282" w:rsidP="000E0641">
            <w:pPr>
              <w:pStyle w:val="Tabletext"/>
              <w:rPr>
                <w:color w:val="0000FF"/>
                <w:sz w:val="18"/>
                <w:szCs w:val="18"/>
                <w:lang w:val="ru-RU"/>
              </w:rPr>
            </w:pPr>
          </w:p>
        </w:tc>
      </w:tr>
      <w:tr w:rsidR="004A4282" w:rsidRPr="00FC02E2" w14:paraId="2AB7D65B" w14:textId="77777777" w:rsidTr="004E1B4F">
        <w:trPr>
          <w:jc w:val="center"/>
        </w:trPr>
        <w:tc>
          <w:tcPr>
            <w:tcW w:w="682" w:type="dxa"/>
            <w:vMerge/>
            <w:vAlign w:val="center"/>
          </w:tcPr>
          <w:p w14:paraId="1C60AFE6" w14:textId="77777777" w:rsidR="004A4282" w:rsidRPr="00FC02E2" w:rsidRDefault="004A4282" w:rsidP="000E0641">
            <w:pPr>
              <w:pStyle w:val="Tabletext"/>
              <w:jc w:val="center"/>
              <w:rPr>
                <w:sz w:val="18"/>
                <w:szCs w:val="18"/>
                <w:lang w:val="ru-RU"/>
              </w:rPr>
            </w:pPr>
          </w:p>
        </w:tc>
        <w:tc>
          <w:tcPr>
            <w:tcW w:w="2384" w:type="dxa"/>
            <w:vMerge/>
            <w:vAlign w:val="center"/>
          </w:tcPr>
          <w:p w14:paraId="4448DCC0" w14:textId="77777777" w:rsidR="004A4282" w:rsidRPr="00FC02E2" w:rsidRDefault="004A4282" w:rsidP="000E0641">
            <w:pPr>
              <w:pStyle w:val="Tabletext"/>
              <w:rPr>
                <w:sz w:val="18"/>
                <w:szCs w:val="18"/>
                <w:lang w:val="ru-RU"/>
              </w:rPr>
            </w:pPr>
          </w:p>
        </w:tc>
        <w:tc>
          <w:tcPr>
            <w:tcW w:w="2852" w:type="dxa"/>
            <w:vAlign w:val="center"/>
          </w:tcPr>
          <w:p w14:paraId="3A49958E" w14:textId="4AB70B90" w:rsidR="004A4282" w:rsidRPr="00FC02E2" w:rsidRDefault="004A4282" w:rsidP="000E0641">
            <w:pPr>
              <w:pStyle w:val="Tabletext"/>
              <w:jc w:val="center"/>
              <w:rPr>
                <w:sz w:val="18"/>
                <w:szCs w:val="18"/>
                <w:lang w:val="ru-RU"/>
              </w:rPr>
            </w:pPr>
            <w:r w:rsidRPr="00FC02E2">
              <w:rPr>
                <w:sz w:val="18"/>
                <w:szCs w:val="18"/>
                <w:lang w:val="ru-RU"/>
              </w:rPr>
              <w:t>150–5</w:t>
            </w:r>
            <w:r w:rsidR="00B62EDB">
              <w:rPr>
                <w:sz w:val="18"/>
                <w:szCs w:val="18"/>
                <w:lang w:val="ru-RU"/>
              </w:rPr>
              <w:t> </w:t>
            </w:r>
            <w:r w:rsidRPr="00FC02E2">
              <w:rPr>
                <w:sz w:val="18"/>
                <w:szCs w:val="18"/>
                <w:lang w:val="ru-RU"/>
              </w:rPr>
              <w:t>000 кГц</w:t>
            </w:r>
          </w:p>
        </w:tc>
        <w:tc>
          <w:tcPr>
            <w:tcW w:w="2523" w:type="dxa"/>
            <w:vAlign w:val="center"/>
          </w:tcPr>
          <w:p w14:paraId="33FB4054" w14:textId="77777777" w:rsidR="004A4282" w:rsidRPr="00FC02E2" w:rsidRDefault="004A4282" w:rsidP="000E0641">
            <w:pPr>
              <w:pStyle w:val="Tabletext"/>
              <w:rPr>
                <w:sz w:val="18"/>
                <w:szCs w:val="18"/>
                <w:lang w:val="ru-RU"/>
              </w:rPr>
            </w:pPr>
            <w:r w:rsidRPr="00FC02E2">
              <w:rPr>
                <w:sz w:val="18"/>
                <w:szCs w:val="18"/>
                <w:lang w:val="ru-RU"/>
              </w:rPr>
              <w:t>≤ 13,5 дБ(мкА/м) на 10 м</w:t>
            </w:r>
          </w:p>
        </w:tc>
        <w:tc>
          <w:tcPr>
            <w:tcW w:w="1932" w:type="dxa"/>
            <w:vMerge/>
            <w:vAlign w:val="center"/>
          </w:tcPr>
          <w:p w14:paraId="48DFA4E4" w14:textId="77777777" w:rsidR="004A4282" w:rsidRPr="00FC02E2" w:rsidRDefault="004A4282" w:rsidP="004E1B4F">
            <w:pPr>
              <w:pStyle w:val="Tabletext"/>
              <w:rPr>
                <w:sz w:val="18"/>
                <w:szCs w:val="18"/>
                <w:lang w:val="ru-RU"/>
              </w:rPr>
            </w:pPr>
          </w:p>
        </w:tc>
        <w:tc>
          <w:tcPr>
            <w:tcW w:w="1853" w:type="dxa"/>
            <w:vMerge/>
            <w:vAlign w:val="center"/>
          </w:tcPr>
          <w:p w14:paraId="46C59884" w14:textId="77777777" w:rsidR="004A4282" w:rsidRPr="00FC02E2" w:rsidRDefault="004A4282" w:rsidP="004E1B4F">
            <w:pPr>
              <w:pStyle w:val="Tabletext"/>
              <w:rPr>
                <w:sz w:val="18"/>
                <w:szCs w:val="18"/>
                <w:lang w:val="ru-RU"/>
              </w:rPr>
            </w:pPr>
          </w:p>
        </w:tc>
        <w:tc>
          <w:tcPr>
            <w:tcW w:w="2233" w:type="dxa"/>
            <w:vMerge/>
            <w:tcBorders>
              <w:top w:val="nil"/>
              <w:bottom w:val="nil"/>
            </w:tcBorders>
            <w:vAlign w:val="center"/>
          </w:tcPr>
          <w:p w14:paraId="2578EA0E" w14:textId="77777777" w:rsidR="004A4282" w:rsidRPr="00FC02E2" w:rsidRDefault="004A4282" w:rsidP="000E0641">
            <w:pPr>
              <w:pStyle w:val="Tabletext"/>
              <w:rPr>
                <w:color w:val="0000FF"/>
                <w:sz w:val="18"/>
                <w:szCs w:val="18"/>
                <w:lang w:val="ru-RU"/>
              </w:rPr>
            </w:pPr>
          </w:p>
        </w:tc>
      </w:tr>
      <w:tr w:rsidR="004A4282" w:rsidRPr="00FC02E2" w14:paraId="07BA87F7" w14:textId="77777777" w:rsidTr="004E1B4F">
        <w:trPr>
          <w:jc w:val="center"/>
        </w:trPr>
        <w:tc>
          <w:tcPr>
            <w:tcW w:w="682" w:type="dxa"/>
            <w:vMerge/>
            <w:vAlign w:val="center"/>
          </w:tcPr>
          <w:p w14:paraId="69A72E88" w14:textId="77777777" w:rsidR="004A4282" w:rsidRPr="00FC02E2" w:rsidRDefault="004A4282" w:rsidP="000E0641">
            <w:pPr>
              <w:pStyle w:val="Tabletext"/>
              <w:jc w:val="center"/>
              <w:rPr>
                <w:sz w:val="18"/>
                <w:szCs w:val="18"/>
                <w:lang w:val="ru-RU"/>
              </w:rPr>
            </w:pPr>
          </w:p>
        </w:tc>
        <w:tc>
          <w:tcPr>
            <w:tcW w:w="2384" w:type="dxa"/>
            <w:vMerge/>
            <w:vAlign w:val="center"/>
          </w:tcPr>
          <w:p w14:paraId="4DB11091" w14:textId="77777777" w:rsidR="004A4282" w:rsidRPr="00FC02E2" w:rsidRDefault="004A4282" w:rsidP="000E0641">
            <w:pPr>
              <w:pStyle w:val="Tabletext"/>
              <w:rPr>
                <w:sz w:val="18"/>
                <w:szCs w:val="18"/>
                <w:lang w:val="ru-RU"/>
              </w:rPr>
            </w:pPr>
          </w:p>
        </w:tc>
        <w:tc>
          <w:tcPr>
            <w:tcW w:w="2852" w:type="dxa"/>
            <w:vAlign w:val="center"/>
          </w:tcPr>
          <w:p w14:paraId="1CD55981" w14:textId="3D125A6A" w:rsidR="004A4282" w:rsidRPr="00FC02E2" w:rsidRDefault="004A4282" w:rsidP="000E0641">
            <w:pPr>
              <w:pStyle w:val="Tabletext"/>
              <w:jc w:val="center"/>
              <w:rPr>
                <w:sz w:val="18"/>
                <w:szCs w:val="18"/>
                <w:lang w:val="ru-RU"/>
              </w:rPr>
            </w:pPr>
            <w:r w:rsidRPr="00FC02E2">
              <w:rPr>
                <w:sz w:val="18"/>
                <w:szCs w:val="18"/>
                <w:lang w:val="ru-RU"/>
              </w:rPr>
              <w:t>6</w:t>
            </w:r>
            <w:r w:rsidR="00B62EDB">
              <w:rPr>
                <w:sz w:val="18"/>
                <w:szCs w:val="18"/>
                <w:lang w:val="ru-RU"/>
              </w:rPr>
              <w:t> </w:t>
            </w:r>
            <w:r w:rsidRPr="00FC02E2">
              <w:rPr>
                <w:sz w:val="18"/>
                <w:szCs w:val="18"/>
                <w:lang w:val="ru-RU"/>
              </w:rPr>
              <w:t>765–6</w:t>
            </w:r>
            <w:r w:rsidR="00B62EDB">
              <w:rPr>
                <w:sz w:val="18"/>
                <w:szCs w:val="18"/>
                <w:lang w:val="ru-RU"/>
              </w:rPr>
              <w:t> </w:t>
            </w:r>
            <w:r w:rsidRPr="00FC02E2">
              <w:rPr>
                <w:sz w:val="18"/>
                <w:szCs w:val="18"/>
                <w:lang w:val="ru-RU"/>
              </w:rPr>
              <w:t>795 кГц</w:t>
            </w:r>
          </w:p>
        </w:tc>
        <w:tc>
          <w:tcPr>
            <w:tcW w:w="2523" w:type="dxa"/>
            <w:vAlign w:val="center"/>
          </w:tcPr>
          <w:p w14:paraId="3FD760A3" w14:textId="77777777" w:rsidR="004A4282" w:rsidRPr="00FC02E2" w:rsidRDefault="004A4282" w:rsidP="000E0641">
            <w:pPr>
              <w:pStyle w:val="Tabletext"/>
              <w:rPr>
                <w:sz w:val="18"/>
                <w:szCs w:val="18"/>
                <w:lang w:val="ru-RU"/>
              </w:rPr>
            </w:pPr>
            <w:r w:rsidRPr="00FC02E2">
              <w:rPr>
                <w:sz w:val="18"/>
                <w:szCs w:val="18"/>
                <w:lang w:val="ru-RU"/>
              </w:rPr>
              <w:t>≤ 42 дБ(мкА/м) на 10 м</w:t>
            </w:r>
          </w:p>
        </w:tc>
        <w:tc>
          <w:tcPr>
            <w:tcW w:w="1932" w:type="dxa"/>
            <w:vMerge/>
            <w:vAlign w:val="center"/>
          </w:tcPr>
          <w:p w14:paraId="44A31E96" w14:textId="77777777" w:rsidR="004A4282" w:rsidRPr="00FC02E2" w:rsidRDefault="004A4282" w:rsidP="004E1B4F">
            <w:pPr>
              <w:pStyle w:val="Tabletext"/>
              <w:rPr>
                <w:sz w:val="18"/>
                <w:szCs w:val="18"/>
                <w:lang w:val="ru-RU"/>
              </w:rPr>
            </w:pPr>
          </w:p>
        </w:tc>
        <w:tc>
          <w:tcPr>
            <w:tcW w:w="1853" w:type="dxa"/>
            <w:vMerge/>
            <w:vAlign w:val="center"/>
          </w:tcPr>
          <w:p w14:paraId="40D9445F" w14:textId="77777777" w:rsidR="004A4282" w:rsidRPr="00FC02E2" w:rsidRDefault="004A4282" w:rsidP="004E1B4F">
            <w:pPr>
              <w:pStyle w:val="Tabletext"/>
              <w:rPr>
                <w:sz w:val="18"/>
                <w:szCs w:val="18"/>
                <w:lang w:val="ru-RU"/>
              </w:rPr>
            </w:pPr>
          </w:p>
        </w:tc>
        <w:tc>
          <w:tcPr>
            <w:tcW w:w="2233" w:type="dxa"/>
            <w:vMerge/>
            <w:tcBorders>
              <w:top w:val="nil"/>
              <w:bottom w:val="nil"/>
            </w:tcBorders>
            <w:vAlign w:val="center"/>
          </w:tcPr>
          <w:p w14:paraId="6A20CF38" w14:textId="77777777" w:rsidR="004A4282" w:rsidRPr="00FC02E2" w:rsidRDefault="004A4282" w:rsidP="000E0641">
            <w:pPr>
              <w:pStyle w:val="Tabletext"/>
              <w:rPr>
                <w:sz w:val="18"/>
                <w:szCs w:val="18"/>
                <w:lang w:val="ru-RU"/>
              </w:rPr>
            </w:pPr>
          </w:p>
        </w:tc>
      </w:tr>
      <w:tr w:rsidR="004A4282" w:rsidRPr="00FC02E2" w14:paraId="6F00514D" w14:textId="77777777" w:rsidTr="004E1B4F">
        <w:trPr>
          <w:jc w:val="center"/>
        </w:trPr>
        <w:tc>
          <w:tcPr>
            <w:tcW w:w="682" w:type="dxa"/>
            <w:vMerge/>
            <w:vAlign w:val="center"/>
          </w:tcPr>
          <w:p w14:paraId="19FEC26F" w14:textId="77777777" w:rsidR="004A4282" w:rsidRPr="00FC02E2" w:rsidRDefault="004A4282" w:rsidP="000E0641">
            <w:pPr>
              <w:pStyle w:val="Tabletext"/>
              <w:jc w:val="center"/>
              <w:rPr>
                <w:sz w:val="18"/>
                <w:szCs w:val="18"/>
                <w:lang w:val="ru-RU"/>
              </w:rPr>
            </w:pPr>
          </w:p>
        </w:tc>
        <w:tc>
          <w:tcPr>
            <w:tcW w:w="2384" w:type="dxa"/>
            <w:vMerge/>
            <w:vAlign w:val="center"/>
          </w:tcPr>
          <w:p w14:paraId="5D75DC89" w14:textId="77777777" w:rsidR="004A4282" w:rsidRPr="00FC02E2" w:rsidRDefault="004A4282" w:rsidP="000E0641">
            <w:pPr>
              <w:pStyle w:val="Tabletext"/>
              <w:rPr>
                <w:sz w:val="18"/>
                <w:szCs w:val="18"/>
                <w:lang w:val="ru-RU"/>
              </w:rPr>
            </w:pPr>
          </w:p>
        </w:tc>
        <w:tc>
          <w:tcPr>
            <w:tcW w:w="2852" w:type="dxa"/>
            <w:vAlign w:val="center"/>
          </w:tcPr>
          <w:p w14:paraId="0D9A672A" w14:textId="44C2FABA" w:rsidR="004A4282" w:rsidRPr="00FC02E2" w:rsidRDefault="004A4282" w:rsidP="000E0641">
            <w:pPr>
              <w:pStyle w:val="Tabletext"/>
              <w:jc w:val="center"/>
              <w:rPr>
                <w:sz w:val="18"/>
                <w:szCs w:val="18"/>
                <w:lang w:val="ru-RU"/>
              </w:rPr>
            </w:pPr>
            <w:r w:rsidRPr="00FC02E2">
              <w:rPr>
                <w:sz w:val="18"/>
                <w:szCs w:val="18"/>
                <w:lang w:val="ru-RU"/>
              </w:rPr>
              <w:t>7</w:t>
            </w:r>
            <w:r w:rsidR="00B62EDB">
              <w:rPr>
                <w:sz w:val="18"/>
                <w:szCs w:val="18"/>
                <w:lang w:val="ru-RU"/>
              </w:rPr>
              <w:t> </w:t>
            </w:r>
            <w:r w:rsidRPr="00FC02E2">
              <w:rPr>
                <w:sz w:val="18"/>
                <w:szCs w:val="18"/>
                <w:lang w:val="ru-RU"/>
              </w:rPr>
              <w:t>400–8</w:t>
            </w:r>
            <w:r w:rsidR="00B62EDB">
              <w:rPr>
                <w:sz w:val="18"/>
                <w:szCs w:val="18"/>
                <w:lang w:val="ru-RU"/>
              </w:rPr>
              <w:t> </w:t>
            </w:r>
            <w:r w:rsidRPr="00FC02E2">
              <w:rPr>
                <w:sz w:val="18"/>
                <w:szCs w:val="18"/>
                <w:lang w:val="ru-RU"/>
              </w:rPr>
              <w:t>800 кГц</w:t>
            </w:r>
          </w:p>
        </w:tc>
        <w:tc>
          <w:tcPr>
            <w:tcW w:w="2523" w:type="dxa"/>
            <w:vAlign w:val="center"/>
          </w:tcPr>
          <w:p w14:paraId="77745F3E" w14:textId="77777777" w:rsidR="004A4282" w:rsidRPr="00FC02E2" w:rsidRDefault="004A4282" w:rsidP="000E0641">
            <w:pPr>
              <w:pStyle w:val="Tabletext"/>
              <w:rPr>
                <w:sz w:val="18"/>
                <w:szCs w:val="18"/>
                <w:lang w:val="ru-RU"/>
              </w:rPr>
            </w:pPr>
            <w:r w:rsidRPr="00FC02E2">
              <w:rPr>
                <w:sz w:val="18"/>
                <w:szCs w:val="18"/>
                <w:lang w:val="ru-RU"/>
              </w:rPr>
              <w:t>≤ 9 дБ(мкА/м) на 10 м</w:t>
            </w:r>
          </w:p>
        </w:tc>
        <w:tc>
          <w:tcPr>
            <w:tcW w:w="1932" w:type="dxa"/>
            <w:vMerge/>
            <w:vAlign w:val="center"/>
          </w:tcPr>
          <w:p w14:paraId="4676B513" w14:textId="77777777" w:rsidR="004A4282" w:rsidRPr="00FC02E2" w:rsidRDefault="004A4282" w:rsidP="004E1B4F">
            <w:pPr>
              <w:pStyle w:val="Tabletext"/>
              <w:rPr>
                <w:sz w:val="18"/>
                <w:szCs w:val="18"/>
                <w:lang w:val="ru-RU"/>
              </w:rPr>
            </w:pPr>
          </w:p>
        </w:tc>
        <w:tc>
          <w:tcPr>
            <w:tcW w:w="1853" w:type="dxa"/>
            <w:vMerge/>
            <w:vAlign w:val="center"/>
          </w:tcPr>
          <w:p w14:paraId="530D74F0" w14:textId="77777777" w:rsidR="004A4282" w:rsidRPr="00FC02E2" w:rsidRDefault="004A4282" w:rsidP="004E1B4F">
            <w:pPr>
              <w:pStyle w:val="Tabletext"/>
              <w:rPr>
                <w:sz w:val="18"/>
                <w:szCs w:val="18"/>
                <w:lang w:val="ru-RU"/>
              </w:rPr>
            </w:pPr>
          </w:p>
        </w:tc>
        <w:tc>
          <w:tcPr>
            <w:tcW w:w="2233" w:type="dxa"/>
            <w:vMerge/>
            <w:tcBorders>
              <w:top w:val="nil"/>
              <w:bottom w:val="nil"/>
            </w:tcBorders>
            <w:vAlign w:val="center"/>
          </w:tcPr>
          <w:p w14:paraId="464C0FA0" w14:textId="77777777" w:rsidR="004A4282" w:rsidRPr="00FC02E2" w:rsidRDefault="004A4282" w:rsidP="000E0641">
            <w:pPr>
              <w:pStyle w:val="Tabletext"/>
              <w:rPr>
                <w:sz w:val="18"/>
                <w:szCs w:val="18"/>
                <w:lang w:val="ru-RU"/>
              </w:rPr>
            </w:pPr>
          </w:p>
        </w:tc>
      </w:tr>
      <w:tr w:rsidR="004A4282" w:rsidRPr="00FC02E2" w14:paraId="66B75AA9" w14:textId="77777777" w:rsidTr="004E1B4F">
        <w:trPr>
          <w:jc w:val="center"/>
        </w:trPr>
        <w:tc>
          <w:tcPr>
            <w:tcW w:w="682" w:type="dxa"/>
            <w:vMerge/>
            <w:vAlign w:val="center"/>
          </w:tcPr>
          <w:p w14:paraId="7A3BF18D" w14:textId="77777777" w:rsidR="004A4282" w:rsidRPr="00FC02E2" w:rsidRDefault="004A4282" w:rsidP="000E0641">
            <w:pPr>
              <w:pStyle w:val="Tabletext"/>
              <w:jc w:val="center"/>
              <w:rPr>
                <w:sz w:val="18"/>
                <w:szCs w:val="18"/>
                <w:lang w:val="ru-RU"/>
              </w:rPr>
            </w:pPr>
          </w:p>
        </w:tc>
        <w:tc>
          <w:tcPr>
            <w:tcW w:w="2384" w:type="dxa"/>
            <w:vMerge/>
            <w:vAlign w:val="center"/>
          </w:tcPr>
          <w:p w14:paraId="68AEB4B7" w14:textId="77777777" w:rsidR="004A4282" w:rsidRPr="00FC02E2" w:rsidRDefault="004A4282" w:rsidP="000E0641">
            <w:pPr>
              <w:pStyle w:val="Tabletext"/>
              <w:rPr>
                <w:sz w:val="18"/>
                <w:szCs w:val="18"/>
                <w:lang w:val="ru-RU"/>
              </w:rPr>
            </w:pPr>
          </w:p>
        </w:tc>
        <w:tc>
          <w:tcPr>
            <w:tcW w:w="2852" w:type="dxa"/>
            <w:vAlign w:val="center"/>
          </w:tcPr>
          <w:p w14:paraId="1157D27C" w14:textId="79FBD5C8" w:rsidR="004A4282" w:rsidRPr="00FC02E2" w:rsidRDefault="004A4282" w:rsidP="000E0641">
            <w:pPr>
              <w:pStyle w:val="Tabletext"/>
              <w:jc w:val="center"/>
              <w:rPr>
                <w:sz w:val="18"/>
                <w:szCs w:val="18"/>
                <w:lang w:val="ru-RU"/>
              </w:rPr>
            </w:pPr>
            <w:r w:rsidRPr="00FC02E2">
              <w:rPr>
                <w:sz w:val="18"/>
                <w:szCs w:val="18"/>
                <w:lang w:val="ru-RU"/>
              </w:rPr>
              <w:t>13,55–13,567</w:t>
            </w:r>
            <w:r w:rsidR="00AC13A5" w:rsidRPr="00FC02E2">
              <w:rPr>
                <w:sz w:val="18"/>
                <w:szCs w:val="18"/>
                <w:lang w:val="ru-RU"/>
              </w:rPr>
              <w:t> МГц</w:t>
            </w:r>
          </w:p>
        </w:tc>
        <w:tc>
          <w:tcPr>
            <w:tcW w:w="2523" w:type="dxa"/>
            <w:vAlign w:val="center"/>
          </w:tcPr>
          <w:p w14:paraId="71329824" w14:textId="77777777" w:rsidR="004A4282" w:rsidRPr="00FC02E2" w:rsidRDefault="004A4282" w:rsidP="000E0641">
            <w:pPr>
              <w:pStyle w:val="Tabletext"/>
              <w:rPr>
                <w:sz w:val="18"/>
                <w:szCs w:val="18"/>
                <w:lang w:val="ru-RU"/>
              </w:rPr>
            </w:pPr>
            <w:r w:rsidRPr="00FC02E2">
              <w:rPr>
                <w:sz w:val="18"/>
                <w:szCs w:val="18"/>
                <w:lang w:val="ru-RU"/>
              </w:rPr>
              <w:t>≤ 94 дБ(мкВ/м) на 10 м</w:t>
            </w:r>
          </w:p>
        </w:tc>
        <w:tc>
          <w:tcPr>
            <w:tcW w:w="1932" w:type="dxa"/>
            <w:vMerge/>
            <w:vAlign w:val="center"/>
          </w:tcPr>
          <w:p w14:paraId="3D0386A7" w14:textId="77777777" w:rsidR="004A4282" w:rsidRPr="00FC02E2" w:rsidRDefault="004A4282" w:rsidP="004E1B4F">
            <w:pPr>
              <w:pStyle w:val="Tabletext"/>
              <w:rPr>
                <w:sz w:val="18"/>
                <w:szCs w:val="18"/>
                <w:lang w:val="ru-RU"/>
              </w:rPr>
            </w:pPr>
          </w:p>
        </w:tc>
        <w:tc>
          <w:tcPr>
            <w:tcW w:w="1853" w:type="dxa"/>
            <w:vMerge/>
            <w:vAlign w:val="center"/>
          </w:tcPr>
          <w:p w14:paraId="4B518BF6" w14:textId="77777777" w:rsidR="004A4282" w:rsidRPr="00FC02E2" w:rsidRDefault="004A4282" w:rsidP="004E1B4F">
            <w:pPr>
              <w:pStyle w:val="Tabletext"/>
              <w:rPr>
                <w:sz w:val="18"/>
                <w:szCs w:val="18"/>
                <w:lang w:val="ru-RU"/>
              </w:rPr>
            </w:pPr>
          </w:p>
        </w:tc>
        <w:tc>
          <w:tcPr>
            <w:tcW w:w="2233" w:type="dxa"/>
            <w:vMerge/>
            <w:tcBorders>
              <w:top w:val="nil"/>
              <w:bottom w:val="nil"/>
            </w:tcBorders>
            <w:vAlign w:val="center"/>
          </w:tcPr>
          <w:p w14:paraId="1273274C" w14:textId="77777777" w:rsidR="004A4282" w:rsidRPr="00FC02E2" w:rsidRDefault="004A4282" w:rsidP="000E0641">
            <w:pPr>
              <w:pStyle w:val="Tabletext"/>
              <w:rPr>
                <w:sz w:val="18"/>
                <w:szCs w:val="18"/>
                <w:lang w:val="ru-RU"/>
              </w:rPr>
            </w:pPr>
          </w:p>
        </w:tc>
      </w:tr>
      <w:tr w:rsidR="004A4282" w:rsidRPr="00765362" w14:paraId="01BA51F4" w14:textId="77777777" w:rsidTr="004E1B4F">
        <w:trPr>
          <w:jc w:val="center"/>
        </w:trPr>
        <w:tc>
          <w:tcPr>
            <w:tcW w:w="682" w:type="dxa"/>
            <w:vAlign w:val="center"/>
          </w:tcPr>
          <w:p w14:paraId="231DED3F" w14:textId="77777777" w:rsidR="004A4282" w:rsidRPr="00FC02E2" w:rsidRDefault="004A4282" w:rsidP="000E0641">
            <w:pPr>
              <w:pStyle w:val="Tabletext"/>
              <w:jc w:val="center"/>
              <w:rPr>
                <w:sz w:val="18"/>
                <w:szCs w:val="18"/>
                <w:lang w:val="ru-RU"/>
              </w:rPr>
            </w:pPr>
            <w:r w:rsidRPr="00FC02E2">
              <w:rPr>
                <w:sz w:val="18"/>
                <w:szCs w:val="18"/>
                <w:lang w:val="ru-RU"/>
              </w:rPr>
              <w:t>2</w:t>
            </w:r>
          </w:p>
        </w:tc>
        <w:tc>
          <w:tcPr>
            <w:tcW w:w="2384" w:type="dxa"/>
            <w:vMerge w:val="restart"/>
            <w:vAlign w:val="center"/>
          </w:tcPr>
          <w:p w14:paraId="4E235A49" w14:textId="77777777" w:rsidR="004A4282" w:rsidRPr="00FC02E2" w:rsidRDefault="004A4282" w:rsidP="000E0641">
            <w:pPr>
              <w:pStyle w:val="Tabletext"/>
              <w:rPr>
                <w:sz w:val="18"/>
                <w:szCs w:val="18"/>
                <w:lang w:val="ru-RU"/>
              </w:rPr>
            </w:pPr>
            <w:r w:rsidRPr="00FC02E2">
              <w:rPr>
                <w:sz w:val="18"/>
                <w:szCs w:val="18"/>
                <w:lang w:val="ru-RU"/>
              </w:rPr>
              <w:t>Система радиообнаружения, сигнализации</w:t>
            </w:r>
          </w:p>
        </w:tc>
        <w:tc>
          <w:tcPr>
            <w:tcW w:w="2852" w:type="dxa"/>
            <w:vAlign w:val="center"/>
          </w:tcPr>
          <w:p w14:paraId="3D4B788A" w14:textId="77338E7F" w:rsidR="004A4282" w:rsidRPr="00FC02E2" w:rsidRDefault="004A4282" w:rsidP="000E0641">
            <w:pPr>
              <w:pStyle w:val="Tabletext"/>
              <w:jc w:val="center"/>
              <w:rPr>
                <w:sz w:val="18"/>
                <w:szCs w:val="18"/>
                <w:lang w:val="ru-RU"/>
              </w:rPr>
            </w:pPr>
            <w:r w:rsidRPr="00FC02E2">
              <w:rPr>
                <w:sz w:val="18"/>
                <w:szCs w:val="18"/>
                <w:lang w:val="ru-RU"/>
              </w:rPr>
              <w:t>0,016–0,150</w:t>
            </w:r>
            <w:r w:rsidR="00AC13A5" w:rsidRPr="00FC02E2">
              <w:rPr>
                <w:sz w:val="18"/>
                <w:szCs w:val="18"/>
                <w:lang w:val="ru-RU"/>
              </w:rPr>
              <w:t> МГц</w:t>
            </w:r>
          </w:p>
        </w:tc>
        <w:tc>
          <w:tcPr>
            <w:tcW w:w="2523" w:type="dxa"/>
            <w:vAlign w:val="center"/>
          </w:tcPr>
          <w:p w14:paraId="135C0DB1" w14:textId="77777777" w:rsidR="004A4282" w:rsidRPr="00FC02E2" w:rsidRDefault="004A4282" w:rsidP="000E0641">
            <w:pPr>
              <w:pStyle w:val="Tabletext"/>
              <w:rPr>
                <w:sz w:val="18"/>
                <w:szCs w:val="18"/>
                <w:lang w:val="ru-RU"/>
              </w:rPr>
            </w:pPr>
            <w:r w:rsidRPr="00FC02E2">
              <w:rPr>
                <w:sz w:val="18"/>
                <w:szCs w:val="18"/>
                <w:lang w:val="ru-RU"/>
              </w:rPr>
              <w:t>≤ 100 дБ(мкВ/м) на 3 м</w:t>
            </w:r>
          </w:p>
        </w:tc>
        <w:tc>
          <w:tcPr>
            <w:tcW w:w="1932" w:type="dxa"/>
            <w:vMerge w:val="restart"/>
            <w:vAlign w:val="center"/>
          </w:tcPr>
          <w:p w14:paraId="4D8604AF" w14:textId="77777777" w:rsidR="004A4282" w:rsidRPr="00FC02E2" w:rsidRDefault="004A4282" w:rsidP="004E1B4F">
            <w:pPr>
              <w:pStyle w:val="Tabletext"/>
              <w:rPr>
                <w:sz w:val="18"/>
                <w:szCs w:val="18"/>
                <w:lang w:val="ru-RU"/>
              </w:rPr>
            </w:pPr>
            <w:r w:rsidRPr="00FC02E2">
              <w:rPr>
                <w:sz w:val="18"/>
                <w:szCs w:val="18"/>
                <w:lang w:val="ru-RU"/>
              </w:rPr>
              <w:t>≥ 32 дБ ниже несущей на расстоянии 3 м или EN 300 330-1</w:t>
            </w:r>
          </w:p>
        </w:tc>
        <w:tc>
          <w:tcPr>
            <w:tcW w:w="1853" w:type="dxa"/>
            <w:vMerge w:val="restart"/>
            <w:vAlign w:val="center"/>
          </w:tcPr>
          <w:p w14:paraId="296E8F0F" w14:textId="3CFE8B57" w:rsidR="004A4282" w:rsidRPr="00FC02E2" w:rsidRDefault="004A4282" w:rsidP="004E1B4F">
            <w:pPr>
              <w:pStyle w:val="Tabletext"/>
              <w:rPr>
                <w:sz w:val="18"/>
                <w:szCs w:val="18"/>
                <w:lang w:val="ru-RU"/>
              </w:rPr>
            </w:pPr>
            <w:r w:rsidRPr="00FC02E2">
              <w:rPr>
                <w:sz w:val="18"/>
                <w:szCs w:val="18"/>
                <w:lang w:val="ru-RU"/>
              </w:rPr>
              <w:t>Часть 15 Правил ФКС или</w:t>
            </w:r>
            <w:r w:rsidR="00957581">
              <w:rPr>
                <w:sz w:val="18"/>
                <w:szCs w:val="18"/>
                <w:lang w:val="ru-RU"/>
              </w:rPr>
              <w:t xml:space="preserve"> </w:t>
            </w:r>
            <w:r w:rsidRPr="00FC02E2">
              <w:rPr>
                <w:sz w:val="18"/>
                <w:szCs w:val="18"/>
                <w:lang w:val="ru-RU"/>
              </w:rPr>
              <w:t>EN</w:t>
            </w:r>
            <w:r w:rsidR="00B62EDB">
              <w:rPr>
                <w:sz w:val="18"/>
                <w:szCs w:val="18"/>
                <w:lang w:val="ru-RU"/>
              </w:rPr>
              <w:t> </w:t>
            </w:r>
            <w:r w:rsidRPr="00FC02E2">
              <w:rPr>
                <w:sz w:val="18"/>
                <w:szCs w:val="18"/>
                <w:lang w:val="ru-RU"/>
              </w:rPr>
              <w:t>300 330-1</w:t>
            </w:r>
          </w:p>
        </w:tc>
        <w:tc>
          <w:tcPr>
            <w:tcW w:w="2233" w:type="dxa"/>
            <w:vMerge w:val="restart"/>
            <w:tcBorders>
              <w:top w:val="nil"/>
              <w:bottom w:val="nil"/>
            </w:tcBorders>
            <w:vAlign w:val="center"/>
          </w:tcPr>
          <w:p w14:paraId="1172F1FE" w14:textId="77777777" w:rsidR="004A4282" w:rsidRPr="00FC02E2" w:rsidRDefault="004A4282" w:rsidP="000E0641">
            <w:pPr>
              <w:pStyle w:val="Tabletext"/>
              <w:rPr>
                <w:sz w:val="18"/>
                <w:szCs w:val="18"/>
                <w:lang w:val="ru-RU"/>
              </w:rPr>
            </w:pPr>
          </w:p>
        </w:tc>
      </w:tr>
      <w:tr w:rsidR="004A4282" w:rsidRPr="00FC02E2" w14:paraId="638A2637" w14:textId="77777777" w:rsidTr="004E1B4F">
        <w:trPr>
          <w:jc w:val="center"/>
        </w:trPr>
        <w:tc>
          <w:tcPr>
            <w:tcW w:w="682" w:type="dxa"/>
            <w:vAlign w:val="center"/>
          </w:tcPr>
          <w:p w14:paraId="63E6A55A" w14:textId="77777777" w:rsidR="004A4282" w:rsidRPr="00FC02E2" w:rsidRDefault="004A4282" w:rsidP="000E0641">
            <w:pPr>
              <w:pStyle w:val="Tabletext"/>
              <w:jc w:val="center"/>
              <w:rPr>
                <w:sz w:val="18"/>
                <w:szCs w:val="18"/>
                <w:lang w:val="ru-RU"/>
              </w:rPr>
            </w:pPr>
            <w:r w:rsidRPr="00FC02E2">
              <w:rPr>
                <w:sz w:val="18"/>
                <w:szCs w:val="18"/>
                <w:lang w:val="ru-RU"/>
              </w:rPr>
              <w:t>3</w:t>
            </w:r>
          </w:p>
        </w:tc>
        <w:tc>
          <w:tcPr>
            <w:tcW w:w="2384" w:type="dxa"/>
            <w:vMerge/>
            <w:vAlign w:val="center"/>
          </w:tcPr>
          <w:p w14:paraId="226251E1" w14:textId="77777777" w:rsidR="004A4282" w:rsidRPr="00FC02E2" w:rsidRDefault="004A4282" w:rsidP="000E0641">
            <w:pPr>
              <w:pStyle w:val="Tabletext"/>
              <w:rPr>
                <w:sz w:val="18"/>
                <w:szCs w:val="18"/>
                <w:lang w:val="ru-RU"/>
              </w:rPr>
            </w:pPr>
          </w:p>
        </w:tc>
        <w:tc>
          <w:tcPr>
            <w:tcW w:w="2852" w:type="dxa"/>
            <w:vAlign w:val="center"/>
          </w:tcPr>
          <w:p w14:paraId="30EBE999" w14:textId="516553F5" w:rsidR="004A4282" w:rsidRPr="00FC02E2" w:rsidRDefault="004A4282" w:rsidP="000E0641">
            <w:pPr>
              <w:pStyle w:val="Tabletext"/>
              <w:jc w:val="center"/>
              <w:rPr>
                <w:sz w:val="18"/>
                <w:szCs w:val="18"/>
                <w:lang w:val="ru-RU"/>
              </w:rPr>
            </w:pPr>
            <w:r w:rsidRPr="00FC02E2">
              <w:rPr>
                <w:sz w:val="18"/>
                <w:szCs w:val="18"/>
                <w:lang w:val="ru-RU"/>
              </w:rPr>
              <w:t>13,553–13,567</w:t>
            </w:r>
            <w:r w:rsidR="00AC13A5" w:rsidRPr="00FC02E2">
              <w:rPr>
                <w:sz w:val="18"/>
                <w:szCs w:val="18"/>
                <w:lang w:val="ru-RU"/>
              </w:rPr>
              <w:t> МГц</w:t>
            </w:r>
          </w:p>
        </w:tc>
        <w:tc>
          <w:tcPr>
            <w:tcW w:w="2523" w:type="dxa"/>
            <w:vAlign w:val="center"/>
          </w:tcPr>
          <w:p w14:paraId="656D69A6" w14:textId="77777777" w:rsidR="004A4282" w:rsidRPr="00FC02E2" w:rsidRDefault="004A4282" w:rsidP="000E0641">
            <w:pPr>
              <w:pStyle w:val="Tabletext"/>
              <w:rPr>
                <w:sz w:val="18"/>
                <w:szCs w:val="18"/>
                <w:lang w:val="ru-RU"/>
              </w:rPr>
            </w:pPr>
            <w:r w:rsidRPr="00FC02E2">
              <w:rPr>
                <w:sz w:val="18"/>
                <w:szCs w:val="18"/>
                <w:lang w:val="ru-RU"/>
              </w:rPr>
              <w:t>≤ 94 дБ(мкВ/м) на 10 м</w:t>
            </w:r>
          </w:p>
        </w:tc>
        <w:tc>
          <w:tcPr>
            <w:tcW w:w="1932" w:type="dxa"/>
            <w:vMerge/>
            <w:vAlign w:val="center"/>
          </w:tcPr>
          <w:p w14:paraId="317AE1B1" w14:textId="77777777" w:rsidR="004A4282" w:rsidRPr="00FC02E2" w:rsidRDefault="004A4282" w:rsidP="004E1B4F">
            <w:pPr>
              <w:pStyle w:val="Tabletext"/>
              <w:rPr>
                <w:sz w:val="18"/>
                <w:szCs w:val="18"/>
                <w:lang w:val="ru-RU"/>
              </w:rPr>
            </w:pPr>
          </w:p>
        </w:tc>
        <w:tc>
          <w:tcPr>
            <w:tcW w:w="1853" w:type="dxa"/>
            <w:vMerge/>
            <w:vAlign w:val="center"/>
          </w:tcPr>
          <w:p w14:paraId="52311BB7" w14:textId="77777777" w:rsidR="004A4282" w:rsidRPr="00FC02E2" w:rsidRDefault="004A4282" w:rsidP="004E1B4F">
            <w:pPr>
              <w:pStyle w:val="Tabletext"/>
              <w:rPr>
                <w:sz w:val="18"/>
                <w:szCs w:val="18"/>
                <w:lang w:val="ru-RU"/>
              </w:rPr>
            </w:pPr>
          </w:p>
        </w:tc>
        <w:tc>
          <w:tcPr>
            <w:tcW w:w="2233" w:type="dxa"/>
            <w:vMerge/>
            <w:tcBorders>
              <w:top w:val="nil"/>
              <w:bottom w:val="nil"/>
            </w:tcBorders>
            <w:vAlign w:val="center"/>
          </w:tcPr>
          <w:p w14:paraId="41012235" w14:textId="77777777" w:rsidR="004A4282" w:rsidRPr="00FC02E2" w:rsidRDefault="004A4282" w:rsidP="000E0641">
            <w:pPr>
              <w:pStyle w:val="Tabletext"/>
              <w:rPr>
                <w:sz w:val="18"/>
                <w:szCs w:val="18"/>
                <w:lang w:val="ru-RU"/>
              </w:rPr>
            </w:pPr>
          </w:p>
        </w:tc>
      </w:tr>
      <w:tr w:rsidR="004A4282" w:rsidRPr="00765362" w14:paraId="5201CF7C" w14:textId="77777777" w:rsidTr="004E1B4F">
        <w:trPr>
          <w:jc w:val="center"/>
        </w:trPr>
        <w:tc>
          <w:tcPr>
            <w:tcW w:w="682" w:type="dxa"/>
            <w:vAlign w:val="center"/>
          </w:tcPr>
          <w:p w14:paraId="45E8F973" w14:textId="77777777" w:rsidR="004A4282" w:rsidRPr="00FC02E2" w:rsidRDefault="004A4282" w:rsidP="000E0641">
            <w:pPr>
              <w:pStyle w:val="Tabletext"/>
              <w:jc w:val="center"/>
              <w:rPr>
                <w:sz w:val="18"/>
                <w:szCs w:val="18"/>
                <w:lang w:val="ru-RU"/>
              </w:rPr>
            </w:pPr>
            <w:r w:rsidRPr="00FC02E2">
              <w:rPr>
                <w:sz w:val="18"/>
                <w:szCs w:val="18"/>
                <w:lang w:val="ru-RU"/>
              </w:rPr>
              <w:t>4</w:t>
            </w:r>
          </w:p>
        </w:tc>
        <w:tc>
          <w:tcPr>
            <w:tcW w:w="2384" w:type="dxa"/>
            <w:vMerge/>
            <w:vAlign w:val="center"/>
          </w:tcPr>
          <w:p w14:paraId="15B69915" w14:textId="77777777" w:rsidR="004A4282" w:rsidRPr="00FC02E2" w:rsidRDefault="004A4282" w:rsidP="000E0641">
            <w:pPr>
              <w:pStyle w:val="Tabletext"/>
              <w:rPr>
                <w:sz w:val="18"/>
                <w:szCs w:val="18"/>
                <w:lang w:val="ru-RU"/>
              </w:rPr>
            </w:pPr>
          </w:p>
        </w:tc>
        <w:tc>
          <w:tcPr>
            <w:tcW w:w="2852" w:type="dxa"/>
            <w:vAlign w:val="center"/>
          </w:tcPr>
          <w:p w14:paraId="191B681D" w14:textId="025DE255" w:rsidR="004A4282" w:rsidRPr="00FC02E2" w:rsidRDefault="004A4282" w:rsidP="000E0641">
            <w:pPr>
              <w:pStyle w:val="Tabletext"/>
              <w:jc w:val="center"/>
              <w:rPr>
                <w:sz w:val="18"/>
                <w:szCs w:val="18"/>
                <w:lang w:val="ru-RU"/>
              </w:rPr>
            </w:pPr>
            <w:r w:rsidRPr="00FC02E2">
              <w:rPr>
                <w:sz w:val="18"/>
                <w:szCs w:val="18"/>
                <w:lang w:val="ru-RU"/>
              </w:rPr>
              <w:t>240,15–240,30</w:t>
            </w:r>
            <w:r w:rsidR="00AC13A5" w:rsidRPr="00FC02E2">
              <w:rPr>
                <w:sz w:val="18"/>
                <w:szCs w:val="18"/>
                <w:lang w:val="ru-RU"/>
              </w:rPr>
              <w:t> МГц</w:t>
            </w:r>
            <w:r w:rsidRPr="00FC02E2">
              <w:rPr>
                <w:sz w:val="18"/>
                <w:szCs w:val="18"/>
                <w:lang w:val="ru-RU"/>
              </w:rPr>
              <w:br/>
              <w:t>300,00–300,30</w:t>
            </w:r>
            <w:r w:rsidR="00AC13A5" w:rsidRPr="00FC02E2">
              <w:rPr>
                <w:sz w:val="18"/>
                <w:szCs w:val="18"/>
                <w:lang w:val="ru-RU"/>
              </w:rPr>
              <w:t> МГц</w:t>
            </w:r>
            <w:r w:rsidRPr="00FC02E2">
              <w:rPr>
                <w:sz w:val="18"/>
                <w:szCs w:val="18"/>
                <w:lang w:val="ru-RU"/>
              </w:rPr>
              <w:br/>
              <w:t>312,00–316,00</w:t>
            </w:r>
            <w:r w:rsidR="00AC13A5" w:rsidRPr="00FC02E2">
              <w:rPr>
                <w:sz w:val="18"/>
                <w:szCs w:val="18"/>
                <w:lang w:val="ru-RU"/>
              </w:rPr>
              <w:t> МГц</w:t>
            </w:r>
            <w:r w:rsidRPr="00FC02E2">
              <w:rPr>
                <w:sz w:val="18"/>
                <w:szCs w:val="18"/>
                <w:lang w:val="ru-RU"/>
              </w:rPr>
              <w:br/>
              <w:t>444,40–444,80</w:t>
            </w:r>
            <w:r w:rsidR="00AC13A5" w:rsidRPr="00FC02E2">
              <w:rPr>
                <w:sz w:val="18"/>
                <w:szCs w:val="18"/>
                <w:lang w:val="ru-RU"/>
              </w:rPr>
              <w:t> МГц</w:t>
            </w:r>
          </w:p>
        </w:tc>
        <w:tc>
          <w:tcPr>
            <w:tcW w:w="2523" w:type="dxa"/>
            <w:vAlign w:val="center"/>
          </w:tcPr>
          <w:p w14:paraId="4B75DDD3" w14:textId="77777777" w:rsidR="004A4282" w:rsidRPr="00FC02E2" w:rsidRDefault="004A4282" w:rsidP="000E0641">
            <w:pPr>
              <w:pStyle w:val="Tabletext"/>
              <w:rPr>
                <w:sz w:val="18"/>
                <w:szCs w:val="18"/>
                <w:lang w:val="ru-RU"/>
              </w:rPr>
            </w:pPr>
            <w:r w:rsidRPr="00FC02E2">
              <w:rPr>
                <w:sz w:val="18"/>
                <w:szCs w:val="18"/>
                <w:lang w:val="ru-RU"/>
              </w:rPr>
              <w:t>≤ 100 мВт (э.и.м.)</w:t>
            </w:r>
          </w:p>
        </w:tc>
        <w:tc>
          <w:tcPr>
            <w:tcW w:w="1932" w:type="dxa"/>
            <w:vAlign w:val="center"/>
          </w:tcPr>
          <w:p w14:paraId="03CBD7D3" w14:textId="77777777" w:rsidR="004A4282" w:rsidRPr="00FC02E2" w:rsidRDefault="004A4282" w:rsidP="004E1B4F">
            <w:pPr>
              <w:pStyle w:val="Tabletext"/>
              <w:rPr>
                <w:sz w:val="18"/>
                <w:szCs w:val="18"/>
                <w:lang w:val="ru-RU"/>
              </w:rPr>
            </w:pPr>
            <w:r w:rsidRPr="00FC02E2">
              <w:rPr>
                <w:sz w:val="18"/>
                <w:szCs w:val="18"/>
                <w:lang w:val="ru-RU"/>
              </w:rPr>
              <w:t>≥ 32 дБ ниже несущей на расстоянии 3 м или EN 300 220-1</w:t>
            </w:r>
          </w:p>
        </w:tc>
        <w:tc>
          <w:tcPr>
            <w:tcW w:w="1853" w:type="dxa"/>
            <w:vAlign w:val="center"/>
          </w:tcPr>
          <w:p w14:paraId="3E2369E8" w14:textId="35FB7FCF" w:rsidR="004A4282" w:rsidRPr="00FC02E2" w:rsidRDefault="004A4282" w:rsidP="004E1B4F">
            <w:pPr>
              <w:pStyle w:val="Tabletext"/>
              <w:rPr>
                <w:sz w:val="18"/>
                <w:szCs w:val="18"/>
                <w:lang w:val="ru-RU"/>
              </w:rPr>
            </w:pPr>
            <w:r w:rsidRPr="00FC02E2">
              <w:rPr>
                <w:sz w:val="18"/>
                <w:szCs w:val="18"/>
                <w:lang w:val="ru-RU"/>
              </w:rPr>
              <w:t>Часть 15 Правил ФКС или</w:t>
            </w:r>
            <w:r w:rsidR="00957581">
              <w:rPr>
                <w:sz w:val="18"/>
                <w:szCs w:val="18"/>
                <w:lang w:val="ru-RU"/>
              </w:rPr>
              <w:t xml:space="preserve"> </w:t>
            </w:r>
            <w:r w:rsidRPr="00FC02E2">
              <w:rPr>
                <w:sz w:val="18"/>
                <w:szCs w:val="18"/>
                <w:lang w:val="ru-RU"/>
              </w:rPr>
              <w:t>EN</w:t>
            </w:r>
            <w:r w:rsidR="00B62EDB">
              <w:rPr>
                <w:sz w:val="18"/>
                <w:szCs w:val="18"/>
                <w:lang w:val="ru-RU"/>
              </w:rPr>
              <w:t> </w:t>
            </w:r>
            <w:r w:rsidRPr="00FC02E2">
              <w:rPr>
                <w:sz w:val="18"/>
                <w:szCs w:val="18"/>
                <w:lang w:val="ru-RU"/>
              </w:rPr>
              <w:t>300 220-1</w:t>
            </w:r>
          </w:p>
        </w:tc>
        <w:tc>
          <w:tcPr>
            <w:tcW w:w="2233" w:type="dxa"/>
            <w:vMerge/>
            <w:tcBorders>
              <w:top w:val="nil"/>
              <w:bottom w:val="nil"/>
            </w:tcBorders>
            <w:vAlign w:val="center"/>
          </w:tcPr>
          <w:p w14:paraId="6FA2C238" w14:textId="77777777" w:rsidR="004A4282" w:rsidRPr="00FC02E2" w:rsidRDefault="004A4282" w:rsidP="000E0641">
            <w:pPr>
              <w:pStyle w:val="Tabletext"/>
              <w:rPr>
                <w:sz w:val="18"/>
                <w:szCs w:val="18"/>
                <w:lang w:val="ru-RU"/>
              </w:rPr>
            </w:pPr>
          </w:p>
        </w:tc>
      </w:tr>
      <w:tr w:rsidR="004A4282" w:rsidRPr="00FC02E2" w14:paraId="5CD8C6F4" w14:textId="77777777" w:rsidTr="004E1B4F">
        <w:trPr>
          <w:jc w:val="center"/>
        </w:trPr>
        <w:tc>
          <w:tcPr>
            <w:tcW w:w="682" w:type="dxa"/>
            <w:vAlign w:val="center"/>
          </w:tcPr>
          <w:p w14:paraId="2A81ACAD" w14:textId="77777777" w:rsidR="004A4282" w:rsidRPr="00FC02E2" w:rsidRDefault="004A4282" w:rsidP="000E0641">
            <w:pPr>
              <w:pStyle w:val="Tabletext"/>
              <w:jc w:val="center"/>
              <w:rPr>
                <w:sz w:val="18"/>
                <w:szCs w:val="18"/>
                <w:lang w:val="ru-RU"/>
              </w:rPr>
            </w:pPr>
            <w:r w:rsidRPr="00FC02E2">
              <w:rPr>
                <w:sz w:val="18"/>
                <w:szCs w:val="18"/>
                <w:lang w:val="ru-RU"/>
              </w:rPr>
              <w:t>5</w:t>
            </w:r>
          </w:p>
        </w:tc>
        <w:tc>
          <w:tcPr>
            <w:tcW w:w="2384" w:type="dxa"/>
            <w:vMerge w:val="restart"/>
            <w:vAlign w:val="center"/>
          </w:tcPr>
          <w:p w14:paraId="4BCA4083" w14:textId="77777777" w:rsidR="004A4282" w:rsidRPr="00FC02E2" w:rsidRDefault="004A4282" w:rsidP="000E0641">
            <w:pPr>
              <w:pStyle w:val="Tabletext"/>
              <w:rPr>
                <w:sz w:val="18"/>
                <w:szCs w:val="18"/>
                <w:lang w:val="ru-RU"/>
              </w:rPr>
            </w:pPr>
            <w:r w:rsidRPr="00FC02E2">
              <w:rPr>
                <w:sz w:val="18"/>
                <w:szCs w:val="18"/>
                <w:lang w:val="ru-RU"/>
              </w:rPr>
              <w:t>Беспроводной микрофон</w:t>
            </w:r>
          </w:p>
        </w:tc>
        <w:tc>
          <w:tcPr>
            <w:tcW w:w="2852" w:type="dxa"/>
            <w:vAlign w:val="center"/>
          </w:tcPr>
          <w:p w14:paraId="2919CF5D" w14:textId="00DC7584" w:rsidR="004A4282" w:rsidRPr="00FC02E2" w:rsidRDefault="004A4282" w:rsidP="000E0641">
            <w:pPr>
              <w:pStyle w:val="Tabletext"/>
              <w:jc w:val="center"/>
              <w:rPr>
                <w:sz w:val="18"/>
                <w:szCs w:val="18"/>
                <w:lang w:val="ru-RU"/>
              </w:rPr>
            </w:pPr>
            <w:r w:rsidRPr="00FC02E2">
              <w:rPr>
                <w:sz w:val="18"/>
                <w:szCs w:val="18"/>
                <w:lang w:val="ru-RU"/>
              </w:rPr>
              <w:t>0,51–1,60</w:t>
            </w:r>
            <w:r w:rsidR="00AC13A5" w:rsidRPr="00FC02E2">
              <w:rPr>
                <w:sz w:val="18"/>
                <w:szCs w:val="18"/>
                <w:lang w:val="ru-RU"/>
              </w:rPr>
              <w:t> МГц</w:t>
            </w:r>
          </w:p>
        </w:tc>
        <w:tc>
          <w:tcPr>
            <w:tcW w:w="2523" w:type="dxa"/>
            <w:vAlign w:val="center"/>
          </w:tcPr>
          <w:p w14:paraId="5E34DA3B" w14:textId="77777777" w:rsidR="004A4282" w:rsidRPr="00FC02E2" w:rsidRDefault="004A4282" w:rsidP="000E0641">
            <w:pPr>
              <w:pStyle w:val="Tabletext"/>
              <w:rPr>
                <w:sz w:val="18"/>
                <w:szCs w:val="18"/>
                <w:lang w:val="ru-RU"/>
              </w:rPr>
            </w:pPr>
            <w:r w:rsidRPr="00FC02E2">
              <w:rPr>
                <w:sz w:val="18"/>
                <w:szCs w:val="18"/>
                <w:lang w:val="ru-RU"/>
              </w:rPr>
              <w:t>≤ 57 дБ(мкВ/м) на 3 м</w:t>
            </w:r>
          </w:p>
        </w:tc>
        <w:tc>
          <w:tcPr>
            <w:tcW w:w="1932" w:type="dxa"/>
            <w:vMerge w:val="restart"/>
            <w:vAlign w:val="center"/>
          </w:tcPr>
          <w:p w14:paraId="2CA4F329" w14:textId="77777777" w:rsidR="004A4282" w:rsidRPr="00FC02E2" w:rsidRDefault="004A4282" w:rsidP="004E1B4F">
            <w:pPr>
              <w:pStyle w:val="Tabletext"/>
              <w:rPr>
                <w:sz w:val="18"/>
                <w:szCs w:val="18"/>
                <w:lang w:val="ru-RU"/>
              </w:rPr>
            </w:pPr>
          </w:p>
        </w:tc>
        <w:tc>
          <w:tcPr>
            <w:tcW w:w="1853" w:type="dxa"/>
            <w:vMerge w:val="restart"/>
            <w:vAlign w:val="center"/>
          </w:tcPr>
          <w:p w14:paraId="4F112AAF" w14:textId="77777777" w:rsidR="004A4282" w:rsidRPr="00FC02E2" w:rsidRDefault="004A4282" w:rsidP="004E1B4F">
            <w:pPr>
              <w:pStyle w:val="Tabletext"/>
              <w:rPr>
                <w:sz w:val="18"/>
                <w:szCs w:val="18"/>
                <w:lang w:val="ru-RU"/>
              </w:rPr>
            </w:pPr>
          </w:p>
        </w:tc>
        <w:tc>
          <w:tcPr>
            <w:tcW w:w="2233" w:type="dxa"/>
            <w:vMerge w:val="restart"/>
            <w:tcBorders>
              <w:top w:val="nil"/>
              <w:bottom w:val="nil"/>
            </w:tcBorders>
            <w:vAlign w:val="center"/>
          </w:tcPr>
          <w:p w14:paraId="609F5DA7" w14:textId="77777777" w:rsidR="004A4282" w:rsidRPr="00FC02E2" w:rsidRDefault="004A4282" w:rsidP="000E0641">
            <w:pPr>
              <w:pStyle w:val="Tabletext"/>
              <w:rPr>
                <w:sz w:val="18"/>
                <w:szCs w:val="18"/>
                <w:lang w:val="ru-RU"/>
              </w:rPr>
            </w:pPr>
          </w:p>
        </w:tc>
      </w:tr>
      <w:tr w:rsidR="004A4282" w:rsidRPr="00FC02E2" w14:paraId="27041C03" w14:textId="77777777" w:rsidTr="004E1B4F">
        <w:trPr>
          <w:jc w:val="center"/>
        </w:trPr>
        <w:tc>
          <w:tcPr>
            <w:tcW w:w="682" w:type="dxa"/>
            <w:vAlign w:val="center"/>
          </w:tcPr>
          <w:p w14:paraId="03555F14" w14:textId="77777777" w:rsidR="004A4282" w:rsidRPr="00FC02E2" w:rsidRDefault="004A4282" w:rsidP="000E0641">
            <w:pPr>
              <w:pStyle w:val="Tabletext"/>
              <w:jc w:val="center"/>
              <w:rPr>
                <w:sz w:val="18"/>
                <w:szCs w:val="18"/>
                <w:lang w:val="ru-RU"/>
              </w:rPr>
            </w:pPr>
            <w:r w:rsidRPr="00FC02E2">
              <w:rPr>
                <w:sz w:val="18"/>
                <w:szCs w:val="18"/>
                <w:lang w:val="ru-RU"/>
              </w:rPr>
              <w:t>6</w:t>
            </w:r>
          </w:p>
        </w:tc>
        <w:tc>
          <w:tcPr>
            <w:tcW w:w="2384" w:type="dxa"/>
            <w:vMerge/>
            <w:vAlign w:val="center"/>
          </w:tcPr>
          <w:p w14:paraId="7D2D2CF9" w14:textId="77777777" w:rsidR="004A4282" w:rsidRPr="00FC02E2" w:rsidRDefault="004A4282" w:rsidP="000E0641">
            <w:pPr>
              <w:pStyle w:val="Tabletext"/>
              <w:rPr>
                <w:sz w:val="18"/>
                <w:szCs w:val="18"/>
                <w:lang w:val="ru-RU"/>
              </w:rPr>
            </w:pPr>
          </w:p>
        </w:tc>
        <w:tc>
          <w:tcPr>
            <w:tcW w:w="2852" w:type="dxa"/>
            <w:vAlign w:val="center"/>
          </w:tcPr>
          <w:p w14:paraId="49233AD4" w14:textId="0387EF6C" w:rsidR="004A4282" w:rsidRPr="00FC02E2" w:rsidRDefault="004A4282" w:rsidP="000E0641">
            <w:pPr>
              <w:pStyle w:val="Tabletext"/>
              <w:jc w:val="center"/>
              <w:rPr>
                <w:sz w:val="18"/>
                <w:szCs w:val="18"/>
                <w:lang w:val="ru-RU"/>
              </w:rPr>
            </w:pPr>
            <w:r w:rsidRPr="00FC02E2">
              <w:rPr>
                <w:sz w:val="18"/>
                <w:szCs w:val="18"/>
                <w:lang w:val="ru-RU"/>
              </w:rPr>
              <w:t>88,00–108,00</w:t>
            </w:r>
            <w:r w:rsidR="00AC13A5" w:rsidRPr="00FC02E2">
              <w:rPr>
                <w:sz w:val="18"/>
                <w:szCs w:val="18"/>
                <w:lang w:val="ru-RU"/>
              </w:rPr>
              <w:t> МГц</w:t>
            </w:r>
          </w:p>
        </w:tc>
        <w:tc>
          <w:tcPr>
            <w:tcW w:w="2523" w:type="dxa"/>
            <w:vAlign w:val="center"/>
          </w:tcPr>
          <w:p w14:paraId="6794B6D9" w14:textId="77777777" w:rsidR="004A4282" w:rsidRPr="00FC02E2" w:rsidRDefault="004A4282" w:rsidP="000E0641">
            <w:pPr>
              <w:pStyle w:val="Tabletext"/>
              <w:rPr>
                <w:sz w:val="18"/>
                <w:szCs w:val="18"/>
                <w:lang w:val="ru-RU"/>
              </w:rPr>
            </w:pPr>
            <w:r w:rsidRPr="00FC02E2">
              <w:rPr>
                <w:sz w:val="18"/>
                <w:szCs w:val="18"/>
                <w:lang w:val="ru-RU"/>
              </w:rPr>
              <w:t>≤ 60 дБ(мкВ/м) на 10 м</w:t>
            </w:r>
          </w:p>
        </w:tc>
        <w:tc>
          <w:tcPr>
            <w:tcW w:w="1932" w:type="dxa"/>
            <w:vMerge/>
            <w:vAlign w:val="center"/>
          </w:tcPr>
          <w:p w14:paraId="4F3788E2" w14:textId="77777777" w:rsidR="004A4282" w:rsidRPr="00FC02E2" w:rsidRDefault="004A4282" w:rsidP="004E1B4F">
            <w:pPr>
              <w:pStyle w:val="Tabletext"/>
              <w:rPr>
                <w:sz w:val="18"/>
                <w:szCs w:val="18"/>
                <w:lang w:val="ru-RU"/>
              </w:rPr>
            </w:pPr>
          </w:p>
        </w:tc>
        <w:tc>
          <w:tcPr>
            <w:tcW w:w="1853" w:type="dxa"/>
            <w:vMerge/>
            <w:vAlign w:val="center"/>
          </w:tcPr>
          <w:p w14:paraId="208B2F14" w14:textId="77777777" w:rsidR="004A4282" w:rsidRPr="00FC02E2" w:rsidRDefault="004A4282" w:rsidP="004E1B4F">
            <w:pPr>
              <w:pStyle w:val="Tabletext"/>
              <w:rPr>
                <w:sz w:val="18"/>
                <w:szCs w:val="18"/>
                <w:lang w:val="ru-RU"/>
              </w:rPr>
            </w:pPr>
          </w:p>
        </w:tc>
        <w:tc>
          <w:tcPr>
            <w:tcW w:w="2233" w:type="dxa"/>
            <w:vMerge/>
            <w:tcBorders>
              <w:top w:val="nil"/>
              <w:bottom w:val="nil"/>
            </w:tcBorders>
            <w:vAlign w:val="center"/>
          </w:tcPr>
          <w:p w14:paraId="1699D81A" w14:textId="77777777" w:rsidR="004A4282" w:rsidRPr="00FC02E2" w:rsidRDefault="004A4282" w:rsidP="000E0641">
            <w:pPr>
              <w:pStyle w:val="Tabletext"/>
              <w:rPr>
                <w:sz w:val="18"/>
                <w:szCs w:val="18"/>
                <w:lang w:val="ru-RU"/>
              </w:rPr>
            </w:pPr>
          </w:p>
        </w:tc>
      </w:tr>
      <w:tr w:rsidR="004A4282" w:rsidRPr="00FC02E2" w14:paraId="71A162EC" w14:textId="77777777" w:rsidTr="00F17CFC">
        <w:trPr>
          <w:jc w:val="center"/>
        </w:trPr>
        <w:tc>
          <w:tcPr>
            <w:tcW w:w="682" w:type="dxa"/>
            <w:vAlign w:val="center"/>
          </w:tcPr>
          <w:p w14:paraId="63B36C44" w14:textId="77777777" w:rsidR="004A4282" w:rsidRPr="00FC02E2" w:rsidRDefault="004A4282" w:rsidP="000E0641">
            <w:pPr>
              <w:pStyle w:val="Tabletext"/>
              <w:jc w:val="center"/>
              <w:rPr>
                <w:sz w:val="18"/>
                <w:szCs w:val="18"/>
                <w:lang w:val="ru-RU"/>
              </w:rPr>
            </w:pPr>
            <w:r w:rsidRPr="00FC02E2">
              <w:rPr>
                <w:sz w:val="18"/>
                <w:szCs w:val="18"/>
                <w:lang w:val="ru-RU"/>
              </w:rPr>
              <w:t>7</w:t>
            </w:r>
          </w:p>
        </w:tc>
        <w:tc>
          <w:tcPr>
            <w:tcW w:w="2384" w:type="dxa"/>
            <w:vMerge/>
            <w:vAlign w:val="center"/>
          </w:tcPr>
          <w:p w14:paraId="754D49FC" w14:textId="77777777" w:rsidR="004A4282" w:rsidRPr="00FC02E2" w:rsidRDefault="004A4282" w:rsidP="000E0641">
            <w:pPr>
              <w:pStyle w:val="Tabletext"/>
              <w:rPr>
                <w:sz w:val="18"/>
                <w:szCs w:val="18"/>
                <w:lang w:val="ru-RU"/>
              </w:rPr>
            </w:pPr>
          </w:p>
        </w:tc>
        <w:tc>
          <w:tcPr>
            <w:tcW w:w="2852" w:type="dxa"/>
            <w:vAlign w:val="center"/>
          </w:tcPr>
          <w:p w14:paraId="311C4E38" w14:textId="2F3C15EB" w:rsidR="004A4282" w:rsidRPr="00FC02E2" w:rsidRDefault="004A4282" w:rsidP="000E0641">
            <w:pPr>
              <w:pStyle w:val="Tabletext"/>
              <w:jc w:val="center"/>
              <w:rPr>
                <w:sz w:val="18"/>
                <w:szCs w:val="18"/>
                <w:lang w:val="ru-RU"/>
              </w:rPr>
            </w:pPr>
            <w:r w:rsidRPr="00FC02E2">
              <w:rPr>
                <w:sz w:val="18"/>
                <w:szCs w:val="18"/>
                <w:lang w:val="ru-RU"/>
              </w:rPr>
              <w:t>470,00–742,00</w:t>
            </w:r>
            <w:r w:rsidR="00AC13A5" w:rsidRPr="00FC02E2">
              <w:rPr>
                <w:sz w:val="18"/>
                <w:szCs w:val="18"/>
                <w:lang w:val="ru-RU"/>
              </w:rPr>
              <w:t> МГц</w:t>
            </w:r>
          </w:p>
        </w:tc>
        <w:tc>
          <w:tcPr>
            <w:tcW w:w="2523" w:type="dxa"/>
            <w:vAlign w:val="center"/>
          </w:tcPr>
          <w:p w14:paraId="25F195FC" w14:textId="77777777" w:rsidR="004A4282" w:rsidRPr="00FC02E2" w:rsidRDefault="004A4282" w:rsidP="000E0641">
            <w:pPr>
              <w:pStyle w:val="Tabletext"/>
              <w:rPr>
                <w:sz w:val="18"/>
                <w:szCs w:val="18"/>
                <w:lang w:val="ru-RU"/>
              </w:rPr>
            </w:pPr>
            <w:r w:rsidRPr="00FC02E2">
              <w:rPr>
                <w:sz w:val="18"/>
                <w:szCs w:val="18"/>
                <w:lang w:val="ru-RU"/>
              </w:rPr>
              <w:t xml:space="preserve">≤ 10 мВт (э.и.м.) </w:t>
            </w:r>
          </w:p>
        </w:tc>
        <w:tc>
          <w:tcPr>
            <w:tcW w:w="1932" w:type="dxa"/>
            <w:vAlign w:val="center"/>
          </w:tcPr>
          <w:p w14:paraId="40139DA4" w14:textId="77777777" w:rsidR="004A4282" w:rsidRPr="00FC02E2" w:rsidRDefault="004A4282" w:rsidP="004E1B4F">
            <w:pPr>
              <w:pStyle w:val="Tabletext"/>
              <w:rPr>
                <w:sz w:val="18"/>
                <w:szCs w:val="18"/>
                <w:lang w:val="ru-RU"/>
              </w:rPr>
            </w:pPr>
          </w:p>
        </w:tc>
        <w:tc>
          <w:tcPr>
            <w:tcW w:w="1853" w:type="dxa"/>
            <w:vAlign w:val="center"/>
          </w:tcPr>
          <w:p w14:paraId="4B938627" w14:textId="77777777" w:rsidR="004A4282" w:rsidRPr="00FC02E2" w:rsidRDefault="004A4282" w:rsidP="004E1B4F">
            <w:pPr>
              <w:pStyle w:val="Tabletext"/>
              <w:rPr>
                <w:sz w:val="18"/>
                <w:szCs w:val="18"/>
                <w:lang w:val="ru-RU"/>
              </w:rPr>
            </w:pPr>
          </w:p>
        </w:tc>
        <w:tc>
          <w:tcPr>
            <w:tcW w:w="2233" w:type="dxa"/>
            <w:tcBorders>
              <w:top w:val="nil"/>
              <w:bottom w:val="single" w:sz="4" w:space="0" w:color="auto"/>
            </w:tcBorders>
            <w:vAlign w:val="center"/>
          </w:tcPr>
          <w:p w14:paraId="758E5D62" w14:textId="77777777" w:rsidR="004A4282" w:rsidRPr="00FC02E2" w:rsidRDefault="004A4282" w:rsidP="000E0641">
            <w:pPr>
              <w:pStyle w:val="Tabletext"/>
              <w:rPr>
                <w:sz w:val="18"/>
                <w:szCs w:val="18"/>
                <w:lang w:val="ru-RU"/>
              </w:rPr>
            </w:pPr>
          </w:p>
        </w:tc>
      </w:tr>
      <w:tr w:rsidR="004A4282" w:rsidRPr="00765362" w14:paraId="1051DE18" w14:textId="77777777" w:rsidTr="00EE3FF0">
        <w:trPr>
          <w:jc w:val="center"/>
        </w:trPr>
        <w:tc>
          <w:tcPr>
            <w:tcW w:w="682" w:type="dxa"/>
            <w:vMerge w:val="restart"/>
            <w:vAlign w:val="center"/>
          </w:tcPr>
          <w:p w14:paraId="575CEE58" w14:textId="77777777" w:rsidR="004A4282" w:rsidRPr="00FC02E2" w:rsidRDefault="004A4282" w:rsidP="004E1B4F">
            <w:pPr>
              <w:pStyle w:val="Tabletext"/>
              <w:spacing w:before="30" w:after="30"/>
              <w:jc w:val="center"/>
              <w:rPr>
                <w:sz w:val="18"/>
                <w:szCs w:val="18"/>
                <w:lang w:val="ru-RU"/>
              </w:rPr>
            </w:pPr>
            <w:r w:rsidRPr="00FC02E2">
              <w:rPr>
                <w:sz w:val="18"/>
                <w:szCs w:val="18"/>
                <w:lang w:val="ru-RU"/>
              </w:rPr>
              <w:t>8</w:t>
            </w:r>
          </w:p>
        </w:tc>
        <w:tc>
          <w:tcPr>
            <w:tcW w:w="2384" w:type="dxa"/>
            <w:vMerge w:val="restart"/>
          </w:tcPr>
          <w:p w14:paraId="2330947D" w14:textId="77777777" w:rsidR="004A4282" w:rsidRPr="00FC02E2" w:rsidRDefault="004A4282" w:rsidP="004E1B4F">
            <w:pPr>
              <w:pStyle w:val="Tabletext"/>
              <w:spacing w:before="30" w:after="30"/>
              <w:rPr>
                <w:sz w:val="18"/>
                <w:szCs w:val="18"/>
                <w:lang w:val="ru-RU"/>
              </w:rPr>
            </w:pPr>
            <w:r w:rsidRPr="00FC02E2">
              <w:rPr>
                <w:sz w:val="18"/>
                <w:szCs w:val="18"/>
                <w:lang w:val="ru-RU"/>
              </w:rPr>
              <w:t>Дистанционное управление воротами гаража, камерами, игрушками и бытовыми устройствами</w:t>
            </w:r>
          </w:p>
        </w:tc>
        <w:tc>
          <w:tcPr>
            <w:tcW w:w="2852" w:type="dxa"/>
          </w:tcPr>
          <w:p w14:paraId="19BD562E" w14:textId="373F2B93" w:rsidR="004A4282" w:rsidRPr="00FC02E2" w:rsidRDefault="004A4282" w:rsidP="004E1B4F">
            <w:pPr>
              <w:pStyle w:val="Tabletext"/>
              <w:spacing w:before="30" w:after="30"/>
              <w:jc w:val="center"/>
              <w:rPr>
                <w:sz w:val="18"/>
                <w:szCs w:val="18"/>
                <w:lang w:val="ru-RU"/>
              </w:rPr>
            </w:pPr>
            <w:r w:rsidRPr="00FC02E2">
              <w:rPr>
                <w:sz w:val="18"/>
                <w:szCs w:val="18"/>
                <w:lang w:val="ru-RU"/>
              </w:rPr>
              <w:t>26,96–27,28</w:t>
            </w:r>
            <w:r w:rsidR="00AC13A5" w:rsidRPr="00FC02E2">
              <w:rPr>
                <w:sz w:val="18"/>
                <w:szCs w:val="18"/>
                <w:lang w:val="ru-RU"/>
              </w:rPr>
              <w:t> МГц</w:t>
            </w:r>
          </w:p>
        </w:tc>
        <w:tc>
          <w:tcPr>
            <w:tcW w:w="2523" w:type="dxa"/>
          </w:tcPr>
          <w:p w14:paraId="0F9FE33A" w14:textId="77777777" w:rsidR="004A4282" w:rsidRPr="00FC02E2" w:rsidRDefault="004A4282" w:rsidP="004E1B4F">
            <w:pPr>
              <w:pStyle w:val="Tabletext"/>
              <w:spacing w:before="30" w:after="30"/>
              <w:rPr>
                <w:sz w:val="18"/>
                <w:szCs w:val="18"/>
                <w:lang w:val="ru-RU"/>
              </w:rPr>
            </w:pPr>
            <w:r w:rsidRPr="00FC02E2">
              <w:rPr>
                <w:sz w:val="18"/>
                <w:szCs w:val="18"/>
                <w:lang w:val="ru-RU"/>
              </w:rPr>
              <w:t>≤ 100 мВт (э.и.м.)</w:t>
            </w:r>
          </w:p>
        </w:tc>
        <w:tc>
          <w:tcPr>
            <w:tcW w:w="1932" w:type="dxa"/>
            <w:vMerge w:val="restart"/>
            <w:vAlign w:val="center"/>
          </w:tcPr>
          <w:p w14:paraId="03DCEA9C" w14:textId="77777777" w:rsidR="004A4282" w:rsidRPr="00FC02E2" w:rsidRDefault="004A4282" w:rsidP="00EE3FF0">
            <w:pPr>
              <w:pStyle w:val="Tabletext"/>
              <w:spacing w:before="30" w:after="30"/>
              <w:rPr>
                <w:sz w:val="18"/>
                <w:szCs w:val="18"/>
                <w:lang w:val="ru-RU"/>
              </w:rPr>
            </w:pPr>
            <w:r w:rsidRPr="00FC02E2">
              <w:rPr>
                <w:sz w:val="18"/>
                <w:szCs w:val="18"/>
                <w:lang w:val="ru-RU"/>
              </w:rPr>
              <w:t>≥ 32 дБ ниже несущей на расстоянии 3 м или EN 300 220-1</w:t>
            </w:r>
          </w:p>
        </w:tc>
        <w:tc>
          <w:tcPr>
            <w:tcW w:w="1853" w:type="dxa"/>
            <w:vMerge w:val="restart"/>
            <w:vAlign w:val="center"/>
          </w:tcPr>
          <w:p w14:paraId="4D212189" w14:textId="02DBD310" w:rsidR="004A4282" w:rsidRPr="00FC02E2" w:rsidRDefault="004A4282" w:rsidP="00EE3FF0">
            <w:pPr>
              <w:pStyle w:val="Tabletext"/>
              <w:spacing w:before="30" w:after="30"/>
              <w:rPr>
                <w:sz w:val="18"/>
                <w:szCs w:val="18"/>
                <w:lang w:val="ru-RU"/>
              </w:rPr>
            </w:pPr>
            <w:r w:rsidRPr="00FC02E2">
              <w:rPr>
                <w:sz w:val="18"/>
                <w:szCs w:val="18"/>
                <w:lang w:val="ru-RU"/>
              </w:rPr>
              <w:t>Часть 15 Правил ФКС или</w:t>
            </w:r>
            <w:r w:rsidR="00957581">
              <w:rPr>
                <w:sz w:val="18"/>
                <w:szCs w:val="18"/>
                <w:lang w:val="ru-RU"/>
              </w:rPr>
              <w:t xml:space="preserve"> </w:t>
            </w:r>
            <w:r w:rsidRPr="00FC02E2">
              <w:rPr>
                <w:sz w:val="18"/>
                <w:szCs w:val="18"/>
                <w:lang w:val="ru-RU"/>
              </w:rPr>
              <w:t>EN</w:t>
            </w:r>
            <w:r w:rsidR="00B62EDB">
              <w:rPr>
                <w:sz w:val="18"/>
                <w:szCs w:val="18"/>
                <w:lang w:val="ru-RU"/>
              </w:rPr>
              <w:t> </w:t>
            </w:r>
            <w:r w:rsidRPr="00FC02E2">
              <w:rPr>
                <w:sz w:val="18"/>
                <w:szCs w:val="18"/>
                <w:lang w:val="ru-RU"/>
              </w:rPr>
              <w:t>300 220-1</w:t>
            </w:r>
          </w:p>
        </w:tc>
        <w:tc>
          <w:tcPr>
            <w:tcW w:w="2233" w:type="dxa"/>
            <w:vMerge w:val="restart"/>
            <w:tcBorders>
              <w:bottom w:val="single" w:sz="4" w:space="0" w:color="auto"/>
            </w:tcBorders>
          </w:tcPr>
          <w:p w14:paraId="0B106DD3" w14:textId="77777777" w:rsidR="004A4282" w:rsidRPr="00FC02E2" w:rsidRDefault="004A4282" w:rsidP="004E1B4F">
            <w:pPr>
              <w:pStyle w:val="Tabletext"/>
              <w:spacing w:before="30" w:after="30"/>
              <w:rPr>
                <w:sz w:val="18"/>
                <w:szCs w:val="18"/>
                <w:lang w:val="ru-RU"/>
              </w:rPr>
            </w:pPr>
          </w:p>
        </w:tc>
      </w:tr>
      <w:tr w:rsidR="004A4282" w:rsidRPr="00FC02E2" w14:paraId="7E484B5A" w14:textId="77777777" w:rsidTr="00EE3FF0">
        <w:trPr>
          <w:jc w:val="center"/>
        </w:trPr>
        <w:tc>
          <w:tcPr>
            <w:tcW w:w="682" w:type="dxa"/>
            <w:vMerge/>
          </w:tcPr>
          <w:p w14:paraId="2FC1F92A" w14:textId="77777777" w:rsidR="004A4282" w:rsidRPr="00FC02E2" w:rsidRDefault="004A4282" w:rsidP="004E1B4F">
            <w:pPr>
              <w:pStyle w:val="Tabletext"/>
              <w:spacing w:before="30" w:after="30"/>
              <w:jc w:val="center"/>
              <w:rPr>
                <w:sz w:val="18"/>
                <w:szCs w:val="18"/>
                <w:lang w:val="ru-RU"/>
              </w:rPr>
            </w:pPr>
          </w:p>
        </w:tc>
        <w:tc>
          <w:tcPr>
            <w:tcW w:w="2384" w:type="dxa"/>
            <w:vMerge/>
          </w:tcPr>
          <w:p w14:paraId="3F808DCF" w14:textId="77777777" w:rsidR="004A4282" w:rsidRPr="00FC02E2" w:rsidRDefault="004A4282" w:rsidP="004E1B4F">
            <w:pPr>
              <w:pStyle w:val="Tabletext"/>
              <w:spacing w:before="30" w:after="30"/>
              <w:rPr>
                <w:sz w:val="18"/>
                <w:szCs w:val="18"/>
                <w:lang w:val="ru-RU"/>
              </w:rPr>
            </w:pPr>
          </w:p>
        </w:tc>
        <w:tc>
          <w:tcPr>
            <w:tcW w:w="2852" w:type="dxa"/>
          </w:tcPr>
          <w:p w14:paraId="41CD17F7" w14:textId="3C364F88" w:rsidR="004A4282" w:rsidRPr="00FC02E2" w:rsidRDefault="004A4282" w:rsidP="004E1B4F">
            <w:pPr>
              <w:pStyle w:val="Tabletext"/>
              <w:spacing w:before="30" w:after="30"/>
              <w:jc w:val="center"/>
              <w:rPr>
                <w:sz w:val="18"/>
                <w:szCs w:val="18"/>
                <w:lang w:val="ru-RU"/>
              </w:rPr>
            </w:pPr>
            <w:r w:rsidRPr="00FC02E2">
              <w:rPr>
                <w:sz w:val="18"/>
                <w:szCs w:val="18"/>
                <w:lang w:val="ru-RU"/>
              </w:rPr>
              <w:t>40,665–40,695</w:t>
            </w:r>
            <w:r w:rsidR="00AC13A5" w:rsidRPr="00FC02E2">
              <w:rPr>
                <w:sz w:val="18"/>
                <w:szCs w:val="18"/>
                <w:lang w:val="ru-RU"/>
              </w:rPr>
              <w:t> МГц</w:t>
            </w:r>
          </w:p>
        </w:tc>
        <w:tc>
          <w:tcPr>
            <w:tcW w:w="2523" w:type="dxa"/>
            <w:vMerge w:val="restart"/>
            <w:vAlign w:val="center"/>
          </w:tcPr>
          <w:p w14:paraId="741D296E" w14:textId="77777777" w:rsidR="004A4282" w:rsidRPr="00FC02E2" w:rsidRDefault="004A4282" w:rsidP="00EE3FF0">
            <w:pPr>
              <w:pStyle w:val="Tabletext"/>
              <w:spacing w:before="30" w:after="30"/>
              <w:rPr>
                <w:sz w:val="18"/>
                <w:szCs w:val="18"/>
                <w:lang w:val="ru-RU"/>
              </w:rPr>
            </w:pPr>
            <w:r w:rsidRPr="00FC02E2">
              <w:rPr>
                <w:sz w:val="18"/>
                <w:szCs w:val="18"/>
                <w:lang w:val="ru-RU"/>
              </w:rPr>
              <w:t>≤ 100 мВт (э.и.м.)</w:t>
            </w:r>
          </w:p>
        </w:tc>
        <w:tc>
          <w:tcPr>
            <w:tcW w:w="1932" w:type="dxa"/>
            <w:vMerge/>
          </w:tcPr>
          <w:p w14:paraId="1DCB64D6" w14:textId="77777777" w:rsidR="004A4282" w:rsidRPr="00FC02E2" w:rsidRDefault="004A4282" w:rsidP="004E1B4F">
            <w:pPr>
              <w:pStyle w:val="Tabletext"/>
              <w:spacing w:before="30" w:after="30"/>
              <w:rPr>
                <w:sz w:val="18"/>
                <w:szCs w:val="18"/>
                <w:lang w:val="ru-RU"/>
              </w:rPr>
            </w:pPr>
          </w:p>
        </w:tc>
        <w:tc>
          <w:tcPr>
            <w:tcW w:w="1853" w:type="dxa"/>
            <w:vMerge/>
          </w:tcPr>
          <w:p w14:paraId="1EE83398" w14:textId="77777777" w:rsidR="004A4282" w:rsidRPr="00FC02E2" w:rsidRDefault="004A4282" w:rsidP="004E1B4F">
            <w:pPr>
              <w:pStyle w:val="Tabletext"/>
              <w:spacing w:before="30" w:after="30"/>
              <w:rPr>
                <w:sz w:val="18"/>
                <w:szCs w:val="18"/>
                <w:lang w:val="ru-RU"/>
              </w:rPr>
            </w:pPr>
          </w:p>
        </w:tc>
        <w:tc>
          <w:tcPr>
            <w:tcW w:w="2233" w:type="dxa"/>
            <w:vMerge/>
            <w:tcBorders>
              <w:top w:val="nil"/>
              <w:bottom w:val="single" w:sz="4" w:space="0" w:color="auto"/>
            </w:tcBorders>
          </w:tcPr>
          <w:p w14:paraId="4D101D7E" w14:textId="77777777" w:rsidR="004A4282" w:rsidRPr="00FC02E2" w:rsidRDefault="004A4282" w:rsidP="004E1B4F">
            <w:pPr>
              <w:pStyle w:val="Tabletext"/>
              <w:spacing w:before="30" w:after="30"/>
              <w:rPr>
                <w:color w:val="0000FF"/>
                <w:sz w:val="18"/>
                <w:szCs w:val="18"/>
                <w:lang w:val="ru-RU"/>
              </w:rPr>
            </w:pPr>
          </w:p>
        </w:tc>
      </w:tr>
      <w:tr w:rsidR="004A4282" w:rsidRPr="00FC02E2" w14:paraId="41A02CF8" w14:textId="77777777" w:rsidTr="00F17CFC">
        <w:trPr>
          <w:jc w:val="center"/>
        </w:trPr>
        <w:tc>
          <w:tcPr>
            <w:tcW w:w="682" w:type="dxa"/>
            <w:vMerge/>
          </w:tcPr>
          <w:p w14:paraId="367FC112" w14:textId="77777777" w:rsidR="004A4282" w:rsidRPr="00FC02E2" w:rsidRDefault="004A4282" w:rsidP="004E1B4F">
            <w:pPr>
              <w:pStyle w:val="Tabletext"/>
              <w:spacing w:before="30" w:after="30"/>
              <w:jc w:val="center"/>
              <w:rPr>
                <w:sz w:val="18"/>
                <w:szCs w:val="18"/>
                <w:lang w:val="ru-RU"/>
              </w:rPr>
            </w:pPr>
          </w:p>
        </w:tc>
        <w:tc>
          <w:tcPr>
            <w:tcW w:w="2384" w:type="dxa"/>
            <w:vMerge/>
          </w:tcPr>
          <w:p w14:paraId="5E1E8F4D" w14:textId="77777777" w:rsidR="004A4282" w:rsidRPr="00FC02E2" w:rsidRDefault="004A4282" w:rsidP="004E1B4F">
            <w:pPr>
              <w:pStyle w:val="Tabletext"/>
              <w:spacing w:before="30" w:after="30"/>
              <w:rPr>
                <w:sz w:val="18"/>
                <w:szCs w:val="18"/>
                <w:lang w:val="ru-RU"/>
              </w:rPr>
            </w:pPr>
          </w:p>
        </w:tc>
        <w:tc>
          <w:tcPr>
            <w:tcW w:w="2852" w:type="dxa"/>
            <w:vAlign w:val="center"/>
          </w:tcPr>
          <w:p w14:paraId="556C6CEA" w14:textId="33D66496" w:rsidR="004A4282" w:rsidRPr="00FC02E2" w:rsidRDefault="004A4282" w:rsidP="004E1B4F">
            <w:pPr>
              <w:pStyle w:val="Tabletext"/>
              <w:spacing w:before="30" w:after="30"/>
              <w:jc w:val="center"/>
              <w:rPr>
                <w:color w:val="0000FF"/>
                <w:sz w:val="18"/>
                <w:szCs w:val="18"/>
                <w:lang w:val="ru-RU"/>
              </w:rPr>
            </w:pPr>
            <w:r w:rsidRPr="00FC02E2">
              <w:rPr>
                <w:sz w:val="18"/>
                <w:szCs w:val="18"/>
                <w:lang w:val="ru-RU"/>
              </w:rPr>
              <w:t>72,13–72,21</w:t>
            </w:r>
            <w:r w:rsidR="00AC13A5" w:rsidRPr="00FC02E2">
              <w:rPr>
                <w:sz w:val="18"/>
                <w:szCs w:val="18"/>
                <w:lang w:val="ru-RU"/>
              </w:rPr>
              <w:t> МГц</w:t>
            </w:r>
          </w:p>
        </w:tc>
        <w:tc>
          <w:tcPr>
            <w:tcW w:w="2523" w:type="dxa"/>
            <w:vMerge/>
          </w:tcPr>
          <w:p w14:paraId="3B9B3515" w14:textId="77777777" w:rsidR="004A4282" w:rsidRPr="00FC02E2" w:rsidRDefault="004A4282" w:rsidP="004E1B4F">
            <w:pPr>
              <w:pStyle w:val="Tabletext"/>
              <w:spacing w:before="30" w:after="30"/>
              <w:rPr>
                <w:sz w:val="18"/>
                <w:szCs w:val="18"/>
                <w:lang w:val="ru-RU"/>
              </w:rPr>
            </w:pPr>
          </w:p>
        </w:tc>
        <w:tc>
          <w:tcPr>
            <w:tcW w:w="1932" w:type="dxa"/>
            <w:vMerge/>
          </w:tcPr>
          <w:p w14:paraId="4C504BEE" w14:textId="77777777" w:rsidR="004A4282" w:rsidRPr="00FC02E2" w:rsidRDefault="004A4282" w:rsidP="004E1B4F">
            <w:pPr>
              <w:pStyle w:val="Tabletext"/>
              <w:spacing w:before="30" w:after="30"/>
              <w:rPr>
                <w:sz w:val="18"/>
                <w:szCs w:val="18"/>
                <w:lang w:val="ru-RU"/>
              </w:rPr>
            </w:pPr>
          </w:p>
        </w:tc>
        <w:tc>
          <w:tcPr>
            <w:tcW w:w="1853" w:type="dxa"/>
            <w:vMerge/>
          </w:tcPr>
          <w:p w14:paraId="3F7DD97B" w14:textId="77777777" w:rsidR="004A4282" w:rsidRPr="00FC02E2" w:rsidRDefault="004A4282" w:rsidP="004E1B4F">
            <w:pPr>
              <w:pStyle w:val="Tabletext"/>
              <w:spacing w:before="30" w:after="30"/>
              <w:rPr>
                <w:sz w:val="18"/>
                <w:szCs w:val="18"/>
                <w:lang w:val="ru-RU"/>
              </w:rPr>
            </w:pPr>
          </w:p>
        </w:tc>
        <w:tc>
          <w:tcPr>
            <w:tcW w:w="2233" w:type="dxa"/>
            <w:vMerge/>
            <w:tcBorders>
              <w:top w:val="nil"/>
              <w:bottom w:val="single" w:sz="4" w:space="0" w:color="auto"/>
            </w:tcBorders>
          </w:tcPr>
          <w:p w14:paraId="5A0D0C5D" w14:textId="77777777" w:rsidR="004A4282" w:rsidRPr="00FC02E2" w:rsidRDefault="004A4282" w:rsidP="004E1B4F">
            <w:pPr>
              <w:pStyle w:val="Tabletext"/>
              <w:spacing w:before="30" w:after="30"/>
              <w:rPr>
                <w:color w:val="0000FF"/>
                <w:sz w:val="18"/>
                <w:szCs w:val="18"/>
                <w:lang w:val="ru-RU"/>
              </w:rPr>
            </w:pPr>
          </w:p>
        </w:tc>
      </w:tr>
      <w:tr w:rsidR="00F17CFC" w:rsidRPr="00FC02E2" w14:paraId="34C72EA1" w14:textId="77777777" w:rsidTr="00F17CFC">
        <w:trPr>
          <w:jc w:val="center"/>
        </w:trPr>
        <w:tc>
          <w:tcPr>
            <w:tcW w:w="682" w:type="dxa"/>
            <w:tcBorders>
              <w:bottom w:val="single" w:sz="4" w:space="0" w:color="auto"/>
            </w:tcBorders>
            <w:vAlign w:val="center"/>
          </w:tcPr>
          <w:p w14:paraId="31DCC2D9" w14:textId="195E8BB3" w:rsidR="00F17CFC" w:rsidRPr="00FC02E2" w:rsidRDefault="00F17CFC" w:rsidP="00F17CFC">
            <w:pPr>
              <w:pStyle w:val="Tabletext"/>
              <w:pageBreakBefore/>
              <w:spacing w:before="30" w:after="30" w:line="235" w:lineRule="auto"/>
              <w:jc w:val="center"/>
              <w:rPr>
                <w:sz w:val="18"/>
                <w:szCs w:val="18"/>
                <w:lang w:val="ru-RU"/>
              </w:rPr>
            </w:pPr>
            <w:r w:rsidRPr="00FC02E2">
              <w:rPr>
                <w:sz w:val="18"/>
                <w:szCs w:val="18"/>
                <w:lang w:val="ru-RU"/>
              </w:rPr>
              <w:lastRenderedPageBreak/>
              <w:t>9</w:t>
            </w:r>
          </w:p>
        </w:tc>
        <w:tc>
          <w:tcPr>
            <w:tcW w:w="2384" w:type="dxa"/>
            <w:tcBorders>
              <w:bottom w:val="single" w:sz="4" w:space="0" w:color="auto"/>
            </w:tcBorders>
            <w:vAlign w:val="center"/>
          </w:tcPr>
          <w:p w14:paraId="7D2BC290" w14:textId="0B36ADF0" w:rsidR="00F17CFC" w:rsidRPr="00FC02E2" w:rsidRDefault="00F17CFC" w:rsidP="00F17CFC">
            <w:pPr>
              <w:pStyle w:val="Tabletext"/>
              <w:spacing w:before="30" w:after="30" w:line="235" w:lineRule="auto"/>
              <w:rPr>
                <w:sz w:val="18"/>
                <w:szCs w:val="18"/>
                <w:lang w:val="ru-RU"/>
              </w:rPr>
            </w:pPr>
            <w:r w:rsidRPr="00FC02E2">
              <w:rPr>
                <w:sz w:val="18"/>
                <w:szCs w:val="18"/>
                <w:lang w:val="ru-RU"/>
              </w:rPr>
              <w:t>Дистанционное системы управления моделями самолетов и глайдеров, телеметрии, обнаружения и сигнализации</w:t>
            </w:r>
          </w:p>
        </w:tc>
        <w:tc>
          <w:tcPr>
            <w:tcW w:w="2852" w:type="dxa"/>
            <w:tcBorders>
              <w:bottom w:val="single" w:sz="4" w:space="0" w:color="auto"/>
            </w:tcBorders>
            <w:vAlign w:val="center"/>
          </w:tcPr>
          <w:p w14:paraId="12D4164F" w14:textId="4BBB77AD" w:rsidR="00F17CFC" w:rsidRPr="00FC02E2" w:rsidRDefault="00F17CFC" w:rsidP="00F17CFC">
            <w:pPr>
              <w:pStyle w:val="Tabletext"/>
              <w:spacing w:before="30" w:after="30" w:line="235" w:lineRule="auto"/>
              <w:jc w:val="center"/>
              <w:rPr>
                <w:sz w:val="18"/>
                <w:szCs w:val="18"/>
                <w:lang w:val="ru-RU"/>
              </w:rPr>
            </w:pPr>
            <w:r w:rsidRPr="00FC02E2">
              <w:rPr>
                <w:sz w:val="18"/>
                <w:szCs w:val="18"/>
                <w:lang w:val="ru-RU"/>
              </w:rPr>
              <w:t>26,96–27,28 МГц </w:t>
            </w:r>
            <w:r w:rsidRPr="00FC02E2">
              <w:rPr>
                <w:sz w:val="18"/>
                <w:szCs w:val="18"/>
                <w:lang w:val="ru-RU"/>
              </w:rPr>
              <w:br/>
              <w:t>29,70–30,00 МГц</w:t>
            </w:r>
          </w:p>
        </w:tc>
        <w:tc>
          <w:tcPr>
            <w:tcW w:w="2523" w:type="dxa"/>
            <w:tcBorders>
              <w:bottom w:val="single" w:sz="4" w:space="0" w:color="auto"/>
            </w:tcBorders>
            <w:vAlign w:val="center"/>
          </w:tcPr>
          <w:p w14:paraId="6D68A23F" w14:textId="71EAF71E" w:rsidR="00F17CFC" w:rsidRPr="00FC02E2" w:rsidRDefault="00F17CFC" w:rsidP="00F17CFC">
            <w:pPr>
              <w:pStyle w:val="Tabletext"/>
              <w:spacing w:before="30" w:after="30" w:line="235" w:lineRule="auto"/>
              <w:rPr>
                <w:sz w:val="18"/>
                <w:szCs w:val="18"/>
                <w:lang w:val="ru-RU"/>
              </w:rPr>
            </w:pPr>
            <w:r w:rsidRPr="00FC02E2">
              <w:rPr>
                <w:sz w:val="18"/>
                <w:szCs w:val="18"/>
                <w:lang w:val="ru-RU"/>
              </w:rPr>
              <w:t>≤ 100 мВт (э.и.м.)</w:t>
            </w:r>
          </w:p>
        </w:tc>
        <w:tc>
          <w:tcPr>
            <w:tcW w:w="1932" w:type="dxa"/>
            <w:tcBorders>
              <w:bottom w:val="single" w:sz="4" w:space="0" w:color="auto"/>
            </w:tcBorders>
            <w:vAlign w:val="center"/>
          </w:tcPr>
          <w:p w14:paraId="62254B03" w14:textId="77777777" w:rsidR="00F17CFC" w:rsidRPr="00FC02E2" w:rsidRDefault="00F17CFC" w:rsidP="00F17CFC">
            <w:pPr>
              <w:pStyle w:val="Tabletext"/>
              <w:spacing w:before="30" w:after="30" w:line="235" w:lineRule="auto"/>
              <w:rPr>
                <w:sz w:val="18"/>
                <w:szCs w:val="18"/>
                <w:lang w:val="ru-RU"/>
              </w:rPr>
            </w:pPr>
          </w:p>
        </w:tc>
        <w:tc>
          <w:tcPr>
            <w:tcW w:w="1853" w:type="dxa"/>
            <w:tcBorders>
              <w:bottom w:val="single" w:sz="4" w:space="0" w:color="auto"/>
            </w:tcBorders>
            <w:vAlign w:val="center"/>
          </w:tcPr>
          <w:p w14:paraId="4BBBA34E" w14:textId="77777777" w:rsidR="00F17CFC" w:rsidRPr="00FC02E2" w:rsidRDefault="00F17CFC" w:rsidP="00F17CFC">
            <w:pPr>
              <w:pStyle w:val="Tabletext"/>
              <w:spacing w:before="30" w:after="30" w:line="235" w:lineRule="auto"/>
              <w:rPr>
                <w:sz w:val="18"/>
                <w:szCs w:val="18"/>
                <w:lang w:val="ru-RU"/>
              </w:rPr>
            </w:pPr>
          </w:p>
        </w:tc>
        <w:tc>
          <w:tcPr>
            <w:tcW w:w="2233" w:type="dxa"/>
            <w:tcBorders>
              <w:top w:val="single" w:sz="4" w:space="0" w:color="auto"/>
              <w:bottom w:val="single" w:sz="4" w:space="0" w:color="auto"/>
            </w:tcBorders>
            <w:vAlign w:val="center"/>
          </w:tcPr>
          <w:p w14:paraId="7874D2C8" w14:textId="77777777" w:rsidR="00F17CFC" w:rsidRPr="00FC02E2" w:rsidRDefault="00F17CFC" w:rsidP="00F17CFC">
            <w:pPr>
              <w:pStyle w:val="Tabletext"/>
              <w:spacing w:before="30" w:after="30" w:line="235" w:lineRule="auto"/>
              <w:rPr>
                <w:color w:val="0000FF"/>
                <w:sz w:val="18"/>
                <w:szCs w:val="18"/>
                <w:lang w:val="ru-RU"/>
              </w:rPr>
            </w:pPr>
          </w:p>
        </w:tc>
      </w:tr>
      <w:tr w:rsidR="00F17CFC" w:rsidRPr="00765362" w14:paraId="3F18E242" w14:textId="77777777" w:rsidTr="00F17CFC">
        <w:trPr>
          <w:jc w:val="center"/>
        </w:trPr>
        <w:tc>
          <w:tcPr>
            <w:tcW w:w="682" w:type="dxa"/>
            <w:vMerge w:val="restart"/>
            <w:tcBorders>
              <w:top w:val="single" w:sz="4" w:space="0" w:color="auto"/>
            </w:tcBorders>
            <w:vAlign w:val="center"/>
          </w:tcPr>
          <w:p w14:paraId="0985E42E" w14:textId="77777777" w:rsidR="00F17CFC" w:rsidRPr="00FC02E2" w:rsidRDefault="00F17CFC" w:rsidP="00F17CFC">
            <w:pPr>
              <w:pStyle w:val="Tabletext"/>
              <w:spacing w:before="30" w:after="30" w:line="235" w:lineRule="auto"/>
              <w:jc w:val="center"/>
              <w:rPr>
                <w:sz w:val="18"/>
                <w:szCs w:val="18"/>
                <w:lang w:val="ru-RU"/>
              </w:rPr>
            </w:pPr>
            <w:r w:rsidRPr="00FC02E2">
              <w:rPr>
                <w:sz w:val="18"/>
                <w:szCs w:val="18"/>
                <w:lang w:val="ru-RU"/>
              </w:rPr>
              <w:t>10</w:t>
            </w:r>
          </w:p>
        </w:tc>
        <w:tc>
          <w:tcPr>
            <w:tcW w:w="2384" w:type="dxa"/>
            <w:vMerge w:val="restart"/>
            <w:tcBorders>
              <w:top w:val="single" w:sz="4" w:space="0" w:color="auto"/>
            </w:tcBorders>
            <w:vAlign w:val="center"/>
          </w:tcPr>
          <w:p w14:paraId="708F5BC6" w14:textId="77777777" w:rsidR="00F17CFC" w:rsidRPr="00FC02E2" w:rsidRDefault="00F17CFC" w:rsidP="00F17CFC">
            <w:pPr>
              <w:pStyle w:val="Tabletext"/>
              <w:spacing w:before="30" w:after="30" w:line="235" w:lineRule="auto"/>
              <w:rPr>
                <w:sz w:val="18"/>
                <w:szCs w:val="18"/>
                <w:lang w:val="ru-RU"/>
              </w:rPr>
            </w:pPr>
            <w:r w:rsidRPr="00FC02E2">
              <w:rPr>
                <w:sz w:val="18"/>
                <w:szCs w:val="18"/>
                <w:lang w:val="ru-RU"/>
              </w:rPr>
              <w:t>Медицинская и биологическая телеметрия</w:t>
            </w:r>
          </w:p>
        </w:tc>
        <w:tc>
          <w:tcPr>
            <w:tcW w:w="2852" w:type="dxa"/>
            <w:tcBorders>
              <w:top w:val="single" w:sz="4" w:space="0" w:color="auto"/>
            </w:tcBorders>
            <w:vAlign w:val="center"/>
          </w:tcPr>
          <w:p w14:paraId="46C0BB6E" w14:textId="6E933798" w:rsidR="00F17CFC" w:rsidRPr="00FC02E2" w:rsidRDefault="00F17CFC" w:rsidP="00F17CFC">
            <w:pPr>
              <w:pStyle w:val="Tabletext"/>
              <w:spacing w:before="30" w:after="30" w:line="235" w:lineRule="auto"/>
              <w:jc w:val="center"/>
              <w:rPr>
                <w:sz w:val="18"/>
                <w:szCs w:val="18"/>
                <w:lang w:val="ru-RU"/>
              </w:rPr>
            </w:pPr>
            <w:r w:rsidRPr="00FC02E2">
              <w:rPr>
                <w:sz w:val="18"/>
                <w:szCs w:val="18"/>
                <w:lang w:val="ru-RU"/>
              </w:rPr>
              <w:t>40,50–41,00 МГц</w:t>
            </w:r>
          </w:p>
        </w:tc>
        <w:tc>
          <w:tcPr>
            <w:tcW w:w="2523" w:type="dxa"/>
            <w:tcBorders>
              <w:top w:val="single" w:sz="4" w:space="0" w:color="auto"/>
            </w:tcBorders>
            <w:vAlign w:val="center"/>
          </w:tcPr>
          <w:p w14:paraId="6AE35894" w14:textId="77777777" w:rsidR="00F17CFC" w:rsidRPr="00FC02E2" w:rsidRDefault="00F17CFC" w:rsidP="00F17CFC">
            <w:pPr>
              <w:pStyle w:val="Tabletext"/>
              <w:spacing w:before="30" w:after="30" w:line="235" w:lineRule="auto"/>
              <w:rPr>
                <w:sz w:val="18"/>
                <w:szCs w:val="18"/>
                <w:lang w:val="ru-RU"/>
              </w:rPr>
            </w:pPr>
            <w:r w:rsidRPr="00FC02E2">
              <w:rPr>
                <w:sz w:val="18"/>
                <w:szCs w:val="18"/>
                <w:lang w:val="ru-RU"/>
              </w:rPr>
              <w:t>≤ 0,01 мВт (э.и.м.)</w:t>
            </w:r>
          </w:p>
        </w:tc>
        <w:tc>
          <w:tcPr>
            <w:tcW w:w="1932" w:type="dxa"/>
            <w:vMerge w:val="restart"/>
            <w:tcBorders>
              <w:top w:val="single" w:sz="4" w:space="0" w:color="auto"/>
            </w:tcBorders>
            <w:vAlign w:val="center"/>
          </w:tcPr>
          <w:p w14:paraId="2ECA1C01" w14:textId="77777777" w:rsidR="00F17CFC" w:rsidRPr="00FC02E2" w:rsidRDefault="00F17CFC" w:rsidP="00F17CFC">
            <w:pPr>
              <w:pStyle w:val="Tabletext"/>
              <w:spacing w:before="30" w:after="30" w:line="235" w:lineRule="auto"/>
              <w:rPr>
                <w:sz w:val="18"/>
                <w:szCs w:val="18"/>
                <w:lang w:val="ru-RU"/>
              </w:rPr>
            </w:pPr>
            <w:r w:rsidRPr="00FC02E2">
              <w:rPr>
                <w:sz w:val="18"/>
                <w:szCs w:val="18"/>
                <w:lang w:val="ru-RU"/>
              </w:rPr>
              <w:t>≥ 32 дБ ниже несущей на расстоянии 3 м или EN 300 220-1</w:t>
            </w:r>
          </w:p>
        </w:tc>
        <w:tc>
          <w:tcPr>
            <w:tcW w:w="1853" w:type="dxa"/>
            <w:vMerge w:val="restart"/>
            <w:tcBorders>
              <w:top w:val="single" w:sz="4" w:space="0" w:color="auto"/>
            </w:tcBorders>
            <w:vAlign w:val="center"/>
          </w:tcPr>
          <w:p w14:paraId="1AA11E1E" w14:textId="30A0DF11" w:rsidR="00F17CFC" w:rsidRPr="00FC02E2" w:rsidRDefault="00F17CFC" w:rsidP="00F17CFC">
            <w:pPr>
              <w:pStyle w:val="Tabletext"/>
              <w:spacing w:before="30" w:after="30" w:line="235" w:lineRule="auto"/>
              <w:rPr>
                <w:color w:val="FF0000"/>
                <w:sz w:val="18"/>
                <w:szCs w:val="18"/>
                <w:lang w:val="ru-RU"/>
              </w:rPr>
            </w:pPr>
            <w:r w:rsidRPr="00FC02E2">
              <w:rPr>
                <w:sz w:val="18"/>
                <w:szCs w:val="18"/>
                <w:lang w:val="ru-RU"/>
              </w:rPr>
              <w:t xml:space="preserve">Часть 15 </w:t>
            </w:r>
            <w:r w:rsidRPr="00FC02E2">
              <w:rPr>
                <w:sz w:val="18"/>
                <w:szCs w:val="18"/>
                <w:lang w:val="ru-RU"/>
              </w:rPr>
              <w:br/>
              <w:t>Правил ФКС или</w:t>
            </w:r>
            <w:r w:rsidR="00957581">
              <w:rPr>
                <w:sz w:val="18"/>
                <w:szCs w:val="18"/>
                <w:lang w:val="ru-RU"/>
              </w:rPr>
              <w:t xml:space="preserve"> </w:t>
            </w:r>
            <w:r w:rsidRPr="00FC02E2">
              <w:rPr>
                <w:sz w:val="18"/>
                <w:szCs w:val="18"/>
                <w:lang w:val="ru-RU"/>
              </w:rPr>
              <w:t>EN</w:t>
            </w:r>
            <w:r w:rsidR="00B62EDB">
              <w:rPr>
                <w:sz w:val="18"/>
                <w:szCs w:val="18"/>
                <w:lang w:val="ru-RU"/>
              </w:rPr>
              <w:t> </w:t>
            </w:r>
            <w:r w:rsidRPr="00FC02E2">
              <w:rPr>
                <w:sz w:val="18"/>
                <w:szCs w:val="18"/>
                <w:lang w:val="ru-RU"/>
              </w:rPr>
              <w:t>300 220-1</w:t>
            </w:r>
          </w:p>
        </w:tc>
        <w:tc>
          <w:tcPr>
            <w:tcW w:w="2233" w:type="dxa"/>
            <w:vMerge w:val="restart"/>
            <w:tcBorders>
              <w:top w:val="single" w:sz="4" w:space="0" w:color="auto"/>
              <w:bottom w:val="nil"/>
            </w:tcBorders>
            <w:vAlign w:val="center"/>
          </w:tcPr>
          <w:p w14:paraId="320D30E0" w14:textId="77777777" w:rsidR="00F17CFC" w:rsidRPr="00FC02E2" w:rsidRDefault="00F17CFC" w:rsidP="00F17CFC">
            <w:pPr>
              <w:pStyle w:val="Tabletext"/>
              <w:spacing w:before="30" w:after="30" w:line="235" w:lineRule="auto"/>
              <w:rPr>
                <w:color w:val="0000FF"/>
                <w:sz w:val="18"/>
                <w:szCs w:val="18"/>
                <w:lang w:val="ru-RU"/>
              </w:rPr>
            </w:pPr>
          </w:p>
        </w:tc>
      </w:tr>
      <w:tr w:rsidR="00F17CFC" w:rsidRPr="00765362" w14:paraId="6A2ABB49" w14:textId="77777777" w:rsidTr="004E1B4F">
        <w:trPr>
          <w:jc w:val="center"/>
        </w:trPr>
        <w:tc>
          <w:tcPr>
            <w:tcW w:w="682" w:type="dxa"/>
            <w:vMerge/>
            <w:vAlign w:val="center"/>
          </w:tcPr>
          <w:p w14:paraId="38ACD27F" w14:textId="77777777" w:rsidR="00F17CFC" w:rsidRPr="00FC02E2" w:rsidRDefault="00F17CFC" w:rsidP="00F17CFC">
            <w:pPr>
              <w:pStyle w:val="Tabletext"/>
              <w:spacing w:before="30" w:after="30" w:line="235" w:lineRule="auto"/>
              <w:jc w:val="center"/>
              <w:rPr>
                <w:sz w:val="18"/>
                <w:szCs w:val="18"/>
                <w:lang w:val="ru-RU"/>
              </w:rPr>
            </w:pPr>
          </w:p>
        </w:tc>
        <w:tc>
          <w:tcPr>
            <w:tcW w:w="2384" w:type="dxa"/>
            <w:vMerge/>
            <w:vAlign w:val="center"/>
          </w:tcPr>
          <w:p w14:paraId="591427C7" w14:textId="77777777" w:rsidR="00F17CFC" w:rsidRPr="00FC02E2" w:rsidRDefault="00F17CFC" w:rsidP="00F17CFC">
            <w:pPr>
              <w:pStyle w:val="Tabletext"/>
              <w:spacing w:before="30" w:after="30" w:line="235" w:lineRule="auto"/>
              <w:rPr>
                <w:sz w:val="18"/>
                <w:szCs w:val="18"/>
                <w:lang w:val="ru-RU"/>
              </w:rPr>
            </w:pPr>
          </w:p>
        </w:tc>
        <w:tc>
          <w:tcPr>
            <w:tcW w:w="2852" w:type="dxa"/>
            <w:vAlign w:val="center"/>
          </w:tcPr>
          <w:p w14:paraId="7546EEBB" w14:textId="4E311980" w:rsidR="00F17CFC" w:rsidRPr="00FC02E2" w:rsidRDefault="00F17CFC" w:rsidP="00F17CFC">
            <w:pPr>
              <w:pStyle w:val="Tabletext"/>
              <w:spacing w:before="30" w:after="30" w:line="235" w:lineRule="auto"/>
              <w:jc w:val="center"/>
              <w:rPr>
                <w:sz w:val="18"/>
                <w:szCs w:val="18"/>
                <w:lang w:val="ru-RU"/>
              </w:rPr>
            </w:pPr>
            <w:r w:rsidRPr="00FC02E2">
              <w:rPr>
                <w:sz w:val="18"/>
                <w:szCs w:val="18"/>
                <w:lang w:val="ru-RU"/>
              </w:rPr>
              <w:t>216,00–217,00 МГц</w:t>
            </w:r>
          </w:p>
        </w:tc>
        <w:tc>
          <w:tcPr>
            <w:tcW w:w="2523" w:type="dxa"/>
            <w:vAlign w:val="center"/>
          </w:tcPr>
          <w:p w14:paraId="3D417C49" w14:textId="77777777" w:rsidR="00F17CFC" w:rsidRPr="00FC02E2" w:rsidRDefault="00F17CFC" w:rsidP="00F17CFC">
            <w:pPr>
              <w:pStyle w:val="Tabletext"/>
              <w:spacing w:before="30" w:after="30" w:line="235" w:lineRule="auto"/>
              <w:rPr>
                <w:sz w:val="18"/>
                <w:szCs w:val="18"/>
                <w:lang w:val="ru-RU"/>
              </w:rPr>
            </w:pPr>
            <w:r w:rsidRPr="00FC02E2">
              <w:rPr>
                <w:sz w:val="18"/>
                <w:szCs w:val="18"/>
                <w:lang w:val="ru-RU"/>
              </w:rPr>
              <w:t>&gt; 25 мкВт до</w:t>
            </w:r>
            <w:r w:rsidRPr="00FC02E2">
              <w:rPr>
                <w:sz w:val="18"/>
                <w:szCs w:val="18"/>
                <w:lang w:val="ru-RU"/>
              </w:rPr>
              <w:br/>
              <w:t>≤ 100 мВт (э.и.м.)</w:t>
            </w:r>
          </w:p>
        </w:tc>
        <w:tc>
          <w:tcPr>
            <w:tcW w:w="1932" w:type="dxa"/>
            <w:vMerge/>
            <w:vAlign w:val="center"/>
          </w:tcPr>
          <w:p w14:paraId="1449DC35" w14:textId="77777777" w:rsidR="00F17CFC" w:rsidRPr="00FC02E2" w:rsidRDefault="00F17CFC" w:rsidP="00F17CFC">
            <w:pPr>
              <w:pStyle w:val="Tabletext"/>
              <w:spacing w:before="30" w:after="30" w:line="235" w:lineRule="auto"/>
              <w:rPr>
                <w:sz w:val="18"/>
                <w:szCs w:val="18"/>
                <w:lang w:val="ru-RU"/>
              </w:rPr>
            </w:pPr>
          </w:p>
        </w:tc>
        <w:tc>
          <w:tcPr>
            <w:tcW w:w="1853" w:type="dxa"/>
            <w:vMerge/>
            <w:vAlign w:val="center"/>
          </w:tcPr>
          <w:p w14:paraId="70918F01" w14:textId="77777777" w:rsidR="00F17CFC" w:rsidRPr="00FC02E2" w:rsidRDefault="00F17CFC" w:rsidP="00F17CFC">
            <w:pPr>
              <w:pStyle w:val="Tabletext"/>
              <w:spacing w:before="30" w:after="30" w:line="235" w:lineRule="auto"/>
              <w:rPr>
                <w:sz w:val="18"/>
                <w:szCs w:val="18"/>
                <w:lang w:val="ru-RU"/>
              </w:rPr>
            </w:pPr>
          </w:p>
        </w:tc>
        <w:tc>
          <w:tcPr>
            <w:tcW w:w="2233" w:type="dxa"/>
            <w:vMerge/>
            <w:tcBorders>
              <w:top w:val="nil"/>
              <w:bottom w:val="nil"/>
            </w:tcBorders>
            <w:vAlign w:val="center"/>
          </w:tcPr>
          <w:p w14:paraId="1B280A95" w14:textId="77777777" w:rsidR="00F17CFC" w:rsidRPr="00FC02E2" w:rsidRDefault="00F17CFC" w:rsidP="00F17CFC">
            <w:pPr>
              <w:pStyle w:val="Tabletext"/>
              <w:spacing w:before="30" w:after="30" w:line="235" w:lineRule="auto"/>
              <w:rPr>
                <w:sz w:val="18"/>
                <w:szCs w:val="18"/>
                <w:lang w:val="ru-RU"/>
              </w:rPr>
            </w:pPr>
          </w:p>
        </w:tc>
      </w:tr>
      <w:tr w:rsidR="00F17CFC" w:rsidRPr="00FC02E2" w14:paraId="63810F31" w14:textId="77777777" w:rsidTr="004E1B4F">
        <w:trPr>
          <w:jc w:val="center"/>
        </w:trPr>
        <w:tc>
          <w:tcPr>
            <w:tcW w:w="682" w:type="dxa"/>
            <w:vMerge/>
            <w:vAlign w:val="center"/>
          </w:tcPr>
          <w:p w14:paraId="045FD277" w14:textId="77777777" w:rsidR="00F17CFC" w:rsidRPr="00FC02E2" w:rsidRDefault="00F17CFC" w:rsidP="00F17CFC">
            <w:pPr>
              <w:pStyle w:val="Tabletext"/>
              <w:spacing w:before="30" w:after="30" w:line="235" w:lineRule="auto"/>
              <w:jc w:val="center"/>
              <w:rPr>
                <w:sz w:val="18"/>
                <w:szCs w:val="18"/>
                <w:lang w:val="ru-RU"/>
              </w:rPr>
            </w:pPr>
          </w:p>
        </w:tc>
        <w:tc>
          <w:tcPr>
            <w:tcW w:w="2384" w:type="dxa"/>
            <w:vMerge/>
            <w:vAlign w:val="center"/>
          </w:tcPr>
          <w:p w14:paraId="6B19C4C4" w14:textId="77777777" w:rsidR="00F17CFC" w:rsidRPr="00FC02E2" w:rsidRDefault="00F17CFC" w:rsidP="00F17CFC">
            <w:pPr>
              <w:pStyle w:val="Tabletext"/>
              <w:spacing w:before="30" w:after="30" w:line="235" w:lineRule="auto"/>
              <w:rPr>
                <w:sz w:val="18"/>
                <w:szCs w:val="18"/>
                <w:lang w:val="ru-RU"/>
              </w:rPr>
            </w:pPr>
          </w:p>
        </w:tc>
        <w:tc>
          <w:tcPr>
            <w:tcW w:w="2852" w:type="dxa"/>
            <w:vAlign w:val="center"/>
          </w:tcPr>
          <w:p w14:paraId="569E937B" w14:textId="04EDE1C0" w:rsidR="00F17CFC" w:rsidRPr="00FC02E2" w:rsidRDefault="00F17CFC" w:rsidP="00F17CFC">
            <w:pPr>
              <w:pStyle w:val="Tabletext"/>
              <w:spacing w:before="30" w:after="30" w:line="235" w:lineRule="auto"/>
              <w:jc w:val="center"/>
              <w:rPr>
                <w:sz w:val="18"/>
                <w:szCs w:val="18"/>
                <w:lang w:val="ru-RU"/>
              </w:rPr>
            </w:pPr>
            <w:r w:rsidRPr="00FC02E2">
              <w:rPr>
                <w:sz w:val="18"/>
                <w:szCs w:val="18"/>
                <w:lang w:val="ru-RU"/>
              </w:rPr>
              <w:t>454,00–454,50 МГц</w:t>
            </w:r>
          </w:p>
        </w:tc>
        <w:tc>
          <w:tcPr>
            <w:tcW w:w="2523" w:type="dxa"/>
            <w:vAlign w:val="center"/>
          </w:tcPr>
          <w:p w14:paraId="1C8CAE54" w14:textId="77777777" w:rsidR="00F17CFC" w:rsidRPr="00FC02E2" w:rsidRDefault="00F17CFC" w:rsidP="00F17CFC">
            <w:pPr>
              <w:pStyle w:val="Tabletext"/>
              <w:spacing w:before="30" w:after="30" w:line="235" w:lineRule="auto"/>
              <w:rPr>
                <w:sz w:val="18"/>
                <w:szCs w:val="18"/>
                <w:lang w:val="ru-RU"/>
              </w:rPr>
            </w:pPr>
            <w:r w:rsidRPr="00FC02E2">
              <w:rPr>
                <w:sz w:val="18"/>
                <w:szCs w:val="18"/>
                <w:lang w:val="ru-RU"/>
              </w:rPr>
              <w:t>≤ 2 мВт (э.и.м.)</w:t>
            </w:r>
          </w:p>
        </w:tc>
        <w:tc>
          <w:tcPr>
            <w:tcW w:w="1932" w:type="dxa"/>
            <w:vMerge/>
            <w:vAlign w:val="center"/>
          </w:tcPr>
          <w:p w14:paraId="5C087B6B" w14:textId="77777777" w:rsidR="00F17CFC" w:rsidRPr="00FC02E2" w:rsidRDefault="00F17CFC" w:rsidP="00F17CFC">
            <w:pPr>
              <w:pStyle w:val="Tabletext"/>
              <w:spacing w:before="30" w:after="30" w:line="235" w:lineRule="auto"/>
              <w:rPr>
                <w:sz w:val="18"/>
                <w:szCs w:val="18"/>
                <w:lang w:val="ru-RU"/>
              </w:rPr>
            </w:pPr>
          </w:p>
        </w:tc>
        <w:tc>
          <w:tcPr>
            <w:tcW w:w="1853" w:type="dxa"/>
            <w:vMerge/>
            <w:vAlign w:val="center"/>
          </w:tcPr>
          <w:p w14:paraId="4C73ACD5" w14:textId="77777777" w:rsidR="00F17CFC" w:rsidRPr="00FC02E2" w:rsidRDefault="00F17CFC" w:rsidP="00F17CFC">
            <w:pPr>
              <w:pStyle w:val="Tabletext"/>
              <w:spacing w:before="30" w:after="30" w:line="235" w:lineRule="auto"/>
              <w:rPr>
                <w:sz w:val="18"/>
                <w:szCs w:val="18"/>
                <w:lang w:val="ru-RU"/>
              </w:rPr>
            </w:pPr>
          </w:p>
        </w:tc>
        <w:tc>
          <w:tcPr>
            <w:tcW w:w="2233" w:type="dxa"/>
            <w:vMerge/>
            <w:tcBorders>
              <w:top w:val="nil"/>
              <w:bottom w:val="nil"/>
            </w:tcBorders>
            <w:vAlign w:val="center"/>
          </w:tcPr>
          <w:p w14:paraId="0CBA55FA" w14:textId="77777777" w:rsidR="00F17CFC" w:rsidRPr="00FC02E2" w:rsidRDefault="00F17CFC" w:rsidP="00F17CFC">
            <w:pPr>
              <w:pStyle w:val="Tabletext"/>
              <w:spacing w:before="30" w:after="30" w:line="235" w:lineRule="auto"/>
              <w:rPr>
                <w:sz w:val="18"/>
                <w:szCs w:val="18"/>
                <w:lang w:val="ru-RU"/>
              </w:rPr>
            </w:pPr>
          </w:p>
        </w:tc>
      </w:tr>
      <w:tr w:rsidR="00F17CFC" w:rsidRPr="00FC02E2" w14:paraId="78088C93" w14:textId="77777777" w:rsidTr="004E1B4F">
        <w:trPr>
          <w:jc w:val="center"/>
        </w:trPr>
        <w:tc>
          <w:tcPr>
            <w:tcW w:w="682" w:type="dxa"/>
            <w:vAlign w:val="center"/>
          </w:tcPr>
          <w:p w14:paraId="6930AD8E" w14:textId="77777777" w:rsidR="00F17CFC" w:rsidRPr="00FC02E2" w:rsidRDefault="00F17CFC" w:rsidP="00F17CFC">
            <w:pPr>
              <w:pStyle w:val="Tabletext"/>
              <w:spacing w:before="30" w:after="30" w:line="235" w:lineRule="auto"/>
              <w:jc w:val="center"/>
              <w:rPr>
                <w:sz w:val="18"/>
                <w:szCs w:val="18"/>
                <w:lang w:val="ru-RU"/>
              </w:rPr>
            </w:pPr>
            <w:r w:rsidRPr="00FC02E2">
              <w:rPr>
                <w:sz w:val="18"/>
                <w:szCs w:val="18"/>
                <w:lang w:val="ru-RU"/>
              </w:rPr>
              <w:t>11</w:t>
            </w:r>
          </w:p>
        </w:tc>
        <w:tc>
          <w:tcPr>
            <w:tcW w:w="2384" w:type="dxa"/>
            <w:vAlign w:val="center"/>
          </w:tcPr>
          <w:p w14:paraId="0B7F09DD" w14:textId="77777777" w:rsidR="00F17CFC" w:rsidRPr="00FC02E2" w:rsidRDefault="00F17CFC" w:rsidP="00F17CFC">
            <w:pPr>
              <w:pStyle w:val="Tabletext"/>
              <w:spacing w:before="30" w:after="30" w:line="235" w:lineRule="auto"/>
              <w:rPr>
                <w:sz w:val="18"/>
                <w:szCs w:val="18"/>
                <w:lang w:val="ru-RU"/>
              </w:rPr>
            </w:pPr>
            <w:r w:rsidRPr="00FC02E2">
              <w:rPr>
                <w:sz w:val="18"/>
                <w:szCs w:val="18"/>
                <w:lang w:val="ru-RU"/>
              </w:rPr>
              <w:t>Беспроводной модем, система передачи данных</w:t>
            </w:r>
          </w:p>
        </w:tc>
        <w:tc>
          <w:tcPr>
            <w:tcW w:w="2852" w:type="dxa"/>
            <w:vAlign w:val="center"/>
          </w:tcPr>
          <w:p w14:paraId="23AA1EA1" w14:textId="58D272F6" w:rsidR="00F17CFC" w:rsidRPr="00FC02E2" w:rsidRDefault="00F17CFC" w:rsidP="00F17CFC">
            <w:pPr>
              <w:pStyle w:val="Tabletext"/>
              <w:spacing w:before="30" w:after="30" w:line="235" w:lineRule="auto"/>
              <w:jc w:val="center"/>
              <w:rPr>
                <w:sz w:val="18"/>
                <w:szCs w:val="18"/>
                <w:lang w:val="ru-RU"/>
              </w:rPr>
            </w:pPr>
            <w:r w:rsidRPr="00FC02E2">
              <w:rPr>
                <w:sz w:val="18"/>
                <w:szCs w:val="18"/>
                <w:lang w:val="ru-RU"/>
              </w:rPr>
              <w:t>72,080 МГц</w:t>
            </w:r>
            <w:r w:rsidRPr="00FC02E2">
              <w:rPr>
                <w:sz w:val="18"/>
                <w:szCs w:val="18"/>
                <w:lang w:val="ru-RU"/>
              </w:rPr>
              <w:br/>
              <w:t>72,200 МГц</w:t>
            </w:r>
            <w:r w:rsidRPr="00FC02E2">
              <w:rPr>
                <w:sz w:val="18"/>
                <w:szCs w:val="18"/>
                <w:lang w:val="ru-RU"/>
              </w:rPr>
              <w:br/>
              <w:t>72,400 МГц</w:t>
            </w:r>
            <w:r w:rsidRPr="00FC02E2">
              <w:rPr>
                <w:sz w:val="18"/>
                <w:szCs w:val="18"/>
                <w:lang w:val="ru-RU"/>
              </w:rPr>
              <w:br/>
              <w:t>72,600 МГц</w:t>
            </w:r>
          </w:p>
        </w:tc>
        <w:tc>
          <w:tcPr>
            <w:tcW w:w="2523" w:type="dxa"/>
            <w:vAlign w:val="center"/>
          </w:tcPr>
          <w:p w14:paraId="5065DAEF" w14:textId="77777777" w:rsidR="00F17CFC" w:rsidRPr="00FC02E2" w:rsidRDefault="00F17CFC" w:rsidP="00F17CFC">
            <w:pPr>
              <w:pStyle w:val="Tabletext"/>
              <w:spacing w:before="30" w:after="30" w:line="235" w:lineRule="auto"/>
              <w:rPr>
                <w:sz w:val="18"/>
                <w:szCs w:val="18"/>
                <w:lang w:val="ru-RU"/>
              </w:rPr>
            </w:pPr>
            <w:r w:rsidRPr="00FC02E2">
              <w:rPr>
                <w:sz w:val="18"/>
                <w:szCs w:val="18"/>
                <w:lang w:val="ru-RU"/>
              </w:rPr>
              <w:t>≤ 100 мВт (э.и.м.)</w:t>
            </w:r>
          </w:p>
        </w:tc>
        <w:tc>
          <w:tcPr>
            <w:tcW w:w="1932" w:type="dxa"/>
            <w:vAlign w:val="center"/>
          </w:tcPr>
          <w:p w14:paraId="6E8CD17F" w14:textId="07E1A6EE" w:rsidR="00F17CFC" w:rsidRPr="00FC02E2" w:rsidRDefault="00F17CFC" w:rsidP="00F17CFC">
            <w:pPr>
              <w:pStyle w:val="Tabletext"/>
              <w:spacing w:before="30" w:after="30" w:line="235" w:lineRule="auto"/>
              <w:rPr>
                <w:sz w:val="18"/>
                <w:szCs w:val="18"/>
                <w:lang w:val="ru-RU"/>
              </w:rPr>
            </w:pPr>
            <w:r w:rsidRPr="00FC02E2">
              <w:rPr>
                <w:sz w:val="18"/>
                <w:szCs w:val="18"/>
                <w:lang w:val="ru-RU"/>
              </w:rPr>
              <w:t>≥ 43 дБ ниже несущей в диапазоне от 100 кГц до 2</w:t>
            </w:r>
            <w:r w:rsidR="008C72A3">
              <w:rPr>
                <w:sz w:val="18"/>
                <w:szCs w:val="18"/>
                <w:lang w:val="ru-RU"/>
              </w:rPr>
              <w:t> </w:t>
            </w:r>
            <w:r w:rsidRPr="00FC02E2">
              <w:rPr>
                <w:sz w:val="18"/>
                <w:szCs w:val="18"/>
                <w:lang w:val="ru-RU"/>
              </w:rPr>
              <w:t>000 МГц;</w:t>
            </w:r>
            <w:r w:rsidRPr="00FC02E2">
              <w:rPr>
                <w:sz w:val="18"/>
                <w:szCs w:val="18"/>
                <w:lang w:val="ru-RU"/>
              </w:rPr>
              <w:br/>
              <w:t>EN 300 390-1 или</w:t>
            </w:r>
            <w:r w:rsidR="00957581">
              <w:rPr>
                <w:sz w:val="18"/>
                <w:szCs w:val="18"/>
                <w:lang w:val="ru-RU"/>
              </w:rPr>
              <w:t xml:space="preserve"> </w:t>
            </w:r>
            <w:r w:rsidRPr="00FC02E2">
              <w:rPr>
                <w:sz w:val="18"/>
                <w:szCs w:val="18"/>
                <w:lang w:val="ru-RU"/>
              </w:rPr>
              <w:t>EN</w:t>
            </w:r>
            <w:r w:rsidR="00B3462F">
              <w:rPr>
                <w:sz w:val="18"/>
                <w:szCs w:val="18"/>
                <w:lang w:val="ru-RU"/>
              </w:rPr>
              <w:t> </w:t>
            </w:r>
            <w:r w:rsidRPr="00FC02E2">
              <w:rPr>
                <w:sz w:val="18"/>
                <w:szCs w:val="18"/>
                <w:lang w:val="ru-RU"/>
              </w:rPr>
              <w:t>300 113-1</w:t>
            </w:r>
          </w:p>
        </w:tc>
        <w:tc>
          <w:tcPr>
            <w:tcW w:w="1853" w:type="dxa"/>
            <w:vAlign w:val="center"/>
          </w:tcPr>
          <w:p w14:paraId="2B4DEAB3" w14:textId="5AC9DD03" w:rsidR="00F17CFC" w:rsidRPr="00FC02E2" w:rsidRDefault="00F17CFC" w:rsidP="00F17CFC">
            <w:pPr>
              <w:pStyle w:val="Tabletext"/>
              <w:spacing w:before="30" w:after="30" w:line="235" w:lineRule="auto"/>
              <w:rPr>
                <w:sz w:val="18"/>
                <w:szCs w:val="18"/>
                <w:lang w:val="ru-RU"/>
              </w:rPr>
            </w:pPr>
            <w:r w:rsidRPr="00FC02E2">
              <w:rPr>
                <w:sz w:val="18"/>
                <w:szCs w:val="18"/>
                <w:lang w:val="ru-RU"/>
              </w:rPr>
              <w:t>EN 300 390-1 или</w:t>
            </w:r>
            <w:r w:rsidR="00957581">
              <w:rPr>
                <w:sz w:val="18"/>
                <w:szCs w:val="18"/>
                <w:lang w:val="ru-RU"/>
              </w:rPr>
              <w:t xml:space="preserve"> </w:t>
            </w:r>
            <w:r w:rsidRPr="00FC02E2">
              <w:rPr>
                <w:sz w:val="18"/>
                <w:szCs w:val="18"/>
                <w:lang w:val="ru-RU"/>
              </w:rPr>
              <w:t>EN</w:t>
            </w:r>
            <w:r w:rsidR="00B62EDB">
              <w:rPr>
                <w:sz w:val="18"/>
                <w:szCs w:val="18"/>
                <w:lang w:val="ru-RU"/>
              </w:rPr>
              <w:t> </w:t>
            </w:r>
            <w:r w:rsidRPr="00FC02E2">
              <w:rPr>
                <w:sz w:val="18"/>
                <w:szCs w:val="18"/>
                <w:lang w:val="ru-RU"/>
              </w:rPr>
              <w:t>300 113-1</w:t>
            </w:r>
          </w:p>
        </w:tc>
        <w:tc>
          <w:tcPr>
            <w:tcW w:w="2233" w:type="dxa"/>
            <w:tcBorders>
              <w:top w:val="nil"/>
              <w:bottom w:val="nil"/>
            </w:tcBorders>
            <w:vAlign w:val="center"/>
          </w:tcPr>
          <w:p w14:paraId="6731AEB7" w14:textId="77777777" w:rsidR="00F17CFC" w:rsidRPr="00FC02E2" w:rsidRDefault="00F17CFC" w:rsidP="00F17CFC">
            <w:pPr>
              <w:pStyle w:val="Tabletext"/>
              <w:spacing w:before="30" w:after="30" w:line="235" w:lineRule="auto"/>
              <w:rPr>
                <w:sz w:val="18"/>
                <w:szCs w:val="18"/>
                <w:lang w:val="ru-RU"/>
              </w:rPr>
            </w:pPr>
          </w:p>
        </w:tc>
      </w:tr>
      <w:tr w:rsidR="00F17CFC" w:rsidRPr="00765362" w14:paraId="13485B14" w14:textId="77777777" w:rsidTr="00295C42">
        <w:trPr>
          <w:jc w:val="center"/>
        </w:trPr>
        <w:tc>
          <w:tcPr>
            <w:tcW w:w="682" w:type="dxa"/>
            <w:vAlign w:val="center"/>
          </w:tcPr>
          <w:p w14:paraId="7B05EB65" w14:textId="77777777" w:rsidR="00F17CFC" w:rsidRPr="00FC02E2" w:rsidRDefault="00F17CFC" w:rsidP="00F17CFC">
            <w:pPr>
              <w:pStyle w:val="Tabletext"/>
              <w:spacing w:before="30" w:after="30" w:line="235" w:lineRule="auto"/>
              <w:jc w:val="center"/>
              <w:rPr>
                <w:sz w:val="18"/>
                <w:szCs w:val="18"/>
                <w:lang w:val="ru-RU"/>
              </w:rPr>
            </w:pPr>
            <w:r w:rsidRPr="00FC02E2">
              <w:rPr>
                <w:sz w:val="18"/>
                <w:szCs w:val="18"/>
                <w:lang w:val="ru-RU"/>
              </w:rPr>
              <w:t>12</w:t>
            </w:r>
          </w:p>
        </w:tc>
        <w:tc>
          <w:tcPr>
            <w:tcW w:w="2384" w:type="dxa"/>
            <w:vAlign w:val="center"/>
          </w:tcPr>
          <w:p w14:paraId="2D24759B" w14:textId="77777777" w:rsidR="00F17CFC" w:rsidRPr="00FC02E2" w:rsidRDefault="00F17CFC" w:rsidP="00F17CFC">
            <w:pPr>
              <w:pStyle w:val="Tabletext"/>
              <w:spacing w:before="30" w:after="30" w:line="235" w:lineRule="auto"/>
              <w:rPr>
                <w:sz w:val="18"/>
                <w:szCs w:val="18"/>
                <w:lang w:val="ru-RU"/>
              </w:rPr>
            </w:pPr>
            <w:r w:rsidRPr="00FC02E2">
              <w:rPr>
                <w:sz w:val="18"/>
                <w:szCs w:val="18"/>
                <w:lang w:val="ru-RU"/>
              </w:rPr>
              <w:t>Радарные системы малого радиуса действия, например автоматический круиз-контроль и системы предотвращения столкновения на автомобиле</w:t>
            </w:r>
          </w:p>
        </w:tc>
        <w:tc>
          <w:tcPr>
            <w:tcW w:w="2852" w:type="dxa"/>
            <w:vAlign w:val="center"/>
          </w:tcPr>
          <w:p w14:paraId="6AC09525" w14:textId="77777777" w:rsidR="00F17CFC" w:rsidRPr="00FC02E2" w:rsidRDefault="00F17CFC" w:rsidP="00F17CFC">
            <w:pPr>
              <w:pStyle w:val="Tabletext"/>
              <w:spacing w:before="30" w:after="30" w:line="235" w:lineRule="auto"/>
              <w:jc w:val="center"/>
              <w:rPr>
                <w:sz w:val="18"/>
                <w:szCs w:val="18"/>
                <w:lang w:val="ru-RU"/>
              </w:rPr>
            </w:pPr>
            <w:r w:rsidRPr="00FC02E2">
              <w:rPr>
                <w:sz w:val="18"/>
                <w:szCs w:val="18"/>
                <w:lang w:val="ru-RU"/>
              </w:rPr>
              <w:t>76–77 ГГц</w:t>
            </w:r>
          </w:p>
        </w:tc>
        <w:tc>
          <w:tcPr>
            <w:tcW w:w="2523" w:type="dxa"/>
            <w:vAlign w:val="center"/>
          </w:tcPr>
          <w:p w14:paraId="7926A479" w14:textId="23A75115" w:rsidR="00F17CFC" w:rsidRPr="00FC02E2" w:rsidRDefault="00F17CFC" w:rsidP="00F17CFC">
            <w:pPr>
              <w:pStyle w:val="Tabletext"/>
              <w:spacing w:before="30" w:after="30" w:line="235" w:lineRule="auto"/>
              <w:rPr>
                <w:sz w:val="18"/>
                <w:szCs w:val="18"/>
                <w:lang w:val="ru-RU"/>
              </w:rPr>
            </w:pPr>
            <w:r w:rsidRPr="00FC02E2">
              <w:rPr>
                <w:sz w:val="18"/>
                <w:szCs w:val="18"/>
                <w:lang w:val="ru-RU"/>
              </w:rPr>
              <w:t>≤ 37</w:t>
            </w:r>
            <w:r w:rsidR="00475801" w:rsidRPr="007C2331">
              <w:rPr>
                <w:sz w:val="18"/>
                <w:szCs w:val="18"/>
                <w:lang w:val="ru-RU"/>
              </w:rPr>
              <w:t xml:space="preserve"> </w:t>
            </w:r>
            <w:r w:rsidRPr="00FC02E2">
              <w:rPr>
                <w:sz w:val="18"/>
                <w:szCs w:val="18"/>
                <w:lang w:val="ru-RU"/>
              </w:rPr>
              <w:t xml:space="preserve">дБм (э.и.м.), </w:t>
            </w:r>
            <w:r w:rsidRPr="00FC02E2">
              <w:rPr>
                <w:sz w:val="18"/>
                <w:szCs w:val="18"/>
                <w:lang w:val="ru-RU"/>
              </w:rPr>
              <w:br/>
              <w:t xml:space="preserve">когда машина движется </w:t>
            </w:r>
            <w:r w:rsidRPr="00FC02E2">
              <w:rPr>
                <w:sz w:val="18"/>
                <w:szCs w:val="18"/>
                <w:lang w:val="ru-RU"/>
              </w:rPr>
              <w:br/>
              <w:t>≤ 23,5</w:t>
            </w:r>
            <w:r w:rsidR="00475801" w:rsidRPr="007C2331">
              <w:rPr>
                <w:sz w:val="18"/>
                <w:szCs w:val="18"/>
                <w:lang w:val="ru-RU"/>
              </w:rPr>
              <w:t xml:space="preserve"> </w:t>
            </w:r>
            <w:r w:rsidRPr="00FC02E2">
              <w:rPr>
                <w:sz w:val="18"/>
                <w:szCs w:val="18"/>
                <w:lang w:val="ru-RU"/>
              </w:rPr>
              <w:t xml:space="preserve">дБм (э.и.м.), </w:t>
            </w:r>
            <w:r w:rsidRPr="00FC02E2">
              <w:rPr>
                <w:sz w:val="18"/>
                <w:szCs w:val="18"/>
                <w:lang w:val="ru-RU"/>
              </w:rPr>
              <w:br/>
              <w:t>когда машина неподвижна</w:t>
            </w:r>
          </w:p>
        </w:tc>
        <w:tc>
          <w:tcPr>
            <w:tcW w:w="1932" w:type="dxa"/>
            <w:vAlign w:val="center"/>
          </w:tcPr>
          <w:p w14:paraId="5A80B5B5" w14:textId="63AFACED" w:rsidR="00F17CFC" w:rsidRPr="00FC02E2" w:rsidRDefault="00F17CFC" w:rsidP="00F17CFC">
            <w:pPr>
              <w:pStyle w:val="Tabletext"/>
              <w:spacing w:before="30" w:after="30" w:line="235" w:lineRule="auto"/>
              <w:rPr>
                <w:sz w:val="18"/>
                <w:szCs w:val="18"/>
                <w:lang w:val="ru-RU"/>
              </w:rPr>
            </w:pPr>
            <w:r w:rsidRPr="00FC02E2">
              <w:rPr>
                <w:sz w:val="18"/>
                <w:szCs w:val="18"/>
                <w:lang w:val="ru-RU"/>
              </w:rPr>
              <w:t>§ 15.253 (c) Части 15 Правил ФКС или EN</w:t>
            </w:r>
            <w:r w:rsidR="00B54F85">
              <w:rPr>
                <w:sz w:val="18"/>
                <w:szCs w:val="18"/>
                <w:lang w:val="en-US"/>
              </w:rPr>
              <w:t> </w:t>
            </w:r>
            <w:r w:rsidRPr="00FC02E2">
              <w:rPr>
                <w:sz w:val="18"/>
                <w:szCs w:val="18"/>
                <w:lang w:val="ru-RU"/>
              </w:rPr>
              <w:t>301 091</w:t>
            </w:r>
          </w:p>
        </w:tc>
        <w:tc>
          <w:tcPr>
            <w:tcW w:w="1853" w:type="dxa"/>
            <w:vAlign w:val="center"/>
          </w:tcPr>
          <w:p w14:paraId="16C7D56C" w14:textId="351CC61D" w:rsidR="00F17CFC" w:rsidRPr="00FC02E2" w:rsidRDefault="00F17CFC" w:rsidP="00F17CFC">
            <w:pPr>
              <w:pStyle w:val="Tabletext"/>
              <w:spacing w:before="30" w:after="30" w:line="235" w:lineRule="auto"/>
              <w:rPr>
                <w:sz w:val="18"/>
                <w:szCs w:val="18"/>
                <w:lang w:val="ru-RU"/>
              </w:rPr>
            </w:pPr>
            <w:r w:rsidRPr="00FC02E2">
              <w:rPr>
                <w:sz w:val="18"/>
                <w:szCs w:val="18"/>
                <w:lang w:val="ru-RU"/>
              </w:rPr>
              <w:t xml:space="preserve">Часть 15 </w:t>
            </w:r>
            <w:r w:rsidRPr="00FC02E2">
              <w:rPr>
                <w:sz w:val="18"/>
                <w:szCs w:val="18"/>
                <w:lang w:val="ru-RU"/>
              </w:rPr>
              <w:br/>
              <w:t>Правил ФКС или</w:t>
            </w:r>
            <w:r w:rsidR="00957581">
              <w:rPr>
                <w:sz w:val="18"/>
                <w:szCs w:val="18"/>
                <w:lang w:val="ru-RU"/>
              </w:rPr>
              <w:t xml:space="preserve"> </w:t>
            </w:r>
            <w:r w:rsidRPr="00FC02E2">
              <w:rPr>
                <w:sz w:val="18"/>
                <w:szCs w:val="18"/>
                <w:lang w:val="ru-RU"/>
              </w:rPr>
              <w:t>EN</w:t>
            </w:r>
            <w:r w:rsidR="00B62EDB">
              <w:rPr>
                <w:sz w:val="18"/>
                <w:szCs w:val="18"/>
                <w:lang w:val="ru-RU"/>
              </w:rPr>
              <w:t> </w:t>
            </w:r>
            <w:r w:rsidRPr="00FC02E2">
              <w:rPr>
                <w:sz w:val="18"/>
                <w:szCs w:val="18"/>
                <w:lang w:val="ru-RU"/>
              </w:rPr>
              <w:t>301 091</w:t>
            </w:r>
          </w:p>
        </w:tc>
        <w:tc>
          <w:tcPr>
            <w:tcW w:w="2233" w:type="dxa"/>
            <w:tcBorders>
              <w:top w:val="nil"/>
              <w:bottom w:val="nil"/>
            </w:tcBorders>
            <w:vAlign w:val="center"/>
          </w:tcPr>
          <w:p w14:paraId="0B533C98" w14:textId="77777777" w:rsidR="00F17CFC" w:rsidRPr="00FC02E2" w:rsidRDefault="00F17CFC" w:rsidP="00F17CFC">
            <w:pPr>
              <w:pStyle w:val="Tabletext"/>
              <w:spacing w:before="30" w:after="30" w:line="235" w:lineRule="auto"/>
              <w:rPr>
                <w:sz w:val="18"/>
                <w:szCs w:val="18"/>
                <w:lang w:val="ru-RU"/>
              </w:rPr>
            </w:pPr>
          </w:p>
        </w:tc>
      </w:tr>
      <w:tr w:rsidR="00F17CFC" w:rsidRPr="00765362" w14:paraId="0EBE7341" w14:textId="77777777" w:rsidTr="00295C42">
        <w:trPr>
          <w:cantSplit/>
          <w:jc w:val="center"/>
        </w:trPr>
        <w:tc>
          <w:tcPr>
            <w:tcW w:w="682" w:type="dxa"/>
            <w:vAlign w:val="center"/>
          </w:tcPr>
          <w:p w14:paraId="59DAC928" w14:textId="77777777" w:rsidR="00F17CFC" w:rsidRPr="00FC02E2" w:rsidRDefault="00F17CFC" w:rsidP="00F17CFC">
            <w:pPr>
              <w:pStyle w:val="Tabletext"/>
              <w:spacing w:before="30" w:after="30" w:line="235" w:lineRule="auto"/>
              <w:jc w:val="center"/>
              <w:rPr>
                <w:sz w:val="18"/>
                <w:szCs w:val="18"/>
                <w:lang w:val="ru-RU"/>
              </w:rPr>
            </w:pPr>
            <w:r w:rsidRPr="00FC02E2">
              <w:rPr>
                <w:sz w:val="18"/>
                <w:szCs w:val="18"/>
                <w:lang w:val="ru-RU"/>
              </w:rPr>
              <w:t>13</w:t>
            </w:r>
          </w:p>
        </w:tc>
        <w:tc>
          <w:tcPr>
            <w:tcW w:w="2384" w:type="dxa"/>
            <w:vAlign w:val="center"/>
          </w:tcPr>
          <w:p w14:paraId="3963FAE5" w14:textId="77777777" w:rsidR="00F17CFC" w:rsidRPr="00FC02E2" w:rsidRDefault="00F17CFC" w:rsidP="00F17CFC">
            <w:pPr>
              <w:pStyle w:val="Tabletext"/>
              <w:spacing w:before="30" w:after="30" w:line="235" w:lineRule="auto"/>
              <w:rPr>
                <w:sz w:val="18"/>
                <w:szCs w:val="18"/>
                <w:lang w:val="ru-RU"/>
              </w:rPr>
            </w:pPr>
            <w:r w:rsidRPr="00FC02E2">
              <w:rPr>
                <w:sz w:val="18"/>
                <w:szCs w:val="18"/>
                <w:lang w:val="ru-RU"/>
              </w:rPr>
              <w:t>Радиосистема телеметрии, телеуправления</w:t>
            </w:r>
          </w:p>
        </w:tc>
        <w:tc>
          <w:tcPr>
            <w:tcW w:w="2852" w:type="dxa"/>
            <w:vAlign w:val="center"/>
          </w:tcPr>
          <w:p w14:paraId="4B9CE43B" w14:textId="22E3B974" w:rsidR="00F17CFC" w:rsidRPr="00FC02E2" w:rsidRDefault="00F17CFC" w:rsidP="00F17CFC">
            <w:pPr>
              <w:pStyle w:val="Tabletext"/>
              <w:spacing w:before="30" w:after="30" w:line="235" w:lineRule="auto"/>
              <w:jc w:val="center"/>
              <w:rPr>
                <w:sz w:val="18"/>
                <w:szCs w:val="18"/>
                <w:lang w:val="ru-RU"/>
              </w:rPr>
            </w:pPr>
            <w:r w:rsidRPr="00FC02E2">
              <w:rPr>
                <w:sz w:val="18"/>
                <w:szCs w:val="18"/>
                <w:lang w:val="ru-RU"/>
              </w:rPr>
              <w:t>433,05–434,79 МГц</w:t>
            </w:r>
          </w:p>
        </w:tc>
        <w:tc>
          <w:tcPr>
            <w:tcW w:w="2523" w:type="dxa"/>
            <w:vAlign w:val="center"/>
          </w:tcPr>
          <w:p w14:paraId="5CEC7862" w14:textId="77777777" w:rsidR="00F17CFC" w:rsidRPr="00FC02E2" w:rsidRDefault="00F17CFC" w:rsidP="00F17CFC">
            <w:pPr>
              <w:pStyle w:val="Tabletext"/>
              <w:spacing w:before="30" w:after="30" w:line="235" w:lineRule="auto"/>
              <w:rPr>
                <w:sz w:val="18"/>
                <w:szCs w:val="18"/>
                <w:lang w:val="ru-RU"/>
              </w:rPr>
            </w:pPr>
            <w:r w:rsidRPr="00FC02E2">
              <w:rPr>
                <w:sz w:val="18"/>
                <w:szCs w:val="18"/>
                <w:lang w:val="ru-RU"/>
              </w:rPr>
              <w:t xml:space="preserve">≤ 10 мВт (э.и.м.) </w:t>
            </w:r>
          </w:p>
        </w:tc>
        <w:tc>
          <w:tcPr>
            <w:tcW w:w="1932" w:type="dxa"/>
            <w:vAlign w:val="center"/>
          </w:tcPr>
          <w:p w14:paraId="76D33658" w14:textId="77777777" w:rsidR="00F17CFC" w:rsidRPr="00FC02E2" w:rsidRDefault="00F17CFC" w:rsidP="00F17CFC">
            <w:pPr>
              <w:pStyle w:val="Tabletext"/>
              <w:spacing w:before="30" w:after="30" w:line="235" w:lineRule="auto"/>
              <w:rPr>
                <w:sz w:val="18"/>
                <w:szCs w:val="18"/>
                <w:lang w:val="ru-RU"/>
              </w:rPr>
            </w:pPr>
            <w:r w:rsidRPr="00FC02E2">
              <w:rPr>
                <w:sz w:val="18"/>
                <w:szCs w:val="18"/>
                <w:lang w:val="ru-RU"/>
              </w:rPr>
              <w:t xml:space="preserve">≥ 32 дБ ниже несущей на расстоянии 3 м или EN 300 220-1 </w:t>
            </w:r>
          </w:p>
        </w:tc>
        <w:tc>
          <w:tcPr>
            <w:tcW w:w="1853" w:type="dxa"/>
            <w:vAlign w:val="center"/>
          </w:tcPr>
          <w:p w14:paraId="1FD8B9A5" w14:textId="14CE7960" w:rsidR="00F17CFC" w:rsidRPr="00FC02E2" w:rsidRDefault="00F17CFC" w:rsidP="00F17CFC">
            <w:pPr>
              <w:pStyle w:val="Tabletext"/>
              <w:spacing w:before="30" w:after="30" w:line="235" w:lineRule="auto"/>
              <w:rPr>
                <w:sz w:val="18"/>
                <w:szCs w:val="18"/>
                <w:lang w:val="ru-RU"/>
              </w:rPr>
            </w:pPr>
            <w:r w:rsidRPr="00FC02E2">
              <w:rPr>
                <w:sz w:val="18"/>
                <w:szCs w:val="18"/>
                <w:lang w:val="ru-RU"/>
              </w:rPr>
              <w:t xml:space="preserve">Часть 15 </w:t>
            </w:r>
            <w:r w:rsidRPr="00FC02E2">
              <w:rPr>
                <w:sz w:val="18"/>
                <w:szCs w:val="18"/>
                <w:lang w:val="ru-RU"/>
              </w:rPr>
              <w:br/>
              <w:t>Правил ФКС или</w:t>
            </w:r>
            <w:r w:rsidR="00957581">
              <w:rPr>
                <w:sz w:val="18"/>
                <w:szCs w:val="18"/>
                <w:lang w:val="ru-RU"/>
              </w:rPr>
              <w:t xml:space="preserve"> </w:t>
            </w:r>
            <w:r w:rsidRPr="00FC02E2">
              <w:rPr>
                <w:sz w:val="18"/>
                <w:szCs w:val="18"/>
                <w:lang w:val="ru-RU"/>
              </w:rPr>
              <w:t>EN</w:t>
            </w:r>
            <w:r w:rsidR="00B62EDB">
              <w:rPr>
                <w:sz w:val="18"/>
                <w:szCs w:val="18"/>
                <w:lang w:val="ru-RU"/>
              </w:rPr>
              <w:t> </w:t>
            </w:r>
            <w:r w:rsidRPr="00FC02E2">
              <w:rPr>
                <w:sz w:val="18"/>
                <w:szCs w:val="18"/>
                <w:lang w:val="ru-RU"/>
              </w:rPr>
              <w:t>300 220-1</w:t>
            </w:r>
          </w:p>
        </w:tc>
        <w:tc>
          <w:tcPr>
            <w:tcW w:w="2233" w:type="dxa"/>
            <w:tcBorders>
              <w:top w:val="nil"/>
            </w:tcBorders>
            <w:vAlign w:val="center"/>
          </w:tcPr>
          <w:p w14:paraId="5856A32A" w14:textId="77777777" w:rsidR="00F17CFC" w:rsidRPr="00FC02E2" w:rsidRDefault="00F17CFC" w:rsidP="00F17CFC">
            <w:pPr>
              <w:pStyle w:val="Tabletext"/>
              <w:spacing w:before="30" w:after="30" w:line="235" w:lineRule="auto"/>
              <w:rPr>
                <w:sz w:val="18"/>
                <w:szCs w:val="18"/>
                <w:lang w:val="ru-RU"/>
              </w:rPr>
            </w:pPr>
          </w:p>
        </w:tc>
      </w:tr>
      <w:tr w:rsidR="00F17CFC" w:rsidRPr="00765362" w14:paraId="454A27AD" w14:textId="77777777" w:rsidTr="004E1B4F">
        <w:trPr>
          <w:jc w:val="center"/>
        </w:trPr>
        <w:tc>
          <w:tcPr>
            <w:tcW w:w="682" w:type="dxa"/>
            <w:vAlign w:val="center"/>
          </w:tcPr>
          <w:p w14:paraId="3B5834CB" w14:textId="77777777" w:rsidR="00F17CFC" w:rsidRPr="00FC02E2" w:rsidRDefault="00F17CFC" w:rsidP="00F17CFC">
            <w:pPr>
              <w:pStyle w:val="Tabletext"/>
              <w:spacing w:line="235" w:lineRule="auto"/>
              <w:jc w:val="center"/>
              <w:rPr>
                <w:sz w:val="18"/>
                <w:szCs w:val="18"/>
                <w:lang w:val="ru-RU"/>
              </w:rPr>
            </w:pPr>
            <w:r w:rsidRPr="00FC02E2">
              <w:rPr>
                <w:sz w:val="18"/>
                <w:szCs w:val="18"/>
                <w:lang w:val="ru-RU"/>
              </w:rPr>
              <w:t>14</w:t>
            </w:r>
          </w:p>
        </w:tc>
        <w:tc>
          <w:tcPr>
            <w:tcW w:w="2384" w:type="dxa"/>
            <w:vAlign w:val="center"/>
          </w:tcPr>
          <w:p w14:paraId="41EE21B8" w14:textId="77777777" w:rsidR="00F17CFC" w:rsidRPr="00FC02E2" w:rsidRDefault="00F17CFC" w:rsidP="00E27447">
            <w:pPr>
              <w:pStyle w:val="Tabletext"/>
              <w:spacing w:line="235" w:lineRule="auto"/>
              <w:rPr>
                <w:sz w:val="18"/>
                <w:szCs w:val="18"/>
                <w:lang w:val="ru-RU"/>
              </w:rPr>
            </w:pPr>
            <w:r w:rsidRPr="00FC02E2">
              <w:rPr>
                <w:sz w:val="18"/>
                <w:szCs w:val="18"/>
                <w:lang w:val="ru-RU"/>
              </w:rPr>
              <w:t>Радиотелеметрия, телеуправление, система RFID</w:t>
            </w:r>
          </w:p>
        </w:tc>
        <w:tc>
          <w:tcPr>
            <w:tcW w:w="2852" w:type="dxa"/>
            <w:vAlign w:val="center"/>
          </w:tcPr>
          <w:p w14:paraId="67905EBE" w14:textId="715DF1D4" w:rsidR="00F17CFC" w:rsidRPr="00FC02E2" w:rsidRDefault="00F17CFC" w:rsidP="00F17CFC">
            <w:pPr>
              <w:pStyle w:val="Tabletext"/>
              <w:spacing w:line="235" w:lineRule="auto"/>
              <w:jc w:val="center"/>
              <w:rPr>
                <w:sz w:val="18"/>
                <w:szCs w:val="18"/>
                <w:lang w:val="ru-RU"/>
              </w:rPr>
            </w:pPr>
            <w:r w:rsidRPr="00FC02E2">
              <w:rPr>
                <w:sz w:val="18"/>
                <w:szCs w:val="18"/>
                <w:lang w:val="ru-RU"/>
              </w:rPr>
              <w:t>866–869 МГц </w:t>
            </w:r>
            <w:r w:rsidRPr="00FC02E2">
              <w:rPr>
                <w:sz w:val="18"/>
                <w:szCs w:val="18"/>
                <w:lang w:val="ru-RU"/>
              </w:rPr>
              <w:br/>
              <w:t>923–925 МГц</w:t>
            </w:r>
          </w:p>
        </w:tc>
        <w:tc>
          <w:tcPr>
            <w:tcW w:w="2523" w:type="dxa"/>
            <w:vAlign w:val="center"/>
          </w:tcPr>
          <w:p w14:paraId="288F8321" w14:textId="77777777" w:rsidR="00F17CFC" w:rsidRPr="00FC02E2" w:rsidRDefault="00F17CFC" w:rsidP="00F17CFC">
            <w:pPr>
              <w:pStyle w:val="Tabletext"/>
              <w:spacing w:line="235" w:lineRule="auto"/>
              <w:rPr>
                <w:sz w:val="18"/>
                <w:szCs w:val="18"/>
                <w:lang w:val="ru-RU"/>
              </w:rPr>
            </w:pPr>
            <w:r w:rsidRPr="00FC02E2">
              <w:rPr>
                <w:sz w:val="18"/>
                <w:szCs w:val="18"/>
                <w:lang w:val="ru-RU"/>
              </w:rPr>
              <w:t>≤ 500 мВт (э.и.м.)</w:t>
            </w:r>
            <w:r w:rsidRPr="00FC02E2">
              <w:rPr>
                <w:rStyle w:val="FootnoteReference"/>
                <w:sz w:val="18"/>
                <w:szCs w:val="18"/>
                <w:lang w:val="ru-RU"/>
              </w:rPr>
              <w:t xml:space="preserve"> </w:t>
            </w:r>
          </w:p>
        </w:tc>
        <w:tc>
          <w:tcPr>
            <w:tcW w:w="1932" w:type="dxa"/>
            <w:vAlign w:val="center"/>
          </w:tcPr>
          <w:p w14:paraId="24A6563E" w14:textId="4D0AEDC4" w:rsidR="00F17CFC" w:rsidRPr="00FC02E2" w:rsidRDefault="00F17CFC" w:rsidP="00F17CFC">
            <w:pPr>
              <w:pStyle w:val="Tabletext"/>
              <w:spacing w:line="235" w:lineRule="auto"/>
              <w:rPr>
                <w:sz w:val="18"/>
                <w:szCs w:val="18"/>
                <w:lang w:val="ru-RU"/>
              </w:rPr>
            </w:pPr>
            <w:r w:rsidRPr="00FC02E2">
              <w:rPr>
                <w:sz w:val="18"/>
                <w:szCs w:val="18"/>
                <w:lang w:val="ru-RU"/>
              </w:rPr>
              <w:t xml:space="preserve">≥ 32 дБ ниже несущей на расстоянии 3 м; </w:t>
            </w:r>
            <w:r w:rsidRPr="00FC02E2">
              <w:rPr>
                <w:sz w:val="18"/>
                <w:szCs w:val="18"/>
                <w:lang w:val="ru-RU"/>
              </w:rPr>
              <w:br/>
              <w:t>EN 300 220-1 или</w:t>
            </w:r>
            <w:r w:rsidR="00957581">
              <w:rPr>
                <w:sz w:val="18"/>
                <w:szCs w:val="18"/>
                <w:lang w:val="ru-RU"/>
              </w:rPr>
              <w:t xml:space="preserve"> </w:t>
            </w:r>
            <w:r w:rsidRPr="00FC02E2">
              <w:rPr>
                <w:sz w:val="18"/>
                <w:szCs w:val="18"/>
                <w:lang w:val="ru-RU"/>
              </w:rPr>
              <w:t>EN</w:t>
            </w:r>
            <w:r w:rsidR="00B3462F">
              <w:rPr>
                <w:sz w:val="18"/>
                <w:szCs w:val="18"/>
                <w:lang w:val="ru-RU"/>
              </w:rPr>
              <w:t> </w:t>
            </w:r>
            <w:r w:rsidRPr="00FC02E2">
              <w:rPr>
                <w:sz w:val="18"/>
                <w:szCs w:val="18"/>
                <w:lang w:val="ru-RU"/>
              </w:rPr>
              <w:t>302 208</w:t>
            </w:r>
          </w:p>
        </w:tc>
        <w:tc>
          <w:tcPr>
            <w:tcW w:w="1853" w:type="dxa"/>
            <w:vAlign w:val="center"/>
          </w:tcPr>
          <w:p w14:paraId="1C47466B" w14:textId="598BC81F" w:rsidR="00F17CFC" w:rsidRPr="00FC02E2" w:rsidRDefault="00F17CFC" w:rsidP="00F17CFC">
            <w:pPr>
              <w:pStyle w:val="Tabletext"/>
              <w:spacing w:line="235" w:lineRule="auto"/>
              <w:rPr>
                <w:sz w:val="18"/>
                <w:szCs w:val="18"/>
                <w:lang w:val="ru-RU"/>
              </w:rPr>
            </w:pPr>
            <w:r w:rsidRPr="00FC02E2">
              <w:rPr>
                <w:sz w:val="18"/>
                <w:szCs w:val="18"/>
                <w:lang w:val="ru-RU"/>
              </w:rPr>
              <w:t xml:space="preserve">Часть 15 </w:t>
            </w:r>
            <w:r w:rsidRPr="00FC02E2">
              <w:rPr>
                <w:sz w:val="18"/>
                <w:szCs w:val="18"/>
                <w:lang w:val="ru-RU"/>
              </w:rPr>
              <w:br/>
              <w:t xml:space="preserve">Правил ФКС; </w:t>
            </w:r>
            <w:r w:rsidRPr="00FC02E2">
              <w:rPr>
                <w:sz w:val="18"/>
                <w:szCs w:val="18"/>
                <w:lang w:val="ru-RU"/>
              </w:rPr>
              <w:br/>
              <w:t>EN 300 220-1 или</w:t>
            </w:r>
            <w:r w:rsidR="00957581">
              <w:rPr>
                <w:sz w:val="18"/>
                <w:szCs w:val="18"/>
                <w:lang w:val="ru-RU"/>
              </w:rPr>
              <w:t xml:space="preserve"> </w:t>
            </w:r>
            <w:r w:rsidRPr="00FC02E2">
              <w:rPr>
                <w:sz w:val="18"/>
                <w:szCs w:val="18"/>
                <w:lang w:val="ru-RU"/>
              </w:rPr>
              <w:t>EN</w:t>
            </w:r>
            <w:r w:rsidR="00B62EDB">
              <w:rPr>
                <w:sz w:val="18"/>
                <w:szCs w:val="18"/>
                <w:lang w:val="ru-RU"/>
              </w:rPr>
              <w:t> </w:t>
            </w:r>
            <w:r w:rsidRPr="00FC02E2">
              <w:rPr>
                <w:sz w:val="18"/>
                <w:szCs w:val="18"/>
                <w:lang w:val="ru-RU"/>
              </w:rPr>
              <w:t>302 208</w:t>
            </w:r>
          </w:p>
        </w:tc>
        <w:tc>
          <w:tcPr>
            <w:tcW w:w="2233" w:type="dxa"/>
            <w:vAlign w:val="center"/>
          </w:tcPr>
          <w:p w14:paraId="75652BB1" w14:textId="77777777" w:rsidR="00F17CFC" w:rsidRPr="00FC02E2" w:rsidRDefault="00F17CFC" w:rsidP="00F17CFC">
            <w:pPr>
              <w:pStyle w:val="Tabletext"/>
              <w:spacing w:line="235" w:lineRule="auto"/>
              <w:rPr>
                <w:sz w:val="18"/>
                <w:szCs w:val="18"/>
                <w:lang w:val="ru-RU"/>
              </w:rPr>
            </w:pPr>
          </w:p>
        </w:tc>
      </w:tr>
      <w:tr w:rsidR="00F17CFC" w:rsidRPr="00765362" w14:paraId="069D6244" w14:textId="77777777" w:rsidTr="004E1B4F">
        <w:trPr>
          <w:jc w:val="center"/>
        </w:trPr>
        <w:tc>
          <w:tcPr>
            <w:tcW w:w="682" w:type="dxa"/>
            <w:vAlign w:val="center"/>
          </w:tcPr>
          <w:p w14:paraId="48E0F3C9" w14:textId="77777777" w:rsidR="00F17CFC" w:rsidRPr="00FC02E2" w:rsidRDefault="00F17CFC" w:rsidP="00F17CFC">
            <w:pPr>
              <w:pStyle w:val="Tabletext"/>
              <w:keepNext/>
              <w:keepLines/>
              <w:spacing w:line="235" w:lineRule="auto"/>
              <w:jc w:val="center"/>
              <w:rPr>
                <w:sz w:val="18"/>
                <w:szCs w:val="18"/>
                <w:lang w:val="ru-RU"/>
              </w:rPr>
            </w:pPr>
            <w:r w:rsidRPr="00FC02E2">
              <w:rPr>
                <w:sz w:val="18"/>
                <w:szCs w:val="18"/>
                <w:lang w:val="ru-RU"/>
              </w:rPr>
              <w:lastRenderedPageBreak/>
              <w:t>15</w:t>
            </w:r>
          </w:p>
        </w:tc>
        <w:tc>
          <w:tcPr>
            <w:tcW w:w="2384" w:type="dxa"/>
            <w:vAlign w:val="center"/>
          </w:tcPr>
          <w:p w14:paraId="78F53AFC" w14:textId="77777777" w:rsidR="00F17CFC" w:rsidRPr="00FC02E2" w:rsidRDefault="00F17CFC" w:rsidP="00E27447">
            <w:pPr>
              <w:pStyle w:val="Tabletext"/>
              <w:keepNext/>
              <w:keepLines/>
              <w:spacing w:line="235" w:lineRule="auto"/>
              <w:rPr>
                <w:sz w:val="18"/>
                <w:szCs w:val="18"/>
                <w:lang w:val="ru-RU"/>
              </w:rPr>
            </w:pPr>
            <w:r w:rsidRPr="00FC02E2">
              <w:rPr>
                <w:sz w:val="18"/>
                <w:szCs w:val="18"/>
                <w:lang w:val="ru-RU"/>
              </w:rPr>
              <w:t>Системы радиочастотной идентификации (RFID)</w:t>
            </w:r>
          </w:p>
        </w:tc>
        <w:tc>
          <w:tcPr>
            <w:tcW w:w="2852" w:type="dxa"/>
            <w:vAlign w:val="center"/>
          </w:tcPr>
          <w:p w14:paraId="72E4D4FF" w14:textId="49F8BA87" w:rsidR="00F17CFC" w:rsidRPr="00FC02E2" w:rsidRDefault="00F17CFC" w:rsidP="00F17CFC">
            <w:pPr>
              <w:pStyle w:val="Tabletext"/>
              <w:keepNext/>
              <w:keepLines/>
              <w:spacing w:line="235" w:lineRule="auto"/>
              <w:jc w:val="center"/>
              <w:rPr>
                <w:sz w:val="18"/>
                <w:szCs w:val="18"/>
                <w:lang w:val="ru-RU"/>
              </w:rPr>
            </w:pPr>
            <w:r w:rsidRPr="00FC02E2">
              <w:rPr>
                <w:sz w:val="18"/>
                <w:szCs w:val="18"/>
                <w:lang w:val="ru-RU"/>
              </w:rPr>
              <w:t>923–925 МГц</w:t>
            </w:r>
          </w:p>
        </w:tc>
        <w:tc>
          <w:tcPr>
            <w:tcW w:w="2523" w:type="dxa"/>
            <w:vAlign w:val="center"/>
          </w:tcPr>
          <w:p w14:paraId="4FCC39CA" w14:textId="4B536A60" w:rsidR="00F17CFC" w:rsidRPr="00FC02E2" w:rsidRDefault="00F17CFC" w:rsidP="00F17CFC">
            <w:pPr>
              <w:pStyle w:val="Tabletext"/>
              <w:keepNext/>
              <w:keepLines/>
              <w:spacing w:line="235" w:lineRule="auto"/>
              <w:rPr>
                <w:sz w:val="18"/>
                <w:szCs w:val="18"/>
                <w:lang w:val="ru-RU"/>
              </w:rPr>
            </w:pPr>
            <w:r w:rsidRPr="00FC02E2">
              <w:rPr>
                <w:sz w:val="18"/>
                <w:szCs w:val="18"/>
                <w:lang w:val="ru-RU"/>
              </w:rPr>
              <w:t>&gt; 500 мВт (э.и.м.)</w:t>
            </w:r>
            <w:r w:rsidRPr="00FC02E2">
              <w:rPr>
                <w:rStyle w:val="FootnoteReference"/>
                <w:sz w:val="18"/>
                <w:szCs w:val="18"/>
                <w:lang w:val="ru-RU"/>
              </w:rPr>
              <w:t xml:space="preserve"> </w:t>
            </w:r>
            <w:r w:rsidRPr="00FC02E2">
              <w:rPr>
                <w:sz w:val="18"/>
                <w:szCs w:val="18"/>
                <w:lang w:val="ru-RU"/>
              </w:rPr>
              <w:br/>
              <w:t>≤ 2</w:t>
            </w:r>
            <w:r w:rsidR="00887410">
              <w:rPr>
                <w:sz w:val="18"/>
                <w:szCs w:val="18"/>
                <w:lang w:val="ru-RU"/>
              </w:rPr>
              <w:t> </w:t>
            </w:r>
            <w:r w:rsidRPr="00FC02E2">
              <w:rPr>
                <w:sz w:val="18"/>
                <w:szCs w:val="18"/>
                <w:lang w:val="ru-RU"/>
              </w:rPr>
              <w:t>000 мВт (э.и.м.)</w:t>
            </w:r>
          </w:p>
        </w:tc>
        <w:tc>
          <w:tcPr>
            <w:tcW w:w="1932" w:type="dxa"/>
            <w:vAlign w:val="center"/>
          </w:tcPr>
          <w:p w14:paraId="68D1DDA9" w14:textId="260A4687" w:rsidR="00F17CFC" w:rsidRPr="00FC02E2" w:rsidRDefault="00F17CFC" w:rsidP="00F17CFC">
            <w:pPr>
              <w:pStyle w:val="Tabletext"/>
              <w:keepNext/>
              <w:keepLines/>
              <w:spacing w:line="235" w:lineRule="auto"/>
              <w:rPr>
                <w:sz w:val="18"/>
                <w:szCs w:val="18"/>
                <w:lang w:val="ru-RU"/>
              </w:rPr>
            </w:pPr>
            <w:r w:rsidRPr="00FC02E2">
              <w:rPr>
                <w:sz w:val="18"/>
                <w:szCs w:val="18"/>
                <w:lang w:val="ru-RU"/>
              </w:rPr>
              <w:t xml:space="preserve">≥ 32 дБ ниже несущей на расстоянии 3 м; </w:t>
            </w:r>
            <w:r w:rsidRPr="00FC02E2">
              <w:rPr>
                <w:sz w:val="18"/>
                <w:szCs w:val="18"/>
                <w:lang w:val="ru-RU"/>
              </w:rPr>
              <w:br/>
              <w:t>EN 300 220-1 или</w:t>
            </w:r>
            <w:r w:rsidR="00F25BB0">
              <w:rPr>
                <w:sz w:val="18"/>
                <w:szCs w:val="18"/>
                <w:lang w:val="ru-RU"/>
              </w:rPr>
              <w:t xml:space="preserve"> </w:t>
            </w:r>
            <w:r w:rsidRPr="00FC02E2">
              <w:rPr>
                <w:sz w:val="18"/>
                <w:szCs w:val="18"/>
                <w:lang w:val="ru-RU"/>
              </w:rPr>
              <w:t>EN</w:t>
            </w:r>
            <w:r w:rsidR="00887410">
              <w:rPr>
                <w:sz w:val="18"/>
                <w:szCs w:val="18"/>
                <w:lang w:val="ru-RU"/>
              </w:rPr>
              <w:t> </w:t>
            </w:r>
            <w:r w:rsidRPr="00FC02E2">
              <w:rPr>
                <w:sz w:val="18"/>
                <w:szCs w:val="18"/>
                <w:lang w:val="ru-RU"/>
              </w:rPr>
              <w:t>302 208</w:t>
            </w:r>
          </w:p>
        </w:tc>
        <w:tc>
          <w:tcPr>
            <w:tcW w:w="1853" w:type="dxa"/>
            <w:vAlign w:val="center"/>
          </w:tcPr>
          <w:p w14:paraId="56319015" w14:textId="24E9D77D" w:rsidR="00F17CFC" w:rsidRPr="00FC02E2" w:rsidRDefault="00F17CFC" w:rsidP="00F17CFC">
            <w:pPr>
              <w:pStyle w:val="Tabletext"/>
              <w:keepNext/>
              <w:keepLines/>
              <w:spacing w:line="235" w:lineRule="auto"/>
              <w:rPr>
                <w:sz w:val="18"/>
                <w:szCs w:val="18"/>
                <w:lang w:val="ru-RU"/>
              </w:rPr>
            </w:pPr>
            <w:r w:rsidRPr="00FC02E2">
              <w:rPr>
                <w:sz w:val="18"/>
                <w:szCs w:val="18"/>
                <w:lang w:val="ru-RU"/>
              </w:rPr>
              <w:t xml:space="preserve">Часть 15 </w:t>
            </w:r>
            <w:r w:rsidRPr="00FC02E2">
              <w:rPr>
                <w:sz w:val="18"/>
                <w:szCs w:val="18"/>
                <w:lang w:val="ru-RU"/>
              </w:rPr>
              <w:br/>
              <w:t xml:space="preserve">Правил ФКС; </w:t>
            </w:r>
            <w:r w:rsidRPr="00FC02E2">
              <w:rPr>
                <w:sz w:val="18"/>
                <w:szCs w:val="18"/>
                <w:lang w:val="ru-RU"/>
              </w:rPr>
              <w:br/>
              <w:t>EN 300 220-1 или</w:t>
            </w:r>
            <w:r w:rsidR="00F25BB0">
              <w:rPr>
                <w:sz w:val="18"/>
                <w:szCs w:val="18"/>
                <w:lang w:val="ru-RU"/>
              </w:rPr>
              <w:t xml:space="preserve"> </w:t>
            </w:r>
            <w:r w:rsidRPr="00FC02E2">
              <w:rPr>
                <w:sz w:val="18"/>
                <w:szCs w:val="18"/>
                <w:lang w:val="ru-RU"/>
              </w:rPr>
              <w:t>EN</w:t>
            </w:r>
            <w:r w:rsidR="00887410">
              <w:rPr>
                <w:sz w:val="18"/>
                <w:szCs w:val="18"/>
                <w:lang w:val="ru-RU"/>
              </w:rPr>
              <w:t> </w:t>
            </w:r>
            <w:r w:rsidRPr="00FC02E2">
              <w:rPr>
                <w:sz w:val="18"/>
                <w:szCs w:val="18"/>
                <w:lang w:val="ru-RU"/>
              </w:rPr>
              <w:t>302 208</w:t>
            </w:r>
          </w:p>
        </w:tc>
        <w:tc>
          <w:tcPr>
            <w:tcW w:w="2233" w:type="dxa"/>
            <w:vAlign w:val="center"/>
          </w:tcPr>
          <w:p w14:paraId="467160DA" w14:textId="22BCC984" w:rsidR="00F17CFC" w:rsidRPr="00FC02E2" w:rsidRDefault="00F17CFC" w:rsidP="00F17CFC">
            <w:pPr>
              <w:pStyle w:val="Tabletext"/>
              <w:keepNext/>
              <w:keepLines/>
              <w:spacing w:line="235" w:lineRule="auto"/>
              <w:rPr>
                <w:sz w:val="18"/>
                <w:szCs w:val="18"/>
                <w:lang w:val="ru-RU"/>
              </w:rPr>
            </w:pPr>
            <w:r w:rsidRPr="00FC02E2">
              <w:rPr>
                <w:sz w:val="18"/>
                <w:szCs w:val="18"/>
                <w:lang w:val="ru-RU"/>
              </w:rPr>
              <w:t>Должны быть разрешены только системы RFID, работающие в полосе 923–925 МГц, с мощностью от 500 мВт до 2</w:t>
            </w:r>
            <w:r w:rsidR="00887410">
              <w:rPr>
                <w:sz w:val="18"/>
                <w:szCs w:val="18"/>
                <w:lang w:val="ru-RU"/>
              </w:rPr>
              <w:t> </w:t>
            </w:r>
            <w:r w:rsidRPr="00FC02E2">
              <w:rPr>
                <w:sz w:val="18"/>
                <w:szCs w:val="18"/>
                <w:lang w:val="ru-RU"/>
              </w:rPr>
              <w:t xml:space="preserve">000 мВт (э.и.м.) и одобренные в порядке исключения </w:t>
            </w:r>
          </w:p>
        </w:tc>
      </w:tr>
      <w:tr w:rsidR="00F17CFC" w:rsidRPr="00765362" w14:paraId="15FAB091" w14:textId="77777777" w:rsidTr="004E1B4F">
        <w:trPr>
          <w:jc w:val="center"/>
        </w:trPr>
        <w:tc>
          <w:tcPr>
            <w:tcW w:w="682" w:type="dxa"/>
            <w:vAlign w:val="center"/>
          </w:tcPr>
          <w:p w14:paraId="5ECF80BA" w14:textId="77777777" w:rsidR="00F17CFC" w:rsidRPr="00FC02E2" w:rsidRDefault="00F17CFC" w:rsidP="00F17CFC">
            <w:pPr>
              <w:pStyle w:val="Tabletext"/>
              <w:keepNext/>
              <w:keepLines/>
              <w:spacing w:line="235" w:lineRule="auto"/>
              <w:jc w:val="center"/>
              <w:rPr>
                <w:sz w:val="18"/>
                <w:szCs w:val="18"/>
                <w:lang w:val="ru-RU"/>
              </w:rPr>
            </w:pPr>
            <w:r w:rsidRPr="00FC02E2">
              <w:rPr>
                <w:sz w:val="18"/>
                <w:szCs w:val="18"/>
                <w:lang w:val="ru-RU"/>
              </w:rPr>
              <w:t>16</w:t>
            </w:r>
          </w:p>
        </w:tc>
        <w:tc>
          <w:tcPr>
            <w:tcW w:w="2384" w:type="dxa"/>
            <w:vMerge w:val="restart"/>
            <w:vAlign w:val="center"/>
          </w:tcPr>
          <w:p w14:paraId="598A37FC" w14:textId="77777777" w:rsidR="00F17CFC" w:rsidRPr="00FC02E2" w:rsidRDefault="00F17CFC" w:rsidP="00F17CFC">
            <w:pPr>
              <w:pStyle w:val="Tabletext"/>
              <w:keepNext/>
              <w:keepLines/>
              <w:spacing w:line="235" w:lineRule="auto"/>
              <w:rPr>
                <w:sz w:val="18"/>
                <w:szCs w:val="18"/>
                <w:lang w:val="ru-RU"/>
              </w:rPr>
            </w:pPr>
            <w:r w:rsidRPr="00FC02E2">
              <w:rPr>
                <w:sz w:val="18"/>
                <w:szCs w:val="18"/>
                <w:lang w:val="ru-RU"/>
              </w:rPr>
              <w:t>Беспроводной передатчик видеосигнала и другие применения SRD</w:t>
            </w:r>
          </w:p>
        </w:tc>
        <w:tc>
          <w:tcPr>
            <w:tcW w:w="2852" w:type="dxa"/>
            <w:vAlign w:val="center"/>
          </w:tcPr>
          <w:p w14:paraId="2692A547" w14:textId="77777777" w:rsidR="00F17CFC" w:rsidRPr="00FC02E2" w:rsidRDefault="00F17CFC" w:rsidP="00F17CFC">
            <w:pPr>
              <w:pStyle w:val="Tabletext"/>
              <w:keepNext/>
              <w:keepLines/>
              <w:spacing w:line="235" w:lineRule="auto"/>
              <w:jc w:val="center"/>
              <w:rPr>
                <w:sz w:val="18"/>
                <w:szCs w:val="18"/>
                <w:lang w:val="ru-RU"/>
              </w:rPr>
            </w:pPr>
            <w:r w:rsidRPr="00FC02E2">
              <w:rPr>
                <w:sz w:val="18"/>
                <w:szCs w:val="18"/>
                <w:lang w:val="ru-RU"/>
              </w:rPr>
              <w:t>2,4000–2,4835 ГГц</w:t>
            </w:r>
          </w:p>
        </w:tc>
        <w:tc>
          <w:tcPr>
            <w:tcW w:w="2523" w:type="dxa"/>
            <w:vAlign w:val="center"/>
          </w:tcPr>
          <w:p w14:paraId="62DB4964" w14:textId="77777777" w:rsidR="00F17CFC" w:rsidRPr="00FC02E2" w:rsidRDefault="00F17CFC" w:rsidP="00F17CFC">
            <w:pPr>
              <w:pStyle w:val="Tabletext"/>
              <w:keepNext/>
              <w:keepLines/>
              <w:spacing w:line="235" w:lineRule="auto"/>
              <w:rPr>
                <w:sz w:val="18"/>
                <w:szCs w:val="18"/>
                <w:lang w:val="ru-RU"/>
              </w:rPr>
            </w:pPr>
            <w:r w:rsidRPr="00FC02E2">
              <w:rPr>
                <w:sz w:val="18"/>
                <w:szCs w:val="18"/>
                <w:lang w:val="ru-RU"/>
              </w:rPr>
              <w:t>≤ 100 мВт (э.и.и.м.)</w:t>
            </w:r>
            <w:r w:rsidRPr="00FC02E2">
              <w:rPr>
                <w:rStyle w:val="FootnoteReference"/>
                <w:sz w:val="18"/>
                <w:szCs w:val="18"/>
                <w:lang w:val="ru-RU"/>
              </w:rPr>
              <w:t xml:space="preserve"> </w:t>
            </w:r>
          </w:p>
        </w:tc>
        <w:tc>
          <w:tcPr>
            <w:tcW w:w="1932" w:type="dxa"/>
            <w:vMerge w:val="restart"/>
            <w:vAlign w:val="center"/>
          </w:tcPr>
          <w:p w14:paraId="119B6ECD" w14:textId="1684C338" w:rsidR="00F17CFC" w:rsidRPr="00FC02E2" w:rsidRDefault="00F17CFC" w:rsidP="00F17CFC">
            <w:pPr>
              <w:pStyle w:val="Tabletext"/>
              <w:keepNext/>
              <w:keepLines/>
              <w:spacing w:line="235" w:lineRule="auto"/>
              <w:rPr>
                <w:sz w:val="18"/>
                <w:szCs w:val="18"/>
                <w:lang w:val="ru-RU"/>
              </w:rPr>
            </w:pPr>
            <w:r w:rsidRPr="00FC02E2">
              <w:rPr>
                <w:sz w:val="18"/>
                <w:szCs w:val="18"/>
                <w:lang w:val="ru-RU"/>
              </w:rPr>
              <w:t>§ 15.209;</w:t>
            </w:r>
            <w:r w:rsidRPr="00FC02E2">
              <w:rPr>
                <w:sz w:val="18"/>
                <w:szCs w:val="18"/>
                <w:lang w:val="ru-RU"/>
              </w:rPr>
              <w:br/>
              <w:t>§ 15.249 (d) Части 15 Правил ФКС или</w:t>
            </w:r>
            <w:r w:rsidR="00F25BB0">
              <w:rPr>
                <w:sz w:val="18"/>
                <w:szCs w:val="18"/>
                <w:lang w:val="ru-RU"/>
              </w:rPr>
              <w:t xml:space="preserve"> </w:t>
            </w:r>
            <w:r w:rsidRPr="00FC02E2">
              <w:rPr>
                <w:sz w:val="18"/>
                <w:szCs w:val="18"/>
                <w:lang w:val="ru-RU"/>
              </w:rPr>
              <w:t>EN</w:t>
            </w:r>
            <w:r w:rsidR="00887410">
              <w:rPr>
                <w:sz w:val="18"/>
                <w:szCs w:val="18"/>
                <w:lang w:val="ru-RU"/>
              </w:rPr>
              <w:t> </w:t>
            </w:r>
            <w:r w:rsidRPr="00FC02E2">
              <w:rPr>
                <w:sz w:val="18"/>
                <w:szCs w:val="18"/>
                <w:lang w:val="ru-RU"/>
              </w:rPr>
              <w:t>300 440-1</w:t>
            </w:r>
          </w:p>
        </w:tc>
        <w:tc>
          <w:tcPr>
            <w:tcW w:w="1853" w:type="dxa"/>
            <w:vMerge w:val="restart"/>
            <w:vAlign w:val="center"/>
          </w:tcPr>
          <w:p w14:paraId="12F6706A" w14:textId="49AFB42D" w:rsidR="00F17CFC" w:rsidRPr="00FC02E2" w:rsidRDefault="00F17CFC" w:rsidP="00F17CFC">
            <w:pPr>
              <w:pStyle w:val="Tabletext"/>
              <w:keepNext/>
              <w:keepLines/>
              <w:spacing w:line="235" w:lineRule="auto"/>
              <w:rPr>
                <w:sz w:val="18"/>
                <w:szCs w:val="18"/>
                <w:lang w:val="ru-RU"/>
              </w:rPr>
            </w:pPr>
            <w:r w:rsidRPr="00FC02E2">
              <w:rPr>
                <w:sz w:val="18"/>
                <w:szCs w:val="18"/>
                <w:lang w:val="ru-RU"/>
              </w:rPr>
              <w:t>Часть 15 Правил ФКС или</w:t>
            </w:r>
            <w:r w:rsidR="00F25BB0">
              <w:rPr>
                <w:sz w:val="18"/>
                <w:szCs w:val="18"/>
                <w:lang w:val="ru-RU"/>
              </w:rPr>
              <w:t xml:space="preserve"> </w:t>
            </w:r>
            <w:r w:rsidRPr="00FC02E2">
              <w:rPr>
                <w:sz w:val="18"/>
                <w:szCs w:val="18"/>
                <w:lang w:val="ru-RU"/>
              </w:rPr>
              <w:t>EN</w:t>
            </w:r>
            <w:r w:rsidR="00887410">
              <w:rPr>
                <w:sz w:val="18"/>
                <w:szCs w:val="18"/>
                <w:lang w:val="ru-RU"/>
              </w:rPr>
              <w:t> </w:t>
            </w:r>
            <w:r w:rsidRPr="00FC02E2">
              <w:rPr>
                <w:sz w:val="18"/>
                <w:szCs w:val="18"/>
                <w:lang w:val="ru-RU"/>
              </w:rPr>
              <w:t xml:space="preserve">300 440-1 </w:t>
            </w:r>
          </w:p>
        </w:tc>
        <w:tc>
          <w:tcPr>
            <w:tcW w:w="2233" w:type="dxa"/>
            <w:vMerge w:val="restart"/>
            <w:vAlign w:val="center"/>
          </w:tcPr>
          <w:p w14:paraId="13433FFE" w14:textId="77777777" w:rsidR="00F17CFC" w:rsidRPr="00FC02E2" w:rsidRDefault="00F17CFC" w:rsidP="00F17CFC">
            <w:pPr>
              <w:pStyle w:val="Tabletext"/>
              <w:keepNext/>
              <w:keepLines/>
              <w:spacing w:line="235" w:lineRule="auto"/>
              <w:rPr>
                <w:sz w:val="18"/>
                <w:szCs w:val="18"/>
                <w:lang w:val="ru-RU"/>
              </w:rPr>
            </w:pPr>
          </w:p>
        </w:tc>
      </w:tr>
      <w:tr w:rsidR="00F17CFC" w:rsidRPr="00FC02E2" w14:paraId="6DA93AB0" w14:textId="77777777" w:rsidTr="004E1B4F">
        <w:trPr>
          <w:jc w:val="center"/>
        </w:trPr>
        <w:tc>
          <w:tcPr>
            <w:tcW w:w="682" w:type="dxa"/>
            <w:vAlign w:val="center"/>
          </w:tcPr>
          <w:p w14:paraId="4D54747B" w14:textId="77777777" w:rsidR="00F17CFC" w:rsidRPr="00FC02E2" w:rsidRDefault="00F17CFC" w:rsidP="00F17CFC">
            <w:pPr>
              <w:pStyle w:val="Tabletext"/>
              <w:keepNext/>
              <w:keepLines/>
              <w:spacing w:line="235" w:lineRule="auto"/>
              <w:jc w:val="center"/>
              <w:rPr>
                <w:sz w:val="18"/>
                <w:szCs w:val="18"/>
                <w:lang w:val="ru-RU"/>
              </w:rPr>
            </w:pPr>
            <w:r w:rsidRPr="00FC02E2">
              <w:rPr>
                <w:sz w:val="18"/>
                <w:szCs w:val="18"/>
                <w:lang w:val="ru-RU"/>
              </w:rPr>
              <w:t>17</w:t>
            </w:r>
          </w:p>
        </w:tc>
        <w:tc>
          <w:tcPr>
            <w:tcW w:w="2384" w:type="dxa"/>
            <w:vMerge/>
          </w:tcPr>
          <w:p w14:paraId="3C05694D" w14:textId="77777777" w:rsidR="00F17CFC" w:rsidRPr="00FC02E2" w:rsidRDefault="00F17CFC" w:rsidP="00F17CFC">
            <w:pPr>
              <w:pStyle w:val="Tabletext"/>
              <w:keepNext/>
              <w:keepLines/>
              <w:spacing w:line="235" w:lineRule="auto"/>
              <w:rPr>
                <w:sz w:val="18"/>
                <w:szCs w:val="18"/>
                <w:lang w:val="ru-RU"/>
              </w:rPr>
            </w:pPr>
          </w:p>
        </w:tc>
        <w:tc>
          <w:tcPr>
            <w:tcW w:w="2852" w:type="dxa"/>
            <w:vAlign w:val="center"/>
          </w:tcPr>
          <w:p w14:paraId="36A587EA" w14:textId="77777777" w:rsidR="00F17CFC" w:rsidRPr="00FC02E2" w:rsidRDefault="00F17CFC" w:rsidP="00F17CFC">
            <w:pPr>
              <w:pStyle w:val="Tabletext"/>
              <w:keepNext/>
              <w:keepLines/>
              <w:spacing w:line="235" w:lineRule="auto"/>
              <w:jc w:val="center"/>
              <w:rPr>
                <w:sz w:val="18"/>
                <w:szCs w:val="18"/>
                <w:lang w:val="ru-RU"/>
              </w:rPr>
            </w:pPr>
            <w:r w:rsidRPr="00FC02E2">
              <w:rPr>
                <w:sz w:val="18"/>
                <w:szCs w:val="18"/>
                <w:lang w:val="ru-RU"/>
              </w:rPr>
              <w:t>10,50–10,55 ГГц</w:t>
            </w:r>
          </w:p>
        </w:tc>
        <w:tc>
          <w:tcPr>
            <w:tcW w:w="2523" w:type="dxa"/>
            <w:vAlign w:val="center"/>
          </w:tcPr>
          <w:p w14:paraId="075BE6CA" w14:textId="77777777" w:rsidR="00F17CFC" w:rsidRPr="00FC02E2" w:rsidRDefault="00F17CFC" w:rsidP="00F17CFC">
            <w:pPr>
              <w:pStyle w:val="Tabletext"/>
              <w:keepNext/>
              <w:keepLines/>
              <w:spacing w:line="235" w:lineRule="auto"/>
              <w:rPr>
                <w:sz w:val="18"/>
                <w:szCs w:val="18"/>
                <w:lang w:val="ru-RU"/>
              </w:rPr>
            </w:pPr>
            <w:r w:rsidRPr="00FC02E2">
              <w:rPr>
                <w:sz w:val="18"/>
                <w:szCs w:val="18"/>
                <w:lang w:val="ru-RU"/>
              </w:rPr>
              <w:t xml:space="preserve">≤ 117 дБ(мкВ/м) на 10 м </w:t>
            </w:r>
          </w:p>
        </w:tc>
        <w:tc>
          <w:tcPr>
            <w:tcW w:w="1932" w:type="dxa"/>
            <w:vMerge/>
            <w:vAlign w:val="center"/>
          </w:tcPr>
          <w:p w14:paraId="6BB1917F" w14:textId="77777777" w:rsidR="00F17CFC" w:rsidRPr="00FC02E2" w:rsidRDefault="00F17CFC" w:rsidP="00F17CFC">
            <w:pPr>
              <w:pStyle w:val="Tabletext"/>
              <w:keepNext/>
              <w:keepLines/>
              <w:spacing w:line="235" w:lineRule="auto"/>
              <w:rPr>
                <w:sz w:val="18"/>
                <w:szCs w:val="18"/>
                <w:lang w:val="ru-RU"/>
              </w:rPr>
            </w:pPr>
          </w:p>
        </w:tc>
        <w:tc>
          <w:tcPr>
            <w:tcW w:w="1853" w:type="dxa"/>
            <w:vMerge/>
            <w:vAlign w:val="center"/>
          </w:tcPr>
          <w:p w14:paraId="1627A53B" w14:textId="77777777" w:rsidR="00F17CFC" w:rsidRPr="00FC02E2" w:rsidRDefault="00F17CFC" w:rsidP="00F17CFC">
            <w:pPr>
              <w:pStyle w:val="Tabletext"/>
              <w:keepNext/>
              <w:keepLines/>
              <w:spacing w:line="235" w:lineRule="auto"/>
              <w:rPr>
                <w:sz w:val="18"/>
                <w:szCs w:val="18"/>
                <w:lang w:val="ru-RU"/>
              </w:rPr>
            </w:pPr>
          </w:p>
        </w:tc>
        <w:tc>
          <w:tcPr>
            <w:tcW w:w="2233" w:type="dxa"/>
            <w:vMerge/>
            <w:vAlign w:val="center"/>
          </w:tcPr>
          <w:p w14:paraId="09FA9816" w14:textId="77777777" w:rsidR="00F17CFC" w:rsidRPr="00FC02E2" w:rsidRDefault="00F17CFC" w:rsidP="00F17CFC">
            <w:pPr>
              <w:pStyle w:val="Tabletext"/>
              <w:keepNext/>
              <w:keepLines/>
              <w:spacing w:line="235" w:lineRule="auto"/>
              <w:rPr>
                <w:sz w:val="18"/>
                <w:szCs w:val="18"/>
                <w:lang w:val="ru-RU"/>
              </w:rPr>
            </w:pPr>
          </w:p>
        </w:tc>
      </w:tr>
      <w:tr w:rsidR="00F17CFC" w:rsidRPr="00765362" w14:paraId="0FAE203B" w14:textId="77777777" w:rsidTr="004E1B4F">
        <w:trPr>
          <w:jc w:val="center"/>
        </w:trPr>
        <w:tc>
          <w:tcPr>
            <w:tcW w:w="682" w:type="dxa"/>
            <w:vAlign w:val="center"/>
          </w:tcPr>
          <w:p w14:paraId="103D62B5" w14:textId="77777777" w:rsidR="00F17CFC" w:rsidRPr="00FC02E2" w:rsidRDefault="00F17CFC" w:rsidP="00F17CFC">
            <w:pPr>
              <w:pStyle w:val="Tabletext"/>
              <w:spacing w:line="235" w:lineRule="auto"/>
              <w:jc w:val="center"/>
              <w:rPr>
                <w:sz w:val="18"/>
                <w:szCs w:val="18"/>
                <w:lang w:val="ru-RU"/>
              </w:rPr>
            </w:pPr>
            <w:r w:rsidRPr="00FC02E2">
              <w:rPr>
                <w:sz w:val="18"/>
                <w:szCs w:val="18"/>
                <w:lang w:val="ru-RU"/>
              </w:rPr>
              <w:t>18</w:t>
            </w:r>
          </w:p>
        </w:tc>
        <w:tc>
          <w:tcPr>
            <w:tcW w:w="2384" w:type="dxa"/>
            <w:vMerge/>
          </w:tcPr>
          <w:p w14:paraId="1E007B78" w14:textId="77777777" w:rsidR="00F17CFC" w:rsidRPr="00FC02E2" w:rsidRDefault="00F17CFC" w:rsidP="00F17CFC">
            <w:pPr>
              <w:pStyle w:val="Tabletext"/>
              <w:spacing w:line="235" w:lineRule="auto"/>
              <w:rPr>
                <w:sz w:val="18"/>
                <w:szCs w:val="18"/>
                <w:lang w:val="ru-RU"/>
              </w:rPr>
            </w:pPr>
          </w:p>
        </w:tc>
        <w:tc>
          <w:tcPr>
            <w:tcW w:w="2852" w:type="dxa"/>
            <w:vAlign w:val="center"/>
          </w:tcPr>
          <w:p w14:paraId="138D6989" w14:textId="77777777" w:rsidR="00F17CFC" w:rsidRPr="00FC02E2" w:rsidRDefault="00F17CFC" w:rsidP="00F17CFC">
            <w:pPr>
              <w:pStyle w:val="Tabletext"/>
              <w:spacing w:line="235" w:lineRule="auto"/>
              <w:jc w:val="center"/>
              <w:rPr>
                <w:sz w:val="18"/>
                <w:szCs w:val="18"/>
                <w:lang w:val="ru-RU"/>
              </w:rPr>
            </w:pPr>
            <w:r w:rsidRPr="00FC02E2">
              <w:rPr>
                <w:sz w:val="18"/>
                <w:szCs w:val="18"/>
                <w:lang w:val="ru-RU"/>
              </w:rPr>
              <w:t>24,00–24,25 ГГц</w:t>
            </w:r>
          </w:p>
        </w:tc>
        <w:tc>
          <w:tcPr>
            <w:tcW w:w="2523" w:type="dxa"/>
            <w:vAlign w:val="center"/>
          </w:tcPr>
          <w:p w14:paraId="3316766D" w14:textId="77777777" w:rsidR="00F17CFC" w:rsidRPr="00FC02E2" w:rsidRDefault="00F17CFC" w:rsidP="00F17CFC">
            <w:pPr>
              <w:pStyle w:val="Tabletext"/>
              <w:spacing w:line="235" w:lineRule="auto"/>
              <w:rPr>
                <w:sz w:val="18"/>
                <w:szCs w:val="18"/>
                <w:lang w:val="ru-RU"/>
              </w:rPr>
            </w:pPr>
            <w:r w:rsidRPr="00FC02E2">
              <w:rPr>
                <w:sz w:val="18"/>
                <w:szCs w:val="18"/>
                <w:lang w:val="ru-RU"/>
              </w:rPr>
              <w:t>≤ 100 мВт (э.и.и.м.)</w:t>
            </w:r>
          </w:p>
        </w:tc>
        <w:tc>
          <w:tcPr>
            <w:tcW w:w="1932" w:type="dxa"/>
            <w:vMerge/>
            <w:vAlign w:val="center"/>
          </w:tcPr>
          <w:p w14:paraId="7FC9FC46" w14:textId="77777777" w:rsidR="00F17CFC" w:rsidRPr="00FC02E2" w:rsidRDefault="00F17CFC" w:rsidP="00F17CFC">
            <w:pPr>
              <w:pStyle w:val="Tabletext"/>
              <w:spacing w:line="235" w:lineRule="auto"/>
              <w:rPr>
                <w:sz w:val="18"/>
                <w:szCs w:val="18"/>
                <w:lang w:val="ru-RU"/>
              </w:rPr>
            </w:pPr>
          </w:p>
        </w:tc>
        <w:tc>
          <w:tcPr>
            <w:tcW w:w="1853" w:type="dxa"/>
            <w:vMerge/>
            <w:vAlign w:val="center"/>
          </w:tcPr>
          <w:p w14:paraId="02E010FB" w14:textId="77777777" w:rsidR="00F17CFC" w:rsidRPr="00FC02E2" w:rsidRDefault="00F17CFC" w:rsidP="00F17CFC">
            <w:pPr>
              <w:pStyle w:val="Tabletext"/>
              <w:spacing w:line="235" w:lineRule="auto"/>
              <w:rPr>
                <w:sz w:val="18"/>
                <w:szCs w:val="18"/>
                <w:lang w:val="ru-RU"/>
              </w:rPr>
            </w:pPr>
          </w:p>
        </w:tc>
        <w:tc>
          <w:tcPr>
            <w:tcW w:w="2233" w:type="dxa"/>
            <w:vAlign w:val="center"/>
          </w:tcPr>
          <w:p w14:paraId="68F810EC" w14:textId="77777777" w:rsidR="00F17CFC" w:rsidRPr="00FC02E2" w:rsidRDefault="00F17CFC" w:rsidP="00F17CFC">
            <w:pPr>
              <w:pStyle w:val="Tabletext"/>
              <w:spacing w:line="235" w:lineRule="auto"/>
              <w:rPr>
                <w:sz w:val="18"/>
                <w:szCs w:val="18"/>
                <w:lang w:val="ru-RU"/>
              </w:rPr>
            </w:pPr>
            <w:r w:rsidRPr="00FC02E2">
              <w:rPr>
                <w:sz w:val="18"/>
                <w:szCs w:val="18"/>
                <w:lang w:val="ru-RU"/>
              </w:rPr>
              <w:t>Это положение не разрешает работу радаров-детекторов</w:t>
            </w:r>
          </w:p>
        </w:tc>
      </w:tr>
      <w:tr w:rsidR="00F17CFC" w:rsidRPr="00765362" w14:paraId="3FB91689" w14:textId="77777777" w:rsidTr="004E1B4F">
        <w:trPr>
          <w:jc w:val="center"/>
        </w:trPr>
        <w:tc>
          <w:tcPr>
            <w:tcW w:w="682" w:type="dxa"/>
            <w:vAlign w:val="center"/>
          </w:tcPr>
          <w:p w14:paraId="26173088" w14:textId="77777777" w:rsidR="00F17CFC" w:rsidRPr="00FC02E2" w:rsidRDefault="00F17CFC" w:rsidP="00F17CFC">
            <w:pPr>
              <w:pStyle w:val="Tabletext"/>
              <w:jc w:val="center"/>
              <w:rPr>
                <w:sz w:val="18"/>
                <w:szCs w:val="18"/>
                <w:lang w:val="ru-RU"/>
              </w:rPr>
            </w:pPr>
            <w:r w:rsidRPr="00FC02E2">
              <w:rPr>
                <w:sz w:val="18"/>
                <w:szCs w:val="18"/>
                <w:lang w:val="ru-RU"/>
              </w:rPr>
              <w:t>19</w:t>
            </w:r>
          </w:p>
        </w:tc>
        <w:tc>
          <w:tcPr>
            <w:tcW w:w="2384" w:type="dxa"/>
            <w:vAlign w:val="center"/>
          </w:tcPr>
          <w:p w14:paraId="62AD949D" w14:textId="77777777" w:rsidR="00F17CFC" w:rsidRPr="00FC02E2" w:rsidRDefault="00F17CFC" w:rsidP="00F17CFC">
            <w:pPr>
              <w:pStyle w:val="Tabletext"/>
              <w:rPr>
                <w:sz w:val="18"/>
                <w:szCs w:val="18"/>
                <w:lang w:val="ru-RU"/>
              </w:rPr>
            </w:pPr>
            <w:r w:rsidRPr="00FC02E2">
              <w:rPr>
                <w:sz w:val="18"/>
                <w:szCs w:val="18"/>
                <w:lang w:val="ru-RU"/>
              </w:rPr>
              <w:t>Bluetooth</w:t>
            </w:r>
          </w:p>
        </w:tc>
        <w:tc>
          <w:tcPr>
            <w:tcW w:w="2852" w:type="dxa"/>
            <w:vAlign w:val="center"/>
          </w:tcPr>
          <w:p w14:paraId="382B489E" w14:textId="77777777" w:rsidR="00F17CFC" w:rsidRPr="00FC02E2" w:rsidRDefault="00F17CFC" w:rsidP="00F17CFC">
            <w:pPr>
              <w:pStyle w:val="Tabletext"/>
              <w:jc w:val="center"/>
              <w:rPr>
                <w:sz w:val="18"/>
                <w:szCs w:val="18"/>
                <w:lang w:val="ru-RU"/>
              </w:rPr>
            </w:pPr>
            <w:r w:rsidRPr="00FC02E2">
              <w:rPr>
                <w:sz w:val="18"/>
                <w:szCs w:val="18"/>
                <w:lang w:val="ru-RU"/>
              </w:rPr>
              <w:t>2,4000–2,4835 ГГц</w:t>
            </w:r>
          </w:p>
        </w:tc>
        <w:tc>
          <w:tcPr>
            <w:tcW w:w="2523" w:type="dxa"/>
            <w:vAlign w:val="center"/>
          </w:tcPr>
          <w:p w14:paraId="6F8D995B" w14:textId="77777777" w:rsidR="00F17CFC" w:rsidRPr="00FC02E2" w:rsidRDefault="00F17CFC" w:rsidP="00F17CFC">
            <w:pPr>
              <w:pStyle w:val="Tabletext"/>
              <w:rPr>
                <w:sz w:val="18"/>
                <w:szCs w:val="18"/>
                <w:lang w:val="ru-RU"/>
              </w:rPr>
            </w:pPr>
            <w:r w:rsidRPr="00FC02E2">
              <w:rPr>
                <w:sz w:val="18"/>
                <w:szCs w:val="18"/>
                <w:lang w:val="ru-RU"/>
              </w:rPr>
              <w:t>≤ 100 мВт (э.и.и.м.)</w:t>
            </w:r>
            <w:r w:rsidRPr="00FC02E2">
              <w:rPr>
                <w:rStyle w:val="FootnoteReference"/>
                <w:sz w:val="18"/>
                <w:szCs w:val="18"/>
                <w:lang w:val="ru-RU"/>
              </w:rPr>
              <w:t xml:space="preserve"> </w:t>
            </w:r>
          </w:p>
        </w:tc>
        <w:tc>
          <w:tcPr>
            <w:tcW w:w="1932" w:type="dxa"/>
            <w:vAlign w:val="center"/>
          </w:tcPr>
          <w:p w14:paraId="26412E99" w14:textId="3E21309A" w:rsidR="00F17CFC" w:rsidRPr="00FC02E2" w:rsidRDefault="00F17CFC" w:rsidP="00F17CFC">
            <w:pPr>
              <w:pStyle w:val="Tabletext"/>
              <w:rPr>
                <w:sz w:val="18"/>
                <w:szCs w:val="18"/>
                <w:lang w:val="ru-RU"/>
              </w:rPr>
            </w:pPr>
            <w:r w:rsidRPr="00FC02E2">
              <w:rPr>
                <w:sz w:val="18"/>
                <w:szCs w:val="18"/>
                <w:lang w:val="ru-RU"/>
              </w:rPr>
              <w:t>§ 15.209 Части 15 Правил ФКС или</w:t>
            </w:r>
            <w:r w:rsidR="00F25BB0">
              <w:rPr>
                <w:sz w:val="18"/>
                <w:szCs w:val="18"/>
                <w:lang w:val="ru-RU"/>
              </w:rPr>
              <w:t xml:space="preserve"> </w:t>
            </w:r>
            <w:r w:rsidRPr="00FC02E2">
              <w:rPr>
                <w:sz w:val="18"/>
                <w:szCs w:val="18"/>
                <w:lang w:val="ru-RU"/>
              </w:rPr>
              <w:t>EN</w:t>
            </w:r>
            <w:r w:rsidR="00887410">
              <w:rPr>
                <w:sz w:val="18"/>
                <w:szCs w:val="18"/>
                <w:lang w:val="ru-RU"/>
              </w:rPr>
              <w:t> </w:t>
            </w:r>
            <w:r w:rsidRPr="00FC02E2">
              <w:rPr>
                <w:sz w:val="18"/>
                <w:szCs w:val="18"/>
                <w:lang w:val="ru-RU"/>
              </w:rPr>
              <w:t>300 328</w:t>
            </w:r>
          </w:p>
        </w:tc>
        <w:tc>
          <w:tcPr>
            <w:tcW w:w="1853" w:type="dxa"/>
            <w:vAlign w:val="center"/>
          </w:tcPr>
          <w:p w14:paraId="2DA564D9" w14:textId="7EDF8219" w:rsidR="00F17CFC" w:rsidRPr="00FC02E2" w:rsidRDefault="00F17CFC" w:rsidP="00F17CFC">
            <w:pPr>
              <w:pStyle w:val="Tabletext"/>
              <w:rPr>
                <w:sz w:val="18"/>
                <w:szCs w:val="18"/>
                <w:lang w:val="ru-RU"/>
              </w:rPr>
            </w:pPr>
            <w:r w:rsidRPr="00FC02E2">
              <w:rPr>
                <w:sz w:val="18"/>
                <w:szCs w:val="18"/>
                <w:lang w:val="ru-RU"/>
              </w:rPr>
              <w:t>§ 15.247 Части 15 Правил ФКС или</w:t>
            </w:r>
            <w:r w:rsidR="00F25BB0">
              <w:rPr>
                <w:sz w:val="18"/>
                <w:szCs w:val="18"/>
                <w:lang w:val="ru-RU"/>
              </w:rPr>
              <w:t xml:space="preserve"> </w:t>
            </w:r>
            <w:r w:rsidRPr="00FC02E2">
              <w:rPr>
                <w:sz w:val="18"/>
                <w:szCs w:val="18"/>
                <w:lang w:val="ru-RU"/>
              </w:rPr>
              <w:t>EN</w:t>
            </w:r>
            <w:r w:rsidR="00887410">
              <w:rPr>
                <w:sz w:val="18"/>
                <w:szCs w:val="18"/>
                <w:lang w:val="ru-RU"/>
              </w:rPr>
              <w:t> </w:t>
            </w:r>
            <w:r w:rsidRPr="00FC02E2">
              <w:rPr>
                <w:sz w:val="18"/>
                <w:szCs w:val="18"/>
                <w:lang w:val="ru-RU"/>
              </w:rPr>
              <w:t>300 328</w:t>
            </w:r>
          </w:p>
        </w:tc>
        <w:tc>
          <w:tcPr>
            <w:tcW w:w="2233" w:type="dxa"/>
            <w:vAlign w:val="center"/>
          </w:tcPr>
          <w:p w14:paraId="3D1A9453" w14:textId="77777777" w:rsidR="00F17CFC" w:rsidRPr="00FC02E2" w:rsidRDefault="00F17CFC" w:rsidP="00F17CFC">
            <w:pPr>
              <w:pStyle w:val="Tabletext"/>
              <w:rPr>
                <w:sz w:val="18"/>
                <w:szCs w:val="18"/>
                <w:lang w:val="ru-RU"/>
              </w:rPr>
            </w:pPr>
          </w:p>
        </w:tc>
      </w:tr>
      <w:tr w:rsidR="00F17CFC" w:rsidRPr="00765362" w14:paraId="2B28F33A" w14:textId="77777777" w:rsidTr="004E1B4F">
        <w:trPr>
          <w:jc w:val="center"/>
        </w:trPr>
        <w:tc>
          <w:tcPr>
            <w:tcW w:w="682" w:type="dxa"/>
            <w:vAlign w:val="center"/>
          </w:tcPr>
          <w:p w14:paraId="3AA24C34" w14:textId="77777777" w:rsidR="00F17CFC" w:rsidRPr="00FC02E2" w:rsidRDefault="00F17CFC" w:rsidP="00F17CFC">
            <w:pPr>
              <w:pStyle w:val="Tabletext"/>
              <w:jc w:val="center"/>
              <w:rPr>
                <w:sz w:val="18"/>
                <w:szCs w:val="18"/>
                <w:lang w:val="ru-RU"/>
              </w:rPr>
            </w:pPr>
            <w:r w:rsidRPr="00FC02E2">
              <w:rPr>
                <w:sz w:val="18"/>
                <w:szCs w:val="18"/>
                <w:lang w:val="ru-RU"/>
              </w:rPr>
              <w:t>20</w:t>
            </w:r>
          </w:p>
        </w:tc>
        <w:tc>
          <w:tcPr>
            <w:tcW w:w="2384" w:type="dxa"/>
            <w:vAlign w:val="center"/>
          </w:tcPr>
          <w:p w14:paraId="7F5236D6" w14:textId="77777777" w:rsidR="00F17CFC" w:rsidRPr="00FC02E2" w:rsidRDefault="00F17CFC" w:rsidP="00F17CFC">
            <w:pPr>
              <w:pStyle w:val="Tabletext"/>
              <w:rPr>
                <w:sz w:val="18"/>
                <w:szCs w:val="18"/>
                <w:lang w:val="ru-RU"/>
              </w:rPr>
            </w:pPr>
            <w:r w:rsidRPr="00FC02E2">
              <w:rPr>
                <w:sz w:val="18"/>
                <w:szCs w:val="18"/>
                <w:lang w:val="ru-RU"/>
              </w:rPr>
              <w:t>Только беспроводные ЛВС</w:t>
            </w:r>
          </w:p>
        </w:tc>
        <w:tc>
          <w:tcPr>
            <w:tcW w:w="2852" w:type="dxa"/>
            <w:vAlign w:val="center"/>
          </w:tcPr>
          <w:p w14:paraId="100EA8AE" w14:textId="77777777" w:rsidR="00F17CFC" w:rsidRPr="00FC02E2" w:rsidRDefault="00F17CFC" w:rsidP="00F17CFC">
            <w:pPr>
              <w:pStyle w:val="Tabletext"/>
              <w:jc w:val="center"/>
              <w:rPr>
                <w:sz w:val="18"/>
                <w:szCs w:val="18"/>
                <w:lang w:val="ru-RU"/>
              </w:rPr>
            </w:pPr>
            <w:r w:rsidRPr="00FC02E2">
              <w:rPr>
                <w:sz w:val="18"/>
                <w:szCs w:val="18"/>
                <w:lang w:val="ru-RU"/>
              </w:rPr>
              <w:t>2,4000–2,4835 ГГц</w:t>
            </w:r>
          </w:p>
        </w:tc>
        <w:tc>
          <w:tcPr>
            <w:tcW w:w="2523" w:type="dxa"/>
            <w:vAlign w:val="center"/>
          </w:tcPr>
          <w:p w14:paraId="1D69D548" w14:textId="77777777" w:rsidR="00F17CFC" w:rsidRPr="00FC02E2" w:rsidRDefault="00F17CFC" w:rsidP="00F17CFC">
            <w:pPr>
              <w:pStyle w:val="Tabletext"/>
              <w:rPr>
                <w:sz w:val="18"/>
                <w:szCs w:val="18"/>
                <w:lang w:val="ru-RU"/>
              </w:rPr>
            </w:pPr>
            <w:r w:rsidRPr="00FC02E2">
              <w:rPr>
                <w:sz w:val="18"/>
                <w:szCs w:val="18"/>
                <w:lang w:val="ru-RU"/>
              </w:rPr>
              <w:t xml:space="preserve">≤ 200 мВт (э.и.и.м.) </w:t>
            </w:r>
          </w:p>
        </w:tc>
        <w:tc>
          <w:tcPr>
            <w:tcW w:w="1932" w:type="dxa"/>
            <w:vAlign w:val="center"/>
          </w:tcPr>
          <w:p w14:paraId="0027FC3C" w14:textId="77777777" w:rsidR="00F17CFC" w:rsidRPr="00FC02E2" w:rsidRDefault="00F17CFC" w:rsidP="00F17CFC">
            <w:pPr>
              <w:pStyle w:val="Tabletext"/>
              <w:rPr>
                <w:sz w:val="18"/>
                <w:szCs w:val="18"/>
                <w:lang w:val="ru-RU"/>
              </w:rPr>
            </w:pPr>
          </w:p>
        </w:tc>
        <w:tc>
          <w:tcPr>
            <w:tcW w:w="1853" w:type="dxa"/>
            <w:vAlign w:val="center"/>
          </w:tcPr>
          <w:p w14:paraId="19042B71" w14:textId="77777777" w:rsidR="00F17CFC" w:rsidRPr="00FC02E2" w:rsidRDefault="00F17CFC" w:rsidP="00F17CFC">
            <w:pPr>
              <w:pStyle w:val="Tabletext"/>
              <w:rPr>
                <w:sz w:val="18"/>
                <w:szCs w:val="18"/>
                <w:lang w:val="ru-RU"/>
              </w:rPr>
            </w:pPr>
          </w:p>
        </w:tc>
        <w:tc>
          <w:tcPr>
            <w:tcW w:w="2233" w:type="dxa"/>
            <w:vAlign w:val="center"/>
          </w:tcPr>
          <w:p w14:paraId="500356E2" w14:textId="77777777" w:rsidR="00F17CFC" w:rsidRPr="00FC02E2" w:rsidRDefault="00F17CFC" w:rsidP="00F17CFC">
            <w:pPr>
              <w:pStyle w:val="Tabletext"/>
              <w:rPr>
                <w:sz w:val="18"/>
                <w:szCs w:val="18"/>
                <w:lang w:val="ru-RU"/>
              </w:rPr>
            </w:pPr>
            <w:r w:rsidRPr="00FC02E2">
              <w:rPr>
                <w:sz w:val="18"/>
                <w:szCs w:val="18"/>
                <w:lang w:val="ru-RU"/>
              </w:rPr>
              <w:t>WLAN для нелокализованной работы должны допускаться только в порядке исключения</w:t>
            </w:r>
          </w:p>
        </w:tc>
      </w:tr>
      <w:tr w:rsidR="00F17CFC" w:rsidRPr="00FC02E2" w14:paraId="11B6410E" w14:textId="77777777" w:rsidTr="004E1B4F">
        <w:trPr>
          <w:jc w:val="center"/>
        </w:trPr>
        <w:tc>
          <w:tcPr>
            <w:tcW w:w="682" w:type="dxa"/>
            <w:vAlign w:val="center"/>
          </w:tcPr>
          <w:p w14:paraId="5D07BCEE" w14:textId="77777777" w:rsidR="00F17CFC" w:rsidRPr="00FC02E2" w:rsidRDefault="00F17CFC" w:rsidP="00F17CFC">
            <w:pPr>
              <w:pStyle w:val="Tabletext"/>
              <w:keepNext/>
              <w:keepLines/>
              <w:jc w:val="center"/>
              <w:rPr>
                <w:sz w:val="18"/>
                <w:szCs w:val="18"/>
                <w:lang w:val="ru-RU"/>
              </w:rPr>
            </w:pPr>
            <w:r w:rsidRPr="00FC02E2">
              <w:rPr>
                <w:sz w:val="18"/>
                <w:szCs w:val="18"/>
                <w:lang w:val="ru-RU"/>
              </w:rPr>
              <w:t>21</w:t>
            </w:r>
          </w:p>
        </w:tc>
        <w:tc>
          <w:tcPr>
            <w:tcW w:w="2384" w:type="dxa"/>
            <w:vAlign w:val="center"/>
          </w:tcPr>
          <w:p w14:paraId="0CE7CD88" w14:textId="77777777" w:rsidR="00F17CFC" w:rsidRPr="00FC02E2" w:rsidRDefault="00F17CFC" w:rsidP="00F17CFC">
            <w:pPr>
              <w:pStyle w:val="Tabletext"/>
              <w:keepNext/>
              <w:keepLines/>
              <w:rPr>
                <w:sz w:val="18"/>
                <w:szCs w:val="18"/>
                <w:lang w:val="ru-RU"/>
              </w:rPr>
            </w:pPr>
            <w:r w:rsidRPr="00FC02E2">
              <w:rPr>
                <w:sz w:val="18"/>
                <w:szCs w:val="18"/>
                <w:lang w:val="ru-RU"/>
              </w:rPr>
              <w:t>Применения SRD</w:t>
            </w:r>
          </w:p>
        </w:tc>
        <w:tc>
          <w:tcPr>
            <w:tcW w:w="2852" w:type="dxa"/>
            <w:vAlign w:val="center"/>
          </w:tcPr>
          <w:p w14:paraId="33C4906E" w14:textId="77777777" w:rsidR="00F17CFC" w:rsidRPr="00FC02E2" w:rsidRDefault="00F17CFC" w:rsidP="00F17CFC">
            <w:pPr>
              <w:pStyle w:val="Tabletext"/>
              <w:keepNext/>
              <w:keepLines/>
              <w:jc w:val="center"/>
              <w:rPr>
                <w:sz w:val="18"/>
                <w:szCs w:val="18"/>
                <w:lang w:val="ru-RU"/>
              </w:rPr>
            </w:pPr>
            <w:r w:rsidRPr="00FC02E2">
              <w:rPr>
                <w:sz w:val="18"/>
                <w:szCs w:val="18"/>
                <w:lang w:val="ru-RU"/>
              </w:rPr>
              <w:t>5,725–5,850 ГГц</w:t>
            </w:r>
          </w:p>
        </w:tc>
        <w:tc>
          <w:tcPr>
            <w:tcW w:w="2523" w:type="dxa"/>
            <w:vAlign w:val="center"/>
          </w:tcPr>
          <w:p w14:paraId="16E5A461" w14:textId="77777777" w:rsidR="00F17CFC" w:rsidRPr="00FC02E2" w:rsidRDefault="00F17CFC" w:rsidP="00F17CFC">
            <w:pPr>
              <w:pStyle w:val="Tabletext"/>
              <w:keepNext/>
              <w:keepLines/>
              <w:rPr>
                <w:sz w:val="18"/>
                <w:szCs w:val="18"/>
                <w:lang w:val="ru-RU"/>
              </w:rPr>
            </w:pPr>
            <w:r w:rsidRPr="00FC02E2">
              <w:rPr>
                <w:sz w:val="18"/>
                <w:szCs w:val="18"/>
                <w:lang w:val="ru-RU"/>
              </w:rPr>
              <w:t>≤ 100 мВт (э.и.и.м.)</w:t>
            </w:r>
            <w:r w:rsidRPr="00FC02E2">
              <w:rPr>
                <w:rStyle w:val="FootnoteReference"/>
                <w:sz w:val="18"/>
                <w:szCs w:val="18"/>
                <w:lang w:val="ru-RU"/>
              </w:rPr>
              <w:t xml:space="preserve"> </w:t>
            </w:r>
          </w:p>
        </w:tc>
        <w:tc>
          <w:tcPr>
            <w:tcW w:w="1932" w:type="dxa"/>
            <w:vMerge w:val="restart"/>
            <w:vAlign w:val="center"/>
          </w:tcPr>
          <w:p w14:paraId="02DFDD9B" w14:textId="77777777" w:rsidR="00F17CFC" w:rsidRPr="00FC02E2" w:rsidRDefault="00F17CFC" w:rsidP="00F17CFC">
            <w:pPr>
              <w:pStyle w:val="Tabletext"/>
              <w:keepNext/>
              <w:keepLines/>
              <w:rPr>
                <w:sz w:val="18"/>
                <w:szCs w:val="18"/>
                <w:lang w:val="ru-RU"/>
              </w:rPr>
            </w:pPr>
            <w:r w:rsidRPr="00FC02E2">
              <w:rPr>
                <w:sz w:val="18"/>
                <w:szCs w:val="18"/>
                <w:lang w:val="ru-RU"/>
              </w:rPr>
              <w:t>§ 15.209 Части 15 Правил ФКС</w:t>
            </w:r>
          </w:p>
        </w:tc>
        <w:tc>
          <w:tcPr>
            <w:tcW w:w="1853" w:type="dxa"/>
            <w:vMerge w:val="restart"/>
            <w:vAlign w:val="center"/>
          </w:tcPr>
          <w:p w14:paraId="614537E8" w14:textId="77777777" w:rsidR="00F17CFC" w:rsidRPr="00FC02E2" w:rsidRDefault="00F17CFC" w:rsidP="00F17CFC">
            <w:pPr>
              <w:pStyle w:val="Tabletext"/>
              <w:keepNext/>
              <w:keepLines/>
              <w:rPr>
                <w:sz w:val="18"/>
                <w:szCs w:val="18"/>
                <w:lang w:val="ru-RU"/>
              </w:rPr>
            </w:pPr>
            <w:r w:rsidRPr="00FC02E2">
              <w:rPr>
                <w:sz w:val="18"/>
                <w:szCs w:val="18"/>
                <w:lang w:val="ru-RU"/>
              </w:rPr>
              <w:t>§ 15.247 или 15.407 Части 15 Правил ФКС</w:t>
            </w:r>
          </w:p>
        </w:tc>
        <w:tc>
          <w:tcPr>
            <w:tcW w:w="2233" w:type="dxa"/>
            <w:vAlign w:val="center"/>
          </w:tcPr>
          <w:p w14:paraId="377EACC1" w14:textId="77777777" w:rsidR="00F17CFC" w:rsidRPr="00FC02E2" w:rsidRDefault="00F17CFC" w:rsidP="00F17CFC">
            <w:pPr>
              <w:pStyle w:val="Tabletext"/>
              <w:keepNext/>
              <w:keepLines/>
              <w:rPr>
                <w:sz w:val="18"/>
                <w:szCs w:val="18"/>
                <w:lang w:val="ru-RU"/>
              </w:rPr>
            </w:pPr>
          </w:p>
        </w:tc>
      </w:tr>
      <w:tr w:rsidR="00F17CFC" w:rsidRPr="00765362" w14:paraId="2ECC3940" w14:textId="77777777" w:rsidTr="004E1B4F">
        <w:trPr>
          <w:jc w:val="center"/>
        </w:trPr>
        <w:tc>
          <w:tcPr>
            <w:tcW w:w="682" w:type="dxa"/>
            <w:vAlign w:val="center"/>
          </w:tcPr>
          <w:p w14:paraId="17EA80DE" w14:textId="77777777" w:rsidR="00F17CFC" w:rsidRPr="00FC02E2" w:rsidRDefault="00F17CFC" w:rsidP="00F17CFC">
            <w:pPr>
              <w:pStyle w:val="Tabletext"/>
              <w:keepNext/>
              <w:keepLines/>
              <w:jc w:val="center"/>
              <w:rPr>
                <w:sz w:val="18"/>
                <w:szCs w:val="18"/>
                <w:lang w:val="ru-RU"/>
              </w:rPr>
            </w:pPr>
            <w:r w:rsidRPr="00FC02E2">
              <w:rPr>
                <w:sz w:val="18"/>
                <w:szCs w:val="18"/>
                <w:lang w:val="ru-RU"/>
              </w:rPr>
              <w:t>22</w:t>
            </w:r>
          </w:p>
        </w:tc>
        <w:tc>
          <w:tcPr>
            <w:tcW w:w="2384" w:type="dxa"/>
            <w:vMerge w:val="restart"/>
            <w:vAlign w:val="center"/>
          </w:tcPr>
          <w:p w14:paraId="1A5E82C4" w14:textId="77777777" w:rsidR="00F17CFC" w:rsidRPr="00FC02E2" w:rsidRDefault="00F17CFC" w:rsidP="00F17CFC">
            <w:pPr>
              <w:pStyle w:val="Tabletext"/>
              <w:keepNext/>
              <w:keepLines/>
              <w:rPr>
                <w:sz w:val="18"/>
                <w:szCs w:val="18"/>
                <w:lang w:val="ru-RU"/>
              </w:rPr>
            </w:pPr>
            <w:r w:rsidRPr="00FC02E2">
              <w:rPr>
                <w:sz w:val="18"/>
                <w:szCs w:val="18"/>
                <w:lang w:val="ru-RU"/>
              </w:rPr>
              <w:t>Беспроводная ЛВС</w:t>
            </w:r>
          </w:p>
        </w:tc>
        <w:tc>
          <w:tcPr>
            <w:tcW w:w="2852" w:type="dxa"/>
            <w:vAlign w:val="center"/>
          </w:tcPr>
          <w:p w14:paraId="36CB62EF" w14:textId="77777777" w:rsidR="00F17CFC" w:rsidRPr="00FC02E2" w:rsidRDefault="00F17CFC" w:rsidP="00F17CFC">
            <w:pPr>
              <w:pStyle w:val="Tabletext"/>
              <w:keepNext/>
              <w:keepLines/>
              <w:jc w:val="center"/>
              <w:rPr>
                <w:sz w:val="18"/>
                <w:szCs w:val="18"/>
                <w:lang w:val="ru-RU"/>
              </w:rPr>
            </w:pPr>
            <w:r w:rsidRPr="00FC02E2">
              <w:rPr>
                <w:sz w:val="18"/>
                <w:szCs w:val="18"/>
                <w:lang w:val="ru-RU"/>
              </w:rPr>
              <w:t>5,725–5,850 ГГц</w:t>
            </w:r>
          </w:p>
        </w:tc>
        <w:tc>
          <w:tcPr>
            <w:tcW w:w="2523" w:type="dxa"/>
            <w:vAlign w:val="center"/>
          </w:tcPr>
          <w:p w14:paraId="339F3A79" w14:textId="530F2770" w:rsidR="00F17CFC" w:rsidRPr="00FC02E2" w:rsidRDefault="00F17CFC" w:rsidP="00F17CFC">
            <w:pPr>
              <w:pStyle w:val="Tabletext"/>
              <w:keepNext/>
              <w:keepLines/>
              <w:rPr>
                <w:sz w:val="18"/>
                <w:szCs w:val="18"/>
                <w:lang w:val="ru-RU"/>
              </w:rPr>
            </w:pPr>
            <w:r w:rsidRPr="00FC02E2">
              <w:rPr>
                <w:sz w:val="18"/>
                <w:szCs w:val="18"/>
                <w:lang w:val="ru-RU"/>
              </w:rPr>
              <w:t>≤ 1</w:t>
            </w:r>
            <w:r w:rsidR="00A52A58">
              <w:rPr>
                <w:sz w:val="18"/>
                <w:szCs w:val="18"/>
                <w:lang w:val="ru-RU"/>
              </w:rPr>
              <w:t> </w:t>
            </w:r>
            <w:r w:rsidRPr="00FC02E2">
              <w:rPr>
                <w:sz w:val="18"/>
                <w:szCs w:val="18"/>
                <w:lang w:val="ru-RU"/>
              </w:rPr>
              <w:t>000 мВт (э.и.и.м.)</w:t>
            </w:r>
          </w:p>
        </w:tc>
        <w:tc>
          <w:tcPr>
            <w:tcW w:w="1932" w:type="dxa"/>
            <w:vMerge/>
            <w:vAlign w:val="center"/>
          </w:tcPr>
          <w:p w14:paraId="7E931104" w14:textId="77777777" w:rsidR="00F17CFC" w:rsidRPr="00FC02E2" w:rsidRDefault="00F17CFC" w:rsidP="00F17CFC">
            <w:pPr>
              <w:pStyle w:val="Tabletext"/>
              <w:keepNext/>
              <w:keepLines/>
              <w:rPr>
                <w:sz w:val="18"/>
                <w:szCs w:val="18"/>
                <w:lang w:val="ru-RU"/>
              </w:rPr>
            </w:pPr>
          </w:p>
        </w:tc>
        <w:tc>
          <w:tcPr>
            <w:tcW w:w="1853" w:type="dxa"/>
            <w:vMerge/>
            <w:vAlign w:val="center"/>
          </w:tcPr>
          <w:p w14:paraId="6B00B738" w14:textId="77777777" w:rsidR="00F17CFC" w:rsidRPr="00FC02E2" w:rsidRDefault="00F17CFC" w:rsidP="00F17CFC">
            <w:pPr>
              <w:pStyle w:val="Tabletext"/>
              <w:keepNext/>
              <w:keepLines/>
              <w:rPr>
                <w:sz w:val="18"/>
                <w:szCs w:val="18"/>
                <w:lang w:val="ru-RU"/>
              </w:rPr>
            </w:pPr>
          </w:p>
        </w:tc>
        <w:tc>
          <w:tcPr>
            <w:tcW w:w="2233" w:type="dxa"/>
            <w:vAlign w:val="center"/>
          </w:tcPr>
          <w:p w14:paraId="1581C76C" w14:textId="77777777" w:rsidR="00F17CFC" w:rsidRPr="00FC02E2" w:rsidRDefault="00F17CFC" w:rsidP="00F17CFC">
            <w:pPr>
              <w:pStyle w:val="Tabletext"/>
              <w:keepNext/>
              <w:keepLines/>
              <w:rPr>
                <w:sz w:val="18"/>
                <w:szCs w:val="18"/>
                <w:lang w:val="ru-RU"/>
              </w:rPr>
            </w:pPr>
            <w:r w:rsidRPr="00FC02E2">
              <w:rPr>
                <w:sz w:val="18"/>
                <w:szCs w:val="18"/>
                <w:lang w:val="ru-RU"/>
              </w:rPr>
              <w:t>Нелокализованные решения должны допускаться только в порядке исключения</w:t>
            </w:r>
          </w:p>
        </w:tc>
      </w:tr>
      <w:tr w:rsidR="00F17CFC" w:rsidRPr="00765362" w14:paraId="082C3424" w14:textId="77777777" w:rsidTr="004E1B4F">
        <w:trPr>
          <w:jc w:val="center"/>
        </w:trPr>
        <w:tc>
          <w:tcPr>
            <w:tcW w:w="682" w:type="dxa"/>
            <w:vAlign w:val="center"/>
          </w:tcPr>
          <w:p w14:paraId="6BBD1CDF" w14:textId="77777777" w:rsidR="00F17CFC" w:rsidRPr="00FC02E2" w:rsidRDefault="00F17CFC" w:rsidP="00F17CFC">
            <w:pPr>
              <w:pStyle w:val="Tabletext"/>
              <w:jc w:val="center"/>
              <w:rPr>
                <w:sz w:val="18"/>
                <w:szCs w:val="18"/>
                <w:lang w:val="ru-RU"/>
              </w:rPr>
            </w:pPr>
            <w:r w:rsidRPr="00FC02E2">
              <w:rPr>
                <w:sz w:val="18"/>
                <w:szCs w:val="18"/>
                <w:lang w:val="ru-RU"/>
              </w:rPr>
              <w:t>23</w:t>
            </w:r>
          </w:p>
        </w:tc>
        <w:tc>
          <w:tcPr>
            <w:tcW w:w="2384" w:type="dxa"/>
            <w:vMerge/>
            <w:vAlign w:val="center"/>
          </w:tcPr>
          <w:p w14:paraId="510981EF" w14:textId="77777777" w:rsidR="00F17CFC" w:rsidRPr="00FC02E2" w:rsidRDefault="00F17CFC" w:rsidP="00F17CFC">
            <w:pPr>
              <w:pStyle w:val="Tabletext"/>
              <w:rPr>
                <w:sz w:val="18"/>
                <w:szCs w:val="18"/>
                <w:lang w:val="ru-RU"/>
              </w:rPr>
            </w:pPr>
          </w:p>
        </w:tc>
        <w:tc>
          <w:tcPr>
            <w:tcW w:w="2852" w:type="dxa"/>
            <w:vAlign w:val="center"/>
          </w:tcPr>
          <w:p w14:paraId="74CA8F74" w14:textId="77777777" w:rsidR="00F17CFC" w:rsidRPr="00FC02E2" w:rsidRDefault="00F17CFC" w:rsidP="00F17CFC">
            <w:pPr>
              <w:pStyle w:val="Tabletext"/>
              <w:jc w:val="center"/>
              <w:rPr>
                <w:sz w:val="18"/>
                <w:szCs w:val="18"/>
                <w:lang w:val="ru-RU"/>
              </w:rPr>
            </w:pPr>
            <w:r w:rsidRPr="00FC02E2">
              <w:rPr>
                <w:sz w:val="18"/>
                <w:szCs w:val="18"/>
                <w:lang w:val="ru-RU"/>
              </w:rPr>
              <w:t>5,725–5,850 ГГц</w:t>
            </w:r>
          </w:p>
        </w:tc>
        <w:tc>
          <w:tcPr>
            <w:tcW w:w="2523" w:type="dxa"/>
            <w:vAlign w:val="center"/>
          </w:tcPr>
          <w:p w14:paraId="19EE48FC" w14:textId="23D036B8" w:rsidR="00F17CFC" w:rsidRPr="00FC02E2" w:rsidRDefault="00F17CFC" w:rsidP="00295C42">
            <w:pPr>
              <w:pStyle w:val="Tabletext"/>
              <w:rPr>
                <w:sz w:val="18"/>
                <w:szCs w:val="18"/>
                <w:lang w:val="ru-RU"/>
              </w:rPr>
            </w:pPr>
            <w:r w:rsidRPr="00FC02E2">
              <w:rPr>
                <w:sz w:val="18"/>
                <w:szCs w:val="18"/>
                <w:lang w:val="ru-RU"/>
              </w:rPr>
              <w:t>&gt; 1</w:t>
            </w:r>
            <w:r w:rsidR="00A52A58">
              <w:rPr>
                <w:sz w:val="18"/>
                <w:szCs w:val="18"/>
                <w:lang w:val="ru-RU"/>
              </w:rPr>
              <w:t> </w:t>
            </w:r>
            <w:r w:rsidRPr="00FC02E2">
              <w:rPr>
                <w:sz w:val="18"/>
                <w:szCs w:val="18"/>
                <w:lang w:val="ru-RU"/>
              </w:rPr>
              <w:t xml:space="preserve">000 мВт (э.и.и.м.) </w:t>
            </w:r>
            <w:r w:rsidRPr="00FC02E2">
              <w:rPr>
                <w:sz w:val="18"/>
                <w:szCs w:val="18"/>
                <w:lang w:val="ru-RU"/>
              </w:rPr>
              <w:br/>
              <w:t>≤ 4</w:t>
            </w:r>
            <w:r w:rsidR="00A52A58">
              <w:rPr>
                <w:sz w:val="18"/>
                <w:szCs w:val="18"/>
                <w:lang w:val="ru-RU"/>
              </w:rPr>
              <w:t> </w:t>
            </w:r>
            <w:r w:rsidRPr="00FC02E2">
              <w:rPr>
                <w:sz w:val="18"/>
                <w:szCs w:val="18"/>
                <w:lang w:val="ru-RU"/>
              </w:rPr>
              <w:t>000 мВт (э.и.и.м.)</w:t>
            </w:r>
          </w:p>
        </w:tc>
        <w:tc>
          <w:tcPr>
            <w:tcW w:w="1932" w:type="dxa"/>
            <w:vMerge/>
            <w:vAlign w:val="center"/>
          </w:tcPr>
          <w:p w14:paraId="65729821" w14:textId="77777777" w:rsidR="00F17CFC" w:rsidRPr="00FC02E2" w:rsidRDefault="00F17CFC" w:rsidP="00F17CFC">
            <w:pPr>
              <w:pStyle w:val="Tabletext"/>
              <w:rPr>
                <w:sz w:val="18"/>
                <w:szCs w:val="18"/>
                <w:lang w:val="ru-RU"/>
              </w:rPr>
            </w:pPr>
          </w:p>
        </w:tc>
        <w:tc>
          <w:tcPr>
            <w:tcW w:w="1853" w:type="dxa"/>
            <w:vMerge/>
            <w:vAlign w:val="center"/>
          </w:tcPr>
          <w:p w14:paraId="784306BF" w14:textId="77777777" w:rsidR="00F17CFC" w:rsidRPr="00FC02E2" w:rsidRDefault="00F17CFC" w:rsidP="00F17CFC">
            <w:pPr>
              <w:pStyle w:val="Tabletext"/>
              <w:rPr>
                <w:sz w:val="18"/>
                <w:szCs w:val="18"/>
                <w:lang w:val="ru-RU"/>
              </w:rPr>
            </w:pPr>
          </w:p>
        </w:tc>
        <w:tc>
          <w:tcPr>
            <w:tcW w:w="2233" w:type="dxa"/>
            <w:vAlign w:val="center"/>
          </w:tcPr>
          <w:p w14:paraId="3E66C8A5" w14:textId="77777777" w:rsidR="00F17CFC" w:rsidRPr="00FC02E2" w:rsidRDefault="00F17CFC" w:rsidP="00F17CFC">
            <w:pPr>
              <w:pStyle w:val="Tabletext"/>
              <w:rPr>
                <w:sz w:val="18"/>
                <w:szCs w:val="18"/>
                <w:lang w:val="ru-RU"/>
              </w:rPr>
            </w:pPr>
            <w:r w:rsidRPr="00FC02E2">
              <w:rPr>
                <w:sz w:val="18"/>
                <w:szCs w:val="18"/>
                <w:lang w:val="ru-RU"/>
              </w:rPr>
              <w:t>Работа в соответствии с этим положением должна допускаться только в порядке исключения</w:t>
            </w:r>
          </w:p>
        </w:tc>
      </w:tr>
      <w:tr w:rsidR="00F17CFC" w:rsidRPr="00FC02E2" w14:paraId="3D161C70" w14:textId="77777777" w:rsidTr="004E1B4F">
        <w:trPr>
          <w:jc w:val="center"/>
        </w:trPr>
        <w:tc>
          <w:tcPr>
            <w:tcW w:w="682" w:type="dxa"/>
            <w:vAlign w:val="center"/>
          </w:tcPr>
          <w:p w14:paraId="22D90685" w14:textId="77777777" w:rsidR="00F17CFC" w:rsidRPr="00FC02E2" w:rsidRDefault="00F17CFC" w:rsidP="00F17CFC">
            <w:pPr>
              <w:pStyle w:val="Tabletext"/>
              <w:keepNext/>
              <w:keepLines/>
              <w:jc w:val="center"/>
              <w:rPr>
                <w:sz w:val="18"/>
                <w:szCs w:val="18"/>
                <w:lang w:val="ru-RU"/>
              </w:rPr>
            </w:pPr>
            <w:r w:rsidRPr="00FC02E2">
              <w:rPr>
                <w:sz w:val="18"/>
                <w:szCs w:val="18"/>
                <w:lang w:val="ru-RU"/>
              </w:rPr>
              <w:lastRenderedPageBreak/>
              <w:t>24</w:t>
            </w:r>
          </w:p>
        </w:tc>
        <w:tc>
          <w:tcPr>
            <w:tcW w:w="2384" w:type="dxa"/>
            <w:vAlign w:val="center"/>
          </w:tcPr>
          <w:p w14:paraId="7ADBF40E" w14:textId="77777777" w:rsidR="00F17CFC" w:rsidRPr="00FC02E2" w:rsidRDefault="00F17CFC" w:rsidP="00F17CFC">
            <w:pPr>
              <w:pStyle w:val="Tabletext"/>
              <w:keepNext/>
              <w:keepLines/>
              <w:rPr>
                <w:sz w:val="18"/>
                <w:szCs w:val="18"/>
                <w:lang w:val="ru-RU"/>
              </w:rPr>
            </w:pPr>
            <w:r w:rsidRPr="00FC02E2">
              <w:rPr>
                <w:sz w:val="18"/>
                <w:szCs w:val="18"/>
                <w:lang w:val="ru-RU"/>
              </w:rPr>
              <w:t>Беспроводная ЛВС</w:t>
            </w:r>
          </w:p>
        </w:tc>
        <w:tc>
          <w:tcPr>
            <w:tcW w:w="2852" w:type="dxa"/>
            <w:vAlign w:val="center"/>
          </w:tcPr>
          <w:p w14:paraId="632EB1D3" w14:textId="77777777" w:rsidR="00F17CFC" w:rsidRPr="00FC02E2" w:rsidRDefault="00F17CFC" w:rsidP="00F17CFC">
            <w:pPr>
              <w:pStyle w:val="Tabletext"/>
              <w:keepNext/>
              <w:keepLines/>
              <w:jc w:val="center"/>
              <w:rPr>
                <w:sz w:val="18"/>
                <w:szCs w:val="18"/>
                <w:lang w:val="ru-RU"/>
              </w:rPr>
            </w:pPr>
            <w:r w:rsidRPr="00FC02E2">
              <w:rPr>
                <w:sz w:val="18"/>
                <w:szCs w:val="18"/>
                <w:lang w:val="ru-RU"/>
              </w:rPr>
              <w:t>5,150–5,350 ГГц</w:t>
            </w:r>
          </w:p>
        </w:tc>
        <w:tc>
          <w:tcPr>
            <w:tcW w:w="2523" w:type="dxa"/>
            <w:vAlign w:val="center"/>
          </w:tcPr>
          <w:p w14:paraId="1168C57F" w14:textId="77777777" w:rsidR="00F17CFC" w:rsidRPr="00FC02E2" w:rsidRDefault="00F17CFC" w:rsidP="00F17CFC">
            <w:pPr>
              <w:pStyle w:val="Tabletext"/>
              <w:keepNext/>
              <w:keepLines/>
              <w:rPr>
                <w:sz w:val="18"/>
                <w:szCs w:val="18"/>
                <w:lang w:val="ru-RU"/>
              </w:rPr>
            </w:pPr>
            <w:r w:rsidRPr="00FC02E2">
              <w:rPr>
                <w:sz w:val="18"/>
                <w:szCs w:val="18"/>
                <w:lang w:val="ru-RU"/>
              </w:rPr>
              <w:t>&gt; 100 мВт (э.и.и.м.)</w:t>
            </w:r>
            <w:r w:rsidRPr="00FC02E2">
              <w:rPr>
                <w:rStyle w:val="FootnoteReference"/>
                <w:sz w:val="18"/>
                <w:szCs w:val="18"/>
                <w:lang w:val="ru-RU"/>
              </w:rPr>
              <w:t xml:space="preserve"> </w:t>
            </w:r>
            <w:r w:rsidRPr="00FC02E2">
              <w:rPr>
                <w:sz w:val="18"/>
                <w:szCs w:val="18"/>
                <w:lang w:val="ru-RU"/>
              </w:rPr>
              <w:br/>
              <w:t>≤ 200 мВт (э.и.и.м.)</w:t>
            </w:r>
          </w:p>
        </w:tc>
        <w:tc>
          <w:tcPr>
            <w:tcW w:w="1932" w:type="dxa"/>
            <w:vAlign w:val="center"/>
          </w:tcPr>
          <w:p w14:paraId="7B6D4471" w14:textId="1ED8D0CB" w:rsidR="00F17CFC" w:rsidRPr="00FC02E2" w:rsidRDefault="00F17CFC" w:rsidP="00F17CFC">
            <w:pPr>
              <w:pStyle w:val="Tabletext"/>
              <w:keepNext/>
              <w:keepLines/>
              <w:rPr>
                <w:sz w:val="18"/>
                <w:szCs w:val="18"/>
                <w:lang w:val="ru-RU"/>
              </w:rPr>
            </w:pPr>
            <w:r w:rsidRPr="00FC02E2">
              <w:rPr>
                <w:sz w:val="18"/>
                <w:szCs w:val="18"/>
                <w:lang w:val="ru-RU"/>
              </w:rPr>
              <w:t>§ 15.407 (b) Части 15 Правил ФКС или</w:t>
            </w:r>
            <w:r w:rsidR="00F25BB0">
              <w:rPr>
                <w:sz w:val="18"/>
                <w:szCs w:val="18"/>
                <w:lang w:val="ru-RU"/>
              </w:rPr>
              <w:t xml:space="preserve"> </w:t>
            </w:r>
            <w:r w:rsidRPr="00FC02E2">
              <w:rPr>
                <w:sz w:val="18"/>
                <w:szCs w:val="18"/>
                <w:lang w:val="ru-RU"/>
              </w:rPr>
              <w:t>EN</w:t>
            </w:r>
            <w:r w:rsidR="00F25BB0">
              <w:rPr>
                <w:sz w:val="18"/>
                <w:szCs w:val="18"/>
                <w:lang w:val="ru-RU"/>
              </w:rPr>
              <w:t> </w:t>
            </w:r>
            <w:r w:rsidRPr="00FC02E2">
              <w:rPr>
                <w:sz w:val="18"/>
                <w:szCs w:val="18"/>
                <w:lang w:val="ru-RU"/>
              </w:rPr>
              <w:t>301 893</w:t>
            </w:r>
          </w:p>
        </w:tc>
        <w:tc>
          <w:tcPr>
            <w:tcW w:w="1853" w:type="dxa"/>
            <w:vAlign w:val="center"/>
          </w:tcPr>
          <w:p w14:paraId="29E7A2CE" w14:textId="33BFACE9" w:rsidR="00F17CFC" w:rsidRPr="00FC02E2" w:rsidRDefault="00F17CFC" w:rsidP="00F17CFC">
            <w:pPr>
              <w:pStyle w:val="Tabletext"/>
              <w:keepNext/>
              <w:keepLines/>
              <w:rPr>
                <w:sz w:val="18"/>
                <w:szCs w:val="18"/>
                <w:lang w:val="ru-RU"/>
              </w:rPr>
            </w:pPr>
            <w:r w:rsidRPr="00FC02E2">
              <w:rPr>
                <w:sz w:val="18"/>
                <w:szCs w:val="18"/>
                <w:lang w:val="ru-RU"/>
              </w:rPr>
              <w:t>§ 15.407 Части 15 Правил ФКС или</w:t>
            </w:r>
            <w:r w:rsidR="00F25BB0">
              <w:rPr>
                <w:sz w:val="18"/>
                <w:szCs w:val="18"/>
                <w:lang w:val="ru-RU"/>
              </w:rPr>
              <w:t xml:space="preserve"> </w:t>
            </w:r>
            <w:r w:rsidRPr="00FC02E2">
              <w:rPr>
                <w:sz w:val="18"/>
                <w:szCs w:val="18"/>
                <w:lang w:val="ru-RU"/>
              </w:rPr>
              <w:t>EN</w:t>
            </w:r>
            <w:r w:rsidR="00F25BB0">
              <w:rPr>
                <w:sz w:val="18"/>
                <w:szCs w:val="18"/>
                <w:lang w:val="ru-RU"/>
              </w:rPr>
              <w:t> </w:t>
            </w:r>
            <w:r w:rsidRPr="00FC02E2">
              <w:rPr>
                <w:sz w:val="18"/>
                <w:szCs w:val="18"/>
                <w:lang w:val="ru-RU"/>
              </w:rPr>
              <w:t>301 893</w:t>
            </w:r>
          </w:p>
        </w:tc>
        <w:tc>
          <w:tcPr>
            <w:tcW w:w="2233" w:type="dxa"/>
            <w:vAlign w:val="center"/>
          </w:tcPr>
          <w:p w14:paraId="365D8723" w14:textId="77777777" w:rsidR="00F17CFC" w:rsidRPr="00FC02E2" w:rsidRDefault="00F17CFC" w:rsidP="00F17CFC">
            <w:pPr>
              <w:pStyle w:val="Tabletext"/>
              <w:keepNext/>
              <w:keepLines/>
              <w:rPr>
                <w:sz w:val="18"/>
                <w:szCs w:val="18"/>
                <w:lang w:val="ru-RU"/>
              </w:rPr>
            </w:pPr>
            <w:r w:rsidRPr="00FC02E2">
              <w:rPr>
                <w:sz w:val="18"/>
                <w:szCs w:val="18"/>
                <w:lang w:val="ru-RU"/>
              </w:rPr>
              <w:t xml:space="preserve">WLAN в полосе </w:t>
            </w:r>
            <w:r w:rsidRPr="00FC02E2">
              <w:rPr>
                <w:sz w:val="18"/>
                <w:szCs w:val="18"/>
                <w:lang w:val="ru-RU"/>
              </w:rPr>
              <w:br/>
              <w:t>5,250–5,350 ГГц в соответствии с этим положением, должны использовать механизм динамического выбора частоты (DFS) и регулировку мощности передатчика (TPC).</w:t>
            </w:r>
            <w:r w:rsidRPr="00FC02E2">
              <w:rPr>
                <w:sz w:val="18"/>
                <w:szCs w:val="18"/>
                <w:lang w:val="ru-RU"/>
              </w:rPr>
              <w:br/>
            </w:r>
            <w:r w:rsidRPr="00FC02E2">
              <w:rPr>
                <w:sz w:val="18"/>
                <w:szCs w:val="18"/>
                <w:lang w:val="ru-RU"/>
              </w:rPr>
              <w:br/>
              <w:t>Нелокализованные решения должны допускаться только в порядке исключения</w:t>
            </w:r>
          </w:p>
        </w:tc>
      </w:tr>
      <w:tr w:rsidR="00F17CFC" w:rsidRPr="00765362" w14:paraId="792213D3" w14:textId="77777777" w:rsidTr="004E1B4F">
        <w:trPr>
          <w:jc w:val="center"/>
        </w:trPr>
        <w:tc>
          <w:tcPr>
            <w:tcW w:w="682" w:type="dxa"/>
            <w:vAlign w:val="center"/>
          </w:tcPr>
          <w:p w14:paraId="144DBC8C" w14:textId="77777777" w:rsidR="00F17CFC" w:rsidRPr="00FC02E2" w:rsidRDefault="00F17CFC" w:rsidP="00F17CFC">
            <w:pPr>
              <w:pStyle w:val="Tabletext"/>
              <w:keepNext/>
              <w:keepLines/>
              <w:jc w:val="center"/>
              <w:rPr>
                <w:sz w:val="18"/>
                <w:szCs w:val="18"/>
                <w:lang w:val="ru-RU"/>
              </w:rPr>
            </w:pPr>
            <w:r w:rsidRPr="00FC02E2">
              <w:rPr>
                <w:sz w:val="18"/>
                <w:szCs w:val="18"/>
                <w:lang w:val="ru-RU"/>
              </w:rPr>
              <w:t>25</w:t>
            </w:r>
          </w:p>
        </w:tc>
        <w:tc>
          <w:tcPr>
            <w:tcW w:w="2384" w:type="dxa"/>
            <w:vAlign w:val="center"/>
          </w:tcPr>
          <w:p w14:paraId="054701C2" w14:textId="77777777" w:rsidR="00F17CFC" w:rsidRPr="00FC02E2" w:rsidRDefault="00F17CFC" w:rsidP="00F17CFC">
            <w:pPr>
              <w:pStyle w:val="Tabletext"/>
              <w:keepNext/>
              <w:keepLines/>
              <w:rPr>
                <w:sz w:val="18"/>
                <w:szCs w:val="18"/>
                <w:lang w:val="ru-RU"/>
              </w:rPr>
            </w:pPr>
            <w:r w:rsidRPr="00FC02E2">
              <w:rPr>
                <w:sz w:val="18"/>
                <w:szCs w:val="18"/>
                <w:lang w:val="ru-RU"/>
              </w:rPr>
              <w:t>Беспроводная ЛВС</w:t>
            </w:r>
          </w:p>
        </w:tc>
        <w:tc>
          <w:tcPr>
            <w:tcW w:w="2852" w:type="dxa"/>
            <w:vAlign w:val="center"/>
          </w:tcPr>
          <w:p w14:paraId="101B1A1D" w14:textId="77777777" w:rsidR="00F17CFC" w:rsidRPr="00FC02E2" w:rsidRDefault="00F17CFC" w:rsidP="00F17CFC">
            <w:pPr>
              <w:pStyle w:val="Tabletext"/>
              <w:keepNext/>
              <w:keepLines/>
              <w:jc w:val="center"/>
              <w:rPr>
                <w:sz w:val="18"/>
                <w:szCs w:val="18"/>
                <w:lang w:val="ru-RU"/>
              </w:rPr>
            </w:pPr>
            <w:r w:rsidRPr="00FC02E2">
              <w:rPr>
                <w:sz w:val="18"/>
                <w:szCs w:val="18"/>
                <w:lang w:val="ru-RU"/>
              </w:rPr>
              <w:t>5,150–5,350 ГГц</w:t>
            </w:r>
          </w:p>
        </w:tc>
        <w:tc>
          <w:tcPr>
            <w:tcW w:w="2523" w:type="dxa"/>
            <w:vAlign w:val="center"/>
          </w:tcPr>
          <w:p w14:paraId="7AC58B92" w14:textId="77777777" w:rsidR="00F17CFC" w:rsidRPr="00FC02E2" w:rsidRDefault="00F17CFC" w:rsidP="00F17CFC">
            <w:pPr>
              <w:pStyle w:val="Tabletext"/>
              <w:keepNext/>
              <w:keepLines/>
              <w:rPr>
                <w:sz w:val="18"/>
                <w:szCs w:val="18"/>
                <w:lang w:val="ru-RU"/>
              </w:rPr>
            </w:pPr>
            <w:r w:rsidRPr="00FC02E2">
              <w:rPr>
                <w:sz w:val="18"/>
                <w:szCs w:val="18"/>
                <w:lang w:val="ru-RU"/>
              </w:rPr>
              <w:t>≤ 100 мВт (э.и.и.м.)</w:t>
            </w:r>
            <w:r w:rsidRPr="00FC02E2">
              <w:rPr>
                <w:rStyle w:val="FootnoteReference"/>
                <w:sz w:val="18"/>
                <w:szCs w:val="18"/>
                <w:lang w:val="ru-RU"/>
              </w:rPr>
              <w:t xml:space="preserve"> </w:t>
            </w:r>
          </w:p>
        </w:tc>
        <w:tc>
          <w:tcPr>
            <w:tcW w:w="1932" w:type="dxa"/>
            <w:vAlign w:val="center"/>
          </w:tcPr>
          <w:p w14:paraId="0788535C" w14:textId="05D5B7B6" w:rsidR="00F17CFC" w:rsidRPr="00FC02E2" w:rsidRDefault="00F17CFC" w:rsidP="00F17CFC">
            <w:pPr>
              <w:pStyle w:val="Tabletext"/>
              <w:keepNext/>
              <w:keepLines/>
              <w:rPr>
                <w:sz w:val="18"/>
                <w:szCs w:val="18"/>
                <w:lang w:val="ru-RU"/>
              </w:rPr>
            </w:pPr>
            <w:r w:rsidRPr="00FC02E2">
              <w:rPr>
                <w:sz w:val="18"/>
                <w:szCs w:val="18"/>
                <w:lang w:val="ru-RU"/>
              </w:rPr>
              <w:t>§ 15.407 (b) Части 15 Правил ФКС или</w:t>
            </w:r>
            <w:r w:rsidR="00F25BB0">
              <w:rPr>
                <w:sz w:val="18"/>
                <w:szCs w:val="18"/>
                <w:lang w:val="ru-RU"/>
              </w:rPr>
              <w:t xml:space="preserve"> </w:t>
            </w:r>
            <w:r w:rsidRPr="00FC02E2">
              <w:rPr>
                <w:sz w:val="18"/>
                <w:szCs w:val="18"/>
                <w:lang w:val="ru-RU"/>
              </w:rPr>
              <w:t>EN</w:t>
            </w:r>
            <w:r w:rsidR="00F25BB0">
              <w:rPr>
                <w:sz w:val="18"/>
                <w:szCs w:val="18"/>
                <w:lang w:val="ru-RU"/>
              </w:rPr>
              <w:t> </w:t>
            </w:r>
            <w:r w:rsidRPr="00FC02E2">
              <w:rPr>
                <w:sz w:val="18"/>
                <w:szCs w:val="18"/>
                <w:lang w:val="ru-RU"/>
              </w:rPr>
              <w:t>301 893</w:t>
            </w:r>
          </w:p>
        </w:tc>
        <w:tc>
          <w:tcPr>
            <w:tcW w:w="1853" w:type="dxa"/>
            <w:vAlign w:val="center"/>
          </w:tcPr>
          <w:p w14:paraId="13F29284" w14:textId="44501759" w:rsidR="00F17CFC" w:rsidRPr="00FC02E2" w:rsidRDefault="00F17CFC" w:rsidP="00F17CFC">
            <w:pPr>
              <w:pStyle w:val="Tabletext"/>
              <w:keepNext/>
              <w:keepLines/>
              <w:rPr>
                <w:sz w:val="18"/>
                <w:szCs w:val="18"/>
                <w:lang w:val="ru-RU"/>
              </w:rPr>
            </w:pPr>
            <w:r w:rsidRPr="00FC02E2">
              <w:rPr>
                <w:sz w:val="18"/>
                <w:szCs w:val="18"/>
                <w:lang w:val="ru-RU"/>
              </w:rPr>
              <w:t>§ 15.407 Части 15 Правил ФКС или</w:t>
            </w:r>
            <w:r w:rsidR="00F25BB0">
              <w:rPr>
                <w:sz w:val="18"/>
                <w:szCs w:val="18"/>
                <w:lang w:val="ru-RU"/>
              </w:rPr>
              <w:t xml:space="preserve"> </w:t>
            </w:r>
            <w:r w:rsidRPr="00FC02E2">
              <w:rPr>
                <w:sz w:val="18"/>
                <w:szCs w:val="18"/>
                <w:lang w:val="ru-RU"/>
              </w:rPr>
              <w:t>EN</w:t>
            </w:r>
            <w:r w:rsidR="00F25BB0">
              <w:rPr>
                <w:sz w:val="18"/>
                <w:szCs w:val="18"/>
                <w:lang w:val="ru-RU"/>
              </w:rPr>
              <w:t> </w:t>
            </w:r>
            <w:r w:rsidRPr="00FC02E2">
              <w:rPr>
                <w:sz w:val="18"/>
                <w:szCs w:val="18"/>
                <w:lang w:val="ru-RU"/>
              </w:rPr>
              <w:t>301 893</w:t>
            </w:r>
          </w:p>
        </w:tc>
        <w:tc>
          <w:tcPr>
            <w:tcW w:w="2233" w:type="dxa"/>
            <w:vAlign w:val="center"/>
          </w:tcPr>
          <w:p w14:paraId="5BEB9E3B" w14:textId="77777777" w:rsidR="00F17CFC" w:rsidRPr="00FC02E2" w:rsidRDefault="00F17CFC" w:rsidP="00F17CFC">
            <w:pPr>
              <w:pStyle w:val="Tabletext"/>
              <w:keepNext/>
              <w:keepLines/>
              <w:rPr>
                <w:sz w:val="18"/>
                <w:szCs w:val="18"/>
                <w:lang w:val="ru-RU"/>
              </w:rPr>
            </w:pPr>
            <w:r w:rsidRPr="00FC02E2">
              <w:rPr>
                <w:sz w:val="18"/>
                <w:szCs w:val="18"/>
                <w:lang w:val="ru-RU"/>
              </w:rPr>
              <w:t xml:space="preserve">WLAN, работающие в соответствии с этим положением, должны использовать функцию DFS в диапазоне частот </w:t>
            </w:r>
            <w:r w:rsidRPr="00FC02E2">
              <w:rPr>
                <w:sz w:val="18"/>
                <w:szCs w:val="18"/>
                <w:lang w:val="ru-RU"/>
              </w:rPr>
              <w:br/>
              <w:t>5,250–5,350 ГГц.</w:t>
            </w:r>
            <w:r w:rsidRPr="00FC02E2">
              <w:rPr>
                <w:sz w:val="18"/>
                <w:szCs w:val="18"/>
                <w:lang w:val="ru-RU"/>
              </w:rPr>
              <w:br/>
            </w:r>
            <w:r w:rsidRPr="00FC02E2">
              <w:rPr>
                <w:sz w:val="18"/>
                <w:szCs w:val="18"/>
                <w:lang w:val="ru-RU"/>
              </w:rPr>
              <w:br/>
              <w:t>Нелокализованные решения должны допускаться только в порядке исключения</w:t>
            </w:r>
          </w:p>
        </w:tc>
      </w:tr>
      <w:tr w:rsidR="00F17CFC" w:rsidRPr="00765362" w14:paraId="075A79DE" w14:textId="77777777" w:rsidTr="004E1B4F">
        <w:trPr>
          <w:jc w:val="center"/>
        </w:trPr>
        <w:tc>
          <w:tcPr>
            <w:tcW w:w="14459" w:type="dxa"/>
            <w:gridSpan w:val="7"/>
            <w:tcBorders>
              <w:left w:val="nil"/>
              <w:bottom w:val="nil"/>
              <w:right w:val="nil"/>
            </w:tcBorders>
            <w:vAlign w:val="center"/>
          </w:tcPr>
          <w:p w14:paraId="2B5F700D" w14:textId="77777777" w:rsidR="00F17CFC" w:rsidRPr="00FC02E2" w:rsidRDefault="00F17CFC" w:rsidP="00F17CFC">
            <w:pPr>
              <w:pStyle w:val="Tablelegend"/>
              <w:rPr>
                <w:sz w:val="18"/>
                <w:szCs w:val="18"/>
                <w:lang w:val="ru-RU"/>
              </w:rPr>
            </w:pPr>
            <w:r w:rsidRPr="00DC6ADA">
              <w:rPr>
                <w:szCs w:val="18"/>
                <w:vertAlign w:val="superscript"/>
                <w:lang w:val="ru-RU"/>
              </w:rPr>
              <w:t>(1)</w:t>
            </w:r>
            <w:r w:rsidRPr="00FC02E2">
              <w:rPr>
                <w:sz w:val="18"/>
                <w:szCs w:val="18"/>
                <w:lang w:val="ru-RU"/>
              </w:rPr>
              <w:tab/>
              <w:t>Администрации могут указать дополнительную информацию о разносе каналов, необходимой ширине полосы и требованиях к подавлению помех.</w:t>
            </w:r>
          </w:p>
        </w:tc>
      </w:tr>
    </w:tbl>
    <w:p w14:paraId="3501F6A4" w14:textId="77777777" w:rsidR="004A4282" w:rsidRPr="00FC02E2" w:rsidRDefault="004A4282" w:rsidP="004A4282">
      <w:pPr>
        <w:pStyle w:val="Blanc"/>
        <w:rPr>
          <w:lang w:val="ru-RU"/>
        </w:rPr>
      </w:pPr>
    </w:p>
    <w:p w14:paraId="275FC5E0" w14:textId="4BC89500" w:rsidR="00F17CFC" w:rsidRPr="00FC02E2" w:rsidRDefault="00F17CFC">
      <w:pPr>
        <w:tabs>
          <w:tab w:val="clear" w:pos="794"/>
          <w:tab w:val="clear" w:pos="1191"/>
          <w:tab w:val="clear" w:pos="1588"/>
          <w:tab w:val="clear" w:pos="1985"/>
        </w:tabs>
        <w:overflowPunct/>
        <w:autoSpaceDE/>
        <w:autoSpaceDN/>
        <w:adjustRightInd/>
        <w:spacing w:before="0"/>
        <w:jc w:val="left"/>
        <w:textAlignment w:val="auto"/>
        <w:rPr>
          <w:sz w:val="20"/>
          <w:lang w:val="ru-RU"/>
        </w:rPr>
      </w:pPr>
      <w:r w:rsidRPr="00FC02E2">
        <w:rPr>
          <w:lang w:val="ru-RU"/>
        </w:rPr>
        <w:br w:type="page"/>
      </w:r>
    </w:p>
    <w:p w14:paraId="74B3A6F9" w14:textId="1EBB294D" w:rsidR="004A4282" w:rsidRPr="00FC02E2" w:rsidRDefault="004A4282" w:rsidP="00F17CFC">
      <w:pPr>
        <w:pStyle w:val="Headingb"/>
        <w:spacing w:after="120"/>
        <w:rPr>
          <w:lang w:val="ru-RU"/>
        </w:rPr>
      </w:pPr>
      <w:r w:rsidRPr="00FC02E2">
        <w:rPr>
          <w:lang w:val="ru-RU"/>
        </w:rPr>
        <w:lastRenderedPageBreak/>
        <w:t>Технический регламент в Китае (Гонконге)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850"/>
        <w:gridCol w:w="3119"/>
        <w:gridCol w:w="3402"/>
        <w:gridCol w:w="4909"/>
        <w:gridCol w:w="2179"/>
      </w:tblGrid>
      <w:tr w:rsidR="004A4282" w:rsidRPr="00765362" w14:paraId="10C32CE7" w14:textId="77777777" w:rsidTr="000E0641">
        <w:trPr>
          <w:tblHeader/>
          <w:jc w:val="center"/>
        </w:trPr>
        <w:tc>
          <w:tcPr>
            <w:tcW w:w="14459" w:type="dxa"/>
            <w:gridSpan w:val="5"/>
            <w:vAlign w:val="center"/>
          </w:tcPr>
          <w:p w14:paraId="2B199DB0" w14:textId="77777777" w:rsidR="004A4282" w:rsidRPr="00FC02E2" w:rsidRDefault="004A4282" w:rsidP="000E0641">
            <w:pPr>
              <w:pStyle w:val="Tablehead"/>
              <w:rPr>
                <w:snapToGrid w:val="0"/>
                <w:kern w:val="2"/>
                <w:sz w:val="18"/>
                <w:szCs w:val="18"/>
                <w:lang w:val="ru-RU"/>
              </w:rPr>
            </w:pPr>
            <w:r w:rsidRPr="00FC02E2">
              <w:rPr>
                <w:kern w:val="2"/>
                <w:sz w:val="18"/>
                <w:szCs w:val="18"/>
                <w:lang w:val="ru-RU"/>
              </w:rPr>
              <w:t>Технический регламент для устройств радиосвязи малого радиуса действия</w:t>
            </w:r>
          </w:p>
        </w:tc>
      </w:tr>
      <w:tr w:rsidR="004A4282" w:rsidRPr="00FC02E2" w14:paraId="56DE1094" w14:textId="77777777" w:rsidTr="000E0641">
        <w:trPr>
          <w:tblHeader/>
          <w:jc w:val="center"/>
        </w:trPr>
        <w:tc>
          <w:tcPr>
            <w:tcW w:w="850" w:type="dxa"/>
            <w:vAlign w:val="center"/>
          </w:tcPr>
          <w:p w14:paraId="2A9E43BB" w14:textId="77777777" w:rsidR="004A4282" w:rsidRPr="00FC02E2" w:rsidRDefault="004A4282" w:rsidP="000E0641">
            <w:pPr>
              <w:pStyle w:val="Tablehead"/>
              <w:rPr>
                <w:snapToGrid w:val="0"/>
                <w:kern w:val="2"/>
                <w:sz w:val="18"/>
                <w:szCs w:val="18"/>
                <w:lang w:val="ru-RU"/>
              </w:rPr>
            </w:pPr>
            <w:r w:rsidRPr="00FC02E2">
              <w:rPr>
                <w:snapToGrid w:val="0"/>
                <w:kern w:val="2"/>
                <w:sz w:val="18"/>
                <w:szCs w:val="18"/>
                <w:lang w:val="ru-RU"/>
              </w:rPr>
              <w:t>№</w:t>
            </w:r>
          </w:p>
        </w:tc>
        <w:tc>
          <w:tcPr>
            <w:tcW w:w="3119" w:type="dxa"/>
            <w:vAlign w:val="center"/>
          </w:tcPr>
          <w:p w14:paraId="14991E0D" w14:textId="77777777" w:rsidR="004A4282" w:rsidRPr="00FC02E2" w:rsidRDefault="004A4282" w:rsidP="000E0641">
            <w:pPr>
              <w:pStyle w:val="Tablehead"/>
              <w:rPr>
                <w:snapToGrid w:val="0"/>
                <w:kern w:val="2"/>
                <w:sz w:val="18"/>
                <w:szCs w:val="18"/>
                <w:lang w:val="ru-RU"/>
              </w:rPr>
            </w:pPr>
            <w:r w:rsidRPr="00FC02E2">
              <w:rPr>
                <w:kern w:val="2"/>
                <w:sz w:val="18"/>
                <w:szCs w:val="18"/>
                <w:lang w:val="ru-RU"/>
              </w:rPr>
              <w:t>Типовые виды применений</w:t>
            </w:r>
          </w:p>
        </w:tc>
        <w:tc>
          <w:tcPr>
            <w:tcW w:w="3402" w:type="dxa"/>
            <w:vAlign w:val="center"/>
          </w:tcPr>
          <w:p w14:paraId="51228647" w14:textId="77777777" w:rsidR="004A4282" w:rsidRPr="00FC02E2" w:rsidRDefault="004A4282" w:rsidP="000E0641">
            <w:pPr>
              <w:pStyle w:val="Tablehead"/>
              <w:rPr>
                <w:snapToGrid w:val="0"/>
                <w:kern w:val="2"/>
                <w:sz w:val="18"/>
                <w:szCs w:val="18"/>
                <w:lang w:val="ru-RU"/>
              </w:rPr>
            </w:pPr>
            <w:r w:rsidRPr="00FC02E2">
              <w:rPr>
                <w:kern w:val="2"/>
                <w:sz w:val="18"/>
                <w:szCs w:val="18"/>
                <w:lang w:val="ru-RU"/>
              </w:rPr>
              <w:t>Разрешенные полосы частот/частоты</w:t>
            </w:r>
          </w:p>
        </w:tc>
        <w:tc>
          <w:tcPr>
            <w:tcW w:w="4909" w:type="dxa"/>
            <w:vAlign w:val="center"/>
          </w:tcPr>
          <w:p w14:paraId="34863C6B" w14:textId="77777777" w:rsidR="004A4282" w:rsidRPr="00FC02E2" w:rsidRDefault="004A4282" w:rsidP="000E0641">
            <w:pPr>
              <w:pStyle w:val="Tablehead"/>
              <w:rPr>
                <w:snapToGrid w:val="0"/>
                <w:kern w:val="2"/>
                <w:sz w:val="18"/>
                <w:szCs w:val="18"/>
                <w:lang w:val="ru-RU"/>
              </w:rPr>
            </w:pPr>
            <w:r w:rsidRPr="00FC02E2">
              <w:rPr>
                <w:snapToGrid w:val="0"/>
                <w:kern w:val="2"/>
                <w:sz w:val="18"/>
                <w:szCs w:val="18"/>
                <w:lang w:val="ru-RU"/>
              </w:rPr>
              <w:t>Максимальная напряженность поля/</w:t>
            </w:r>
            <w:r w:rsidRPr="00FC02E2">
              <w:rPr>
                <w:snapToGrid w:val="0"/>
                <w:kern w:val="2"/>
                <w:sz w:val="18"/>
                <w:szCs w:val="18"/>
                <w:lang w:val="ru-RU"/>
              </w:rPr>
              <w:br/>
              <w:t>выходная РЧ мощность</w:t>
            </w:r>
          </w:p>
        </w:tc>
        <w:tc>
          <w:tcPr>
            <w:tcW w:w="2179" w:type="dxa"/>
            <w:vAlign w:val="center"/>
          </w:tcPr>
          <w:p w14:paraId="1CC89A8F" w14:textId="77777777" w:rsidR="004A4282" w:rsidRPr="00FC02E2" w:rsidRDefault="004A4282" w:rsidP="000E0641">
            <w:pPr>
              <w:pStyle w:val="Tablehead"/>
              <w:rPr>
                <w:snapToGrid w:val="0"/>
                <w:kern w:val="2"/>
                <w:sz w:val="18"/>
                <w:szCs w:val="18"/>
                <w:lang w:val="ru-RU"/>
              </w:rPr>
            </w:pPr>
            <w:r w:rsidRPr="00FC02E2">
              <w:rPr>
                <w:snapToGrid w:val="0"/>
                <w:kern w:val="2"/>
                <w:sz w:val="18"/>
                <w:szCs w:val="18"/>
                <w:lang w:val="ru-RU"/>
              </w:rPr>
              <w:t>Примечания</w:t>
            </w:r>
            <w:r w:rsidRPr="00DC6ADA">
              <w:rPr>
                <w:b w:val="0"/>
                <w:snapToGrid w:val="0"/>
                <w:kern w:val="2"/>
                <w:szCs w:val="18"/>
                <w:vertAlign w:val="superscript"/>
                <w:lang w:val="ru-RU"/>
              </w:rPr>
              <w:t>(2)</w:t>
            </w:r>
          </w:p>
        </w:tc>
      </w:tr>
      <w:tr w:rsidR="004A4282" w:rsidRPr="00765362" w14:paraId="45D7F805" w14:textId="77777777" w:rsidTr="000E0641">
        <w:trPr>
          <w:jc w:val="center"/>
        </w:trPr>
        <w:tc>
          <w:tcPr>
            <w:tcW w:w="850" w:type="dxa"/>
            <w:vAlign w:val="center"/>
          </w:tcPr>
          <w:p w14:paraId="202ED330"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1</w:t>
            </w:r>
          </w:p>
        </w:tc>
        <w:tc>
          <w:tcPr>
            <w:tcW w:w="3119" w:type="dxa"/>
            <w:vAlign w:val="center"/>
          </w:tcPr>
          <w:p w14:paraId="3F688E9C" w14:textId="77777777" w:rsidR="004A4282" w:rsidRPr="00FC02E2" w:rsidRDefault="004A4282" w:rsidP="000E0641">
            <w:pPr>
              <w:pStyle w:val="Tabletext"/>
              <w:rPr>
                <w:rFonts w:eastAsia="PMingLiU"/>
                <w:bCs/>
                <w:kern w:val="2"/>
                <w:sz w:val="18"/>
                <w:szCs w:val="18"/>
                <w:lang w:val="ru-RU"/>
              </w:rPr>
            </w:pPr>
          </w:p>
        </w:tc>
        <w:tc>
          <w:tcPr>
            <w:tcW w:w="3402" w:type="dxa"/>
            <w:vAlign w:val="center"/>
          </w:tcPr>
          <w:p w14:paraId="2933DD07" w14:textId="77777777" w:rsidR="004A4282" w:rsidRPr="00FC02E2" w:rsidRDefault="004A4282" w:rsidP="000E0641">
            <w:pPr>
              <w:pStyle w:val="Tabletext"/>
              <w:jc w:val="center"/>
              <w:rPr>
                <w:kern w:val="2"/>
                <w:sz w:val="18"/>
                <w:szCs w:val="18"/>
                <w:lang w:val="ru-RU"/>
              </w:rPr>
            </w:pPr>
            <w:r w:rsidRPr="00FC02E2">
              <w:rPr>
                <w:kern w:val="2"/>
                <w:sz w:val="18"/>
                <w:szCs w:val="18"/>
                <w:lang w:val="ru-RU"/>
              </w:rPr>
              <w:t>3–195 кГц</w:t>
            </w:r>
          </w:p>
        </w:tc>
        <w:tc>
          <w:tcPr>
            <w:tcW w:w="4909" w:type="dxa"/>
            <w:vAlign w:val="center"/>
          </w:tcPr>
          <w:p w14:paraId="45B30DAA" w14:textId="77777777" w:rsidR="004A4282" w:rsidRPr="00FC02E2" w:rsidRDefault="004A4282" w:rsidP="004E1B4F">
            <w:pPr>
              <w:pStyle w:val="Tabletext"/>
              <w:rPr>
                <w:sz w:val="18"/>
                <w:szCs w:val="18"/>
                <w:lang w:val="ru-RU"/>
              </w:rPr>
            </w:pPr>
            <w:r w:rsidRPr="00FC02E2">
              <w:rPr>
                <w:sz w:val="18"/>
                <w:szCs w:val="18"/>
                <w:lang w:val="ru-RU"/>
              </w:rPr>
              <w:t>Напряженность электрического поля не должна превышать 40 дБ(мкВ/м) и напряженность магнитного поля не должна превышать 48,4 дБ(мкА/м) на расстоянии 100 м от устройства</w:t>
            </w:r>
          </w:p>
        </w:tc>
        <w:tc>
          <w:tcPr>
            <w:tcW w:w="2179" w:type="dxa"/>
            <w:tcBorders>
              <w:bottom w:val="nil"/>
            </w:tcBorders>
            <w:vAlign w:val="center"/>
          </w:tcPr>
          <w:p w14:paraId="01200E79" w14:textId="77777777" w:rsidR="004A4282" w:rsidRPr="00FC02E2" w:rsidRDefault="004A4282" w:rsidP="000E0641">
            <w:pPr>
              <w:pStyle w:val="Tabletext"/>
              <w:rPr>
                <w:kern w:val="2"/>
                <w:sz w:val="18"/>
                <w:szCs w:val="18"/>
                <w:lang w:val="ru-RU"/>
              </w:rPr>
            </w:pPr>
          </w:p>
        </w:tc>
      </w:tr>
      <w:tr w:rsidR="004A4282" w:rsidRPr="00765362" w14:paraId="6D9D077D" w14:textId="77777777" w:rsidTr="000E0641">
        <w:trPr>
          <w:jc w:val="center"/>
        </w:trPr>
        <w:tc>
          <w:tcPr>
            <w:tcW w:w="850" w:type="dxa"/>
            <w:vAlign w:val="center"/>
          </w:tcPr>
          <w:p w14:paraId="0952BD46"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2</w:t>
            </w:r>
          </w:p>
        </w:tc>
        <w:tc>
          <w:tcPr>
            <w:tcW w:w="3119" w:type="dxa"/>
            <w:vAlign w:val="center"/>
          </w:tcPr>
          <w:p w14:paraId="4633E31F" w14:textId="77777777" w:rsidR="004A4282" w:rsidRPr="00FC02E2" w:rsidRDefault="004A4282" w:rsidP="000E0641">
            <w:pPr>
              <w:pStyle w:val="Tabletext"/>
              <w:rPr>
                <w:rFonts w:eastAsia="PMingLiU"/>
                <w:snapToGrid w:val="0"/>
                <w:kern w:val="2"/>
                <w:sz w:val="18"/>
                <w:szCs w:val="18"/>
                <w:lang w:val="ru-RU"/>
              </w:rPr>
            </w:pPr>
            <w:r w:rsidRPr="00FC02E2">
              <w:rPr>
                <w:snapToGrid w:val="0"/>
                <w:kern w:val="2"/>
                <w:sz w:val="18"/>
                <w:szCs w:val="18"/>
                <w:lang w:val="ru-RU"/>
              </w:rPr>
              <w:t>Бесшнуровой телефон</w:t>
            </w:r>
          </w:p>
        </w:tc>
        <w:tc>
          <w:tcPr>
            <w:tcW w:w="3402" w:type="dxa"/>
            <w:vAlign w:val="center"/>
          </w:tcPr>
          <w:p w14:paraId="4F9CFB0C" w14:textId="12BCE9CB" w:rsidR="004A4282" w:rsidRPr="00FC02E2" w:rsidRDefault="004A4282" w:rsidP="000E0641">
            <w:pPr>
              <w:pStyle w:val="Tabletext"/>
              <w:jc w:val="center"/>
              <w:rPr>
                <w:kern w:val="2"/>
                <w:sz w:val="18"/>
                <w:szCs w:val="18"/>
                <w:lang w:val="ru-RU"/>
              </w:rPr>
            </w:pPr>
            <w:r w:rsidRPr="00FC02E2">
              <w:rPr>
                <w:kern w:val="2"/>
                <w:sz w:val="18"/>
                <w:szCs w:val="18"/>
                <w:lang w:val="ru-RU"/>
              </w:rPr>
              <w:t>1</w:t>
            </w:r>
            <w:r w:rsidR="003C13C3">
              <w:rPr>
                <w:kern w:val="2"/>
                <w:sz w:val="18"/>
                <w:szCs w:val="18"/>
                <w:lang w:val="ru-RU"/>
              </w:rPr>
              <w:t> </w:t>
            </w:r>
            <w:r w:rsidRPr="00FC02E2">
              <w:rPr>
                <w:kern w:val="2"/>
                <w:sz w:val="18"/>
                <w:szCs w:val="18"/>
                <w:lang w:val="ru-RU"/>
              </w:rPr>
              <w:t>627,5–1</w:t>
            </w:r>
            <w:r w:rsidR="003C13C3">
              <w:rPr>
                <w:kern w:val="2"/>
                <w:sz w:val="18"/>
                <w:szCs w:val="18"/>
                <w:lang w:val="ru-RU"/>
              </w:rPr>
              <w:t> </w:t>
            </w:r>
            <w:r w:rsidRPr="00FC02E2">
              <w:rPr>
                <w:kern w:val="2"/>
                <w:sz w:val="18"/>
                <w:szCs w:val="18"/>
                <w:lang w:val="ru-RU"/>
              </w:rPr>
              <w:t>796,5 кГц</w:t>
            </w:r>
          </w:p>
        </w:tc>
        <w:tc>
          <w:tcPr>
            <w:tcW w:w="4909" w:type="dxa"/>
            <w:vAlign w:val="center"/>
          </w:tcPr>
          <w:p w14:paraId="5457CC95" w14:textId="77777777" w:rsidR="004A4282" w:rsidRPr="00FC02E2" w:rsidRDefault="004A4282" w:rsidP="004E1B4F">
            <w:pPr>
              <w:pStyle w:val="Tabletext"/>
              <w:rPr>
                <w:sz w:val="18"/>
                <w:szCs w:val="18"/>
                <w:lang w:val="ru-RU"/>
              </w:rPr>
            </w:pPr>
            <w:r w:rsidRPr="00FC02E2">
              <w:rPr>
                <w:sz w:val="18"/>
                <w:szCs w:val="18"/>
                <w:lang w:val="ru-RU"/>
              </w:rPr>
              <w:t>Напряженность электрического поля не должна превышать 88 дБ(мкВ/м) на расстоянии 30 м от устройства</w:t>
            </w:r>
          </w:p>
        </w:tc>
        <w:tc>
          <w:tcPr>
            <w:tcW w:w="2179" w:type="dxa"/>
            <w:tcBorders>
              <w:top w:val="nil"/>
            </w:tcBorders>
            <w:vAlign w:val="center"/>
          </w:tcPr>
          <w:p w14:paraId="47504612" w14:textId="77777777" w:rsidR="004A4282" w:rsidRPr="00FC02E2" w:rsidRDefault="004A4282" w:rsidP="000E0641">
            <w:pPr>
              <w:pStyle w:val="Tabletext"/>
              <w:rPr>
                <w:snapToGrid w:val="0"/>
                <w:kern w:val="2"/>
                <w:sz w:val="18"/>
                <w:szCs w:val="18"/>
                <w:lang w:val="ru-RU"/>
              </w:rPr>
            </w:pPr>
          </w:p>
        </w:tc>
      </w:tr>
      <w:tr w:rsidR="004A4282" w:rsidRPr="00765362" w14:paraId="1AB21EE4" w14:textId="77777777" w:rsidTr="000E0641">
        <w:trPr>
          <w:jc w:val="center"/>
        </w:trPr>
        <w:tc>
          <w:tcPr>
            <w:tcW w:w="850" w:type="dxa"/>
            <w:vAlign w:val="center"/>
          </w:tcPr>
          <w:p w14:paraId="3C353647" w14:textId="77777777" w:rsidR="004A4282" w:rsidRPr="00FC02E2" w:rsidRDefault="004A4282" w:rsidP="00EB5EB5">
            <w:pPr>
              <w:pStyle w:val="Tabletext"/>
              <w:jc w:val="center"/>
              <w:rPr>
                <w:snapToGrid w:val="0"/>
                <w:kern w:val="2"/>
                <w:sz w:val="18"/>
                <w:szCs w:val="18"/>
                <w:lang w:val="ru-RU"/>
              </w:rPr>
            </w:pPr>
            <w:r w:rsidRPr="00FC02E2">
              <w:rPr>
                <w:snapToGrid w:val="0"/>
                <w:kern w:val="2"/>
                <w:sz w:val="18"/>
                <w:szCs w:val="18"/>
                <w:lang w:val="ru-RU"/>
              </w:rPr>
              <w:t>3</w:t>
            </w:r>
          </w:p>
        </w:tc>
        <w:tc>
          <w:tcPr>
            <w:tcW w:w="3119" w:type="dxa"/>
            <w:vAlign w:val="center"/>
          </w:tcPr>
          <w:p w14:paraId="607022F9" w14:textId="77777777" w:rsidR="004A4282" w:rsidRPr="00FC02E2" w:rsidRDefault="004A4282" w:rsidP="00EB5EB5">
            <w:pPr>
              <w:pStyle w:val="Tabletext"/>
              <w:rPr>
                <w:kern w:val="2"/>
                <w:sz w:val="18"/>
                <w:szCs w:val="18"/>
                <w:lang w:val="ru-RU"/>
              </w:rPr>
            </w:pPr>
            <w:r w:rsidRPr="00FC02E2">
              <w:rPr>
                <w:kern w:val="2"/>
                <w:sz w:val="18"/>
                <w:szCs w:val="18"/>
                <w:lang w:val="ru-RU"/>
              </w:rPr>
              <w:t>RFID</w:t>
            </w:r>
          </w:p>
        </w:tc>
        <w:tc>
          <w:tcPr>
            <w:tcW w:w="3402" w:type="dxa"/>
            <w:vAlign w:val="center"/>
          </w:tcPr>
          <w:p w14:paraId="48FA9AD9" w14:textId="4BCC9F07" w:rsidR="004A4282" w:rsidRPr="00FC02E2" w:rsidRDefault="004A4282" w:rsidP="00EB5EB5">
            <w:pPr>
              <w:pStyle w:val="Tabletext"/>
              <w:jc w:val="center"/>
              <w:rPr>
                <w:kern w:val="2"/>
                <w:sz w:val="18"/>
                <w:szCs w:val="18"/>
                <w:lang w:val="ru-RU"/>
              </w:rPr>
            </w:pPr>
            <w:r w:rsidRPr="00FC02E2">
              <w:rPr>
                <w:kern w:val="2"/>
                <w:sz w:val="18"/>
                <w:szCs w:val="18"/>
                <w:lang w:val="ru-RU"/>
              </w:rPr>
              <w:t>13,553–13,567</w:t>
            </w:r>
            <w:r w:rsidR="00AC13A5" w:rsidRPr="00FC02E2">
              <w:rPr>
                <w:kern w:val="2"/>
                <w:sz w:val="18"/>
                <w:szCs w:val="18"/>
                <w:lang w:val="ru-RU"/>
              </w:rPr>
              <w:t> МГц</w:t>
            </w:r>
          </w:p>
        </w:tc>
        <w:tc>
          <w:tcPr>
            <w:tcW w:w="4909" w:type="dxa"/>
            <w:vAlign w:val="center"/>
          </w:tcPr>
          <w:p w14:paraId="5113625A" w14:textId="77777777" w:rsidR="004A4282" w:rsidRPr="00FC02E2" w:rsidRDefault="004A4282" w:rsidP="00EB5EB5">
            <w:pPr>
              <w:pStyle w:val="Tabletext"/>
              <w:tabs>
                <w:tab w:val="clear" w:pos="284"/>
              </w:tabs>
              <w:ind w:left="397" w:hanging="397"/>
              <w:rPr>
                <w:kern w:val="2"/>
                <w:sz w:val="18"/>
                <w:szCs w:val="18"/>
                <w:lang w:val="ru-RU"/>
              </w:rPr>
            </w:pPr>
            <w:r w:rsidRPr="00FC02E2">
              <w:rPr>
                <w:kern w:val="2"/>
                <w:sz w:val="18"/>
                <w:szCs w:val="18"/>
                <w:lang w:val="ru-RU"/>
              </w:rPr>
              <w:t>a)</w:t>
            </w:r>
            <w:r w:rsidRPr="00FC02E2">
              <w:rPr>
                <w:kern w:val="2"/>
                <w:sz w:val="18"/>
                <w:szCs w:val="18"/>
                <w:lang w:val="ru-RU"/>
              </w:rPr>
              <w:tab/>
              <w:t>Напряженность электрического поля не должна превышать 80 дБ(мкВ/м) на расстоянии 30 м от устройства; или</w:t>
            </w:r>
          </w:p>
          <w:p w14:paraId="6FB109A2" w14:textId="77777777" w:rsidR="004A4282" w:rsidRPr="00FC02E2" w:rsidRDefault="004A4282" w:rsidP="00EB5EB5">
            <w:pPr>
              <w:pStyle w:val="Tabletext"/>
              <w:tabs>
                <w:tab w:val="clear" w:pos="284"/>
              </w:tabs>
              <w:ind w:left="397" w:hanging="397"/>
              <w:rPr>
                <w:kern w:val="2"/>
                <w:sz w:val="18"/>
                <w:szCs w:val="18"/>
                <w:lang w:val="ru-RU"/>
              </w:rPr>
            </w:pPr>
            <w:r w:rsidRPr="00FC02E2">
              <w:rPr>
                <w:kern w:val="2"/>
                <w:sz w:val="18"/>
                <w:szCs w:val="18"/>
                <w:lang w:val="ru-RU"/>
              </w:rPr>
              <w:t>b)</w:t>
            </w:r>
            <w:r w:rsidRPr="00FC02E2">
              <w:rPr>
                <w:kern w:val="2"/>
                <w:sz w:val="18"/>
                <w:szCs w:val="18"/>
                <w:lang w:val="ru-RU"/>
              </w:rPr>
              <w:tab/>
              <w:t>напряженность магнитного поля не должна превышать 42 дБ(мкА/м) на расстоянии 10 м от устройства</w:t>
            </w:r>
          </w:p>
        </w:tc>
        <w:tc>
          <w:tcPr>
            <w:tcW w:w="2179" w:type="dxa"/>
            <w:tcBorders>
              <w:bottom w:val="nil"/>
            </w:tcBorders>
            <w:vAlign w:val="center"/>
          </w:tcPr>
          <w:p w14:paraId="75CB7E1D" w14:textId="77777777" w:rsidR="004A4282" w:rsidRPr="00FC02E2" w:rsidRDefault="004A4282" w:rsidP="00EB5EB5">
            <w:pPr>
              <w:pStyle w:val="Tabletext"/>
              <w:rPr>
                <w:kern w:val="2"/>
                <w:sz w:val="18"/>
                <w:szCs w:val="18"/>
                <w:lang w:val="ru-RU"/>
              </w:rPr>
            </w:pPr>
          </w:p>
        </w:tc>
      </w:tr>
      <w:tr w:rsidR="004A4282" w:rsidRPr="00765362" w14:paraId="52F25BEB" w14:textId="77777777" w:rsidTr="000E0641">
        <w:trPr>
          <w:jc w:val="center"/>
        </w:trPr>
        <w:tc>
          <w:tcPr>
            <w:tcW w:w="850" w:type="dxa"/>
            <w:vAlign w:val="center"/>
          </w:tcPr>
          <w:p w14:paraId="3E57CA26"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4</w:t>
            </w:r>
          </w:p>
        </w:tc>
        <w:tc>
          <w:tcPr>
            <w:tcW w:w="3119" w:type="dxa"/>
            <w:vAlign w:val="center"/>
          </w:tcPr>
          <w:p w14:paraId="48F2EBEC" w14:textId="77777777" w:rsidR="004A4282" w:rsidRPr="00FC02E2" w:rsidRDefault="004A4282" w:rsidP="000E0641">
            <w:pPr>
              <w:pStyle w:val="Tabletext"/>
              <w:rPr>
                <w:kern w:val="2"/>
                <w:sz w:val="18"/>
                <w:szCs w:val="18"/>
                <w:lang w:val="ru-RU"/>
              </w:rPr>
            </w:pPr>
          </w:p>
        </w:tc>
        <w:tc>
          <w:tcPr>
            <w:tcW w:w="3402" w:type="dxa"/>
            <w:vAlign w:val="center"/>
          </w:tcPr>
          <w:p w14:paraId="2A518797" w14:textId="3657BAC4" w:rsidR="004A4282" w:rsidRPr="00FC02E2" w:rsidRDefault="004A4282" w:rsidP="000E0641">
            <w:pPr>
              <w:pStyle w:val="Tabletext"/>
              <w:jc w:val="center"/>
              <w:rPr>
                <w:kern w:val="2"/>
                <w:sz w:val="18"/>
                <w:szCs w:val="18"/>
                <w:lang w:val="ru-RU"/>
              </w:rPr>
            </w:pPr>
            <w:r w:rsidRPr="00FC02E2">
              <w:rPr>
                <w:kern w:val="2"/>
                <w:sz w:val="18"/>
                <w:szCs w:val="18"/>
                <w:lang w:val="ru-RU"/>
              </w:rPr>
              <w:t>26,96–27,28</w:t>
            </w:r>
            <w:r w:rsidR="00AC13A5" w:rsidRPr="00FC02E2">
              <w:rPr>
                <w:kern w:val="2"/>
                <w:sz w:val="18"/>
                <w:szCs w:val="18"/>
                <w:lang w:val="ru-RU"/>
              </w:rPr>
              <w:t> МГц</w:t>
            </w:r>
          </w:p>
        </w:tc>
        <w:tc>
          <w:tcPr>
            <w:tcW w:w="4909" w:type="dxa"/>
            <w:vAlign w:val="center"/>
          </w:tcPr>
          <w:p w14:paraId="14CB70F1" w14:textId="77777777" w:rsidR="004A4282" w:rsidRPr="00FC02E2" w:rsidRDefault="004A4282" w:rsidP="004E1B4F">
            <w:pPr>
              <w:pStyle w:val="Tabletext"/>
              <w:rPr>
                <w:kern w:val="2"/>
                <w:sz w:val="18"/>
                <w:szCs w:val="18"/>
                <w:lang w:val="ru-RU"/>
              </w:rPr>
            </w:pPr>
            <w:r w:rsidRPr="00FC02E2">
              <w:rPr>
                <w:kern w:val="2"/>
                <w:sz w:val="18"/>
                <w:szCs w:val="18"/>
                <w:lang w:val="ru-RU"/>
              </w:rPr>
              <w:t>Средняя мощность не должна превышать 0,5 Вт</w:t>
            </w:r>
          </w:p>
        </w:tc>
        <w:tc>
          <w:tcPr>
            <w:tcW w:w="2179" w:type="dxa"/>
            <w:tcBorders>
              <w:top w:val="nil"/>
              <w:bottom w:val="nil"/>
            </w:tcBorders>
            <w:vAlign w:val="center"/>
          </w:tcPr>
          <w:p w14:paraId="5BB89328" w14:textId="77777777" w:rsidR="004A4282" w:rsidRPr="00FC02E2" w:rsidRDefault="004A4282" w:rsidP="000E0641">
            <w:pPr>
              <w:pStyle w:val="Tabletext"/>
              <w:rPr>
                <w:kern w:val="2"/>
                <w:sz w:val="18"/>
                <w:szCs w:val="18"/>
                <w:lang w:val="ru-RU"/>
              </w:rPr>
            </w:pPr>
          </w:p>
        </w:tc>
      </w:tr>
      <w:tr w:rsidR="004A4282" w:rsidRPr="00765362" w14:paraId="6735635E" w14:textId="77777777" w:rsidTr="000E0641">
        <w:trPr>
          <w:jc w:val="center"/>
        </w:trPr>
        <w:tc>
          <w:tcPr>
            <w:tcW w:w="850" w:type="dxa"/>
            <w:vAlign w:val="center"/>
          </w:tcPr>
          <w:p w14:paraId="36BD1FE9"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5</w:t>
            </w:r>
          </w:p>
        </w:tc>
        <w:tc>
          <w:tcPr>
            <w:tcW w:w="3119" w:type="dxa"/>
            <w:vAlign w:val="center"/>
          </w:tcPr>
          <w:p w14:paraId="107E09CF" w14:textId="77777777" w:rsidR="004A4282" w:rsidRPr="00FC02E2" w:rsidRDefault="004A4282" w:rsidP="000E0641">
            <w:pPr>
              <w:pStyle w:val="Tabletext"/>
              <w:rPr>
                <w:kern w:val="2"/>
                <w:sz w:val="18"/>
                <w:szCs w:val="18"/>
                <w:lang w:val="ru-RU"/>
              </w:rPr>
            </w:pPr>
            <w:r w:rsidRPr="00FC02E2">
              <w:rPr>
                <w:kern w:val="2"/>
                <w:sz w:val="18"/>
                <w:szCs w:val="18"/>
                <w:lang w:val="ru-RU"/>
              </w:rPr>
              <w:t>Беспроводной микрофон</w:t>
            </w:r>
          </w:p>
        </w:tc>
        <w:tc>
          <w:tcPr>
            <w:tcW w:w="3402" w:type="dxa"/>
            <w:vAlign w:val="center"/>
          </w:tcPr>
          <w:p w14:paraId="4E4B0DB6" w14:textId="6FC3FC8F" w:rsidR="004A4282" w:rsidRPr="00FC02E2" w:rsidRDefault="004A4282" w:rsidP="000E0641">
            <w:pPr>
              <w:pStyle w:val="Tabletext"/>
              <w:jc w:val="center"/>
              <w:rPr>
                <w:kern w:val="2"/>
                <w:sz w:val="18"/>
                <w:szCs w:val="18"/>
                <w:lang w:val="ru-RU"/>
              </w:rPr>
            </w:pPr>
            <w:r w:rsidRPr="00FC02E2">
              <w:rPr>
                <w:kern w:val="2"/>
                <w:sz w:val="18"/>
                <w:szCs w:val="18"/>
                <w:lang w:val="ru-RU"/>
              </w:rPr>
              <w:t>33–33,28</w:t>
            </w:r>
            <w:r w:rsidR="00AC13A5" w:rsidRPr="00FC02E2">
              <w:rPr>
                <w:kern w:val="2"/>
                <w:sz w:val="18"/>
                <w:szCs w:val="18"/>
                <w:lang w:val="ru-RU"/>
              </w:rPr>
              <w:t> МГц</w:t>
            </w:r>
          </w:p>
        </w:tc>
        <w:tc>
          <w:tcPr>
            <w:tcW w:w="4909" w:type="dxa"/>
            <w:vAlign w:val="center"/>
          </w:tcPr>
          <w:p w14:paraId="3059CBD8" w14:textId="77777777" w:rsidR="004A4282" w:rsidRPr="00FC02E2" w:rsidRDefault="004A4282" w:rsidP="004E1B4F">
            <w:pPr>
              <w:pStyle w:val="Tabletext"/>
              <w:rPr>
                <w:kern w:val="2"/>
                <w:sz w:val="18"/>
                <w:szCs w:val="18"/>
                <w:lang w:val="ru-RU"/>
              </w:rPr>
            </w:pPr>
            <w:r w:rsidRPr="00FC02E2">
              <w:rPr>
                <w:kern w:val="2"/>
                <w:sz w:val="18"/>
                <w:szCs w:val="18"/>
                <w:lang w:val="ru-RU"/>
              </w:rPr>
              <w:t>э.и.м. не должна превышать 10 мВт</w:t>
            </w:r>
          </w:p>
        </w:tc>
        <w:tc>
          <w:tcPr>
            <w:tcW w:w="2179" w:type="dxa"/>
            <w:tcBorders>
              <w:top w:val="nil"/>
              <w:bottom w:val="nil"/>
            </w:tcBorders>
            <w:vAlign w:val="center"/>
          </w:tcPr>
          <w:p w14:paraId="7FEDF74E" w14:textId="77777777" w:rsidR="004A4282" w:rsidRPr="00FC02E2" w:rsidRDefault="004A4282" w:rsidP="000E0641">
            <w:pPr>
              <w:pStyle w:val="Tabletext"/>
              <w:rPr>
                <w:kern w:val="2"/>
                <w:sz w:val="18"/>
                <w:szCs w:val="18"/>
                <w:lang w:val="ru-RU"/>
              </w:rPr>
            </w:pPr>
          </w:p>
        </w:tc>
      </w:tr>
      <w:tr w:rsidR="004A4282" w:rsidRPr="00765362" w14:paraId="27135DB3" w14:textId="77777777" w:rsidTr="000E0641">
        <w:trPr>
          <w:jc w:val="center"/>
        </w:trPr>
        <w:tc>
          <w:tcPr>
            <w:tcW w:w="850" w:type="dxa"/>
            <w:vAlign w:val="center"/>
          </w:tcPr>
          <w:p w14:paraId="06320D0E"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6</w:t>
            </w:r>
          </w:p>
        </w:tc>
        <w:tc>
          <w:tcPr>
            <w:tcW w:w="3119" w:type="dxa"/>
            <w:vAlign w:val="center"/>
          </w:tcPr>
          <w:p w14:paraId="492B87E2" w14:textId="77777777" w:rsidR="004A4282" w:rsidRPr="00FC02E2" w:rsidRDefault="004A4282" w:rsidP="000E0641">
            <w:pPr>
              <w:pStyle w:val="Tabletext"/>
              <w:rPr>
                <w:kern w:val="2"/>
                <w:sz w:val="18"/>
                <w:szCs w:val="18"/>
                <w:lang w:val="ru-RU"/>
              </w:rPr>
            </w:pPr>
            <w:r w:rsidRPr="00FC02E2">
              <w:rPr>
                <w:kern w:val="2"/>
                <w:sz w:val="18"/>
                <w:szCs w:val="18"/>
                <w:lang w:val="ru-RU"/>
              </w:rPr>
              <w:t>Управление моделями</w:t>
            </w:r>
          </w:p>
        </w:tc>
        <w:tc>
          <w:tcPr>
            <w:tcW w:w="3402" w:type="dxa"/>
            <w:vAlign w:val="center"/>
          </w:tcPr>
          <w:p w14:paraId="2608D2FA" w14:textId="05BEFF69" w:rsidR="004A4282" w:rsidRPr="00FC02E2" w:rsidRDefault="004A4282" w:rsidP="000E0641">
            <w:pPr>
              <w:pStyle w:val="Tabletext"/>
              <w:jc w:val="center"/>
              <w:rPr>
                <w:kern w:val="2"/>
                <w:sz w:val="18"/>
                <w:szCs w:val="18"/>
                <w:lang w:val="ru-RU"/>
              </w:rPr>
            </w:pPr>
            <w:r w:rsidRPr="00FC02E2">
              <w:rPr>
                <w:kern w:val="2"/>
                <w:sz w:val="18"/>
                <w:szCs w:val="18"/>
                <w:lang w:val="ru-RU"/>
              </w:rPr>
              <w:t>35,145–35,225</w:t>
            </w:r>
            <w:r w:rsidR="00AC13A5" w:rsidRPr="00FC02E2">
              <w:rPr>
                <w:kern w:val="2"/>
                <w:sz w:val="18"/>
                <w:szCs w:val="18"/>
                <w:lang w:val="ru-RU"/>
              </w:rPr>
              <w:t> МГц</w:t>
            </w:r>
          </w:p>
        </w:tc>
        <w:tc>
          <w:tcPr>
            <w:tcW w:w="4909" w:type="dxa"/>
            <w:vAlign w:val="center"/>
          </w:tcPr>
          <w:p w14:paraId="3B928D8C" w14:textId="77777777" w:rsidR="004A4282" w:rsidRPr="00FC02E2" w:rsidRDefault="004A4282" w:rsidP="004E1B4F">
            <w:pPr>
              <w:pStyle w:val="Tabletext"/>
              <w:rPr>
                <w:kern w:val="2"/>
                <w:sz w:val="18"/>
                <w:szCs w:val="18"/>
                <w:lang w:val="ru-RU"/>
              </w:rPr>
            </w:pPr>
            <w:r w:rsidRPr="00FC02E2">
              <w:rPr>
                <w:kern w:val="2"/>
                <w:sz w:val="18"/>
                <w:szCs w:val="18"/>
                <w:lang w:val="ru-RU"/>
              </w:rPr>
              <w:t>э.и.м. не должна превышать 100 мВт</w:t>
            </w:r>
          </w:p>
        </w:tc>
        <w:tc>
          <w:tcPr>
            <w:tcW w:w="2179" w:type="dxa"/>
            <w:tcBorders>
              <w:top w:val="nil"/>
              <w:bottom w:val="nil"/>
            </w:tcBorders>
            <w:vAlign w:val="center"/>
          </w:tcPr>
          <w:p w14:paraId="004D0DB4" w14:textId="77777777" w:rsidR="004A4282" w:rsidRPr="00FC02E2" w:rsidRDefault="004A4282" w:rsidP="000E0641">
            <w:pPr>
              <w:pStyle w:val="Tabletext"/>
              <w:rPr>
                <w:kern w:val="2"/>
                <w:sz w:val="18"/>
                <w:szCs w:val="18"/>
                <w:lang w:val="ru-RU"/>
              </w:rPr>
            </w:pPr>
          </w:p>
        </w:tc>
      </w:tr>
      <w:tr w:rsidR="004A4282" w:rsidRPr="00765362" w14:paraId="249E10F0" w14:textId="77777777" w:rsidTr="000E0641">
        <w:trPr>
          <w:jc w:val="center"/>
        </w:trPr>
        <w:tc>
          <w:tcPr>
            <w:tcW w:w="850" w:type="dxa"/>
            <w:vAlign w:val="center"/>
          </w:tcPr>
          <w:p w14:paraId="2CFE756B"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7</w:t>
            </w:r>
          </w:p>
        </w:tc>
        <w:tc>
          <w:tcPr>
            <w:tcW w:w="3119" w:type="dxa"/>
            <w:vAlign w:val="center"/>
          </w:tcPr>
          <w:p w14:paraId="38EB667C" w14:textId="77777777" w:rsidR="004A4282" w:rsidRPr="00FC02E2" w:rsidRDefault="004A4282" w:rsidP="000E0641">
            <w:pPr>
              <w:pStyle w:val="Tabletext"/>
              <w:rPr>
                <w:kern w:val="2"/>
                <w:sz w:val="18"/>
                <w:szCs w:val="18"/>
                <w:lang w:val="ru-RU"/>
              </w:rPr>
            </w:pPr>
            <w:r w:rsidRPr="00FC02E2">
              <w:rPr>
                <w:kern w:val="2"/>
                <w:sz w:val="18"/>
                <w:szCs w:val="18"/>
                <w:lang w:val="ru-RU"/>
              </w:rPr>
              <w:t>Беспроводной микрофон</w:t>
            </w:r>
          </w:p>
        </w:tc>
        <w:tc>
          <w:tcPr>
            <w:tcW w:w="3402" w:type="dxa"/>
            <w:vAlign w:val="center"/>
          </w:tcPr>
          <w:p w14:paraId="39C76A01" w14:textId="70776E99" w:rsidR="004A4282" w:rsidRPr="00FC02E2" w:rsidRDefault="004A4282" w:rsidP="000E0641">
            <w:pPr>
              <w:pStyle w:val="Tabletext"/>
              <w:jc w:val="center"/>
              <w:rPr>
                <w:kern w:val="2"/>
                <w:sz w:val="18"/>
                <w:szCs w:val="18"/>
                <w:lang w:val="ru-RU"/>
              </w:rPr>
            </w:pPr>
            <w:r w:rsidRPr="00FC02E2">
              <w:rPr>
                <w:kern w:val="2"/>
                <w:sz w:val="18"/>
                <w:szCs w:val="18"/>
                <w:lang w:val="ru-RU"/>
              </w:rPr>
              <w:t>36,26–36,54</w:t>
            </w:r>
            <w:r w:rsidR="00AC13A5" w:rsidRPr="00FC02E2">
              <w:rPr>
                <w:kern w:val="2"/>
                <w:sz w:val="18"/>
                <w:szCs w:val="18"/>
                <w:lang w:val="ru-RU"/>
              </w:rPr>
              <w:t> МГц</w:t>
            </w:r>
          </w:p>
        </w:tc>
        <w:tc>
          <w:tcPr>
            <w:tcW w:w="4909" w:type="dxa"/>
            <w:vAlign w:val="center"/>
          </w:tcPr>
          <w:p w14:paraId="323A82BA" w14:textId="77777777" w:rsidR="004A4282" w:rsidRPr="00FC02E2" w:rsidRDefault="004A4282" w:rsidP="004E1B4F">
            <w:pPr>
              <w:pStyle w:val="Tabletext"/>
              <w:rPr>
                <w:kern w:val="2"/>
                <w:sz w:val="18"/>
                <w:szCs w:val="18"/>
                <w:lang w:val="ru-RU"/>
              </w:rPr>
            </w:pPr>
            <w:r w:rsidRPr="00FC02E2">
              <w:rPr>
                <w:kern w:val="2"/>
                <w:sz w:val="18"/>
                <w:szCs w:val="18"/>
                <w:lang w:val="ru-RU"/>
              </w:rPr>
              <w:t>э.и.м. не должна превышать 10 мВт</w:t>
            </w:r>
          </w:p>
        </w:tc>
        <w:tc>
          <w:tcPr>
            <w:tcW w:w="2179" w:type="dxa"/>
            <w:tcBorders>
              <w:top w:val="nil"/>
              <w:bottom w:val="nil"/>
            </w:tcBorders>
            <w:vAlign w:val="center"/>
          </w:tcPr>
          <w:p w14:paraId="09B5F5A9" w14:textId="77777777" w:rsidR="004A4282" w:rsidRPr="00FC02E2" w:rsidRDefault="004A4282" w:rsidP="000E0641">
            <w:pPr>
              <w:pStyle w:val="Tabletext"/>
              <w:rPr>
                <w:kern w:val="2"/>
                <w:sz w:val="18"/>
                <w:szCs w:val="18"/>
                <w:lang w:val="ru-RU"/>
              </w:rPr>
            </w:pPr>
          </w:p>
        </w:tc>
      </w:tr>
      <w:tr w:rsidR="004A4282" w:rsidRPr="00765362" w14:paraId="1D50E6B8" w14:textId="77777777" w:rsidTr="000E0641">
        <w:trPr>
          <w:jc w:val="center"/>
        </w:trPr>
        <w:tc>
          <w:tcPr>
            <w:tcW w:w="850" w:type="dxa"/>
            <w:vAlign w:val="center"/>
          </w:tcPr>
          <w:p w14:paraId="5EFC9809"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8</w:t>
            </w:r>
          </w:p>
        </w:tc>
        <w:tc>
          <w:tcPr>
            <w:tcW w:w="3119" w:type="dxa"/>
            <w:vAlign w:val="center"/>
          </w:tcPr>
          <w:p w14:paraId="1B616ABD" w14:textId="77777777" w:rsidR="004A4282" w:rsidRPr="00FC02E2" w:rsidRDefault="004A4282" w:rsidP="000E0641">
            <w:pPr>
              <w:pStyle w:val="Tabletext"/>
              <w:rPr>
                <w:kern w:val="2"/>
                <w:sz w:val="18"/>
                <w:szCs w:val="18"/>
                <w:lang w:val="ru-RU"/>
              </w:rPr>
            </w:pPr>
            <w:r w:rsidRPr="00FC02E2">
              <w:rPr>
                <w:kern w:val="2"/>
                <w:sz w:val="18"/>
                <w:szCs w:val="18"/>
                <w:lang w:val="ru-RU"/>
              </w:rPr>
              <w:t>Беспроводной микрофон</w:t>
            </w:r>
          </w:p>
        </w:tc>
        <w:tc>
          <w:tcPr>
            <w:tcW w:w="3402" w:type="dxa"/>
            <w:vAlign w:val="center"/>
          </w:tcPr>
          <w:p w14:paraId="0348837F" w14:textId="57AC4FD6" w:rsidR="004A4282" w:rsidRPr="00FC02E2" w:rsidRDefault="004A4282" w:rsidP="000E0641">
            <w:pPr>
              <w:pStyle w:val="Tabletext"/>
              <w:jc w:val="center"/>
              <w:rPr>
                <w:kern w:val="2"/>
                <w:sz w:val="18"/>
                <w:szCs w:val="18"/>
                <w:lang w:val="ru-RU"/>
              </w:rPr>
            </w:pPr>
            <w:r w:rsidRPr="00FC02E2">
              <w:rPr>
                <w:kern w:val="2"/>
                <w:sz w:val="18"/>
                <w:szCs w:val="18"/>
                <w:lang w:val="ru-RU"/>
              </w:rPr>
              <w:t>36,41–36,69</w:t>
            </w:r>
            <w:r w:rsidR="00AC13A5" w:rsidRPr="00FC02E2">
              <w:rPr>
                <w:kern w:val="2"/>
                <w:sz w:val="18"/>
                <w:szCs w:val="18"/>
                <w:lang w:val="ru-RU"/>
              </w:rPr>
              <w:t> МГц</w:t>
            </w:r>
          </w:p>
        </w:tc>
        <w:tc>
          <w:tcPr>
            <w:tcW w:w="4909" w:type="dxa"/>
            <w:vAlign w:val="center"/>
          </w:tcPr>
          <w:p w14:paraId="0FE94068" w14:textId="77777777" w:rsidR="004A4282" w:rsidRPr="00FC02E2" w:rsidRDefault="004A4282" w:rsidP="004E1B4F">
            <w:pPr>
              <w:pStyle w:val="Tabletext"/>
              <w:rPr>
                <w:kern w:val="2"/>
                <w:sz w:val="18"/>
                <w:szCs w:val="18"/>
                <w:lang w:val="ru-RU"/>
              </w:rPr>
            </w:pPr>
            <w:r w:rsidRPr="00FC02E2">
              <w:rPr>
                <w:kern w:val="2"/>
                <w:sz w:val="18"/>
                <w:szCs w:val="18"/>
                <w:lang w:val="ru-RU"/>
              </w:rPr>
              <w:t>э.и.м. не должна превышать 10 мВт</w:t>
            </w:r>
          </w:p>
        </w:tc>
        <w:tc>
          <w:tcPr>
            <w:tcW w:w="2179" w:type="dxa"/>
            <w:tcBorders>
              <w:top w:val="nil"/>
              <w:bottom w:val="nil"/>
            </w:tcBorders>
            <w:vAlign w:val="center"/>
          </w:tcPr>
          <w:p w14:paraId="0258A224" w14:textId="77777777" w:rsidR="004A4282" w:rsidRPr="00FC02E2" w:rsidRDefault="004A4282" w:rsidP="000E0641">
            <w:pPr>
              <w:pStyle w:val="Tabletext"/>
              <w:rPr>
                <w:kern w:val="2"/>
                <w:sz w:val="18"/>
                <w:szCs w:val="18"/>
                <w:lang w:val="ru-RU"/>
              </w:rPr>
            </w:pPr>
          </w:p>
        </w:tc>
      </w:tr>
      <w:tr w:rsidR="004A4282" w:rsidRPr="00765362" w14:paraId="75A7C5FD" w14:textId="77777777" w:rsidTr="000E0641">
        <w:trPr>
          <w:jc w:val="center"/>
        </w:trPr>
        <w:tc>
          <w:tcPr>
            <w:tcW w:w="850" w:type="dxa"/>
            <w:vAlign w:val="center"/>
          </w:tcPr>
          <w:p w14:paraId="43AFD7B2"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9</w:t>
            </w:r>
          </w:p>
        </w:tc>
        <w:tc>
          <w:tcPr>
            <w:tcW w:w="3119" w:type="dxa"/>
            <w:vAlign w:val="center"/>
          </w:tcPr>
          <w:p w14:paraId="4BF290A5" w14:textId="77777777" w:rsidR="004A4282" w:rsidRPr="00FC02E2" w:rsidRDefault="004A4282" w:rsidP="000E0641">
            <w:pPr>
              <w:pStyle w:val="Tabletext"/>
              <w:rPr>
                <w:kern w:val="2"/>
                <w:sz w:val="18"/>
                <w:szCs w:val="18"/>
                <w:lang w:val="ru-RU"/>
              </w:rPr>
            </w:pPr>
            <w:r w:rsidRPr="00FC02E2">
              <w:rPr>
                <w:kern w:val="2"/>
                <w:sz w:val="18"/>
                <w:szCs w:val="18"/>
                <w:lang w:val="ru-RU"/>
              </w:rPr>
              <w:t>Беспроводной микрофон</w:t>
            </w:r>
          </w:p>
        </w:tc>
        <w:tc>
          <w:tcPr>
            <w:tcW w:w="3402" w:type="dxa"/>
            <w:vAlign w:val="center"/>
          </w:tcPr>
          <w:p w14:paraId="33A3E0A2" w14:textId="274BF9C1" w:rsidR="004A4282" w:rsidRPr="00FC02E2" w:rsidRDefault="004A4282" w:rsidP="000E0641">
            <w:pPr>
              <w:pStyle w:val="Tabletext"/>
              <w:jc w:val="center"/>
              <w:rPr>
                <w:kern w:val="2"/>
                <w:sz w:val="18"/>
                <w:szCs w:val="18"/>
                <w:lang w:val="ru-RU"/>
              </w:rPr>
            </w:pPr>
            <w:r w:rsidRPr="00FC02E2">
              <w:rPr>
                <w:kern w:val="2"/>
                <w:sz w:val="18"/>
                <w:szCs w:val="18"/>
                <w:lang w:val="ru-RU"/>
              </w:rPr>
              <w:t>36,71–36,99</w:t>
            </w:r>
            <w:r w:rsidR="00AC13A5" w:rsidRPr="00FC02E2">
              <w:rPr>
                <w:kern w:val="2"/>
                <w:sz w:val="18"/>
                <w:szCs w:val="18"/>
                <w:lang w:val="ru-RU"/>
              </w:rPr>
              <w:t> МГц</w:t>
            </w:r>
          </w:p>
        </w:tc>
        <w:tc>
          <w:tcPr>
            <w:tcW w:w="4909" w:type="dxa"/>
            <w:vAlign w:val="center"/>
          </w:tcPr>
          <w:p w14:paraId="30ED86C3" w14:textId="77777777" w:rsidR="004A4282" w:rsidRPr="00FC02E2" w:rsidRDefault="004A4282" w:rsidP="004E1B4F">
            <w:pPr>
              <w:pStyle w:val="Tabletext"/>
              <w:rPr>
                <w:kern w:val="2"/>
                <w:sz w:val="18"/>
                <w:szCs w:val="18"/>
                <w:lang w:val="ru-RU"/>
              </w:rPr>
            </w:pPr>
            <w:r w:rsidRPr="00FC02E2">
              <w:rPr>
                <w:kern w:val="2"/>
                <w:sz w:val="18"/>
                <w:szCs w:val="18"/>
                <w:lang w:val="ru-RU"/>
              </w:rPr>
              <w:t>э.и.м. не должна превышать 10 мВт</w:t>
            </w:r>
          </w:p>
        </w:tc>
        <w:tc>
          <w:tcPr>
            <w:tcW w:w="2179" w:type="dxa"/>
            <w:tcBorders>
              <w:top w:val="nil"/>
              <w:bottom w:val="nil"/>
            </w:tcBorders>
            <w:vAlign w:val="center"/>
          </w:tcPr>
          <w:p w14:paraId="2357AD80" w14:textId="77777777" w:rsidR="004A4282" w:rsidRPr="00FC02E2" w:rsidRDefault="004A4282" w:rsidP="000E0641">
            <w:pPr>
              <w:pStyle w:val="Tabletext"/>
              <w:rPr>
                <w:kern w:val="2"/>
                <w:sz w:val="18"/>
                <w:szCs w:val="18"/>
                <w:lang w:val="ru-RU"/>
              </w:rPr>
            </w:pPr>
          </w:p>
        </w:tc>
      </w:tr>
      <w:tr w:rsidR="004A4282" w:rsidRPr="00765362" w14:paraId="008C98BD" w14:textId="77777777" w:rsidTr="000E0641">
        <w:trPr>
          <w:jc w:val="center"/>
        </w:trPr>
        <w:tc>
          <w:tcPr>
            <w:tcW w:w="850" w:type="dxa"/>
            <w:vAlign w:val="center"/>
          </w:tcPr>
          <w:p w14:paraId="4063677B"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10</w:t>
            </w:r>
          </w:p>
        </w:tc>
        <w:tc>
          <w:tcPr>
            <w:tcW w:w="3119" w:type="dxa"/>
            <w:vAlign w:val="center"/>
          </w:tcPr>
          <w:p w14:paraId="4085BB2A" w14:textId="77777777" w:rsidR="004A4282" w:rsidRPr="00FC02E2" w:rsidRDefault="004A4282" w:rsidP="000E0641">
            <w:pPr>
              <w:pStyle w:val="Tabletext"/>
              <w:rPr>
                <w:kern w:val="2"/>
                <w:sz w:val="18"/>
                <w:szCs w:val="18"/>
                <w:lang w:val="ru-RU"/>
              </w:rPr>
            </w:pPr>
            <w:r w:rsidRPr="00FC02E2">
              <w:rPr>
                <w:kern w:val="2"/>
                <w:sz w:val="18"/>
                <w:szCs w:val="18"/>
                <w:lang w:val="ru-RU"/>
              </w:rPr>
              <w:t>Беспроводной микрофон</w:t>
            </w:r>
          </w:p>
        </w:tc>
        <w:tc>
          <w:tcPr>
            <w:tcW w:w="3402" w:type="dxa"/>
            <w:vAlign w:val="center"/>
          </w:tcPr>
          <w:p w14:paraId="656A2029" w14:textId="61BBFAFB" w:rsidR="004A4282" w:rsidRPr="00FC02E2" w:rsidRDefault="004A4282" w:rsidP="000E0641">
            <w:pPr>
              <w:pStyle w:val="Tabletext"/>
              <w:jc w:val="center"/>
              <w:rPr>
                <w:kern w:val="2"/>
                <w:sz w:val="18"/>
                <w:szCs w:val="18"/>
                <w:lang w:val="ru-RU"/>
              </w:rPr>
            </w:pPr>
            <w:r w:rsidRPr="00FC02E2">
              <w:rPr>
                <w:kern w:val="2"/>
                <w:sz w:val="18"/>
                <w:szCs w:val="18"/>
                <w:lang w:val="ru-RU"/>
              </w:rPr>
              <w:t>36,96–37,24</w:t>
            </w:r>
            <w:r w:rsidR="00AC13A5" w:rsidRPr="00FC02E2">
              <w:rPr>
                <w:kern w:val="2"/>
                <w:sz w:val="18"/>
                <w:szCs w:val="18"/>
                <w:lang w:val="ru-RU"/>
              </w:rPr>
              <w:t> МГц</w:t>
            </w:r>
          </w:p>
        </w:tc>
        <w:tc>
          <w:tcPr>
            <w:tcW w:w="4909" w:type="dxa"/>
            <w:vAlign w:val="center"/>
          </w:tcPr>
          <w:p w14:paraId="33609FEF" w14:textId="77777777" w:rsidR="004A4282" w:rsidRPr="00FC02E2" w:rsidRDefault="004A4282" w:rsidP="004E1B4F">
            <w:pPr>
              <w:pStyle w:val="Tabletext"/>
              <w:rPr>
                <w:kern w:val="2"/>
                <w:sz w:val="18"/>
                <w:szCs w:val="18"/>
                <w:lang w:val="ru-RU"/>
              </w:rPr>
            </w:pPr>
            <w:r w:rsidRPr="00FC02E2">
              <w:rPr>
                <w:kern w:val="2"/>
                <w:sz w:val="18"/>
                <w:szCs w:val="18"/>
                <w:lang w:val="ru-RU"/>
              </w:rPr>
              <w:t>э.и.м. не должна превышать 10 мВт</w:t>
            </w:r>
          </w:p>
        </w:tc>
        <w:tc>
          <w:tcPr>
            <w:tcW w:w="2179" w:type="dxa"/>
            <w:tcBorders>
              <w:top w:val="nil"/>
              <w:bottom w:val="nil"/>
            </w:tcBorders>
            <w:vAlign w:val="center"/>
          </w:tcPr>
          <w:p w14:paraId="1CE461E7" w14:textId="77777777" w:rsidR="004A4282" w:rsidRPr="00FC02E2" w:rsidRDefault="004A4282" w:rsidP="000E0641">
            <w:pPr>
              <w:pStyle w:val="Tabletext"/>
              <w:rPr>
                <w:kern w:val="2"/>
                <w:sz w:val="18"/>
                <w:szCs w:val="18"/>
                <w:lang w:val="ru-RU"/>
              </w:rPr>
            </w:pPr>
          </w:p>
        </w:tc>
      </w:tr>
      <w:tr w:rsidR="004A4282" w:rsidRPr="00765362" w14:paraId="7729AC8C" w14:textId="77777777" w:rsidTr="000E0641">
        <w:trPr>
          <w:jc w:val="center"/>
        </w:trPr>
        <w:tc>
          <w:tcPr>
            <w:tcW w:w="850" w:type="dxa"/>
            <w:vAlign w:val="center"/>
          </w:tcPr>
          <w:p w14:paraId="2CCC3885"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11</w:t>
            </w:r>
          </w:p>
        </w:tc>
        <w:tc>
          <w:tcPr>
            <w:tcW w:w="3119" w:type="dxa"/>
            <w:vAlign w:val="center"/>
          </w:tcPr>
          <w:p w14:paraId="31A10017" w14:textId="77777777" w:rsidR="004A4282" w:rsidRPr="00FC02E2" w:rsidRDefault="004A4282" w:rsidP="000E0641">
            <w:pPr>
              <w:pStyle w:val="Tabletext"/>
              <w:rPr>
                <w:rFonts w:eastAsia="PMingLiU"/>
                <w:kern w:val="2"/>
                <w:sz w:val="18"/>
                <w:szCs w:val="18"/>
                <w:lang w:val="ru-RU"/>
              </w:rPr>
            </w:pPr>
            <w:r w:rsidRPr="00FC02E2">
              <w:rPr>
                <w:kern w:val="2"/>
                <w:sz w:val="18"/>
                <w:szCs w:val="18"/>
                <w:lang w:val="ru-RU"/>
              </w:rPr>
              <w:t>Управление моделями</w:t>
            </w:r>
          </w:p>
        </w:tc>
        <w:tc>
          <w:tcPr>
            <w:tcW w:w="3402" w:type="dxa"/>
            <w:vAlign w:val="center"/>
          </w:tcPr>
          <w:p w14:paraId="088D330F" w14:textId="04D455BE" w:rsidR="004A4282" w:rsidRPr="00FC02E2" w:rsidRDefault="004A4282" w:rsidP="000E0641">
            <w:pPr>
              <w:pStyle w:val="Tabletext"/>
              <w:jc w:val="center"/>
              <w:rPr>
                <w:kern w:val="2"/>
                <w:sz w:val="18"/>
                <w:szCs w:val="18"/>
                <w:lang w:val="ru-RU"/>
              </w:rPr>
            </w:pPr>
            <w:r w:rsidRPr="00FC02E2">
              <w:rPr>
                <w:kern w:val="2"/>
                <w:sz w:val="18"/>
                <w:szCs w:val="18"/>
                <w:lang w:val="ru-RU"/>
              </w:rPr>
              <w:t>40,66–40,70</w:t>
            </w:r>
            <w:r w:rsidR="00AC13A5" w:rsidRPr="00FC02E2">
              <w:rPr>
                <w:kern w:val="2"/>
                <w:sz w:val="18"/>
                <w:szCs w:val="18"/>
                <w:lang w:val="ru-RU"/>
              </w:rPr>
              <w:t> МГц</w:t>
            </w:r>
          </w:p>
        </w:tc>
        <w:tc>
          <w:tcPr>
            <w:tcW w:w="4909" w:type="dxa"/>
            <w:vAlign w:val="center"/>
          </w:tcPr>
          <w:p w14:paraId="2BEC873A" w14:textId="77777777" w:rsidR="004A4282" w:rsidRPr="00FC02E2" w:rsidRDefault="004A4282" w:rsidP="004E1B4F">
            <w:pPr>
              <w:pStyle w:val="Tabletext"/>
              <w:rPr>
                <w:kern w:val="2"/>
                <w:sz w:val="18"/>
                <w:szCs w:val="18"/>
                <w:lang w:val="ru-RU"/>
              </w:rPr>
            </w:pPr>
            <w:r w:rsidRPr="00FC02E2">
              <w:rPr>
                <w:kern w:val="2"/>
                <w:sz w:val="18"/>
                <w:szCs w:val="18"/>
                <w:lang w:val="ru-RU"/>
              </w:rPr>
              <w:t>э.и.м. не должна превышать 100 мВт</w:t>
            </w:r>
          </w:p>
        </w:tc>
        <w:tc>
          <w:tcPr>
            <w:tcW w:w="2179" w:type="dxa"/>
            <w:tcBorders>
              <w:top w:val="nil"/>
              <w:bottom w:val="nil"/>
            </w:tcBorders>
            <w:vAlign w:val="center"/>
          </w:tcPr>
          <w:p w14:paraId="2C0C83D1" w14:textId="77777777" w:rsidR="004A4282" w:rsidRPr="00FC02E2" w:rsidRDefault="004A4282" w:rsidP="000E0641">
            <w:pPr>
              <w:pStyle w:val="Tabletext"/>
              <w:rPr>
                <w:kern w:val="2"/>
                <w:sz w:val="18"/>
                <w:szCs w:val="18"/>
                <w:lang w:val="ru-RU"/>
              </w:rPr>
            </w:pPr>
          </w:p>
        </w:tc>
      </w:tr>
      <w:tr w:rsidR="004A4282" w:rsidRPr="00765362" w14:paraId="12C50B26" w14:textId="77777777" w:rsidTr="000E0641">
        <w:trPr>
          <w:jc w:val="center"/>
        </w:trPr>
        <w:tc>
          <w:tcPr>
            <w:tcW w:w="850" w:type="dxa"/>
            <w:vAlign w:val="center"/>
          </w:tcPr>
          <w:p w14:paraId="14CD6139"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12</w:t>
            </w:r>
          </w:p>
        </w:tc>
        <w:tc>
          <w:tcPr>
            <w:tcW w:w="3119" w:type="dxa"/>
            <w:vAlign w:val="center"/>
          </w:tcPr>
          <w:p w14:paraId="26178839" w14:textId="77777777" w:rsidR="004A4282" w:rsidRPr="00FC02E2" w:rsidRDefault="004A4282" w:rsidP="000E0641">
            <w:pPr>
              <w:pStyle w:val="Tabletext"/>
              <w:rPr>
                <w:kern w:val="2"/>
                <w:sz w:val="18"/>
                <w:szCs w:val="18"/>
                <w:lang w:val="ru-RU"/>
              </w:rPr>
            </w:pPr>
          </w:p>
        </w:tc>
        <w:tc>
          <w:tcPr>
            <w:tcW w:w="3402" w:type="dxa"/>
            <w:vAlign w:val="center"/>
          </w:tcPr>
          <w:p w14:paraId="6FD1B53E" w14:textId="0E8A93DF" w:rsidR="004A4282" w:rsidRPr="00FC02E2" w:rsidRDefault="004A4282" w:rsidP="000E0641">
            <w:pPr>
              <w:pStyle w:val="Tabletext"/>
              <w:jc w:val="center"/>
              <w:rPr>
                <w:kern w:val="2"/>
                <w:sz w:val="18"/>
                <w:szCs w:val="18"/>
                <w:lang w:val="ru-RU"/>
              </w:rPr>
            </w:pPr>
            <w:r w:rsidRPr="00FC02E2">
              <w:rPr>
                <w:kern w:val="2"/>
                <w:sz w:val="18"/>
                <w:szCs w:val="18"/>
                <w:lang w:val="ru-RU"/>
              </w:rPr>
              <w:t>42</w:t>
            </w:r>
            <w:r w:rsidR="00CF6FB9" w:rsidRPr="00FC02E2">
              <w:rPr>
                <w:kern w:val="2"/>
                <w:sz w:val="18"/>
                <w:szCs w:val="18"/>
                <w:lang w:val="ru-RU"/>
              </w:rPr>
              <w:t>,</w:t>
            </w:r>
            <w:r w:rsidRPr="00FC02E2">
              <w:rPr>
                <w:kern w:val="2"/>
                <w:sz w:val="18"/>
                <w:szCs w:val="18"/>
                <w:lang w:val="ru-RU"/>
              </w:rPr>
              <w:t>75–43,03</w:t>
            </w:r>
            <w:r w:rsidR="00AC13A5" w:rsidRPr="00FC02E2">
              <w:rPr>
                <w:kern w:val="2"/>
                <w:sz w:val="18"/>
                <w:szCs w:val="18"/>
                <w:lang w:val="ru-RU"/>
              </w:rPr>
              <w:t> МГц</w:t>
            </w:r>
          </w:p>
        </w:tc>
        <w:tc>
          <w:tcPr>
            <w:tcW w:w="4909" w:type="dxa"/>
            <w:vAlign w:val="center"/>
          </w:tcPr>
          <w:p w14:paraId="5B22F0C0" w14:textId="77777777" w:rsidR="004A4282" w:rsidRPr="00FC02E2" w:rsidRDefault="004A4282" w:rsidP="004E1B4F">
            <w:pPr>
              <w:pStyle w:val="Tabletext"/>
              <w:rPr>
                <w:kern w:val="2"/>
                <w:sz w:val="18"/>
                <w:szCs w:val="18"/>
                <w:lang w:val="ru-RU"/>
              </w:rPr>
            </w:pPr>
            <w:r w:rsidRPr="00FC02E2">
              <w:rPr>
                <w:kern w:val="2"/>
                <w:sz w:val="18"/>
                <w:szCs w:val="18"/>
                <w:lang w:val="ru-RU"/>
              </w:rPr>
              <w:t>э.и.м. не должна превышать 10 мВт</w:t>
            </w:r>
          </w:p>
        </w:tc>
        <w:tc>
          <w:tcPr>
            <w:tcW w:w="2179" w:type="dxa"/>
            <w:tcBorders>
              <w:top w:val="nil"/>
              <w:bottom w:val="nil"/>
            </w:tcBorders>
            <w:vAlign w:val="center"/>
          </w:tcPr>
          <w:p w14:paraId="667ADEDF" w14:textId="77777777" w:rsidR="004A4282" w:rsidRPr="00FC02E2" w:rsidRDefault="004A4282" w:rsidP="000E0641">
            <w:pPr>
              <w:pStyle w:val="Tabletext"/>
              <w:rPr>
                <w:kern w:val="2"/>
                <w:sz w:val="18"/>
                <w:szCs w:val="18"/>
                <w:lang w:val="ru-RU"/>
              </w:rPr>
            </w:pPr>
          </w:p>
        </w:tc>
      </w:tr>
      <w:tr w:rsidR="004A4282" w:rsidRPr="00765362" w14:paraId="73109A1A" w14:textId="77777777" w:rsidTr="000E0641">
        <w:trPr>
          <w:jc w:val="center"/>
        </w:trPr>
        <w:tc>
          <w:tcPr>
            <w:tcW w:w="850" w:type="dxa"/>
            <w:vAlign w:val="center"/>
          </w:tcPr>
          <w:p w14:paraId="2C496721"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13</w:t>
            </w:r>
          </w:p>
        </w:tc>
        <w:tc>
          <w:tcPr>
            <w:tcW w:w="3119" w:type="dxa"/>
            <w:vAlign w:val="center"/>
          </w:tcPr>
          <w:p w14:paraId="17062AEB" w14:textId="77777777" w:rsidR="004A4282" w:rsidRPr="00FC02E2" w:rsidRDefault="004A4282" w:rsidP="000E0641">
            <w:pPr>
              <w:pStyle w:val="Tabletext"/>
              <w:rPr>
                <w:kern w:val="2"/>
                <w:sz w:val="18"/>
                <w:szCs w:val="18"/>
                <w:lang w:val="ru-RU"/>
              </w:rPr>
            </w:pPr>
            <w:r w:rsidRPr="00FC02E2">
              <w:rPr>
                <w:kern w:val="2"/>
                <w:sz w:val="18"/>
                <w:szCs w:val="18"/>
                <w:lang w:val="ru-RU"/>
              </w:rPr>
              <w:t>Бесшнуровой телефон</w:t>
            </w:r>
          </w:p>
        </w:tc>
        <w:tc>
          <w:tcPr>
            <w:tcW w:w="3402" w:type="dxa"/>
            <w:vAlign w:val="center"/>
          </w:tcPr>
          <w:p w14:paraId="62A92940" w14:textId="3D04576A" w:rsidR="004A4282" w:rsidRPr="00FC02E2" w:rsidRDefault="004A4282" w:rsidP="000E0641">
            <w:pPr>
              <w:pStyle w:val="Tabletext"/>
              <w:jc w:val="center"/>
              <w:rPr>
                <w:kern w:val="2"/>
                <w:sz w:val="18"/>
                <w:szCs w:val="18"/>
                <w:lang w:val="ru-RU"/>
              </w:rPr>
            </w:pPr>
            <w:r w:rsidRPr="00FC02E2">
              <w:rPr>
                <w:kern w:val="2"/>
                <w:sz w:val="18"/>
                <w:szCs w:val="18"/>
                <w:lang w:val="ru-RU"/>
              </w:rPr>
              <w:t>43,71–44,49</w:t>
            </w:r>
            <w:r w:rsidR="00AC13A5" w:rsidRPr="00FC02E2">
              <w:rPr>
                <w:kern w:val="2"/>
                <w:sz w:val="18"/>
                <w:szCs w:val="18"/>
                <w:lang w:val="ru-RU"/>
              </w:rPr>
              <w:t> МГц</w:t>
            </w:r>
          </w:p>
        </w:tc>
        <w:tc>
          <w:tcPr>
            <w:tcW w:w="4909" w:type="dxa"/>
            <w:vAlign w:val="center"/>
          </w:tcPr>
          <w:p w14:paraId="0EA058B7" w14:textId="77777777" w:rsidR="004A4282" w:rsidRPr="00FC02E2" w:rsidRDefault="004A4282" w:rsidP="004E1B4F">
            <w:pPr>
              <w:pStyle w:val="Tabletext"/>
              <w:rPr>
                <w:kern w:val="2"/>
                <w:sz w:val="18"/>
                <w:szCs w:val="18"/>
                <w:lang w:val="ru-RU"/>
              </w:rPr>
            </w:pPr>
            <w:r w:rsidRPr="00FC02E2">
              <w:rPr>
                <w:kern w:val="2"/>
                <w:sz w:val="18"/>
                <w:szCs w:val="18"/>
                <w:lang w:val="ru-RU"/>
              </w:rPr>
              <w:t>Напряженность электрического поля не должна превышать 10 мВ/м на расстоянии 3 м от устройства</w:t>
            </w:r>
          </w:p>
        </w:tc>
        <w:tc>
          <w:tcPr>
            <w:tcW w:w="2179" w:type="dxa"/>
            <w:tcBorders>
              <w:top w:val="nil"/>
              <w:bottom w:val="nil"/>
            </w:tcBorders>
            <w:vAlign w:val="center"/>
          </w:tcPr>
          <w:p w14:paraId="38781D80" w14:textId="77777777" w:rsidR="004A4282" w:rsidRPr="00FC02E2" w:rsidRDefault="004A4282" w:rsidP="000E0641">
            <w:pPr>
              <w:pStyle w:val="Tabletext"/>
              <w:rPr>
                <w:kern w:val="2"/>
                <w:sz w:val="18"/>
                <w:szCs w:val="18"/>
                <w:lang w:val="ru-RU"/>
              </w:rPr>
            </w:pPr>
          </w:p>
        </w:tc>
      </w:tr>
      <w:tr w:rsidR="004A4282" w:rsidRPr="00765362" w14:paraId="586466F6" w14:textId="77777777" w:rsidTr="000E0641">
        <w:trPr>
          <w:jc w:val="center"/>
        </w:trPr>
        <w:tc>
          <w:tcPr>
            <w:tcW w:w="850" w:type="dxa"/>
            <w:vAlign w:val="center"/>
          </w:tcPr>
          <w:p w14:paraId="5EF4D925"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14</w:t>
            </w:r>
          </w:p>
        </w:tc>
        <w:tc>
          <w:tcPr>
            <w:tcW w:w="3119" w:type="dxa"/>
            <w:vAlign w:val="center"/>
          </w:tcPr>
          <w:p w14:paraId="723B4A76" w14:textId="77777777" w:rsidR="004A4282" w:rsidRPr="00FC02E2" w:rsidRDefault="004A4282" w:rsidP="000E0641">
            <w:pPr>
              <w:pStyle w:val="Tabletext"/>
              <w:rPr>
                <w:kern w:val="2"/>
                <w:sz w:val="18"/>
                <w:szCs w:val="18"/>
                <w:lang w:val="ru-RU"/>
              </w:rPr>
            </w:pPr>
          </w:p>
        </w:tc>
        <w:tc>
          <w:tcPr>
            <w:tcW w:w="3402" w:type="dxa"/>
            <w:vAlign w:val="center"/>
          </w:tcPr>
          <w:p w14:paraId="67A491E4" w14:textId="3D580B8A" w:rsidR="004A4282" w:rsidRPr="00FC02E2" w:rsidRDefault="004A4282" w:rsidP="000E0641">
            <w:pPr>
              <w:pStyle w:val="Tabletext"/>
              <w:jc w:val="center"/>
              <w:rPr>
                <w:kern w:val="2"/>
                <w:sz w:val="18"/>
                <w:szCs w:val="18"/>
                <w:lang w:val="ru-RU"/>
              </w:rPr>
            </w:pPr>
            <w:r w:rsidRPr="00FC02E2">
              <w:rPr>
                <w:kern w:val="2"/>
                <w:sz w:val="18"/>
                <w:szCs w:val="18"/>
                <w:lang w:val="ru-RU"/>
              </w:rPr>
              <w:t>44,73–45,01</w:t>
            </w:r>
            <w:r w:rsidR="00AC13A5" w:rsidRPr="00FC02E2">
              <w:rPr>
                <w:kern w:val="2"/>
                <w:sz w:val="18"/>
                <w:szCs w:val="18"/>
                <w:lang w:val="ru-RU"/>
              </w:rPr>
              <w:t> МГц</w:t>
            </w:r>
          </w:p>
        </w:tc>
        <w:tc>
          <w:tcPr>
            <w:tcW w:w="4909" w:type="dxa"/>
            <w:vAlign w:val="center"/>
          </w:tcPr>
          <w:p w14:paraId="2F7DCFF1" w14:textId="77777777" w:rsidR="004A4282" w:rsidRPr="00FC02E2" w:rsidRDefault="004A4282" w:rsidP="004E1B4F">
            <w:pPr>
              <w:pStyle w:val="Tabletext"/>
              <w:rPr>
                <w:kern w:val="2"/>
                <w:sz w:val="18"/>
                <w:szCs w:val="18"/>
                <w:lang w:val="ru-RU"/>
              </w:rPr>
            </w:pPr>
            <w:r w:rsidRPr="00FC02E2">
              <w:rPr>
                <w:kern w:val="2"/>
                <w:sz w:val="18"/>
                <w:szCs w:val="18"/>
                <w:lang w:val="ru-RU"/>
              </w:rPr>
              <w:t>э.и.м. не должна превышать 10 мВт</w:t>
            </w:r>
          </w:p>
        </w:tc>
        <w:tc>
          <w:tcPr>
            <w:tcW w:w="2179" w:type="dxa"/>
            <w:tcBorders>
              <w:top w:val="nil"/>
              <w:bottom w:val="nil"/>
            </w:tcBorders>
            <w:vAlign w:val="center"/>
          </w:tcPr>
          <w:p w14:paraId="089F0A8D" w14:textId="77777777" w:rsidR="004A4282" w:rsidRPr="00FC02E2" w:rsidRDefault="004A4282" w:rsidP="000E0641">
            <w:pPr>
              <w:pStyle w:val="Tabletext"/>
              <w:rPr>
                <w:kern w:val="2"/>
                <w:sz w:val="18"/>
                <w:szCs w:val="18"/>
                <w:lang w:val="ru-RU"/>
              </w:rPr>
            </w:pPr>
          </w:p>
        </w:tc>
      </w:tr>
      <w:tr w:rsidR="004A4282" w:rsidRPr="00765362" w14:paraId="47C6AB67" w14:textId="77777777" w:rsidTr="000E0641">
        <w:tblPrEx>
          <w:tblLook w:val="01E0" w:firstRow="1" w:lastRow="1" w:firstColumn="1" w:lastColumn="1" w:noHBand="0" w:noVBand="0"/>
        </w:tblPrEx>
        <w:trPr>
          <w:jc w:val="center"/>
        </w:trPr>
        <w:tc>
          <w:tcPr>
            <w:tcW w:w="850" w:type="dxa"/>
            <w:vAlign w:val="center"/>
          </w:tcPr>
          <w:p w14:paraId="1ECEDDDC"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15</w:t>
            </w:r>
          </w:p>
        </w:tc>
        <w:tc>
          <w:tcPr>
            <w:tcW w:w="3119" w:type="dxa"/>
            <w:vAlign w:val="center"/>
          </w:tcPr>
          <w:p w14:paraId="01220962" w14:textId="77777777" w:rsidR="004A4282" w:rsidRPr="00FC02E2" w:rsidRDefault="004A4282" w:rsidP="000E0641">
            <w:pPr>
              <w:pStyle w:val="Tabletext"/>
              <w:rPr>
                <w:kern w:val="2"/>
                <w:sz w:val="18"/>
                <w:szCs w:val="18"/>
                <w:lang w:val="ru-RU"/>
              </w:rPr>
            </w:pPr>
            <w:r w:rsidRPr="00FC02E2">
              <w:rPr>
                <w:kern w:val="2"/>
                <w:sz w:val="18"/>
                <w:szCs w:val="18"/>
                <w:lang w:val="ru-RU"/>
              </w:rPr>
              <w:t>Бесшнуровой телефон</w:t>
            </w:r>
          </w:p>
        </w:tc>
        <w:tc>
          <w:tcPr>
            <w:tcW w:w="3402" w:type="dxa"/>
            <w:vAlign w:val="center"/>
          </w:tcPr>
          <w:p w14:paraId="11CE9A85" w14:textId="501CCAF5" w:rsidR="004A4282" w:rsidRPr="00FC02E2" w:rsidRDefault="004A4282" w:rsidP="000E0641">
            <w:pPr>
              <w:pStyle w:val="Tabletext"/>
              <w:jc w:val="center"/>
              <w:rPr>
                <w:kern w:val="2"/>
                <w:sz w:val="18"/>
                <w:szCs w:val="18"/>
                <w:lang w:val="ru-RU"/>
              </w:rPr>
            </w:pPr>
            <w:r w:rsidRPr="00FC02E2">
              <w:rPr>
                <w:kern w:val="2"/>
                <w:sz w:val="18"/>
                <w:szCs w:val="18"/>
                <w:lang w:val="ru-RU"/>
              </w:rPr>
              <w:t>46,6–46,98</w:t>
            </w:r>
            <w:r w:rsidR="00AC13A5" w:rsidRPr="00FC02E2">
              <w:rPr>
                <w:kern w:val="2"/>
                <w:sz w:val="18"/>
                <w:szCs w:val="18"/>
                <w:lang w:val="ru-RU"/>
              </w:rPr>
              <w:t> МГц</w:t>
            </w:r>
          </w:p>
        </w:tc>
        <w:tc>
          <w:tcPr>
            <w:tcW w:w="4909" w:type="dxa"/>
            <w:vAlign w:val="center"/>
          </w:tcPr>
          <w:p w14:paraId="3E0A9059" w14:textId="77777777" w:rsidR="004A4282" w:rsidRPr="00FC02E2" w:rsidRDefault="004A4282" w:rsidP="004E1B4F">
            <w:pPr>
              <w:pStyle w:val="Tabletext"/>
              <w:rPr>
                <w:kern w:val="2"/>
                <w:sz w:val="18"/>
                <w:szCs w:val="18"/>
                <w:lang w:val="ru-RU"/>
              </w:rPr>
            </w:pPr>
            <w:r w:rsidRPr="00FC02E2">
              <w:rPr>
                <w:kern w:val="2"/>
                <w:sz w:val="18"/>
                <w:szCs w:val="18"/>
                <w:lang w:val="ru-RU"/>
              </w:rPr>
              <w:t>Напряженность электрического поля не должна превышать 10 мВ/м на расстоянии 3 м от устройства</w:t>
            </w:r>
          </w:p>
        </w:tc>
        <w:tc>
          <w:tcPr>
            <w:tcW w:w="2179" w:type="dxa"/>
            <w:tcBorders>
              <w:top w:val="nil"/>
              <w:bottom w:val="nil"/>
            </w:tcBorders>
            <w:vAlign w:val="center"/>
          </w:tcPr>
          <w:p w14:paraId="365075DF" w14:textId="77777777" w:rsidR="004A4282" w:rsidRPr="00FC02E2" w:rsidRDefault="004A4282" w:rsidP="000E0641">
            <w:pPr>
              <w:pStyle w:val="Tabletext"/>
              <w:rPr>
                <w:kern w:val="2"/>
                <w:sz w:val="18"/>
                <w:szCs w:val="18"/>
                <w:lang w:val="ru-RU"/>
              </w:rPr>
            </w:pPr>
          </w:p>
        </w:tc>
      </w:tr>
      <w:tr w:rsidR="004A4282" w:rsidRPr="00765362" w14:paraId="79A28402" w14:textId="77777777" w:rsidTr="000E0641">
        <w:tblPrEx>
          <w:tblLook w:val="01E0" w:firstRow="1" w:lastRow="1" w:firstColumn="1" w:lastColumn="1" w:noHBand="0" w:noVBand="0"/>
        </w:tblPrEx>
        <w:trPr>
          <w:jc w:val="center"/>
        </w:trPr>
        <w:tc>
          <w:tcPr>
            <w:tcW w:w="850" w:type="dxa"/>
            <w:vAlign w:val="center"/>
          </w:tcPr>
          <w:p w14:paraId="2BAA5B85"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16</w:t>
            </w:r>
          </w:p>
        </w:tc>
        <w:tc>
          <w:tcPr>
            <w:tcW w:w="3119" w:type="dxa"/>
            <w:vAlign w:val="center"/>
          </w:tcPr>
          <w:p w14:paraId="4185D3A2" w14:textId="77777777" w:rsidR="004A4282" w:rsidRPr="00FC02E2" w:rsidRDefault="004A4282" w:rsidP="000E0641">
            <w:pPr>
              <w:pStyle w:val="Tabletext"/>
              <w:rPr>
                <w:kern w:val="2"/>
                <w:sz w:val="18"/>
                <w:szCs w:val="18"/>
                <w:lang w:val="ru-RU"/>
              </w:rPr>
            </w:pPr>
          </w:p>
        </w:tc>
        <w:tc>
          <w:tcPr>
            <w:tcW w:w="3402" w:type="dxa"/>
            <w:vAlign w:val="center"/>
          </w:tcPr>
          <w:p w14:paraId="4614D148" w14:textId="3384EE93" w:rsidR="004A4282" w:rsidRPr="00FC02E2" w:rsidRDefault="004A4282" w:rsidP="000E0641">
            <w:pPr>
              <w:pStyle w:val="Tabletext"/>
              <w:jc w:val="center"/>
              <w:rPr>
                <w:kern w:val="2"/>
                <w:sz w:val="18"/>
                <w:szCs w:val="18"/>
                <w:lang w:val="ru-RU"/>
              </w:rPr>
            </w:pPr>
            <w:r w:rsidRPr="00FC02E2">
              <w:rPr>
                <w:kern w:val="2"/>
                <w:sz w:val="18"/>
                <w:szCs w:val="18"/>
                <w:lang w:val="ru-RU"/>
              </w:rPr>
              <w:t>47,13–47,41</w:t>
            </w:r>
            <w:r w:rsidR="00AC13A5" w:rsidRPr="00FC02E2">
              <w:rPr>
                <w:kern w:val="2"/>
                <w:sz w:val="18"/>
                <w:szCs w:val="18"/>
                <w:lang w:val="ru-RU"/>
              </w:rPr>
              <w:t> МГц</w:t>
            </w:r>
          </w:p>
        </w:tc>
        <w:tc>
          <w:tcPr>
            <w:tcW w:w="4909" w:type="dxa"/>
            <w:vAlign w:val="center"/>
          </w:tcPr>
          <w:p w14:paraId="27AD926C" w14:textId="77777777" w:rsidR="004A4282" w:rsidRPr="00FC02E2" w:rsidRDefault="004A4282" w:rsidP="004E1B4F">
            <w:pPr>
              <w:pStyle w:val="Tabletext"/>
              <w:rPr>
                <w:kern w:val="2"/>
                <w:sz w:val="18"/>
                <w:szCs w:val="18"/>
                <w:lang w:val="ru-RU"/>
              </w:rPr>
            </w:pPr>
            <w:r w:rsidRPr="00FC02E2">
              <w:rPr>
                <w:kern w:val="2"/>
                <w:sz w:val="18"/>
                <w:szCs w:val="18"/>
                <w:lang w:val="ru-RU"/>
              </w:rPr>
              <w:t>э.и.м. не должна превышать 10 мВт</w:t>
            </w:r>
          </w:p>
        </w:tc>
        <w:tc>
          <w:tcPr>
            <w:tcW w:w="2179" w:type="dxa"/>
            <w:tcBorders>
              <w:top w:val="nil"/>
              <w:bottom w:val="nil"/>
            </w:tcBorders>
            <w:vAlign w:val="center"/>
          </w:tcPr>
          <w:p w14:paraId="48D6F5DA" w14:textId="77777777" w:rsidR="004A4282" w:rsidRPr="00FC02E2" w:rsidRDefault="004A4282" w:rsidP="000E0641">
            <w:pPr>
              <w:pStyle w:val="Tabletext"/>
              <w:rPr>
                <w:kern w:val="2"/>
                <w:sz w:val="18"/>
                <w:szCs w:val="18"/>
                <w:lang w:val="ru-RU"/>
              </w:rPr>
            </w:pPr>
          </w:p>
        </w:tc>
      </w:tr>
      <w:tr w:rsidR="004A4282" w:rsidRPr="00765362" w14:paraId="73B70252" w14:textId="77777777" w:rsidTr="000E0641">
        <w:tblPrEx>
          <w:tblLook w:val="01E0" w:firstRow="1" w:lastRow="1" w:firstColumn="1" w:lastColumn="1" w:noHBand="0" w:noVBand="0"/>
        </w:tblPrEx>
        <w:trPr>
          <w:jc w:val="center"/>
        </w:trPr>
        <w:tc>
          <w:tcPr>
            <w:tcW w:w="850" w:type="dxa"/>
            <w:vAlign w:val="center"/>
          </w:tcPr>
          <w:p w14:paraId="6AAF3C6E"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17</w:t>
            </w:r>
          </w:p>
        </w:tc>
        <w:tc>
          <w:tcPr>
            <w:tcW w:w="3119" w:type="dxa"/>
            <w:vAlign w:val="center"/>
          </w:tcPr>
          <w:p w14:paraId="5FAE43F7" w14:textId="77777777" w:rsidR="004A4282" w:rsidRPr="00FC02E2" w:rsidRDefault="004A4282" w:rsidP="000E0641">
            <w:pPr>
              <w:pStyle w:val="Tabletext"/>
              <w:rPr>
                <w:kern w:val="2"/>
                <w:sz w:val="18"/>
                <w:szCs w:val="18"/>
                <w:lang w:val="ru-RU"/>
              </w:rPr>
            </w:pPr>
            <w:r w:rsidRPr="00FC02E2">
              <w:rPr>
                <w:kern w:val="2"/>
                <w:sz w:val="18"/>
                <w:szCs w:val="18"/>
                <w:lang w:val="ru-RU"/>
              </w:rPr>
              <w:t>Бесшнуровой телефон</w:t>
            </w:r>
          </w:p>
        </w:tc>
        <w:tc>
          <w:tcPr>
            <w:tcW w:w="3402" w:type="dxa"/>
            <w:vAlign w:val="center"/>
          </w:tcPr>
          <w:p w14:paraId="3B724C2C" w14:textId="4D0339C8" w:rsidR="004A4282" w:rsidRPr="00FC02E2" w:rsidRDefault="004A4282" w:rsidP="000E0641">
            <w:pPr>
              <w:pStyle w:val="Tabletext"/>
              <w:jc w:val="center"/>
              <w:rPr>
                <w:kern w:val="2"/>
                <w:sz w:val="18"/>
                <w:szCs w:val="18"/>
                <w:lang w:val="ru-RU"/>
              </w:rPr>
            </w:pPr>
            <w:r w:rsidRPr="00FC02E2">
              <w:rPr>
                <w:kern w:val="2"/>
                <w:sz w:val="18"/>
                <w:szCs w:val="18"/>
                <w:lang w:val="ru-RU"/>
              </w:rPr>
              <w:t>47,43–47,56</w:t>
            </w:r>
            <w:r w:rsidR="00AC13A5" w:rsidRPr="00FC02E2">
              <w:rPr>
                <w:kern w:val="2"/>
                <w:sz w:val="18"/>
                <w:szCs w:val="18"/>
                <w:lang w:val="ru-RU"/>
              </w:rPr>
              <w:t> МГц</w:t>
            </w:r>
          </w:p>
        </w:tc>
        <w:tc>
          <w:tcPr>
            <w:tcW w:w="4909" w:type="dxa"/>
            <w:vAlign w:val="center"/>
          </w:tcPr>
          <w:p w14:paraId="2AE10DFA" w14:textId="77777777" w:rsidR="004A4282" w:rsidRPr="00FC02E2" w:rsidRDefault="004A4282" w:rsidP="000E0641">
            <w:pPr>
              <w:pStyle w:val="Tabletext"/>
              <w:rPr>
                <w:kern w:val="2"/>
                <w:sz w:val="18"/>
                <w:szCs w:val="18"/>
                <w:lang w:val="ru-RU"/>
              </w:rPr>
            </w:pPr>
            <w:r w:rsidRPr="00FC02E2">
              <w:rPr>
                <w:kern w:val="2"/>
                <w:sz w:val="18"/>
                <w:szCs w:val="18"/>
                <w:lang w:val="ru-RU"/>
              </w:rPr>
              <w:t>э.и.м. не должна превышать 10 мВт</w:t>
            </w:r>
          </w:p>
        </w:tc>
        <w:tc>
          <w:tcPr>
            <w:tcW w:w="2179" w:type="dxa"/>
            <w:tcBorders>
              <w:top w:val="nil"/>
              <w:bottom w:val="nil"/>
            </w:tcBorders>
            <w:vAlign w:val="center"/>
          </w:tcPr>
          <w:p w14:paraId="16E1E912" w14:textId="77777777" w:rsidR="004A4282" w:rsidRPr="00FC02E2" w:rsidRDefault="004A4282" w:rsidP="000E0641">
            <w:pPr>
              <w:pStyle w:val="Tabletext"/>
              <w:rPr>
                <w:kern w:val="2"/>
                <w:sz w:val="18"/>
                <w:szCs w:val="18"/>
                <w:lang w:val="ru-RU"/>
              </w:rPr>
            </w:pPr>
          </w:p>
        </w:tc>
      </w:tr>
      <w:tr w:rsidR="004A4282" w:rsidRPr="00765362" w14:paraId="6294F875" w14:textId="77777777" w:rsidTr="000E0641">
        <w:tblPrEx>
          <w:tblLook w:val="01E0" w:firstRow="1" w:lastRow="1" w:firstColumn="1" w:lastColumn="1" w:noHBand="0" w:noVBand="0"/>
        </w:tblPrEx>
        <w:trPr>
          <w:jc w:val="center"/>
        </w:trPr>
        <w:tc>
          <w:tcPr>
            <w:tcW w:w="850" w:type="dxa"/>
            <w:vAlign w:val="center"/>
          </w:tcPr>
          <w:p w14:paraId="4EE0F920"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18</w:t>
            </w:r>
          </w:p>
        </w:tc>
        <w:tc>
          <w:tcPr>
            <w:tcW w:w="3119" w:type="dxa"/>
            <w:vAlign w:val="center"/>
          </w:tcPr>
          <w:p w14:paraId="27C22BD9" w14:textId="77777777" w:rsidR="004A4282" w:rsidRPr="00FC02E2" w:rsidRDefault="004A4282" w:rsidP="000E0641">
            <w:pPr>
              <w:pStyle w:val="Tabletext"/>
              <w:rPr>
                <w:kern w:val="2"/>
                <w:sz w:val="18"/>
                <w:szCs w:val="18"/>
                <w:lang w:val="ru-RU"/>
              </w:rPr>
            </w:pPr>
            <w:r w:rsidRPr="00FC02E2">
              <w:rPr>
                <w:kern w:val="2"/>
                <w:sz w:val="18"/>
                <w:szCs w:val="18"/>
                <w:lang w:val="ru-RU"/>
              </w:rPr>
              <w:t>Бесшнуровой телефон</w:t>
            </w:r>
          </w:p>
        </w:tc>
        <w:tc>
          <w:tcPr>
            <w:tcW w:w="3402" w:type="dxa"/>
            <w:vAlign w:val="center"/>
          </w:tcPr>
          <w:p w14:paraId="5F18FAE6" w14:textId="35401BC2" w:rsidR="004A4282" w:rsidRPr="00FC02E2" w:rsidRDefault="004A4282" w:rsidP="000E0641">
            <w:pPr>
              <w:pStyle w:val="Tabletext"/>
              <w:jc w:val="center"/>
              <w:rPr>
                <w:kern w:val="2"/>
                <w:sz w:val="18"/>
                <w:szCs w:val="18"/>
                <w:lang w:val="ru-RU"/>
              </w:rPr>
            </w:pPr>
            <w:r w:rsidRPr="00FC02E2">
              <w:rPr>
                <w:kern w:val="2"/>
                <w:sz w:val="18"/>
                <w:szCs w:val="18"/>
                <w:lang w:val="ru-RU"/>
              </w:rPr>
              <w:t>48,75–50</w:t>
            </w:r>
            <w:r w:rsidR="00AC13A5" w:rsidRPr="00FC02E2">
              <w:rPr>
                <w:kern w:val="2"/>
                <w:sz w:val="18"/>
                <w:szCs w:val="18"/>
                <w:lang w:val="ru-RU"/>
              </w:rPr>
              <w:t> МГц</w:t>
            </w:r>
          </w:p>
        </w:tc>
        <w:tc>
          <w:tcPr>
            <w:tcW w:w="4909" w:type="dxa"/>
            <w:vAlign w:val="center"/>
          </w:tcPr>
          <w:p w14:paraId="5C5E25F1" w14:textId="77777777" w:rsidR="004A4282" w:rsidRPr="00FC02E2" w:rsidRDefault="004A4282" w:rsidP="000E0641">
            <w:pPr>
              <w:pStyle w:val="Tabletext"/>
              <w:rPr>
                <w:kern w:val="2"/>
                <w:sz w:val="18"/>
                <w:szCs w:val="18"/>
                <w:lang w:val="ru-RU"/>
              </w:rPr>
            </w:pPr>
            <w:r w:rsidRPr="00FC02E2">
              <w:rPr>
                <w:kern w:val="2"/>
                <w:sz w:val="18"/>
                <w:szCs w:val="18"/>
                <w:lang w:val="ru-RU"/>
              </w:rPr>
              <w:t>Напряженность электрического поля не должна превышать 10 мВ/м на расстоянии 3 м от устройства</w:t>
            </w:r>
          </w:p>
        </w:tc>
        <w:tc>
          <w:tcPr>
            <w:tcW w:w="2179" w:type="dxa"/>
            <w:tcBorders>
              <w:top w:val="nil"/>
            </w:tcBorders>
            <w:vAlign w:val="center"/>
          </w:tcPr>
          <w:p w14:paraId="22E266F8" w14:textId="77777777" w:rsidR="004A4282" w:rsidRPr="00FC02E2" w:rsidRDefault="004A4282" w:rsidP="000E0641">
            <w:pPr>
              <w:pStyle w:val="Tabletext"/>
              <w:rPr>
                <w:kern w:val="2"/>
                <w:sz w:val="18"/>
                <w:szCs w:val="18"/>
                <w:lang w:val="ru-RU"/>
              </w:rPr>
            </w:pPr>
          </w:p>
        </w:tc>
      </w:tr>
      <w:tr w:rsidR="004A4282" w:rsidRPr="00765362" w14:paraId="388FC412" w14:textId="77777777" w:rsidTr="000E0641">
        <w:tblPrEx>
          <w:tblLook w:val="01E0" w:firstRow="1" w:lastRow="1" w:firstColumn="1" w:lastColumn="1" w:noHBand="0" w:noVBand="0"/>
        </w:tblPrEx>
        <w:trPr>
          <w:jc w:val="center"/>
        </w:trPr>
        <w:tc>
          <w:tcPr>
            <w:tcW w:w="850" w:type="dxa"/>
            <w:vAlign w:val="center"/>
          </w:tcPr>
          <w:p w14:paraId="080C7B78" w14:textId="77777777" w:rsidR="004A4282" w:rsidRPr="00FC02E2" w:rsidRDefault="004A4282" w:rsidP="000E0641">
            <w:pPr>
              <w:pStyle w:val="Tabletext"/>
              <w:keepNext/>
              <w:keepLines/>
              <w:jc w:val="center"/>
              <w:rPr>
                <w:snapToGrid w:val="0"/>
                <w:kern w:val="2"/>
                <w:sz w:val="18"/>
                <w:szCs w:val="18"/>
                <w:lang w:val="ru-RU"/>
              </w:rPr>
            </w:pPr>
            <w:r w:rsidRPr="00FC02E2">
              <w:rPr>
                <w:snapToGrid w:val="0"/>
                <w:kern w:val="2"/>
                <w:sz w:val="18"/>
                <w:szCs w:val="18"/>
                <w:lang w:val="ru-RU"/>
              </w:rPr>
              <w:lastRenderedPageBreak/>
              <w:t>19</w:t>
            </w:r>
          </w:p>
        </w:tc>
        <w:tc>
          <w:tcPr>
            <w:tcW w:w="3119" w:type="dxa"/>
            <w:vMerge w:val="restart"/>
            <w:vAlign w:val="center"/>
          </w:tcPr>
          <w:p w14:paraId="61E971B3" w14:textId="77777777" w:rsidR="004A4282" w:rsidRPr="00FC02E2" w:rsidRDefault="004A4282" w:rsidP="000E0641">
            <w:pPr>
              <w:pStyle w:val="Tabletext"/>
              <w:keepNext/>
              <w:keepLines/>
              <w:rPr>
                <w:kern w:val="2"/>
                <w:sz w:val="18"/>
                <w:szCs w:val="18"/>
                <w:lang w:val="ru-RU"/>
              </w:rPr>
            </w:pPr>
            <w:r w:rsidRPr="00FC02E2">
              <w:rPr>
                <w:kern w:val="2"/>
                <w:sz w:val="18"/>
                <w:szCs w:val="18"/>
                <w:lang w:val="ru-RU"/>
              </w:rPr>
              <w:t>Управление моделями</w:t>
            </w:r>
          </w:p>
        </w:tc>
        <w:tc>
          <w:tcPr>
            <w:tcW w:w="3402" w:type="dxa"/>
            <w:vAlign w:val="center"/>
          </w:tcPr>
          <w:p w14:paraId="53BBC854" w14:textId="77920745" w:rsidR="004A4282" w:rsidRPr="00FC02E2" w:rsidRDefault="004A4282" w:rsidP="000E0641">
            <w:pPr>
              <w:pStyle w:val="Tabletext"/>
              <w:keepNext/>
              <w:keepLines/>
              <w:jc w:val="center"/>
              <w:rPr>
                <w:kern w:val="2"/>
                <w:sz w:val="18"/>
                <w:szCs w:val="18"/>
                <w:lang w:val="ru-RU"/>
              </w:rPr>
            </w:pPr>
            <w:r w:rsidRPr="00FC02E2">
              <w:rPr>
                <w:kern w:val="2"/>
                <w:sz w:val="18"/>
                <w:szCs w:val="18"/>
                <w:lang w:val="ru-RU"/>
              </w:rPr>
              <w:t>72,00–72,02</w:t>
            </w:r>
            <w:r w:rsidR="00AC13A5" w:rsidRPr="00FC02E2">
              <w:rPr>
                <w:kern w:val="2"/>
                <w:sz w:val="18"/>
                <w:szCs w:val="18"/>
                <w:lang w:val="ru-RU"/>
              </w:rPr>
              <w:t> МГц</w:t>
            </w:r>
          </w:p>
        </w:tc>
        <w:tc>
          <w:tcPr>
            <w:tcW w:w="4909" w:type="dxa"/>
            <w:vMerge w:val="restart"/>
            <w:vAlign w:val="center"/>
          </w:tcPr>
          <w:p w14:paraId="6601125C" w14:textId="77777777" w:rsidR="004A4282" w:rsidRPr="00FC02E2" w:rsidRDefault="004A4282" w:rsidP="000E0641">
            <w:pPr>
              <w:pStyle w:val="Tabletext"/>
              <w:keepNext/>
              <w:keepLines/>
              <w:rPr>
                <w:kern w:val="2"/>
                <w:sz w:val="18"/>
                <w:szCs w:val="18"/>
                <w:lang w:val="ru-RU"/>
              </w:rPr>
            </w:pPr>
            <w:r w:rsidRPr="00FC02E2">
              <w:rPr>
                <w:kern w:val="2"/>
                <w:sz w:val="18"/>
                <w:szCs w:val="18"/>
                <w:lang w:val="ru-RU"/>
              </w:rPr>
              <w:t>Мощность несущей не должна превышать 750 мВт</w:t>
            </w:r>
          </w:p>
        </w:tc>
        <w:tc>
          <w:tcPr>
            <w:tcW w:w="2179" w:type="dxa"/>
            <w:tcBorders>
              <w:bottom w:val="nil"/>
            </w:tcBorders>
            <w:vAlign w:val="center"/>
          </w:tcPr>
          <w:p w14:paraId="522A3713" w14:textId="77777777" w:rsidR="004A4282" w:rsidRPr="00FC02E2" w:rsidRDefault="004A4282" w:rsidP="000E0641">
            <w:pPr>
              <w:pStyle w:val="Tabletext"/>
              <w:keepNext/>
              <w:keepLines/>
              <w:rPr>
                <w:kern w:val="2"/>
                <w:sz w:val="18"/>
                <w:szCs w:val="18"/>
                <w:lang w:val="ru-RU"/>
              </w:rPr>
            </w:pPr>
          </w:p>
        </w:tc>
      </w:tr>
      <w:tr w:rsidR="004A4282" w:rsidRPr="00FC02E2" w14:paraId="642F5E08" w14:textId="77777777" w:rsidTr="000E0641">
        <w:tblPrEx>
          <w:tblLook w:val="01E0" w:firstRow="1" w:lastRow="1" w:firstColumn="1" w:lastColumn="1" w:noHBand="0" w:noVBand="0"/>
        </w:tblPrEx>
        <w:trPr>
          <w:jc w:val="center"/>
        </w:trPr>
        <w:tc>
          <w:tcPr>
            <w:tcW w:w="850" w:type="dxa"/>
            <w:vAlign w:val="center"/>
          </w:tcPr>
          <w:p w14:paraId="7E61BD27" w14:textId="77777777" w:rsidR="004A4282" w:rsidRPr="00FC02E2" w:rsidRDefault="004A4282" w:rsidP="000E0641">
            <w:pPr>
              <w:pStyle w:val="Tabletext"/>
              <w:keepNext/>
              <w:keepLines/>
              <w:jc w:val="center"/>
              <w:rPr>
                <w:snapToGrid w:val="0"/>
                <w:kern w:val="2"/>
                <w:sz w:val="18"/>
                <w:szCs w:val="18"/>
                <w:lang w:val="ru-RU"/>
              </w:rPr>
            </w:pPr>
            <w:r w:rsidRPr="00FC02E2">
              <w:rPr>
                <w:snapToGrid w:val="0"/>
                <w:kern w:val="2"/>
                <w:sz w:val="18"/>
                <w:szCs w:val="18"/>
                <w:lang w:val="ru-RU"/>
              </w:rPr>
              <w:t>20</w:t>
            </w:r>
          </w:p>
        </w:tc>
        <w:tc>
          <w:tcPr>
            <w:tcW w:w="3119" w:type="dxa"/>
            <w:vMerge/>
            <w:vAlign w:val="center"/>
          </w:tcPr>
          <w:p w14:paraId="06A2807A" w14:textId="77777777" w:rsidR="004A4282" w:rsidRPr="00FC02E2" w:rsidRDefault="004A4282" w:rsidP="000E0641">
            <w:pPr>
              <w:pStyle w:val="Tabletext"/>
              <w:keepNext/>
              <w:keepLines/>
              <w:rPr>
                <w:kern w:val="2"/>
                <w:sz w:val="18"/>
                <w:szCs w:val="18"/>
                <w:lang w:val="ru-RU"/>
              </w:rPr>
            </w:pPr>
          </w:p>
        </w:tc>
        <w:tc>
          <w:tcPr>
            <w:tcW w:w="3402" w:type="dxa"/>
            <w:vAlign w:val="center"/>
          </w:tcPr>
          <w:p w14:paraId="23276CD0" w14:textId="547EF51B" w:rsidR="004A4282" w:rsidRPr="00FC02E2" w:rsidRDefault="004A4282" w:rsidP="000E0641">
            <w:pPr>
              <w:pStyle w:val="Tabletext"/>
              <w:keepNext/>
              <w:keepLines/>
              <w:jc w:val="center"/>
              <w:rPr>
                <w:kern w:val="2"/>
                <w:sz w:val="18"/>
                <w:szCs w:val="18"/>
                <w:lang w:val="ru-RU"/>
              </w:rPr>
            </w:pPr>
            <w:r w:rsidRPr="00FC02E2">
              <w:rPr>
                <w:kern w:val="2"/>
                <w:sz w:val="18"/>
                <w:szCs w:val="18"/>
                <w:lang w:val="ru-RU"/>
              </w:rPr>
              <w:t>72,12–72,14</w:t>
            </w:r>
            <w:r w:rsidR="00AC13A5" w:rsidRPr="00FC02E2">
              <w:rPr>
                <w:kern w:val="2"/>
                <w:sz w:val="18"/>
                <w:szCs w:val="18"/>
                <w:lang w:val="ru-RU"/>
              </w:rPr>
              <w:t> МГц</w:t>
            </w:r>
          </w:p>
        </w:tc>
        <w:tc>
          <w:tcPr>
            <w:tcW w:w="4909" w:type="dxa"/>
            <w:vMerge/>
            <w:vAlign w:val="center"/>
          </w:tcPr>
          <w:p w14:paraId="3A862CA6" w14:textId="77777777" w:rsidR="004A4282" w:rsidRPr="00FC02E2" w:rsidRDefault="004A4282" w:rsidP="000E0641">
            <w:pPr>
              <w:pStyle w:val="Tabletext"/>
              <w:keepNext/>
              <w:keepLines/>
              <w:rPr>
                <w:kern w:val="2"/>
                <w:sz w:val="18"/>
                <w:szCs w:val="18"/>
                <w:lang w:val="ru-RU"/>
              </w:rPr>
            </w:pPr>
          </w:p>
        </w:tc>
        <w:tc>
          <w:tcPr>
            <w:tcW w:w="2179" w:type="dxa"/>
            <w:tcBorders>
              <w:top w:val="nil"/>
              <w:bottom w:val="nil"/>
            </w:tcBorders>
            <w:vAlign w:val="center"/>
          </w:tcPr>
          <w:p w14:paraId="486BA1EA" w14:textId="77777777" w:rsidR="004A4282" w:rsidRPr="00FC02E2" w:rsidRDefault="004A4282" w:rsidP="000E0641">
            <w:pPr>
              <w:pStyle w:val="Tabletext"/>
              <w:keepNext/>
              <w:keepLines/>
              <w:rPr>
                <w:kern w:val="2"/>
                <w:sz w:val="18"/>
                <w:szCs w:val="18"/>
                <w:lang w:val="ru-RU"/>
              </w:rPr>
            </w:pPr>
          </w:p>
        </w:tc>
      </w:tr>
      <w:tr w:rsidR="004A4282" w:rsidRPr="00FC02E2" w14:paraId="5CF32834" w14:textId="77777777" w:rsidTr="000E0641">
        <w:tblPrEx>
          <w:tblLook w:val="01E0" w:firstRow="1" w:lastRow="1" w:firstColumn="1" w:lastColumn="1" w:noHBand="0" w:noVBand="0"/>
        </w:tblPrEx>
        <w:trPr>
          <w:jc w:val="center"/>
        </w:trPr>
        <w:tc>
          <w:tcPr>
            <w:tcW w:w="850" w:type="dxa"/>
            <w:vAlign w:val="center"/>
          </w:tcPr>
          <w:p w14:paraId="08373273" w14:textId="77777777" w:rsidR="004A4282" w:rsidRPr="00FC02E2" w:rsidRDefault="004A4282" w:rsidP="000E0641">
            <w:pPr>
              <w:pStyle w:val="Tabletext"/>
              <w:keepNext/>
              <w:keepLines/>
              <w:jc w:val="center"/>
              <w:rPr>
                <w:snapToGrid w:val="0"/>
                <w:kern w:val="2"/>
                <w:sz w:val="18"/>
                <w:szCs w:val="18"/>
                <w:lang w:val="ru-RU"/>
              </w:rPr>
            </w:pPr>
            <w:r w:rsidRPr="00FC02E2">
              <w:rPr>
                <w:snapToGrid w:val="0"/>
                <w:kern w:val="2"/>
                <w:sz w:val="18"/>
                <w:szCs w:val="18"/>
                <w:lang w:val="ru-RU"/>
              </w:rPr>
              <w:t>21</w:t>
            </w:r>
          </w:p>
        </w:tc>
        <w:tc>
          <w:tcPr>
            <w:tcW w:w="3119" w:type="dxa"/>
            <w:vMerge/>
            <w:vAlign w:val="center"/>
          </w:tcPr>
          <w:p w14:paraId="48971B93" w14:textId="77777777" w:rsidR="004A4282" w:rsidRPr="00FC02E2" w:rsidRDefault="004A4282" w:rsidP="000E0641">
            <w:pPr>
              <w:pStyle w:val="Tabletext"/>
              <w:keepNext/>
              <w:keepLines/>
              <w:rPr>
                <w:kern w:val="2"/>
                <w:sz w:val="18"/>
                <w:szCs w:val="18"/>
                <w:lang w:val="ru-RU"/>
              </w:rPr>
            </w:pPr>
          </w:p>
        </w:tc>
        <w:tc>
          <w:tcPr>
            <w:tcW w:w="3402" w:type="dxa"/>
            <w:vAlign w:val="center"/>
          </w:tcPr>
          <w:p w14:paraId="6809C046" w14:textId="4E972E55" w:rsidR="004A4282" w:rsidRPr="00FC02E2" w:rsidRDefault="004A4282" w:rsidP="000E0641">
            <w:pPr>
              <w:pStyle w:val="Tabletext"/>
              <w:keepNext/>
              <w:keepLines/>
              <w:jc w:val="center"/>
              <w:rPr>
                <w:kern w:val="2"/>
                <w:sz w:val="18"/>
                <w:szCs w:val="18"/>
                <w:lang w:val="ru-RU"/>
              </w:rPr>
            </w:pPr>
            <w:r w:rsidRPr="00FC02E2">
              <w:rPr>
                <w:kern w:val="2"/>
                <w:sz w:val="18"/>
                <w:szCs w:val="18"/>
                <w:lang w:val="ru-RU"/>
              </w:rPr>
              <w:t>72,16–72,22</w:t>
            </w:r>
            <w:r w:rsidR="00AC13A5" w:rsidRPr="00FC02E2">
              <w:rPr>
                <w:kern w:val="2"/>
                <w:sz w:val="18"/>
                <w:szCs w:val="18"/>
                <w:lang w:val="ru-RU"/>
              </w:rPr>
              <w:t> МГц</w:t>
            </w:r>
          </w:p>
        </w:tc>
        <w:tc>
          <w:tcPr>
            <w:tcW w:w="4909" w:type="dxa"/>
            <w:vMerge/>
            <w:vAlign w:val="center"/>
          </w:tcPr>
          <w:p w14:paraId="59223085" w14:textId="77777777" w:rsidR="004A4282" w:rsidRPr="00FC02E2" w:rsidRDefault="004A4282" w:rsidP="000E0641">
            <w:pPr>
              <w:pStyle w:val="Tabletext"/>
              <w:keepNext/>
              <w:keepLines/>
              <w:rPr>
                <w:kern w:val="2"/>
                <w:sz w:val="18"/>
                <w:szCs w:val="18"/>
                <w:lang w:val="ru-RU"/>
              </w:rPr>
            </w:pPr>
          </w:p>
        </w:tc>
        <w:tc>
          <w:tcPr>
            <w:tcW w:w="2179" w:type="dxa"/>
            <w:tcBorders>
              <w:top w:val="nil"/>
              <w:bottom w:val="nil"/>
            </w:tcBorders>
            <w:vAlign w:val="center"/>
          </w:tcPr>
          <w:p w14:paraId="0FAC3829" w14:textId="77777777" w:rsidR="004A4282" w:rsidRPr="00FC02E2" w:rsidRDefault="004A4282" w:rsidP="000E0641">
            <w:pPr>
              <w:pStyle w:val="Tabletext"/>
              <w:keepNext/>
              <w:keepLines/>
              <w:rPr>
                <w:kern w:val="2"/>
                <w:sz w:val="18"/>
                <w:szCs w:val="18"/>
                <w:lang w:val="ru-RU"/>
              </w:rPr>
            </w:pPr>
          </w:p>
        </w:tc>
      </w:tr>
      <w:tr w:rsidR="004A4282" w:rsidRPr="00FC02E2" w14:paraId="446520B0" w14:textId="77777777" w:rsidTr="000E0641">
        <w:tblPrEx>
          <w:tblLook w:val="01E0" w:firstRow="1" w:lastRow="1" w:firstColumn="1" w:lastColumn="1" w:noHBand="0" w:noVBand="0"/>
        </w:tblPrEx>
        <w:trPr>
          <w:jc w:val="center"/>
        </w:trPr>
        <w:tc>
          <w:tcPr>
            <w:tcW w:w="850" w:type="dxa"/>
            <w:vAlign w:val="center"/>
          </w:tcPr>
          <w:p w14:paraId="775A2C47" w14:textId="77777777" w:rsidR="004A4282" w:rsidRPr="00FC02E2" w:rsidRDefault="004A4282" w:rsidP="000E0641">
            <w:pPr>
              <w:pStyle w:val="Tabletext"/>
              <w:keepNext/>
              <w:keepLines/>
              <w:jc w:val="center"/>
              <w:rPr>
                <w:snapToGrid w:val="0"/>
                <w:kern w:val="2"/>
                <w:sz w:val="18"/>
                <w:szCs w:val="18"/>
                <w:lang w:val="ru-RU"/>
              </w:rPr>
            </w:pPr>
            <w:r w:rsidRPr="00FC02E2">
              <w:rPr>
                <w:snapToGrid w:val="0"/>
                <w:kern w:val="2"/>
                <w:sz w:val="18"/>
                <w:szCs w:val="18"/>
                <w:lang w:val="ru-RU"/>
              </w:rPr>
              <w:t>22</w:t>
            </w:r>
          </w:p>
        </w:tc>
        <w:tc>
          <w:tcPr>
            <w:tcW w:w="3119" w:type="dxa"/>
            <w:vMerge/>
            <w:vAlign w:val="center"/>
          </w:tcPr>
          <w:p w14:paraId="59619461" w14:textId="77777777" w:rsidR="004A4282" w:rsidRPr="00FC02E2" w:rsidRDefault="004A4282" w:rsidP="000E0641">
            <w:pPr>
              <w:pStyle w:val="Tabletext"/>
              <w:keepNext/>
              <w:keepLines/>
              <w:rPr>
                <w:kern w:val="2"/>
                <w:sz w:val="18"/>
                <w:szCs w:val="18"/>
                <w:lang w:val="ru-RU"/>
              </w:rPr>
            </w:pPr>
          </w:p>
        </w:tc>
        <w:tc>
          <w:tcPr>
            <w:tcW w:w="3402" w:type="dxa"/>
            <w:vAlign w:val="center"/>
          </w:tcPr>
          <w:p w14:paraId="0F863F5B" w14:textId="62DFA655" w:rsidR="004A4282" w:rsidRPr="00FC02E2" w:rsidRDefault="004A4282" w:rsidP="000E0641">
            <w:pPr>
              <w:pStyle w:val="Tabletext"/>
              <w:keepNext/>
              <w:keepLines/>
              <w:jc w:val="center"/>
              <w:rPr>
                <w:kern w:val="2"/>
                <w:sz w:val="18"/>
                <w:szCs w:val="18"/>
                <w:lang w:val="ru-RU"/>
              </w:rPr>
            </w:pPr>
            <w:r w:rsidRPr="00FC02E2">
              <w:rPr>
                <w:kern w:val="2"/>
                <w:sz w:val="18"/>
                <w:szCs w:val="18"/>
                <w:lang w:val="ru-RU"/>
              </w:rPr>
              <w:t>72,26–72,28</w:t>
            </w:r>
            <w:r w:rsidR="00AC13A5" w:rsidRPr="00FC02E2">
              <w:rPr>
                <w:kern w:val="2"/>
                <w:sz w:val="18"/>
                <w:szCs w:val="18"/>
                <w:lang w:val="ru-RU"/>
              </w:rPr>
              <w:t> МГц</w:t>
            </w:r>
          </w:p>
        </w:tc>
        <w:tc>
          <w:tcPr>
            <w:tcW w:w="4909" w:type="dxa"/>
            <w:vMerge/>
            <w:vAlign w:val="center"/>
          </w:tcPr>
          <w:p w14:paraId="2C39520A" w14:textId="77777777" w:rsidR="004A4282" w:rsidRPr="00FC02E2" w:rsidRDefault="004A4282" w:rsidP="000E0641">
            <w:pPr>
              <w:pStyle w:val="Tabletext"/>
              <w:keepNext/>
              <w:keepLines/>
              <w:rPr>
                <w:kern w:val="2"/>
                <w:sz w:val="18"/>
                <w:szCs w:val="18"/>
                <w:lang w:val="ru-RU"/>
              </w:rPr>
            </w:pPr>
          </w:p>
        </w:tc>
        <w:tc>
          <w:tcPr>
            <w:tcW w:w="2179" w:type="dxa"/>
            <w:tcBorders>
              <w:top w:val="nil"/>
              <w:bottom w:val="nil"/>
            </w:tcBorders>
            <w:vAlign w:val="center"/>
          </w:tcPr>
          <w:p w14:paraId="2E0D0427" w14:textId="77777777" w:rsidR="004A4282" w:rsidRPr="00FC02E2" w:rsidRDefault="004A4282" w:rsidP="000E0641">
            <w:pPr>
              <w:pStyle w:val="Tabletext"/>
              <w:keepNext/>
              <w:keepLines/>
              <w:rPr>
                <w:kern w:val="2"/>
                <w:sz w:val="18"/>
                <w:szCs w:val="18"/>
                <w:lang w:val="ru-RU"/>
              </w:rPr>
            </w:pPr>
          </w:p>
        </w:tc>
      </w:tr>
      <w:tr w:rsidR="004A4282" w:rsidRPr="00765362" w14:paraId="4376B3E1" w14:textId="77777777" w:rsidTr="000E0641">
        <w:tblPrEx>
          <w:tblLook w:val="01E0" w:firstRow="1" w:lastRow="1" w:firstColumn="1" w:lastColumn="1" w:noHBand="0" w:noVBand="0"/>
        </w:tblPrEx>
        <w:trPr>
          <w:jc w:val="center"/>
        </w:trPr>
        <w:tc>
          <w:tcPr>
            <w:tcW w:w="850" w:type="dxa"/>
            <w:vAlign w:val="center"/>
          </w:tcPr>
          <w:p w14:paraId="76A3D594"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23</w:t>
            </w:r>
          </w:p>
        </w:tc>
        <w:tc>
          <w:tcPr>
            <w:tcW w:w="3119" w:type="dxa"/>
            <w:vAlign w:val="center"/>
          </w:tcPr>
          <w:p w14:paraId="06458036" w14:textId="77777777" w:rsidR="004A4282" w:rsidRPr="00FC02E2" w:rsidRDefault="004A4282" w:rsidP="000E0641">
            <w:pPr>
              <w:pStyle w:val="Tabletext"/>
              <w:rPr>
                <w:kern w:val="2"/>
                <w:sz w:val="18"/>
                <w:szCs w:val="18"/>
                <w:lang w:val="ru-RU"/>
              </w:rPr>
            </w:pPr>
            <w:r w:rsidRPr="00FC02E2">
              <w:rPr>
                <w:kern w:val="2"/>
                <w:sz w:val="18"/>
                <w:szCs w:val="18"/>
                <w:lang w:val="ru-RU"/>
              </w:rPr>
              <w:t>Беспроводной микрофон</w:t>
            </w:r>
          </w:p>
        </w:tc>
        <w:tc>
          <w:tcPr>
            <w:tcW w:w="3402" w:type="dxa"/>
            <w:vAlign w:val="center"/>
          </w:tcPr>
          <w:p w14:paraId="33544B65" w14:textId="5D996211" w:rsidR="004A4282" w:rsidRPr="00FC02E2" w:rsidRDefault="004A4282" w:rsidP="000E0641">
            <w:pPr>
              <w:pStyle w:val="Tabletext"/>
              <w:jc w:val="center"/>
              <w:rPr>
                <w:kern w:val="2"/>
                <w:sz w:val="18"/>
                <w:szCs w:val="18"/>
                <w:lang w:val="ru-RU"/>
              </w:rPr>
            </w:pPr>
            <w:r w:rsidRPr="00FC02E2">
              <w:rPr>
                <w:kern w:val="2"/>
                <w:sz w:val="18"/>
                <w:szCs w:val="18"/>
                <w:lang w:val="ru-RU"/>
              </w:rPr>
              <w:t>173,96–174,24</w:t>
            </w:r>
            <w:r w:rsidR="00AC13A5" w:rsidRPr="00FC02E2">
              <w:rPr>
                <w:kern w:val="2"/>
                <w:sz w:val="18"/>
                <w:szCs w:val="18"/>
                <w:lang w:val="ru-RU"/>
              </w:rPr>
              <w:t> МГц</w:t>
            </w:r>
          </w:p>
        </w:tc>
        <w:tc>
          <w:tcPr>
            <w:tcW w:w="4909" w:type="dxa"/>
            <w:vAlign w:val="center"/>
          </w:tcPr>
          <w:p w14:paraId="43DD28E0" w14:textId="77777777" w:rsidR="004A4282" w:rsidRPr="00FC02E2" w:rsidRDefault="004A4282" w:rsidP="000E0641">
            <w:pPr>
              <w:pStyle w:val="Tabletext"/>
              <w:rPr>
                <w:kern w:val="2"/>
                <w:sz w:val="18"/>
                <w:szCs w:val="18"/>
                <w:lang w:val="ru-RU"/>
              </w:rPr>
            </w:pPr>
            <w:r w:rsidRPr="00FC02E2">
              <w:rPr>
                <w:kern w:val="2"/>
                <w:sz w:val="18"/>
                <w:szCs w:val="18"/>
                <w:lang w:val="ru-RU"/>
              </w:rPr>
              <w:t>э.и.м. не должна превышать 20 мВт</w:t>
            </w:r>
          </w:p>
        </w:tc>
        <w:tc>
          <w:tcPr>
            <w:tcW w:w="2179" w:type="dxa"/>
            <w:tcBorders>
              <w:top w:val="nil"/>
              <w:bottom w:val="nil"/>
            </w:tcBorders>
            <w:vAlign w:val="center"/>
          </w:tcPr>
          <w:p w14:paraId="1675E248" w14:textId="77777777" w:rsidR="004A4282" w:rsidRPr="00FC02E2" w:rsidRDefault="004A4282" w:rsidP="000E0641">
            <w:pPr>
              <w:pStyle w:val="Tabletext"/>
              <w:rPr>
                <w:kern w:val="2"/>
                <w:sz w:val="18"/>
                <w:szCs w:val="18"/>
                <w:lang w:val="ru-RU"/>
              </w:rPr>
            </w:pPr>
          </w:p>
        </w:tc>
      </w:tr>
      <w:tr w:rsidR="004A4282" w:rsidRPr="00765362" w14:paraId="3E54714C" w14:textId="77777777" w:rsidTr="000E0641">
        <w:tblPrEx>
          <w:tblLook w:val="01E0" w:firstRow="1" w:lastRow="1" w:firstColumn="1" w:lastColumn="1" w:noHBand="0" w:noVBand="0"/>
        </w:tblPrEx>
        <w:trPr>
          <w:jc w:val="center"/>
        </w:trPr>
        <w:tc>
          <w:tcPr>
            <w:tcW w:w="850" w:type="dxa"/>
            <w:vAlign w:val="center"/>
          </w:tcPr>
          <w:p w14:paraId="3BDFA2C5"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24</w:t>
            </w:r>
          </w:p>
        </w:tc>
        <w:tc>
          <w:tcPr>
            <w:tcW w:w="3119" w:type="dxa"/>
            <w:vAlign w:val="center"/>
          </w:tcPr>
          <w:p w14:paraId="0D7425DA" w14:textId="77777777" w:rsidR="004A4282" w:rsidRPr="00FC02E2" w:rsidRDefault="004A4282" w:rsidP="000E0641">
            <w:pPr>
              <w:pStyle w:val="Tabletext"/>
              <w:rPr>
                <w:kern w:val="2"/>
                <w:sz w:val="18"/>
                <w:szCs w:val="18"/>
                <w:lang w:val="ru-RU"/>
              </w:rPr>
            </w:pPr>
            <w:r w:rsidRPr="00FC02E2">
              <w:rPr>
                <w:kern w:val="2"/>
                <w:sz w:val="18"/>
                <w:szCs w:val="18"/>
                <w:lang w:val="ru-RU"/>
              </w:rPr>
              <w:t>Беспроводной микрофон</w:t>
            </w:r>
          </w:p>
        </w:tc>
        <w:tc>
          <w:tcPr>
            <w:tcW w:w="3402" w:type="dxa"/>
            <w:vAlign w:val="center"/>
          </w:tcPr>
          <w:p w14:paraId="3BDCDE35" w14:textId="15F55890" w:rsidR="004A4282" w:rsidRPr="00FC02E2" w:rsidRDefault="004A4282" w:rsidP="000E0641">
            <w:pPr>
              <w:pStyle w:val="Tabletext"/>
              <w:jc w:val="center"/>
              <w:rPr>
                <w:kern w:val="2"/>
                <w:sz w:val="18"/>
                <w:szCs w:val="18"/>
                <w:lang w:val="ru-RU"/>
              </w:rPr>
            </w:pPr>
            <w:r w:rsidRPr="00FC02E2">
              <w:rPr>
                <w:kern w:val="2"/>
                <w:sz w:val="18"/>
                <w:szCs w:val="18"/>
                <w:lang w:val="ru-RU"/>
              </w:rPr>
              <w:t>187,5–188,0</w:t>
            </w:r>
            <w:r w:rsidR="00AC13A5" w:rsidRPr="00FC02E2">
              <w:rPr>
                <w:kern w:val="2"/>
                <w:sz w:val="18"/>
                <w:szCs w:val="18"/>
                <w:lang w:val="ru-RU"/>
              </w:rPr>
              <w:t> МГц</w:t>
            </w:r>
          </w:p>
        </w:tc>
        <w:tc>
          <w:tcPr>
            <w:tcW w:w="4909" w:type="dxa"/>
            <w:vAlign w:val="center"/>
          </w:tcPr>
          <w:p w14:paraId="23457212" w14:textId="77777777" w:rsidR="004A4282" w:rsidRPr="00FC02E2" w:rsidRDefault="004A4282" w:rsidP="000E0641">
            <w:pPr>
              <w:pStyle w:val="Tabletext"/>
              <w:rPr>
                <w:kern w:val="2"/>
                <w:sz w:val="18"/>
                <w:szCs w:val="18"/>
                <w:lang w:val="ru-RU"/>
              </w:rPr>
            </w:pPr>
            <w:r w:rsidRPr="00FC02E2">
              <w:rPr>
                <w:kern w:val="2"/>
                <w:sz w:val="18"/>
                <w:szCs w:val="18"/>
                <w:lang w:val="ru-RU"/>
              </w:rPr>
              <w:t>э.и.м. не должна превышать 10 мВт</w:t>
            </w:r>
          </w:p>
        </w:tc>
        <w:tc>
          <w:tcPr>
            <w:tcW w:w="2179" w:type="dxa"/>
            <w:tcBorders>
              <w:top w:val="nil"/>
              <w:bottom w:val="nil"/>
            </w:tcBorders>
            <w:vAlign w:val="center"/>
          </w:tcPr>
          <w:p w14:paraId="3A35D5B6" w14:textId="77777777" w:rsidR="004A4282" w:rsidRPr="00FC02E2" w:rsidRDefault="004A4282" w:rsidP="000E0641">
            <w:pPr>
              <w:pStyle w:val="Tabletext"/>
              <w:rPr>
                <w:kern w:val="2"/>
                <w:sz w:val="18"/>
                <w:szCs w:val="18"/>
                <w:lang w:val="ru-RU"/>
              </w:rPr>
            </w:pPr>
          </w:p>
        </w:tc>
      </w:tr>
      <w:tr w:rsidR="004A4282" w:rsidRPr="00765362" w14:paraId="2A32CFE4" w14:textId="77777777" w:rsidTr="000E0641">
        <w:tblPrEx>
          <w:tblLook w:val="01E0" w:firstRow="1" w:lastRow="1" w:firstColumn="1" w:lastColumn="1" w:noHBand="0" w:noVBand="0"/>
        </w:tblPrEx>
        <w:trPr>
          <w:jc w:val="center"/>
        </w:trPr>
        <w:tc>
          <w:tcPr>
            <w:tcW w:w="850" w:type="dxa"/>
            <w:vAlign w:val="center"/>
          </w:tcPr>
          <w:p w14:paraId="488B43B4"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25</w:t>
            </w:r>
          </w:p>
        </w:tc>
        <w:tc>
          <w:tcPr>
            <w:tcW w:w="3119" w:type="dxa"/>
            <w:vAlign w:val="center"/>
          </w:tcPr>
          <w:p w14:paraId="21B13B17" w14:textId="77777777" w:rsidR="004A4282" w:rsidRPr="00FC02E2" w:rsidRDefault="004A4282" w:rsidP="000E0641">
            <w:pPr>
              <w:pStyle w:val="Tabletext"/>
              <w:rPr>
                <w:kern w:val="2"/>
                <w:sz w:val="18"/>
                <w:szCs w:val="18"/>
                <w:lang w:val="ru-RU"/>
              </w:rPr>
            </w:pPr>
            <w:r w:rsidRPr="00FC02E2">
              <w:rPr>
                <w:kern w:val="2"/>
                <w:sz w:val="18"/>
                <w:szCs w:val="18"/>
                <w:lang w:val="ru-RU"/>
              </w:rPr>
              <w:t>Бесшнуровой телефон</w:t>
            </w:r>
          </w:p>
        </w:tc>
        <w:tc>
          <w:tcPr>
            <w:tcW w:w="3402" w:type="dxa"/>
            <w:vAlign w:val="center"/>
          </w:tcPr>
          <w:p w14:paraId="2734AE02" w14:textId="14AEDAF7" w:rsidR="004A4282" w:rsidRPr="00FC02E2" w:rsidRDefault="004A4282" w:rsidP="000E0641">
            <w:pPr>
              <w:pStyle w:val="Tabletext"/>
              <w:jc w:val="center"/>
              <w:rPr>
                <w:kern w:val="2"/>
                <w:sz w:val="18"/>
                <w:szCs w:val="18"/>
                <w:lang w:val="ru-RU"/>
              </w:rPr>
            </w:pPr>
            <w:r w:rsidRPr="00FC02E2">
              <w:rPr>
                <w:kern w:val="2"/>
                <w:sz w:val="18"/>
                <w:szCs w:val="18"/>
                <w:lang w:val="ru-RU"/>
              </w:rPr>
              <w:t>253,85–255</w:t>
            </w:r>
            <w:r w:rsidR="00AC13A5" w:rsidRPr="00FC02E2">
              <w:rPr>
                <w:kern w:val="2"/>
                <w:sz w:val="18"/>
                <w:szCs w:val="18"/>
                <w:lang w:val="ru-RU"/>
              </w:rPr>
              <w:t> МГц</w:t>
            </w:r>
          </w:p>
        </w:tc>
        <w:tc>
          <w:tcPr>
            <w:tcW w:w="4909" w:type="dxa"/>
            <w:vAlign w:val="center"/>
          </w:tcPr>
          <w:p w14:paraId="2B045599" w14:textId="77777777" w:rsidR="004A4282" w:rsidRPr="00FC02E2" w:rsidRDefault="004A4282" w:rsidP="000E0641">
            <w:pPr>
              <w:pStyle w:val="Tabletext"/>
              <w:rPr>
                <w:kern w:val="2"/>
                <w:sz w:val="18"/>
                <w:szCs w:val="18"/>
                <w:lang w:val="ru-RU"/>
              </w:rPr>
            </w:pPr>
            <w:r w:rsidRPr="00FC02E2">
              <w:rPr>
                <w:kern w:val="2"/>
                <w:sz w:val="18"/>
                <w:szCs w:val="18"/>
                <w:lang w:val="ru-RU"/>
              </w:rPr>
              <w:t>э.и.м. не должна превышать 12 мВт</w:t>
            </w:r>
          </w:p>
        </w:tc>
        <w:tc>
          <w:tcPr>
            <w:tcW w:w="2179" w:type="dxa"/>
            <w:tcBorders>
              <w:top w:val="nil"/>
              <w:bottom w:val="nil"/>
            </w:tcBorders>
            <w:vAlign w:val="center"/>
          </w:tcPr>
          <w:p w14:paraId="6054A460" w14:textId="77777777" w:rsidR="004A4282" w:rsidRPr="00FC02E2" w:rsidRDefault="004A4282" w:rsidP="000E0641">
            <w:pPr>
              <w:pStyle w:val="Tabletext"/>
              <w:rPr>
                <w:kern w:val="2"/>
                <w:sz w:val="18"/>
                <w:szCs w:val="18"/>
                <w:lang w:val="ru-RU"/>
              </w:rPr>
            </w:pPr>
          </w:p>
        </w:tc>
      </w:tr>
      <w:tr w:rsidR="004A4282" w:rsidRPr="00765362" w14:paraId="142578D3" w14:textId="77777777" w:rsidTr="000E0641">
        <w:tblPrEx>
          <w:tblLook w:val="01E0" w:firstRow="1" w:lastRow="1" w:firstColumn="1" w:lastColumn="1" w:noHBand="0" w:noVBand="0"/>
        </w:tblPrEx>
        <w:trPr>
          <w:jc w:val="center"/>
        </w:trPr>
        <w:tc>
          <w:tcPr>
            <w:tcW w:w="850" w:type="dxa"/>
            <w:vAlign w:val="center"/>
          </w:tcPr>
          <w:p w14:paraId="7A5E2F92"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26</w:t>
            </w:r>
          </w:p>
        </w:tc>
        <w:tc>
          <w:tcPr>
            <w:tcW w:w="3119" w:type="dxa"/>
            <w:vAlign w:val="center"/>
          </w:tcPr>
          <w:p w14:paraId="0A53FAC4" w14:textId="77777777" w:rsidR="004A4282" w:rsidRPr="00FC02E2" w:rsidRDefault="004A4282" w:rsidP="000E0641">
            <w:pPr>
              <w:pStyle w:val="Tabletext"/>
              <w:rPr>
                <w:kern w:val="2"/>
                <w:sz w:val="18"/>
                <w:szCs w:val="18"/>
                <w:lang w:val="ru-RU"/>
              </w:rPr>
            </w:pPr>
          </w:p>
        </w:tc>
        <w:tc>
          <w:tcPr>
            <w:tcW w:w="3402" w:type="dxa"/>
            <w:vAlign w:val="center"/>
          </w:tcPr>
          <w:p w14:paraId="52C7D518" w14:textId="560B277E" w:rsidR="004A4282" w:rsidRPr="00FC02E2" w:rsidRDefault="004A4282" w:rsidP="000E0641">
            <w:pPr>
              <w:pStyle w:val="Tabletext"/>
              <w:jc w:val="center"/>
              <w:rPr>
                <w:kern w:val="2"/>
                <w:sz w:val="18"/>
                <w:szCs w:val="18"/>
                <w:lang w:val="ru-RU"/>
              </w:rPr>
            </w:pPr>
            <w:r w:rsidRPr="00FC02E2">
              <w:rPr>
                <w:kern w:val="2"/>
                <w:sz w:val="18"/>
                <w:szCs w:val="18"/>
                <w:lang w:val="ru-RU"/>
              </w:rPr>
              <w:t>266,75–267,25</w:t>
            </w:r>
            <w:r w:rsidR="00AC13A5" w:rsidRPr="00FC02E2">
              <w:rPr>
                <w:kern w:val="2"/>
                <w:sz w:val="18"/>
                <w:szCs w:val="18"/>
                <w:lang w:val="ru-RU"/>
              </w:rPr>
              <w:t> МГц</w:t>
            </w:r>
          </w:p>
        </w:tc>
        <w:tc>
          <w:tcPr>
            <w:tcW w:w="4909" w:type="dxa"/>
            <w:vAlign w:val="center"/>
          </w:tcPr>
          <w:p w14:paraId="5746D3C8" w14:textId="77777777" w:rsidR="004A4282" w:rsidRPr="00FC02E2" w:rsidRDefault="004A4282" w:rsidP="000E0641">
            <w:pPr>
              <w:pStyle w:val="Tabletext"/>
              <w:rPr>
                <w:kern w:val="2"/>
                <w:sz w:val="18"/>
                <w:szCs w:val="18"/>
                <w:lang w:val="ru-RU"/>
              </w:rPr>
            </w:pPr>
            <w:r w:rsidRPr="00FC02E2">
              <w:rPr>
                <w:kern w:val="2"/>
                <w:sz w:val="18"/>
                <w:szCs w:val="18"/>
                <w:lang w:val="ru-RU"/>
              </w:rPr>
              <w:t>э.и.м. не должна превышать 10 мВт</w:t>
            </w:r>
          </w:p>
        </w:tc>
        <w:tc>
          <w:tcPr>
            <w:tcW w:w="2179" w:type="dxa"/>
            <w:tcBorders>
              <w:top w:val="nil"/>
              <w:bottom w:val="nil"/>
            </w:tcBorders>
            <w:vAlign w:val="center"/>
          </w:tcPr>
          <w:p w14:paraId="5337863B" w14:textId="77777777" w:rsidR="004A4282" w:rsidRPr="00FC02E2" w:rsidRDefault="004A4282" w:rsidP="000E0641">
            <w:pPr>
              <w:pStyle w:val="Tabletext"/>
              <w:rPr>
                <w:kern w:val="2"/>
                <w:sz w:val="18"/>
                <w:szCs w:val="18"/>
                <w:lang w:val="ru-RU"/>
              </w:rPr>
            </w:pPr>
          </w:p>
        </w:tc>
      </w:tr>
      <w:tr w:rsidR="004A4282" w:rsidRPr="00765362" w14:paraId="417CCB28" w14:textId="77777777" w:rsidTr="000E0641">
        <w:tblPrEx>
          <w:tblLook w:val="01E0" w:firstRow="1" w:lastRow="1" w:firstColumn="1" w:lastColumn="1" w:noHBand="0" w:noVBand="0"/>
        </w:tblPrEx>
        <w:trPr>
          <w:jc w:val="center"/>
        </w:trPr>
        <w:tc>
          <w:tcPr>
            <w:tcW w:w="850" w:type="dxa"/>
            <w:vAlign w:val="center"/>
          </w:tcPr>
          <w:p w14:paraId="7C9905FF"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27</w:t>
            </w:r>
          </w:p>
        </w:tc>
        <w:tc>
          <w:tcPr>
            <w:tcW w:w="3119" w:type="dxa"/>
            <w:vAlign w:val="center"/>
          </w:tcPr>
          <w:p w14:paraId="1588158E" w14:textId="77777777" w:rsidR="004A4282" w:rsidRPr="00FC02E2" w:rsidRDefault="004A4282" w:rsidP="000E0641">
            <w:pPr>
              <w:pStyle w:val="Tabletext"/>
              <w:rPr>
                <w:kern w:val="2"/>
                <w:sz w:val="18"/>
                <w:szCs w:val="18"/>
                <w:lang w:val="ru-RU"/>
              </w:rPr>
            </w:pPr>
          </w:p>
        </w:tc>
        <w:tc>
          <w:tcPr>
            <w:tcW w:w="3402" w:type="dxa"/>
            <w:vAlign w:val="center"/>
          </w:tcPr>
          <w:p w14:paraId="20AF9D43" w14:textId="11045739" w:rsidR="004A4282" w:rsidRPr="00FC02E2" w:rsidRDefault="004A4282" w:rsidP="000E0641">
            <w:pPr>
              <w:pStyle w:val="Tabletext"/>
              <w:jc w:val="center"/>
              <w:rPr>
                <w:kern w:val="2"/>
                <w:sz w:val="18"/>
                <w:szCs w:val="18"/>
                <w:lang w:val="ru-RU"/>
              </w:rPr>
            </w:pPr>
            <w:r w:rsidRPr="00FC02E2">
              <w:rPr>
                <w:kern w:val="2"/>
                <w:sz w:val="18"/>
                <w:szCs w:val="18"/>
                <w:lang w:val="ru-RU"/>
              </w:rPr>
              <w:t>313,75–314,25</w:t>
            </w:r>
            <w:r w:rsidR="00AC13A5" w:rsidRPr="00FC02E2">
              <w:rPr>
                <w:kern w:val="2"/>
                <w:sz w:val="18"/>
                <w:szCs w:val="18"/>
                <w:lang w:val="ru-RU"/>
              </w:rPr>
              <w:t> МГц</w:t>
            </w:r>
          </w:p>
        </w:tc>
        <w:tc>
          <w:tcPr>
            <w:tcW w:w="4909" w:type="dxa"/>
            <w:vAlign w:val="center"/>
          </w:tcPr>
          <w:p w14:paraId="0C30E16B" w14:textId="77777777" w:rsidR="004A4282" w:rsidRPr="00FC02E2" w:rsidRDefault="004A4282" w:rsidP="000E0641">
            <w:pPr>
              <w:pStyle w:val="Tabletext"/>
              <w:rPr>
                <w:kern w:val="2"/>
                <w:sz w:val="18"/>
                <w:szCs w:val="18"/>
                <w:lang w:val="ru-RU"/>
              </w:rPr>
            </w:pPr>
            <w:r w:rsidRPr="00FC02E2">
              <w:rPr>
                <w:kern w:val="2"/>
                <w:sz w:val="18"/>
                <w:szCs w:val="18"/>
                <w:lang w:val="ru-RU"/>
              </w:rPr>
              <w:t>э.и.м. не должна превышать 10 мВт</w:t>
            </w:r>
          </w:p>
        </w:tc>
        <w:tc>
          <w:tcPr>
            <w:tcW w:w="2179" w:type="dxa"/>
            <w:tcBorders>
              <w:top w:val="nil"/>
              <w:bottom w:val="nil"/>
            </w:tcBorders>
            <w:vAlign w:val="center"/>
          </w:tcPr>
          <w:p w14:paraId="4A4483B0" w14:textId="77777777" w:rsidR="004A4282" w:rsidRPr="00FC02E2" w:rsidRDefault="004A4282" w:rsidP="000E0641">
            <w:pPr>
              <w:pStyle w:val="Tabletext"/>
              <w:rPr>
                <w:kern w:val="2"/>
                <w:sz w:val="18"/>
                <w:szCs w:val="18"/>
                <w:lang w:val="ru-RU"/>
              </w:rPr>
            </w:pPr>
          </w:p>
        </w:tc>
      </w:tr>
      <w:tr w:rsidR="004A4282" w:rsidRPr="00765362" w14:paraId="7D8C7080" w14:textId="77777777" w:rsidTr="000E0641">
        <w:tblPrEx>
          <w:tblLook w:val="01E0" w:firstRow="1" w:lastRow="1" w:firstColumn="1" w:lastColumn="1" w:noHBand="0" w:noVBand="0"/>
        </w:tblPrEx>
        <w:trPr>
          <w:jc w:val="center"/>
        </w:trPr>
        <w:tc>
          <w:tcPr>
            <w:tcW w:w="850" w:type="dxa"/>
            <w:vAlign w:val="center"/>
          </w:tcPr>
          <w:p w14:paraId="6B8A9DA9"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28</w:t>
            </w:r>
          </w:p>
        </w:tc>
        <w:tc>
          <w:tcPr>
            <w:tcW w:w="3119" w:type="dxa"/>
            <w:vAlign w:val="center"/>
          </w:tcPr>
          <w:p w14:paraId="3FCF5E52" w14:textId="77777777" w:rsidR="004A4282" w:rsidRPr="00FC02E2" w:rsidRDefault="004A4282" w:rsidP="000E0641">
            <w:pPr>
              <w:pStyle w:val="Tabletext"/>
              <w:rPr>
                <w:kern w:val="2"/>
                <w:sz w:val="18"/>
                <w:szCs w:val="18"/>
                <w:lang w:val="ru-RU"/>
              </w:rPr>
            </w:pPr>
          </w:p>
        </w:tc>
        <w:tc>
          <w:tcPr>
            <w:tcW w:w="3402" w:type="dxa"/>
            <w:vAlign w:val="center"/>
          </w:tcPr>
          <w:p w14:paraId="1162486F" w14:textId="1590EFFF" w:rsidR="004A4282" w:rsidRPr="00FC02E2" w:rsidRDefault="004A4282" w:rsidP="000E0641">
            <w:pPr>
              <w:pStyle w:val="Tabletext"/>
              <w:jc w:val="center"/>
              <w:rPr>
                <w:kern w:val="2"/>
                <w:sz w:val="18"/>
                <w:szCs w:val="18"/>
                <w:lang w:val="ru-RU"/>
              </w:rPr>
            </w:pPr>
            <w:r w:rsidRPr="00FC02E2">
              <w:rPr>
                <w:kern w:val="2"/>
                <w:sz w:val="18"/>
                <w:szCs w:val="18"/>
                <w:lang w:val="ru-RU"/>
              </w:rPr>
              <w:t>314,75–315,25</w:t>
            </w:r>
            <w:r w:rsidR="00AC13A5" w:rsidRPr="00FC02E2">
              <w:rPr>
                <w:kern w:val="2"/>
                <w:sz w:val="18"/>
                <w:szCs w:val="18"/>
                <w:lang w:val="ru-RU"/>
              </w:rPr>
              <w:t> МГц</w:t>
            </w:r>
          </w:p>
        </w:tc>
        <w:tc>
          <w:tcPr>
            <w:tcW w:w="4909" w:type="dxa"/>
            <w:vAlign w:val="center"/>
          </w:tcPr>
          <w:p w14:paraId="0281793C" w14:textId="77777777" w:rsidR="004A4282" w:rsidRPr="00FC02E2" w:rsidRDefault="004A4282" w:rsidP="000E0641">
            <w:pPr>
              <w:pStyle w:val="Tabletext"/>
              <w:rPr>
                <w:kern w:val="2"/>
                <w:sz w:val="18"/>
                <w:szCs w:val="18"/>
                <w:lang w:val="ru-RU"/>
              </w:rPr>
            </w:pPr>
            <w:r w:rsidRPr="00FC02E2">
              <w:rPr>
                <w:kern w:val="2"/>
                <w:sz w:val="18"/>
                <w:szCs w:val="18"/>
                <w:lang w:val="ru-RU"/>
              </w:rPr>
              <w:t>э.и.м. не должна превышать 10 мВт</w:t>
            </w:r>
          </w:p>
        </w:tc>
        <w:tc>
          <w:tcPr>
            <w:tcW w:w="2179" w:type="dxa"/>
            <w:tcBorders>
              <w:top w:val="nil"/>
              <w:bottom w:val="nil"/>
            </w:tcBorders>
            <w:vAlign w:val="center"/>
          </w:tcPr>
          <w:p w14:paraId="3C149B09" w14:textId="77777777" w:rsidR="004A4282" w:rsidRPr="00FC02E2" w:rsidRDefault="004A4282" w:rsidP="000E0641">
            <w:pPr>
              <w:pStyle w:val="Tabletext"/>
              <w:rPr>
                <w:kern w:val="2"/>
                <w:sz w:val="18"/>
                <w:szCs w:val="18"/>
                <w:lang w:val="ru-RU"/>
              </w:rPr>
            </w:pPr>
          </w:p>
        </w:tc>
      </w:tr>
      <w:tr w:rsidR="004A4282" w:rsidRPr="00765362" w14:paraId="64A603B2" w14:textId="77777777" w:rsidTr="000E0641">
        <w:tblPrEx>
          <w:tblLook w:val="01E0" w:firstRow="1" w:lastRow="1" w:firstColumn="1" w:lastColumn="1" w:noHBand="0" w:noVBand="0"/>
        </w:tblPrEx>
        <w:trPr>
          <w:jc w:val="center"/>
        </w:trPr>
        <w:tc>
          <w:tcPr>
            <w:tcW w:w="850" w:type="dxa"/>
            <w:vAlign w:val="center"/>
          </w:tcPr>
          <w:p w14:paraId="0FC4D33E"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29</w:t>
            </w:r>
          </w:p>
        </w:tc>
        <w:tc>
          <w:tcPr>
            <w:tcW w:w="3119" w:type="dxa"/>
            <w:vAlign w:val="center"/>
          </w:tcPr>
          <w:p w14:paraId="0CE8A501" w14:textId="77777777" w:rsidR="004A4282" w:rsidRPr="00FC02E2" w:rsidRDefault="004A4282" w:rsidP="000E0641">
            <w:pPr>
              <w:pStyle w:val="Tabletext"/>
              <w:rPr>
                <w:kern w:val="2"/>
                <w:sz w:val="18"/>
                <w:szCs w:val="18"/>
                <w:lang w:val="ru-RU"/>
              </w:rPr>
            </w:pPr>
            <w:r w:rsidRPr="00FC02E2">
              <w:rPr>
                <w:kern w:val="2"/>
                <w:sz w:val="18"/>
                <w:szCs w:val="18"/>
                <w:lang w:val="ru-RU"/>
              </w:rPr>
              <w:t>Бесшнуровой телефон</w:t>
            </w:r>
          </w:p>
        </w:tc>
        <w:tc>
          <w:tcPr>
            <w:tcW w:w="3402" w:type="dxa"/>
            <w:vAlign w:val="center"/>
          </w:tcPr>
          <w:p w14:paraId="540EC2AC" w14:textId="4B45D64F" w:rsidR="004A4282" w:rsidRPr="00FC02E2" w:rsidRDefault="004A4282" w:rsidP="000E0641">
            <w:pPr>
              <w:pStyle w:val="Tabletext"/>
              <w:jc w:val="center"/>
              <w:rPr>
                <w:kern w:val="2"/>
                <w:sz w:val="18"/>
                <w:szCs w:val="18"/>
                <w:lang w:val="ru-RU"/>
              </w:rPr>
            </w:pPr>
            <w:r w:rsidRPr="00FC02E2">
              <w:rPr>
                <w:kern w:val="2"/>
                <w:sz w:val="18"/>
                <w:szCs w:val="18"/>
                <w:lang w:val="ru-RU"/>
              </w:rPr>
              <w:t>380,2–381,325</w:t>
            </w:r>
            <w:r w:rsidR="00AC13A5" w:rsidRPr="00FC02E2">
              <w:rPr>
                <w:kern w:val="2"/>
                <w:sz w:val="18"/>
                <w:szCs w:val="18"/>
                <w:lang w:val="ru-RU"/>
              </w:rPr>
              <w:t> МГц</w:t>
            </w:r>
          </w:p>
        </w:tc>
        <w:tc>
          <w:tcPr>
            <w:tcW w:w="4909" w:type="dxa"/>
            <w:vAlign w:val="center"/>
          </w:tcPr>
          <w:p w14:paraId="554F19DF" w14:textId="77777777" w:rsidR="004A4282" w:rsidRPr="00FC02E2" w:rsidRDefault="004A4282" w:rsidP="000E0641">
            <w:pPr>
              <w:pStyle w:val="Tabletext"/>
              <w:rPr>
                <w:kern w:val="2"/>
                <w:sz w:val="18"/>
                <w:szCs w:val="18"/>
                <w:lang w:val="ru-RU"/>
              </w:rPr>
            </w:pPr>
            <w:r w:rsidRPr="00FC02E2">
              <w:rPr>
                <w:kern w:val="2"/>
                <w:sz w:val="18"/>
                <w:szCs w:val="18"/>
                <w:lang w:val="ru-RU"/>
              </w:rPr>
              <w:t>э.и.м. не должна превышать 12 мВт</w:t>
            </w:r>
          </w:p>
        </w:tc>
        <w:tc>
          <w:tcPr>
            <w:tcW w:w="2179" w:type="dxa"/>
            <w:tcBorders>
              <w:top w:val="nil"/>
              <w:bottom w:val="nil"/>
            </w:tcBorders>
            <w:vAlign w:val="center"/>
          </w:tcPr>
          <w:p w14:paraId="56A07499" w14:textId="77777777" w:rsidR="004A4282" w:rsidRPr="00FC02E2" w:rsidRDefault="004A4282" w:rsidP="000E0641">
            <w:pPr>
              <w:pStyle w:val="Tabletext"/>
              <w:rPr>
                <w:kern w:val="2"/>
                <w:sz w:val="18"/>
                <w:szCs w:val="18"/>
                <w:lang w:val="ru-RU"/>
              </w:rPr>
            </w:pPr>
          </w:p>
        </w:tc>
      </w:tr>
      <w:tr w:rsidR="004A4282" w:rsidRPr="00765362" w14:paraId="74ADF7D5" w14:textId="77777777" w:rsidTr="000E0641">
        <w:tblPrEx>
          <w:tblLook w:val="01E0" w:firstRow="1" w:lastRow="1" w:firstColumn="1" w:lastColumn="1" w:noHBand="0" w:noVBand="0"/>
        </w:tblPrEx>
        <w:trPr>
          <w:jc w:val="center"/>
        </w:trPr>
        <w:tc>
          <w:tcPr>
            <w:tcW w:w="850" w:type="dxa"/>
            <w:vAlign w:val="center"/>
          </w:tcPr>
          <w:p w14:paraId="4FE8B601"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30</w:t>
            </w:r>
          </w:p>
        </w:tc>
        <w:tc>
          <w:tcPr>
            <w:tcW w:w="3119" w:type="dxa"/>
            <w:vAlign w:val="center"/>
          </w:tcPr>
          <w:p w14:paraId="2D9B253F" w14:textId="77777777" w:rsidR="004A4282" w:rsidRPr="00FC02E2" w:rsidRDefault="004A4282" w:rsidP="000E0641">
            <w:pPr>
              <w:pStyle w:val="Tabletext"/>
              <w:rPr>
                <w:kern w:val="2"/>
                <w:sz w:val="18"/>
                <w:szCs w:val="18"/>
                <w:lang w:val="ru-RU"/>
              </w:rPr>
            </w:pPr>
            <w:r w:rsidRPr="00FC02E2">
              <w:rPr>
                <w:kern w:val="2"/>
                <w:sz w:val="18"/>
                <w:szCs w:val="18"/>
                <w:lang w:val="ru-RU"/>
              </w:rPr>
              <w:t>Медицинский имплантат</w:t>
            </w:r>
          </w:p>
        </w:tc>
        <w:tc>
          <w:tcPr>
            <w:tcW w:w="3402" w:type="dxa"/>
            <w:vAlign w:val="center"/>
          </w:tcPr>
          <w:p w14:paraId="33F0B668" w14:textId="734E104C" w:rsidR="004A4282" w:rsidRPr="00FC02E2" w:rsidRDefault="004A4282" w:rsidP="000E0641">
            <w:pPr>
              <w:pStyle w:val="Tabletext"/>
              <w:jc w:val="center"/>
              <w:rPr>
                <w:kern w:val="2"/>
                <w:sz w:val="18"/>
                <w:szCs w:val="18"/>
                <w:lang w:val="ru-RU"/>
              </w:rPr>
            </w:pPr>
            <w:r w:rsidRPr="00FC02E2">
              <w:rPr>
                <w:kern w:val="2"/>
                <w:sz w:val="18"/>
                <w:szCs w:val="18"/>
                <w:lang w:val="ru-RU"/>
              </w:rPr>
              <w:t>402–405</w:t>
            </w:r>
            <w:r w:rsidR="00AC13A5" w:rsidRPr="00FC02E2">
              <w:rPr>
                <w:kern w:val="2"/>
                <w:sz w:val="18"/>
                <w:szCs w:val="18"/>
                <w:lang w:val="ru-RU"/>
              </w:rPr>
              <w:t> МГц</w:t>
            </w:r>
          </w:p>
        </w:tc>
        <w:tc>
          <w:tcPr>
            <w:tcW w:w="4909" w:type="dxa"/>
            <w:vAlign w:val="center"/>
          </w:tcPr>
          <w:p w14:paraId="3492896D" w14:textId="77777777" w:rsidR="004A4282" w:rsidRPr="00FC02E2" w:rsidRDefault="004A4282" w:rsidP="000E0641">
            <w:pPr>
              <w:pStyle w:val="Tabletext"/>
              <w:rPr>
                <w:kern w:val="2"/>
                <w:sz w:val="18"/>
                <w:szCs w:val="18"/>
                <w:lang w:val="ru-RU"/>
              </w:rPr>
            </w:pPr>
            <w:r w:rsidRPr="00FC02E2">
              <w:rPr>
                <w:kern w:val="2"/>
                <w:sz w:val="18"/>
                <w:szCs w:val="18"/>
                <w:lang w:val="ru-RU"/>
              </w:rPr>
              <w:t>э.и.и.м. не должна превышать 25 мкВт</w:t>
            </w:r>
          </w:p>
        </w:tc>
        <w:tc>
          <w:tcPr>
            <w:tcW w:w="2179" w:type="dxa"/>
            <w:tcBorders>
              <w:top w:val="nil"/>
              <w:bottom w:val="nil"/>
            </w:tcBorders>
            <w:vAlign w:val="center"/>
          </w:tcPr>
          <w:p w14:paraId="74AEE5AC" w14:textId="77777777" w:rsidR="004A4282" w:rsidRPr="00FC02E2" w:rsidRDefault="004A4282" w:rsidP="000E0641">
            <w:pPr>
              <w:pStyle w:val="Tabletext"/>
              <w:rPr>
                <w:kern w:val="2"/>
                <w:sz w:val="18"/>
                <w:szCs w:val="18"/>
                <w:lang w:val="ru-RU"/>
              </w:rPr>
            </w:pPr>
          </w:p>
        </w:tc>
      </w:tr>
      <w:tr w:rsidR="004A4282" w:rsidRPr="00765362" w14:paraId="1DAFD305" w14:textId="77777777" w:rsidTr="000E0641">
        <w:tblPrEx>
          <w:tblLook w:val="01E0" w:firstRow="1" w:lastRow="1" w:firstColumn="1" w:lastColumn="1" w:noHBand="0" w:noVBand="0"/>
        </w:tblPrEx>
        <w:trPr>
          <w:jc w:val="center"/>
        </w:trPr>
        <w:tc>
          <w:tcPr>
            <w:tcW w:w="850" w:type="dxa"/>
            <w:vAlign w:val="center"/>
          </w:tcPr>
          <w:p w14:paraId="5109AC6D"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31</w:t>
            </w:r>
          </w:p>
        </w:tc>
        <w:tc>
          <w:tcPr>
            <w:tcW w:w="3119" w:type="dxa"/>
            <w:vAlign w:val="center"/>
          </w:tcPr>
          <w:p w14:paraId="7B28A9C9" w14:textId="77777777" w:rsidR="004A4282" w:rsidRPr="00FC02E2" w:rsidRDefault="004A4282" w:rsidP="000E0641">
            <w:pPr>
              <w:pStyle w:val="Tabletext"/>
              <w:rPr>
                <w:kern w:val="2"/>
                <w:sz w:val="18"/>
                <w:szCs w:val="18"/>
                <w:lang w:val="ru-RU"/>
              </w:rPr>
            </w:pPr>
            <w:r w:rsidRPr="00FC02E2">
              <w:rPr>
                <w:kern w:val="2"/>
                <w:sz w:val="18"/>
                <w:szCs w:val="18"/>
                <w:lang w:val="ru-RU"/>
              </w:rPr>
              <w:t>Носимые радиостанции</w:t>
            </w:r>
          </w:p>
        </w:tc>
        <w:tc>
          <w:tcPr>
            <w:tcW w:w="3402" w:type="dxa"/>
            <w:vAlign w:val="center"/>
          </w:tcPr>
          <w:p w14:paraId="62067C34" w14:textId="2AE30F2D" w:rsidR="004A4282" w:rsidRPr="00FC02E2" w:rsidRDefault="004A4282" w:rsidP="000E0641">
            <w:pPr>
              <w:pStyle w:val="Tabletext"/>
              <w:jc w:val="center"/>
              <w:rPr>
                <w:kern w:val="2"/>
                <w:sz w:val="18"/>
                <w:szCs w:val="18"/>
                <w:lang w:val="ru-RU"/>
              </w:rPr>
            </w:pPr>
            <w:r w:rsidRPr="00FC02E2">
              <w:rPr>
                <w:kern w:val="2"/>
                <w:sz w:val="18"/>
                <w:szCs w:val="18"/>
                <w:lang w:val="ru-RU"/>
              </w:rPr>
              <w:t>409,74–410</w:t>
            </w:r>
            <w:r w:rsidR="00AC13A5" w:rsidRPr="00FC02E2">
              <w:rPr>
                <w:kern w:val="2"/>
                <w:sz w:val="18"/>
                <w:szCs w:val="18"/>
                <w:lang w:val="ru-RU"/>
              </w:rPr>
              <w:t> МГц</w:t>
            </w:r>
          </w:p>
        </w:tc>
        <w:tc>
          <w:tcPr>
            <w:tcW w:w="4909" w:type="dxa"/>
            <w:vAlign w:val="center"/>
          </w:tcPr>
          <w:p w14:paraId="2DD7BE38" w14:textId="77777777" w:rsidR="004A4282" w:rsidRPr="00FC02E2" w:rsidRDefault="004A4282" w:rsidP="000E0641">
            <w:pPr>
              <w:pStyle w:val="Tabletext"/>
              <w:rPr>
                <w:kern w:val="2"/>
                <w:sz w:val="18"/>
                <w:szCs w:val="18"/>
                <w:lang w:val="ru-RU"/>
              </w:rPr>
            </w:pPr>
            <w:r w:rsidRPr="00FC02E2">
              <w:rPr>
                <w:kern w:val="2"/>
                <w:sz w:val="18"/>
                <w:szCs w:val="18"/>
                <w:lang w:val="ru-RU"/>
              </w:rPr>
              <w:t>э.и.м. не должна превышать 0,5 Вт</w:t>
            </w:r>
          </w:p>
        </w:tc>
        <w:tc>
          <w:tcPr>
            <w:tcW w:w="2179" w:type="dxa"/>
            <w:tcBorders>
              <w:top w:val="nil"/>
              <w:bottom w:val="nil"/>
            </w:tcBorders>
            <w:vAlign w:val="center"/>
          </w:tcPr>
          <w:p w14:paraId="48A93054" w14:textId="77777777" w:rsidR="004A4282" w:rsidRPr="00FC02E2" w:rsidRDefault="004A4282" w:rsidP="000E0641">
            <w:pPr>
              <w:pStyle w:val="Tabletext"/>
              <w:rPr>
                <w:kern w:val="2"/>
                <w:sz w:val="18"/>
                <w:szCs w:val="18"/>
                <w:lang w:val="ru-RU"/>
              </w:rPr>
            </w:pPr>
          </w:p>
        </w:tc>
      </w:tr>
      <w:tr w:rsidR="004A4282" w:rsidRPr="00765362" w14:paraId="68B5FFBB" w14:textId="77777777" w:rsidTr="000E0641">
        <w:tblPrEx>
          <w:tblLook w:val="01E0" w:firstRow="1" w:lastRow="1" w:firstColumn="1" w:lastColumn="1" w:noHBand="0" w:noVBand="0"/>
        </w:tblPrEx>
        <w:trPr>
          <w:jc w:val="center"/>
        </w:trPr>
        <w:tc>
          <w:tcPr>
            <w:tcW w:w="850" w:type="dxa"/>
            <w:vAlign w:val="center"/>
          </w:tcPr>
          <w:p w14:paraId="7D3F2BBF"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32</w:t>
            </w:r>
          </w:p>
        </w:tc>
        <w:tc>
          <w:tcPr>
            <w:tcW w:w="3119" w:type="dxa"/>
            <w:vAlign w:val="center"/>
          </w:tcPr>
          <w:p w14:paraId="7B7E42C8" w14:textId="77777777" w:rsidR="004A4282" w:rsidRPr="00FC02E2" w:rsidRDefault="004A4282" w:rsidP="000E0641">
            <w:pPr>
              <w:pStyle w:val="Tabletext"/>
              <w:rPr>
                <w:kern w:val="2"/>
                <w:sz w:val="18"/>
                <w:szCs w:val="18"/>
                <w:lang w:val="ru-RU"/>
              </w:rPr>
            </w:pPr>
            <w:r w:rsidRPr="00FC02E2">
              <w:rPr>
                <w:kern w:val="2"/>
                <w:sz w:val="18"/>
                <w:szCs w:val="18"/>
                <w:lang w:val="ru-RU"/>
              </w:rPr>
              <w:t>RFID</w:t>
            </w:r>
          </w:p>
        </w:tc>
        <w:tc>
          <w:tcPr>
            <w:tcW w:w="3402" w:type="dxa"/>
            <w:vAlign w:val="center"/>
          </w:tcPr>
          <w:p w14:paraId="35D4F15C" w14:textId="5478D785" w:rsidR="004A4282" w:rsidRPr="00FC02E2" w:rsidRDefault="004A4282" w:rsidP="000E0641">
            <w:pPr>
              <w:pStyle w:val="Tabletext"/>
              <w:jc w:val="center"/>
              <w:rPr>
                <w:kern w:val="2"/>
                <w:sz w:val="18"/>
                <w:szCs w:val="18"/>
                <w:lang w:val="ru-RU"/>
              </w:rPr>
            </w:pPr>
            <w:r w:rsidRPr="00FC02E2">
              <w:rPr>
                <w:kern w:val="2"/>
                <w:sz w:val="18"/>
                <w:szCs w:val="18"/>
                <w:lang w:val="ru-RU"/>
              </w:rPr>
              <w:t>Центральная частота 433,92</w:t>
            </w:r>
            <w:r w:rsidR="00AC13A5" w:rsidRPr="00FC02E2">
              <w:rPr>
                <w:kern w:val="2"/>
                <w:sz w:val="18"/>
                <w:szCs w:val="18"/>
                <w:lang w:val="ru-RU"/>
              </w:rPr>
              <w:t> МГц</w:t>
            </w:r>
            <w:r w:rsidRPr="00FC02E2">
              <w:rPr>
                <w:kern w:val="2"/>
                <w:sz w:val="18"/>
                <w:szCs w:val="18"/>
                <w:lang w:val="ru-RU"/>
              </w:rPr>
              <w:t xml:space="preserve"> занимаемая полоса 500 кГц </w:t>
            </w:r>
          </w:p>
        </w:tc>
        <w:tc>
          <w:tcPr>
            <w:tcW w:w="4909" w:type="dxa"/>
            <w:vAlign w:val="center"/>
          </w:tcPr>
          <w:p w14:paraId="453C3641" w14:textId="77777777" w:rsidR="004A4282" w:rsidRPr="00FC02E2" w:rsidRDefault="004A4282" w:rsidP="000E0641">
            <w:pPr>
              <w:pStyle w:val="Tabletext"/>
              <w:rPr>
                <w:kern w:val="2"/>
                <w:sz w:val="18"/>
                <w:szCs w:val="18"/>
                <w:lang w:val="ru-RU"/>
              </w:rPr>
            </w:pPr>
            <w:r w:rsidRPr="00FC02E2">
              <w:rPr>
                <w:kern w:val="2"/>
                <w:sz w:val="18"/>
                <w:szCs w:val="18"/>
                <w:lang w:val="ru-RU"/>
              </w:rPr>
              <w:t>э.и.м. не должна превышать 2,2 мВт</w:t>
            </w:r>
          </w:p>
        </w:tc>
        <w:tc>
          <w:tcPr>
            <w:tcW w:w="2179" w:type="dxa"/>
            <w:tcBorders>
              <w:top w:val="nil"/>
              <w:bottom w:val="nil"/>
            </w:tcBorders>
            <w:vAlign w:val="center"/>
          </w:tcPr>
          <w:p w14:paraId="31FA41AB" w14:textId="77777777" w:rsidR="004A4282" w:rsidRPr="00FC02E2" w:rsidRDefault="004A4282" w:rsidP="000E0641">
            <w:pPr>
              <w:pStyle w:val="Tabletext"/>
              <w:rPr>
                <w:kern w:val="2"/>
                <w:sz w:val="18"/>
                <w:szCs w:val="18"/>
                <w:lang w:val="ru-RU"/>
              </w:rPr>
            </w:pPr>
          </w:p>
        </w:tc>
      </w:tr>
      <w:tr w:rsidR="004A4282" w:rsidRPr="00765362" w14:paraId="1DFA9380" w14:textId="77777777" w:rsidTr="000E0641">
        <w:tblPrEx>
          <w:tblLook w:val="01E0" w:firstRow="1" w:lastRow="1" w:firstColumn="1" w:lastColumn="1" w:noHBand="0" w:noVBand="0"/>
        </w:tblPrEx>
        <w:trPr>
          <w:jc w:val="center"/>
        </w:trPr>
        <w:tc>
          <w:tcPr>
            <w:tcW w:w="850" w:type="dxa"/>
            <w:vAlign w:val="center"/>
          </w:tcPr>
          <w:p w14:paraId="29209522"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33</w:t>
            </w:r>
          </w:p>
        </w:tc>
        <w:tc>
          <w:tcPr>
            <w:tcW w:w="3119" w:type="dxa"/>
            <w:vAlign w:val="center"/>
          </w:tcPr>
          <w:p w14:paraId="6205F7EA" w14:textId="77777777" w:rsidR="004A4282" w:rsidRPr="00FC02E2" w:rsidRDefault="004A4282" w:rsidP="000E0641">
            <w:pPr>
              <w:pStyle w:val="Tabletext"/>
              <w:rPr>
                <w:kern w:val="2"/>
                <w:sz w:val="18"/>
                <w:szCs w:val="18"/>
                <w:lang w:val="ru-RU"/>
              </w:rPr>
            </w:pPr>
          </w:p>
        </w:tc>
        <w:tc>
          <w:tcPr>
            <w:tcW w:w="3402" w:type="dxa"/>
            <w:vAlign w:val="center"/>
          </w:tcPr>
          <w:p w14:paraId="1A04BF8D" w14:textId="484F8FCC" w:rsidR="004A4282" w:rsidRPr="00FC02E2" w:rsidRDefault="004A4282" w:rsidP="000E0641">
            <w:pPr>
              <w:pStyle w:val="Tabletext"/>
              <w:jc w:val="center"/>
              <w:rPr>
                <w:kern w:val="2"/>
                <w:sz w:val="18"/>
                <w:szCs w:val="18"/>
                <w:lang w:val="ru-RU"/>
              </w:rPr>
            </w:pPr>
            <w:r w:rsidRPr="00FC02E2">
              <w:rPr>
                <w:kern w:val="2"/>
                <w:sz w:val="18"/>
                <w:szCs w:val="18"/>
                <w:lang w:val="ru-RU"/>
              </w:rPr>
              <w:t>819,1–823,1</w:t>
            </w:r>
            <w:r w:rsidR="00AC13A5" w:rsidRPr="00FC02E2">
              <w:rPr>
                <w:kern w:val="2"/>
                <w:sz w:val="18"/>
                <w:szCs w:val="18"/>
                <w:lang w:val="ru-RU"/>
              </w:rPr>
              <w:t> МГц</w:t>
            </w:r>
          </w:p>
        </w:tc>
        <w:tc>
          <w:tcPr>
            <w:tcW w:w="4909" w:type="dxa"/>
            <w:vAlign w:val="center"/>
          </w:tcPr>
          <w:p w14:paraId="43353B25" w14:textId="77777777" w:rsidR="004A4282" w:rsidRPr="00FC02E2" w:rsidRDefault="004A4282" w:rsidP="00EB5EB5">
            <w:pPr>
              <w:pStyle w:val="Tabletext"/>
              <w:tabs>
                <w:tab w:val="clear" w:pos="284"/>
              </w:tabs>
              <w:ind w:left="397" w:hanging="397"/>
              <w:rPr>
                <w:kern w:val="2"/>
                <w:sz w:val="18"/>
                <w:szCs w:val="18"/>
                <w:lang w:val="ru-RU"/>
              </w:rPr>
            </w:pPr>
            <w:r w:rsidRPr="00FC02E2">
              <w:rPr>
                <w:kern w:val="2"/>
                <w:sz w:val="18"/>
                <w:szCs w:val="18"/>
                <w:lang w:val="ru-RU"/>
              </w:rPr>
              <w:t>a)</w:t>
            </w:r>
            <w:r w:rsidRPr="00FC02E2">
              <w:rPr>
                <w:kern w:val="2"/>
                <w:sz w:val="18"/>
                <w:szCs w:val="18"/>
                <w:lang w:val="ru-RU"/>
              </w:rPr>
              <w:tab/>
              <w:t>э.и.м. не должна превышать 100 мВт</w:t>
            </w:r>
          </w:p>
          <w:p w14:paraId="6C2AD9BF" w14:textId="77777777" w:rsidR="004A4282" w:rsidRPr="00FC02E2" w:rsidRDefault="004A4282" w:rsidP="00EB5EB5">
            <w:pPr>
              <w:pStyle w:val="Tabletext"/>
              <w:tabs>
                <w:tab w:val="clear" w:pos="284"/>
              </w:tabs>
              <w:ind w:left="397" w:hanging="397"/>
              <w:rPr>
                <w:kern w:val="2"/>
                <w:sz w:val="18"/>
                <w:szCs w:val="18"/>
                <w:lang w:val="ru-RU"/>
              </w:rPr>
            </w:pPr>
            <w:r w:rsidRPr="00FC02E2">
              <w:rPr>
                <w:kern w:val="2"/>
                <w:sz w:val="18"/>
                <w:szCs w:val="18"/>
                <w:lang w:val="ru-RU"/>
              </w:rPr>
              <w:t>b)</w:t>
            </w:r>
            <w:r w:rsidRPr="00FC02E2">
              <w:rPr>
                <w:kern w:val="2"/>
                <w:sz w:val="18"/>
                <w:szCs w:val="18"/>
                <w:lang w:val="ru-RU"/>
              </w:rPr>
              <w:tab/>
              <w:t>спектральная плотность мощности не должна превышать 10 мВт в полосе шириной 25 кГц</w:t>
            </w:r>
          </w:p>
        </w:tc>
        <w:tc>
          <w:tcPr>
            <w:tcW w:w="2179" w:type="dxa"/>
            <w:tcBorders>
              <w:top w:val="nil"/>
              <w:bottom w:val="nil"/>
            </w:tcBorders>
            <w:vAlign w:val="center"/>
          </w:tcPr>
          <w:p w14:paraId="42F07663" w14:textId="77777777" w:rsidR="004A4282" w:rsidRPr="00FC02E2" w:rsidRDefault="004A4282" w:rsidP="000E0641">
            <w:pPr>
              <w:pStyle w:val="Tabletext"/>
              <w:rPr>
                <w:kern w:val="2"/>
                <w:sz w:val="18"/>
                <w:szCs w:val="18"/>
                <w:lang w:val="ru-RU"/>
              </w:rPr>
            </w:pPr>
          </w:p>
        </w:tc>
      </w:tr>
      <w:tr w:rsidR="004A4282" w:rsidRPr="00765362" w14:paraId="0AB14D1B" w14:textId="77777777" w:rsidTr="000E0641">
        <w:tblPrEx>
          <w:tblLook w:val="01E0" w:firstRow="1" w:lastRow="1" w:firstColumn="1" w:lastColumn="1" w:noHBand="0" w:noVBand="0"/>
        </w:tblPrEx>
        <w:trPr>
          <w:jc w:val="center"/>
        </w:trPr>
        <w:tc>
          <w:tcPr>
            <w:tcW w:w="850" w:type="dxa"/>
            <w:vAlign w:val="center"/>
          </w:tcPr>
          <w:p w14:paraId="30F95FAE"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34</w:t>
            </w:r>
          </w:p>
        </w:tc>
        <w:tc>
          <w:tcPr>
            <w:tcW w:w="3119" w:type="dxa"/>
            <w:vAlign w:val="center"/>
          </w:tcPr>
          <w:p w14:paraId="69D8694E" w14:textId="77777777" w:rsidR="004A4282" w:rsidRPr="00FC02E2" w:rsidRDefault="004A4282" w:rsidP="000E0641">
            <w:pPr>
              <w:pStyle w:val="Tabletext"/>
              <w:rPr>
                <w:rFonts w:eastAsia="PMingLiU"/>
                <w:kern w:val="2"/>
                <w:sz w:val="18"/>
                <w:szCs w:val="18"/>
                <w:lang w:val="ru-RU"/>
              </w:rPr>
            </w:pPr>
            <w:r w:rsidRPr="00FC02E2">
              <w:rPr>
                <w:kern w:val="2"/>
                <w:sz w:val="18"/>
                <w:szCs w:val="18"/>
                <w:lang w:val="ru-RU"/>
              </w:rPr>
              <w:t>Бесшнуровой телефон</w:t>
            </w:r>
          </w:p>
        </w:tc>
        <w:tc>
          <w:tcPr>
            <w:tcW w:w="3402" w:type="dxa"/>
            <w:vAlign w:val="center"/>
          </w:tcPr>
          <w:p w14:paraId="2E4CC009" w14:textId="1D45A016" w:rsidR="004A4282" w:rsidRPr="00FC02E2" w:rsidRDefault="004A4282" w:rsidP="000E0641">
            <w:pPr>
              <w:pStyle w:val="Tabletext"/>
              <w:jc w:val="center"/>
              <w:rPr>
                <w:kern w:val="2"/>
                <w:sz w:val="18"/>
                <w:szCs w:val="18"/>
                <w:lang w:val="ru-RU"/>
              </w:rPr>
            </w:pPr>
            <w:r w:rsidRPr="00FC02E2">
              <w:rPr>
                <w:kern w:val="2"/>
                <w:sz w:val="18"/>
                <w:szCs w:val="18"/>
                <w:lang w:val="ru-RU"/>
              </w:rPr>
              <w:t>864,1–868,1</w:t>
            </w:r>
            <w:r w:rsidR="00AC13A5" w:rsidRPr="00FC02E2">
              <w:rPr>
                <w:kern w:val="2"/>
                <w:sz w:val="18"/>
                <w:szCs w:val="18"/>
                <w:lang w:val="ru-RU"/>
              </w:rPr>
              <w:t> МГц</w:t>
            </w:r>
          </w:p>
        </w:tc>
        <w:tc>
          <w:tcPr>
            <w:tcW w:w="4909" w:type="dxa"/>
            <w:vAlign w:val="center"/>
          </w:tcPr>
          <w:p w14:paraId="516FE5EC" w14:textId="77777777" w:rsidR="004A4282" w:rsidRPr="00FC02E2" w:rsidRDefault="004A4282" w:rsidP="00EB5EB5">
            <w:pPr>
              <w:pStyle w:val="Tabletext"/>
              <w:rPr>
                <w:kern w:val="2"/>
                <w:sz w:val="18"/>
                <w:szCs w:val="18"/>
                <w:lang w:val="ru-RU"/>
              </w:rPr>
            </w:pPr>
            <w:r w:rsidRPr="00FC02E2">
              <w:rPr>
                <w:kern w:val="2"/>
                <w:sz w:val="18"/>
                <w:szCs w:val="18"/>
                <w:lang w:val="ru-RU"/>
              </w:rPr>
              <w:t>Мощность несущей или э.и.м. не должна превышать 10 мВт</w:t>
            </w:r>
          </w:p>
        </w:tc>
        <w:tc>
          <w:tcPr>
            <w:tcW w:w="2179" w:type="dxa"/>
            <w:tcBorders>
              <w:top w:val="nil"/>
              <w:bottom w:val="nil"/>
            </w:tcBorders>
            <w:vAlign w:val="center"/>
          </w:tcPr>
          <w:p w14:paraId="4CD4619B" w14:textId="77777777" w:rsidR="004A4282" w:rsidRPr="00FC02E2" w:rsidRDefault="004A4282" w:rsidP="000E0641">
            <w:pPr>
              <w:pStyle w:val="Tabletext"/>
              <w:rPr>
                <w:rFonts w:eastAsia="PMingLiU"/>
                <w:kern w:val="2"/>
                <w:sz w:val="18"/>
                <w:szCs w:val="18"/>
                <w:lang w:val="ru-RU"/>
              </w:rPr>
            </w:pPr>
          </w:p>
        </w:tc>
      </w:tr>
      <w:tr w:rsidR="004A4282" w:rsidRPr="00765362" w14:paraId="43704C9E" w14:textId="77777777" w:rsidTr="000E0641">
        <w:tblPrEx>
          <w:tblLook w:val="01E0" w:firstRow="1" w:lastRow="1" w:firstColumn="1" w:lastColumn="1" w:noHBand="0" w:noVBand="0"/>
        </w:tblPrEx>
        <w:trPr>
          <w:jc w:val="center"/>
        </w:trPr>
        <w:tc>
          <w:tcPr>
            <w:tcW w:w="850" w:type="dxa"/>
            <w:vAlign w:val="center"/>
          </w:tcPr>
          <w:p w14:paraId="4EE7B776"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35</w:t>
            </w:r>
          </w:p>
        </w:tc>
        <w:tc>
          <w:tcPr>
            <w:tcW w:w="3119" w:type="dxa"/>
            <w:vAlign w:val="center"/>
          </w:tcPr>
          <w:p w14:paraId="2A75FB9E" w14:textId="77777777" w:rsidR="004A4282" w:rsidRPr="00FC02E2" w:rsidRDefault="004A4282" w:rsidP="000E0641">
            <w:pPr>
              <w:pStyle w:val="Tabletext"/>
              <w:rPr>
                <w:kern w:val="2"/>
                <w:sz w:val="18"/>
                <w:szCs w:val="18"/>
                <w:lang w:val="ru-RU"/>
              </w:rPr>
            </w:pPr>
            <w:r w:rsidRPr="00FC02E2">
              <w:rPr>
                <w:kern w:val="2"/>
                <w:sz w:val="18"/>
                <w:szCs w:val="18"/>
                <w:lang w:val="ru-RU"/>
              </w:rPr>
              <w:t>RFID</w:t>
            </w:r>
          </w:p>
        </w:tc>
        <w:tc>
          <w:tcPr>
            <w:tcW w:w="3402" w:type="dxa"/>
            <w:vAlign w:val="center"/>
          </w:tcPr>
          <w:p w14:paraId="0B429665" w14:textId="12ACEF1B" w:rsidR="004A4282" w:rsidRPr="00FC02E2" w:rsidRDefault="004A4282" w:rsidP="000E0641">
            <w:pPr>
              <w:pStyle w:val="Tabletext"/>
              <w:jc w:val="center"/>
              <w:rPr>
                <w:kern w:val="2"/>
                <w:sz w:val="18"/>
                <w:szCs w:val="18"/>
                <w:lang w:val="ru-RU"/>
              </w:rPr>
            </w:pPr>
            <w:r w:rsidRPr="00FC02E2">
              <w:rPr>
                <w:kern w:val="2"/>
                <w:sz w:val="18"/>
                <w:szCs w:val="18"/>
                <w:lang w:val="ru-RU"/>
              </w:rPr>
              <w:t>865–868</w:t>
            </w:r>
            <w:r w:rsidR="00AC13A5" w:rsidRPr="00FC02E2">
              <w:rPr>
                <w:kern w:val="2"/>
                <w:sz w:val="18"/>
                <w:szCs w:val="18"/>
                <w:lang w:val="ru-RU"/>
              </w:rPr>
              <w:t> МГц</w:t>
            </w:r>
          </w:p>
        </w:tc>
        <w:tc>
          <w:tcPr>
            <w:tcW w:w="4909" w:type="dxa"/>
            <w:vAlign w:val="center"/>
          </w:tcPr>
          <w:p w14:paraId="14906ACC" w14:textId="77777777" w:rsidR="004A4282" w:rsidRPr="00FC02E2" w:rsidRDefault="004A4282" w:rsidP="00EB5EB5">
            <w:pPr>
              <w:pStyle w:val="Tabletext"/>
              <w:rPr>
                <w:kern w:val="2"/>
                <w:sz w:val="18"/>
                <w:szCs w:val="18"/>
                <w:lang w:val="ru-RU"/>
              </w:rPr>
            </w:pPr>
            <w:r w:rsidRPr="00FC02E2">
              <w:rPr>
                <w:kern w:val="2"/>
                <w:sz w:val="18"/>
                <w:szCs w:val="18"/>
                <w:lang w:val="ru-RU"/>
              </w:rPr>
              <w:t>э.и.м. не должна превышать 100 мВт</w:t>
            </w:r>
          </w:p>
        </w:tc>
        <w:tc>
          <w:tcPr>
            <w:tcW w:w="2179" w:type="dxa"/>
            <w:tcBorders>
              <w:top w:val="nil"/>
              <w:bottom w:val="nil"/>
            </w:tcBorders>
            <w:vAlign w:val="center"/>
          </w:tcPr>
          <w:p w14:paraId="035DE03E" w14:textId="77777777" w:rsidR="004A4282" w:rsidRPr="00FC02E2" w:rsidRDefault="004A4282" w:rsidP="000E0641">
            <w:pPr>
              <w:pStyle w:val="Tabletext"/>
              <w:rPr>
                <w:kern w:val="2"/>
                <w:sz w:val="18"/>
                <w:szCs w:val="18"/>
                <w:lang w:val="ru-RU"/>
              </w:rPr>
            </w:pPr>
          </w:p>
        </w:tc>
      </w:tr>
      <w:tr w:rsidR="004A4282" w:rsidRPr="00765362" w14:paraId="5960F248" w14:textId="77777777" w:rsidTr="000E0641">
        <w:tblPrEx>
          <w:tblLook w:val="01E0" w:firstRow="1" w:lastRow="1" w:firstColumn="1" w:lastColumn="1" w:noHBand="0" w:noVBand="0"/>
        </w:tblPrEx>
        <w:trPr>
          <w:jc w:val="center"/>
        </w:trPr>
        <w:tc>
          <w:tcPr>
            <w:tcW w:w="850" w:type="dxa"/>
            <w:vAlign w:val="center"/>
          </w:tcPr>
          <w:p w14:paraId="463815AD"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36</w:t>
            </w:r>
          </w:p>
        </w:tc>
        <w:tc>
          <w:tcPr>
            <w:tcW w:w="3119" w:type="dxa"/>
            <w:vAlign w:val="center"/>
          </w:tcPr>
          <w:p w14:paraId="70A4643D" w14:textId="77777777" w:rsidR="004A4282" w:rsidRPr="00FC02E2" w:rsidRDefault="004A4282" w:rsidP="000E0641">
            <w:pPr>
              <w:pStyle w:val="Tabletext"/>
              <w:rPr>
                <w:kern w:val="2"/>
                <w:sz w:val="18"/>
                <w:szCs w:val="18"/>
                <w:lang w:val="ru-RU"/>
              </w:rPr>
            </w:pPr>
            <w:r w:rsidRPr="00FC02E2">
              <w:rPr>
                <w:kern w:val="2"/>
                <w:sz w:val="18"/>
                <w:szCs w:val="18"/>
                <w:lang w:val="ru-RU"/>
              </w:rPr>
              <w:t>RFID</w:t>
            </w:r>
          </w:p>
        </w:tc>
        <w:tc>
          <w:tcPr>
            <w:tcW w:w="3402" w:type="dxa"/>
            <w:vAlign w:val="center"/>
          </w:tcPr>
          <w:p w14:paraId="6DA6628E" w14:textId="13E16AC6" w:rsidR="004A4282" w:rsidRPr="00FC02E2" w:rsidRDefault="004A4282" w:rsidP="000E0641">
            <w:pPr>
              <w:pStyle w:val="Tabletext"/>
              <w:jc w:val="center"/>
              <w:rPr>
                <w:kern w:val="2"/>
                <w:sz w:val="18"/>
                <w:szCs w:val="18"/>
                <w:lang w:val="ru-RU"/>
              </w:rPr>
            </w:pPr>
            <w:r w:rsidRPr="00FC02E2">
              <w:rPr>
                <w:kern w:val="2"/>
                <w:sz w:val="18"/>
                <w:szCs w:val="18"/>
                <w:lang w:val="ru-RU"/>
              </w:rPr>
              <w:t>865,6–867,6</w:t>
            </w:r>
            <w:r w:rsidR="00AC13A5" w:rsidRPr="00FC02E2">
              <w:rPr>
                <w:kern w:val="2"/>
                <w:sz w:val="18"/>
                <w:szCs w:val="18"/>
                <w:lang w:val="ru-RU"/>
              </w:rPr>
              <w:t> МГц</w:t>
            </w:r>
          </w:p>
        </w:tc>
        <w:tc>
          <w:tcPr>
            <w:tcW w:w="4909" w:type="dxa"/>
            <w:vAlign w:val="center"/>
          </w:tcPr>
          <w:p w14:paraId="231FDF18" w14:textId="77777777" w:rsidR="004A4282" w:rsidRPr="00FC02E2" w:rsidRDefault="004A4282" w:rsidP="00EB5EB5">
            <w:pPr>
              <w:pStyle w:val="Tabletext"/>
              <w:rPr>
                <w:kern w:val="2"/>
                <w:sz w:val="18"/>
                <w:szCs w:val="18"/>
                <w:lang w:val="ru-RU"/>
              </w:rPr>
            </w:pPr>
            <w:r w:rsidRPr="00FC02E2">
              <w:rPr>
                <w:kern w:val="2"/>
                <w:sz w:val="18"/>
                <w:szCs w:val="18"/>
                <w:lang w:val="ru-RU"/>
              </w:rPr>
              <w:t>э.и.м. не должна превышать 2 Вт</w:t>
            </w:r>
          </w:p>
        </w:tc>
        <w:tc>
          <w:tcPr>
            <w:tcW w:w="2179" w:type="dxa"/>
            <w:tcBorders>
              <w:top w:val="nil"/>
              <w:bottom w:val="nil"/>
            </w:tcBorders>
            <w:vAlign w:val="center"/>
          </w:tcPr>
          <w:p w14:paraId="18BE58CA" w14:textId="77777777" w:rsidR="004A4282" w:rsidRPr="00FC02E2" w:rsidRDefault="004A4282" w:rsidP="000E0641">
            <w:pPr>
              <w:pStyle w:val="Tabletext"/>
              <w:rPr>
                <w:kern w:val="2"/>
                <w:sz w:val="18"/>
                <w:szCs w:val="18"/>
                <w:lang w:val="ru-RU"/>
              </w:rPr>
            </w:pPr>
          </w:p>
        </w:tc>
      </w:tr>
      <w:tr w:rsidR="004A4282" w:rsidRPr="00765362" w14:paraId="3ED390AA" w14:textId="77777777" w:rsidTr="000E0641">
        <w:tblPrEx>
          <w:tblLook w:val="01E0" w:firstRow="1" w:lastRow="1" w:firstColumn="1" w:lastColumn="1" w:noHBand="0" w:noVBand="0"/>
        </w:tblPrEx>
        <w:trPr>
          <w:jc w:val="center"/>
        </w:trPr>
        <w:tc>
          <w:tcPr>
            <w:tcW w:w="850" w:type="dxa"/>
            <w:vAlign w:val="center"/>
          </w:tcPr>
          <w:p w14:paraId="773B9722"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37</w:t>
            </w:r>
          </w:p>
        </w:tc>
        <w:tc>
          <w:tcPr>
            <w:tcW w:w="3119" w:type="dxa"/>
            <w:vAlign w:val="center"/>
          </w:tcPr>
          <w:p w14:paraId="4421F188" w14:textId="77777777" w:rsidR="004A4282" w:rsidRPr="00FC02E2" w:rsidRDefault="004A4282" w:rsidP="000E0641">
            <w:pPr>
              <w:pStyle w:val="Tabletext"/>
              <w:keepNext/>
              <w:rPr>
                <w:kern w:val="2"/>
                <w:sz w:val="18"/>
                <w:szCs w:val="18"/>
                <w:lang w:val="ru-RU"/>
              </w:rPr>
            </w:pPr>
            <w:r w:rsidRPr="00FC02E2">
              <w:rPr>
                <w:kern w:val="2"/>
                <w:sz w:val="18"/>
                <w:szCs w:val="18"/>
                <w:lang w:val="ru-RU"/>
              </w:rPr>
              <w:t>RFID</w:t>
            </w:r>
          </w:p>
        </w:tc>
        <w:tc>
          <w:tcPr>
            <w:tcW w:w="3402" w:type="dxa"/>
            <w:vAlign w:val="center"/>
          </w:tcPr>
          <w:p w14:paraId="653BC3BF" w14:textId="5FBC9141" w:rsidR="004A4282" w:rsidRPr="00FC02E2" w:rsidRDefault="004A4282" w:rsidP="000E0641">
            <w:pPr>
              <w:pStyle w:val="Tabletext"/>
              <w:keepNext/>
              <w:jc w:val="center"/>
              <w:rPr>
                <w:kern w:val="2"/>
                <w:sz w:val="18"/>
                <w:szCs w:val="18"/>
                <w:lang w:val="ru-RU"/>
              </w:rPr>
            </w:pPr>
            <w:r w:rsidRPr="00FC02E2">
              <w:rPr>
                <w:kern w:val="2"/>
                <w:sz w:val="18"/>
                <w:szCs w:val="18"/>
                <w:lang w:val="ru-RU"/>
              </w:rPr>
              <w:t>865,6–868</w:t>
            </w:r>
            <w:r w:rsidR="00AC13A5" w:rsidRPr="00FC02E2">
              <w:rPr>
                <w:kern w:val="2"/>
                <w:sz w:val="18"/>
                <w:szCs w:val="18"/>
                <w:lang w:val="ru-RU"/>
              </w:rPr>
              <w:t> МГц</w:t>
            </w:r>
          </w:p>
        </w:tc>
        <w:tc>
          <w:tcPr>
            <w:tcW w:w="4909" w:type="dxa"/>
            <w:vAlign w:val="center"/>
          </w:tcPr>
          <w:p w14:paraId="40D17252" w14:textId="77777777" w:rsidR="004A4282" w:rsidRPr="00FC02E2" w:rsidRDefault="004A4282" w:rsidP="00EB5EB5">
            <w:pPr>
              <w:pStyle w:val="Tabletext"/>
              <w:keepNext/>
              <w:rPr>
                <w:kern w:val="2"/>
                <w:sz w:val="18"/>
                <w:szCs w:val="18"/>
                <w:lang w:val="ru-RU"/>
              </w:rPr>
            </w:pPr>
            <w:r w:rsidRPr="00FC02E2">
              <w:rPr>
                <w:kern w:val="2"/>
                <w:sz w:val="18"/>
                <w:szCs w:val="18"/>
                <w:lang w:val="ru-RU"/>
              </w:rPr>
              <w:t>э.и.м. не должна превышать 500 мВт</w:t>
            </w:r>
          </w:p>
        </w:tc>
        <w:tc>
          <w:tcPr>
            <w:tcW w:w="2179" w:type="dxa"/>
            <w:tcBorders>
              <w:top w:val="nil"/>
              <w:bottom w:val="nil"/>
            </w:tcBorders>
            <w:vAlign w:val="center"/>
          </w:tcPr>
          <w:p w14:paraId="3E1B77E6" w14:textId="77777777" w:rsidR="004A4282" w:rsidRPr="00FC02E2" w:rsidRDefault="004A4282" w:rsidP="000E0641">
            <w:pPr>
              <w:pStyle w:val="Tabletext"/>
              <w:spacing w:afterLines="60" w:after="144"/>
              <w:rPr>
                <w:kern w:val="2"/>
                <w:sz w:val="18"/>
                <w:szCs w:val="18"/>
                <w:lang w:val="ru-RU"/>
              </w:rPr>
            </w:pPr>
          </w:p>
        </w:tc>
      </w:tr>
      <w:tr w:rsidR="004A4282" w:rsidRPr="00765362" w14:paraId="04A596EB" w14:textId="77777777" w:rsidTr="000E0641">
        <w:tblPrEx>
          <w:tblLook w:val="01E0" w:firstRow="1" w:lastRow="1" w:firstColumn="1" w:lastColumn="1" w:noHBand="0" w:noVBand="0"/>
        </w:tblPrEx>
        <w:trPr>
          <w:jc w:val="center"/>
        </w:trPr>
        <w:tc>
          <w:tcPr>
            <w:tcW w:w="850" w:type="dxa"/>
            <w:vAlign w:val="center"/>
          </w:tcPr>
          <w:p w14:paraId="5561A8FE"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38</w:t>
            </w:r>
          </w:p>
        </w:tc>
        <w:tc>
          <w:tcPr>
            <w:tcW w:w="3119" w:type="dxa"/>
            <w:vAlign w:val="center"/>
          </w:tcPr>
          <w:p w14:paraId="1E9CECF2" w14:textId="77777777" w:rsidR="004A4282" w:rsidRPr="00FC02E2" w:rsidRDefault="004A4282" w:rsidP="000E0641">
            <w:pPr>
              <w:pStyle w:val="Tabletext"/>
              <w:keepNext/>
              <w:rPr>
                <w:kern w:val="2"/>
                <w:sz w:val="18"/>
                <w:szCs w:val="18"/>
                <w:lang w:val="ru-RU"/>
              </w:rPr>
            </w:pPr>
          </w:p>
        </w:tc>
        <w:tc>
          <w:tcPr>
            <w:tcW w:w="3402" w:type="dxa"/>
            <w:vAlign w:val="center"/>
          </w:tcPr>
          <w:p w14:paraId="053ABD22" w14:textId="616CDE8E" w:rsidR="004A4282" w:rsidRPr="00FC02E2" w:rsidRDefault="004A4282" w:rsidP="000E0641">
            <w:pPr>
              <w:pStyle w:val="Tabletext"/>
              <w:keepNext/>
              <w:jc w:val="center"/>
              <w:rPr>
                <w:kern w:val="2"/>
                <w:sz w:val="18"/>
                <w:szCs w:val="18"/>
                <w:lang w:val="ru-RU"/>
              </w:rPr>
            </w:pPr>
            <w:r w:rsidRPr="00FC02E2">
              <w:rPr>
                <w:kern w:val="2"/>
                <w:sz w:val="18"/>
                <w:szCs w:val="18"/>
                <w:lang w:val="ru-RU"/>
              </w:rPr>
              <w:t>919,5–920,0</w:t>
            </w:r>
            <w:r w:rsidR="00AC13A5" w:rsidRPr="00FC02E2">
              <w:rPr>
                <w:kern w:val="2"/>
                <w:sz w:val="18"/>
                <w:szCs w:val="18"/>
                <w:lang w:val="ru-RU"/>
              </w:rPr>
              <w:t> МГц</w:t>
            </w:r>
          </w:p>
        </w:tc>
        <w:tc>
          <w:tcPr>
            <w:tcW w:w="4909" w:type="dxa"/>
            <w:vAlign w:val="center"/>
          </w:tcPr>
          <w:p w14:paraId="39768430" w14:textId="77777777" w:rsidR="004A4282" w:rsidRPr="00FC02E2" w:rsidRDefault="004A4282" w:rsidP="00EB5EB5">
            <w:pPr>
              <w:pStyle w:val="Tabletext"/>
              <w:keepNext/>
              <w:rPr>
                <w:kern w:val="2"/>
                <w:sz w:val="18"/>
                <w:szCs w:val="18"/>
                <w:lang w:val="ru-RU"/>
              </w:rPr>
            </w:pPr>
            <w:r w:rsidRPr="00FC02E2">
              <w:rPr>
                <w:kern w:val="2"/>
                <w:sz w:val="18"/>
                <w:szCs w:val="18"/>
                <w:lang w:val="ru-RU"/>
              </w:rPr>
              <w:t>э.и.м. не должна превышать 10 мВт</w:t>
            </w:r>
          </w:p>
        </w:tc>
        <w:tc>
          <w:tcPr>
            <w:tcW w:w="2179" w:type="dxa"/>
            <w:tcBorders>
              <w:top w:val="nil"/>
              <w:bottom w:val="nil"/>
            </w:tcBorders>
            <w:vAlign w:val="center"/>
          </w:tcPr>
          <w:p w14:paraId="12BA002E" w14:textId="77777777" w:rsidR="004A4282" w:rsidRPr="00FC02E2" w:rsidRDefault="004A4282" w:rsidP="000E0641">
            <w:pPr>
              <w:pStyle w:val="Tabletext"/>
              <w:spacing w:afterLines="60" w:after="144"/>
              <w:rPr>
                <w:kern w:val="2"/>
                <w:sz w:val="18"/>
                <w:szCs w:val="18"/>
                <w:lang w:val="ru-RU"/>
              </w:rPr>
            </w:pPr>
          </w:p>
        </w:tc>
      </w:tr>
      <w:tr w:rsidR="004A4282" w:rsidRPr="00765362" w14:paraId="5035224E" w14:textId="77777777" w:rsidTr="000E0641">
        <w:tblPrEx>
          <w:tblLook w:val="01E0" w:firstRow="1" w:lastRow="1" w:firstColumn="1" w:lastColumn="1" w:noHBand="0" w:noVBand="0"/>
        </w:tblPrEx>
        <w:trPr>
          <w:jc w:val="center"/>
        </w:trPr>
        <w:tc>
          <w:tcPr>
            <w:tcW w:w="850" w:type="dxa"/>
            <w:vAlign w:val="center"/>
          </w:tcPr>
          <w:p w14:paraId="5F9B5D4E"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39</w:t>
            </w:r>
          </w:p>
        </w:tc>
        <w:tc>
          <w:tcPr>
            <w:tcW w:w="3119" w:type="dxa"/>
            <w:vAlign w:val="center"/>
          </w:tcPr>
          <w:p w14:paraId="6657726B" w14:textId="77777777" w:rsidR="004A4282" w:rsidRPr="00FC02E2" w:rsidRDefault="004A4282" w:rsidP="000E0641">
            <w:pPr>
              <w:pStyle w:val="Tabletext"/>
              <w:keepNext/>
              <w:rPr>
                <w:kern w:val="2"/>
                <w:sz w:val="18"/>
                <w:szCs w:val="18"/>
                <w:lang w:val="ru-RU"/>
              </w:rPr>
            </w:pPr>
            <w:r w:rsidRPr="00FC02E2">
              <w:rPr>
                <w:kern w:val="2"/>
                <w:sz w:val="18"/>
                <w:szCs w:val="18"/>
                <w:lang w:val="ru-RU"/>
              </w:rPr>
              <w:t>RFID</w:t>
            </w:r>
          </w:p>
        </w:tc>
        <w:tc>
          <w:tcPr>
            <w:tcW w:w="3402" w:type="dxa"/>
            <w:vAlign w:val="center"/>
          </w:tcPr>
          <w:p w14:paraId="43CD6117" w14:textId="0BEE228D" w:rsidR="004A4282" w:rsidRPr="00FC02E2" w:rsidRDefault="004A4282" w:rsidP="000E0641">
            <w:pPr>
              <w:pStyle w:val="Tabletext"/>
              <w:keepNext/>
              <w:jc w:val="center"/>
              <w:rPr>
                <w:kern w:val="2"/>
                <w:sz w:val="18"/>
                <w:szCs w:val="18"/>
                <w:lang w:val="ru-RU"/>
              </w:rPr>
            </w:pPr>
            <w:r w:rsidRPr="00FC02E2">
              <w:rPr>
                <w:kern w:val="2"/>
                <w:sz w:val="18"/>
                <w:szCs w:val="18"/>
                <w:lang w:val="ru-RU"/>
              </w:rPr>
              <w:t>920–925</w:t>
            </w:r>
            <w:r w:rsidR="00AC13A5" w:rsidRPr="00FC02E2">
              <w:rPr>
                <w:kern w:val="2"/>
                <w:sz w:val="18"/>
                <w:szCs w:val="18"/>
                <w:lang w:val="ru-RU"/>
              </w:rPr>
              <w:t> МГц</w:t>
            </w:r>
          </w:p>
        </w:tc>
        <w:tc>
          <w:tcPr>
            <w:tcW w:w="4909" w:type="dxa"/>
            <w:vAlign w:val="center"/>
          </w:tcPr>
          <w:p w14:paraId="3912909D" w14:textId="77777777" w:rsidR="004A4282" w:rsidRPr="00FC02E2" w:rsidRDefault="004A4282" w:rsidP="00EB5EB5">
            <w:pPr>
              <w:pStyle w:val="Tabletext"/>
              <w:keepNext/>
              <w:rPr>
                <w:kern w:val="2"/>
                <w:sz w:val="18"/>
                <w:szCs w:val="18"/>
                <w:lang w:val="ru-RU"/>
              </w:rPr>
            </w:pPr>
            <w:r w:rsidRPr="00FC02E2">
              <w:rPr>
                <w:kern w:val="2"/>
                <w:sz w:val="18"/>
                <w:szCs w:val="18"/>
                <w:lang w:val="ru-RU"/>
              </w:rPr>
              <w:t>э.и.и.м. не должна превышать 4 Вт</w:t>
            </w:r>
          </w:p>
        </w:tc>
        <w:tc>
          <w:tcPr>
            <w:tcW w:w="2179" w:type="dxa"/>
            <w:tcBorders>
              <w:top w:val="nil"/>
            </w:tcBorders>
            <w:vAlign w:val="center"/>
          </w:tcPr>
          <w:p w14:paraId="1842A809" w14:textId="77777777" w:rsidR="004A4282" w:rsidRPr="00FC02E2" w:rsidRDefault="004A4282" w:rsidP="000E0641">
            <w:pPr>
              <w:pStyle w:val="Tabletext"/>
              <w:spacing w:afterLines="60" w:after="144"/>
              <w:rPr>
                <w:kern w:val="2"/>
                <w:sz w:val="18"/>
                <w:szCs w:val="18"/>
                <w:lang w:val="ru-RU"/>
              </w:rPr>
            </w:pPr>
          </w:p>
        </w:tc>
      </w:tr>
      <w:tr w:rsidR="004A4282" w:rsidRPr="00765362" w14:paraId="58471528" w14:textId="77777777" w:rsidTr="000E0641">
        <w:tblPrEx>
          <w:tblLook w:val="01E0" w:firstRow="1" w:lastRow="1" w:firstColumn="1" w:lastColumn="1" w:noHBand="0" w:noVBand="0"/>
        </w:tblPrEx>
        <w:trPr>
          <w:jc w:val="center"/>
        </w:trPr>
        <w:tc>
          <w:tcPr>
            <w:tcW w:w="850" w:type="dxa"/>
            <w:vAlign w:val="center"/>
          </w:tcPr>
          <w:p w14:paraId="2171FDA7" w14:textId="77777777" w:rsidR="004A4282" w:rsidRPr="00FC02E2" w:rsidRDefault="004A4282" w:rsidP="000E0641">
            <w:pPr>
              <w:pStyle w:val="Tabletext"/>
              <w:keepNext/>
              <w:jc w:val="center"/>
              <w:rPr>
                <w:snapToGrid w:val="0"/>
                <w:kern w:val="2"/>
                <w:sz w:val="18"/>
                <w:szCs w:val="18"/>
                <w:lang w:val="ru-RU"/>
              </w:rPr>
            </w:pPr>
            <w:r w:rsidRPr="00FC02E2">
              <w:rPr>
                <w:snapToGrid w:val="0"/>
                <w:kern w:val="2"/>
                <w:sz w:val="18"/>
                <w:szCs w:val="18"/>
                <w:lang w:val="ru-RU"/>
              </w:rPr>
              <w:lastRenderedPageBreak/>
              <w:t>40</w:t>
            </w:r>
          </w:p>
        </w:tc>
        <w:tc>
          <w:tcPr>
            <w:tcW w:w="3119" w:type="dxa"/>
            <w:vAlign w:val="center"/>
          </w:tcPr>
          <w:p w14:paraId="2D1CB80D" w14:textId="77777777" w:rsidR="004A4282" w:rsidRPr="00FC02E2" w:rsidRDefault="004A4282" w:rsidP="000E0641">
            <w:pPr>
              <w:pStyle w:val="Tabletext"/>
              <w:rPr>
                <w:kern w:val="2"/>
                <w:sz w:val="18"/>
                <w:szCs w:val="18"/>
                <w:lang w:val="ru-RU"/>
              </w:rPr>
            </w:pPr>
            <w:r w:rsidRPr="00FC02E2">
              <w:rPr>
                <w:kern w:val="2"/>
                <w:sz w:val="18"/>
                <w:szCs w:val="18"/>
                <w:lang w:val="ru-RU"/>
              </w:rPr>
              <w:t>Бесшнуровой телефон</w:t>
            </w:r>
          </w:p>
        </w:tc>
        <w:tc>
          <w:tcPr>
            <w:tcW w:w="3402" w:type="dxa"/>
            <w:vAlign w:val="center"/>
          </w:tcPr>
          <w:p w14:paraId="41CD9008" w14:textId="6FEDEB2D" w:rsidR="004A4282" w:rsidRPr="00FC02E2" w:rsidRDefault="004A4282" w:rsidP="000E0641">
            <w:pPr>
              <w:pStyle w:val="Tabletext"/>
              <w:jc w:val="center"/>
              <w:rPr>
                <w:kern w:val="2"/>
                <w:sz w:val="18"/>
                <w:szCs w:val="18"/>
                <w:lang w:val="ru-RU"/>
              </w:rPr>
            </w:pPr>
            <w:r w:rsidRPr="00FC02E2">
              <w:rPr>
                <w:kern w:val="2"/>
                <w:sz w:val="18"/>
                <w:szCs w:val="18"/>
                <w:lang w:val="ru-RU"/>
              </w:rPr>
              <w:t>1</w:t>
            </w:r>
            <w:r w:rsidR="003C13C3">
              <w:rPr>
                <w:kern w:val="2"/>
                <w:sz w:val="18"/>
                <w:szCs w:val="18"/>
                <w:lang w:val="ru-RU"/>
              </w:rPr>
              <w:t> </w:t>
            </w:r>
            <w:r w:rsidRPr="00FC02E2">
              <w:rPr>
                <w:kern w:val="2"/>
                <w:sz w:val="18"/>
                <w:szCs w:val="18"/>
                <w:lang w:val="ru-RU"/>
              </w:rPr>
              <w:t>880–1</w:t>
            </w:r>
            <w:r w:rsidR="003C13C3">
              <w:rPr>
                <w:kern w:val="2"/>
                <w:sz w:val="18"/>
                <w:szCs w:val="18"/>
                <w:lang w:val="ru-RU"/>
              </w:rPr>
              <w:t> </w:t>
            </w:r>
            <w:r w:rsidRPr="00FC02E2">
              <w:rPr>
                <w:kern w:val="2"/>
                <w:sz w:val="18"/>
                <w:szCs w:val="18"/>
                <w:lang w:val="ru-RU"/>
              </w:rPr>
              <w:t>900</w:t>
            </w:r>
            <w:r w:rsidR="00AC13A5" w:rsidRPr="00FC02E2">
              <w:rPr>
                <w:kern w:val="2"/>
                <w:sz w:val="18"/>
                <w:szCs w:val="18"/>
                <w:lang w:val="ru-RU"/>
              </w:rPr>
              <w:t> МГц</w:t>
            </w:r>
          </w:p>
        </w:tc>
        <w:tc>
          <w:tcPr>
            <w:tcW w:w="4909" w:type="dxa"/>
            <w:vAlign w:val="center"/>
          </w:tcPr>
          <w:p w14:paraId="061B5D6C" w14:textId="77777777" w:rsidR="004A4282" w:rsidRPr="00FC02E2" w:rsidRDefault="004A4282" w:rsidP="00EB5EB5">
            <w:pPr>
              <w:pStyle w:val="Tabletext"/>
              <w:tabs>
                <w:tab w:val="clear" w:pos="284"/>
              </w:tabs>
              <w:ind w:left="397" w:hanging="397"/>
              <w:rPr>
                <w:kern w:val="2"/>
                <w:sz w:val="18"/>
                <w:szCs w:val="18"/>
                <w:lang w:val="ru-RU"/>
              </w:rPr>
            </w:pPr>
            <w:r w:rsidRPr="00FC02E2">
              <w:rPr>
                <w:kern w:val="2"/>
                <w:sz w:val="18"/>
                <w:szCs w:val="18"/>
                <w:lang w:val="ru-RU"/>
              </w:rPr>
              <w:t>a)</w:t>
            </w:r>
            <w:r w:rsidRPr="00FC02E2">
              <w:rPr>
                <w:kern w:val="2"/>
                <w:sz w:val="18"/>
                <w:szCs w:val="18"/>
                <w:lang w:val="ru-RU"/>
              </w:rPr>
              <w:tab/>
              <w:t>Пиковая мощность не должна превышать 250 мВт для устройств с внешней антенной; или</w:t>
            </w:r>
          </w:p>
          <w:p w14:paraId="62DBBBE5" w14:textId="77777777" w:rsidR="004A4282" w:rsidRPr="00FC02E2" w:rsidRDefault="004A4282" w:rsidP="00EB5EB5">
            <w:pPr>
              <w:pStyle w:val="Tabletext"/>
              <w:tabs>
                <w:tab w:val="clear" w:pos="284"/>
              </w:tabs>
              <w:ind w:left="397" w:hanging="397"/>
              <w:rPr>
                <w:kern w:val="2"/>
                <w:sz w:val="18"/>
                <w:szCs w:val="18"/>
                <w:lang w:val="ru-RU"/>
              </w:rPr>
            </w:pPr>
            <w:r w:rsidRPr="00FC02E2">
              <w:rPr>
                <w:kern w:val="2"/>
                <w:sz w:val="18"/>
                <w:szCs w:val="18"/>
                <w:lang w:val="ru-RU"/>
              </w:rPr>
              <w:t>b)</w:t>
            </w:r>
            <w:r w:rsidRPr="00FC02E2">
              <w:rPr>
                <w:kern w:val="2"/>
                <w:sz w:val="18"/>
                <w:szCs w:val="18"/>
                <w:lang w:val="ru-RU"/>
              </w:rPr>
              <w:tab/>
              <w:t>пиковая э.и.и.м. не должна превышать 250 мВт для устройств со встроенной антенной</w:t>
            </w:r>
          </w:p>
        </w:tc>
        <w:tc>
          <w:tcPr>
            <w:tcW w:w="2179" w:type="dxa"/>
            <w:tcBorders>
              <w:bottom w:val="nil"/>
            </w:tcBorders>
            <w:vAlign w:val="center"/>
          </w:tcPr>
          <w:p w14:paraId="22C41ADB" w14:textId="77777777" w:rsidR="004A4282" w:rsidRPr="00FC02E2" w:rsidRDefault="004A4282" w:rsidP="000E0641">
            <w:pPr>
              <w:pStyle w:val="Tabletext"/>
              <w:spacing w:afterLines="60" w:after="144"/>
              <w:rPr>
                <w:rFonts w:eastAsia="PMingLiU"/>
                <w:kern w:val="2"/>
                <w:sz w:val="18"/>
                <w:szCs w:val="18"/>
                <w:lang w:val="ru-RU"/>
              </w:rPr>
            </w:pPr>
          </w:p>
        </w:tc>
      </w:tr>
      <w:tr w:rsidR="004A4282" w:rsidRPr="00765362" w14:paraId="521BC33B" w14:textId="77777777" w:rsidTr="000E0641">
        <w:tblPrEx>
          <w:tblLook w:val="01E0" w:firstRow="1" w:lastRow="1" w:firstColumn="1" w:lastColumn="1" w:noHBand="0" w:noVBand="0"/>
        </w:tblPrEx>
        <w:trPr>
          <w:jc w:val="center"/>
        </w:trPr>
        <w:tc>
          <w:tcPr>
            <w:tcW w:w="850" w:type="dxa"/>
            <w:vAlign w:val="center"/>
          </w:tcPr>
          <w:p w14:paraId="3A0371F4"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41</w:t>
            </w:r>
          </w:p>
        </w:tc>
        <w:tc>
          <w:tcPr>
            <w:tcW w:w="3119" w:type="dxa"/>
            <w:vAlign w:val="center"/>
          </w:tcPr>
          <w:p w14:paraId="31376FFD" w14:textId="77777777" w:rsidR="004A4282" w:rsidRPr="00FC02E2" w:rsidRDefault="004A4282" w:rsidP="000E0641">
            <w:pPr>
              <w:pStyle w:val="Tabletext"/>
              <w:rPr>
                <w:kern w:val="2"/>
                <w:sz w:val="18"/>
                <w:szCs w:val="18"/>
                <w:lang w:val="ru-RU"/>
              </w:rPr>
            </w:pPr>
            <w:r w:rsidRPr="00FC02E2">
              <w:rPr>
                <w:kern w:val="2"/>
                <w:sz w:val="18"/>
                <w:szCs w:val="18"/>
                <w:lang w:val="ru-RU"/>
              </w:rPr>
              <w:t>Бесшнуровой телефон</w:t>
            </w:r>
          </w:p>
        </w:tc>
        <w:tc>
          <w:tcPr>
            <w:tcW w:w="3402" w:type="dxa"/>
            <w:vAlign w:val="center"/>
          </w:tcPr>
          <w:p w14:paraId="36D0084A" w14:textId="2844E329" w:rsidR="004A4282" w:rsidRPr="00FC02E2" w:rsidRDefault="004A4282" w:rsidP="000E0641">
            <w:pPr>
              <w:pStyle w:val="Tabletext"/>
              <w:jc w:val="center"/>
              <w:rPr>
                <w:kern w:val="2"/>
                <w:sz w:val="18"/>
                <w:szCs w:val="18"/>
                <w:lang w:val="ru-RU"/>
              </w:rPr>
            </w:pPr>
            <w:r w:rsidRPr="00FC02E2">
              <w:rPr>
                <w:kern w:val="2"/>
                <w:sz w:val="18"/>
                <w:szCs w:val="18"/>
                <w:lang w:val="ru-RU"/>
              </w:rPr>
              <w:t>1</w:t>
            </w:r>
            <w:r w:rsidR="003C13C3">
              <w:rPr>
                <w:kern w:val="2"/>
                <w:sz w:val="18"/>
                <w:szCs w:val="18"/>
                <w:lang w:val="ru-RU"/>
              </w:rPr>
              <w:t> </w:t>
            </w:r>
            <w:r w:rsidRPr="00FC02E2">
              <w:rPr>
                <w:kern w:val="2"/>
                <w:sz w:val="18"/>
                <w:szCs w:val="18"/>
                <w:lang w:val="ru-RU"/>
              </w:rPr>
              <w:t>895–1</w:t>
            </w:r>
            <w:r w:rsidR="003C13C3">
              <w:rPr>
                <w:kern w:val="2"/>
                <w:sz w:val="18"/>
                <w:szCs w:val="18"/>
                <w:lang w:val="ru-RU"/>
              </w:rPr>
              <w:t> </w:t>
            </w:r>
            <w:r w:rsidRPr="00FC02E2">
              <w:rPr>
                <w:kern w:val="2"/>
                <w:sz w:val="18"/>
                <w:szCs w:val="18"/>
                <w:lang w:val="ru-RU"/>
              </w:rPr>
              <w:t>906,1</w:t>
            </w:r>
            <w:r w:rsidR="00AC13A5" w:rsidRPr="00FC02E2">
              <w:rPr>
                <w:kern w:val="2"/>
                <w:sz w:val="18"/>
                <w:szCs w:val="18"/>
                <w:lang w:val="ru-RU"/>
              </w:rPr>
              <w:t> МГц</w:t>
            </w:r>
          </w:p>
        </w:tc>
        <w:tc>
          <w:tcPr>
            <w:tcW w:w="4909" w:type="dxa"/>
            <w:vAlign w:val="center"/>
          </w:tcPr>
          <w:p w14:paraId="65DACE61" w14:textId="77777777" w:rsidR="004A4282" w:rsidRPr="00FC02E2" w:rsidRDefault="004A4282" w:rsidP="00EB5EB5">
            <w:pPr>
              <w:pStyle w:val="Tabletext"/>
              <w:tabs>
                <w:tab w:val="clear" w:pos="284"/>
              </w:tabs>
              <w:ind w:left="397" w:hanging="397"/>
              <w:rPr>
                <w:kern w:val="2"/>
                <w:sz w:val="18"/>
                <w:szCs w:val="18"/>
                <w:lang w:val="ru-RU"/>
              </w:rPr>
            </w:pPr>
            <w:r w:rsidRPr="00FC02E2">
              <w:rPr>
                <w:kern w:val="2"/>
                <w:sz w:val="18"/>
                <w:szCs w:val="18"/>
                <w:lang w:val="ru-RU"/>
              </w:rPr>
              <w:t>a)</w:t>
            </w:r>
            <w:r w:rsidRPr="00FC02E2">
              <w:rPr>
                <w:kern w:val="2"/>
                <w:sz w:val="18"/>
                <w:szCs w:val="18"/>
                <w:lang w:val="ru-RU"/>
              </w:rPr>
              <w:tab/>
              <w:t>Мощность несущей не должна превышать 10 мВт для устройств с внешней антенной; или</w:t>
            </w:r>
          </w:p>
          <w:p w14:paraId="162C54BB" w14:textId="77777777" w:rsidR="004A4282" w:rsidRPr="00FC02E2" w:rsidRDefault="004A4282" w:rsidP="00EB5EB5">
            <w:pPr>
              <w:pStyle w:val="Tabletext"/>
              <w:tabs>
                <w:tab w:val="clear" w:pos="284"/>
              </w:tabs>
              <w:ind w:left="397" w:hanging="397"/>
              <w:rPr>
                <w:kern w:val="2"/>
                <w:sz w:val="18"/>
                <w:szCs w:val="18"/>
                <w:lang w:val="ru-RU"/>
              </w:rPr>
            </w:pPr>
            <w:r w:rsidRPr="00FC02E2">
              <w:rPr>
                <w:kern w:val="2"/>
                <w:sz w:val="18"/>
                <w:szCs w:val="18"/>
                <w:lang w:val="ru-RU"/>
              </w:rPr>
              <w:t>b)</w:t>
            </w:r>
            <w:r w:rsidRPr="00FC02E2">
              <w:rPr>
                <w:kern w:val="2"/>
                <w:sz w:val="18"/>
                <w:szCs w:val="18"/>
                <w:lang w:val="ru-RU"/>
              </w:rPr>
              <w:tab/>
              <w:t>э.и.м. не должна превышать 10 мВт для устройств со встроенной антенной</w:t>
            </w:r>
          </w:p>
        </w:tc>
        <w:tc>
          <w:tcPr>
            <w:tcW w:w="2179" w:type="dxa"/>
            <w:tcBorders>
              <w:top w:val="nil"/>
              <w:bottom w:val="nil"/>
            </w:tcBorders>
            <w:vAlign w:val="center"/>
          </w:tcPr>
          <w:p w14:paraId="3DBB3637" w14:textId="77777777" w:rsidR="004A4282" w:rsidRPr="00FC02E2" w:rsidRDefault="004A4282" w:rsidP="000E0641">
            <w:pPr>
              <w:pStyle w:val="Tabletext"/>
              <w:spacing w:afterLines="60" w:after="144"/>
              <w:rPr>
                <w:rFonts w:eastAsia="PMingLiU"/>
                <w:kern w:val="2"/>
                <w:sz w:val="18"/>
                <w:szCs w:val="18"/>
                <w:lang w:val="ru-RU"/>
              </w:rPr>
            </w:pPr>
          </w:p>
        </w:tc>
      </w:tr>
      <w:tr w:rsidR="004A4282" w:rsidRPr="00765362" w14:paraId="2A47CEDF" w14:textId="77777777" w:rsidTr="000E0641">
        <w:tblPrEx>
          <w:tblLook w:val="01E0" w:firstRow="1" w:lastRow="1" w:firstColumn="1" w:lastColumn="1" w:noHBand="0" w:noVBand="0"/>
        </w:tblPrEx>
        <w:trPr>
          <w:jc w:val="center"/>
        </w:trPr>
        <w:tc>
          <w:tcPr>
            <w:tcW w:w="850" w:type="dxa"/>
            <w:vAlign w:val="center"/>
          </w:tcPr>
          <w:p w14:paraId="0E1D93D1"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42</w:t>
            </w:r>
          </w:p>
        </w:tc>
        <w:tc>
          <w:tcPr>
            <w:tcW w:w="3119" w:type="dxa"/>
            <w:vAlign w:val="center"/>
          </w:tcPr>
          <w:p w14:paraId="1FBC6330" w14:textId="77777777" w:rsidR="004A4282" w:rsidRPr="00FC02E2" w:rsidRDefault="004A4282" w:rsidP="000E0641">
            <w:pPr>
              <w:pStyle w:val="Tabletext"/>
              <w:rPr>
                <w:kern w:val="2"/>
                <w:sz w:val="18"/>
                <w:szCs w:val="18"/>
                <w:lang w:val="ru-RU"/>
              </w:rPr>
            </w:pPr>
            <w:r w:rsidRPr="00FC02E2">
              <w:rPr>
                <w:kern w:val="2"/>
                <w:sz w:val="18"/>
                <w:szCs w:val="18"/>
                <w:lang w:val="ru-RU"/>
              </w:rPr>
              <w:t>WLAN, RFID</w:t>
            </w:r>
          </w:p>
        </w:tc>
        <w:tc>
          <w:tcPr>
            <w:tcW w:w="3402" w:type="dxa"/>
            <w:vAlign w:val="center"/>
          </w:tcPr>
          <w:p w14:paraId="1935ED00" w14:textId="76086D39" w:rsidR="004A4282" w:rsidRPr="00FC02E2" w:rsidRDefault="004A4282" w:rsidP="000E0641">
            <w:pPr>
              <w:pStyle w:val="Tabletext"/>
              <w:jc w:val="center"/>
              <w:rPr>
                <w:kern w:val="2"/>
                <w:sz w:val="18"/>
                <w:szCs w:val="18"/>
                <w:lang w:val="ru-RU"/>
              </w:rPr>
            </w:pPr>
            <w:r w:rsidRPr="00FC02E2">
              <w:rPr>
                <w:kern w:val="2"/>
                <w:sz w:val="18"/>
                <w:szCs w:val="18"/>
                <w:lang w:val="ru-RU"/>
              </w:rPr>
              <w:t>2</w:t>
            </w:r>
            <w:r w:rsidR="003C13C3">
              <w:rPr>
                <w:kern w:val="2"/>
                <w:sz w:val="18"/>
                <w:szCs w:val="18"/>
                <w:lang w:val="ru-RU"/>
              </w:rPr>
              <w:t> </w:t>
            </w:r>
            <w:r w:rsidRPr="00FC02E2">
              <w:rPr>
                <w:kern w:val="2"/>
                <w:sz w:val="18"/>
                <w:szCs w:val="18"/>
                <w:lang w:val="ru-RU"/>
              </w:rPr>
              <w:t>400–2</w:t>
            </w:r>
            <w:r w:rsidR="003C13C3">
              <w:rPr>
                <w:kern w:val="2"/>
                <w:sz w:val="18"/>
                <w:szCs w:val="18"/>
                <w:lang w:val="ru-RU"/>
              </w:rPr>
              <w:t> </w:t>
            </w:r>
            <w:r w:rsidRPr="00FC02E2">
              <w:rPr>
                <w:kern w:val="2"/>
                <w:sz w:val="18"/>
                <w:szCs w:val="18"/>
                <w:lang w:val="ru-RU"/>
              </w:rPr>
              <w:t>483,5</w:t>
            </w:r>
            <w:r w:rsidR="00AC13A5" w:rsidRPr="00FC02E2">
              <w:rPr>
                <w:kern w:val="2"/>
                <w:sz w:val="18"/>
                <w:szCs w:val="18"/>
                <w:lang w:val="ru-RU"/>
              </w:rPr>
              <w:t> МГц</w:t>
            </w:r>
          </w:p>
        </w:tc>
        <w:tc>
          <w:tcPr>
            <w:tcW w:w="4909" w:type="dxa"/>
            <w:vAlign w:val="center"/>
          </w:tcPr>
          <w:p w14:paraId="44D1D432" w14:textId="77777777" w:rsidR="004A4282" w:rsidRPr="00FC02E2" w:rsidRDefault="004A4282" w:rsidP="00EB5EB5">
            <w:pPr>
              <w:pStyle w:val="Tabletext"/>
              <w:tabs>
                <w:tab w:val="clear" w:pos="284"/>
              </w:tabs>
              <w:ind w:left="397" w:hanging="397"/>
              <w:rPr>
                <w:kern w:val="2"/>
                <w:sz w:val="18"/>
                <w:szCs w:val="18"/>
                <w:lang w:val="ru-RU"/>
              </w:rPr>
            </w:pPr>
            <w:r w:rsidRPr="00FC02E2">
              <w:rPr>
                <w:kern w:val="2"/>
                <w:sz w:val="18"/>
                <w:szCs w:val="18"/>
                <w:lang w:val="ru-RU"/>
              </w:rPr>
              <w:t>a)</w:t>
            </w:r>
            <w:r w:rsidRPr="00FC02E2">
              <w:rPr>
                <w:kern w:val="2"/>
                <w:sz w:val="18"/>
                <w:szCs w:val="18"/>
                <w:lang w:val="ru-RU"/>
              </w:rPr>
              <w:tab/>
              <w:t>Пиковая э.и.и.м. не должна превышать 4 Вт для систем с модуляцией расширения спектра со скачками частоты или цифровой модуляцией; или</w:t>
            </w:r>
          </w:p>
          <w:p w14:paraId="40C648AC" w14:textId="77777777" w:rsidR="004A4282" w:rsidRPr="00FC02E2" w:rsidRDefault="004A4282" w:rsidP="00EB5EB5">
            <w:pPr>
              <w:pStyle w:val="Tabletext"/>
              <w:tabs>
                <w:tab w:val="clear" w:pos="284"/>
              </w:tabs>
              <w:ind w:left="397" w:hanging="397"/>
              <w:rPr>
                <w:kern w:val="2"/>
                <w:sz w:val="18"/>
                <w:szCs w:val="18"/>
                <w:lang w:val="ru-RU"/>
              </w:rPr>
            </w:pPr>
            <w:r w:rsidRPr="00FC02E2">
              <w:rPr>
                <w:kern w:val="2"/>
                <w:sz w:val="18"/>
                <w:szCs w:val="18"/>
                <w:lang w:val="ru-RU"/>
              </w:rPr>
              <w:t>b)</w:t>
            </w:r>
            <w:r w:rsidRPr="00FC02E2">
              <w:rPr>
                <w:kern w:val="2"/>
                <w:sz w:val="18"/>
                <w:szCs w:val="18"/>
                <w:lang w:val="ru-RU"/>
              </w:rPr>
              <w:tab/>
              <w:t>агрегированная э.и.м. не должна превышать 100 мВт для любой модуляции</w:t>
            </w:r>
          </w:p>
        </w:tc>
        <w:tc>
          <w:tcPr>
            <w:tcW w:w="2179" w:type="dxa"/>
            <w:tcBorders>
              <w:top w:val="nil"/>
              <w:bottom w:val="nil"/>
            </w:tcBorders>
            <w:vAlign w:val="center"/>
          </w:tcPr>
          <w:p w14:paraId="11DEC568" w14:textId="77777777" w:rsidR="004A4282" w:rsidRPr="00FC02E2" w:rsidRDefault="004A4282" w:rsidP="000E0641">
            <w:pPr>
              <w:pStyle w:val="Tabletext"/>
              <w:spacing w:afterLines="60" w:after="144"/>
              <w:rPr>
                <w:kern w:val="2"/>
                <w:sz w:val="18"/>
                <w:szCs w:val="18"/>
                <w:lang w:val="ru-RU"/>
              </w:rPr>
            </w:pPr>
          </w:p>
        </w:tc>
      </w:tr>
      <w:tr w:rsidR="004A4282" w:rsidRPr="00765362" w14:paraId="1624E137" w14:textId="77777777" w:rsidTr="000E0641">
        <w:tblPrEx>
          <w:tblLook w:val="01E0" w:firstRow="1" w:lastRow="1" w:firstColumn="1" w:lastColumn="1" w:noHBand="0" w:noVBand="0"/>
        </w:tblPrEx>
        <w:trPr>
          <w:jc w:val="center"/>
        </w:trPr>
        <w:tc>
          <w:tcPr>
            <w:tcW w:w="850" w:type="dxa"/>
            <w:vAlign w:val="center"/>
          </w:tcPr>
          <w:p w14:paraId="1FD7FB4F"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43</w:t>
            </w:r>
          </w:p>
        </w:tc>
        <w:tc>
          <w:tcPr>
            <w:tcW w:w="3119" w:type="dxa"/>
            <w:vAlign w:val="center"/>
          </w:tcPr>
          <w:p w14:paraId="3BD0C550" w14:textId="77777777" w:rsidR="004A4282" w:rsidRPr="00FC02E2" w:rsidRDefault="004A4282" w:rsidP="000E0641">
            <w:pPr>
              <w:pStyle w:val="Tabletext"/>
              <w:rPr>
                <w:kern w:val="2"/>
                <w:sz w:val="18"/>
                <w:szCs w:val="18"/>
                <w:lang w:val="ru-RU"/>
              </w:rPr>
            </w:pPr>
            <w:r w:rsidRPr="00FC02E2">
              <w:rPr>
                <w:kern w:val="2"/>
                <w:sz w:val="18"/>
                <w:szCs w:val="18"/>
                <w:lang w:val="ru-RU"/>
              </w:rPr>
              <w:t>WLAN</w:t>
            </w:r>
          </w:p>
        </w:tc>
        <w:tc>
          <w:tcPr>
            <w:tcW w:w="3402" w:type="dxa"/>
            <w:vAlign w:val="center"/>
          </w:tcPr>
          <w:p w14:paraId="532E7011" w14:textId="24A08C91" w:rsidR="004A4282" w:rsidRPr="00FC02E2" w:rsidRDefault="004A4282" w:rsidP="000E0641">
            <w:pPr>
              <w:pStyle w:val="Tabletext"/>
              <w:jc w:val="center"/>
              <w:rPr>
                <w:kern w:val="2"/>
                <w:sz w:val="18"/>
                <w:szCs w:val="18"/>
                <w:lang w:val="ru-RU"/>
              </w:rPr>
            </w:pPr>
            <w:r w:rsidRPr="00FC02E2">
              <w:rPr>
                <w:kern w:val="2"/>
                <w:sz w:val="18"/>
                <w:szCs w:val="18"/>
                <w:lang w:val="ru-RU"/>
              </w:rPr>
              <w:t>5</w:t>
            </w:r>
            <w:r w:rsidR="003C13C3">
              <w:rPr>
                <w:kern w:val="2"/>
                <w:sz w:val="18"/>
                <w:szCs w:val="18"/>
                <w:lang w:val="ru-RU"/>
              </w:rPr>
              <w:t> </w:t>
            </w:r>
            <w:r w:rsidRPr="00FC02E2">
              <w:rPr>
                <w:kern w:val="2"/>
                <w:sz w:val="18"/>
                <w:szCs w:val="18"/>
                <w:lang w:val="ru-RU"/>
              </w:rPr>
              <w:t>150–5</w:t>
            </w:r>
            <w:r w:rsidR="003C13C3">
              <w:rPr>
                <w:kern w:val="2"/>
                <w:sz w:val="18"/>
                <w:szCs w:val="18"/>
                <w:lang w:val="ru-RU"/>
              </w:rPr>
              <w:t> </w:t>
            </w:r>
            <w:r w:rsidRPr="00FC02E2">
              <w:rPr>
                <w:kern w:val="2"/>
                <w:sz w:val="18"/>
                <w:szCs w:val="18"/>
                <w:lang w:val="ru-RU"/>
              </w:rPr>
              <w:t>350</w:t>
            </w:r>
            <w:r w:rsidR="00AC13A5" w:rsidRPr="00FC02E2">
              <w:rPr>
                <w:kern w:val="2"/>
                <w:sz w:val="18"/>
                <w:szCs w:val="18"/>
                <w:lang w:val="ru-RU"/>
              </w:rPr>
              <w:t> МГц</w:t>
            </w:r>
          </w:p>
        </w:tc>
        <w:tc>
          <w:tcPr>
            <w:tcW w:w="4909" w:type="dxa"/>
            <w:vAlign w:val="center"/>
          </w:tcPr>
          <w:p w14:paraId="378E2C7E" w14:textId="77777777" w:rsidR="004A4282" w:rsidRPr="00FC02E2" w:rsidRDefault="004A4282" w:rsidP="00EB5EB5">
            <w:pPr>
              <w:pStyle w:val="Tabletext"/>
              <w:rPr>
                <w:kern w:val="2"/>
                <w:sz w:val="18"/>
                <w:szCs w:val="18"/>
                <w:lang w:val="ru-RU"/>
              </w:rPr>
            </w:pPr>
            <w:r w:rsidRPr="00FC02E2">
              <w:rPr>
                <w:kern w:val="2"/>
                <w:sz w:val="18"/>
                <w:szCs w:val="18"/>
                <w:lang w:val="ru-RU"/>
              </w:rPr>
              <w:t>э.и.и.м. не должна превышать 200 мВт, используется только цифровая модуляция</w:t>
            </w:r>
          </w:p>
        </w:tc>
        <w:tc>
          <w:tcPr>
            <w:tcW w:w="2179" w:type="dxa"/>
            <w:tcBorders>
              <w:top w:val="nil"/>
              <w:bottom w:val="nil"/>
            </w:tcBorders>
            <w:vAlign w:val="center"/>
          </w:tcPr>
          <w:p w14:paraId="644DC253" w14:textId="77777777" w:rsidR="004A4282" w:rsidRPr="00FC02E2" w:rsidRDefault="004A4282" w:rsidP="000E0641">
            <w:pPr>
              <w:pStyle w:val="Tabletext"/>
              <w:spacing w:afterLines="60" w:after="144"/>
              <w:rPr>
                <w:kern w:val="2"/>
                <w:sz w:val="18"/>
                <w:szCs w:val="18"/>
                <w:lang w:val="ru-RU"/>
              </w:rPr>
            </w:pPr>
          </w:p>
        </w:tc>
      </w:tr>
      <w:tr w:rsidR="004A4282" w:rsidRPr="00765362" w14:paraId="713E2828" w14:textId="77777777" w:rsidTr="000E0641">
        <w:tblPrEx>
          <w:tblLook w:val="01E0" w:firstRow="1" w:lastRow="1" w:firstColumn="1" w:lastColumn="1" w:noHBand="0" w:noVBand="0"/>
        </w:tblPrEx>
        <w:trPr>
          <w:jc w:val="center"/>
        </w:trPr>
        <w:tc>
          <w:tcPr>
            <w:tcW w:w="850" w:type="dxa"/>
            <w:vAlign w:val="center"/>
          </w:tcPr>
          <w:p w14:paraId="1FE0C683"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44</w:t>
            </w:r>
          </w:p>
        </w:tc>
        <w:tc>
          <w:tcPr>
            <w:tcW w:w="3119" w:type="dxa"/>
            <w:vAlign w:val="center"/>
          </w:tcPr>
          <w:p w14:paraId="0D2C46AA" w14:textId="77777777" w:rsidR="004A4282" w:rsidRPr="00FC02E2" w:rsidRDefault="004A4282" w:rsidP="000E0641">
            <w:pPr>
              <w:pStyle w:val="Tabletext"/>
              <w:rPr>
                <w:kern w:val="2"/>
                <w:sz w:val="18"/>
                <w:szCs w:val="18"/>
                <w:lang w:val="ru-RU"/>
              </w:rPr>
            </w:pPr>
            <w:r w:rsidRPr="00FC02E2">
              <w:rPr>
                <w:kern w:val="2"/>
                <w:sz w:val="18"/>
                <w:szCs w:val="18"/>
                <w:lang w:val="ru-RU"/>
              </w:rPr>
              <w:t>WLAN</w:t>
            </w:r>
          </w:p>
        </w:tc>
        <w:tc>
          <w:tcPr>
            <w:tcW w:w="3402" w:type="dxa"/>
            <w:vAlign w:val="center"/>
          </w:tcPr>
          <w:p w14:paraId="769FAEA3" w14:textId="08191A86" w:rsidR="004A4282" w:rsidRPr="00FC02E2" w:rsidRDefault="004A4282" w:rsidP="000E0641">
            <w:pPr>
              <w:pStyle w:val="Tabletext"/>
              <w:jc w:val="center"/>
              <w:rPr>
                <w:kern w:val="2"/>
                <w:sz w:val="18"/>
                <w:szCs w:val="18"/>
                <w:lang w:val="ru-RU"/>
              </w:rPr>
            </w:pPr>
            <w:r w:rsidRPr="00FC02E2">
              <w:rPr>
                <w:kern w:val="2"/>
                <w:sz w:val="18"/>
                <w:szCs w:val="18"/>
                <w:lang w:val="ru-RU"/>
              </w:rPr>
              <w:t>5</w:t>
            </w:r>
            <w:r w:rsidR="003C13C3">
              <w:rPr>
                <w:kern w:val="2"/>
                <w:sz w:val="18"/>
                <w:szCs w:val="18"/>
                <w:lang w:val="ru-RU"/>
              </w:rPr>
              <w:t> </w:t>
            </w:r>
            <w:r w:rsidRPr="00FC02E2">
              <w:rPr>
                <w:kern w:val="2"/>
                <w:sz w:val="18"/>
                <w:szCs w:val="18"/>
                <w:lang w:val="ru-RU"/>
              </w:rPr>
              <w:t>470–5</w:t>
            </w:r>
            <w:r w:rsidR="003C13C3">
              <w:rPr>
                <w:kern w:val="2"/>
                <w:sz w:val="18"/>
                <w:szCs w:val="18"/>
                <w:lang w:val="ru-RU"/>
              </w:rPr>
              <w:t> </w:t>
            </w:r>
            <w:r w:rsidRPr="00FC02E2">
              <w:rPr>
                <w:kern w:val="2"/>
                <w:sz w:val="18"/>
                <w:szCs w:val="18"/>
                <w:lang w:val="ru-RU"/>
              </w:rPr>
              <w:t>725</w:t>
            </w:r>
            <w:r w:rsidR="00AC13A5" w:rsidRPr="00FC02E2">
              <w:rPr>
                <w:kern w:val="2"/>
                <w:sz w:val="18"/>
                <w:szCs w:val="18"/>
                <w:lang w:val="ru-RU"/>
              </w:rPr>
              <w:t> МГц</w:t>
            </w:r>
          </w:p>
        </w:tc>
        <w:tc>
          <w:tcPr>
            <w:tcW w:w="4909" w:type="dxa"/>
            <w:vAlign w:val="center"/>
          </w:tcPr>
          <w:p w14:paraId="66FB9CF9" w14:textId="77777777" w:rsidR="004A4282" w:rsidRPr="00FC02E2" w:rsidRDefault="004A4282" w:rsidP="00EB5EB5">
            <w:pPr>
              <w:pStyle w:val="Tabletext"/>
              <w:rPr>
                <w:kern w:val="2"/>
                <w:sz w:val="18"/>
                <w:szCs w:val="18"/>
                <w:lang w:val="ru-RU"/>
              </w:rPr>
            </w:pPr>
            <w:r w:rsidRPr="00FC02E2">
              <w:rPr>
                <w:kern w:val="2"/>
                <w:sz w:val="18"/>
                <w:szCs w:val="18"/>
                <w:lang w:val="ru-RU"/>
              </w:rPr>
              <w:t>э.и.и.м. не должна превышать 1 Вт</w:t>
            </w:r>
          </w:p>
        </w:tc>
        <w:tc>
          <w:tcPr>
            <w:tcW w:w="2179" w:type="dxa"/>
            <w:tcBorders>
              <w:top w:val="nil"/>
              <w:bottom w:val="nil"/>
            </w:tcBorders>
            <w:vAlign w:val="center"/>
          </w:tcPr>
          <w:p w14:paraId="5DC1DCBD" w14:textId="77777777" w:rsidR="004A4282" w:rsidRPr="00FC02E2" w:rsidRDefault="004A4282" w:rsidP="000E0641">
            <w:pPr>
              <w:pStyle w:val="Tabletext"/>
              <w:spacing w:afterLines="60" w:after="144"/>
              <w:rPr>
                <w:kern w:val="2"/>
                <w:sz w:val="18"/>
                <w:szCs w:val="18"/>
                <w:lang w:val="ru-RU"/>
              </w:rPr>
            </w:pPr>
          </w:p>
        </w:tc>
      </w:tr>
      <w:tr w:rsidR="004A4282" w:rsidRPr="00765362" w14:paraId="00F7CAE6" w14:textId="77777777" w:rsidTr="000E0641">
        <w:tblPrEx>
          <w:tblLook w:val="01E0" w:firstRow="1" w:lastRow="1" w:firstColumn="1" w:lastColumn="1" w:noHBand="0" w:noVBand="0"/>
        </w:tblPrEx>
        <w:trPr>
          <w:jc w:val="center"/>
        </w:trPr>
        <w:tc>
          <w:tcPr>
            <w:tcW w:w="850" w:type="dxa"/>
            <w:vAlign w:val="center"/>
          </w:tcPr>
          <w:p w14:paraId="78977D24"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45</w:t>
            </w:r>
          </w:p>
        </w:tc>
        <w:tc>
          <w:tcPr>
            <w:tcW w:w="3119" w:type="dxa"/>
            <w:vAlign w:val="center"/>
          </w:tcPr>
          <w:p w14:paraId="66A8BC98" w14:textId="77777777" w:rsidR="004A4282" w:rsidRPr="00FC02E2" w:rsidRDefault="004A4282" w:rsidP="000E0641">
            <w:pPr>
              <w:pStyle w:val="Tabletext"/>
              <w:rPr>
                <w:kern w:val="2"/>
                <w:sz w:val="18"/>
                <w:szCs w:val="18"/>
                <w:lang w:val="ru-RU"/>
              </w:rPr>
            </w:pPr>
            <w:r w:rsidRPr="00FC02E2">
              <w:rPr>
                <w:kern w:val="2"/>
                <w:sz w:val="18"/>
                <w:szCs w:val="18"/>
                <w:lang w:val="ru-RU"/>
              </w:rPr>
              <w:t>WLAN</w:t>
            </w:r>
          </w:p>
        </w:tc>
        <w:tc>
          <w:tcPr>
            <w:tcW w:w="3402" w:type="dxa"/>
            <w:vAlign w:val="center"/>
          </w:tcPr>
          <w:p w14:paraId="7258106C" w14:textId="4EA8FFF2" w:rsidR="004A4282" w:rsidRPr="00FC02E2" w:rsidRDefault="004A4282" w:rsidP="000E0641">
            <w:pPr>
              <w:pStyle w:val="Tabletext"/>
              <w:jc w:val="center"/>
              <w:rPr>
                <w:kern w:val="2"/>
                <w:sz w:val="18"/>
                <w:szCs w:val="18"/>
                <w:lang w:val="ru-RU"/>
              </w:rPr>
            </w:pPr>
            <w:r w:rsidRPr="00FC02E2">
              <w:rPr>
                <w:kern w:val="2"/>
                <w:sz w:val="18"/>
                <w:szCs w:val="18"/>
                <w:lang w:val="ru-RU"/>
              </w:rPr>
              <w:t>5</w:t>
            </w:r>
            <w:r w:rsidR="003C13C3">
              <w:rPr>
                <w:kern w:val="2"/>
                <w:sz w:val="18"/>
                <w:szCs w:val="18"/>
                <w:lang w:val="ru-RU"/>
              </w:rPr>
              <w:t> </w:t>
            </w:r>
            <w:r w:rsidRPr="00FC02E2">
              <w:rPr>
                <w:kern w:val="2"/>
                <w:sz w:val="18"/>
                <w:szCs w:val="18"/>
                <w:lang w:val="ru-RU"/>
              </w:rPr>
              <w:t>725–5</w:t>
            </w:r>
            <w:r w:rsidR="003C13C3">
              <w:rPr>
                <w:kern w:val="2"/>
                <w:sz w:val="18"/>
                <w:szCs w:val="18"/>
                <w:lang w:val="ru-RU"/>
              </w:rPr>
              <w:t> </w:t>
            </w:r>
            <w:r w:rsidRPr="00FC02E2">
              <w:rPr>
                <w:kern w:val="2"/>
                <w:sz w:val="18"/>
                <w:szCs w:val="18"/>
                <w:lang w:val="ru-RU"/>
              </w:rPr>
              <w:t>850</w:t>
            </w:r>
            <w:r w:rsidR="00AC13A5" w:rsidRPr="00FC02E2">
              <w:rPr>
                <w:kern w:val="2"/>
                <w:sz w:val="18"/>
                <w:szCs w:val="18"/>
                <w:lang w:val="ru-RU"/>
              </w:rPr>
              <w:t> МГц</w:t>
            </w:r>
          </w:p>
        </w:tc>
        <w:tc>
          <w:tcPr>
            <w:tcW w:w="4909" w:type="dxa"/>
            <w:vAlign w:val="center"/>
          </w:tcPr>
          <w:p w14:paraId="377AED15" w14:textId="77777777" w:rsidR="004A4282" w:rsidRPr="00FC02E2" w:rsidRDefault="004A4282" w:rsidP="00EB5EB5">
            <w:pPr>
              <w:pStyle w:val="Tabletext"/>
              <w:tabs>
                <w:tab w:val="clear" w:pos="284"/>
              </w:tabs>
              <w:ind w:left="397" w:hanging="397"/>
              <w:rPr>
                <w:kern w:val="2"/>
                <w:sz w:val="18"/>
                <w:szCs w:val="18"/>
                <w:lang w:val="ru-RU"/>
              </w:rPr>
            </w:pPr>
            <w:r w:rsidRPr="00FC02E2">
              <w:rPr>
                <w:kern w:val="2"/>
                <w:sz w:val="18"/>
                <w:szCs w:val="18"/>
                <w:lang w:val="ru-RU"/>
              </w:rPr>
              <w:t>a)</w:t>
            </w:r>
            <w:r w:rsidRPr="00FC02E2">
              <w:rPr>
                <w:kern w:val="2"/>
                <w:sz w:val="18"/>
                <w:szCs w:val="18"/>
                <w:lang w:val="ru-RU"/>
              </w:rPr>
              <w:tab/>
              <w:t>Пиковая э.и.и.м. не должна превышать 4 Вт для систем с модуляцией расширения спектра со скачками частоты или цифровой модуляцией; или</w:t>
            </w:r>
          </w:p>
          <w:p w14:paraId="01E5FD33" w14:textId="77777777" w:rsidR="004A4282" w:rsidRPr="00FC02E2" w:rsidRDefault="004A4282" w:rsidP="00EB5EB5">
            <w:pPr>
              <w:pStyle w:val="Tabletext"/>
              <w:tabs>
                <w:tab w:val="clear" w:pos="284"/>
              </w:tabs>
              <w:ind w:left="397" w:hanging="397"/>
              <w:rPr>
                <w:kern w:val="2"/>
                <w:sz w:val="18"/>
                <w:szCs w:val="18"/>
                <w:lang w:val="ru-RU"/>
              </w:rPr>
            </w:pPr>
            <w:r w:rsidRPr="00FC02E2">
              <w:rPr>
                <w:kern w:val="2"/>
                <w:sz w:val="18"/>
                <w:szCs w:val="18"/>
                <w:lang w:val="ru-RU"/>
              </w:rPr>
              <w:t>b)</w:t>
            </w:r>
            <w:r w:rsidRPr="00FC02E2">
              <w:rPr>
                <w:kern w:val="2"/>
                <w:sz w:val="18"/>
                <w:szCs w:val="18"/>
                <w:lang w:val="ru-RU"/>
              </w:rPr>
              <w:tab/>
              <w:t>агрегированная э.и.м. не должна превышать 100 мВт для любой модуляции</w:t>
            </w:r>
          </w:p>
        </w:tc>
        <w:tc>
          <w:tcPr>
            <w:tcW w:w="2179" w:type="dxa"/>
            <w:tcBorders>
              <w:top w:val="nil"/>
            </w:tcBorders>
            <w:vAlign w:val="center"/>
          </w:tcPr>
          <w:p w14:paraId="6F2F3456" w14:textId="77777777" w:rsidR="004A4282" w:rsidRPr="00FC02E2" w:rsidRDefault="004A4282" w:rsidP="000E0641">
            <w:pPr>
              <w:pStyle w:val="Tabletext"/>
              <w:spacing w:afterLines="60" w:after="144"/>
              <w:rPr>
                <w:kern w:val="2"/>
                <w:sz w:val="18"/>
                <w:szCs w:val="18"/>
                <w:lang w:val="ru-RU"/>
              </w:rPr>
            </w:pPr>
          </w:p>
        </w:tc>
      </w:tr>
      <w:tr w:rsidR="004A4282" w:rsidRPr="00765362" w14:paraId="5AEA5AFC" w14:textId="77777777" w:rsidTr="000E0641">
        <w:tblPrEx>
          <w:tblLook w:val="01E0" w:firstRow="1" w:lastRow="1" w:firstColumn="1" w:lastColumn="1" w:noHBand="0" w:noVBand="0"/>
        </w:tblPrEx>
        <w:trPr>
          <w:cantSplit/>
          <w:jc w:val="center"/>
        </w:trPr>
        <w:tc>
          <w:tcPr>
            <w:tcW w:w="850" w:type="dxa"/>
            <w:vAlign w:val="center"/>
          </w:tcPr>
          <w:p w14:paraId="3D2F8324"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46</w:t>
            </w:r>
          </w:p>
        </w:tc>
        <w:tc>
          <w:tcPr>
            <w:tcW w:w="3119" w:type="dxa"/>
            <w:vAlign w:val="center"/>
          </w:tcPr>
          <w:p w14:paraId="62C6CEA6" w14:textId="77777777" w:rsidR="004A4282" w:rsidRPr="00FC02E2" w:rsidRDefault="004A4282" w:rsidP="000E0641">
            <w:pPr>
              <w:pStyle w:val="Tabletext"/>
              <w:spacing w:afterLines="60" w:after="144"/>
              <w:rPr>
                <w:kern w:val="2"/>
                <w:sz w:val="18"/>
                <w:szCs w:val="18"/>
                <w:lang w:val="ru-RU"/>
              </w:rPr>
            </w:pPr>
          </w:p>
        </w:tc>
        <w:tc>
          <w:tcPr>
            <w:tcW w:w="3402" w:type="dxa"/>
            <w:vAlign w:val="center"/>
          </w:tcPr>
          <w:p w14:paraId="7FF2A20C" w14:textId="77777777" w:rsidR="004A4282" w:rsidRPr="00FC02E2" w:rsidRDefault="004A4282" w:rsidP="000E0641">
            <w:pPr>
              <w:pStyle w:val="Tabletext"/>
              <w:spacing w:afterLines="60" w:after="144"/>
              <w:jc w:val="center"/>
              <w:rPr>
                <w:kern w:val="2"/>
                <w:sz w:val="18"/>
                <w:szCs w:val="18"/>
                <w:lang w:val="ru-RU"/>
              </w:rPr>
            </w:pPr>
            <w:r w:rsidRPr="00FC02E2">
              <w:rPr>
                <w:kern w:val="2"/>
                <w:sz w:val="18"/>
                <w:szCs w:val="18"/>
                <w:lang w:val="ru-RU"/>
              </w:rPr>
              <w:t>18,82–18,87 ГГц</w:t>
            </w:r>
          </w:p>
        </w:tc>
        <w:tc>
          <w:tcPr>
            <w:tcW w:w="4909" w:type="dxa"/>
            <w:vAlign w:val="center"/>
          </w:tcPr>
          <w:p w14:paraId="1A3FAE35" w14:textId="77777777" w:rsidR="004A4282" w:rsidRPr="00FC02E2" w:rsidRDefault="004A4282" w:rsidP="00EB5EB5">
            <w:pPr>
              <w:pStyle w:val="Tabletext"/>
              <w:tabs>
                <w:tab w:val="clear" w:pos="284"/>
              </w:tabs>
              <w:ind w:left="397" w:hanging="397"/>
              <w:rPr>
                <w:kern w:val="2"/>
                <w:sz w:val="18"/>
                <w:szCs w:val="18"/>
                <w:lang w:val="ru-RU"/>
              </w:rPr>
            </w:pPr>
            <w:r w:rsidRPr="00FC02E2">
              <w:rPr>
                <w:kern w:val="2"/>
                <w:sz w:val="18"/>
                <w:szCs w:val="18"/>
                <w:lang w:val="ru-RU"/>
              </w:rPr>
              <w:t>a)</w:t>
            </w:r>
            <w:r w:rsidRPr="00FC02E2">
              <w:rPr>
                <w:kern w:val="2"/>
                <w:sz w:val="18"/>
                <w:szCs w:val="18"/>
                <w:lang w:val="ru-RU"/>
              </w:rPr>
              <w:tab/>
              <w:t>э.и.м. не должна превышать 100 мВт</w:t>
            </w:r>
          </w:p>
          <w:p w14:paraId="180AE6DF" w14:textId="77777777" w:rsidR="004A4282" w:rsidRPr="00FC02E2" w:rsidRDefault="004A4282" w:rsidP="000E0641">
            <w:pPr>
              <w:pStyle w:val="Tabletext"/>
              <w:tabs>
                <w:tab w:val="clear" w:pos="284"/>
              </w:tabs>
              <w:ind w:left="397" w:hanging="397"/>
              <w:rPr>
                <w:kern w:val="2"/>
                <w:sz w:val="18"/>
                <w:szCs w:val="18"/>
                <w:lang w:val="ru-RU"/>
              </w:rPr>
            </w:pPr>
            <w:r w:rsidRPr="00FC02E2">
              <w:rPr>
                <w:kern w:val="2"/>
                <w:sz w:val="18"/>
                <w:szCs w:val="18"/>
                <w:lang w:val="ru-RU"/>
              </w:rPr>
              <w:t>b)</w:t>
            </w:r>
            <w:r w:rsidRPr="00FC02E2">
              <w:rPr>
                <w:kern w:val="2"/>
                <w:sz w:val="18"/>
                <w:szCs w:val="18"/>
                <w:lang w:val="ru-RU"/>
              </w:rPr>
              <w:tab/>
              <w:t>спектральная плотность мощности не должна превышать 3 мВт в полосе шириной 100 кГц</w:t>
            </w:r>
          </w:p>
        </w:tc>
        <w:tc>
          <w:tcPr>
            <w:tcW w:w="2179" w:type="dxa"/>
            <w:tcBorders>
              <w:bottom w:val="nil"/>
            </w:tcBorders>
            <w:vAlign w:val="center"/>
          </w:tcPr>
          <w:p w14:paraId="7547B4A7" w14:textId="77777777" w:rsidR="004A4282" w:rsidRPr="00FC02E2" w:rsidRDefault="004A4282" w:rsidP="000E0641">
            <w:pPr>
              <w:pStyle w:val="Tabletext"/>
              <w:spacing w:afterLines="60" w:after="144"/>
              <w:rPr>
                <w:kern w:val="2"/>
                <w:sz w:val="18"/>
                <w:szCs w:val="18"/>
                <w:lang w:val="ru-RU"/>
              </w:rPr>
            </w:pPr>
          </w:p>
        </w:tc>
      </w:tr>
      <w:tr w:rsidR="004A4282" w:rsidRPr="00765362" w14:paraId="1F3D2A55" w14:textId="77777777" w:rsidTr="000E0641">
        <w:tblPrEx>
          <w:tblLook w:val="01E0" w:firstRow="1" w:lastRow="1" w:firstColumn="1" w:lastColumn="1" w:noHBand="0" w:noVBand="0"/>
        </w:tblPrEx>
        <w:trPr>
          <w:jc w:val="center"/>
        </w:trPr>
        <w:tc>
          <w:tcPr>
            <w:tcW w:w="850" w:type="dxa"/>
            <w:vAlign w:val="center"/>
          </w:tcPr>
          <w:p w14:paraId="6BB15A2C" w14:textId="77777777" w:rsidR="004A4282" w:rsidRPr="00FC02E2" w:rsidRDefault="004A4282" w:rsidP="000E0641">
            <w:pPr>
              <w:pStyle w:val="Tabletext"/>
              <w:jc w:val="center"/>
              <w:rPr>
                <w:snapToGrid w:val="0"/>
                <w:kern w:val="2"/>
                <w:sz w:val="18"/>
                <w:szCs w:val="18"/>
                <w:lang w:val="ru-RU"/>
              </w:rPr>
            </w:pPr>
            <w:r w:rsidRPr="00FC02E2">
              <w:rPr>
                <w:snapToGrid w:val="0"/>
                <w:kern w:val="2"/>
                <w:sz w:val="18"/>
                <w:szCs w:val="18"/>
                <w:lang w:val="ru-RU"/>
              </w:rPr>
              <w:t>47</w:t>
            </w:r>
          </w:p>
        </w:tc>
        <w:tc>
          <w:tcPr>
            <w:tcW w:w="3119" w:type="dxa"/>
            <w:vAlign w:val="center"/>
          </w:tcPr>
          <w:p w14:paraId="0DDD4804" w14:textId="77777777" w:rsidR="004A4282" w:rsidRPr="00FC02E2" w:rsidRDefault="004A4282" w:rsidP="000E0641">
            <w:pPr>
              <w:pStyle w:val="Tabletext"/>
              <w:rPr>
                <w:kern w:val="2"/>
                <w:sz w:val="18"/>
                <w:szCs w:val="18"/>
                <w:lang w:val="ru-RU"/>
              </w:rPr>
            </w:pPr>
            <w:r w:rsidRPr="00FC02E2">
              <w:rPr>
                <w:kern w:val="2"/>
                <w:sz w:val="18"/>
                <w:szCs w:val="18"/>
                <w:lang w:val="ru-RU"/>
              </w:rPr>
              <w:t>Автомобильный радар</w:t>
            </w:r>
          </w:p>
        </w:tc>
        <w:tc>
          <w:tcPr>
            <w:tcW w:w="3402" w:type="dxa"/>
            <w:vAlign w:val="center"/>
          </w:tcPr>
          <w:p w14:paraId="7D208902" w14:textId="77777777" w:rsidR="004A4282" w:rsidRPr="00FC02E2" w:rsidRDefault="004A4282" w:rsidP="000E0641">
            <w:pPr>
              <w:pStyle w:val="Tabletext"/>
              <w:jc w:val="center"/>
              <w:rPr>
                <w:kern w:val="2"/>
                <w:sz w:val="18"/>
                <w:szCs w:val="18"/>
                <w:lang w:val="ru-RU"/>
              </w:rPr>
            </w:pPr>
            <w:r w:rsidRPr="00FC02E2">
              <w:rPr>
                <w:kern w:val="2"/>
                <w:sz w:val="18"/>
                <w:szCs w:val="18"/>
                <w:lang w:val="ru-RU"/>
              </w:rPr>
              <w:t>76–77 ГГц</w:t>
            </w:r>
          </w:p>
        </w:tc>
        <w:tc>
          <w:tcPr>
            <w:tcW w:w="4909" w:type="dxa"/>
            <w:vAlign w:val="center"/>
          </w:tcPr>
          <w:p w14:paraId="6434FD79" w14:textId="77777777" w:rsidR="004A4282" w:rsidRPr="00FC02E2" w:rsidRDefault="004A4282" w:rsidP="000E0641">
            <w:pPr>
              <w:pStyle w:val="Tabletext"/>
              <w:rPr>
                <w:kern w:val="2"/>
                <w:sz w:val="18"/>
                <w:szCs w:val="18"/>
                <w:lang w:val="ru-RU"/>
              </w:rPr>
            </w:pPr>
            <w:r w:rsidRPr="00FC02E2">
              <w:rPr>
                <w:kern w:val="2"/>
                <w:sz w:val="18"/>
                <w:szCs w:val="18"/>
                <w:lang w:val="ru-RU"/>
              </w:rPr>
              <w:t>Мощность несущей не должна превышать 10 мВт</w:t>
            </w:r>
          </w:p>
        </w:tc>
        <w:tc>
          <w:tcPr>
            <w:tcW w:w="2179" w:type="dxa"/>
            <w:tcBorders>
              <w:top w:val="nil"/>
            </w:tcBorders>
            <w:vAlign w:val="center"/>
          </w:tcPr>
          <w:p w14:paraId="5FECEC96" w14:textId="77777777" w:rsidR="004A4282" w:rsidRPr="00FC02E2" w:rsidRDefault="004A4282" w:rsidP="000E0641">
            <w:pPr>
              <w:pStyle w:val="Tabletext"/>
              <w:spacing w:afterLines="60" w:after="144"/>
              <w:rPr>
                <w:kern w:val="2"/>
                <w:sz w:val="18"/>
                <w:szCs w:val="18"/>
                <w:lang w:val="ru-RU"/>
              </w:rPr>
            </w:pPr>
          </w:p>
        </w:tc>
      </w:tr>
      <w:tr w:rsidR="004A4282" w:rsidRPr="00765362" w14:paraId="43B1A8AC" w14:textId="77777777" w:rsidTr="000E0641">
        <w:tblPrEx>
          <w:tblLook w:val="01E0" w:firstRow="1" w:lastRow="1" w:firstColumn="1" w:lastColumn="1" w:noHBand="0" w:noVBand="0"/>
        </w:tblPrEx>
        <w:trPr>
          <w:jc w:val="center"/>
        </w:trPr>
        <w:tc>
          <w:tcPr>
            <w:tcW w:w="14459" w:type="dxa"/>
            <w:gridSpan w:val="5"/>
            <w:tcBorders>
              <w:top w:val="nil"/>
              <w:left w:val="nil"/>
              <w:bottom w:val="nil"/>
              <w:right w:val="nil"/>
            </w:tcBorders>
            <w:vAlign w:val="center"/>
          </w:tcPr>
          <w:p w14:paraId="088DD1AE" w14:textId="77777777" w:rsidR="004A4282" w:rsidRPr="00FC02E2" w:rsidRDefault="004A4282" w:rsidP="000E0641">
            <w:pPr>
              <w:pStyle w:val="Tablelegend"/>
              <w:rPr>
                <w:kern w:val="2"/>
                <w:sz w:val="18"/>
                <w:szCs w:val="18"/>
                <w:lang w:val="ru-RU"/>
              </w:rPr>
            </w:pPr>
            <w:r w:rsidRPr="00DC6ADA">
              <w:rPr>
                <w:kern w:val="2"/>
                <w:szCs w:val="18"/>
                <w:vertAlign w:val="superscript"/>
                <w:lang w:val="ru-RU"/>
              </w:rPr>
              <w:t>(2)</w:t>
            </w:r>
            <w:r w:rsidRPr="00FC02E2">
              <w:rPr>
                <w:kern w:val="2"/>
                <w:sz w:val="18"/>
                <w:szCs w:val="18"/>
                <w:lang w:val="ru-RU"/>
              </w:rPr>
              <w:tab/>
              <w:t>Администрации могут указать дополнительную информацию о разносе каналов, необходимой ширине полосы, требованиях к подавлению помех, пределах нежелательных излучений и применимых стандартах радиосвязи.</w:t>
            </w:r>
          </w:p>
        </w:tc>
      </w:tr>
    </w:tbl>
    <w:p w14:paraId="11A0ABA0" w14:textId="37089AF3" w:rsidR="004A4282" w:rsidRPr="00FC02E2" w:rsidRDefault="004A4282" w:rsidP="004A4282">
      <w:pPr>
        <w:pStyle w:val="Tablefin"/>
        <w:rPr>
          <w:lang w:val="ru-RU"/>
        </w:rPr>
      </w:pPr>
    </w:p>
    <w:p w14:paraId="751E51AB" w14:textId="77777777" w:rsidR="00F17CFC" w:rsidRPr="00FC02E2" w:rsidRDefault="00F17CFC">
      <w:pPr>
        <w:tabs>
          <w:tab w:val="clear" w:pos="794"/>
          <w:tab w:val="clear" w:pos="1191"/>
          <w:tab w:val="clear" w:pos="1588"/>
          <w:tab w:val="clear" w:pos="1985"/>
        </w:tabs>
        <w:overflowPunct/>
        <w:autoSpaceDE/>
        <w:autoSpaceDN/>
        <w:adjustRightInd/>
        <w:spacing w:before="0"/>
        <w:jc w:val="left"/>
        <w:textAlignment w:val="auto"/>
        <w:rPr>
          <w:b/>
          <w:lang w:val="ru-RU"/>
        </w:rPr>
      </w:pPr>
      <w:r w:rsidRPr="00FC02E2">
        <w:rPr>
          <w:lang w:val="ru-RU"/>
        </w:rPr>
        <w:br w:type="page"/>
      </w:r>
    </w:p>
    <w:p w14:paraId="7245303A" w14:textId="7B1EC994" w:rsidR="004A4282" w:rsidRPr="00FC02E2" w:rsidRDefault="004A4282" w:rsidP="00F17CFC">
      <w:pPr>
        <w:pStyle w:val="Headingb"/>
        <w:spacing w:after="120"/>
        <w:rPr>
          <w:lang w:val="ru-RU"/>
        </w:rPr>
      </w:pPr>
      <w:r w:rsidRPr="00FC02E2">
        <w:rPr>
          <w:lang w:val="ru-RU"/>
        </w:rPr>
        <w:lastRenderedPageBreak/>
        <w:t>Технический регламент в Малайзии</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4A4282" w:rsidRPr="004B0B0B" w14:paraId="47BC23B2" w14:textId="77777777" w:rsidTr="000E0641">
        <w:trPr>
          <w:tblHeader/>
          <w:jc w:val="center"/>
        </w:trPr>
        <w:tc>
          <w:tcPr>
            <w:tcW w:w="14459" w:type="dxa"/>
            <w:gridSpan w:val="5"/>
            <w:vAlign w:val="center"/>
          </w:tcPr>
          <w:p w14:paraId="63582624" w14:textId="77777777" w:rsidR="004A4282" w:rsidRPr="004B0B0B" w:rsidRDefault="004A4282" w:rsidP="000E0641">
            <w:pPr>
              <w:pStyle w:val="Tablehead"/>
              <w:keepLines/>
              <w:rPr>
                <w:snapToGrid w:val="0"/>
                <w:sz w:val="18"/>
                <w:szCs w:val="18"/>
                <w:lang w:val="ru-RU"/>
              </w:rPr>
            </w:pPr>
            <w:r w:rsidRPr="004B0B0B">
              <w:rPr>
                <w:sz w:val="18"/>
                <w:szCs w:val="18"/>
                <w:lang w:val="ru-RU"/>
              </w:rPr>
              <w:t>Технический регламент для устройств радиосвязи малого радиуса действия</w:t>
            </w:r>
          </w:p>
        </w:tc>
      </w:tr>
      <w:tr w:rsidR="004A4282" w:rsidRPr="004B0B0B" w14:paraId="1A6A6A27" w14:textId="77777777" w:rsidTr="000E0641">
        <w:trPr>
          <w:tblHeader/>
          <w:jc w:val="center"/>
        </w:trPr>
        <w:tc>
          <w:tcPr>
            <w:tcW w:w="849" w:type="dxa"/>
            <w:vAlign w:val="center"/>
          </w:tcPr>
          <w:p w14:paraId="17B23DBB" w14:textId="77777777" w:rsidR="004A4282" w:rsidRPr="004B0B0B" w:rsidRDefault="004A4282" w:rsidP="000E0641">
            <w:pPr>
              <w:pStyle w:val="Tablehead"/>
              <w:keepLines/>
              <w:rPr>
                <w:snapToGrid w:val="0"/>
                <w:sz w:val="18"/>
                <w:szCs w:val="18"/>
                <w:lang w:val="ru-RU"/>
              </w:rPr>
            </w:pPr>
            <w:r w:rsidRPr="004B0B0B">
              <w:rPr>
                <w:snapToGrid w:val="0"/>
                <w:sz w:val="18"/>
                <w:szCs w:val="18"/>
                <w:lang w:val="ru-RU"/>
              </w:rPr>
              <w:t>№</w:t>
            </w:r>
          </w:p>
        </w:tc>
        <w:tc>
          <w:tcPr>
            <w:tcW w:w="3119" w:type="dxa"/>
            <w:vAlign w:val="center"/>
          </w:tcPr>
          <w:p w14:paraId="2BF6EF26" w14:textId="77777777" w:rsidR="004A4282" w:rsidRPr="004B0B0B" w:rsidRDefault="004A4282" w:rsidP="000E0641">
            <w:pPr>
              <w:pStyle w:val="Tablehead"/>
              <w:keepLines/>
              <w:rPr>
                <w:snapToGrid w:val="0"/>
                <w:sz w:val="18"/>
                <w:szCs w:val="18"/>
                <w:lang w:val="ru-RU"/>
              </w:rPr>
            </w:pPr>
            <w:r w:rsidRPr="004B0B0B">
              <w:rPr>
                <w:sz w:val="18"/>
                <w:szCs w:val="18"/>
                <w:lang w:val="ru-RU"/>
              </w:rPr>
              <w:t>Типовые виды применений</w:t>
            </w:r>
          </w:p>
        </w:tc>
        <w:tc>
          <w:tcPr>
            <w:tcW w:w="3403" w:type="dxa"/>
            <w:vAlign w:val="center"/>
          </w:tcPr>
          <w:p w14:paraId="3B4151D5" w14:textId="77777777" w:rsidR="004A4282" w:rsidRPr="004B0B0B" w:rsidRDefault="004A4282" w:rsidP="000E0641">
            <w:pPr>
              <w:pStyle w:val="Tablehead"/>
              <w:keepLines/>
              <w:rPr>
                <w:snapToGrid w:val="0"/>
                <w:sz w:val="18"/>
                <w:szCs w:val="18"/>
                <w:lang w:val="ru-RU"/>
              </w:rPr>
            </w:pPr>
            <w:r w:rsidRPr="004B0B0B">
              <w:rPr>
                <w:sz w:val="18"/>
                <w:szCs w:val="18"/>
                <w:lang w:val="ru-RU"/>
              </w:rPr>
              <w:t>Разрешенные полосы частот/частоты</w:t>
            </w:r>
          </w:p>
        </w:tc>
        <w:tc>
          <w:tcPr>
            <w:tcW w:w="4253" w:type="dxa"/>
            <w:vAlign w:val="center"/>
          </w:tcPr>
          <w:p w14:paraId="53ED27BA" w14:textId="77777777" w:rsidR="004A4282" w:rsidRPr="004B0B0B" w:rsidRDefault="004A4282" w:rsidP="000E0641">
            <w:pPr>
              <w:pStyle w:val="Tablehead"/>
              <w:keepLines/>
              <w:rPr>
                <w:snapToGrid w:val="0"/>
                <w:sz w:val="18"/>
                <w:szCs w:val="18"/>
                <w:lang w:val="ru-RU"/>
              </w:rPr>
            </w:pPr>
            <w:r w:rsidRPr="004B0B0B">
              <w:rPr>
                <w:snapToGrid w:val="0"/>
                <w:sz w:val="18"/>
                <w:szCs w:val="18"/>
                <w:lang w:val="ru-RU"/>
              </w:rPr>
              <w:t>Максимальная напряженность поля/</w:t>
            </w:r>
            <w:r w:rsidRPr="004B0B0B">
              <w:rPr>
                <w:snapToGrid w:val="0"/>
                <w:sz w:val="18"/>
                <w:szCs w:val="18"/>
                <w:lang w:val="ru-RU"/>
              </w:rPr>
              <w:br/>
              <w:t>выходная РЧ мощность (мВт)</w:t>
            </w:r>
          </w:p>
        </w:tc>
        <w:tc>
          <w:tcPr>
            <w:tcW w:w="2835" w:type="dxa"/>
            <w:vAlign w:val="center"/>
          </w:tcPr>
          <w:p w14:paraId="4C19F21F" w14:textId="77777777" w:rsidR="004A4282" w:rsidRPr="004B0B0B" w:rsidRDefault="004A4282" w:rsidP="000E0641">
            <w:pPr>
              <w:pStyle w:val="Tablehead"/>
              <w:keepLines/>
              <w:rPr>
                <w:snapToGrid w:val="0"/>
                <w:sz w:val="18"/>
                <w:szCs w:val="18"/>
                <w:lang w:val="ru-RU"/>
              </w:rPr>
            </w:pPr>
            <w:r w:rsidRPr="004B0B0B">
              <w:rPr>
                <w:snapToGrid w:val="0"/>
                <w:sz w:val="18"/>
                <w:szCs w:val="18"/>
                <w:lang w:val="ru-RU"/>
              </w:rPr>
              <w:t>Примечания</w:t>
            </w:r>
            <w:r w:rsidRPr="004B0B0B">
              <w:rPr>
                <w:b w:val="0"/>
                <w:snapToGrid w:val="0"/>
                <w:sz w:val="18"/>
                <w:szCs w:val="18"/>
                <w:vertAlign w:val="superscript"/>
                <w:lang w:val="ru-RU"/>
              </w:rPr>
              <w:t>(3)</w:t>
            </w:r>
          </w:p>
        </w:tc>
      </w:tr>
      <w:tr w:rsidR="004A4282" w:rsidRPr="004B0B0B" w14:paraId="468D5527" w14:textId="77777777" w:rsidTr="000E0641">
        <w:trPr>
          <w:jc w:val="center"/>
        </w:trPr>
        <w:tc>
          <w:tcPr>
            <w:tcW w:w="849" w:type="dxa"/>
            <w:vMerge w:val="restart"/>
            <w:vAlign w:val="center"/>
          </w:tcPr>
          <w:p w14:paraId="7F771A4E" w14:textId="77777777" w:rsidR="004A4282" w:rsidRPr="004B0B0B" w:rsidRDefault="004A4282" w:rsidP="000E0641">
            <w:pPr>
              <w:pStyle w:val="Tabletext"/>
              <w:spacing w:before="60" w:after="60"/>
              <w:jc w:val="center"/>
              <w:rPr>
                <w:snapToGrid w:val="0"/>
                <w:sz w:val="18"/>
                <w:szCs w:val="18"/>
                <w:lang w:val="ru-RU"/>
              </w:rPr>
            </w:pPr>
            <w:r w:rsidRPr="004B0B0B">
              <w:rPr>
                <w:snapToGrid w:val="0"/>
                <w:sz w:val="18"/>
                <w:szCs w:val="18"/>
                <w:lang w:val="ru-RU"/>
              </w:rPr>
              <w:t>1</w:t>
            </w:r>
          </w:p>
        </w:tc>
        <w:tc>
          <w:tcPr>
            <w:tcW w:w="3119" w:type="dxa"/>
            <w:vMerge w:val="restart"/>
            <w:vAlign w:val="center"/>
          </w:tcPr>
          <w:p w14:paraId="17390EC3" w14:textId="77777777" w:rsidR="004A4282" w:rsidRPr="004B0B0B" w:rsidRDefault="004A4282" w:rsidP="00CF6FB9">
            <w:pPr>
              <w:pStyle w:val="Tabletext"/>
              <w:spacing w:before="60" w:after="60"/>
              <w:rPr>
                <w:sz w:val="18"/>
                <w:szCs w:val="18"/>
                <w:lang w:val="ru-RU"/>
              </w:rPr>
            </w:pPr>
            <w:r w:rsidRPr="004B0B0B">
              <w:rPr>
                <w:sz w:val="18"/>
                <w:szCs w:val="18"/>
                <w:lang w:val="ru-RU"/>
              </w:rPr>
              <w:t>Устройство связи малого радиуса действия</w:t>
            </w:r>
          </w:p>
        </w:tc>
        <w:tc>
          <w:tcPr>
            <w:tcW w:w="3403" w:type="dxa"/>
            <w:vAlign w:val="center"/>
          </w:tcPr>
          <w:p w14:paraId="02F7FC07" w14:textId="72BDE1DA" w:rsidR="004A4282" w:rsidRPr="004B0B0B" w:rsidRDefault="004A4282" w:rsidP="000E0641">
            <w:pPr>
              <w:pStyle w:val="Tabletext"/>
              <w:spacing w:before="60" w:after="60"/>
              <w:jc w:val="center"/>
              <w:rPr>
                <w:sz w:val="18"/>
                <w:szCs w:val="18"/>
                <w:lang w:val="ru-RU"/>
              </w:rPr>
            </w:pPr>
            <w:r w:rsidRPr="004B0B0B">
              <w:rPr>
                <w:sz w:val="18"/>
                <w:szCs w:val="18"/>
                <w:lang w:val="ru-RU"/>
              </w:rPr>
              <w:t>6,7650–6,7950</w:t>
            </w:r>
            <w:r w:rsidR="00AC13A5" w:rsidRPr="004B0B0B">
              <w:rPr>
                <w:sz w:val="18"/>
                <w:szCs w:val="18"/>
                <w:lang w:val="ru-RU"/>
              </w:rPr>
              <w:t> МГц</w:t>
            </w:r>
            <w:r w:rsidRPr="004B0B0B">
              <w:rPr>
                <w:sz w:val="18"/>
                <w:szCs w:val="18"/>
                <w:lang w:val="ru-RU"/>
              </w:rPr>
              <w:br/>
              <w:t>13,5530–13,5670</w:t>
            </w:r>
            <w:r w:rsidR="00AC13A5" w:rsidRPr="004B0B0B">
              <w:rPr>
                <w:sz w:val="18"/>
                <w:szCs w:val="18"/>
                <w:lang w:val="ru-RU"/>
              </w:rPr>
              <w:t> МГц</w:t>
            </w:r>
            <w:r w:rsidRPr="004B0B0B">
              <w:rPr>
                <w:sz w:val="18"/>
                <w:szCs w:val="18"/>
                <w:lang w:val="ru-RU"/>
              </w:rPr>
              <w:br/>
              <w:t>26,9570–27,2830</w:t>
            </w:r>
            <w:r w:rsidR="00AC13A5" w:rsidRPr="004B0B0B">
              <w:rPr>
                <w:sz w:val="18"/>
                <w:szCs w:val="18"/>
                <w:lang w:val="ru-RU"/>
              </w:rPr>
              <w:t> МГц</w:t>
            </w:r>
            <w:r w:rsidRPr="004B0B0B">
              <w:rPr>
                <w:sz w:val="18"/>
                <w:szCs w:val="18"/>
                <w:lang w:val="ru-RU"/>
              </w:rPr>
              <w:br/>
              <w:t>40,6600–40,7000</w:t>
            </w:r>
            <w:r w:rsidR="00AC13A5" w:rsidRPr="004B0B0B">
              <w:rPr>
                <w:sz w:val="18"/>
                <w:szCs w:val="18"/>
                <w:lang w:val="ru-RU"/>
              </w:rPr>
              <w:t> МГц</w:t>
            </w:r>
            <w:r w:rsidRPr="004B0B0B">
              <w:rPr>
                <w:sz w:val="18"/>
                <w:szCs w:val="18"/>
                <w:lang w:val="ru-RU"/>
              </w:rPr>
              <w:br/>
              <w:t>433,0000–435,0000</w:t>
            </w:r>
            <w:r w:rsidR="00AC13A5" w:rsidRPr="004B0B0B">
              <w:rPr>
                <w:sz w:val="18"/>
                <w:szCs w:val="18"/>
                <w:lang w:val="ru-RU"/>
              </w:rPr>
              <w:t> МГц</w:t>
            </w:r>
          </w:p>
        </w:tc>
        <w:tc>
          <w:tcPr>
            <w:tcW w:w="4253" w:type="dxa"/>
            <w:vAlign w:val="center"/>
          </w:tcPr>
          <w:p w14:paraId="7E8C39F5" w14:textId="77777777" w:rsidR="004A4282" w:rsidRPr="004B0B0B" w:rsidRDefault="004A4282" w:rsidP="000E0641">
            <w:pPr>
              <w:pStyle w:val="Tabletext"/>
              <w:spacing w:before="60" w:after="60"/>
              <w:jc w:val="center"/>
              <w:rPr>
                <w:sz w:val="18"/>
                <w:szCs w:val="18"/>
                <w:lang w:val="ru-RU"/>
              </w:rPr>
            </w:pPr>
            <w:r w:rsidRPr="004B0B0B">
              <w:rPr>
                <w:sz w:val="18"/>
                <w:szCs w:val="18"/>
                <w:lang w:val="ru-RU"/>
              </w:rPr>
              <w:t>≤ 100 (э.и.и.м.)</w:t>
            </w:r>
          </w:p>
        </w:tc>
        <w:tc>
          <w:tcPr>
            <w:tcW w:w="2835" w:type="dxa"/>
            <w:vAlign w:val="center"/>
          </w:tcPr>
          <w:p w14:paraId="64986CA8" w14:textId="77777777" w:rsidR="004A4282" w:rsidRPr="004B0B0B" w:rsidRDefault="004A4282" w:rsidP="000E0641">
            <w:pPr>
              <w:pStyle w:val="Tabletext"/>
              <w:spacing w:before="60" w:after="60"/>
              <w:rPr>
                <w:sz w:val="18"/>
                <w:szCs w:val="18"/>
                <w:lang w:val="ru-RU"/>
              </w:rPr>
            </w:pPr>
          </w:p>
        </w:tc>
      </w:tr>
      <w:tr w:rsidR="004A4282" w:rsidRPr="004B0B0B" w14:paraId="1795E5B7" w14:textId="77777777" w:rsidTr="000E0641">
        <w:trPr>
          <w:jc w:val="center"/>
        </w:trPr>
        <w:tc>
          <w:tcPr>
            <w:tcW w:w="849" w:type="dxa"/>
            <w:vMerge/>
            <w:vAlign w:val="center"/>
          </w:tcPr>
          <w:p w14:paraId="37089721" w14:textId="77777777" w:rsidR="004A4282" w:rsidRPr="004B0B0B" w:rsidRDefault="004A4282" w:rsidP="000E0641">
            <w:pPr>
              <w:pStyle w:val="Tabletext"/>
              <w:spacing w:before="60" w:after="60"/>
              <w:jc w:val="center"/>
              <w:rPr>
                <w:snapToGrid w:val="0"/>
                <w:sz w:val="18"/>
                <w:szCs w:val="18"/>
                <w:lang w:val="ru-RU"/>
              </w:rPr>
            </w:pPr>
          </w:p>
        </w:tc>
        <w:tc>
          <w:tcPr>
            <w:tcW w:w="3119" w:type="dxa"/>
            <w:vMerge/>
            <w:vAlign w:val="center"/>
          </w:tcPr>
          <w:p w14:paraId="5F9A9E49" w14:textId="77777777" w:rsidR="004A4282" w:rsidRPr="004B0B0B" w:rsidRDefault="004A4282" w:rsidP="00CF6FB9">
            <w:pPr>
              <w:pStyle w:val="Tabletext"/>
              <w:spacing w:before="60" w:after="60"/>
              <w:rPr>
                <w:sz w:val="18"/>
                <w:szCs w:val="18"/>
                <w:lang w:val="ru-RU"/>
              </w:rPr>
            </w:pPr>
          </w:p>
        </w:tc>
        <w:tc>
          <w:tcPr>
            <w:tcW w:w="3403" w:type="dxa"/>
            <w:vAlign w:val="center"/>
          </w:tcPr>
          <w:p w14:paraId="49B7336E" w14:textId="1198E0AA" w:rsidR="004A4282" w:rsidRPr="004B0B0B" w:rsidRDefault="004A4282" w:rsidP="000E0641">
            <w:pPr>
              <w:pStyle w:val="Tabletext"/>
              <w:spacing w:before="60" w:after="60"/>
              <w:jc w:val="center"/>
              <w:rPr>
                <w:sz w:val="18"/>
                <w:szCs w:val="18"/>
                <w:lang w:val="ru-RU"/>
              </w:rPr>
            </w:pPr>
            <w:r w:rsidRPr="004B0B0B">
              <w:rPr>
                <w:sz w:val="18"/>
                <w:szCs w:val="18"/>
                <w:lang w:val="ru-RU"/>
              </w:rPr>
              <w:t>2</w:t>
            </w:r>
            <w:r w:rsidR="003C13C3">
              <w:rPr>
                <w:sz w:val="18"/>
                <w:szCs w:val="18"/>
                <w:lang w:val="ru-RU"/>
              </w:rPr>
              <w:t> </w:t>
            </w:r>
            <w:r w:rsidRPr="004B0B0B">
              <w:rPr>
                <w:sz w:val="18"/>
                <w:szCs w:val="18"/>
                <w:lang w:val="ru-RU"/>
              </w:rPr>
              <w:t>400,0000–2</w:t>
            </w:r>
            <w:r w:rsidR="003C13C3">
              <w:rPr>
                <w:sz w:val="18"/>
                <w:szCs w:val="18"/>
                <w:lang w:val="ru-RU"/>
              </w:rPr>
              <w:t> </w:t>
            </w:r>
            <w:r w:rsidRPr="004B0B0B">
              <w:rPr>
                <w:sz w:val="18"/>
                <w:szCs w:val="18"/>
                <w:lang w:val="ru-RU"/>
              </w:rPr>
              <w:t>500,0000</w:t>
            </w:r>
            <w:r w:rsidR="00AC13A5" w:rsidRPr="004B0B0B">
              <w:rPr>
                <w:sz w:val="18"/>
                <w:szCs w:val="18"/>
                <w:lang w:val="ru-RU"/>
              </w:rPr>
              <w:t> МГц</w:t>
            </w:r>
          </w:p>
        </w:tc>
        <w:tc>
          <w:tcPr>
            <w:tcW w:w="4253" w:type="dxa"/>
            <w:vAlign w:val="center"/>
          </w:tcPr>
          <w:p w14:paraId="143CE5CB" w14:textId="77777777" w:rsidR="004A4282" w:rsidRPr="004B0B0B" w:rsidRDefault="004A4282" w:rsidP="000E0641">
            <w:pPr>
              <w:pStyle w:val="Tabletext"/>
              <w:spacing w:before="60" w:after="60"/>
              <w:jc w:val="center"/>
              <w:rPr>
                <w:sz w:val="18"/>
                <w:szCs w:val="18"/>
                <w:lang w:val="ru-RU"/>
              </w:rPr>
            </w:pPr>
            <w:r w:rsidRPr="004B0B0B">
              <w:rPr>
                <w:sz w:val="18"/>
                <w:szCs w:val="18"/>
                <w:lang w:val="ru-RU"/>
              </w:rPr>
              <w:t>≤ 500 (э.и.и.м.)</w:t>
            </w:r>
          </w:p>
        </w:tc>
        <w:tc>
          <w:tcPr>
            <w:tcW w:w="2835" w:type="dxa"/>
            <w:vAlign w:val="center"/>
          </w:tcPr>
          <w:p w14:paraId="7F48669F" w14:textId="77777777" w:rsidR="004A4282" w:rsidRPr="004B0B0B" w:rsidRDefault="004A4282" w:rsidP="000E0641">
            <w:pPr>
              <w:pStyle w:val="Tabletext"/>
              <w:spacing w:before="60" w:after="60"/>
              <w:rPr>
                <w:sz w:val="18"/>
                <w:szCs w:val="18"/>
                <w:lang w:val="ru-RU"/>
              </w:rPr>
            </w:pPr>
          </w:p>
        </w:tc>
      </w:tr>
      <w:tr w:rsidR="004A4282" w:rsidRPr="004B0B0B" w14:paraId="3B1BFDE3" w14:textId="77777777" w:rsidTr="000E0641">
        <w:trPr>
          <w:jc w:val="center"/>
        </w:trPr>
        <w:tc>
          <w:tcPr>
            <w:tcW w:w="849" w:type="dxa"/>
            <w:vMerge/>
            <w:vAlign w:val="center"/>
          </w:tcPr>
          <w:p w14:paraId="6C9A4C02" w14:textId="77777777" w:rsidR="004A4282" w:rsidRPr="004B0B0B" w:rsidRDefault="004A4282" w:rsidP="000E0641">
            <w:pPr>
              <w:pStyle w:val="Tabletext"/>
              <w:spacing w:before="60" w:after="60"/>
              <w:jc w:val="center"/>
              <w:rPr>
                <w:snapToGrid w:val="0"/>
                <w:sz w:val="18"/>
                <w:szCs w:val="18"/>
                <w:lang w:val="ru-RU"/>
              </w:rPr>
            </w:pPr>
          </w:p>
        </w:tc>
        <w:tc>
          <w:tcPr>
            <w:tcW w:w="3119" w:type="dxa"/>
            <w:vMerge/>
            <w:vAlign w:val="center"/>
          </w:tcPr>
          <w:p w14:paraId="7662E135" w14:textId="77777777" w:rsidR="004A4282" w:rsidRPr="004B0B0B" w:rsidRDefault="004A4282" w:rsidP="00CF6FB9">
            <w:pPr>
              <w:pStyle w:val="Tabletext"/>
              <w:spacing w:before="60" w:after="60"/>
              <w:rPr>
                <w:sz w:val="18"/>
                <w:szCs w:val="18"/>
                <w:lang w:val="ru-RU"/>
              </w:rPr>
            </w:pPr>
          </w:p>
        </w:tc>
        <w:tc>
          <w:tcPr>
            <w:tcW w:w="3403" w:type="dxa"/>
            <w:vAlign w:val="center"/>
          </w:tcPr>
          <w:p w14:paraId="4A66B174" w14:textId="017CD1BF" w:rsidR="004A4282" w:rsidRPr="004B0B0B" w:rsidRDefault="004A4282" w:rsidP="000E0641">
            <w:pPr>
              <w:pStyle w:val="Tabletext"/>
              <w:spacing w:before="60" w:after="60"/>
              <w:jc w:val="center"/>
              <w:rPr>
                <w:sz w:val="18"/>
                <w:szCs w:val="18"/>
                <w:lang w:val="ru-RU"/>
              </w:rPr>
            </w:pPr>
            <w:r w:rsidRPr="004B0B0B">
              <w:rPr>
                <w:sz w:val="18"/>
                <w:szCs w:val="18"/>
                <w:lang w:val="ru-RU"/>
              </w:rPr>
              <w:t>5</w:t>
            </w:r>
            <w:r w:rsidR="003C13C3">
              <w:rPr>
                <w:sz w:val="18"/>
                <w:szCs w:val="18"/>
                <w:lang w:val="ru-RU"/>
              </w:rPr>
              <w:t> </w:t>
            </w:r>
            <w:r w:rsidRPr="004B0B0B">
              <w:rPr>
                <w:sz w:val="18"/>
                <w:szCs w:val="18"/>
                <w:lang w:val="ru-RU"/>
              </w:rPr>
              <w:t>150,0000–5</w:t>
            </w:r>
            <w:r w:rsidR="003C13C3">
              <w:rPr>
                <w:sz w:val="18"/>
                <w:szCs w:val="18"/>
                <w:lang w:val="ru-RU"/>
              </w:rPr>
              <w:t> </w:t>
            </w:r>
            <w:r w:rsidRPr="004B0B0B">
              <w:rPr>
                <w:sz w:val="18"/>
                <w:szCs w:val="18"/>
                <w:lang w:val="ru-RU"/>
              </w:rPr>
              <w:t>250,0000</w:t>
            </w:r>
            <w:r w:rsidR="00AC13A5" w:rsidRPr="004B0B0B">
              <w:rPr>
                <w:sz w:val="18"/>
                <w:szCs w:val="18"/>
                <w:lang w:val="ru-RU"/>
              </w:rPr>
              <w:t> МГц</w:t>
            </w:r>
            <w:r w:rsidRPr="004B0B0B">
              <w:rPr>
                <w:sz w:val="18"/>
                <w:szCs w:val="18"/>
                <w:lang w:val="ru-RU"/>
              </w:rPr>
              <w:br/>
              <w:t>5</w:t>
            </w:r>
            <w:r w:rsidR="003C13C3">
              <w:rPr>
                <w:sz w:val="18"/>
                <w:szCs w:val="18"/>
                <w:lang w:val="ru-RU"/>
              </w:rPr>
              <w:t> </w:t>
            </w:r>
            <w:r w:rsidRPr="004B0B0B">
              <w:rPr>
                <w:sz w:val="18"/>
                <w:szCs w:val="18"/>
                <w:lang w:val="ru-RU"/>
              </w:rPr>
              <w:t>250,0000–5</w:t>
            </w:r>
            <w:r w:rsidR="003C13C3">
              <w:rPr>
                <w:sz w:val="18"/>
                <w:szCs w:val="18"/>
                <w:lang w:val="ru-RU"/>
              </w:rPr>
              <w:t> </w:t>
            </w:r>
            <w:r w:rsidRPr="004B0B0B">
              <w:rPr>
                <w:sz w:val="18"/>
                <w:szCs w:val="18"/>
                <w:lang w:val="ru-RU"/>
              </w:rPr>
              <w:t>350,0000</w:t>
            </w:r>
            <w:r w:rsidR="00AC13A5" w:rsidRPr="004B0B0B">
              <w:rPr>
                <w:sz w:val="18"/>
                <w:szCs w:val="18"/>
                <w:lang w:val="ru-RU"/>
              </w:rPr>
              <w:t> МГц</w:t>
            </w:r>
            <w:r w:rsidRPr="004B0B0B">
              <w:rPr>
                <w:sz w:val="18"/>
                <w:szCs w:val="18"/>
                <w:lang w:val="ru-RU"/>
              </w:rPr>
              <w:br/>
              <w:t>5</w:t>
            </w:r>
            <w:r w:rsidR="003C13C3">
              <w:rPr>
                <w:sz w:val="18"/>
                <w:szCs w:val="18"/>
                <w:lang w:val="ru-RU"/>
              </w:rPr>
              <w:t> </w:t>
            </w:r>
            <w:r w:rsidRPr="004B0B0B">
              <w:rPr>
                <w:sz w:val="18"/>
                <w:szCs w:val="18"/>
                <w:lang w:val="ru-RU"/>
              </w:rPr>
              <w:t>725,0000–5</w:t>
            </w:r>
            <w:r w:rsidR="003C13C3">
              <w:rPr>
                <w:sz w:val="18"/>
                <w:szCs w:val="18"/>
                <w:lang w:val="ru-RU"/>
              </w:rPr>
              <w:t> </w:t>
            </w:r>
            <w:r w:rsidRPr="004B0B0B">
              <w:rPr>
                <w:sz w:val="18"/>
                <w:szCs w:val="18"/>
                <w:lang w:val="ru-RU"/>
              </w:rPr>
              <w:t>875,0000</w:t>
            </w:r>
            <w:r w:rsidR="00AC13A5" w:rsidRPr="004B0B0B">
              <w:rPr>
                <w:sz w:val="18"/>
                <w:szCs w:val="18"/>
                <w:lang w:val="ru-RU"/>
              </w:rPr>
              <w:t> МГц</w:t>
            </w:r>
            <w:r w:rsidRPr="004B0B0B">
              <w:rPr>
                <w:sz w:val="18"/>
                <w:szCs w:val="18"/>
                <w:lang w:val="ru-RU"/>
              </w:rPr>
              <w:br/>
              <w:t>24,0000–24,2500 ГГц</w:t>
            </w:r>
            <w:r w:rsidRPr="004B0B0B">
              <w:rPr>
                <w:sz w:val="18"/>
                <w:szCs w:val="18"/>
                <w:lang w:val="ru-RU"/>
              </w:rPr>
              <w:br/>
              <w:t>61,0000–61,5000 ГГц</w:t>
            </w:r>
            <w:r w:rsidRPr="004B0B0B">
              <w:rPr>
                <w:sz w:val="18"/>
                <w:szCs w:val="18"/>
                <w:lang w:val="ru-RU"/>
              </w:rPr>
              <w:br/>
              <w:t>122,0000–123,0000 ГГц</w:t>
            </w:r>
            <w:r w:rsidRPr="004B0B0B">
              <w:rPr>
                <w:sz w:val="18"/>
                <w:szCs w:val="18"/>
                <w:lang w:val="ru-RU"/>
              </w:rPr>
              <w:br/>
              <w:t>244,0000–246,0000 ГГц</w:t>
            </w:r>
          </w:p>
        </w:tc>
        <w:tc>
          <w:tcPr>
            <w:tcW w:w="4253" w:type="dxa"/>
            <w:vAlign w:val="center"/>
          </w:tcPr>
          <w:p w14:paraId="60B28B13" w14:textId="57FE3E26" w:rsidR="004A4282" w:rsidRPr="004B0B0B" w:rsidRDefault="004A4282" w:rsidP="000E0641">
            <w:pPr>
              <w:pStyle w:val="Tabletext"/>
              <w:spacing w:before="60" w:after="60"/>
              <w:jc w:val="center"/>
              <w:rPr>
                <w:sz w:val="18"/>
                <w:szCs w:val="18"/>
                <w:lang w:val="ru-RU"/>
              </w:rPr>
            </w:pPr>
            <w:r w:rsidRPr="004B0B0B">
              <w:rPr>
                <w:sz w:val="18"/>
                <w:szCs w:val="18"/>
                <w:lang w:val="ru-RU"/>
              </w:rPr>
              <w:t>≤ 1</w:t>
            </w:r>
            <w:r w:rsidR="003C13C3">
              <w:rPr>
                <w:sz w:val="18"/>
                <w:szCs w:val="18"/>
                <w:lang w:val="ru-RU"/>
              </w:rPr>
              <w:t> </w:t>
            </w:r>
            <w:r w:rsidRPr="004B0B0B">
              <w:rPr>
                <w:sz w:val="18"/>
                <w:szCs w:val="18"/>
                <w:lang w:val="ru-RU"/>
              </w:rPr>
              <w:t>000 (э.и.и.м.)</w:t>
            </w:r>
          </w:p>
        </w:tc>
        <w:tc>
          <w:tcPr>
            <w:tcW w:w="2835" w:type="dxa"/>
            <w:vAlign w:val="center"/>
          </w:tcPr>
          <w:p w14:paraId="3C8E533C" w14:textId="77777777" w:rsidR="004A4282" w:rsidRPr="004B0B0B" w:rsidRDefault="004A4282" w:rsidP="000E0641">
            <w:pPr>
              <w:pStyle w:val="Tabletext"/>
              <w:spacing w:before="60" w:after="60"/>
              <w:rPr>
                <w:sz w:val="18"/>
                <w:szCs w:val="18"/>
                <w:lang w:val="ru-RU"/>
              </w:rPr>
            </w:pPr>
          </w:p>
        </w:tc>
      </w:tr>
      <w:tr w:rsidR="004A4282" w:rsidRPr="004B0B0B" w14:paraId="1052D49F" w14:textId="77777777" w:rsidTr="000E0641">
        <w:trPr>
          <w:jc w:val="center"/>
        </w:trPr>
        <w:tc>
          <w:tcPr>
            <w:tcW w:w="849" w:type="dxa"/>
            <w:vAlign w:val="center"/>
          </w:tcPr>
          <w:p w14:paraId="3BE7C62E" w14:textId="77777777" w:rsidR="004A4282" w:rsidRPr="004B0B0B" w:rsidRDefault="004A4282" w:rsidP="000E0641">
            <w:pPr>
              <w:pStyle w:val="Tabletext"/>
              <w:spacing w:before="60" w:after="60"/>
              <w:jc w:val="center"/>
              <w:rPr>
                <w:snapToGrid w:val="0"/>
                <w:sz w:val="18"/>
                <w:szCs w:val="18"/>
                <w:lang w:val="ru-RU"/>
              </w:rPr>
            </w:pPr>
            <w:r w:rsidRPr="004B0B0B">
              <w:rPr>
                <w:snapToGrid w:val="0"/>
                <w:sz w:val="18"/>
                <w:szCs w:val="18"/>
                <w:lang w:val="ru-RU"/>
              </w:rPr>
              <w:t>2</w:t>
            </w:r>
          </w:p>
        </w:tc>
        <w:tc>
          <w:tcPr>
            <w:tcW w:w="3119" w:type="dxa"/>
            <w:vAlign w:val="center"/>
          </w:tcPr>
          <w:p w14:paraId="45AAAEF3" w14:textId="77777777" w:rsidR="004A4282" w:rsidRPr="004B0B0B" w:rsidRDefault="004A4282" w:rsidP="00CF6FB9">
            <w:pPr>
              <w:pStyle w:val="Tabletext"/>
              <w:spacing w:before="60" w:after="60"/>
              <w:rPr>
                <w:sz w:val="18"/>
                <w:szCs w:val="18"/>
                <w:lang w:val="ru-RU"/>
              </w:rPr>
            </w:pPr>
            <w:r w:rsidRPr="004B0B0B">
              <w:rPr>
                <w:sz w:val="18"/>
                <w:szCs w:val="18"/>
                <w:lang w:val="ru-RU"/>
              </w:rPr>
              <w:t>Устройство персональной радиосвязи</w:t>
            </w:r>
          </w:p>
        </w:tc>
        <w:tc>
          <w:tcPr>
            <w:tcW w:w="3403" w:type="dxa"/>
            <w:vAlign w:val="center"/>
          </w:tcPr>
          <w:p w14:paraId="40066AC2" w14:textId="44428B2B" w:rsidR="004A4282" w:rsidRPr="004B0B0B" w:rsidRDefault="004A4282" w:rsidP="000E0641">
            <w:pPr>
              <w:pStyle w:val="Tabletext"/>
              <w:spacing w:before="60" w:after="60"/>
              <w:jc w:val="center"/>
              <w:rPr>
                <w:sz w:val="18"/>
                <w:szCs w:val="18"/>
                <w:lang w:val="ru-RU"/>
              </w:rPr>
            </w:pPr>
            <w:r w:rsidRPr="004B0B0B">
              <w:rPr>
                <w:sz w:val="18"/>
                <w:szCs w:val="18"/>
                <w:lang w:val="ru-RU"/>
              </w:rPr>
              <w:t>477,5250–477,9875</w:t>
            </w:r>
            <w:r w:rsidR="00AC13A5" w:rsidRPr="004B0B0B">
              <w:rPr>
                <w:sz w:val="18"/>
                <w:szCs w:val="18"/>
                <w:lang w:val="ru-RU"/>
              </w:rPr>
              <w:t> МГц</w:t>
            </w:r>
          </w:p>
        </w:tc>
        <w:tc>
          <w:tcPr>
            <w:tcW w:w="4253" w:type="dxa"/>
            <w:vAlign w:val="center"/>
          </w:tcPr>
          <w:p w14:paraId="513A5D15" w14:textId="77777777" w:rsidR="004A4282" w:rsidRPr="004B0B0B" w:rsidRDefault="004A4282" w:rsidP="000E0641">
            <w:pPr>
              <w:pStyle w:val="Tabletext"/>
              <w:spacing w:before="60" w:after="60"/>
              <w:jc w:val="center"/>
              <w:rPr>
                <w:sz w:val="18"/>
                <w:szCs w:val="18"/>
                <w:lang w:val="ru-RU"/>
              </w:rPr>
            </w:pPr>
            <w:r w:rsidRPr="004B0B0B">
              <w:rPr>
                <w:sz w:val="18"/>
                <w:szCs w:val="18"/>
                <w:lang w:val="ru-RU"/>
              </w:rPr>
              <w:t>≤ 500</w:t>
            </w:r>
          </w:p>
        </w:tc>
        <w:tc>
          <w:tcPr>
            <w:tcW w:w="2835" w:type="dxa"/>
            <w:vAlign w:val="center"/>
          </w:tcPr>
          <w:p w14:paraId="4711C8D8" w14:textId="77777777" w:rsidR="004A4282" w:rsidRPr="004B0B0B" w:rsidRDefault="004A4282" w:rsidP="000E0641">
            <w:pPr>
              <w:pStyle w:val="Tabletext"/>
              <w:spacing w:before="60" w:after="60"/>
              <w:rPr>
                <w:sz w:val="18"/>
                <w:szCs w:val="18"/>
                <w:lang w:val="ru-RU"/>
              </w:rPr>
            </w:pPr>
          </w:p>
        </w:tc>
      </w:tr>
      <w:tr w:rsidR="004A4282" w:rsidRPr="004B0B0B" w14:paraId="1693E7BD" w14:textId="77777777" w:rsidTr="000E0641">
        <w:trPr>
          <w:jc w:val="center"/>
        </w:trPr>
        <w:tc>
          <w:tcPr>
            <w:tcW w:w="849" w:type="dxa"/>
            <w:vMerge w:val="restart"/>
            <w:vAlign w:val="center"/>
          </w:tcPr>
          <w:p w14:paraId="54B39C8C" w14:textId="77777777" w:rsidR="004A4282" w:rsidRPr="004B0B0B" w:rsidRDefault="004A4282" w:rsidP="00F17CFC">
            <w:pPr>
              <w:pStyle w:val="Tabletext"/>
              <w:spacing w:before="60" w:after="60"/>
              <w:jc w:val="center"/>
              <w:rPr>
                <w:snapToGrid w:val="0"/>
                <w:sz w:val="18"/>
                <w:szCs w:val="18"/>
                <w:lang w:val="ru-RU"/>
              </w:rPr>
            </w:pPr>
            <w:r w:rsidRPr="004B0B0B">
              <w:rPr>
                <w:snapToGrid w:val="0"/>
                <w:sz w:val="18"/>
                <w:szCs w:val="18"/>
                <w:lang w:val="ru-RU"/>
              </w:rPr>
              <w:t>3</w:t>
            </w:r>
          </w:p>
        </w:tc>
        <w:tc>
          <w:tcPr>
            <w:tcW w:w="3119" w:type="dxa"/>
            <w:vMerge w:val="restart"/>
            <w:vAlign w:val="center"/>
          </w:tcPr>
          <w:p w14:paraId="098976F6" w14:textId="77777777" w:rsidR="004A4282" w:rsidRPr="004B0B0B" w:rsidRDefault="004A4282" w:rsidP="00F17CFC">
            <w:pPr>
              <w:pStyle w:val="Tabletext"/>
              <w:spacing w:before="60" w:after="60"/>
              <w:rPr>
                <w:sz w:val="18"/>
                <w:szCs w:val="18"/>
                <w:lang w:val="ru-RU"/>
              </w:rPr>
            </w:pPr>
            <w:r w:rsidRPr="004B0B0B">
              <w:rPr>
                <w:sz w:val="18"/>
                <w:szCs w:val="18"/>
                <w:lang w:val="ru-RU"/>
              </w:rPr>
              <w:t>Бесшнуровой телефон</w:t>
            </w:r>
          </w:p>
        </w:tc>
        <w:tc>
          <w:tcPr>
            <w:tcW w:w="3403" w:type="dxa"/>
            <w:vAlign w:val="center"/>
          </w:tcPr>
          <w:p w14:paraId="79A57582" w14:textId="12DD7021" w:rsidR="004A4282" w:rsidRPr="004B0B0B" w:rsidRDefault="004A4282" w:rsidP="00F17CFC">
            <w:pPr>
              <w:pStyle w:val="Tabletext"/>
              <w:spacing w:before="60" w:after="60"/>
              <w:jc w:val="center"/>
              <w:rPr>
                <w:sz w:val="18"/>
                <w:szCs w:val="18"/>
                <w:lang w:val="ru-RU"/>
              </w:rPr>
            </w:pPr>
            <w:r w:rsidRPr="004B0B0B">
              <w:rPr>
                <w:sz w:val="18"/>
                <w:szCs w:val="18"/>
                <w:lang w:val="ru-RU"/>
              </w:rPr>
              <w:t>46,6100–46,9700</w:t>
            </w:r>
            <w:r w:rsidR="00AC13A5" w:rsidRPr="004B0B0B">
              <w:rPr>
                <w:sz w:val="18"/>
                <w:szCs w:val="18"/>
                <w:lang w:val="ru-RU"/>
              </w:rPr>
              <w:t> МГц</w:t>
            </w:r>
            <w:r w:rsidRPr="004B0B0B">
              <w:rPr>
                <w:sz w:val="18"/>
                <w:szCs w:val="18"/>
                <w:lang w:val="ru-RU"/>
              </w:rPr>
              <w:br/>
              <w:t>49,6100–49,9700</w:t>
            </w:r>
            <w:r w:rsidR="00AC13A5" w:rsidRPr="004B0B0B">
              <w:rPr>
                <w:sz w:val="18"/>
                <w:szCs w:val="18"/>
                <w:lang w:val="ru-RU"/>
              </w:rPr>
              <w:t> МГц</w:t>
            </w:r>
          </w:p>
        </w:tc>
        <w:tc>
          <w:tcPr>
            <w:tcW w:w="4253" w:type="dxa"/>
            <w:vAlign w:val="center"/>
          </w:tcPr>
          <w:p w14:paraId="5B99FAA1" w14:textId="77777777" w:rsidR="004A4282" w:rsidRPr="004B0B0B" w:rsidRDefault="004A4282" w:rsidP="00F17CFC">
            <w:pPr>
              <w:pStyle w:val="Tabletext"/>
              <w:spacing w:before="60" w:after="60"/>
              <w:jc w:val="center"/>
              <w:rPr>
                <w:sz w:val="18"/>
                <w:szCs w:val="18"/>
                <w:lang w:val="ru-RU"/>
              </w:rPr>
            </w:pPr>
            <w:r w:rsidRPr="004B0B0B">
              <w:rPr>
                <w:sz w:val="18"/>
                <w:szCs w:val="18"/>
                <w:lang w:val="ru-RU"/>
              </w:rPr>
              <w:t>≤ 50 (э.и.и.м.)</w:t>
            </w:r>
          </w:p>
        </w:tc>
        <w:tc>
          <w:tcPr>
            <w:tcW w:w="2835" w:type="dxa"/>
            <w:vAlign w:val="center"/>
          </w:tcPr>
          <w:p w14:paraId="3D30DCD0" w14:textId="77777777" w:rsidR="004A4282" w:rsidRPr="004B0B0B" w:rsidRDefault="004A4282" w:rsidP="00F17CFC">
            <w:pPr>
              <w:pStyle w:val="Tabletext"/>
              <w:spacing w:before="60" w:after="60"/>
              <w:rPr>
                <w:sz w:val="18"/>
                <w:szCs w:val="18"/>
                <w:lang w:val="ru-RU"/>
              </w:rPr>
            </w:pPr>
          </w:p>
        </w:tc>
      </w:tr>
      <w:tr w:rsidR="004A4282" w:rsidRPr="004B0B0B" w14:paraId="0D7D3720" w14:textId="77777777" w:rsidTr="000E0641">
        <w:trPr>
          <w:jc w:val="center"/>
        </w:trPr>
        <w:tc>
          <w:tcPr>
            <w:tcW w:w="849" w:type="dxa"/>
            <w:vMerge/>
            <w:vAlign w:val="center"/>
          </w:tcPr>
          <w:p w14:paraId="432DFEC6" w14:textId="77777777" w:rsidR="004A4282" w:rsidRPr="004B0B0B" w:rsidRDefault="004A4282" w:rsidP="000E0641">
            <w:pPr>
              <w:pStyle w:val="Tabletext"/>
              <w:spacing w:before="60" w:after="60"/>
              <w:jc w:val="center"/>
              <w:rPr>
                <w:snapToGrid w:val="0"/>
                <w:sz w:val="18"/>
                <w:szCs w:val="18"/>
                <w:lang w:val="ru-RU"/>
              </w:rPr>
            </w:pPr>
          </w:p>
        </w:tc>
        <w:tc>
          <w:tcPr>
            <w:tcW w:w="3119" w:type="dxa"/>
            <w:vMerge/>
            <w:vAlign w:val="center"/>
          </w:tcPr>
          <w:p w14:paraId="5693C5D9" w14:textId="77777777" w:rsidR="004A4282" w:rsidRPr="004B0B0B" w:rsidRDefault="004A4282" w:rsidP="00CF6FB9">
            <w:pPr>
              <w:pStyle w:val="Tabletext"/>
              <w:spacing w:before="60" w:after="60"/>
              <w:rPr>
                <w:sz w:val="18"/>
                <w:szCs w:val="18"/>
                <w:lang w:val="ru-RU"/>
              </w:rPr>
            </w:pPr>
          </w:p>
        </w:tc>
        <w:tc>
          <w:tcPr>
            <w:tcW w:w="3403" w:type="dxa"/>
            <w:vAlign w:val="center"/>
          </w:tcPr>
          <w:p w14:paraId="7E1A0074" w14:textId="6C3BF4C2" w:rsidR="004A4282" w:rsidRPr="004B0B0B" w:rsidRDefault="004A4282" w:rsidP="000E0641">
            <w:pPr>
              <w:pStyle w:val="Tabletext"/>
              <w:spacing w:before="60" w:after="60"/>
              <w:jc w:val="center"/>
              <w:rPr>
                <w:sz w:val="18"/>
                <w:szCs w:val="18"/>
                <w:lang w:val="ru-RU"/>
              </w:rPr>
            </w:pPr>
            <w:r w:rsidRPr="004B0B0B">
              <w:rPr>
                <w:sz w:val="18"/>
                <w:szCs w:val="18"/>
                <w:lang w:val="ru-RU"/>
              </w:rPr>
              <w:t>866,0000–871,0000</w:t>
            </w:r>
            <w:r w:rsidR="00AC13A5" w:rsidRPr="004B0B0B">
              <w:rPr>
                <w:sz w:val="18"/>
                <w:szCs w:val="18"/>
                <w:lang w:val="ru-RU"/>
              </w:rPr>
              <w:t> МГц</w:t>
            </w:r>
            <w:r w:rsidRPr="004B0B0B">
              <w:rPr>
                <w:sz w:val="18"/>
                <w:szCs w:val="18"/>
                <w:lang w:val="ru-RU"/>
              </w:rPr>
              <w:br/>
              <w:t>полосы частот CT2/CT3</w:t>
            </w:r>
            <w:r w:rsidRPr="004B0B0B">
              <w:rPr>
                <w:sz w:val="18"/>
                <w:szCs w:val="18"/>
                <w:vertAlign w:val="superscript"/>
                <w:lang w:val="ru-RU"/>
              </w:rPr>
              <w:t>*</w:t>
            </w:r>
          </w:p>
        </w:tc>
        <w:tc>
          <w:tcPr>
            <w:tcW w:w="4253" w:type="dxa"/>
            <w:vAlign w:val="center"/>
          </w:tcPr>
          <w:p w14:paraId="46904E30" w14:textId="77777777" w:rsidR="004A4282" w:rsidRPr="004B0B0B" w:rsidRDefault="004A4282" w:rsidP="000E0641">
            <w:pPr>
              <w:pStyle w:val="Tabletext"/>
              <w:spacing w:before="60" w:after="60"/>
              <w:jc w:val="center"/>
              <w:rPr>
                <w:sz w:val="18"/>
                <w:szCs w:val="18"/>
                <w:lang w:val="ru-RU"/>
              </w:rPr>
            </w:pPr>
            <w:r w:rsidRPr="004B0B0B">
              <w:rPr>
                <w:sz w:val="18"/>
                <w:szCs w:val="18"/>
                <w:lang w:val="ru-RU"/>
              </w:rPr>
              <w:t>≤ 50 (э.и.и.м.)</w:t>
            </w:r>
          </w:p>
        </w:tc>
        <w:tc>
          <w:tcPr>
            <w:tcW w:w="2835" w:type="dxa"/>
            <w:vAlign w:val="center"/>
          </w:tcPr>
          <w:p w14:paraId="29145E95" w14:textId="77777777" w:rsidR="004A4282" w:rsidRPr="004B0B0B" w:rsidRDefault="004A4282" w:rsidP="000E0641">
            <w:pPr>
              <w:pStyle w:val="Tabletext"/>
              <w:spacing w:before="60" w:after="60"/>
              <w:rPr>
                <w:sz w:val="18"/>
                <w:szCs w:val="18"/>
                <w:lang w:val="ru-RU"/>
              </w:rPr>
            </w:pPr>
          </w:p>
        </w:tc>
      </w:tr>
      <w:tr w:rsidR="004A4282" w:rsidRPr="004B0B0B" w14:paraId="76ECBFFF" w14:textId="77777777" w:rsidTr="000E0641">
        <w:trPr>
          <w:jc w:val="center"/>
        </w:trPr>
        <w:tc>
          <w:tcPr>
            <w:tcW w:w="849" w:type="dxa"/>
            <w:vMerge/>
            <w:vAlign w:val="center"/>
          </w:tcPr>
          <w:p w14:paraId="17B8748F" w14:textId="77777777" w:rsidR="004A4282" w:rsidRPr="004B0B0B" w:rsidRDefault="004A4282" w:rsidP="000E0641">
            <w:pPr>
              <w:pStyle w:val="Tabletext"/>
              <w:spacing w:before="60" w:after="60"/>
              <w:jc w:val="center"/>
              <w:rPr>
                <w:snapToGrid w:val="0"/>
                <w:sz w:val="18"/>
                <w:szCs w:val="18"/>
                <w:lang w:val="ru-RU"/>
              </w:rPr>
            </w:pPr>
          </w:p>
        </w:tc>
        <w:tc>
          <w:tcPr>
            <w:tcW w:w="3119" w:type="dxa"/>
            <w:vMerge/>
            <w:vAlign w:val="center"/>
          </w:tcPr>
          <w:p w14:paraId="1A5C52B1" w14:textId="77777777" w:rsidR="004A4282" w:rsidRPr="004B0B0B" w:rsidRDefault="004A4282" w:rsidP="00CF6FB9">
            <w:pPr>
              <w:pStyle w:val="Tabletext"/>
              <w:spacing w:before="60" w:after="60"/>
              <w:rPr>
                <w:sz w:val="18"/>
                <w:szCs w:val="18"/>
                <w:lang w:val="ru-RU"/>
              </w:rPr>
            </w:pPr>
          </w:p>
        </w:tc>
        <w:tc>
          <w:tcPr>
            <w:tcW w:w="3403" w:type="dxa"/>
            <w:vAlign w:val="center"/>
          </w:tcPr>
          <w:p w14:paraId="62DD0161" w14:textId="06ADDEEA" w:rsidR="004A4282" w:rsidRPr="004B0B0B" w:rsidRDefault="004A4282" w:rsidP="000E0641">
            <w:pPr>
              <w:pStyle w:val="Tabletext"/>
              <w:spacing w:before="60" w:after="60"/>
              <w:jc w:val="center"/>
              <w:rPr>
                <w:sz w:val="18"/>
                <w:szCs w:val="18"/>
                <w:lang w:val="ru-RU"/>
              </w:rPr>
            </w:pPr>
            <w:r w:rsidRPr="004B0B0B">
              <w:rPr>
                <w:sz w:val="18"/>
                <w:szCs w:val="18"/>
                <w:lang w:val="ru-RU"/>
              </w:rPr>
              <w:t>1</w:t>
            </w:r>
            <w:r w:rsidR="003C13C3">
              <w:rPr>
                <w:sz w:val="18"/>
                <w:szCs w:val="18"/>
                <w:lang w:val="ru-RU"/>
              </w:rPr>
              <w:t> </w:t>
            </w:r>
            <w:r w:rsidRPr="004B0B0B">
              <w:rPr>
                <w:sz w:val="18"/>
                <w:szCs w:val="18"/>
                <w:lang w:val="ru-RU"/>
              </w:rPr>
              <w:t>880,0000–1</w:t>
            </w:r>
            <w:r w:rsidR="003C13C3">
              <w:rPr>
                <w:sz w:val="18"/>
                <w:szCs w:val="18"/>
                <w:lang w:val="ru-RU"/>
              </w:rPr>
              <w:t> </w:t>
            </w:r>
            <w:r w:rsidRPr="004B0B0B">
              <w:rPr>
                <w:sz w:val="18"/>
                <w:szCs w:val="18"/>
                <w:lang w:val="ru-RU"/>
              </w:rPr>
              <w:t>900,0000</w:t>
            </w:r>
            <w:r w:rsidR="00AC13A5" w:rsidRPr="004B0B0B">
              <w:rPr>
                <w:sz w:val="18"/>
                <w:szCs w:val="18"/>
                <w:lang w:val="ru-RU"/>
              </w:rPr>
              <w:t> МГц</w:t>
            </w:r>
            <w:r w:rsidRPr="004B0B0B">
              <w:rPr>
                <w:sz w:val="18"/>
                <w:szCs w:val="18"/>
                <w:lang w:val="ru-RU"/>
              </w:rPr>
              <w:br/>
              <w:t>2</w:t>
            </w:r>
            <w:r w:rsidR="003C13C3">
              <w:rPr>
                <w:sz w:val="18"/>
                <w:szCs w:val="18"/>
                <w:lang w:val="ru-RU"/>
              </w:rPr>
              <w:t> </w:t>
            </w:r>
            <w:r w:rsidRPr="004B0B0B">
              <w:rPr>
                <w:sz w:val="18"/>
                <w:szCs w:val="18"/>
                <w:lang w:val="ru-RU"/>
              </w:rPr>
              <w:t>400,0000–2</w:t>
            </w:r>
            <w:r w:rsidR="003C13C3">
              <w:rPr>
                <w:sz w:val="18"/>
                <w:szCs w:val="18"/>
                <w:lang w:val="ru-RU"/>
              </w:rPr>
              <w:t> </w:t>
            </w:r>
            <w:r w:rsidRPr="004B0B0B">
              <w:rPr>
                <w:sz w:val="18"/>
                <w:szCs w:val="18"/>
                <w:lang w:val="ru-RU"/>
              </w:rPr>
              <w:t>483,5000</w:t>
            </w:r>
            <w:r w:rsidR="00AC13A5" w:rsidRPr="004B0B0B">
              <w:rPr>
                <w:sz w:val="18"/>
                <w:szCs w:val="18"/>
                <w:lang w:val="ru-RU"/>
              </w:rPr>
              <w:t> МГц</w:t>
            </w:r>
          </w:p>
        </w:tc>
        <w:tc>
          <w:tcPr>
            <w:tcW w:w="4253" w:type="dxa"/>
            <w:vAlign w:val="center"/>
          </w:tcPr>
          <w:p w14:paraId="538ABF1A" w14:textId="77777777" w:rsidR="004A4282" w:rsidRPr="004B0B0B" w:rsidRDefault="004A4282" w:rsidP="000E0641">
            <w:pPr>
              <w:pStyle w:val="Tabletext"/>
              <w:spacing w:before="60" w:after="60"/>
              <w:jc w:val="center"/>
              <w:rPr>
                <w:sz w:val="18"/>
                <w:szCs w:val="18"/>
                <w:lang w:val="ru-RU"/>
              </w:rPr>
            </w:pPr>
            <w:r w:rsidRPr="004B0B0B">
              <w:rPr>
                <w:sz w:val="18"/>
                <w:szCs w:val="18"/>
                <w:lang w:val="ru-RU"/>
              </w:rPr>
              <w:t>≤ 100 (э.и.и.м.)</w:t>
            </w:r>
          </w:p>
        </w:tc>
        <w:tc>
          <w:tcPr>
            <w:tcW w:w="2835" w:type="dxa"/>
            <w:vAlign w:val="center"/>
          </w:tcPr>
          <w:p w14:paraId="0CD2329F" w14:textId="77777777" w:rsidR="004A4282" w:rsidRPr="004B0B0B" w:rsidRDefault="004A4282" w:rsidP="000E0641">
            <w:pPr>
              <w:pStyle w:val="Tabletext"/>
              <w:spacing w:before="60" w:after="60"/>
              <w:rPr>
                <w:sz w:val="18"/>
                <w:szCs w:val="18"/>
                <w:lang w:val="ru-RU"/>
              </w:rPr>
            </w:pPr>
          </w:p>
        </w:tc>
      </w:tr>
      <w:tr w:rsidR="004A4282" w:rsidRPr="004B0B0B" w14:paraId="0A87ED48" w14:textId="77777777" w:rsidTr="000E0641">
        <w:trPr>
          <w:jc w:val="center"/>
        </w:trPr>
        <w:tc>
          <w:tcPr>
            <w:tcW w:w="849" w:type="dxa"/>
            <w:vAlign w:val="center"/>
          </w:tcPr>
          <w:p w14:paraId="738E895A" w14:textId="77777777" w:rsidR="004A4282" w:rsidRPr="004B0B0B" w:rsidRDefault="004A4282" w:rsidP="000E0641">
            <w:pPr>
              <w:pStyle w:val="Tabletext"/>
              <w:spacing w:before="60" w:after="60"/>
              <w:jc w:val="center"/>
              <w:rPr>
                <w:snapToGrid w:val="0"/>
                <w:sz w:val="18"/>
                <w:szCs w:val="18"/>
                <w:lang w:val="ru-RU"/>
              </w:rPr>
            </w:pPr>
            <w:r w:rsidRPr="004B0B0B">
              <w:rPr>
                <w:snapToGrid w:val="0"/>
                <w:sz w:val="18"/>
                <w:szCs w:val="18"/>
                <w:lang w:val="ru-RU"/>
              </w:rPr>
              <w:t>4</w:t>
            </w:r>
          </w:p>
        </w:tc>
        <w:tc>
          <w:tcPr>
            <w:tcW w:w="3119" w:type="dxa"/>
            <w:vAlign w:val="center"/>
          </w:tcPr>
          <w:p w14:paraId="3E383B4E" w14:textId="77777777" w:rsidR="004A4282" w:rsidRPr="004B0B0B" w:rsidRDefault="004A4282" w:rsidP="00CF6FB9">
            <w:pPr>
              <w:pStyle w:val="Tabletext"/>
              <w:spacing w:before="60" w:after="60"/>
              <w:rPr>
                <w:sz w:val="18"/>
                <w:szCs w:val="18"/>
                <w:lang w:val="ru-RU"/>
              </w:rPr>
            </w:pPr>
            <w:r w:rsidRPr="004B0B0B">
              <w:rPr>
                <w:sz w:val="18"/>
                <w:szCs w:val="18"/>
                <w:lang w:val="ru-RU"/>
              </w:rPr>
              <w:t>Радиопейджер двусторонней связи</w:t>
            </w:r>
          </w:p>
        </w:tc>
        <w:tc>
          <w:tcPr>
            <w:tcW w:w="3403" w:type="dxa"/>
            <w:vAlign w:val="center"/>
          </w:tcPr>
          <w:p w14:paraId="0E47F1AF" w14:textId="2D25DC8C" w:rsidR="004A4282" w:rsidRPr="004B0B0B" w:rsidRDefault="004A4282" w:rsidP="000E0641">
            <w:pPr>
              <w:pStyle w:val="Tabletext"/>
              <w:spacing w:before="60" w:after="60"/>
              <w:jc w:val="center"/>
              <w:rPr>
                <w:sz w:val="18"/>
                <w:szCs w:val="18"/>
                <w:lang w:val="ru-RU"/>
              </w:rPr>
            </w:pPr>
            <w:r w:rsidRPr="004B0B0B">
              <w:rPr>
                <w:sz w:val="18"/>
                <w:szCs w:val="18"/>
                <w:lang w:val="ru-RU"/>
              </w:rPr>
              <w:t>279,0000–281,0000</w:t>
            </w:r>
            <w:r w:rsidR="00AC13A5" w:rsidRPr="004B0B0B">
              <w:rPr>
                <w:sz w:val="18"/>
                <w:szCs w:val="18"/>
                <w:lang w:val="ru-RU"/>
              </w:rPr>
              <w:t> МГц</w:t>
            </w:r>
            <w:r w:rsidRPr="004B0B0B">
              <w:rPr>
                <w:sz w:val="18"/>
                <w:szCs w:val="18"/>
                <w:lang w:val="ru-RU"/>
              </w:rPr>
              <w:t>/</w:t>
            </w:r>
            <w:r w:rsidRPr="004B0B0B">
              <w:rPr>
                <w:sz w:val="18"/>
                <w:szCs w:val="18"/>
                <w:lang w:val="ru-RU"/>
              </w:rPr>
              <w:br/>
              <w:t>919,0000–923,0000</w:t>
            </w:r>
            <w:r w:rsidR="00AC13A5" w:rsidRPr="004B0B0B">
              <w:rPr>
                <w:sz w:val="18"/>
                <w:szCs w:val="18"/>
                <w:lang w:val="ru-RU"/>
              </w:rPr>
              <w:t> МГц</w:t>
            </w:r>
          </w:p>
        </w:tc>
        <w:tc>
          <w:tcPr>
            <w:tcW w:w="4253" w:type="dxa"/>
            <w:vAlign w:val="center"/>
          </w:tcPr>
          <w:p w14:paraId="790F91F3" w14:textId="6D405D90" w:rsidR="004A4282" w:rsidRPr="004B0B0B" w:rsidRDefault="004A4282" w:rsidP="000E0641">
            <w:pPr>
              <w:pStyle w:val="Tabletext"/>
              <w:spacing w:before="60" w:after="60"/>
              <w:jc w:val="center"/>
              <w:rPr>
                <w:sz w:val="18"/>
                <w:szCs w:val="18"/>
                <w:lang w:val="ru-RU"/>
              </w:rPr>
            </w:pPr>
            <w:r w:rsidRPr="004B0B0B">
              <w:rPr>
                <w:sz w:val="18"/>
                <w:szCs w:val="18"/>
                <w:lang w:val="ru-RU"/>
              </w:rPr>
              <w:t>≤ 1</w:t>
            </w:r>
            <w:r w:rsidR="003C13C3">
              <w:rPr>
                <w:sz w:val="18"/>
                <w:szCs w:val="18"/>
                <w:lang w:val="ru-RU"/>
              </w:rPr>
              <w:t> </w:t>
            </w:r>
            <w:r w:rsidRPr="004B0B0B">
              <w:rPr>
                <w:sz w:val="18"/>
                <w:szCs w:val="18"/>
                <w:lang w:val="ru-RU"/>
              </w:rPr>
              <w:t>000</w:t>
            </w:r>
          </w:p>
        </w:tc>
        <w:tc>
          <w:tcPr>
            <w:tcW w:w="2835" w:type="dxa"/>
            <w:vAlign w:val="center"/>
          </w:tcPr>
          <w:p w14:paraId="655F0D23" w14:textId="77777777" w:rsidR="004A4282" w:rsidRPr="004B0B0B" w:rsidRDefault="004A4282" w:rsidP="000E0641">
            <w:pPr>
              <w:pStyle w:val="Tabletext"/>
              <w:spacing w:before="60" w:after="60"/>
              <w:rPr>
                <w:sz w:val="18"/>
                <w:szCs w:val="18"/>
                <w:lang w:val="ru-RU"/>
              </w:rPr>
            </w:pPr>
          </w:p>
        </w:tc>
      </w:tr>
      <w:tr w:rsidR="004A4282" w:rsidRPr="004B0B0B" w14:paraId="781D9842" w14:textId="77777777" w:rsidTr="000E0641">
        <w:trPr>
          <w:jc w:val="center"/>
        </w:trPr>
        <w:tc>
          <w:tcPr>
            <w:tcW w:w="849" w:type="dxa"/>
            <w:vAlign w:val="center"/>
          </w:tcPr>
          <w:p w14:paraId="1BA69669" w14:textId="77777777" w:rsidR="004A4282" w:rsidRPr="004B0B0B" w:rsidRDefault="004A4282" w:rsidP="000E0641">
            <w:pPr>
              <w:pStyle w:val="Tabletext"/>
              <w:jc w:val="center"/>
              <w:rPr>
                <w:snapToGrid w:val="0"/>
                <w:sz w:val="18"/>
                <w:szCs w:val="18"/>
                <w:lang w:val="ru-RU"/>
              </w:rPr>
            </w:pPr>
            <w:r w:rsidRPr="004B0B0B">
              <w:rPr>
                <w:snapToGrid w:val="0"/>
                <w:sz w:val="18"/>
                <w:szCs w:val="18"/>
                <w:lang w:val="ru-RU"/>
              </w:rPr>
              <w:t>5</w:t>
            </w:r>
          </w:p>
        </w:tc>
        <w:tc>
          <w:tcPr>
            <w:tcW w:w="3119" w:type="dxa"/>
            <w:vAlign w:val="center"/>
          </w:tcPr>
          <w:p w14:paraId="60E4F6E9" w14:textId="77777777" w:rsidR="004A4282" w:rsidRPr="004B0B0B" w:rsidRDefault="004A4282" w:rsidP="00CF6FB9">
            <w:pPr>
              <w:pStyle w:val="Tabletext"/>
              <w:rPr>
                <w:sz w:val="18"/>
                <w:szCs w:val="18"/>
                <w:lang w:val="ru-RU"/>
              </w:rPr>
            </w:pPr>
            <w:r w:rsidRPr="004B0B0B">
              <w:rPr>
                <w:sz w:val="18"/>
                <w:szCs w:val="18"/>
                <w:lang w:val="ru-RU"/>
              </w:rPr>
              <w:t>Устройство доступа радиотелеметрии</w:t>
            </w:r>
          </w:p>
        </w:tc>
        <w:tc>
          <w:tcPr>
            <w:tcW w:w="3403" w:type="dxa"/>
            <w:vAlign w:val="center"/>
          </w:tcPr>
          <w:p w14:paraId="4AE12E66" w14:textId="046BB796" w:rsidR="004A4282" w:rsidRPr="004B0B0B" w:rsidRDefault="004A4282" w:rsidP="000E0641">
            <w:pPr>
              <w:pStyle w:val="Tabletext"/>
              <w:jc w:val="center"/>
              <w:rPr>
                <w:sz w:val="18"/>
                <w:szCs w:val="18"/>
                <w:lang w:val="ru-RU"/>
              </w:rPr>
            </w:pPr>
            <w:r w:rsidRPr="004B0B0B">
              <w:rPr>
                <w:sz w:val="18"/>
                <w:szCs w:val="18"/>
                <w:lang w:val="ru-RU"/>
              </w:rPr>
              <w:t>162,9750–163,1500</w:t>
            </w:r>
            <w:r w:rsidR="00AC13A5" w:rsidRPr="004B0B0B">
              <w:rPr>
                <w:sz w:val="18"/>
                <w:szCs w:val="18"/>
                <w:lang w:val="ru-RU"/>
              </w:rPr>
              <w:t> МГц</w:t>
            </w:r>
          </w:p>
        </w:tc>
        <w:tc>
          <w:tcPr>
            <w:tcW w:w="4253" w:type="dxa"/>
            <w:vAlign w:val="center"/>
          </w:tcPr>
          <w:p w14:paraId="3BBDCC28" w14:textId="319B83D2" w:rsidR="004A4282" w:rsidRPr="004B0B0B" w:rsidRDefault="004A4282" w:rsidP="000E0641">
            <w:pPr>
              <w:pStyle w:val="Tabletext"/>
              <w:jc w:val="center"/>
              <w:rPr>
                <w:sz w:val="18"/>
                <w:szCs w:val="18"/>
                <w:lang w:val="ru-RU"/>
              </w:rPr>
            </w:pPr>
            <w:r w:rsidRPr="004B0B0B">
              <w:rPr>
                <w:sz w:val="18"/>
                <w:szCs w:val="18"/>
                <w:lang w:val="ru-RU"/>
              </w:rPr>
              <w:t>≤ 1</w:t>
            </w:r>
            <w:r w:rsidR="003C13C3">
              <w:rPr>
                <w:sz w:val="18"/>
                <w:szCs w:val="18"/>
                <w:lang w:val="ru-RU"/>
              </w:rPr>
              <w:t> </w:t>
            </w:r>
            <w:r w:rsidRPr="004B0B0B">
              <w:rPr>
                <w:sz w:val="18"/>
                <w:szCs w:val="18"/>
                <w:lang w:val="ru-RU"/>
              </w:rPr>
              <w:t>000</w:t>
            </w:r>
          </w:p>
        </w:tc>
        <w:tc>
          <w:tcPr>
            <w:tcW w:w="2835" w:type="dxa"/>
            <w:vAlign w:val="center"/>
          </w:tcPr>
          <w:p w14:paraId="7B4DF0D8" w14:textId="77777777" w:rsidR="004A4282" w:rsidRPr="004B0B0B" w:rsidRDefault="004A4282" w:rsidP="000E0641">
            <w:pPr>
              <w:pStyle w:val="Tabletext"/>
              <w:rPr>
                <w:sz w:val="18"/>
                <w:szCs w:val="18"/>
                <w:lang w:val="ru-RU"/>
              </w:rPr>
            </w:pPr>
          </w:p>
        </w:tc>
      </w:tr>
      <w:tr w:rsidR="004A4282" w:rsidRPr="004B0B0B" w14:paraId="7364FC17" w14:textId="77777777" w:rsidTr="000E0641">
        <w:trPr>
          <w:jc w:val="center"/>
        </w:trPr>
        <w:tc>
          <w:tcPr>
            <w:tcW w:w="849" w:type="dxa"/>
            <w:vAlign w:val="center"/>
          </w:tcPr>
          <w:p w14:paraId="22671DAE" w14:textId="77777777" w:rsidR="004A4282" w:rsidRPr="004B0B0B" w:rsidRDefault="004A4282" w:rsidP="000E0641">
            <w:pPr>
              <w:pStyle w:val="Tabletext"/>
              <w:jc w:val="center"/>
              <w:rPr>
                <w:snapToGrid w:val="0"/>
                <w:sz w:val="18"/>
                <w:szCs w:val="18"/>
                <w:lang w:val="ru-RU"/>
              </w:rPr>
            </w:pPr>
            <w:r w:rsidRPr="004B0B0B">
              <w:rPr>
                <w:snapToGrid w:val="0"/>
                <w:sz w:val="18"/>
                <w:szCs w:val="18"/>
                <w:lang w:val="ru-RU"/>
              </w:rPr>
              <w:t>6</w:t>
            </w:r>
          </w:p>
        </w:tc>
        <w:tc>
          <w:tcPr>
            <w:tcW w:w="3119" w:type="dxa"/>
            <w:vAlign w:val="center"/>
          </w:tcPr>
          <w:p w14:paraId="68EA5FDE" w14:textId="77777777" w:rsidR="004A4282" w:rsidRPr="004B0B0B" w:rsidRDefault="004A4282" w:rsidP="00CF6FB9">
            <w:pPr>
              <w:pStyle w:val="Tabletext"/>
              <w:rPr>
                <w:sz w:val="18"/>
                <w:szCs w:val="18"/>
                <w:lang w:val="ru-RU"/>
              </w:rPr>
            </w:pPr>
            <w:r w:rsidRPr="004B0B0B">
              <w:rPr>
                <w:sz w:val="18"/>
                <w:szCs w:val="18"/>
                <w:lang w:val="ru-RU"/>
              </w:rPr>
              <w:t>Инфракрасное устройство</w:t>
            </w:r>
          </w:p>
        </w:tc>
        <w:tc>
          <w:tcPr>
            <w:tcW w:w="3403" w:type="dxa"/>
            <w:vAlign w:val="center"/>
          </w:tcPr>
          <w:p w14:paraId="026CC8AE" w14:textId="77777777" w:rsidR="004A4282" w:rsidRPr="004B0B0B" w:rsidRDefault="004A4282" w:rsidP="000E0641">
            <w:pPr>
              <w:pStyle w:val="Tabletext"/>
              <w:jc w:val="center"/>
              <w:rPr>
                <w:sz w:val="18"/>
                <w:szCs w:val="18"/>
                <w:lang w:val="ru-RU"/>
              </w:rPr>
            </w:pPr>
            <w:r w:rsidRPr="004B0B0B">
              <w:rPr>
                <w:sz w:val="18"/>
                <w:szCs w:val="18"/>
                <w:lang w:val="ru-RU"/>
              </w:rPr>
              <w:t>187,5000–420,0000 ТГц</w:t>
            </w:r>
          </w:p>
        </w:tc>
        <w:tc>
          <w:tcPr>
            <w:tcW w:w="4253" w:type="dxa"/>
            <w:vAlign w:val="center"/>
          </w:tcPr>
          <w:p w14:paraId="225B6672" w14:textId="77777777" w:rsidR="004A4282" w:rsidRPr="004B0B0B" w:rsidRDefault="004A4282" w:rsidP="000E0641">
            <w:pPr>
              <w:pStyle w:val="Tabletext"/>
              <w:jc w:val="center"/>
              <w:rPr>
                <w:sz w:val="18"/>
                <w:szCs w:val="18"/>
                <w:lang w:val="ru-RU"/>
              </w:rPr>
            </w:pPr>
            <w:r w:rsidRPr="004B0B0B">
              <w:rPr>
                <w:sz w:val="18"/>
                <w:szCs w:val="18"/>
                <w:lang w:val="ru-RU"/>
              </w:rPr>
              <w:t>≤ 125</w:t>
            </w:r>
          </w:p>
        </w:tc>
        <w:tc>
          <w:tcPr>
            <w:tcW w:w="2835" w:type="dxa"/>
            <w:vAlign w:val="center"/>
          </w:tcPr>
          <w:p w14:paraId="2775F5D7" w14:textId="77777777" w:rsidR="004A4282" w:rsidRPr="004B0B0B" w:rsidRDefault="004A4282" w:rsidP="000E0641">
            <w:pPr>
              <w:pStyle w:val="Tabletext"/>
              <w:rPr>
                <w:sz w:val="18"/>
                <w:szCs w:val="18"/>
                <w:lang w:val="ru-RU"/>
              </w:rPr>
            </w:pPr>
          </w:p>
        </w:tc>
      </w:tr>
      <w:tr w:rsidR="004A4282" w:rsidRPr="004B0B0B" w14:paraId="22B86A24" w14:textId="77777777" w:rsidTr="000E0641">
        <w:trPr>
          <w:jc w:val="center"/>
        </w:trPr>
        <w:tc>
          <w:tcPr>
            <w:tcW w:w="849" w:type="dxa"/>
            <w:vAlign w:val="center"/>
          </w:tcPr>
          <w:p w14:paraId="0427E709" w14:textId="77777777" w:rsidR="004A4282" w:rsidRPr="004B0B0B" w:rsidRDefault="004A4282" w:rsidP="003C13C3">
            <w:pPr>
              <w:pStyle w:val="Tabletext"/>
              <w:keepNext/>
              <w:keepLines/>
              <w:jc w:val="center"/>
              <w:rPr>
                <w:snapToGrid w:val="0"/>
                <w:sz w:val="18"/>
                <w:szCs w:val="18"/>
                <w:lang w:val="ru-RU"/>
              </w:rPr>
            </w:pPr>
            <w:r w:rsidRPr="004B0B0B">
              <w:rPr>
                <w:snapToGrid w:val="0"/>
                <w:sz w:val="18"/>
                <w:szCs w:val="18"/>
                <w:lang w:val="ru-RU"/>
              </w:rPr>
              <w:lastRenderedPageBreak/>
              <w:t>7</w:t>
            </w:r>
          </w:p>
        </w:tc>
        <w:tc>
          <w:tcPr>
            <w:tcW w:w="3119" w:type="dxa"/>
            <w:vAlign w:val="center"/>
          </w:tcPr>
          <w:p w14:paraId="09D6EE4F" w14:textId="77777777" w:rsidR="004A4282" w:rsidRPr="004B0B0B" w:rsidRDefault="004A4282" w:rsidP="003C13C3">
            <w:pPr>
              <w:pStyle w:val="Tabletext"/>
              <w:keepNext/>
              <w:keepLines/>
              <w:rPr>
                <w:sz w:val="18"/>
                <w:szCs w:val="18"/>
                <w:lang w:val="ru-RU"/>
              </w:rPr>
            </w:pPr>
            <w:r w:rsidRPr="004B0B0B">
              <w:rPr>
                <w:sz w:val="18"/>
                <w:szCs w:val="18"/>
                <w:lang w:val="ru-RU"/>
              </w:rPr>
              <w:t>Потребительское устройство с дистанционным управлением – модель корабля, автомобиля/</w:t>
            </w:r>
            <w:r w:rsidRPr="004B0B0B">
              <w:rPr>
                <w:sz w:val="18"/>
                <w:szCs w:val="18"/>
                <w:lang w:val="ru-RU"/>
              </w:rPr>
              <w:br/>
              <w:t>гаражные ворота/камера/</w:t>
            </w:r>
            <w:r w:rsidRPr="004B0B0B">
              <w:rPr>
                <w:sz w:val="18"/>
                <w:szCs w:val="18"/>
                <w:lang w:val="ru-RU"/>
              </w:rPr>
              <w:br/>
              <w:t>игрушечный робот, кран и т. д.</w:t>
            </w:r>
          </w:p>
        </w:tc>
        <w:tc>
          <w:tcPr>
            <w:tcW w:w="3403" w:type="dxa"/>
            <w:vAlign w:val="center"/>
          </w:tcPr>
          <w:p w14:paraId="1580FC5B" w14:textId="157CC9E5" w:rsidR="004A4282" w:rsidRPr="004B0B0B" w:rsidRDefault="004A4282" w:rsidP="003C13C3">
            <w:pPr>
              <w:pStyle w:val="Tabletext"/>
              <w:keepNext/>
              <w:keepLines/>
              <w:jc w:val="center"/>
              <w:rPr>
                <w:sz w:val="18"/>
                <w:szCs w:val="18"/>
                <w:lang w:val="ru-RU"/>
              </w:rPr>
            </w:pPr>
            <w:r w:rsidRPr="004B0B0B">
              <w:rPr>
                <w:sz w:val="18"/>
                <w:szCs w:val="18"/>
                <w:lang w:val="ru-RU"/>
              </w:rPr>
              <w:t>26,9650–27,2750</w:t>
            </w:r>
            <w:r w:rsidR="00AC13A5" w:rsidRPr="004B0B0B">
              <w:rPr>
                <w:sz w:val="18"/>
                <w:szCs w:val="18"/>
                <w:lang w:val="ru-RU"/>
              </w:rPr>
              <w:t> МГц</w:t>
            </w:r>
            <w:r w:rsidRPr="004B0B0B">
              <w:rPr>
                <w:sz w:val="18"/>
                <w:szCs w:val="18"/>
                <w:lang w:val="ru-RU"/>
              </w:rPr>
              <w:br/>
              <w:t>40,0000</w:t>
            </w:r>
            <w:r w:rsidR="00AC13A5" w:rsidRPr="004B0B0B">
              <w:rPr>
                <w:sz w:val="18"/>
                <w:szCs w:val="18"/>
                <w:lang w:val="ru-RU"/>
              </w:rPr>
              <w:t> МГц</w:t>
            </w:r>
            <w:r w:rsidRPr="004B0B0B">
              <w:rPr>
                <w:sz w:val="18"/>
                <w:szCs w:val="18"/>
                <w:lang w:val="ru-RU"/>
              </w:rPr>
              <w:br/>
              <w:t>47,0000</w:t>
            </w:r>
            <w:r w:rsidR="00AC13A5" w:rsidRPr="004B0B0B">
              <w:rPr>
                <w:sz w:val="18"/>
                <w:szCs w:val="18"/>
                <w:lang w:val="ru-RU"/>
              </w:rPr>
              <w:t> МГц</w:t>
            </w:r>
            <w:r w:rsidRPr="004B0B0B">
              <w:rPr>
                <w:sz w:val="18"/>
                <w:szCs w:val="18"/>
                <w:lang w:val="ru-RU"/>
              </w:rPr>
              <w:br/>
              <w:t>49,0000</w:t>
            </w:r>
            <w:r w:rsidR="00AC13A5" w:rsidRPr="004B0B0B">
              <w:rPr>
                <w:sz w:val="18"/>
                <w:szCs w:val="18"/>
                <w:lang w:val="ru-RU"/>
              </w:rPr>
              <w:t> МГц</w:t>
            </w:r>
            <w:r w:rsidRPr="004B0B0B">
              <w:rPr>
                <w:sz w:val="18"/>
                <w:szCs w:val="18"/>
                <w:lang w:val="ru-RU"/>
              </w:rPr>
              <w:br/>
              <w:t>303,0000–320,0000</w:t>
            </w:r>
            <w:r w:rsidR="00AC13A5" w:rsidRPr="004B0B0B">
              <w:rPr>
                <w:sz w:val="18"/>
                <w:szCs w:val="18"/>
                <w:lang w:val="ru-RU"/>
              </w:rPr>
              <w:t> МГц</w:t>
            </w:r>
            <w:r w:rsidRPr="004B0B0B">
              <w:rPr>
                <w:sz w:val="18"/>
                <w:szCs w:val="18"/>
                <w:lang w:val="ru-RU"/>
              </w:rPr>
              <w:br/>
              <w:t>433,0000–435,0000</w:t>
            </w:r>
            <w:r w:rsidR="00AC13A5" w:rsidRPr="004B0B0B">
              <w:rPr>
                <w:sz w:val="18"/>
                <w:szCs w:val="18"/>
                <w:lang w:val="ru-RU"/>
              </w:rPr>
              <w:t> МГц</w:t>
            </w:r>
          </w:p>
        </w:tc>
        <w:tc>
          <w:tcPr>
            <w:tcW w:w="4253" w:type="dxa"/>
            <w:vAlign w:val="center"/>
          </w:tcPr>
          <w:p w14:paraId="105DF69E" w14:textId="77777777" w:rsidR="004A4282" w:rsidRPr="004B0B0B" w:rsidRDefault="004A4282" w:rsidP="003C13C3">
            <w:pPr>
              <w:pStyle w:val="Tabletext"/>
              <w:keepNext/>
              <w:keepLines/>
              <w:jc w:val="center"/>
              <w:rPr>
                <w:sz w:val="18"/>
                <w:szCs w:val="18"/>
                <w:lang w:val="ru-RU"/>
              </w:rPr>
            </w:pPr>
            <w:r w:rsidRPr="004B0B0B">
              <w:rPr>
                <w:sz w:val="18"/>
                <w:szCs w:val="18"/>
                <w:lang w:val="ru-RU"/>
              </w:rPr>
              <w:t>≤ 50 (э.и.и.м.)</w:t>
            </w:r>
          </w:p>
        </w:tc>
        <w:tc>
          <w:tcPr>
            <w:tcW w:w="2835" w:type="dxa"/>
            <w:vAlign w:val="center"/>
          </w:tcPr>
          <w:p w14:paraId="7FCAD0C7" w14:textId="77777777" w:rsidR="004A4282" w:rsidRPr="004B0B0B" w:rsidRDefault="004A4282" w:rsidP="003C13C3">
            <w:pPr>
              <w:pStyle w:val="Tabletext"/>
              <w:keepNext/>
              <w:keepLines/>
              <w:rPr>
                <w:sz w:val="18"/>
                <w:szCs w:val="18"/>
                <w:lang w:val="ru-RU"/>
              </w:rPr>
            </w:pPr>
          </w:p>
        </w:tc>
      </w:tr>
      <w:tr w:rsidR="004A4282" w:rsidRPr="004B0B0B" w14:paraId="1287690E" w14:textId="77777777" w:rsidTr="000E0641">
        <w:trPr>
          <w:jc w:val="center"/>
        </w:trPr>
        <w:tc>
          <w:tcPr>
            <w:tcW w:w="849" w:type="dxa"/>
            <w:vAlign w:val="center"/>
          </w:tcPr>
          <w:p w14:paraId="17CCA6B2" w14:textId="77777777" w:rsidR="004A4282" w:rsidRPr="004B0B0B" w:rsidRDefault="004A4282" w:rsidP="000E0641">
            <w:pPr>
              <w:pStyle w:val="Tabletext"/>
              <w:jc w:val="center"/>
              <w:rPr>
                <w:snapToGrid w:val="0"/>
                <w:sz w:val="18"/>
                <w:szCs w:val="18"/>
                <w:lang w:val="ru-RU"/>
              </w:rPr>
            </w:pPr>
            <w:r w:rsidRPr="004B0B0B">
              <w:rPr>
                <w:snapToGrid w:val="0"/>
                <w:sz w:val="18"/>
                <w:szCs w:val="18"/>
                <w:lang w:val="ru-RU"/>
              </w:rPr>
              <w:t>8</w:t>
            </w:r>
          </w:p>
        </w:tc>
        <w:tc>
          <w:tcPr>
            <w:tcW w:w="3119" w:type="dxa"/>
            <w:vAlign w:val="center"/>
          </w:tcPr>
          <w:p w14:paraId="2123B64F" w14:textId="77777777" w:rsidR="004A4282" w:rsidRPr="004B0B0B" w:rsidRDefault="004A4282" w:rsidP="00CF6FB9">
            <w:pPr>
              <w:pStyle w:val="Tabletext"/>
              <w:rPr>
                <w:sz w:val="18"/>
                <w:szCs w:val="18"/>
                <w:lang w:val="ru-RU"/>
              </w:rPr>
            </w:pPr>
            <w:r w:rsidRPr="004B0B0B">
              <w:rPr>
                <w:sz w:val="18"/>
                <w:szCs w:val="18"/>
                <w:lang w:val="ru-RU"/>
              </w:rPr>
              <w:t>Охранное устройство – радиообнаружение и сигнализация</w:t>
            </w:r>
          </w:p>
        </w:tc>
        <w:tc>
          <w:tcPr>
            <w:tcW w:w="3403" w:type="dxa"/>
            <w:vAlign w:val="center"/>
          </w:tcPr>
          <w:p w14:paraId="7215BEA7" w14:textId="1928AE93" w:rsidR="004A4282" w:rsidRPr="004B0B0B" w:rsidRDefault="004A4282" w:rsidP="000E0641">
            <w:pPr>
              <w:pStyle w:val="Tabletext"/>
              <w:jc w:val="center"/>
              <w:rPr>
                <w:sz w:val="18"/>
                <w:szCs w:val="18"/>
                <w:lang w:val="ru-RU"/>
              </w:rPr>
            </w:pPr>
            <w:r w:rsidRPr="004B0B0B">
              <w:rPr>
                <w:sz w:val="18"/>
                <w:szCs w:val="18"/>
                <w:lang w:val="ru-RU"/>
              </w:rPr>
              <w:t>3,0000–195,0000 кГц</w:t>
            </w:r>
            <w:r w:rsidRPr="004B0B0B">
              <w:rPr>
                <w:sz w:val="18"/>
                <w:szCs w:val="18"/>
                <w:lang w:val="ru-RU"/>
              </w:rPr>
              <w:br/>
              <w:t>228,0063–228,9937</w:t>
            </w:r>
            <w:r w:rsidR="00AC13A5" w:rsidRPr="004B0B0B">
              <w:rPr>
                <w:sz w:val="18"/>
                <w:szCs w:val="18"/>
                <w:lang w:val="ru-RU"/>
              </w:rPr>
              <w:t> МГц</w:t>
            </w:r>
            <w:r w:rsidRPr="004B0B0B">
              <w:rPr>
                <w:sz w:val="18"/>
                <w:szCs w:val="18"/>
                <w:lang w:val="ru-RU"/>
              </w:rPr>
              <w:br/>
              <w:t>303,0000–320,0000</w:t>
            </w:r>
            <w:r w:rsidR="00AC13A5" w:rsidRPr="004B0B0B">
              <w:rPr>
                <w:sz w:val="18"/>
                <w:szCs w:val="18"/>
                <w:lang w:val="ru-RU"/>
              </w:rPr>
              <w:t> МГц</w:t>
            </w:r>
            <w:r w:rsidRPr="004B0B0B">
              <w:rPr>
                <w:sz w:val="18"/>
                <w:szCs w:val="18"/>
                <w:lang w:val="ru-RU"/>
              </w:rPr>
              <w:br/>
              <w:t>400,0000–402,0000</w:t>
            </w:r>
            <w:r w:rsidR="00AC13A5" w:rsidRPr="004B0B0B">
              <w:rPr>
                <w:sz w:val="18"/>
                <w:szCs w:val="18"/>
                <w:lang w:val="ru-RU"/>
              </w:rPr>
              <w:t> МГц</w:t>
            </w:r>
            <w:r w:rsidRPr="004B0B0B">
              <w:rPr>
                <w:sz w:val="18"/>
                <w:szCs w:val="18"/>
                <w:lang w:val="ru-RU"/>
              </w:rPr>
              <w:br/>
              <w:t>433,0000–435,0000</w:t>
            </w:r>
            <w:r w:rsidR="00AC13A5" w:rsidRPr="004B0B0B">
              <w:rPr>
                <w:sz w:val="18"/>
                <w:szCs w:val="18"/>
                <w:lang w:val="ru-RU"/>
              </w:rPr>
              <w:t> МГц</w:t>
            </w:r>
            <w:r w:rsidRPr="004B0B0B">
              <w:rPr>
                <w:sz w:val="18"/>
                <w:szCs w:val="18"/>
                <w:lang w:val="ru-RU"/>
              </w:rPr>
              <w:br/>
              <w:t>868,1000</w:t>
            </w:r>
            <w:r w:rsidR="00AC13A5" w:rsidRPr="004B0B0B">
              <w:rPr>
                <w:sz w:val="18"/>
                <w:szCs w:val="18"/>
                <w:lang w:val="ru-RU"/>
              </w:rPr>
              <w:t> МГц</w:t>
            </w:r>
            <w:r w:rsidRPr="004B0B0B">
              <w:rPr>
                <w:sz w:val="18"/>
                <w:szCs w:val="18"/>
                <w:lang w:val="ru-RU"/>
              </w:rPr>
              <w:br/>
              <w:t>76,0000–77,000 ГГц</w:t>
            </w:r>
          </w:p>
        </w:tc>
        <w:tc>
          <w:tcPr>
            <w:tcW w:w="4253" w:type="dxa"/>
            <w:vAlign w:val="center"/>
          </w:tcPr>
          <w:p w14:paraId="473FF139" w14:textId="77777777" w:rsidR="004A4282" w:rsidRPr="004B0B0B" w:rsidRDefault="004A4282" w:rsidP="000E0641">
            <w:pPr>
              <w:pStyle w:val="Tabletext"/>
              <w:jc w:val="center"/>
              <w:rPr>
                <w:sz w:val="18"/>
                <w:szCs w:val="18"/>
                <w:lang w:val="ru-RU"/>
              </w:rPr>
            </w:pPr>
            <w:r w:rsidRPr="004B0B0B">
              <w:rPr>
                <w:sz w:val="18"/>
                <w:szCs w:val="18"/>
                <w:lang w:val="ru-RU"/>
              </w:rPr>
              <w:t>&lt; 50 (э.и.и.м.)</w:t>
            </w:r>
          </w:p>
        </w:tc>
        <w:tc>
          <w:tcPr>
            <w:tcW w:w="2835" w:type="dxa"/>
            <w:vAlign w:val="center"/>
          </w:tcPr>
          <w:p w14:paraId="7B15E88D" w14:textId="77777777" w:rsidR="004A4282" w:rsidRPr="004B0B0B" w:rsidRDefault="004A4282" w:rsidP="000E0641">
            <w:pPr>
              <w:pStyle w:val="Tabletext"/>
              <w:rPr>
                <w:sz w:val="18"/>
                <w:szCs w:val="18"/>
                <w:lang w:val="ru-RU"/>
              </w:rPr>
            </w:pPr>
          </w:p>
        </w:tc>
      </w:tr>
      <w:tr w:rsidR="004A4282" w:rsidRPr="004B0B0B" w14:paraId="4099B33A" w14:textId="77777777" w:rsidTr="000E0641">
        <w:trPr>
          <w:cantSplit/>
          <w:jc w:val="center"/>
        </w:trPr>
        <w:tc>
          <w:tcPr>
            <w:tcW w:w="849" w:type="dxa"/>
            <w:vAlign w:val="center"/>
          </w:tcPr>
          <w:p w14:paraId="6FD5ED10" w14:textId="77777777" w:rsidR="004A4282" w:rsidRPr="004B0B0B" w:rsidRDefault="004A4282" w:rsidP="000E0641">
            <w:pPr>
              <w:pStyle w:val="Tabletext"/>
              <w:spacing w:before="20" w:after="20"/>
              <w:jc w:val="center"/>
              <w:rPr>
                <w:snapToGrid w:val="0"/>
                <w:sz w:val="18"/>
                <w:szCs w:val="18"/>
                <w:lang w:val="ru-RU"/>
              </w:rPr>
            </w:pPr>
            <w:r w:rsidRPr="004B0B0B">
              <w:rPr>
                <w:snapToGrid w:val="0"/>
                <w:sz w:val="18"/>
                <w:szCs w:val="18"/>
                <w:lang w:val="ru-RU"/>
              </w:rPr>
              <w:t>9</w:t>
            </w:r>
          </w:p>
        </w:tc>
        <w:tc>
          <w:tcPr>
            <w:tcW w:w="3119" w:type="dxa"/>
            <w:vAlign w:val="center"/>
          </w:tcPr>
          <w:p w14:paraId="7CF47ABE" w14:textId="77777777" w:rsidR="004A4282" w:rsidRPr="004B0B0B" w:rsidRDefault="004A4282" w:rsidP="00CF6FB9">
            <w:pPr>
              <w:pStyle w:val="Tabletext"/>
              <w:spacing w:before="20" w:after="20"/>
              <w:rPr>
                <w:sz w:val="18"/>
                <w:szCs w:val="18"/>
                <w:lang w:val="ru-RU"/>
              </w:rPr>
            </w:pPr>
            <w:r w:rsidRPr="004B0B0B">
              <w:rPr>
                <w:sz w:val="18"/>
                <w:szCs w:val="18"/>
                <w:lang w:val="ru-RU"/>
              </w:rPr>
              <w:t>Беспроводная микрофонная система</w:t>
            </w:r>
          </w:p>
        </w:tc>
        <w:tc>
          <w:tcPr>
            <w:tcW w:w="3403" w:type="dxa"/>
            <w:vAlign w:val="center"/>
          </w:tcPr>
          <w:p w14:paraId="4A15B5A5" w14:textId="4A9EB916" w:rsidR="004A4282" w:rsidRPr="004B0B0B" w:rsidRDefault="004A4282" w:rsidP="000E0641">
            <w:pPr>
              <w:pStyle w:val="Tabletext"/>
              <w:spacing w:before="20" w:after="20"/>
              <w:jc w:val="center"/>
              <w:rPr>
                <w:sz w:val="18"/>
                <w:szCs w:val="18"/>
                <w:lang w:val="ru-RU"/>
              </w:rPr>
            </w:pPr>
            <w:r w:rsidRPr="004B0B0B">
              <w:rPr>
                <w:sz w:val="18"/>
                <w:szCs w:val="18"/>
                <w:lang w:val="ru-RU"/>
              </w:rPr>
              <w:t>26,95728–27,28272</w:t>
            </w:r>
            <w:r w:rsidR="00AC13A5" w:rsidRPr="004B0B0B">
              <w:rPr>
                <w:sz w:val="18"/>
                <w:szCs w:val="18"/>
                <w:lang w:val="ru-RU"/>
              </w:rPr>
              <w:t> МГц</w:t>
            </w:r>
            <w:r w:rsidRPr="004B0B0B">
              <w:rPr>
                <w:sz w:val="18"/>
                <w:szCs w:val="18"/>
                <w:lang w:val="ru-RU"/>
              </w:rPr>
              <w:br/>
              <w:t>40,4350–40,9250</w:t>
            </w:r>
            <w:r w:rsidR="00AC13A5" w:rsidRPr="004B0B0B">
              <w:rPr>
                <w:sz w:val="18"/>
                <w:szCs w:val="18"/>
                <w:lang w:val="ru-RU"/>
              </w:rPr>
              <w:t> МГц</w:t>
            </w:r>
            <w:r w:rsidRPr="004B0B0B">
              <w:rPr>
                <w:sz w:val="18"/>
                <w:szCs w:val="18"/>
                <w:lang w:val="ru-RU"/>
              </w:rPr>
              <w:br/>
              <w:t>87,5000–108,000</w:t>
            </w:r>
            <w:r w:rsidR="00AC13A5" w:rsidRPr="004B0B0B">
              <w:rPr>
                <w:sz w:val="18"/>
                <w:szCs w:val="18"/>
                <w:lang w:val="ru-RU"/>
              </w:rPr>
              <w:t> МГц</w:t>
            </w:r>
            <w:r w:rsidRPr="004B0B0B">
              <w:rPr>
                <w:sz w:val="18"/>
                <w:szCs w:val="18"/>
                <w:lang w:val="ru-RU"/>
              </w:rPr>
              <w:br/>
              <w:t>182,0250–182,9750</w:t>
            </w:r>
            <w:r w:rsidR="00AC13A5" w:rsidRPr="004B0B0B">
              <w:rPr>
                <w:sz w:val="18"/>
                <w:szCs w:val="18"/>
                <w:lang w:val="ru-RU"/>
              </w:rPr>
              <w:t> МГц</w:t>
            </w:r>
            <w:r w:rsidRPr="004B0B0B">
              <w:rPr>
                <w:sz w:val="18"/>
                <w:szCs w:val="18"/>
                <w:lang w:val="ru-RU"/>
              </w:rPr>
              <w:br/>
              <w:t>183,0250–183,4750</w:t>
            </w:r>
            <w:r w:rsidR="00AC13A5" w:rsidRPr="004B0B0B">
              <w:rPr>
                <w:sz w:val="18"/>
                <w:szCs w:val="18"/>
                <w:lang w:val="ru-RU"/>
              </w:rPr>
              <w:t> МГц</w:t>
            </w:r>
            <w:r w:rsidRPr="004B0B0B">
              <w:rPr>
                <w:sz w:val="18"/>
                <w:szCs w:val="18"/>
                <w:lang w:val="ru-RU"/>
              </w:rPr>
              <w:br/>
              <w:t>217,0250–217,9750</w:t>
            </w:r>
            <w:r w:rsidR="00AC13A5" w:rsidRPr="004B0B0B">
              <w:rPr>
                <w:sz w:val="18"/>
                <w:szCs w:val="18"/>
                <w:lang w:val="ru-RU"/>
              </w:rPr>
              <w:t> МГц</w:t>
            </w:r>
            <w:r w:rsidRPr="004B0B0B">
              <w:rPr>
                <w:sz w:val="18"/>
                <w:szCs w:val="18"/>
                <w:lang w:val="ru-RU"/>
              </w:rPr>
              <w:br/>
              <w:t>218,0250–218,4750</w:t>
            </w:r>
            <w:r w:rsidR="00AC13A5" w:rsidRPr="004B0B0B">
              <w:rPr>
                <w:sz w:val="18"/>
                <w:szCs w:val="18"/>
                <w:lang w:val="ru-RU"/>
              </w:rPr>
              <w:t> МГц</w:t>
            </w:r>
            <w:r w:rsidRPr="004B0B0B">
              <w:rPr>
                <w:sz w:val="18"/>
                <w:szCs w:val="18"/>
                <w:lang w:val="ru-RU"/>
              </w:rPr>
              <w:br/>
              <w:t>510,0000–798,0000</w:t>
            </w:r>
            <w:r w:rsidR="00AC13A5" w:rsidRPr="004B0B0B">
              <w:rPr>
                <w:sz w:val="18"/>
                <w:szCs w:val="18"/>
                <w:lang w:val="ru-RU"/>
              </w:rPr>
              <w:t> МГц</w:t>
            </w:r>
          </w:p>
        </w:tc>
        <w:tc>
          <w:tcPr>
            <w:tcW w:w="4253" w:type="dxa"/>
            <w:vAlign w:val="center"/>
          </w:tcPr>
          <w:p w14:paraId="3DE66710" w14:textId="77777777" w:rsidR="004A4282" w:rsidRPr="004B0B0B" w:rsidRDefault="004A4282" w:rsidP="000E0641">
            <w:pPr>
              <w:pStyle w:val="Tabletext"/>
              <w:spacing w:before="20" w:after="20"/>
              <w:jc w:val="center"/>
              <w:rPr>
                <w:sz w:val="18"/>
                <w:szCs w:val="18"/>
                <w:lang w:val="ru-RU"/>
              </w:rPr>
            </w:pPr>
            <w:r w:rsidRPr="004B0B0B">
              <w:rPr>
                <w:sz w:val="18"/>
                <w:szCs w:val="18"/>
                <w:lang w:val="ru-RU"/>
              </w:rPr>
              <w:t>&lt; 50 (э.и.и.м.)</w:t>
            </w:r>
          </w:p>
        </w:tc>
        <w:tc>
          <w:tcPr>
            <w:tcW w:w="2835" w:type="dxa"/>
            <w:vAlign w:val="center"/>
          </w:tcPr>
          <w:p w14:paraId="4B0CAEC6" w14:textId="77777777" w:rsidR="004A4282" w:rsidRPr="004B0B0B" w:rsidRDefault="004A4282" w:rsidP="000E0641">
            <w:pPr>
              <w:pStyle w:val="Tabletext"/>
              <w:spacing w:before="20" w:after="20"/>
              <w:rPr>
                <w:sz w:val="18"/>
                <w:szCs w:val="18"/>
                <w:lang w:val="ru-RU"/>
              </w:rPr>
            </w:pPr>
          </w:p>
        </w:tc>
      </w:tr>
      <w:tr w:rsidR="004A4282" w:rsidRPr="004B0B0B" w14:paraId="1D81DCE1" w14:textId="77777777" w:rsidTr="000E0641">
        <w:trPr>
          <w:jc w:val="center"/>
        </w:trPr>
        <w:tc>
          <w:tcPr>
            <w:tcW w:w="849" w:type="dxa"/>
            <w:vAlign w:val="center"/>
          </w:tcPr>
          <w:p w14:paraId="637D94FB" w14:textId="77777777" w:rsidR="004A4282" w:rsidRPr="004B0B0B" w:rsidRDefault="004A4282" w:rsidP="00F17CFC">
            <w:pPr>
              <w:pStyle w:val="Tabletext"/>
              <w:spacing w:before="20" w:after="20"/>
              <w:jc w:val="center"/>
              <w:rPr>
                <w:snapToGrid w:val="0"/>
                <w:sz w:val="18"/>
                <w:szCs w:val="18"/>
                <w:lang w:val="ru-RU"/>
              </w:rPr>
            </w:pPr>
            <w:r w:rsidRPr="004B0B0B">
              <w:rPr>
                <w:snapToGrid w:val="0"/>
                <w:sz w:val="18"/>
                <w:szCs w:val="18"/>
                <w:lang w:val="ru-RU"/>
              </w:rPr>
              <w:t>10</w:t>
            </w:r>
          </w:p>
        </w:tc>
        <w:tc>
          <w:tcPr>
            <w:tcW w:w="3119" w:type="dxa"/>
            <w:vAlign w:val="center"/>
          </w:tcPr>
          <w:p w14:paraId="63C94403" w14:textId="77777777" w:rsidR="004A4282" w:rsidRPr="004B0B0B" w:rsidRDefault="004A4282" w:rsidP="00F17CFC">
            <w:pPr>
              <w:pStyle w:val="Tabletext"/>
              <w:spacing w:before="20" w:after="20"/>
              <w:rPr>
                <w:sz w:val="18"/>
                <w:szCs w:val="18"/>
                <w:lang w:val="ru-RU"/>
              </w:rPr>
            </w:pPr>
            <w:r w:rsidRPr="004B0B0B">
              <w:rPr>
                <w:sz w:val="18"/>
                <w:szCs w:val="18"/>
                <w:lang w:val="ru-RU"/>
              </w:rPr>
              <w:t>Устройство оптической связи в свободном пространстве</w:t>
            </w:r>
          </w:p>
        </w:tc>
        <w:tc>
          <w:tcPr>
            <w:tcW w:w="3403" w:type="dxa"/>
            <w:vAlign w:val="center"/>
          </w:tcPr>
          <w:p w14:paraId="3B431755" w14:textId="77777777" w:rsidR="004A4282" w:rsidRPr="004B0B0B" w:rsidRDefault="004A4282" w:rsidP="00F17CFC">
            <w:pPr>
              <w:pStyle w:val="Tabletext"/>
              <w:spacing w:before="20" w:after="20"/>
              <w:jc w:val="center"/>
              <w:rPr>
                <w:sz w:val="18"/>
                <w:szCs w:val="18"/>
                <w:lang w:val="ru-RU"/>
              </w:rPr>
            </w:pPr>
            <w:r w:rsidRPr="004B0B0B">
              <w:rPr>
                <w:sz w:val="18"/>
                <w:szCs w:val="18"/>
                <w:lang w:val="ru-RU"/>
              </w:rPr>
              <w:t>193,5484 ТГц</w:t>
            </w:r>
            <w:r w:rsidRPr="004B0B0B">
              <w:rPr>
                <w:sz w:val="18"/>
                <w:szCs w:val="18"/>
                <w:lang w:val="ru-RU"/>
              </w:rPr>
              <w:br/>
              <w:t>(длина волны 1550 нм)</w:t>
            </w:r>
            <w:r w:rsidRPr="004B0B0B">
              <w:rPr>
                <w:sz w:val="18"/>
                <w:szCs w:val="18"/>
                <w:lang w:val="ru-RU"/>
              </w:rPr>
              <w:br/>
              <w:t>352,9412 ТГц </w:t>
            </w:r>
            <w:r w:rsidRPr="004B0B0B">
              <w:rPr>
                <w:sz w:val="18"/>
                <w:szCs w:val="18"/>
                <w:lang w:val="ru-RU"/>
              </w:rPr>
              <w:br/>
              <w:t>(длина волны 850 нм)</w:t>
            </w:r>
          </w:p>
        </w:tc>
        <w:tc>
          <w:tcPr>
            <w:tcW w:w="4253" w:type="dxa"/>
            <w:vAlign w:val="center"/>
          </w:tcPr>
          <w:p w14:paraId="17E2F578" w14:textId="77777777" w:rsidR="004A4282" w:rsidRPr="004B0B0B" w:rsidRDefault="004A4282" w:rsidP="00F17CFC">
            <w:pPr>
              <w:pStyle w:val="Tabletext"/>
              <w:spacing w:before="20" w:after="20"/>
              <w:jc w:val="center"/>
              <w:rPr>
                <w:sz w:val="18"/>
                <w:szCs w:val="18"/>
                <w:lang w:val="ru-RU"/>
              </w:rPr>
            </w:pPr>
            <w:r w:rsidRPr="004B0B0B">
              <w:rPr>
                <w:sz w:val="18"/>
                <w:szCs w:val="18"/>
                <w:lang w:val="ru-RU"/>
              </w:rPr>
              <w:t>≤ 650</w:t>
            </w:r>
          </w:p>
        </w:tc>
        <w:tc>
          <w:tcPr>
            <w:tcW w:w="2835" w:type="dxa"/>
            <w:vAlign w:val="center"/>
          </w:tcPr>
          <w:p w14:paraId="78EFAB0C" w14:textId="77777777" w:rsidR="004A4282" w:rsidRPr="004B0B0B" w:rsidRDefault="004A4282" w:rsidP="00F17CFC">
            <w:pPr>
              <w:pStyle w:val="Tabletext"/>
              <w:spacing w:before="20" w:after="20"/>
              <w:rPr>
                <w:sz w:val="18"/>
                <w:szCs w:val="18"/>
                <w:lang w:val="ru-RU"/>
              </w:rPr>
            </w:pPr>
          </w:p>
        </w:tc>
      </w:tr>
      <w:tr w:rsidR="004A4282" w:rsidRPr="00FC02E2" w14:paraId="4B3B2DF1" w14:textId="77777777" w:rsidTr="000E0641">
        <w:trPr>
          <w:jc w:val="center"/>
        </w:trPr>
        <w:tc>
          <w:tcPr>
            <w:tcW w:w="849" w:type="dxa"/>
            <w:vAlign w:val="center"/>
          </w:tcPr>
          <w:p w14:paraId="1A035E69" w14:textId="77777777" w:rsidR="004A4282" w:rsidRPr="004B0B0B" w:rsidRDefault="004A4282" w:rsidP="000E0641">
            <w:pPr>
              <w:pStyle w:val="Tabletext"/>
              <w:keepNext/>
              <w:keepLines/>
              <w:jc w:val="center"/>
              <w:rPr>
                <w:snapToGrid w:val="0"/>
                <w:sz w:val="18"/>
                <w:szCs w:val="18"/>
                <w:lang w:val="ru-RU"/>
              </w:rPr>
            </w:pPr>
            <w:r w:rsidRPr="004B0B0B">
              <w:rPr>
                <w:snapToGrid w:val="0"/>
                <w:sz w:val="18"/>
                <w:szCs w:val="18"/>
                <w:lang w:val="ru-RU"/>
              </w:rPr>
              <w:t>11</w:t>
            </w:r>
          </w:p>
        </w:tc>
        <w:tc>
          <w:tcPr>
            <w:tcW w:w="3119" w:type="dxa"/>
            <w:vAlign w:val="center"/>
          </w:tcPr>
          <w:p w14:paraId="0E499E3E" w14:textId="476907BB" w:rsidR="004A4282" w:rsidRPr="004B0B0B" w:rsidRDefault="004A4282" w:rsidP="00775BC8">
            <w:pPr>
              <w:pStyle w:val="Tabletext"/>
              <w:keepNext/>
              <w:keepLines/>
              <w:rPr>
                <w:sz w:val="18"/>
                <w:szCs w:val="18"/>
                <w:lang w:val="ru-RU"/>
              </w:rPr>
            </w:pPr>
            <w:r w:rsidRPr="004B0B0B">
              <w:rPr>
                <w:sz w:val="18"/>
                <w:szCs w:val="18"/>
                <w:lang w:val="ru-RU"/>
              </w:rPr>
              <w:t>Устройство промышленного, научного или медицинского применения (</w:t>
            </w:r>
            <w:r w:rsidR="006E0C04" w:rsidRPr="004B0B0B">
              <w:rPr>
                <w:sz w:val="18"/>
                <w:szCs w:val="18"/>
                <w:lang w:val="ru-RU"/>
              </w:rPr>
              <w:t>ПНМ</w:t>
            </w:r>
            <w:r w:rsidRPr="004B0B0B">
              <w:rPr>
                <w:sz w:val="18"/>
                <w:szCs w:val="18"/>
                <w:lang w:val="ru-RU"/>
              </w:rPr>
              <w:t>)</w:t>
            </w:r>
          </w:p>
        </w:tc>
        <w:tc>
          <w:tcPr>
            <w:tcW w:w="3403" w:type="dxa"/>
            <w:vAlign w:val="center"/>
          </w:tcPr>
          <w:p w14:paraId="39485790" w14:textId="262523D8" w:rsidR="004A4282" w:rsidRPr="004B0B0B" w:rsidRDefault="004A4282" w:rsidP="000E0641">
            <w:pPr>
              <w:pStyle w:val="Tabletext"/>
              <w:keepNext/>
              <w:keepLines/>
              <w:jc w:val="center"/>
              <w:rPr>
                <w:sz w:val="18"/>
                <w:szCs w:val="18"/>
                <w:lang w:val="ru-RU"/>
              </w:rPr>
            </w:pPr>
            <w:r w:rsidRPr="004B0B0B">
              <w:rPr>
                <w:sz w:val="18"/>
                <w:szCs w:val="18"/>
                <w:lang w:val="ru-RU"/>
              </w:rPr>
              <w:t>6765,0000–6795,0000 кГц</w:t>
            </w:r>
            <w:r w:rsidRPr="004B0B0B">
              <w:rPr>
                <w:sz w:val="18"/>
                <w:szCs w:val="18"/>
                <w:lang w:val="ru-RU"/>
              </w:rPr>
              <w:br/>
              <w:t>13,5530–13,5670</w:t>
            </w:r>
            <w:r w:rsidR="00AC13A5" w:rsidRPr="004B0B0B">
              <w:rPr>
                <w:sz w:val="18"/>
                <w:szCs w:val="18"/>
                <w:lang w:val="ru-RU"/>
              </w:rPr>
              <w:t> МГц</w:t>
            </w:r>
            <w:r w:rsidRPr="004B0B0B">
              <w:rPr>
                <w:sz w:val="18"/>
                <w:szCs w:val="18"/>
                <w:lang w:val="ru-RU"/>
              </w:rPr>
              <w:br/>
              <w:t>26,9570–27,2830</w:t>
            </w:r>
            <w:r w:rsidR="00AC13A5" w:rsidRPr="004B0B0B">
              <w:rPr>
                <w:sz w:val="18"/>
                <w:szCs w:val="18"/>
                <w:lang w:val="ru-RU"/>
              </w:rPr>
              <w:t> МГц</w:t>
            </w:r>
            <w:r w:rsidRPr="004B0B0B">
              <w:rPr>
                <w:sz w:val="18"/>
                <w:szCs w:val="18"/>
                <w:lang w:val="ru-RU"/>
              </w:rPr>
              <w:br/>
              <w:t>40,6600–40,7000</w:t>
            </w:r>
            <w:r w:rsidR="00AC13A5" w:rsidRPr="004B0B0B">
              <w:rPr>
                <w:sz w:val="18"/>
                <w:szCs w:val="18"/>
                <w:lang w:val="ru-RU"/>
              </w:rPr>
              <w:t> МГц</w:t>
            </w:r>
            <w:r w:rsidRPr="004B0B0B">
              <w:rPr>
                <w:sz w:val="18"/>
                <w:szCs w:val="18"/>
                <w:lang w:val="ru-RU"/>
              </w:rPr>
              <w:br/>
              <w:t>2400,0000–2500,0000</w:t>
            </w:r>
            <w:r w:rsidR="00AC13A5" w:rsidRPr="004B0B0B">
              <w:rPr>
                <w:sz w:val="18"/>
                <w:szCs w:val="18"/>
                <w:lang w:val="ru-RU"/>
              </w:rPr>
              <w:t> МГц</w:t>
            </w:r>
            <w:r w:rsidRPr="004B0B0B">
              <w:rPr>
                <w:sz w:val="18"/>
                <w:szCs w:val="18"/>
                <w:lang w:val="ru-RU"/>
              </w:rPr>
              <w:br/>
              <w:t>5725,0000–5875,0000</w:t>
            </w:r>
            <w:r w:rsidR="00AC13A5" w:rsidRPr="004B0B0B">
              <w:rPr>
                <w:sz w:val="18"/>
                <w:szCs w:val="18"/>
                <w:lang w:val="ru-RU"/>
              </w:rPr>
              <w:t> МГц</w:t>
            </w:r>
            <w:r w:rsidRPr="004B0B0B">
              <w:rPr>
                <w:sz w:val="18"/>
                <w:szCs w:val="18"/>
                <w:lang w:val="ru-RU"/>
              </w:rPr>
              <w:br/>
              <w:t>24,0000–24,2500 ГГц</w:t>
            </w:r>
            <w:r w:rsidRPr="004B0B0B">
              <w:rPr>
                <w:sz w:val="18"/>
                <w:szCs w:val="18"/>
                <w:lang w:val="ru-RU"/>
              </w:rPr>
              <w:br/>
              <w:t>61,0000–61,5000 ГГц</w:t>
            </w:r>
            <w:r w:rsidRPr="004B0B0B">
              <w:rPr>
                <w:sz w:val="18"/>
                <w:szCs w:val="18"/>
                <w:lang w:val="ru-RU"/>
              </w:rPr>
              <w:br/>
              <w:t>122,0000–123,0000 ГГц</w:t>
            </w:r>
            <w:r w:rsidRPr="004B0B0B">
              <w:rPr>
                <w:sz w:val="18"/>
                <w:szCs w:val="18"/>
                <w:lang w:val="ru-RU"/>
              </w:rPr>
              <w:br/>
              <w:t>244,0000–246,0000 ГГц</w:t>
            </w:r>
          </w:p>
        </w:tc>
        <w:tc>
          <w:tcPr>
            <w:tcW w:w="4253" w:type="dxa"/>
            <w:vAlign w:val="center"/>
          </w:tcPr>
          <w:p w14:paraId="2753FB24" w14:textId="77777777" w:rsidR="004A4282" w:rsidRPr="004B0B0B" w:rsidRDefault="004A4282" w:rsidP="000E0641">
            <w:pPr>
              <w:pStyle w:val="Tabletext"/>
              <w:keepNext/>
              <w:keepLines/>
              <w:jc w:val="center"/>
              <w:rPr>
                <w:sz w:val="18"/>
                <w:szCs w:val="18"/>
                <w:lang w:val="ru-RU"/>
              </w:rPr>
            </w:pPr>
            <w:r w:rsidRPr="004B0B0B">
              <w:rPr>
                <w:sz w:val="18"/>
                <w:szCs w:val="18"/>
                <w:lang w:val="ru-RU"/>
              </w:rPr>
              <w:t>&lt; 500 (э.и.и.м.)</w:t>
            </w:r>
          </w:p>
        </w:tc>
        <w:tc>
          <w:tcPr>
            <w:tcW w:w="2835" w:type="dxa"/>
            <w:vAlign w:val="center"/>
          </w:tcPr>
          <w:p w14:paraId="5BD66706" w14:textId="77777777" w:rsidR="004A4282" w:rsidRPr="004B0B0B" w:rsidRDefault="004A4282" w:rsidP="000E0641">
            <w:pPr>
              <w:pStyle w:val="Tabletext"/>
              <w:keepNext/>
              <w:keepLines/>
              <w:rPr>
                <w:sz w:val="18"/>
                <w:szCs w:val="18"/>
                <w:lang w:val="ru-RU"/>
              </w:rPr>
            </w:pPr>
          </w:p>
        </w:tc>
      </w:tr>
      <w:tr w:rsidR="004A4282" w:rsidRPr="00FC02E2" w14:paraId="2D5091C2" w14:textId="77777777" w:rsidTr="000E0641">
        <w:trPr>
          <w:jc w:val="center"/>
        </w:trPr>
        <w:tc>
          <w:tcPr>
            <w:tcW w:w="849" w:type="dxa"/>
            <w:vAlign w:val="center"/>
          </w:tcPr>
          <w:p w14:paraId="385E4B72" w14:textId="77777777" w:rsidR="004A4282" w:rsidRPr="004B0B0B" w:rsidRDefault="004A4282" w:rsidP="000E0641">
            <w:pPr>
              <w:pStyle w:val="Tabletext"/>
              <w:jc w:val="center"/>
              <w:rPr>
                <w:snapToGrid w:val="0"/>
                <w:sz w:val="18"/>
                <w:szCs w:val="18"/>
                <w:lang w:val="ru-RU"/>
              </w:rPr>
            </w:pPr>
            <w:r w:rsidRPr="004B0B0B">
              <w:rPr>
                <w:snapToGrid w:val="0"/>
                <w:sz w:val="18"/>
                <w:szCs w:val="18"/>
                <w:lang w:val="ru-RU"/>
              </w:rPr>
              <w:t>12</w:t>
            </w:r>
          </w:p>
        </w:tc>
        <w:tc>
          <w:tcPr>
            <w:tcW w:w="3119" w:type="dxa"/>
            <w:vAlign w:val="center"/>
          </w:tcPr>
          <w:p w14:paraId="1481268A" w14:textId="77777777" w:rsidR="004A4282" w:rsidRPr="004B0B0B" w:rsidRDefault="004A4282" w:rsidP="00775BC8">
            <w:pPr>
              <w:pStyle w:val="Tabletext"/>
              <w:rPr>
                <w:sz w:val="18"/>
                <w:szCs w:val="18"/>
                <w:lang w:val="ru-RU"/>
              </w:rPr>
            </w:pPr>
            <w:r w:rsidRPr="004B0B0B">
              <w:rPr>
                <w:sz w:val="18"/>
                <w:szCs w:val="18"/>
                <w:lang w:val="ru-RU"/>
              </w:rPr>
              <w:t>Активный медицинский имплантат</w:t>
            </w:r>
          </w:p>
        </w:tc>
        <w:tc>
          <w:tcPr>
            <w:tcW w:w="3403" w:type="dxa"/>
            <w:vAlign w:val="center"/>
          </w:tcPr>
          <w:p w14:paraId="39B0329B" w14:textId="2B87DEDD" w:rsidR="004A4282" w:rsidRPr="004B0B0B" w:rsidRDefault="004A4282" w:rsidP="000E0641">
            <w:pPr>
              <w:pStyle w:val="Tabletext"/>
              <w:jc w:val="center"/>
              <w:rPr>
                <w:sz w:val="18"/>
                <w:szCs w:val="18"/>
                <w:lang w:val="ru-RU"/>
              </w:rPr>
            </w:pPr>
            <w:r w:rsidRPr="004B0B0B">
              <w:rPr>
                <w:sz w:val="18"/>
                <w:szCs w:val="18"/>
                <w:lang w:val="ru-RU"/>
              </w:rPr>
              <w:t>402,0000–405,0000</w:t>
            </w:r>
            <w:r w:rsidR="00AC13A5" w:rsidRPr="004B0B0B">
              <w:rPr>
                <w:sz w:val="18"/>
                <w:szCs w:val="18"/>
                <w:lang w:val="ru-RU"/>
              </w:rPr>
              <w:t> МГц</w:t>
            </w:r>
            <w:r w:rsidRPr="004B0B0B">
              <w:rPr>
                <w:sz w:val="18"/>
                <w:szCs w:val="18"/>
                <w:lang w:val="ru-RU"/>
              </w:rPr>
              <w:br/>
              <w:t>9,0000–315,0000 кГц</w:t>
            </w:r>
          </w:p>
        </w:tc>
        <w:tc>
          <w:tcPr>
            <w:tcW w:w="4253" w:type="dxa"/>
            <w:vAlign w:val="center"/>
          </w:tcPr>
          <w:p w14:paraId="3792402C" w14:textId="77777777" w:rsidR="004A4282" w:rsidRPr="004B0B0B" w:rsidRDefault="004A4282" w:rsidP="000E0641">
            <w:pPr>
              <w:pStyle w:val="Tabletext"/>
              <w:jc w:val="center"/>
              <w:rPr>
                <w:sz w:val="18"/>
                <w:szCs w:val="18"/>
                <w:lang w:val="ru-RU"/>
              </w:rPr>
            </w:pPr>
            <w:r w:rsidRPr="004B0B0B">
              <w:rPr>
                <w:sz w:val="18"/>
                <w:szCs w:val="18"/>
                <w:lang w:val="ru-RU"/>
              </w:rPr>
              <w:t>25 мкВт</w:t>
            </w:r>
            <w:r w:rsidRPr="004B0B0B">
              <w:rPr>
                <w:sz w:val="18"/>
                <w:szCs w:val="18"/>
                <w:lang w:val="ru-RU"/>
              </w:rPr>
              <w:br/>
              <w:t xml:space="preserve">30 дБ(мкА/м) </w:t>
            </w:r>
            <w:r w:rsidRPr="004B0B0B">
              <w:rPr>
                <w:sz w:val="18"/>
                <w:szCs w:val="18"/>
                <w:lang w:val="ru-RU"/>
              </w:rPr>
              <w:br/>
              <w:t>на расстоянии 10 м</w:t>
            </w:r>
          </w:p>
        </w:tc>
        <w:tc>
          <w:tcPr>
            <w:tcW w:w="2835" w:type="dxa"/>
            <w:vAlign w:val="center"/>
          </w:tcPr>
          <w:p w14:paraId="00B4A5FD" w14:textId="77777777" w:rsidR="004A4282" w:rsidRPr="004B0B0B" w:rsidRDefault="004A4282" w:rsidP="000E0641">
            <w:pPr>
              <w:pStyle w:val="Tabletext"/>
              <w:rPr>
                <w:sz w:val="18"/>
                <w:szCs w:val="18"/>
                <w:lang w:val="ru-RU"/>
              </w:rPr>
            </w:pPr>
            <w:r w:rsidRPr="004B0B0B">
              <w:rPr>
                <w:sz w:val="18"/>
                <w:szCs w:val="18"/>
                <w:lang w:val="ru-RU"/>
              </w:rPr>
              <w:t>*Планируется</w:t>
            </w:r>
          </w:p>
        </w:tc>
      </w:tr>
      <w:tr w:rsidR="004A4282" w:rsidRPr="00FC02E2" w14:paraId="2B50E8D8" w14:textId="77777777" w:rsidTr="000E0641">
        <w:trPr>
          <w:jc w:val="center"/>
        </w:trPr>
        <w:tc>
          <w:tcPr>
            <w:tcW w:w="849" w:type="dxa"/>
            <w:vAlign w:val="center"/>
          </w:tcPr>
          <w:p w14:paraId="06F497D2" w14:textId="77777777" w:rsidR="004A4282" w:rsidRPr="004B0B0B" w:rsidRDefault="004A4282" w:rsidP="004B0B0B">
            <w:pPr>
              <w:pStyle w:val="Tabletext"/>
              <w:keepNext/>
              <w:jc w:val="center"/>
              <w:rPr>
                <w:snapToGrid w:val="0"/>
                <w:sz w:val="18"/>
                <w:szCs w:val="18"/>
                <w:lang w:val="ru-RU"/>
              </w:rPr>
            </w:pPr>
            <w:r w:rsidRPr="004B0B0B">
              <w:rPr>
                <w:snapToGrid w:val="0"/>
                <w:sz w:val="18"/>
                <w:szCs w:val="18"/>
                <w:lang w:val="ru-RU"/>
              </w:rPr>
              <w:lastRenderedPageBreak/>
              <w:t>13</w:t>
            </w:r>
          </w:p>
        </w:tc>
        <w:tc>
          <w:tcPr>
            <w:tcW w:w="3119" w:type="dxa"/>
            <w:vAlign w:val="center"/>
          </w:tcPr>
          <w:p w14:paraId="7071182F" w14:textId="77777777" w:rsidR="004A4282" w:rsidRPr="004B0B0B" w:rsidRDefault="004A4282" w:rsidP="004B0B0B">
            <w:pPr>
              <w:pStyle w:val="Tabletext"/>
              <w:keepNext/>
              <w:rPr>
                <w:sz w:val="18"/>
                <w:szCs w:val="18"/>
                <w:lang w:val="ru-RU"/>
              </w:rPr>
            </w:pPr>
            <w:r w:rsidRPr="004B0B0B">
              <w:rPr>
                <w:sz w:val="18"/>
                <w:szCs w:val="18"/>
                <w:lang w:val="ru-RU"/>
              </w:rPr>
              <w:t>RFID</w:t>
            </w:r>
          </w:p>
        </w:tc>
        <w:tc>
          <w:tcPr>
            <w:tcW w:w="3403" w:type="dxa"/>
            <w:vAlign w:val="center"/>
          </w:tcPr>
          <w:p w14:paraId="3DB9B0CF" w14:textId="2FB8D294" w:rsidR="004A4282" w:rsidRPr="004B0B0B" w:rsidRDefault="004A4282" w:rsidP="004B0B0B">
            <w:pPr>
              <w:pStyle w:val="Tabletext"/>
              <w:keepNext/>
              <w:jc w:val="center"/>
              <w:rPr>
                <w:sz w:val="18"/>
                <w:szCs w:val="18"/>
                <w:lang w:val="ru-RU"/>
              </w:rPr>
            </w:pPr>
            <w:r w:rsidRPr="004B0B0B">
              <w:rPr>
                <w:sz w:val="18"/>
                <w:szCs w:val="18"/>
                <w:lang w:val="ru-RU"/>
              </w:rPr>
              <w:t>13,5530–13,5670</w:t>
            </w:r>
            <w:r w:rsidR="00AC13A5" w:rsidRPr="004B0B0B">
              <w:rPr>
                <w:sz w:val="18"/>
                <w:szCs w:val="18"/>
                <w:lang w:val="ru-RU"/>
              </w:rPr>
              <w:t> МГц</w:t>
            </w:r>
            <w:r w:rsidRPr="004B0B0B">
              <w:rPr>
                <w:sz w:val="18"/>
                <w:szCs w:val="18"/>
                <w:lang w:val="ru-RU"/>
              </w:rPr>
              <w:br/>
              <w:t>433,0000–435,0000</w:t>
            </w:r>
            <w:r w:rsidR="00AC13A5" w:rsidRPr="004B0B0B">
              <w:rPr>
                <w:sz w:val="18"/>
                <w:szCs w:val="18"/>
                <w:lang w:val="ru-RU"/>
              </w:rPr>
              <w:t> МГц</w:t>
            </w:r>
            <w:r w:rsidRPr="004B0B0B">
              <w:rPr>
                <w:sz w:val="18"/>
                <w:szCs w:val="18"/>
                <w:lang w:val="ru-RU"/>
              </w:rPr>
              <w:br/>
              <w:t>869,0000–870,3750</w:t>
            </w:r>
            <w:r w:rsidR="00AC13A5" w:rsidRPr="004B0B0B">
              <w:rPr>
                <w:sz w:val="18"/>
                <w:szCs w:val="18"/>
                <w:lang w:val="ru-RU"/>
              </w:rPr>
              <w:t> МГц</w:t>
            </w:r>
            <w:r w:rsidRPr="004B0B0B">
              <w:rPr>
                <w:sz w:val="18"/>
                <w:szCs w:val="18"/>
                <w:lang w:val="ru-RU"/>
              </w:rPr>
              <w:br/>
              <w:t>919,0000–923,0000</w:t>
            </w:r>
            <w:r w:rsidR="00AC13A5" w:rsidRPr="004B0B0B">
              <w:rPr>
                <w:sz w:val="18"/>
                <w:szCs w:val="18"/>
                <w:lang w:val="ru-RU"/>
              </w:rPr>
              <w:t> МГц</w:t>
            </w:r>
            <w:r w:rsidRPr="004B0B0B">
              <w:rPr>
                <w:sz w:val="18"/>
                <w:szCs w:val="18"/>
                <w:lang w:val="ru-RU"/>
              </w:rPr>
              <w:br/>
              <w:t>2</w:t>
            </w:r>
            <w:r w:rsidR="003C13C3">
              <w:rPr>
                <w:sz w:val="18"/>
                <w:szCs w:val="18"/>
                <w:lang w:val="ru-RU"/>
              </w:rPr>
              <w:t> </w:t>
            </w:r>
            <w:r w:rsidRPr="004B0B0B">
              <w:rPr>
                <w:sz w:val="18"/>
                <w:szCs w:val="18"/>
                <w:lang w:val="ru-RU"/>
              </w:rPr>
              <w:t>400,000–2</w:t>
            </w:r>
            <w:r w:rsidR="003C13C3">
              <w:rPr>
                <w:sz w:val="18"/>
                <w:szCs w:val="18"/>
                <w:lang w:val="ru-RU"/>
              </w:rPr>
              <w:t> </w:t>
            </w:r>
            <w:r w:rsidRPr="004B0B0B">
              <w:rPr>
                <w:sz w:val="18"/>
                <w:szCs w:val="18"/>
                <w:lang w:val="ru-RU"/>
              </w:rPr>
              <w:t>500,000</w:t>
            </w:r>
            <w:r w:rsidR="00AC13A5" w:rsidRPr="004B0B0B">
              <w:rPr>
                <w:sz w:val="18"/>
                <w:szCs w:val="18"/>
                <w:lang w:val="ru-RU"/>
              </w:rPr>
              <w:t> МГц</w:t>
            </w:r>
          </w:p>
        </w:tc>
        <w:tc>
          <w:tcPr>
            <w:tcW w:w="4253" w:type="dxa"/>
            <w:vAlign w:val="center"/>
          </w:tcPr>
          <w:p w14:paraId="17C0BC75" w14:textId="77777777" w:rsidR="004A4282" w:rsidRPr="004B0B0B" w:rsidRDefault="004A4282" w:rsidP="004B0B0B">
            <w:pPr>
              <w:pStyle w:val="Tabletext"/>
              <w:keepNext/>
              <w:jc w:val="center"/>
              <w:rPr>
                <w:sz w:val="18"/>
                <w:szCs w:val="18"/>
                <w:lang w:val="ru-RU"/>
              </w:rPr>
            </w:pPr>
            <w:r w:rsidRPr="004B0B0B">
              <w:rPr>
                <w:sz w:val="18"/>
                <w:szCs w:val="18"/>
                <w:lang w:val="ru-RU"/>
              </w:rPr>
              <w:t>100 мВт</w:t>
            </w:r>
            <w:r w:rsidRPr="004B0B0B">
              <w:rPr>
                <w:sz w:val="18"/>
                <w:szCs w:val="18"/>
                <w:lang w:val="ru-RU"/>
              </w:rPr>
              <w:br/>
              <w:t>100 мВт</w:t>
            </w:r>
            <w:r w:rsidRPr="004B0B0B">
              <w:rPr>
                <w:sz w:val="18"/>
                <w:szCs w:val="18"/>
                <w:lang w:val="ru-RU"/>
              </w:rPr>
              <w:br/>
              <w:t>500 мВт</w:t>
            </w:r>
            <w:r w:rsidRPr="004B0B0B">
              <w:rPr>
                <w:sz w:val="18"/>
                <w:szCs w:val="18"/>
                <w:lang w:val="ru-RU"/>
              </w:rPr>
              <w:br/>
              <w:t xml:space="preserve">э.и.м. 2 Вт </w:t>
            </w:r>
            <w:r w:rsidRPr="004B0B0B">
              <w:rPr>
                <w:sz w:val="18"/>
                <w:szCs w:val="18"/>
                <w:lang w:val="ru-RU"/>
              </w:rPr>
              <w:br/>
              <w:t>500 мВт</w:t>
            </w:r>
          </w:p>
        </w:tc>
        <w:tc>
          <w:tcPr>
            <w:tcW w:w="2835" w:type="dxa"/>
            <w:vAlign w:val="center"/>
          </w:tcPr>
          <w:p w14:paraId="580AA460" w14:textId="77777777" w:rsidR="004A4282" w:rsidRPr="004B0B0B" w:rsidRDefault="004A4282" w:rsidP="004B0B0B">
            <w:pPr>
              <w:pStyle w:val="Tabletext"/>
              <w:keepNext/>
              <w:rPr>
                <w:sz w:val="18"/>
                <w:szCs w:val="18"/>
                <w:lang w:val="ru-RU"/>
              </w:rPr>
            </w:pPr>
            <w:r w:rsidRPr="004B0B0B">
              <w:rPr>
                <w:sz w:val="18"/>
                <w:szCs w:val="18"/>
                <w:lang w:val="ru-RU"/>
              </w:rPr>
              <w:t>*Планируется</w:t>
            </w:r>
          </w:p>
        </w:tc>
      </w:tr>
      <w:tr w:rsidR="004A4282" w:rsidRPr="00765362" w14:paraId="0279B85B" w14:textId="77777777" w:rsidTr="000E0641">
        <w:trPr>
          <w:jc w:val="center"/>
        </w:trPr>
        <w:tc>
          <w:tcPr>
            <w:tcW w:w="14459" w:type="dxa"/>
            <w:gridSpan w:val="5"/>
            <w:tcBorders>
              <w:left w:val="nil"/>
              <w:bottom w:val="nil"/>
              <w:right w:val="nil"/>
            </w:tcBorders>
            <w:vAlign w:val="center"/>
          </w:tcPr>
          <w:p w14:paraId="5A016482" w14:textId="77777777" w:rsidR="004A4282" w:rsidRPr="004B0B0B" w:rsidRDefault="004A4282" w:rsidP="000E0641">
            <w:pPr>
              <w:pStyle w:val="Tablelegend"/>
              <w:keepLines/>
              <w:spacing w:before="40" w:after="40"/>
              <w:rPr>
                <w:sz w:val="18"/>
                <w:szCs w:val="18"/>
                <w:lang w:val="ru-RU"/>
              </w:rPr>
            </w:pPr>
            <w:r w:rsidRPr="004B0B0B">
              <w:rPr>
                <w:sz w:val="18"/>
                <w:szCs w:val="18"/>
                <w:vertAlign w:val="superscript"/>
                <w:lang w:val="ru-RU"/>
              </w:rPr>
              <w:t>(3)</w:t>
            </w:r>
            <w:r w:rsidRPr="004B0B0B">
              <w:rPr>
                <w:sz w:val="18"/>
                <w:szCs w:val="18"/>
                <w:lang w:val="ru-RU"/>
              </w:rPr>
              <w:tab/>
              <w:t>Администрации могут указать дополнительную информацию о разносе каналов, необходимой ширине полосы, требованиях к подавлению помех, пределах нежелательных излучений и применимых стандартах радиосвязи.</w:t>
            </w:r>
          </w:p>
        </w:tc>
      </w:tr>
    </w:tbl>
    <w:p w14:paraId="12A22878" w14:textId="77777777" w:rsidR="004A4282" w:rsidRPr="00FC02E2" w:rsidRDefault="004A4282" w:rsidP="004A4282">
      <w:pPr>
        <w:pStyle w:val="Tablefin"/>
        <w:rPr>
          <w:lang w:val="ru-RU"/>
        </w:rPr>
      </w:pPr>
    </w:p>
    <w:p w14:paraId="3475D14D" w14:textId="54D4A805" w:rsidR="004A4282" w:rsidRPr="00FC02E2" w:rsidRDefault="004A4282" w:rsidP="00B70057">
      <w:pPr>
        <w:pStyle w:val="Headingb"/>
        <w:spacing w:after="120"/>
        <w:rPr>
          <w:lang w:val="ru-RU"/>
        </w:rPr>
      </w:pPr>
      <w:r w:rsidRPr="00FC02E2">
        <w:rPr>
          <w:lang w:val="ru-RU"/>
        </w:rPr>
        <w:t>Технический регламент в Новой Зеландии</w:t>
      </w:r>
    </w:p>
    <w:tbl>
      <w:tblPr>
        <w:tblW w:w="1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972"/>
        <w:gridCol w:w="3893"/>
      </w:tblGrid>
      <w:tr w:rsidR="004A4282" w:rsidRPr="00765362" w14:paraId="2AA522F6" w14:textId="77777777" w:rsidTr="000E0641">
        <w:trPr>
          <w:tblHeader/>
          <w:jc w:val="center"/>
        </w:trPr>
        <w:tc>
          <w:tcPr>
            <w:tcW w:w="14520" w:type="dxa"/>
            <w:gridSpan w:val="5"/>
            <w:vAlign w:val="center"/>
          </w:tcPr>
          <w:p w14:paraId="26EB443A" w14:textId="77777777" w:rsidR="004A4282" w:rsidRPr="00FC02E2" w:rsidRDefault="004A4282" w:rsidP="000E0641">
            <w:pPr>
              <w:pStyle w:val="Tablehead"/>
              <w:spacing w:before="120" w:after="120"/>
              <w:rPr>
                <w:snapToGrid w:val="0"/>
                <w:sz w:val="18"/>
                <w:szCs w:val="18"/>
                <w:lang w:val="ru-RU"/>
              </w:rPr>
            </w:pPr>
            <w:r w:rsidRPr="00FC02E2">
              <w:rPr>
                <w:sz w:val="18"/>
                <w:szCs w:val="18"/>
                <w:lang w:val="ru-RU"/>
              </w:rPr>
              <w:t>Технический регламент для устройств радиосвязи малого радиуса действия</w:t>
            </w:r>
          </w:p>
        </w:tc>
      </w:tr>
      <w:tr w:rsidR="004A4282" w:rsidRPr="00FC02E2" w14:paraId="1EE48377" w14:textId="77777777" w:rsidTr="00B70057">
        <w:trPr>
          <w:tblHeader/>
          <w:jc w:val="center"/>
        </w:trPr>
        <w:tc>
          <w:tcPr>
            <w:tcW w:w="851" w:type="dxa"/>
            <w:vAlign w:val="center"/>
          </w:tcPr>
          <w:p w14:paraId="1C3B128F" w14:textId="77777777" w:rsidR="004A4282" w:rsidRPr="00FC02E2" w:rsidRDefault="004A4282" w:rsidP="000E0641">
            <w:pPr>
              <w:pStyle w:val="Tablehead"/>
              <w:spacing w:before="60"/>
              <w:rPr>
                <w:snapToGrid w:val="0"/>
                <w:sz w:val="18"/>
                <w:szCs w:val="18"/>
                <w:lang w:val="ru-RU"/>
              </w:rPr>
            </w:pPr>
            <w:r w:rsidRPr="00FC02E2">
              <w:rPr>
                <w:snapToGrid w:val="0"/>
                <w:sz w:val="18"/>
                <w:szCs w:val="18"/>
                <w:lang w:val="ru-RU"/>
              </w:rPr>
              <w:t>№</w:t>
            </w:r>
          </w:p>
        </w:tc>
        <w:tc>
          <w:tcPr>
            <w:tcW w:w="3969" w:type="dxa"/>
            <w:vAlign w:val="center"/>
          </w:tcPr>
          <w:p w14:paraId="2143AD9A" w14:textId="77777777" w:rsidR="004A4282" w:rsidRPr="00FC02E2" w:rsidRDefault="004A4282" w:rsidP="000E0641">
            <w:pPr>
              <w:pStyle w:val="Tablehead"/>
              <w:spacing w:before="60"/>
              <w:rPr>
                <w:snapToGrid w:val="0"/>
                <w:sz w:val="18"/>
                <w:szCs w:val="18"/>
                <w:lang w:val="ru-RU"/>
              </w:rPr>
            </w:pPr>
            <w:r w:rsidRPr="00FC02E2">
              <w:rPr>
                <w:sz w:val="18"/>
                <w:szCs w:val="18"/>
                <w:lang w:val="ru-RU"/>
              </w:rPr>
              <w:t>Типовые виды применений</w:t>
            </w:r>
          </w:p>
        </w:tc>
        <w:tc>
          <w:tcPr>
            <w:tcW w:w="2835" w:type="dxa"/>
            <w:vAlign w:val="center"/>
          </w:tcPr>
          <w:p w14:paraId="3C67A285" w14:textId="77777777" w:rsidR="004A4282" w:rsidRPr="00FC02E2" w:rsidRDefault="004A4282" w:rsidP="000E0641">
            <w:pPr>
              <w:pStyle w:val="Tablehead"/>
              <w:spacing w:before="60"/>
              <w:rPr>
                <w:snapToGrid w:val="0"/>
                <w:sz w:val="18"/>
                <w:szCs w:val="18"/>
                <w:lang w:val="ru-RU"/>
              </w:rPr>
            </w:pPr>
            <w:r w:rsidRPr="00FC02E2">
              <w:rPr>
                <w:sz w:val="18"/>
                <w:szCs w:val="18"/>
                <w:lang w:val="ru-RU"/>
              </w:rPr>
              <w:t>Разрешенные полосы частот/частоты</w:t>
            </w:r>
          </w:p>
        </w:tc>
        <w:tc>
          <w:tcPr>
            <w:tcW w:w="2972" w:type="dxa"/>
            <w:vAlign w:val="center"/>
          </w:tcPr>
          <w:p w14:paraId="6ED29D48" w14:textId="77777777" w:rsidR="004A4282" w:rsidRPr="00FC02E2" w:rsidRDefault="004A4282" w:rsidP="000E0641">
            <w:pPr>
              <w:pStyle w:val="Tablehead"/>
              <w:spacing w:before="60"/>
              <w:rPr>
                <w:snapToGrid w:val="0"/>
                <w:sz w:val="18"/>
                <w:szCs w:val="18"/>
                <w:lang w:val="ru-RU"/>
              </w:rPr>
            </w:pPr>
            <w:r w:rsidRPr="00FC02E2">
              <w:rPr>
                <w:snapToGrid w:val="0"/>
                <w:sz w:val="18"/>
                <w:szCs w:val="18"/>
                <w:lang w:val="ru-RU"/>
              </w:rPr>
              <w:t>Максимальная напряженность поля/выходная РЧ мощность</w:t>
            </w:r>
          </w:p>
        </w:tc>
        <w:tc>
          <w:tcPr>
            <w:tcW w:w="3893" w:type="dxa"/>
            <w:tcBorders>
              <w:bottom w:val="single" w:sz="4" w:space="0" w:color="auto"/>
            </w:tcBorders>
            <w:vAlign w:val="center"/>
          </w:tcPr>
          <w:p w14:paraId="20E8D29D" w14:textId="77777777" w:rsidR="004A4282" w:rsidRPr="00FC02E2" w:rsidRDefault="004A4282" w:rsidP="000E0641">
            <w:pPr>
              <w:pStyle w:val="Tablehead"/>
              <w:spacing w:before="60"/>
              <w:rPr>
                <w:snapToGrid w:val="0"/>
                <w:sz w:val="18"/>
                <w:szCs w:val="18"/>
                <w:lang w:val="ru-RU"/>
              </w:rPr>
            </w:pPr>
            <w:r w:rsidRPr="00FC02E2">
              <w:rPr>
                <w:snapToGrid w:val="0"/>
                <w:sz w:val="18"/>
                <w:szCs w:val="18"/>
                <w:lang w:val="ru-RU"/>
              </w:rPr>
              <w:t>Примечания</w:t>
            </w:r>
            <w:r w:rsidRPr="00DC6ADA">
              <w:rPr>
                <w:b w:val="0"/>
                <w:snapToGrid w:val="0"/>
                <w:szCs w:val="18"/>
                <w:vertAlign w:val="superscript"/>
                <w:lang w:val="ru-RU"/>
              </w:rPr>
              <w:t>(4)</w:t>
            </w:r>
          </w:p>
        </w:tc>
      </w:tr>
      <w:tr w:rsidR="004A4282" w:rsidRPr="00765362" w14:paraId="5CBAE6E0" w14:textId="77777777" w:rsidTr="00B70057">
        <w:trPr>
          <w:jc w:val="center"/>
        </w:trPr>
        <w:tc>
          <w:tcPr>
            <w:tcW w:w="851" w:type="dxa"/>
            <w:vAlign w:val="center"/>
          </w:tcPr>
          <w:p w14:paraId="3F942913" w14:textId="77777777"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1</w:t>
            </w:r>
          </w:p>
        </w:tc>
        <w:tc>
          <w:tcPr>
            <w:tcW w:w="3969" w:type="dxa"/>
            <w:vAlign w:val="center"/>
          </w:tcPr>
          <w:p w14:paraId="31F88443" w14:textId="77777777" w:rsidR="004A4282" w:rsidRPr="00FC02E2" w:rsidRDefault="004A4282" w:rsidP="000E0641">
            <w:pPr>
              <w:pStyle w:val="Tabletext"/>
              <w:spacing w:before="60"/>
              <w:rPr>
                <w:sz w:val="18"/>
                <w:szCs w:val="18"/>
                <w:lang w:val="ru-RU"/>
              </w:rPr>
            </w:pPr>
            <w:r w:rsidRPr="00FC02E2">
              <w:rPr>
                <w:sz w:val="18"/>
                <w:szCs w:val="18"/>
                <w:lang w:val="ru-RU"/>
              </w:rPr>
              <w:t>Телеметрия/телеуправление</w:t>
            </w:r>
          </w:p>
        </w:tc>
        <w:tc>
          <w:tcPr>
            <w:tcW w:w="2835" w:type="dxa"/>
            <w:vAlign w:val="center"/>
          </w:tcPr>
          <w:p w14:paraId="25F6C752" w14:textId="32A22A02" w:rsidR="004A4282" w:rsidRPr="00FC02E2" w:rsidRDefault="004A4282" w:rsidP="000E0641">
            <w:pPr>
              <w:pStyle w:val="Tabletext"/>
              <w:spacing w:before="60"/>
              <w:jc w:val="center"/>
              <w:rPr>
                <w:sz w:val="18"/>
                <w:szCs w:val="18"/>
                <w:lang w:val="ru-RU"/>
              </w:rPr>
            </w:pPr>
            <w:r w:rsidRPr="00FC02E2">
              <w:rPr>
                <w:sz w:val="18"/>
                <w:szCs w:val="18"/>
                <w:lang w:val="ru-RU"/>
              </w:rPr>
              <w:t>0,009–0,03</w:t>
            </w:r>
            <w:r w:rsidR="00AC13A5" w:rsidRPr="00FC02E2">
              <w:rPr>
                <w:sz w:val="18"/>
                <w:szCs w:val="18"/>
                <w:lang w:val="ru-RU"/>
              </w:rPr>
              <w:t> МГц</w:t>
            </w:r>
          </w:p>
        </w:tc>
        <w:tc>
          <w:tcPr>
            <w:tcW w:w="2972" w:type="dxa"/>
            <w:vAlign w:val="center"/>
          </w:tcPr>
          <w:p w14:paraId="07496B7C" w14:textId="0C0C201D" w:rsidR="004A4282" w:rsidRPr="00FC02E2" w:rsidRDefault="004A4282" w:rsidP="000E0641">
            <w:pPr>
              <w:pStyle w:val="Tabletext"/>
              <w:spacing w:before="60"/>
              <w:jc w:val="center"/>
              <w:rPr>
                <w:sz w:val="18"/>
                <w:szCs w:val="18"/>
                <w:lang w:val="ru-RU"/>
              </w:rPr>
            </w:pPr>
            <w:r w:rsidRPr="00FC02E2">
              <w:rPr>
                <w:sz w:val="18"/>
                <w:szCs w:val="18"/>
                <w:lang w:val="ru-RU"/>
              </w:rPr>
              <w:t>Максимально допустимая напряженность поля 2</w:t>
            </w:r>
            <w:r w:rsidR="003C13C3">
              <w:rPr>
                <w:sz w:val="18"/>
                <w:szCs w:val="18"/>
                <w:lang w:val="ru-RU"/>
              </w:rPr>
              <w:t> </w:t>
            </w:r>
            <w:r w:rsidRPr="00FC02E2">
              <w:rPr>
                <w:sz w:val="18"/>
                <w:szCs w:val="18"/>
                <w:lang w:val="ru-RU"/>
              </w:rPr>
              <w:t>400 (мкВ/м)/</w:t>
            </w:r>
            <w:r w:rsidRPr="00FC02E2">
              <w:rPr>
                <w:i/>
                <w:sz w:val="18"/>
                <w:szCs w:val="18"/>
                <w:lang w:val="ru-RU"/>
              </w:rPr>
              <w:t>f</w:t>
            </w:r>
            <w:r w:rsidRPr="00FC02E2">
              <w:rPr>
                <w:sz w:val="18"/>
                <w:szCs w:val="18"/>
                <w:lang w:val="ru-RU"/>
              </w:rPr>
              <w:t xml:space="preserve"> (кГц), измеренная с усредняющим детектором на расстоянии 300 м – </w:t>
            </w:r>
            <w:r w:rsidRPr="00FC02E2">
              <w:rPr>
                <w:sz w:val="18"/>
                <w:szCs w:val="18"/>
                <w:lang w:val="ru-RU"/>
              </w:rPr>
              <w:br/>
              <w:t xml:space="preserve">где </w:t>
            </w:r>
            <w:r w:rsidRPr="00FC02E2">
              <w:rPr>
                <w:i/>
                <w:sz w:val="18"/>
                <w:szCs w:val="18"/>
                <w:lang w:val="ru-RU"/>
              </w:rPr>
              <w:t>f</w:t>
            </w:r>
            <w:r w:rsidRPr="00FC02E2">
              <w:rPr>
                <w:sz w:val="18"/>
                <w:szCs w:val="18"/>
                <w:lang w:val="ru-RU"/>
              </w:rPr>
              <w:t xml:space="preserve"> центральная частота</w:t>
            </w:r>
          </w:p>
        </w:tc>
        <w:tc>
          <w:tcPr>
            <w:tcW w:w="3893" w:type="dxa"/>
            <w:tcBorders>
              <w:bottom w:val="single" w:sz="4" w:space="0" w:color="auto"/>
            </w:tcBorders>
            <w:vAlign w:val="center"/>
          </w:tcPr>
          <w:p w14:paraId="26AD2D98" w14:textId="77777777" w:rsidR="004A4282" w:rsidRPr="00FC02E2" w:rsidRDefault="004A4282" w:rsidP="000E0641">
            <w:pPr>
              <w:pStyle w:val="Tabletext"/>
              <w:spacing w:before="60"/>
              <w:rPr>
                <w:sz w:val="18"/>
                <w:szCs w:val="18"/>
                <w:lang w:val="ru-RU"/>
              </w:rPr>
            </w:pPr>
          </w:p>
        </w:tc>
      </w:tr>
      <w:tr w:rsidR="004A4282" w:rsidRPr="00FC02E2" w14:paraId="6E4C7C2B" w14:textId="77777777" w:rsidTr="00B70057">
        <w:trPr>
          <w:jc w:val="center"/>
        </w:trPr>
        <w:tc>
          <w:tcPr>
            <w:tcW w:w="851" w:type="dxa"/>
            <w:vAlign w:val="center"/>
          </w:tcPr>
          <w:p w14:paraId="0938043B" w14:textId="77777777" w:rsidR="004A4282" w:rsidRPr="00FC02E2" w:rsidRDefault="004A4282" w:rsidP="000E0641">
            <w:pPr>
              <w:pStyle w:val="Tabletext"/>
              <w:spacing w:before="60" w:after="60"/>
              <w:jc w:val="center"/>
              <w:rPr>
                <w:snapToGrid w:val="0"/>
                <w:sz w:val="18"/>
                <w:szCs w:val="18"/>
                <w:lang w:val="ru-RU"/>
              </w:rPr>
            </w:pPr>
            <w:r w:rsidRPr="00FC02E2">
              <w:rPr>
                <w:snapToGrid w:val="0"/>
                <w:sz w:val="18"/>
                <w:szCs w:val="18"/>
                <w:lang w:val="ru-RU"/>
              </w:rPr>
              <w:t>2</w:t>
            </w:r>
          </w:p>
        </w:tc>
        <w:tc>
          <w:tcPr>
            <w:tcW w:w="3969" w:type="dxa"/>
            <w:vAlign w:val="center"/>
          </w:tcPr>
          <w:p w14:paraId="450711A4" w14:textId="77777777" w:rsidR="004A4282" w:rsidRPr="00FC02E2" w:rsidRDefault="004A4282" w:rsidP="000E0641">
            <w:pPr>
              <w:pStyle w:val="Tabletext"/>
              <w:spacing w:before="60" w:after="60"/>
              <w:rPr>
                <w:sz w:val="18"/>
                <w:szCs w:val="18"/>
                <w:lang w:val="ru-RU"/>
              </w:rPr>
            </w:pPr>
            <w:r w:rsidRPr="00FC02E2">
              <w:rPr>
                <w:sz w:val="18"/>
                <w:szCs w:val="18"/>
                <w:lang w:val="ru-RU"/>
              </w:rPr>
              <w:t>Телеметрия/телеуправление</w:t>
            </w:r>
          </w:p>
        </w:tc>
        <w:tc>
          <w:tcPr>
            <w:tcW w:w="2835" w:type="dxa"/>
            <w:vAlign w:val="center"/>
          </w:tcPr>
          <w:p w14:paraId="3B3CA1FC" w14:textId="30EB4AFB" w:rsidR="004A4282" w:rsidRPr="00FC02E2" w:rsidRDefault="004A4282" w:rsidP="000E0641">
            <w:pPr>
              <w:pStyle w:val="Tabletext"/>
              <w:spacing w:before="60" w:after="60"/>
              <w:jc w:val="center"/>
              <w:rPr>
                <w:sz w:val="18"/>
                <w:szCs w:val="18"/>
                <w:lang w:val="ru-RU"/>
              </w:rPr>
            </w:pPr>
            <w:r w:rsidRPr="00FC02E2">
              <w:rPr>
                <w:sz w:val="18"/>
                <w:szCs w:val="18"/>
                <w:lang w:val="ru-RU"/>
              </w:rPr>
              <w:t>0,03–0,19</w:t>
            </w:r>
            <w:r w:rsidR="00AC13A5" w:rsidRPr="00FC02E2">
              <w:rPr>
                <w:sz w:val="18"/>
                <w:szCs w:val="18"/>
                <w:lang w:val="ru-RU"/>
              </w:rPr>
              <w:t> МГц</w:t>
            </w:r>
          </w:p>
        </w:tc>
        <w:tc>
          <w:tcPr>
            <w:tcW w:w="2972" w:type="dxa"/>
            <w:vAlign w:val="center"/>
          </w:tcPr>
          <w:p w14:paraId="201F1F7C" w14:textId="4C708FB8" w:rsidR="004A4282" w:rsidRPr="00FC02E2" w:rsidRDefault="004A4282" w:rsidP="000E0641">
            <w:pPr>
              <w:pStyle w:val="Tabletext"/>
              <w:spacing w:before="60" w:after="60"/>
              <w:jc w:val="center"/>
              <w:rPr>
                <w:sz w:val="18"/>
                <w:szCs w:val="18"/>
                <w:lang w:val="ru-RU"/>
              </w:rPr>
            </w:pPr>
            <w:r w:rsidRPr="00FC02E2">
              <w:rPr>
                <w:sz w:val="18"/>
                <w:szCs w:val="18"/>
                <w:lang w:val="ru-RU"/>
              </w:rPr>
              <w:t>э.и.и.м.</w:t>
            </w:r>
            <w:r w:rsidR="00475801">
              <w:rPr>
                <w:sz w:val="18"/>
                <w:szCs w:val="18"/>
                <w:lang w:val="en-US"/>
              </w:rPr>
              <w:t xml:space="preserve"> </w:t>
            </w:r>
            <w:r w:rsidRPr="00FC02E2">
              <w:rPr>
                <w:sz w:val="18"/>
                <w:szCs w:val="18"/>
                <w:lang w:val="ru-RU"/>
              </w:rPr>
              <w:t xml:space="preserve">10 мВт </w:t>
            </w:r>
          </w:p>
        </w:tc>
        <w:tc>
          <w:tcPr>
            <w:tcW w:w="3893" w:type="dxa"/>
            <w:tcBorders>
              <w:top w:val="single" w:sz="4" w:space="0" w:color="auto"/>
              <w:bottom w:val="nil"/>
            </w:tcBorders>
            <w:vAlign w:val="center"/>
          </w:tcPr>
          <w:p w14:paraId="650790D7" w14:textId="77777777" w:rsidR="004A4282" w:rsidRPr="00FC02E2" w:rsidRDefault="004A4282" w:rsidP="000E0641">
            <w:pPr>
              <w:pStyle w:val="Tabletext"/>
              <w:spacing w:before="60" w:after="60"/>
              <w:rPr>
                <w:sz w:val="18"/>
                <w:szCs w:val="18"/>
                <w:lang w:val="ru-RU"/>
              </w:rPr>
            </w:pPr>
          </w:p>
        </w:tc>
      </w:tr>
      <w:tr w:rsidR="004A4282" w:rsidRPr="00FC02E2" w14:paraId="01F5EEF1" w14:textId="77777777" w:rsidTr="00B70057">
        <w:trPr>
          <w:jc w:val="center"/>
        </w:trPr>
        <w:tc>
          <w:tcPr>
            <w:tcW w:w="851" w:type="dxa"/>
            <w:vAlign w:val="center"/>
          </w:tcPr>
          <w:p w14:paraId="07446553" w14:textId="77777777" w:rsidR="004A4282" w:rsidRPr="00FC02E2" w:rsidRDefault="004A4282" w:rsidP="000E0641">
            <w:pPr>
              <w:pStyle w:val="Tabletext"/>
              <w:spacing w:before="60" w:after="60"/>
              <w:jc w:val="center"/>
              <w:rPr>
                <w:snapToGrid w:val="0"/>
                <w:sz w:val="18"/>
                <w:szCs w:val="18"/>
                <w:lang w:val="ru-RU"/>
              </w:rPr>
            </w:pPr>
            <w:r w:rsidRPr="00FC02E2">
              <w:rPr>
                <w:snapToGrid w:val="0"/>
                <w:sz w:val="18"/>
                <w:szCs w:val="18"/>
                <w:lang w:val="ru-RU"/>
              </w:rPr>
              <w:t>3</w:t>
            </w:r>
          </w:p>
        </w:tc>
        <w:tc>
          <w:tcPr>
            <w:tcW w:w="3969" w:type="dxa"/>
            <w:vAlign w:val="center"/>
          </w:tcPr>
          <w:p w14:paraId="65EFE39D" w14:textId="77777777" w:rsidR="004A4282" w:rsidRPr="00FC02E2" w:rsidRDefault="004A4282" w:rsidP="000E0641">
            <w:pPr>
              <w:pStyle w:val="Tabletext"/>
              <w:spacing w:before="60" w:after="60"/>
              <w:rPr>
                <w:sz w:val="18"/>
                <w:szCs w:val="18"/>
                <w:lang w:val="ru-RU"/>
              </w:rPr>
            </w:pPr>
            <w:r w:rsidRPr="00FC02E2">
              <w:rPr>
                <w:sz w:val="18"/>
                <w:szCs w:val="18"/>
                <w:lang w:val="ru-RU"/>
              </w:rPr>
              <w:t>Телеметрия/телеуправление</w:t>
            </w:r>
          </w:p>
        </w:tc>
        <w:tc>
          <w:tcPr>
            <w:tcW w:w="2835" w:type="dxa"/>
            <w:vAlign w:val="center"/>
          </w:tcPr>
          <w:p w14:paraId="3EFBDC4C" w14:textId="4D32BAF3" w:rsidR="004A4282" w:rsidRPr="00FC02E2" w:rsidRDefault="004A4282" w:rsidP="000E0641">
            <w:pPr>
              <w:pStyle w:val="Tabletext"/>
              <w:spacing w:before="60" w:after="60"/>
              <w:jc w:val="center"/>
              <w:rPr>
                <w:sz w:val="18"/>
                <w:szCs w:val="18"/>
                <w:lang w:val="ru-RU"/>
              </w:rPr>
            </w:pPr>
            <w:r w:rsidRPr="00FC02E2">
              <w:rPr>
                <w:sz w:val="18"/>
                <w:szCs w:val="18"/>
                <w:lang w:val="ru-RU"/>
              </w:rPr>
              <w:t>6,765–6,795</w:t>
            </w:r>
            <w:r w:rsidR="00AC13A5" w:rsidRPr="00FC02E2">
              <w:rPr>
                <w:sz w:val="18"/>
                <w:szCs w:val="18"/>
                <w:lang w:val="ru-RU"/>
              </w:rPr>
              <w:t> МГц</w:t>
            </w:r>
          </w:p>
        </w:tc>
        <w:tc>
          <w:tcPr>
            <w:tcW w:w="2972" w:type="dxa"/>
            <w:vAlign w:val="center"/>
          </w:tcPr>
          <w:p w14:paraId="5F3F166A" w14:textId="4BD3D473" w:rsidR="004A4282" w:rsidRPr="00FC02E2" w:rsidRDefault="004A4282" w:rsidP="000E0641">
            <w:pPr>
              <w:pStyle w:val="Tabletext"/>
              <w:spacing w:before="60" w:after="60"/>
              <w:jc w:val="center"/>
              <w:rPr>
                <w:sz w:val="18"/>
                <w:szCs w:val="18"/>
                <w:lang w:val="ru-RU"/>
              </w:rPr>
            </w:pPr>
            <w:r w:rsidRPr="00FC02E2">
              <w:rPr>
                <w:sz w:val="18"/>
                <w:szCs w:val="18"/>
                <w:lang w:val="ru-RU"/>
              </w:rPr>
              <w:t>э.и.и.м.</w:t>
            </w:r>
            <w:r w:rsidR="00475801">
              <w:rPr>
                <w:sz w:val="18"/>
                <w:szCs w:val="18"/>
                <w:lang w:val="en-US"/>
              </w:rPr>
              <w:t xml:space="preserve"> </w:t>
            </w:r>
            <w:r w:rsidRPr="00FC02E2">
              <w:rPr>
                <w:sz w:val="18"/>
                <w:szCs w:val="18"/>
                <w:lang w:val="ru-RU"/>
              </w:rPr>
              <w:t xml:space="preserve">10 мВт </w:t>
            </w:r>
          </w:p>
        </w:tc>
        <w:tc>
          <w:tcPr>
            <w:tcW w:w="3893" w:type="dxa"/>
            <w:tcBorders>
              <w:top w:val="nil"/>
              <w:bottom w:val="nil"/>
            </w:tcBorders>
            <w:vAlign w:val="center"/>
          </w:tcPr>
          <w:p w14:paraId="124BD34D" w14:textId="77777777" w:rsidR="004A4282" w:rsidRPr="00FC02E2" w:rsidRDefault="004A4282" w:rsidP="000E0641">
            <w:pPr>
              <w:pStyle w:val="Tabletext"/>
              <w:spacing w:before="60" w:after="60"/>
              <w:rPr>
                <w:sz w:val="18"/>
                <w:szCs w:val="18"/>
                <w:lang w:val="ru-RU"/>
              </w:rPr>
            </w:pPr>
          </w:p>
        </w:tc>
      </w:tr>
      <w:tr w:rsidR="004A4282" w:rsidRPr="00FC02E2" w14:paraId="3E15CB17" w14:textId="77777777" w:rsidTr="00B70057">
        <w:trPr>
          <w:jc w:val="center"/>
        </w:trPr>
        <w:tc>
          <w:tcPr>
            <w:tcW w:w="851" w:type="dxa"/>
            <w:vAlign w:val="center"/>
          </w:tcPr>
          <w:p w14:paraId="52DC4F58" w14:textId="77777777" w:rsidR="004A4282" w:rsidRPr="00FC02E2" w:rsidRDefault="004A4282" w:rsidP="000E0641">
            <w:pPr>
              <w:pStyle w:val="Tabletext"/>
              <w:spacing w:before="60" w:after="60"/>
              <w:jc w:val="center"/>
              <w:rPr>
                <w:snapToGrid w:val="0"/>
                <w:sz w:val="18"/>
                <w:szCs w:val="18"/>
                <w:lang w:val="ru-RU"/>
              </w:rPr>
            </w:pPr>
            <w:r w:rsidRPr="00FC02E2">
              <w:rPr>
                <w:snapToGrid w:val="0"/>
                <w:sz w:val="18"/>
                <w:szCs w:val="18"/>
                <w:lang w:val="ru-RU"/>
              </w:rPr>
              <w:t>4</w:t>
            </w:r>
          </w:p>
        </w:tc>
        <w:tc>
          <w:tcPr>
            <w:tcW w:w="3969" w:type="dxa"/>
            <w:vAlign w:val="center"/>
          </w:tcPr>
          <w:p w14:paraId="68DCBADC" w14:textId="77777777" w:rsidR="004A4282" w:rsidRPr="00FC02E2" w:rsidRDefault="004A4282" w:rsidP="000E0641">
            <w:pPr>
              <w:pStyle w:val="Tabletext"/>
              <w:spacing w:before="60" w:after="60"/>
              <w:rPr>
                <w:sz w:val="18"/>
                <w:szCs w:val="18"/>
                <w:lang w:val="ru-RU"/>
              </w:rPr>
            </w:pPr>
            <w:r w:rsidRPr="00FC02E2">
              <w:rPr>
                <w:sz w:val="18"/>
                <w:szCs w:val="18"/>
                <w:lang w:val="ru-RU"/>
              </w:rPr>
              <w:t>Телеметрия/телеуправление</w:t>
            </w:r>
          </w:p>
        </w:tc>
        <w:tc>
          <w:tcPr>
            <w:tcW w:w="2835" w:type="dxa"/>
            <w:vAlign w:val="center"/>
          </w:tcPr>
          <w:p w14:paraId="76F97D3C" w14:textId="2077829E" w:rsidR="004A4282" w:rsidRPr="00FC02E2" w:rsidRDefault="004A4282" w:rsidP="000E0641">
            <w:pPr>
              <w:pStyle w:val="Tabletext"/>
              <w:spacing w:before="60" w:after="60"/>
              <w:jc w:val="center"/>
              <w:rPr>
                <w:sz w:val="18"/>
                <w:szCs w:val="18"/>
                <w:lang w:val="ru-RU"/>
              </w:rPr>
            </w:pPr>
            <w:r w:rsidRPr="00FC02E2">
              <w:rPr>
                <w:sz w:val="18"/>
                <w:szCs w:val="18"/>
                <w:lang w:val="ru-RU"/>
              </w:rPr>
              <w:t>13,55–13,57</w:t>
            </w:r>
            <w:r w:rsidR="00AC13A5" w:rsidRPr="00FC02E2">
              <w:rPr>
                <w:sz w:val="18"/>
                <w:szCs w:val="18"/>
                <w:lang w:val="ru-RU"/>
              </w:rPr>
              <w:t> МГц</w:t>
            </w:r>
          </w:p>
        </w:tc>
        <w:tc>
          <w:tcPr>
            <w:tcW w:w="2972" w:type="dxa"/>
            <w:vAlign w:val="center"/>
          </w:tcPr>
          <w:p w14:paraId="5C46558A" w14:textId="77777777" w:rsidR="004A4282" w:rsidRPr="00FC02E2" w:rsidRDefault="004A4282" w:rsidP="000E0641">
            <w:pPr>
              <w:pStyle w:val="Tabletext"/>
              <w:spacing w:before="60" w:after="60"/>
              <w:jc w:val="center"/>
              <w:rPr>
                <w:sz w:val="18"/>
                <w:szCs w:val="18"/>
                <w:lang w:val="ru-RU"/>
              </w:rPr>
            </w:pPr>
            <w:r w:rsidRPr="00FC02E2">
              <w:rPr>
                <w:sz w:val="18"/>
                <w:szCs w:val="18"/>
                <w:lang w:val="ru-RU"/>
              </w:rPr>
              <w:t>э.и.и.м. 100 мВт</w:t>
            </w:r>
          </w:p>
        </w:tc>
        <w:tc>
          <w:tcPr>
            <w:tcW w:w="3893" w:type="dxa"/>
            <w:tcBorders>
              <w:top w:val="nil"/>
              <w:bottom w:val="nil"/>
            </w:tcBorders>
            <w:vAlign w:val="center"/>
          </w:tcPr>
          <w:p w14:paraId="114C7AF5" w14:textId="77777777" w:rsidR="004A4282" w:rsidRPr="00FC02E2" w:rsidRDefault="004A4282" w:rsidP="000E0641">
            <w:pPr>
              <w:pStyle w:val="Tabletext"/>
              <w:spacing w:before="60" w:after="60"/>
              <w:rPr>
                <w:sz w:val="18"/>
                <w:szCs w:val="18"/>
                <w:lang w:val="ru-RU"/>
              </w:rPr>
            </w:pPr>
          </w:p>
        </w:tc>
      </w:tr>
      <w:tr w:rsidR="004A4282" w:rsidRPr="00FC02E2" w14:paraId="15CBBE74" w14:textId="77777777" w:rsidTr="00B70057">
        <w:trPr>
          <w:jc w:val="center"/>
        </w:trPr>
        <w:tc>
          <w:tcPr>
            <w:tcW w:w="851" w:type="dxa"/>
            <w:vAlign w:val="center"/>
          </w:tcPr>
          <w:p w14:paraId="651D1323" w14:textId="77777777" w:rsidR="004A4282" w:rsidRPr="00FC02E2" w:rsidRDefault="004A4282" w:rsidP="000E0641">
            <w:pPr>
              <w:pStyle w:val="Tabletext"/>
              <w:spacing w:before="60" w:after="60"/>
              <w:jc w:val="center"/>
              <w:rPr>
                <w:snapToGrid w:val="0"/>
                <w:sz w:val="18"/>
                <w:szCs w:val="18"/>
                <w:lang w:val="ru-RU"/>
              </w:rPr>
            </w:pPr>
            <w:r w:rsidRPr="00FC02E2">
              <w:rPr>
                <w:snapToGrid w:val="0"/>
                <w:sz w:val="18"/>
                <w:szCs w:val="18"/>
                <w:lang w:val="ru-RU"/>
              </w:rPr>
              <w:t>5</w:t>
            </w:r>
          </w:p>
        </w:tc>
        <w:tc>
          <w:tcPr>
            <w:tcW w:w="3969" w:type="dxa"/>
            <w:vAlign w:val="center"/>
          </w:tcPr>
          <w:p w14:paraId="27740121" w14:textId="77777777" w:rsidR="004A4282" w:rsidRPr="00FC02E2" w:rsidRDefault="004A4282" w:rsidP="000E0641">
            <w:pPr>
              <w:pStyle w:val="Tabletext"/>
              <w:spacing w:before="60" w:after="60"/>
              <w:rPr>
                <w:sz w:val="18"/>
                <w:szCs w:val="18"/>
                <w:lang w:val="ru-RU"/>
              </w:rPr>
            </w:pPr>
            <w:r w:rsidRPr="00FC02E2">
              <w:rPr>
                <w:sz w:val="18"/>
                <w:szCs w:val="18"/>
                <w:lang w:val="ru-RU"/>
              </w:rPr>
              <w:t>Не ограничивается</w:t>
            </w:r>
          </w:p>
        </w:tc>
        <w:tc>
          <w:tcPr>
            <w:tcW w:w="2835" w:type="dxa"/>
            <w:vAlign w:val="center"/>
          </w:tcPr>
          <w:p w14:paraId="285C198B" w14:textId="18204AC3" w:rsidR="004A4282" w:rsidRPr="00FC02E2" w:rsidRDefault="004A4282" w:rsidP="000E0641">
            <w:pPr>
              <w:pStyle w:val="Tabletext"/>
              <w:spacing w:before="60" w:after="60"/>
              <w:jc w:val="center"/>
              <w:rPr>
                <w:sz w:val="18"/>
                <w:szCs w:val="18"/>
                <w:lang w:val="ru-RU"/>
              </w:rPr>
            </w:pPr>
            <w:r w:rsidRPr="00FC02E2">
              <w:rPr>
                <w:sz w:val="18"/>
                <w:szCs w:val="18"/>
                <w:lang w:val="ru-RU"/>
              </w:rPr>
              <w:t>26,95–27,3</w:t>
            </w:r>
            <w:r w:rsidR="00AC13A5" w:rsidRPr="00FC02E2">
              <w:rPr>
                <w:sz w:val="18"/>
                <w:szCs w:val="18"/>
                <w:lang w:val="ru-RU"/>
              </w:rPr>
              <w:t> МГц</w:t>
            </w:r>
          </w:p>
        </w:tc>
        <w:tc>
          <w:tcPr>
            <w:tcW w:w="2972" w:type="dxa"/>
            <w:vAlign w:val="center"/>
          </w:tcPr>
          <w:p w14:paraId="704CB911" w14:textId="2696D124" w:rsidR="004A4282" w:rsidRPr="00FC02E2" w:rsidRDefault="004A4282" w:rsidP="000E0641">
            <w:pPr>
              <w:pStyle w:val="Tabletext"/>
              <w:spacing w:before="60" w:after="60"/>
              <w:jc w:val="center"/>
              <w:rPr>
                <w:sz w:val="18"/>
                <w:szCs w:val="18"/>
                <w:lang w:val="ru-RU"/>
              </w:rPr>
            </w:pPr>
            <w:r w:rsidRPr="00FC02E2">
              <w:rPr>
                <w:snapToGrid w:val="0"/>
                <w:sz w:val="18"/>
                <w:szCs w:val="18"/>
                <w:lang w:val="ru-RU"/>
              </w:rPr>
              <w:t>э.и.и.м. 1</w:t>
            </w:r>
            <w:r w:rsidR="003C13C3">
              <w:rPr>
                <w:snapToGrid w:val="0"/>
                <w:sz w:val="18"/>
                <w:szCs w:val="18"/>
                <w:lang w:val="ru-RU"/>
              </w:rPr>
              <w:t> </w:t>
            </w:r>
            <w:r w:rsidRPr="00FC02E2">
              <w:rPr>
                <w:snapToGrid w:val="0"/>
                <w:sz w:val="18"/>
                <w:szCs w:val="18"/>
                <w:lang w:val="ru-RU"/>
              </w:rPr>
              <w:t>000 мВт</w:t>
            </w:r>
          </w:p>
        </w:tc>
        <w:tc>
          <w:tcPr>
            <w:tcW w:w="3893" w:type="dxa"/>
            <w:tcBorders>
              <w:top w:val="nil"/>
              <w:bottom w:val="nil"/>
            </w:tcBorders>
            <w:vAlign w:val="center"/>
          </w:tcPr>
          <w:p w14:paraId="4A64BDA2" w14:textId="77777777" w:rsidR="004A4282" w:rsidRPr="00FC02E2" w:rsidRDefault="004A4282" w:rsidP="000E0641">
            <w:pPr>
              <w:pStyle w:val="Tabletext"/>
              <w:spacing w:before="60" w:after="60"/>
              <w:rPr>
                <w:sz w:val="18"/>
                <w:szCs w:val="18"/>
                <w:lang w:val="ru-RU"/>
              </w:rPr>
            </w:pPr>
          </w:p>
        </w:tc>
      </w:tr>
      <w:tr w:rsidR="004A4282" w:rsidRPr="00FC02E2" w14:paraId="1765F35D" w14:textId="77777777" w:rsidTr="00B70057">
        <w:trPr>
          <w:jc w:val="center"/>
        </w:trPr>
        <w:tc>
          <w:tcPr>
            <w:tcW w:w="851" w:type="dxa"/>
            <w:vAlign w:val="center"/>
          </w:tcPr>
          <w:p w14:paraId="4456305F" w14:textId="77777777" w:rsidR="004A4282" w:rsidRPr="00FC02E2" w:rsidRDefault="004A4282" w:rsidP="000E0641">
            <w:pPr>
              <w:pStyle w:val="Tabletext"/>
              <w:spacing w:before="60" w:after="60"/>
              <w:jc w:val="center"/>
              <w:rPr>
                <w:snapToGrid w:val="0"/>
                <w:sz w:val="18"/>
                <w:szCs w:val="18"/>
                <w:lang w:val="ru-RU"/>
              </w:rPr>
            </w:pPr>
            <w:r w:rsidRPr="00FC02E2">
              <w:rPr>
                <w:snapToGrid w:val="0"/>
                <w:sz w:val="18"/>
                <w:szCs w:val="18"/>
                <w:lang w:val="ru-RU"/>
              </w:rPr>
              <w:t>6</w:t>
            </w:r>
          </w:p>
        </w:tc>
        <w:tc>
          <w:tcPr>
            <w:tcW w:w="3969" w:type="dxa"/>
            <w:vAlign w:val="center"/>
          </w:tcPr>
          <w:p w14:paraId="398A8A3F" w14:textId="77777777" w:rsidR="004A4282" w:rsidRPr="00FC02E2" w:rsidRDefault="004A4282" w:rsidP="000E0641">
            <w:pPr>
              <w:pStyle w:val="Tabletext"/>
              <w:spacing w:before="60" w:after="60"/>
              <w:rPr>
                <w:sz w:val="18"/>
                <w:szCs w:val="18"/>
                <w:lang w:val="ru-RU"/>
              </w:rPr>
            </w:pPr>
            <w:r w:rsidRPr="00FC02E2">
              <w:rPr>
                <w:sz w:val="18"/>
                <w:szCs w:val="18"/>
                <w:lang w:val="ru-RU"/>
              </w:rPr>
              <w:t>Не ограничивается</w:t>
            </w:r>
          </w:p>
        </w:tc>
        <w:tc>
          <w:tcPr>
            <w:tcW w:w="2835" w:type="dxa"/>
            <w:vAlign w:val="center"/>
          </w:tcPr>
          <w:p w14:paraId="12E675A5" w14:textId="2F8BB448" w:rsidR="004A4282" w:rsidRPr="00FC02E2" w:rsidRDefault="004A4282" w:rsidP="000E0641">
            <w:pPr>
              <w:pStyle w:val="Tabletext"/>
              <w:spacing w:before="60" w:after="60"/>
              <w:jc w:val="center"/>
              <w:rPr>
                <w:sz w:val="18"/>
                <w:szCs w:val="18"/>
                <w:lang w:val="ru-RU"/>
              </w:rPr>
            </w:pPr>
            <w:r w:rsidRPr="00FC02E2">
              <w:rPr>
                <w:sz w:val="18"/>
                <w:szCs w:val="18"/>
                <w:lang w:val="ru-RU"/>
              </w:rPr>
              <w:t>29,7–30</w:t>
            </w:r>
            <w:r w:rsidR="00AC13A5" w:rsidRPr="00FC02E2">
              <w:rPr>
                <w:sz w:val="18"/>
                <w:szCs w:val="18"/>
                <w:lang w:val="ru-RU"/>
              </w:rPr>
              <w:t> МГц</w:t>
            </w:r>
          </w:p>
        </w:tc>
        <w:tc>
          <w:tcPr>
            <w:tcW w:w="2972" w:type="dxa"/>
            <w:vAlign w:val="center"/>
          </w:tcPr>
          <w:p w14:paraId="2E3BFDDB" w14:textId="77777777" w:rsidR="004A4282" w:rsidRPr="00FC02E2" w:rsidRDefault="004A4282" w:rsidP="000E0641">
            <w:pPr>
              <w:pStyle w:val="Tabletext"/>
              <w:spacing w:before="60" w:after="60"/>
              <w:jc w:val="center"/>
              <w:rPr>
                <w:sz w:val="18"/>
                <w:szCs w:val="18"/>
                <w:lang w:val="ru-RU"/>
              </w:rPr>
            </w:pPr>
            <w:r w:rsidRPr="00FC02E2">
              <w:rPr>
                <w:sz w:val="18"/>
                <w:szCs w:val="18"/>
                <w:lang w:val="ru-RU"/>
              </w:rPr>
              <w:t>э.и.и.м. 100 мВт</w:t>
            </w:r>
          </w:p>
        </w:tc>
        <w:tc>
          <w:tcPr>
            <w:tcW w:w="3893" w:type="dxa"/>
            <w:tcBorders>
              <w:top w:val="nil"/>
              <w:bottom w:val="nil"/>
            </w:tcBorders>
            <w:vAlign w:val="center"/>
          </w:tcPr>
          <w:p w14:paraId="4E8675E7" w14:textId="77777777" w:rsidR="004A4282" w:rsidRPr="00FC02E2" w:rsidRDefault="004A4282" w:rsidP="000E0641">
            <w:pPr>
              <w:pStyle w:val="Tabletext"/>
              <w:spacing w:before="60" w:after="60"/>
              <w:rPr>
                <w:sz w:val="18"/>
                <w:szCs w:val="18"/>
                <w:lang w:val="ru-RU"/>
              </w:rPr>
            </w:pPr>
          </w:p>
        </w:tc>
      </w:tr>
      <w:tr w:rsidR="004A4282" w:rsidRPr="00FC02E2" w14:paraId="05D9E813" w14:textId="77777777" w:rsidTr="00B70057">
        <w:trPr>
          <w:jc w:val="center"/>
        </w:trPr>
        <w:tc>
          <w:tcPr>
            <w:tcW w:w="851" w:type="dxa"/>
            <w:vAlign w:val="center"/>
          </w:tcPr>
          <w:p w14:paraId="3D360576" w14:textId="77777777" w:rsidR="004A4282" w:rsidRPr="00FC02E2" w:rsidRDefault="004A4282" w:rsidP="000E0641">
            <w:pPr>
              <w:pStyle w:val="Tabletext"/>
              <w:spacing w:before="60" w:after="60"/>
              <w:jc w:val="center"/>
              <w:rPr>
                <w:snapToGrid w:val="0"/>
                <w:sz w:val="18"/>
                <w:szCs w:val="18"/>
                <w:lang w:val="ru-RU"/>
              </w:rPr>
            </w:pPr>
            <w:r w:rsidRPr="00FC02E2">
              <w:rPr>
                <w:snapToGrid w:val="0"/>
                <w:sz w:val="18"/>
                <w:szCs w:val="18"/>
                <w:lang w:val="ru-RU"/>
              </w:rPr>
              <w:t>7</w:t>
            </w:r>
          </w:p>
        </w:tc>
        <w:tc>
          <w:tcPr>
            <w:tcW w:w="3969" w:type="dxa"/>
            <w:vAlign w:val="center"/>
          </w:tcPr>
          <w:p w14:paraId="5C7C4F11" w14:textId="77777777" w:rsidR="004A4282" w:rsidRPr="00FC02E2" w:rsidRDefault="004A4282" w:rsidP="000E0641">
            <w:pPr>
              <w:pStyle w:val="Tabletext"/>
              <w:spacing w:before="60" w:after="60"/>
              <w:rPr>
                <w:snapToGrid w:val="0"/>
                <w:sz w:val="18"/>
                <w:szCs w:val="18"/>
                <w:lang w:val="ru-RU"/>
              </w:rPr>
            </w:pPr>
            <w:r w:rsidRPr="00FC02E2">
              <w:rPr>
                <w:snapToGrid w:val="0"/>
                <w:sz w:val="18"/>
                <w:szCs w:val="18"/>
                <w:lang w:val="ru-RU"/>
              </w:rPr>
              <w:t>Не ограничивается</w:t>
            </w:r>
          </w:p>
        </w:tc>
        <w:tc>
          <w:tcPr>
            <w:tcW w:w="2835" w:type="dxa"/>
            <w:vAlign w:val="center"/>
          </w:tcPr>
          <w:p w14:paraId="27F218CB" w14:textId="37594CC9" w:rsidR="004A4282" w:rsidRPr="00FC02E2" w:rsidRDefault="004A4282" w:rsidP="000E0641">
            <w:pPr>
              <w:pStyle w:val="Tabletext"/>
              <w:spacing w:before="60" w:after="60"/>
              <w:jc w:val="center"/>
              <w:rPr>
                <w:snapToGrid w:val="0"/>
                <w:sz w:val="18"/>
                <w:szCs w:val="18"/>
                <w:lang w:val="ru-RU"/>
              </w:rPr>
            </w:pPr>
            <w:r w:rsidRPr="00FC02E2">
              <w:rPr>
                <w:snapToGrid w:val="0"/>
                <w:sz w:val="18"/>
                <w:szCs w:val="18"/>
                <w:lang w:val="ru-RU"/>
              </w:rPr>
              <w:t>35,5–37,2</w:t>
            </w:r>
            <w:r w:rsidR="00AC13A5" w:rsidRPr="00FC02E2">
              <w:rPr>
                <w:snapToGrid w:val="0"/>
                <w:sz w:val="18"/>
                <w:szCs w:val="18"/>
                <w:lang w:val="ru-RU"/>
              </w:rPr>
              <w:t> МГц</w:t>
            </w:r>
          </w:p>
        </w:tc>
        <w:tc>
          <w:tcPr>
            <w:tcW w:w="2972" w:type="dxa"/>
            <w:vAlign w:val="center"/>
          </w:tcPr>
          <w:p w14:paraId="0DADE084" w14:textId="77777777" w:rsidR="004A4282" w:rsidRPr="00FC02E2" w:rsidRDefault="004A4282" w:rsidP="000E0641">
            <w:pPr>
              <w:pStyle w:val="Tabletext"/>
              <w:spacing w:before="60" w:after="60"/>
              <w:jc w:val="center"/>
              <w:rPr>
                <w:snapToGrid w:val="0"/>
                <w:sz w:val="18"/>
                <w:szCs w:val="18"/>
                <w:lang w:val="ru-RU"/>
              </w:rPr>
            </w:pPr>
            <w:r w:rsidRPr="00FC02E2">
              <w:rPr>
                <w:snapToGrid w:val="0"/>
                <w:sz w:val="18"/>
                <w:szCs w:val="18"/>
                <w:lang w:val="ru-RU"/>
              </w:rPr>
              <w:t>100</w:t>
            </w:r>
          </w:p>
        </w:tc>
        <w:tc>
          <w:tcPr>
            <w:tcW w:w="3893" w:type="dxa"/>
            <w:tcBorders>
              <w:top w:val="nil"/>
              <w:bottom w:val="nil"/>
            </w:tcBorders>
            <w:vAlign w:val="center"/>
          </w:tcPr>
          <w:p w14:paraId="628AE757" w14:textId="77777777" w:rsidR="004A4282" w:rsidRPr="00FC02E2" w:rsidRDefault="004A4282" w:rsidP="000E0641">
            <w:pPr>
              <w:pStyle w:val="Tabletext"/>
              <w:spacing w:before="60" w:after="60"/>
              <w:rPr>
                <w:snapToGrid w:val="0"/>
                <w:sz w:val="18"/>
                <w:szCs w:val="18"/>
                <w:lang w:val="ru-RU"/>
              </w:rPr>
            </w:pPr>
          </w:p>
        </w:tc>
      </w:tr>
      <w:tr w:rsidR="004A4282" w:rsidRPr="00FC02E2" w14:paraId="3CC78634" w14:textId="77777777" w:rsidTr="00B70057">
        <w:trPr>
          <w:jc w:val="center"/>
        </w:trPr>
        <w:tc>
          <w:tcPr>
            <w:tcW w:w="851" w:type="dxa"/>
            <w:vAlign w:val="center"/>
          </w:tcPr>
          <w:p w14:paraId="13A8D0DC" w14:textId="77777777" w:rsidR="004A4282" w:rsidRPr="00FC02E2" w:rsidRDefault="004A4282" w:rsidP="000E0641">
            <w:pPr>
              <w:pStyle w:val="Tabletext"/>
              <w:spacing w:before="60" w:after="60"/>
              <w:jc w:val="center"/>
              <w:rPr>
                <w:snapToGrid w:val="0"/>
                <w:sz w:val="18"/>
                <w:szCs w:val="18"/>
                <w:lang w:val="ru-RU"/>
              </w:rPr>
            </w:pPr>
            <w:r w:rsidRPr="00FC02E2">
              <w:rPr>
                <w:snapToGrid w:val="0"/>
                <w:sz w:val="18"/>
                <w:szCs w:val="18"/>
                <w:lang w:val="ru-RU"/>
              </w:rPr>
              <w:t>8</w:t>
            </w:r>
          </w:p>
        </w:tc>
        <w:tc>
          <w:tcPr>
            <w:tcW w:w="3969" w:type="dxa"/>
            <w:vAlign w:val="center"/>
          </w:tcPr>
          <w:p w14:paraId="4E6144FD" w14:textId="77777777" w:rsidR="004A4282" w:rsidRPr="00FC02E2" w:rsidRDefault="004A4282" w:rsidP="000E0641">
            <w:pPr>
              <w:pStyle w:val="Tabletext"/>
              <w:spacing w:before="60" w:after="60"/>
              <w:rPr>
                <w:snapToGrid w:val="0"/>
                <w:sz w:val="18"/>
                <w:szCs w:val="18"/>
                <w:lang w:val="ru-RU"/>
              </w:rPr>
            </w:pPr>
            <w:r w:rsidRPr="00FC02E2">
              <w:rPr>
                <w:snapToGrid w:val="0"/>
                <w:sz w:val="18"/>
                <w:szCs w:val="18"/>
                <w:lang w:val="ru-RU"/>
              </w:rPr>
              <w:t xml:space="preserve">Не ограничивается </w:t>
            </w:r>
          </w:p>
        </w:tc>
        <w:tc>
          <w:tcPr>
            <w:tcW w:w="2835" w:type="dxa"/>
            <w:vAlign w:val="center"/>
          </w:tcPr>
          <w:p w14:paraId="04A0792D" w14:textId="71AFE3A2" w:rsidR="004A4282" w:rsidRPr="00FC02E2" w:rsidRDefault="004A4282" w:rsidP="000E0641">
            <w:pPr>
              <w:pStyle w:val="Tabletext"/>
              <w:spacing w:before="60" w:after="60"/>
              <w:jc w:val="center"/>
              <w:rPr>
                <w:snapToGrid w:val="0"/>
                <w:sz w:val="18"/>
                <w:szCs w:val="18"/>
                <w:lang w:val="ru-RU"/>
              </w:rPr>
            </w:pPr>
            <w:r w:rsidRPr="00FC02E2">
              <w:rPr>
                <w:snapToGrid w:val="0"/>
                <w:sz w:val="18"/>
                <w:szCs w:val="18"/>
                <w:lang w:val="ru-RU"/>
              </w:rPr>
              <w:t>40,66–40,7</w:t>
            </w:r>
            <w:r w:rsidR="00AC13A5" w:rsidRPr="00FC02E2">
              <w:rPr>
                <w:snapToGrid w:val="0"/>
                <w:sz w:val="18"/>
                <w:szCs w:val="18"/>
                <w:lang w:val="ru-RU"/>
              </w:rPr>
              <w:t> МГц</w:t>
            </w:r>
          </w:p>
        </w:tc>
        <w:tc>
          <w:tcPr>
            <w:tcW w:w="2972" w:type="dxa"/>
            <w:vAlign w:val="center"/>
          </w:tcPr>
          <w:p w14:paraId="1B556FF8" w14:textId="7E3BB866" w:rsidR="004A4282" w:rsidRPr="00FC02E2" w:rsidRDefault="004A4282" w:rsidP="000E0641">
            <w:pPr>
              <w:pStyle w:val="Tabletext"/>
              <w:spacing w:before="60" w:after="60"/>
              <w:jc w:val="center"/>
              <w:rPr>
                <w:snapToGrid w:val="0"/>
                <w:sz w:val="18"/>
                <w:szCs w:val="18"/>
                <w:lang w:val="ru-RU"/>
              </w:rPr>
            </w:pPr>
            <w:r w:rsidRPr="00FC02E2">
              <w:rPr>
                <w:snapToGrid w:val="0"/>
                <w:sz w:val="18"/>
                <w:szCs w:val="18"/>
                <w:lang w:val="ru-RU"/>
              </w:rPr>
              <w:t>э.и.и.м. 1</w:t>
            </w:r>
            <w:r w:rsidR="003C13C3">
              <w:rPr>
                <w:snapToGrid w:val="0"/>
                <w:sz w:val="18"/>
                <w:szCs w:val="18"/>
                <w:lang w:val="ru-RU"/>
              </w:rPr>
              <w:t> </w:t>
            </w:r>
            <w:r w:rsidRPr="00FC02E2">
              <w:rPr>
                <w:snapToGrid w:val="0"/>
                <w:sz w:val="18"/>
                <w:szCs w:val="18"/>
                <w:lang w:val="ru-RU"/>
              </w:rPr>
              <w:t>000 мВт</w:t>
            </w:r>
          </w:p>
        </w:tc>
        <w:tc>
          <w:tcPr>
            <w:tcW w:w="3893" w:type="dxa"/>
            <w:tcBorders>
              <w:top w:val="nil"/>
              <w:bottom w:val="nil"/>
            </w:tcBorders>
            <w:vAlign w:val="center"/>
          </w:tcPr>
          <w:p w14:paraId="37B52E8C" w14:textId="77777777" w:rsidR="004A4282" w:rsidRPr="00FC02E2" w:rsidRDefault="004A4282" w:rsidP="000E0641">
            <w:pPr>
              <w:pStyle w:val="Tabletext"/>
              <w:spacing w:before="60" w:after="60"/>
              <w:rPr>
                <w:snapToGrid w:val="0"/>
                <w:sz w:val="18"/>
                <w:szCs w:val="18"/>
                <w:lang w:val="ru-RU"/>
              </w:rPr>
            </w:pPr>
          </w:p>
        </w:tc>
      </w:tr>
      <w:tr w:rsidR="004A4282" w:rsidRPr="00FC02E2" w14:paraId="199572D5" w14:textId="77777777" w:rsidTr="00B70057">
        <w:trPr>
          <w:jc w:val="center"/>
        </w:trPr>
        <w:tc>
          <w:tcPr>
            <w:tcW w:w="851" w:type="dxa"/>
            <w:vAlign w:val="center"/>
          </w:tcPr>
          <w:p w14:paraId="4D744E75" w14:textId="77777777" w:rsidR="004A4282" w:rsidRPr="00FC02E2" w:rsidRDefault="004A4282" w:rsidP="000E0641">
            <w:pPr>
              <w:pStyle w:val="Tabletext"/>
              <w:spacing w:before="60" w:after="60"/>
              <w:jc w:val="center"/>
              <w:rPr>
                <w:snapToGrid w:val="0"/>
                <w:sz w:val="18"/>
                <w:szCs w:val="18"/>
                <w:lang w:val="ru-RU"/>
              </w:rPr>
            </w:pPr>
            <w:r w:rsidRPr="00FC02E2">
              <w:rPr>
                <w:snapToGrid w:val="0"/>
                <w:sz w:val="18"/>
                <w:szCs w:val="18"/>
                <w:lang w:val="ru-RU"/>
              </w:rPr>
              <w:t>9</w:t>
            </w:r>
          </w:p>
        </w:tc>
        <w:tc>
          <w:tcPr>
            <w:tcW w:w="3969" w:type="dxa"/>
            <w:vAlign w:val="center"/>
          </w:tcPr>
          <w:p w14:paraId="01F2C8FB" w14:textId="77777777" w:rsidR="004A4282" w:rsidRPr="00FC02E2" w:rsidRDefault="004A4282" w:rsidP="000E0641">
            <w:pPr>
              <w:pStyle w:val="Tabletext"/>
              <w:spacing w:before="60" w:after="60"/>
              <w:rPr>
                <w:snapToGrid w:val="0"/>
                <w:sz w:val="18"/>
                <w:szCs w:val="18"/>
                <w:lang w:val="ru-RU"/>
              </w:rPr>
            </w:pPr>
            <w:r w:rsidRPr="00FC02E2">
              <w:rPr>
                <w:snapToGrid w:val="0"/>
                <w:sz w:val="18"/>
                <w:szCs w:val="18"/>
                <w:lang w:val="ru-RU"/>
              </w:rPr>
              <w:t xml:space="preserve">Не ограничивается </w:t>
            </w:r>
          </w:p>
        </w:tc>
        <w:tc>
          <w:tcPr>
            <w:tcW w:w="2835" w:type="dxa"/>
            <w:vAlign w:val="center"/>
          </w:tcPr>
          <w:p w14:paraId="5A14FCEE" w14:textId="79360374" w:rsidR="004A4282" w:rsidRPr="00FC02E2" w:rsidRDefault="004A4282" w:rsidP="000E0641">
            <w:pPr>
              <w:pStyle w:val="Tabletext"/>
              <w:spacing w:before="60" w:after="60"/>
              <w:jc w:val="center"/>
              <w:rPr>
                <w:snapToGrid w:val="0"/>
                <w:sz w:val="18"/>
                <w:szCs w:val="18"/>
                <w:lang w:val="ru-RU"/>
              </w:rPr>
            </w:pPr>
            <w:r w:rsidRPr="00FC02E2">
              <w:rPr>
                <w:snapToGrid w:val="0"/>
                <w:sz w:val="18"/>
                <w:szCs w:val="18"/>
                <w:lang w:val="ru-RU"/>
              </w:rPr>
              <w:t>40,8–41,0</w:t>
            </w:r>
            <w:r w:rsidR="00AC13A5" w:rsidRPr="00FC02E2">
              <w:rPr>
                <w:snapToGrid w:val="0"/>
                <w:sz w:val="18"/>
                <w:szCs w:val="18"/>
                <w:lang w:val="ru-RU"/>
              </w:rPr>
              <w:t> МГц</w:t>
            </w:r>
          </w:p>
        </w:tc>
        <w:tc>
          <w:tcPr>
            <w:tcW w:w="2972" w:type="dxa"/>
            <w:vAlign w:val="center"/>
          </w:tcPr>
          <w:p w14:paraId="723815B2" w14:textId="77777777" w:rsidR="004A4282" w:rsidRPr="00FC02E2" w:rsidRDefault="004A4282" w:rsidP="000E0641">
            <w:pPr>
              <w:pStyle w:val="Tabletext"/>
              <w:spacing w:before="60" w:after="60"/>
              <w:jc w:val="center"/>
              <w:rPr>
                <w:snapToGrid w:val="0"/>
                <w:sz w:val="18"/>
                <w:szCs w:val="18"/>
                <w:lang w:val="ru-RU"/>
              </w:rPr>
            </w:pPr>
            <w:r w:rsidRPr="00FC02E2">
              <w:rPr>
                <w:snapToGrid w:val="0"/>
                <w:sz w:val="18"/>
                <w:szCs w:val="18"/>
                <w:lang w:val="ru-RU"/>
              </w:rPr>
              <w:t>э.и.и.м. 100 мВт</w:t>
            </w:r>
          </w:p>
        </w:tc>
        <w:tc>
          <w:tcPr>
            <w:tcW w:w="3893" w:type="dxa"/>
            <w:tcBorders>
              <w:top w:val="nil"/>
              <w:bottom w:val="nil"/>
            </w:tcBorders>
            <w:vAlign w:val="center"/>
          </w:tcPr>
          <w:p w14:paraId="6CA53955" w14:textId="77777777" w:rsidR="004A4282" w:rsidRPr="00FC02E2" w:rsidRDefault="004A4282" w:rsidP="000E0641">
            <w:pPr>
              <w:pStyle w:val="Tabletext"/>
              <w:spacing w:before="60" w:after="60"/>
              <w:rPr>
                <w:snapToGrid w:val="0"/>
                <w:sz w:val="18"/>
                <w:szCs w:val="18"/>
                <w:lang w:val="ru-RU"/>
              </w:rPr>
            </w:pPr>
          </w:p>
        </w:tc>
      </w:tr>
      <w:tr w:rsidR="004A4282" w:rsidRPr="00FC02E2" w14:paraId="303B00C0" w14:textId="77777777" w:rsidTr="00B70057">
        <w:trPr>
          <w:jc w:val="center"/>
        </w:trPr>
        <w:tc>
          <w:tcPr>
            <w:tcW w:w="851" w:type="dxa"/>
            <w:vAlign w:val="center"/>
          </w:tcPr>
          <w:p w14:paraId="15632016" w14:textId="77777777" w:rsidR="004A4282" w:rsidRPr="00FC02E2" w:rsidRDefault="004A4282" w:rsidP="000E0641">
            <w:pPr>
              <w:pStyle w:val="Tabletext"/>
              <w:spacing w:before="60" w:after="60"/>
              <w:jc w:val="center"/>
              <w:rPr>
                <w:snapToGrid w:val="0"/>
                <w:sz w:val="18"/>
                <w:szCs w:val="18"/>
                <w:lang w:val="ru-RU"/>
              </w:rPr>
            </w:pPr>
            <w:r w:rsidRPr="00FC02E2">
              <w:rPr>
                <w:snapToGrid w:val="0"/>
                <w:sz w:val="18"/>
                <w:szCs w:val="18"/>
                <w:lang w:val="ru-RU"/>
              </w:rPr>
              <w:t>10</w:t>
            </w:r>
          </w:p>
        </w:tc>
        <w:tc>
          <w:tcPr>
            <w:tcW w:w="3969" w:type="dxa"/>
            <w:vAlign w:val="center"/>
          </w:tcPr>
          <w:p w14:paraId="16D2A324" w14:textId="77777777" w:rsidR="004A4282" w:rsidRPr="00FC02E2" w:rsidRDefault="004A4282" w:rsidP="000E0641">
            <w:pPr>
              <w:pStyle w:val="Tabletext"/>
              <w:spacing w:before="60" w:after="60"/>
              <w:rPr>
                <w:snapToGrid w:val="0"/>
                <w:sz w:val="18"/>
                <w:szCs w:val="18"/>
                <w:lang w:val="ru-RU"/>
              </w:rPr>
            </w:pPr>
            <w:r w:rsidRPr="00FC02E2">
              <w:rPr>
                <w:snapToGrid w:val="0"/>
                <w:sz w:val="18"/>
                <w:szCs w:val="18"/>
                <w:lang w:val="ru-RU"/>
              </w:rPr>
              <w:t>Слуховые аппараты</w:t>
            </w:r>
          </w:p>
        </w:tc>
        <w:tc>
          <w:tcPr>
            <w:tcW w:w="2835" w:type="dxa"/>
            <w:vAlign w:val="center"/>
          </w:tcPr>
          <w:p w14:paraId="29C969EE" w14:textId="3E3B2E91" w:rsidR="004A4282" w:rsidRPr="00FC02E2" w:rsidRDefault="004A4282" w:rsidP="000E0641">
            <w:pPr>
              <w:pStyle w:val="Tabletext"/>
              <w:spacing w:before="60" w:after="60"/>
              <w:jc w:val="center"/>
              <w:rPr>
                <w:snapToGrid w:val="0"/>
                <w:sz w:val="18"/>
                <w:szCs w:val="18"/>
                <w:lang w:val="ru-RU"/>
              </w:rPr>
            </w:pPr>
            <w:r w:rsidRPr="00FC02E2">
              <w:rPr>
                <w:snapToGrid w:val="0"/>
                <w:sz w:val="18"/>
                <w:szCs w:val="18"/>
                <w:lang w:val="ru-RU"/>
              </w:rPr>
              <w:t>72–72,25</w:t>
            </w:r>
            <w:r w:rsidR="00AC13A5" w:rsidRPr="00FC02E2">
              <w:rPr>
                <w:snapToGrid w:val="0"/>
                <w:sz w:val="18"/>
                <w:szCs w:val="18"/>
                <w:lang w:val="ru-RU"/>
              </w:rPr>
              <w:t> МГц</w:t>
            </w:r>
          </w:p>
        </w:tc>
        <w:tc>
          <w:tcPr>
            <w:tcW w:w="2972" w:type="dxa"/>
            <w:vAlign w:val="center"/>
          </w:tcPr>
          <w:p w14:paraId="2EF19EBD" w14:textId="77777777" w:rsidR="004A4282" w:rsidRPr="00FC02E2" w:rsidRDefault="004A4282" w:rsidP="000E0641">
            <w:pPr>
              <w:pStyle w:val="Tabletext"/>
              <w:spacing w:before="60" w:after="60"/>
              <w:jc w:val="center"/>
              <w:rPr>
                <w:snapToGrid w:val="0"/>
                <w:sz w:val="18"/>
                <w:szCs w:val="18"/>
                <w:lang w:val="ru-RU"/>
              </w:rPr>
            </w:pPr>
            <w:r w:rsidRPr="00FC02E2">
              <w:rPr>
                <w:snapToGrid w:val="0"/>
                <w:sz w:val="18"/>
                <w:szCs w:val="18"/>
                <w:lang w:val="ru-RU"/>
              </w:rPr>
              <w:t>э.и.и.м. 100 мВт</w:t>
            </w:r>
          </w:p>
        </w:tc>
        <w:tc>
          <w:tcPr>
            <w:tcW w:w="3893" w:type="dxa"/>
            <w:tcBorders>
              <w:top w:val="nil"/>
              <w:bottom w:val="nil"/>
            </w:tcBorders>
            <w:vAlign w:val="center"/>
          </w:tcPr>
          <w:p w14:paraId="066372E2" w14:textId="77777777" w:rsidR="004A4282" w:rsidRPr="00FC02E2" w:rsidRDefault="004A4282" w:rsidP="000E0641">
            <w:pPr>
              <w:pStyle w:val="Tabletext"/>
              <w:spacing w:before="60" w:after="60"/>
              <w:rPr>
                <w:snapToGrid w:val="0"/>
                <w:sz w:val="18"/>
                <w:szCs w:val="18"/>
                <w:lang w:val="ru-RU"/>
              </w:rPr>
            </w:pPr>
          </w:p>
        </w:tc>
      </w:tr>
      <w:tr w:rsidR="004A4282" w:rsidRPr="00FC02E2" w14:paraId="1E79A45C" w14:textId="77777777" w:rsidTr="00B70057">
        <w:trPr>
          <w:jc w:val="center"/>
        </w:trPr>
        <w:tc>
          <w:tcPr>
            <w:tcW w:w="851" w:type="dxa"/>
            <w:vAlign w:val="center"/>
          </w:tcPr>
          <w:p w14:paraId="62988583" w14:textId="77777777"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11</w:t>
            </w:r>
          </w:p>
        </w:tc>
        <w:tc>
          <w:tcPr>
            <w:tcW w:w="3969" w:type="dxa"/>
            <w:vAlign w:val="center"/>
          </w:tcPr>
          <w:p w14:paraId="1046E289" w14:textId="77777777" w:rsidR="004A4282" w:rsidRPr="00FC02E2" w:rsidRDefault="004A4282" w:rsidP="000E0641">
            <w:pPr>
              <w:pStyle w:val="Tabletext"/>
              <w:keepNext/>
              <w:keepLines/>
              <w:spacing w:before="60"/>
              <w:rPr>
                <w:snapToGrid w:val="0"/>
                <w:sz w:val="18"/>
                <w:szCs w:val="18"/>
                <w:lang w:val="ru-RU"/>
              </w:rPr>
            </w:pPr>
            <w:r w:rsidRPr="00FC02E2">
              <w:rPr>
                <w:snapToGrid w:val="0"/>
                <w:sz w:val="18"/>
                <w:szCs w:val="18"/>
                <w:lang w:val="ru-RU"/>
              </w:rPr>
              <w:t xml:space="preserve">Не ограничивается </w:t>
            </w:r>
          </w:p>
        </w:tc>
        <w:tc>
          <w:tcPr>
            <w:tcW w:w="2835" w:type="dxa"/>
            <w:vAlign w:val="center"/>
          </w:tcPr>
          <w:p w14:paraId="0A6D637C" w14:textId="774964CE"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72,25–72,50</w:t>
            </w:r>
            <w:r w:rsidR="00AC13A5" w:rsidRPr="00FC02E2">
              <w:rPr>
                <w:snapToGrid w:val="0"/>
                <w:sz w:val="18"/>
                <w:szCs w:val="18"/>
                <w:lang w:val="ru-RU"/>
              </w:rPr>
              <w:t> МГц</w:t>
            </w:r>
          </w:p>
        </w:tc>
        <w:tc>
          <w:tcPr>
            <w:tcW w:w="2972" w:type="dxa"/>
            <w:vAlign w:val="center"/>
          </w:tcPr>
          <w:p w14:paraId="218E4AFD" w14:textId="77777777"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э.и.и.м. 100 мВт</w:t>
            </w:r>
          </w:p>
        </w:tc>
        <w:tc>
          <w:tcPr>
            <w:tcW w:w="3893" w:type="dxa"/>
            <w:tcBorders>
              <w:top w:val="nil"/>
              <w:bottom w:val="nil"/>
            </w:tcBorders>
            <w:vAlign w:val="center"/>
          </w:tcPr>
          <w:p w14:paraId="6ADF9590" w14:textId="77777777" w:rsidR="004A4282" w:rsidRPr="00FC02E2" w:rsidRDefault="004A4282" w:rsidP="000E0641">
            <w:pPr>
              <w:pStyle w:val="Tabletext"/>
              <w:spacing w:before="60"/>
              <w:rPr>
                <w:snapToGrid w:val="0"/>
                <w:sz w:val="18"/>
                <w:szCs w:val="18"/>
                <w:lang w:val="ru-RU"/>
              </w:rPr>
            </w:pPr>
          </w:p>
        </w:tc>
      </w:tr>
      <w:tr w:rsidR="004A4282" w:rsidRPr="00FC02E2" w14:paraId="6C480E77" w14:textId="77777777" w:rsidTr="00B70057">
        <w:trPr>
          <w:jc w:val="center"/>
        </w:trPr>
        <w:tc>
          <w:tcPr>
            <w:tcW w:w="851" w:type="dxa"/>
            <w:vAlign w:val="center"/>
          </w:tcPr>
          <w:p w14:paraId="3BA31864" w14:textId="77777777"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lastRenderedPageBreak/>
              <w:t>12</w:t>
            </w:r>
          </w:p>
        </w:tc>
        <w:tc>
          <w:tcPr>
            <w:tcW w:w="3969" w:type="dxa"/>
            <w:vAlign w:val="center"/>
          </w:tcPr>
          <w:p w14:paraId="7AEB8C4A" w14:textId="77777777" w:rsidR="004A4282" w:rsidRPr="00FC02E2" w:rsidRDefault="004A4282" w:rsidP="000E0641">
            <w:pPr>
              <w:pStyle w:val="Tabletext"/>
              <w:spacing w:before="60"/>
              <w:rPr>
                <w:snapToGrid w:val="0"/>
                <w:sz w:val="18"/>
                <w:szCs w:val="18"/>
                <w:lang w:val="ru-RU"/>
              </w:rPr>
            </w:pPr>
            <w:r w:rsidRPr="00FC02E2">
              <w:rPr>
                <w:snapToGrid w:val="0"/>
                <w:sz w:val="18"/>
                <w:szCs w:val="18"/>
                <w:lang w:val="ru-RU"/>
              </w:rPr>
              <w:t xml:space="preserve">Передатчики звука </w:t>
            </w:r>
          </w:p>
        </w:tc>
        <w:tc>
          <w:tcPr>
            <w:tcW w:w="2835" w:type="dxa"/>
            <w:vAlign w:val="center"/>
          </w:tcPr>
          <w:p w14:paraId="3971FC87" w14:textId="6E5871BA"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88–108</w:t>
            </w:r>
            <w:r w:rsidR="00AC13A5" w:rsidRPr="00FC02E2">
              <w:rPr>
                <w:snapToGrid w:val="0"/>
                <w:sz w:val="18"/>
                <w:szCs w:val="18"/>
                <w:lang w:val="ru-RU"/>
              </w:rPr>
              <w:t> МГц</w:t>
            </w:r>
          </w:p>
        </w:tc>
        <w:tc>
          <w:tcPr>
            <w:tcW w:w="2972" w:type="dxa"/>
            <w:vAlign w:val="center"/>
          </w:tcPr>
          <w:p w14:paraId="64F19471" w14:textId="77777777"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 xml:space="preserve">э.и.и.м. 0,00002 мВт </w:t>
            </w:r>
          </w:p>
        </w:tc>
        <w:tc>
          <w:tcPr>
            <w:tcW w:w="3893" w:type="dxa"/>
            <w:tcBorders>
              <w:top w:val="nil"/>
              <w:bottom w:val="nil"/>
            </w:tcBorders>
            <w:vAlign w:val="center"/>
          </w:tcPr>
          <w:p w14:paraId="22D8A53E" w14:textId="77777777" w:rsidR="004A4282" w:rsidRPr="00FC02E2" w:rsidRDefault="004A4282" w:rsidP="000E0641">
            <w:pPr>
              <w:pStyle w:val="Tabletext"/>
              <w:spacing w:before="60"/>
              <w:rPr>
                <w:snapToGrid w:val="0"/>
                <w:sz w:val="18"/>
                <w:szCs w:val="18"/>
                <w:lang w:val="ru-RU"/>
              </w:rPr>
            </w:pPr>
          </w:p>
        </w:tc>
      </w:tr>
      <w:tr w:rsidR="004A4282" w:rsidRPr="00FC02E2" w14:paraId="57564EDB" w14:textId="77777777" w:rsidTr="00B70057">
        <w:trPr>
          <w:jc w:val="center"/>
        </w:trPr>
        <w:tc>
          <w:tcPr>
            <w:tcW w:w="851" w:type="dxa"/>
            <w:vAlign w:val="center"/>
          </w:tcPr>
          <w:p w14:paraId="235FEE5B" w14:textId="77777777"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13</w:t>
            </w:r>
          </w:p>
        </w:tc>
        <w:tc>
          <w:tcPr>
            <w:tcW w:w="3969" w:type="dxa"/>
            <w:vAlign w:val="center"/>
          </w:tcPr>
          <w:p w14:paraId="3247EE1A" w14:textId="77777777" w:rsidR="004A4282" w:rsidRPr="00FC02E2" w:rsidRDefault="004A4282" w:rsidP="000E0641">
            <w:pPr>
              <w:pStyle w:val="Tabletext"/>
              <w:spacing w:before="60"/>
              <w:rPr>
                <w:snapToGrid w:val="0"/>
                <w:sz w:val="18"/>
                <w:szCs w:val="18"/>
                <w:lang w:val="ru-RU"/>
              </w:rPr>
            </w:pPr>
            <w:r w:rsidRPr="00FC02E2">
              <w:rPr>
                <w:snapToGrid w:val="0"/>
                <w:sz w:val="18"/>
                <w:szCs w:val="18"/>
                <w:lang w:val="ru-RU"/>
              </w:rPr>
              <w:t xml:space="preserve">Не ограничивается </w:t>
            </w:r>
          </w:p>
        </w:tc>
        <w:tc>
          <w:tcPr>
            <w:tcW w:w="2835" w:type="dxa"/>
            <w:vAlign w:val="center"/>
          </w:tcPr>
          <w:p w14:paraId="0C863B82" w14:textId="43860CF2"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107–108</w:t>
            </w:r>
            <w:r w:rsidR="00AC13A5" w:rsidRPr="00FC02E2">
              <w:rPr>
                <w:snapToGrid w:val="0"/>
                <w:sz w:val="18"/>
                <w:szCs w:val="18"/>
                <w:lang w:val="ru-RU"/>
              </w:rPr>
              <w:t> МГц</w:t>
            </w:r>
          </w:p>
        </w:tc>
        <w:tc>
          <w:tcPr>
            <w:tcW w:w="2972" w:type="dxa"/>
            <w:vAlign w:val="center"/>
          </w:tcPr>
          <w:p w14:paraId="14A59876" w14:textId="77777777"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 xml:space="preserve">э.и.и.м. 25 мВт </w:t>
            </w:r>
          </w:p>
        </w:tc>
        <w:tc>
          <w:tcPr>
            <w:tcW w:w="3893" w:type="dxa"/>
            <w:tcBorders>
              <w:top w:val="nil"/>
              <w:bottom w:val="nil"/>
            </w:tcBorders>
            <w:vAlign w:val="center"/>
          </w:tcPr>
          <w:p w14:paraId="2FD69D1E" w14:textId="77777777" w:rsidR="004A4282" w:rsidRPr="00FC02E2" w:rsidRDefault="004A4282" w:rsidP="000E0641">
            <w:pPr>
              <w:pStyle w:val="Tabletext"/>
              <w:spacing w:before="60"/>
              <w:rPr>
                <w:snapToGrid w:val="0"/>
                <w:sz w:val="18"/>
                <w:szCs w:val="18"/>
                <w:lang w:val="ru-RU"/>
              </w:rPr>
            </w:pPr>
          </w:p>
        </w:tc>
      </w:tr>
      <w:tr w:rsidR="004A4282" w:rsidRPr="00FC02E2" w14:paraId="1D6FFCEF" w14:textId="77777777" w:rsidTr="00B70057">
        <w:trPr>
          <w:jc w:val="center"/>
        </w:trPr>
        <w:tc>
          <w:tcPr>
            <w:tcW w:w="851" w:type="dxa"/>
            <w:vAlign w:val="center"/>
          </w:tcPr>
          <w:p w14:paraId="251C01ED" w14:textId="77777777"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14</w:t>
            </w:r>
          </w:p>
        </w:tc>
        <w:tc>
          <w:tcPr>
            <w:tcW w:w="3969" w:type="dxa"/>
            <w:vAlign w:val="center"/>
          </w:tcPr>
          <w:p w14:paraId="3E8296D2" w14:textId="77777777" w:rsidR="004A4282" w:rsidRPr="00FC02E2" w:rsidRDefault="004A4282" w:rsidP="000E0641">
            <w:pPr>
              <w:pStyle w:val="Tabletext"/>
              <w:spacing w:before="60"/>
              <w:rPr>
                <w:snapToGrid w:val="0"/>
                <w:sz w:val="18"/>
                <w:szCs w:val="18"/>
                <w:lang w:val="ru-RU"/>
              </w:rPr>
            </w:pPr>
            <w:r w:rsidRPr="00FC02E2">
              <w:rPr>
                <w:snapToGrid w:val="0"/>
                <w:sz w:val="18"/>
                <w:szCs w:val="18"/>
                <w:lang w:val="ru-RU"/>
              </w:rPr>
              <w:t xml:space="preserve">Не ограничивается </w:t>
            </w:r>
          </w:p>
        </w:tc>
        <w:tc>
          <w:tcPr>
            <w:tcW w:w="2835" w:type="dxa"/>
            <w:vAlign w:val="center"/>
          </w:tcPr>
          <w:p w14:paraId="32E0D932" w14:textId="33512AF8"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160,1–160,6</w:t>
            </w:r>
            <w:r w:rsidR="00AC13A5" w:rsidRPr="00FC02E2">
              <w:rPr>
                <w:snapToGrid w:val="0"/>
                <w:sz w:val="18"/>
                <w:szCs w:val="18"/>
                <w:lang w:val="ru-RU"/>
              </w:rPr>
              <w:t> МГц</w:t>
            </w:r>
          </w:p>
        </w:tc>
        <w:tc>
          <w:tcPr>
            <w:tcW w:w="2972" w:type="dxa"/>
            <w:vAlign w:val="center"/>
          </w:tcPr>
          <w:p w14:paraId="76F92402" w14:textId="77777777"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 xml:space="preserve">э.и.и.м. 500 мВт </w:t>
            </w:r>
          </w:p>
        </w:tc>
        <w:tc>
          <w:tcPr>
            <w:tcW w:w="3893" w:type="dxa"/>
            <w:tcBorders>
              <w:top w:val="nil"/>
              <w:bottom w:val="nil"/>
            </w:tcBorders>
            <w:vAlign w:val="center"/>
          </w:tcPr>
          <w:p w14:paraId="4EE7608E" w14:textId="77777777" w:rsidR="004A4282" w:rsidRPr="00FC02E2" w:rsidRDefault="004A4282" w:rsidP="000E0641">
            <w:pPr>
              <w:pStyle w:val="Tabletext"/>
              <w:spacing w:before="60"/>
              <w:rPr>
                <w:snapToGrid w:val="0"/>
                <w:sz w:val="18"/>
                <w:szCs w:val="18"/>
                <w:lang w:val="ru-RU"/>
              </w:rPr>
            </w:pPr>
          </w:p>
        </w:tc>
      </w:tr>
      <w:tr w:rsidR="004A4282" w:rsidRPr="00FC02E2" w14:paraId="3F454C96" w14:textId="77777777" w:rsidTr="00B70057">
        <w:trPr>
          <w:jc w:val="center"/>
        </w:trPr>
        <w:tc>
          <w:tcPr>
            <w:tcW w:w="851" w:type="dxa"/>
            <w:vAlign w:val="center"/>
          </w:tcPr>
          <w:p w14:paraId="6C470C07" w14:textId="77777777"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15</w:t>
            </w:r>
          </w:p>
        </w:tc>
        <w:tc>
          <w:tcPr>
            <w:tcW w:w="3969" w:type="dxa"/>
            <w:vAlign w:val="center"/>
          </w:tcPr>
          <w:p w14:paraId="7CA55303" w14:textId="77777777" w:rsidR="004A4282" w:rsidRPr="00FC02E2" w:rsidRDefault="004A4282" w:rsidP="000E0641">
            <w:pPr>
              <w:pStyle w:val="Tabletext"/>
              <w:spacing w:before="60"/>
              <w:rPr>
                <w:snapToGrid w:val="0"/>
                <w:sz w:val="18"/>
                <w:szCs w:val="18"/>
                <w:lang w:val="ru-RU"/>
              </w:rPr>
            </w:pPr>
            <w:r w:rsidRPr="00FC02E2">
              <w:rPr>
                <w:snapToGrid w:val="0"/>
                <w:sz w:val="18"/>
                <w:szCs w:val="18"/>
                <w:lang w:val="ru-RU"/>
              </w:rPr>
              <w:t xml:space="preserve">Не ограничивается </w:t>
            </w:r>
          </w:p>
        </w:tc>
        <w:tc>
          <w:tcPr>
            <w:tcW w:w="2835" w:type="dxa"/>
            <w:vAlign w:val="center"/>
          </w:tcPr>
          <w:p w14:paraId="6D6E9EA3" w14:textId="75F9CE73"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173–174</w:t>
            </w:r>
            <w:r w:rsidR="00AC13A5" w:rsidRPr="00FC02E2">
              <w:rPr>
                <w:snapToGrid w:val="0"/>
                <w:sz w:val="18"/>
                <w:szCs w:val="18"/>
                <w:lang w:val="ru-RU"/>
              </w:rPr>
              <w:t> МГц</w:t>
            </w:r>
          </w:p>
        </w:tc>
        <w:tc>
          <w:tcPr>
            <w:tcW w:w="2972" w:type="dxa"/>
            <w:vAlign w:val="center"/>
          </w:tcPr>
          <w:p w14:paraId="47C8B97E" w14:textId="77777777"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э.и.и.м. 100 мВт</w:t>
            </w:r>
          </w:p>
        </w:tc>
        <w:tc>
          <w:tcPr>
            <w:tcW w:w="3893" w:type="dxa"/>
            <w:tcBorders>
              <w:top w:val="nil"/>
              <w:bottom w:val="nil"/>
            </w:tcBorders>
            <w:vAlign w:val="center"/>
          </w:tcPr>
          <w:p w14:paraId="7A80EE5D" w14:textId="77777777" w:rsidR="004A4282" w:rsidRPr="00FC02E2" w:rsidRDefault="004A4282" w:rsidP="000E0641">
            <w:pPr>
              <w:pStyle w:val="Tabletext"/>
              <w:spacing w:before="60"/>
              <w:rPr>
                <w:snapToGrid w:val="0"/>
                <w:sz w:val="18"/>
                <w:szCs w:val="18"/>
                <w:lang w:val="ru-RU"/>
              </w:rPr>
            </w:pPr>
          </w:p>
        </w:tc>
      </w:tr>
      <w:tr w:rsidR="004A4282" w:rsidRPr="00FC02E2" w14:paraId="586E1997" w14:textId="77777777" w:rsidTr="00B70057">
        <w:trPr>
          <w:jc w:val="center"/>
        </w:trPr>
        <w:tc>
          <w:tcPr>
            <w:tcW w:w="851" w:type="dxa"/>
            <w:vAlign w:val="center"/>
          </w:tcPr>
          <w:p w14:paraId="6097F86C" w14:textId="77777777"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16</w:t>
            </w:r>
          </w:p>
        </w:tc>
        <w:tc>
          <w:tcPr>
            <w:tcW w:w="3969" w:type="dxa"/>
            <w:vAlign w:val="center"/>
          </w:tcPr>
          <w:p w14:paraId="41223095" w14:textId="77777777" w:rsidR="004A4282" w:rsidRPr="00FC02E2" w:rsidRDefault="004A4282" w:rsidP="000E0641">
            <w:pPr>
              <w:pStyle w:val="Tabletext"/>
              <w:spacing w:before="60"/>
              <w:rPr>
                <w:snapToGrid w:val="0"/>
                <w:sz w:val="18"/>
                <w:szCs w:val="18"/>
                <w:lang w:val="ru-RU"/>
              </w:rPr>
            </w:pPr>
            <w:r w:rsidRPr="00FC02E2">
              <w:rPr>
                <w:snapToGrid w:val="0"/>
                <w:sz w:val="18"/>
                <w:szCs w:val="18"/>
                <w:lang w:val="ru-RU"/>
              </w:rPr>
              <w:t xml:space="preserve">Телеметрия/телеуправление </w:t>
            </w:r>
          </w:p>
        </w:tc>
        <w:tc>
          <w:tcPr>
            <w:tcW w:w="2835" w:type="dxa"/>
            <w:vAlign w:val="center"/>
          </w:tcPr>
          <w:p w14:paraId="57AEACCD" w14:textId="3100892D"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235–300</w:t>
            </w:r>
            <w:r w:rsidR="00AC13A5" w:rsidRPr="00FC02E2">
              <w:rPr>
                <w:snapToGrid w:val="0"/>
                <w:sz w:val="18"/>
                <w:szCs w:val="18"/>
                <w:lang w:val="ru-RU"/>
              </w:rPr>
              <w:t> МГц</w:t>
            </w:r>
          </w:p>
        </w:tc>
        <w:tc>
          <w:tcPr>
            <w:tcW w:w="2972" w:type="dxa"/>
            <w:vAlign w:val="center"/>
          </w:tcPr>
          <w:p w14:paraId="63282B28" w14:textId="77777777"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э.и.и.м. 1 мВт</w:t>
            </w:r>
          </w:p>
        </w:tc>
        <w:tc>
          <w:tcPr>
            <w:tcW w:w="3893" w:type="dxa"/>
            <w:tcBorders>
              <w:top w:val="nil"/>
              <w:bottom w:val="nil"/>
            </w:tcBorders>
            <w:vAlign w:val="center"/>
          </w:tcPr>
          <w:p w14:paraId="170C92F2" w14:textId="77777777" w:rsidR="004A4282" w:rsidRPr="00FC02E2" w:rsidRDefault="004A4282" w:rsidP="000E0641">
            <w:pPr>
              <w:pStyle w:val="Tabletext"/>
              <w:spacing w:before="60"/>
              <w:rPr>
                <w:snapToGrid w:val="0"/>
                <w:sz w:val="18"/>
                <w:szCs w:val="18"/>
                <w:lang w:val="ru-RU"/>
              </w:rPr>
            </w:pPr>
          </w:p>
        </w:tc>
      </w:tr>
      <w:tr w:rsidR="004A4282" w:rsidRPr="00FC02E2" w14:paraId="63D4EB49" w14:textId="77777777" w:rsidTr="00B70057">
        <w:trPr>
          <w:jc w:val="center"/>
        </w:trPr>
        <w:tc>
          <w:tcPr>
            <w:tcW w:w="851" w:type="dxa"/>
            <w:vAlign w:val="center"/>
          </w:tcPr>
          <w:p w14:paraId="12D8A13B" w14:textId="77777777"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17</w:t>
            </w:r>
          </w:p>
        </w:tc>
        <w:tc>
          <w:tcPr>
            <w:tcW w:w="3969" w:type="dxa"/>
            <w:vAlign w:val="center"/>
          </w:tcPr>
          <w:p w14:paraId="1BAE1314" w14:textId="77777777" w:rsidR="004A4282" w:rsidRPr="00FC02E2" w:rsidRDefault="004A4282" w:rsidP="000E0641">
            <w:pPr>
              <w:pStyle w:val="Tabletext"/>
              <w:spacing w:before="60"/>
              <w:rPr>
                <w:snapToGrid w:val="0"/>
                <w:sz w:val="18"/>
                <w:szCs w:val="18"/>
                <w:lang w:val="ru-RU"/>
              </w:rPr>
            </w:pPr>
            <w:r w:rsidRPr="00FC02E2">
              <w:rPr>
                <w:snapToGrid w:val="0"/>
                <w:sz w:val="18"/>
                <w:szCs w:val="18"/>
                <w:lang w:val="ru-RU"/>
              </w:rPr>
              <w:t xml:space="preserve">Телеметрия/телеуправление </w:t>
            </w:r>
          </w:p>
        </w:tc>
        <w:tc>
          <w:tcPr>
            <w:tcW w:w="2835" w:type="dxa"/>
            <w:vAlign w:val="center"/>
          </w:tcPr>
          <w:p w14:paraId="001E940D" w14:textId="6FA0689D"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300–322</w:t>
            </w:r>
            <w:r w:rsidR="00AC13A5" w:rsidRPr="00FC02E2">
              <w:rPr>
                <w:snapToGrid w:val="0"/>
                <w:sz w:val="18"/>
                <w:szCs w:val="18"/>
                <w:lang w:val="ru-RU"/>
              </w:rPr>
              <w:t> МГц</w:t>
            </w:r>
          </w:p>
        </w:tc>
        <w:tc>
          <w:tcPr>
            <w:tcW w:w="2972" w:type="dxa"/>
            <w:vAlign w:val="center"/>
          </w:tcPr>
          <w:p w14:paraId="30226986" w14:textId="77777777"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 xml:space="preserve">э.и.и.м. 10 мВт </w:t>
            </w:r>
          </w:p>
        </w:tc>
        <w:tc>
          <w:tcPr>
            <w:tcW w:w="3893" w:type="dxa"/>
            <w:tcBorders>
              <w:top w:val="nil"/>
            </w:tcBorders>
            <w:vAlign w:val="center"/>
          </w:tcPr>
          <w:p w14:paraId="3337195E" w14:textId="77777777" w:rsidR="004A4282" w:rsidRPr="00FC02E2" w:rsidRDefault="004A4282" w:rsidP="000E0641">
            <w:pPr>
              <w:pStyle w:val="Tabletext"/>
              <w:spacing w:before="60"/>
              <w:rPr>
                <w:snapToGrid w:val="0"/>
                <w:sz w:val="18"/>
                <w:szCs w:val="18"/>
                <w:lang w:val="ru-RU"/>
              </w:rPr>
            </w:pPr>
          </w:p>
        </w:tc>
      </w:tr>
      <w:tr w:rsidR="004A4282" w:rsidRPr="00FC02E2" w14:paraId="50EA4061" w14:textId="77777777" w:rsidTr="00B70057">
        <w:trPr>
          <w:jc w:val="center"/>
        </w:trPr>
        <w:tc>
          <w:tcPr>
            <w:tcW w:w="851" w:type="dxa"/>
            <w:vAlign w:val="center"/>
          </w:tcPr>
          <w:p w14:paraId="7A533BF0" w14:textId="77777777"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18</w:t>
            </w:r>
          </w:p>
        </w:tc>
        <w:tc>
          <w:tcPr>
            <w:tcW w:w="3969" w:type="dxa"/>
            <w:vAlign w:val="center"/>
          </w:tcPr>
          <w:p w14:paraId="662F6005" w14:textId="77777777" w:rsidR="004A4282" w:rsidRPr="00FC02E2" w:rsidRDefault="004A4282" w:rsidP="000E0641">
            <w:pPr>
              <w:pStyle w:val="Tabletext"/>
              <w:spacing w:before="60"/>
              <w:rPr>
                <w:snapToGrid w:val="0"/>
                <w:sz w:val="18"/>
                <w:szCs w:val="18"/>
                <w:lang w:val="ru-RU"/>
              </w:rPr>
            </w:pPr>
            <w:r w:rsidRPr="00FC02E2">
              <w:rPr>
                <w:snapToGrid w:val="0"/>
                <w:sz w:val="18"/>
                <w:szCs w:val="18"/>
                <w:lang w:val="ru-RU"/>
              </w:rPr>
              <w:t xml:space="preserve">Биомедицинская телеметрия </w:t>
            </w:r>
          </w:p>
        </w:tc>
        <w:tc>
          <w:tcPr>
            <w:tcW w:w="2835" w:type="dxa"/>
            <w:vAlign w:val="center"/>
          </w:tcPr>
          <w:p w14:paraId="42838725" w14:textId="0DA2E2F6"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402–406</w:t>
            </w:r>
            <w:r w:rsidR="00AC13A5" w:rsidRPr="00FC02E2">
              <w:rPr>
                <w:snapToGrid w:val="0"/>
                <w:sz w:val="18"/>
                <w:szCs w:val="18"/>
                <w:lang w:val="ru-RU"/>
              </w:rPr>
              <w:t> МГц</w:t>
            </w:r>
          </w:p>
        </w:tc>
        <w:tc>
          <w:tcPr>
            <w:tcW w:w="2972" w:type="dxa"/>
            <w:vAlign w:val="center"/>
          </w:tcPr>
          <w:p w14:paraId="4AE45C6D" w14:textId="77777777"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э.и.и.м. 0,025 мВт</w:t>
            </w:r>
          </w:p>
        </w:tc>
        <w:tc>
          <w:tcPr>
            <w:tcW w:w="3893" w:type="dxa"/>
            <w:tcBorders>
              <w:bottom w:val="single" w:sz="4" w:space="0" w:color="auto"/>
            </w:tcBorders>
            <w:vAlign w:val="center"/>
          </w:tcPr>
          <w:p w14:paraId="35BA8E1A" w14:textId="77777777" w:rsidR="004A4282" w:rsidRPr="00FC02E2" w:rsidRDefault="004A4282" w:rsidP="000E0641">
            <w:pPr>
              <w:pStyle w:val="Tabletext"/>
              <w:spacing w:before="60"/>
              <w:rPr>
                <w:snapToGrid w:val="0"/>
                <w:sz w:val="18"/>
                <w:szCs w:val="18"/>
                <w:lang w:val="ru-RU"/>
              </w:rPr>
            </w:pPr>
            <w:r w:rsidRPr="00FC02E2">
              <w:rPr>
                <w:sz w:val="18"/>
                <w:szCs w:val="18"/>
                <w:lang w:val="ru-RU"/>
              </w:rPr>
              <w:t xml:space="preserve">Максимально разрешенный рабочий цикл 0,1% </w:t>
            </w:r>
          </w:p>
        </w:tc>
      </w:tr>
      <w:tr w:rsidR="004A4282" w:rsidRPr="00FC02E2" w14:paraId="4F504148" w14:textId="77777777" w:rsidTr="00B70057">
        <w:trPr>
          <w:jc w:val="center"/>
        </w:trPr>
        <w:tc>
          <w:tcPr>
            <w:tcW w:w="851" w:type="dxa"/>
            <w:vAlign w:val="center"/>
          </w:tcPr>
          <w:p w14:paraId="45B4A746" w14:textId="77777777"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19</w:t>
            </w:r>
          </w:p>
        </w:tc>
        <w:tc>
          <w:tcPr>
            <w:tcW w:w="3969" w:type="dxa"/>
            <w:vAlign w:val="center"/>
          </w:tcPr>
          <w:p w14:paraId="3E8200B2" w14:textId="77777777" w:rsidR="004A4282" w:rsidRPr="00FC02E2" w:rsidRDefault="004A4282" w:rsidP="000E0641">
            <w:pPr>
              <w:pStyle w:val="Tabletext"/>
              <w:spacing w:before="60"/>
              <w:rPr>
                <w:snapToGrid w:val="0"/>
                <w:sz w:val="18"/>
                <w:szCs w:val="18"/>
                <w:lang w:val="ru-RU"/>
              </w:rPr>
            </w:pPr>
            <w:r w:rsidRPr="00FC02E2">
              <w:rPr>
                <w:snapToGrid w:val="0"/>
                <w:sz w:val="18"/>
                <w:szCs w:val="18"/>
                <w:lang w:val="ru-RU"/>
              </w:rPr>
              <w:t xml:space="preserve">Телеметрия/телеуправление </w:t>
            </w:r>
          </w:p>
        </w:tc>
        <w:tc>
          <w:tcPr>
            <w:tcW w:w="2835" w:type="dxa"/>
            <w:vAlign w:val="center"/>
          </w:tcPr>
          <w:p w14:paraId="1C618575" w14:textId="6C9F22E1"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433,05–434,79</w:t>
            </w:r>
            <w:r w:rsidR="00AC13A5" w:rsidRPr="00FC02E2">
              <w:rPr>
                <w:snapToGrid w:val="0"/>
                <w:sz w:val="18"/>
                <w:szCs w:val="18"/>
                <w:lang w:val="ru-RU"/>
              </w:rPr>
              <w:t> МГц</w:t>
            </w:r>
          </w:p>
        </w:tc>
        <w:tc>
          <w:tcPr>
            <w:tcW w:w="2972" w:type="dxa"/>
            <w:vAlign w:val="center"/>
          </w:tcPr>
          <w:p w14:paraId="64499658" w14:textId="77777777" w:rsidR="004A4282" w:rsidRPr="00FC02E2" w:rsidRDefault="004A4282" w:rsidP="000E0641">
            <w:pPr>
              <w:pStyle w:val="Tabletext"/>
              <w:spacing w:before="60"/>
              <w:jc w:val="center"/>
              <w:rPr>
                <w:snapToGrid w:val="0"/>
                <w:sz w:val="18"/>
                <w:szCs w:val="18"/>
                <w:lang w:val="ru-RU"/>
              </w:rPr>
            </w:pPr>
            <w:r w:rsidRPr="00FC02E2">
              <w:rPr>
                <w:snapToGrid w:val="0"/>
                <w:sz w:val="18"/>
                <w:szCs w:val="18"/>
                <w:lang w:val="ru-RU"/>
              </w:rPr>
              <w:t>э.и.и.м. 25 мВт</w:t>
            </w:r>
          </w:p>
        </w:tc>
        <w:tc>
          <w:tcPr>
            <w:tcW w:w="3893" w:type="dxa"/>
            <w:tcBorders>
              <w:bottom w:val="nil"/>
            </w:tcBorders>
            <w:vAlign w:val="center"/>
          </w:tcPr>
          <w:p w14:paraId="76199AB0" w14:textId="77777777" w:rsidR="004A4282" w:rsidRPr="00FC02E2" w:rsidRDefault="004A4282" w:rsidP="000E0641">
            <w:pPr>
              <w:pStyle w:val="Tabletext"/>
              <w:spacing w:before="60"/>
              <w:rPr>
                <w:snapToGrid w:val="0"/>
                <w:sz w:val="18"/>
                <w:szCs w:val="18"/>
                <w:lang w:val="ru-RU"/>
              </w:rPr>
            </w:pPr>
          </w:p>
        </w:tc>
      </w:tr>
      <w:tr w:rsidR="004A4282" w:rsidRPr="00FC02E2" w14:paraId="5BF53A95" w14:textId="77777777" w:rsidTr="00B70057">
        <w:trPr>
          <w:jc w:val="center"/>
        </w:trPr>
        <w:tc>
          <w:tcPr>
            <w:tcW w:w="851" w:type="dxa"/>
            <w:vAlign w:val="center"/>
          </w:tcPr>
          <w:p w14:paraId="54E53DFF" w14:textId="77777777" w:rsidR="004A4282" w:rsidRPr="00FC02E2" w:rsidRDefault="004A4282" w:rsidP="000E0641">
            <w:pPr>
              <w:pStyle w:val="Tabletext"/>
              <w:keepNext/>
              <w:keepLines/>
              <w:jc w:val="center"/>
              <w:rPr>
                <w:snapToGrid w:val="0"/>
                <w:sz w:val="18"/>
                <w:szCs w:val="18"/>
                <w:lang w:val="ru-RU"/>
              </w:rPr>
            </w:pPr>
            <w:r w:rsidRPr="00FC02E2">
              <w:rPr>
                <w:snapToGrid w:val="0"/>
                <w:sz w:val="18"/>
                <w:szCs w:val="18"/>
                <w:lang w:val="ru-RU"/>
              </w:rPr>
              <w:t>20</w:t>
            </w:r>
          </w:p>
        </w:tc>
        <w:tc>
          <w:tcPr>
            <w:tcW w:w="3969" w:type="dxa"/>
            <w:vAlign w:val="center"/>
          </w:tcPr>
          <w:p w14:paraId="79884D7A" w14:textId="77777777" w:rsidR="004A4282" w:rsidRPr="00FC02E2" w:rsidRDefault="004A4282" w:rsidP="000E0641">
            <w:pPr>
              <w:pStyle w:val="Tabletext"/>
              <w:keepNext/>
              <w:keepLines/>
              <w:rPr>
                <w:snapToGrid w:val="0"/>
                <w:sz w:val="18"/>
                <w:szCs w:val="18"/>
                <w:lang w:val="ru-RU"/>
              </w:rPr>
            </w:pPr>
            <w:r w:rsidRPr="00FC02E2">
              <w:rPr>
                <w:snapToGrid w:val="0"/>
                <w:sz w:val="18"/>
                <w:szCs w:val="18"/>
                <w:lang w:val="ru-RU"/>
              </w:rPr>
              <w:t xml:space="preserve">Биомедицинская телеметрия </w:t>
            </w:r>
          </w:p>
        </w:tc>
        <w:tc>
          <w:tcPr>
            <w:tcW w:w="2835" w:type="dxa"/>
            <w:vAlign w:val="center"/>
          </w:tcPr>
          <w:p w14:paraId="7D114C75" w14:textId="096B49D3" w:rsidR="004A4282" w:rsidRPr="00FC02E2" w:rsidRDefault="004A4282" w:rsidP="000E0641">
            <w:pPr>
              <w:pStyle w:val="Tabletext"/>
              <w:keepNext/>
              <w:keepLines/>
              <w:jc w:val="center"/>
              <w:rPr>
                <w:snapToGrid w:val="0"/>
                <w:sz w:val="18"/>
                <w:szCs w:val="18"/>
                <w:lang w:val="ru-RU"/>
              </w:rPr>
            </w:pPr>
            <w:r w:rsidRPr="00FC02E2">
              <w:rPr>
                <w:snapToGrid w:val="0"/>
                <w:sz w:val="18"/>
                <w:szCs w:val="18"/>
                <w:lang w:val="ru-RU"/>
              </w:rPr>
              <w:t>444–444,925</w:t>
            </w:r>
            <w:r w:rsidR="00AC13A5" w:rsidRPr="00FC02E2">
              <w:rPr>
                <w:snapToGrid w:val="0"/>
                <w:sz w:val="18"/>
                <w:szCs w:val="18"/>
                <w:lang w:val="ru-RU"/>
              </w:rPr>
              <w:t> МГц</w:t>
            </w:r>
          </w:p>
        </w:tc>
        <w:tc>
          <w:tcPr>
            <w:tcW w:w="2972" w:type="dxa"/>
            <w:vAlign w:val="center"/>
          </w:tcPr>
          <w:p w14:paraId="1BAF308C" w14:textId="77777777" w:rsidR="004A4282" w:rsidRPr="00FC02E2" w:rsidRDefault="004A4282" w:rsidP="000E0641">
            <w:pPr>
              <w:pStyle w:val="Tabletext"/>
              <w:keepNext/>
              <w:keepLines/>
              <w:jc w:val="center"/>
              <w:rPr>
                <w:snapToGrid w:val="0"/>
                <w:sz w:val="18"/>
                <w:szCs w:val="18"/>
                <w:lang w:val="ru-RU"/>
              </w:rPr>
            </w:pPr>
            <w:r w:rsidRPr="00FC02E2">
              <w:rPr>
                <w:snapToGrid w:val="0"/>
                <w:sz w:val="18"/>
                <w:szCs w:val="18"/>
                <w:lang w:val="ru-RU"/>
              </w:rPr>
              <w:t>э.и.и.м. 25 мВт</w:t>
            </w:r>
          </w:p>
        </w:tc>
        <w:tc>
          <w:tcPr>
            <w:tcW w:w="3893" w:type="dxa"/>
            <w:tcBorders>
              <w:top w:val="nil"/>
              <w:bottom w:val="nil"/>
            </w:tcBorders>
            <w:vAlign w:val="center"/>
          </w:tcPr>
          <w:p w14:paraId="2AE63112" w14:textId="77777777" w:rsidR="004A4282" w:rsidRPr="00FC02E2" w:rsidRDefault="004A4282" w:rsidP="000E0641">
            <w:pPr>
              <w:pStyle w:val="Tabletext"/>
              <w:keepNext/>
              <w:keepLines/>
              <w:rPr>
                <w:snapToGrid w:val="0"/>
                <w:sz w:val="18"/>
                <w:szCs w:val="18"/>
                <w:lang w:val="ru-RU"/>
              </w:rPr>
            </w:pPr>
          </w:p>
        </w:tc>
      </w:tr>
      <w:tr w:rsidR="004A4282" w:rsidRPr="00FC02E2" w14:paraId="207C133D" w14:textId="77777777" w:rsidTr="00B70057">
        <w:trPr>
          <w:jc w:val="center"/>
        </w:trPr>
        <w:tc>
          <w:tcPr>
            <w:tcW w:w="851" w:type="dxa"/>
            <w:vAlign w:val="center"/>
          </w:tcPr>
          <w:p w14:paraId="69D54510"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21</w:t>
            </w:r>
          </w:p>
        </w:tc>
        <w:tc>
          <w:tcPr>
            <w:tcW w:w="3969" w:type="dxa"/>
            <w:vAlign w:val="center"/>
          </w:tcPr>
          <w:p w14:paraId="35C755F9" w14:textId="77777777" w:rsidR="004A4282" w:rsidRPr="00FC02E2" w:rsidRDefault="004A4282" w:rsidP="000E0641">
            <w:pPr>
              <w:pStyle w:val="Tabletext"/>
              <w:rPr>
                <w:snapToGrid w:val="0"/>
                <w:sz w:val="18"/>
                <w:szCs w:val="18"/>
                <w:lang w:val="ru-RU"/>
              </w:rPr>
            </w:pPr>
            <w:r w:rsidRPr="00FC02E2">
              <w:rPr>
                <w:snapToGrid w:val="0"/>
                <w:sz w:val="18"/>
                <w:szCs w:val="18"/>
                <w:lang w:val="ru-RU"/>
              </w:rPr>
              <w:t xml:space="preserve">Не ограничивается </w:t>
            </w:r>
          </w:p>
        </w:tc>
        <w:tc>
          <w:tcPr>
            <w:tcW w:w="2835" w:type="dxa"/>
            <w:vAlign w:val="center"/>
          </w:tcPr>
          <w:p w14:paraId="3B39FF29" w14:textId="1F5EFFD4" w:rsidR="004A4282" w:rsidRPr="00FC02E2" w:rsidRDefault="004A4282" w:rsidP="000E0641">
            <w:pPr>
              <w:pStyle w:val="Tabletext"/>
              <w:jc w:val="center"/>
              <w:rPr>
                <w:snapToGrid w:val="0"/>
                <w:sz w:val="18"/>
                <w:szCs w:val="18"/>
                <w:lang w:val="ru-RU"/>
              </w:rPr>
            </w:pPr>
            <w:r w:rsidRPr="00FC02E2">
              <w:rPr>
                <w:snapToGrid w:val="0"/>
                <w:sz w:val="18"/>
                <w:szCs w:val="18"/>
                <w:lang w:val="ru-RU"/>
              </w:rPr>
              <w:t>458,54–458,61</w:t>
            </w:r>
            <w:r w:rsidR="00AC13A5" w:rsidRPr="00FC02E2">
              <w:rPr>
                <w:snapToGrid w:val="0"/>
                <w:sz w:val="18"/>
                <w:szCs w:val="18"/>
                <w:lang w:val="ru-RU"/>
              </w:rPr>
              <w:t> МГц</w:t>
            </w:r>
          </w:p>
        </w:tc>
        <w:tc>
          <w:tcPr>
            <w:tcW w:w="2972" w:type="dxa"/>
            <w:vAlign w:val="center"/>
          </w:tcPr>
          <w:p w14:paraId="3AFE893C"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 xml:space="preserve">э.и.и.м. 500 мВт </w:t>
            </w:r>
          </w:p>
        </w:tc>
        <w:tc>
          <w:tcPr>
            <w:tcW w:w="3893" w:type="dxa"/>
            <w:tcBorders>
              <w:top w:val="nil"/>
              <w:bottom w:val="single" w:sz="4" w:space="0" w:color="auto"/>
            </w:tcBorders>
            <w:vAlign w:val="center"/>
          </w:tcPr>
          <w:p w14:paraId="51E38542" w14:textId="77777777" w:rsidR="004A4282" w:rsidRPr="00FC02E2" w:rsidRDefault="004A4282" w:rsidP="000E0641">
            <w:pPr>
              <w:pStyle w:val="Tabletext"/>
              <w:rPr>
                <w:snapToGrid w:val="0"/>
                <w:sz w:val="18"/>
                <w:szCs w:val="18"/>
                <w:lang w:val="ru-RU"/>
              </w:rPr>
            </w:pPr>
          </w:p>
        </w:tc>
      </w:tr>
      <w:tr w:rsidR="004A4282" w:rsidRPr="00FC02E2" w14:paraId="2E9DFDD0" w14:textId="77777777" w:rsidTr="00B70057">
        <w:trPr>
          <w:jc w:val="center"/>
        </w:trPr>
        <w:tc>
          <w:tcPr>
            <w:tcW w:w="851" w:type="dxa"/>
            <w:vAlign w:val="center"/>
          </w:tcPr>
          <w:p w14:paraId="52FAD1F7"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22</w:t>
            </w:r>
          </w:p>
        </w:tc>
        <w:tc>
          <w:tcPr>
            <w:tcW w:w="3969" w:type="dxa"/>
            <w:vAlign w:val="center"/>
          </w:tcPr>
          <w:p w14:paraId="7B55E384" w14:textId="77777777" w:rsidR="004A4282" w:rsidRPr="00FC02E2" w:rsidRDefault="004A4282" w:rsidP="000E0641">
            <w:pPr>
              <w:pStyle w:val="Tabletext"/>
              <w:rPr>
                <w:snapToGrid w:val="0"/>
                <w:sz w:val="18"/>
                <w:szCs w:val="18"/>
                <w:lang w:val="ru-RU"/>
              </w:rPr>
            </w:pPr>
            <w:r w:rsidRPr="00FC02E2">
              <w:rPr>
                <w:snapToGrid w:val="0"/>
                <w:sz w:val="18"/>
                <w:szCs w:val="18"/>
                <w:lang w:val="ru-RU"/>
              </w:rPr>
              <w:t xml:space="preserve">Не ограничивается </w:t>
            </w:r>
          </w:p>
        </w:tc>
        <w:tc>
          <w:tcPr>
            <w:tcW w:w="2835" w:type="dxa"/>
            <w:vAlign w:val="center"/>
          </w:tcPr>
          <w:p w14:paraId="290649A6" w14:textId="18B1454B" w:rsidR="004A4282" w:rsidRPr="00FC02E2" w:rsidRDefault="004A4282" w:rsidP="000E0641">
            <w:pPr>
              <w:pStyle w:val="Tabletext"/>
              <w:jc w:val="center"/>
              <w:rPr>
                <w:snapToGrid w:val="0"/>
                <w:sz w:val="18"/>
                <w:szCs w:val="18"/>
                <w:lang w:val="ru-RU"/>
              </w:rPr>
            </w:pPr>
            <w:r w:rsidRPr="00FC02E2">
              <w:rPr>
                <w:snapToGrid w:val="0"/>
                <w:sz w:val="18"/>
                <w:szCs w:val="18"/>
                <w:lang w:val="ru-RU"/>
              </w:rPr>
              <w:t>466,80–466,85</w:t>
            </w:r>
            <w:r w:rsidR="00AC13A5" w:rsidRPr="00FC02E2">
              <w:rPr>
                <w:snapToGrid w:val="0"/>
                <w:sz w:val="18"/>
                <w:szCs w:val="18"/>
                <w:lang w:val="ru-RU"/>
              </w:rPr>
              <w:t> МГц</w:t>
            </w:r>
          </w:p>
        </w:tc>
        <w:tc>
          <w:tcPr>
            <w:tcW w:w="2972" w:type="dxa"/>
            <w:vAlign w:val="center"/>
          </w:tcPr>
          <w:p w14:paraId="7144212B"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 xml:space="preserve">э.и.и.м. 500 мВт </w:t>
            </w:r>
          </w:p>
        </w:tc>
        <w:tc>
          <w:tcPr>
            <w:tcW w:w="3893" w:type="dxa"/>
            <w:tcBorders>
              <w:top w:val="single" w:sz="4" w:space="0" w:color="auto"/>
              <w:bottom w:val="nil"/>
            </w:tcBorders>
            <w:vAlign w:val="center"/>
          </w:tcPr>
          <w:p w14:paraId="5DB973D8" w14:textId="77777777" w:rsidR="004A4282" w:rsidRPr="00FC02E2" w:rsidRDefault="004A4282" w:rsidP="000E0641">
            <w:pPr>
              <w:pStyle w:val="Tabletext"/>
              <w:rPr>
                <w:snapToGrid w:val="0"/>
                <w:sz w:val="18"/>
                <w:szCs w:val="18"/>
                <w:lang w:val="ru-RU"/>
              </w:rPr>
            </w:pPr>
          </w:p>
        </w:tc>
      </w:tr>
      <w:tr w:rsidR="004A4282" w:rsidRPr="00FC02E2" w14:paraId="04AFDDF8" w14:textId="77777777" w:rsidTr="00B70057">
        <w:trPr>
          <w:jc w:val="center"/>
        </w:trPr>
        <w:tc>
          <w:tcPr>
            <w:tcW w:w="851" w:type="dxa"/>
            <w:vAlign w:val="center"/>
          </w:tcPr>
          <w:p w14:paraId="7E1ECDF4"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23</w:t>
            </w:r>
          </w:p>
        </w:tc>
        <w:tc>
          <w:tcPr>
            <w:tcW w:w="3969" w:type="dxa"/>
            <w:vAlign w:val="center"/>
          </w:tcPr>
          <w:p w14:paraId="7ED00F16" w14:textId="77777777" w:rsidR="004A4282" w:rsidRPr="00FC02E2" w:rsidRDefault="004A4282" w:rsidP="000E0641">
            <w:pPr>
              <w:pStyle w:val="Tabletext"/>
              <w:rPr>
                <w:snapToGrid w:val="0"/>
                <w:sz w:val="18"/>
                <w:szCs w:val="18"/>
                <w:lang w:val="ru-RU"/>
              </w:rPr>
            </w:pPr>
            <w:r w:rsidRPr="00FC02E2">
              <w:rPr>
                <w:snapToGrid w:val="0"/>
                <w:sz w:val="18"/>
                <w:szCs w:val="18"/>
                <w:lang w:val="ru-RU"/>
              </w:rPr>
              <w:t xml:space="preserve">Биомедицинская телеметрия </w:t>
            </w:r>
          </w:p>
        </w:tc>
        <w:tc>
          <w:tcPr>
            <w:tcW w:w="2835" w:type="dxa"/>
            <w:vAlign w:val="center"/>
          </w:tcPr>
          <w:p w14:paraId="0EDFAC2B" w14:textId="40A0509A" w:rsidR="004A4282" w:rsidRPr="00FC02E2" w:rsidRDefault="004A4282" w:rsidP="000E0641">
            <w:pPr>
              <w:pStyle w:val="Tabletext"/>
              <w:jc w:val="center"/>
              <w:rPr>
                <w:snapToGrid w:val="0"/>
                <w:sz w:val="18"/>
                <w:szCs w:val="18"/>
                <w:lang w:val="ru-RU"/>
              </w:rPr>
            </w:pPr>
            <w:r w:rsidRPr="00FC02E2">
              <w:rPr>
                <w:snapToGrid w:val="0"/>
                <w:sz w:val="18"/>
                <w:szCs w:val="18"/>
                <w:lang w:val="ru-RU"/>
              </w:rPr>
              <w:t>470–470,5</w:t>
            </w:r>
            <w:r w:rsidR="00AC13A5" w:rsidRPr="00FC02E2">
              <w:rPr>
                <w:snapToGrid w:val="0"/>
                <w:sz w:val="18"/>
                <w:szCs w:val="18"/>
                <w:lang w:val="ru-RU"/>
              </w:rPr>
              <w:t> МГц</w:t>
            </w:r>
          </w:p>
        </w:tc>
        <w:tc>
          <w:tcPr>
            <w:tcW w:w="2972" w:type="dxa"/>
            <w:vAlign w:val="center"/>
          </w:tcPr>
          <w:p w14:paraId="35DC93C3"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э.и.и.м. 100 мВт</w:t>
            </w:r>
          </w:p>
        </w:tc>
        <w:tc>
          <w:tcPr>
            <w:tcW w:w="3893" w:type="dxa"/>
            <w:tcBorders>
              <w:top w:val="nil"/>
              <w:bottom w:val="nil"/>
            </w:tcBorders>
            <w:vAlign w:val="center"/>
          </w:tcPr>
          <w:p w14:paraId="6A1D64C6" w14:textId="77777777" w:rsidR="004A4282" w:rsidRPr="00FC02E2" w:rsidRDefault="004A4282" w:rsidP="000E0641">
            <w:pPr>
              <w:pStyle w:val="Tabletext"/>
              <w:rPr>
                <w:snapToGrid w:val="0"/>
                <w:sz w:val="18"/>
                <w:szCs w:val="18"/>
                <w:lang w:val="ru-RU"/>
              </w:rPr>
            </w:pPr>
          </w:p>
        </w:tc>
      </w:tr>
      <w:tr w:rsidR="004A4282" w:rsidRPr="00FC02E2" w14:paraId="0DD26523" w14:textId="77777777" w:rsidTr="00B70057">
        <w:trPr>
          <w:jc w:val="center"/>
        </w:trPr>
        <w:tc>
          <w:tcPr>
            <w:tcW w:w="851" w:type="dxa"/>
            <w:vAlign w:val="center"/>
          </w:tcPr>
          <w:p w14:paraId="69E324FE"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24</w:t>
            </w:r>
          </w:p>
        </w:tc>
        <w:tc>
          <w:tcPr>
            <w:tcW w:w="3969" w:type="dxa"/>
            <w:vAlign w:val="center"/>
          </w:tcPr>
          <w:p w14:paraId="4A0F236D" w14:textId="77777777" w:rsidR="004A4282" w:rsidRPr="00FC02E2" w:rsidRDefault="004A4282" w:rsidP="000E0641">
            <w:pPr>
              <w:pStyle w:val="Tabletext"/>
              <w:rPr>
                <w:snapToGrid w:val="0"/>
                <w:sz w:val="18"/>
                <w:szCs w:val="18"/>
                <w:lang w:val="ru-RU"/>
              </w:rPr>
            </w:pPr>
            <w:r w:rsidRPr="00FC02E2">
              <w:rPr>
                <w:snapToGrid w:val="0"/>
                <w:sz w:val="18"/>
                <w:szCs w:val="18"/>
                <w:lang w:val="ru-RU"/>
              </w:rPr>
              <w:t xml:space="preserve">Не ограничивается </w:t>
            </w:r>
          </w:p>
        </w:tc>
        <w:tc>
          <w:tcPr>
            <w:tcW w:w="2835" w:type="dxa"/>
            <w:vAlign w:val="center"/>
          </w:tcPr>
          <w:p w14:paraId="41CEEFCE" w14:textId="135530B7" w:rsidR="004A4282" w:rsidRPr="00FC02E2" w:rsidRDefault="004A4282" w:rsidP="000E0641">
            <w:pPr>
              <w:pStyle w:val="Tabletext"/>
              <w:jc w:val="center"/>
              <w:rPr>
                <w:snapToGrid w:val="0"/>
                <w:sz w:val="18"/>
                <w:szCs w:val="18"/>
                <w:lang w:val="ru-RU"/>
              </w:rPr>
            </w:pPr>
            <w:r w:rsidRPr="00FC02E2">
              <w:rPr>
                <w:snapToGrid w:val="0"/>
                <w:sz w:val="18"/>
                <w:szCs w:val="18"/>
                <w:lang w:val="ru-RU"/>
              </w:rPr>
              <w:t>471–471,5</w:t>
            </w:r>
            <w:r w:rsidR="00AC13A5" w:rsidRPr="00FC02E2">
              <w:rPr>
                <w:snapToGrid w:val="0"/>
                <w:sz w:val="18"/>
                <w:szCs w:val="18"/>
                <w:lang w:val="ru-RU"/>
              </w:rPr>
              <w:t> МГц</w:t>
            </w:r>
          </w:p>
        </w:tc>
        <w:tc>
          <w:tcPr>
            <w:tcW w:w="2972" w:type="dxa"/>
            <w:vAlign w:val="center"/>
          </w:tcPr>
          <w:p w14:paraId="3AD27832"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э.и.и.м. 100 мВт</w:t>
            </w:r>
          </w:p>
        </w:tc>
        <w:tc>
          <w:tcPr>
            <w:tcW w:w="3893" w:type="dxa"/>
            <w:tcBorders>
              <w:top w:val="nil"/>
              <w:bottom w:val="nil"/>
            </w:tcBorders>
            <w:vAlign w:val="center"/>
          </w:tcPr>
          <w:p w14:paraId="3759DF25" w14:textId="77777777" w:rsidR="004A4282" w:rsidRPr="00FC02E2" w:rsidRDefault="004A4282" w:rsidP="000E0641">
            <w:pPr>
              <w:pStyle w:val="Tabletext"/>
              <w:rPr>
                <w:snapToGrid w:val="0"/>
                <w:sz w:val="18"/>
                <w:szCs w:val="18"/>
                <w:lang w:val="ru-RU"/>
              </w:rPr>
            </w:pPr>
          </w:p>
        </w:tc>
      </w:tr>
      <w:tr w:rsidR="004A4282" w:rsidRPr="00FC02E2" w14:paraId="561A30CA" w14:textId="77777777" w:rsidTr="00B70057">
        <w:trPr>
          <w:jc w:val="center"/>
        </w:trPr>
        <w:tc>
          <w:tcPr>
            <w:tcW w:w="851" w:type="dxa"/>
            <w:vAlign w:val="center"/>
          </w:tcPr>
          <w:p w14:paraId="5B7EA942"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25</w:t>
            </w:r>
          </w:p>
        </w:tc>
        <w:tc>
          <w:tcPr>
            <w:tcW w:w="3969" w:type="dxa"/>
            <w:vAlign w:val="center"/>
          </w:tcPr>
          <w:p w14:paraId="25303600" w14:textId="77777777" w:rsidR="004A4282" w:rsidRPr="00FC02E2" w:rsidRDefault="004A4282" w:rsidP="000E0641">
            <w:pPr>
              <w:pStyle w:val="Tabletext"/>
              <w:rPr>
                <w:snapToGrid w:val="0"/>
                <w:sz w:val="18"/>
                <w:szCs w:val="18"/>
                <w:lang w:val="ru-RU"/>
              </w:rPr>
            </w:pPr>
            <w:r w:rsidRPr="00FC02E2">
              <w:rPr>
                <w:snapToGrid w:val="0"/>
                <w:sz w:val="18"/>
                <w:szCs w:val="18"/>
                <w:lang w:val="ru-RU"/>
              </w:rPr>
              <w:t xml:space="preserve">Передатчики аудио/видео </w:t>
            </w:r>
          </w:p>
        </w:tc>
        <w:tc>
          <w:tcPr>
            <w:tcW w:w="2835" w:type="dxa"/>
            <w:vAlign w:val="center"/>
          </w:tcPr>
          <w:p w14:paraId="45945C7D" w14:textId="5052746F" w:rsidR="004A4282" w:rsidRPr="00FC02E2" w:rsidRDefault="004A4282" w:rsidP="000E0641">
            <w:pPr>
              <w:pStyle w:val="Tabletext"/>
              <w:jc w:val="center"/>
              <w:rPr>
                <w:snapToGrid w:val="0"/>
                <w:sz w:val="18"/>
                <w:szCs w:val="18"/>
                <w:lang w:val="ru-RU"/>
              </w:rPr>
            </w:pPr>
            <w:r w:rsidRPr="00FC02E2">
              <w:rPr>
                <w:snapToGrid w:val="0"/>
                <w:sz w:val="18"/>
                <w:szCs w:val="18"/>
                <w:lang w:val="ru-RU"/>
              </w:rPr>
              <w:t>614–646</w:t>
            </w:r>
            <w:r w:rsidR="00AC13A5" w:rsidRPr="00FC02E2">
              <w:rPr>
                <w:snapToGrid w:val="0"/>
                <w:sz w:val="18"/>
                <w:szCs w:val="18"/>
                <w:lang w:val="ru-RU"/>
              </w:rPr>
              <w:t> МГц</w:t>
            </w:r>
          </w:p>
        </w:tc>
        <w:tc>
          <w:tcPr>
            <w:tcW w:w="2972" w:type="dxa"/>
            <w:vAlign w:val="center"/>
          </w:tcPr>
          <w:p w14:paraId="67AD13FB"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э.и.и.м. 25 мВт</w:t>
            </w:r>
          </w:p>
        </w:tc>
        <w:tc>
          <w:tcPr>
            <w:tcW w:w="3893" w:type="dxa"/>
            <w:tcBorders>
              <w:top w:val="nil"/>
              <w:bottom w:val="nil"/>
            </w:tcBorders>
            <w:vAlign w:val="center"/>
          </w:tcPr>
          <w:p w14:paraId="75E46596" w14:textId="77777777" w:rsidR="004A4282" w:rsidRPr="00FC02E2" w:rsidRDefault="004A4282" w:rsidP="000E0641">
            <w:pPr>
              <w:pStyle w:val="Tabletext"/>
              <w:rPr>
                <w:snapToGrid w:val="0"/>
                <w:sz w:val="18"/>
                <w:szCs w:val="18"/>
                <w:lang w:val="ru-RU"/>
              </w:rPr>
            </w:pPr>
          </w:p>
        </w:tc>
      </w:tr>
      <w:tr w:rsidR="004A4282" w:rsidRPr="00FC02E2" w14:paraId="5D453A09" w14:textId="77777777" w:rsidTr="00B70057">
        <w:trPr>
          <w:jc w:val="center"/>
        </w:trPr>
        <w:tc>
          <w:tcPr>
            <w:tcW w:w="851" w:type="dxa"/>
            <w:vAlign w:val="center"/>
          </w:tcPr>
          <w:p w14:paraId="45CE949E"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26</w:t>
            </w:r>
          </w:p>
        </w:tc>
        <w:tc>
          <w:tcPr>
            <w:tcW w:w="3969" w:type="dxa"/>
            <w:vAlign w:val="center"/>
          </w:tcPr>
          <w:p w14:paraId="21284612" w14:textId="77777777" w:rsidR="004A4282" w:rsidRPr="00FC02E2" w:rsidRDefault="004A4282" w:rsidP="000E0641">
            <w:pPr>
              <w:pStyle w:val="Tabletext"/>
              <w:rPr>
                <w:snapToGrid w:val="0"/>
                <w:sz w:val="18"/>
                <w:szCs w:val="18"/>
                <w:lang w:val="ru-RU"/>
              </w:rPr>
            </w:pPr>
            <w:r w:rsidRPr="00FC02E2">
              <w:rPr>
                <w:snapToGrid w:val="0"/>
                <w:sz w:val="18"/>
                <w:szCs w:val="18"/>
                <w:lang w:val="ru-RU"/>
              </w:rPr>
              <w:t xml:space="preserve">Не ограничивается </w:t>
            </w:r>
          </w:p>
        </w:tc>
        <w:tc>
          <w:tcPr>
            <w:tcW w:w="2835" w:type="dxa"/>
            <w:vAlign w:val="center"/>
          </w:tcPr>
          <w:p w14:paraId="2114DDC2" w14:textId="5169FEBD" w:rsidR="004A4282" w:rsidRPr="00FC02E2" w:rsidRDefault="004A4282" w:rsidP="000E0641">
            <w:pPr>
              <w:pStyle w:val="Tabletext"/>
              <w:jc w:val="center"/>
              <w:rPr>
                <w:snapToGrid w:val="0"/>
                <w:sz w:val="18"/>
                <w:szCs w:val="18"/>
                <w:lang w:val="ru-RU"/>
              </w:rPr>
            </w:pPr>
            <w:r w:rsidRPr="00FC02E2">
              <w:rPr>
                <w:snapToGrid w:val="0"/>
                <w:sz w:val="18"/>
                <w:szCs w:val="18"/>
                <w:lang w:val="ru-RU"/>
              </w:rPr>
              <w:t>819–824</w:t>
            </w:r>
            <w:r w:rsidR="00AC13A5" w:rsidRPr="00FC02E2">
              <w:rPr>
                <w:snapToGrid w:val="0"/>
                <w:sz w:val="18"/>
                <w:szCs w:val="18"/>
                <w:lang w:val="ru-RU"/>
              </w:rPr>
              <w:t> МГц</w:t>
            </w:r>
          </w:p>
        </w:tc>
        <w:tc>
          <w:tcPr>
            <w:tcW w:w="2972" w:type="dxa"/>
            <w:vAlign w:val="center"/>
          </w:tcPr>
          <w:p w14:paraId="388C1E50"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э.и.и.м. 100 мВт</w:t>
            </w:r>
          </w:p>
        </w:tc>
        <w:tc>
          <w:tcPr>
            <w:tcW w:w="3893" w:type="dxa"/>
            <w:tcBorders>
              <w:top w:val="nil"/>
            </w:tcBorders>
            <w:vAlign w:val="center"/>
          </w:tcPr>
          <w:p w14:paraId="7273BDCC" w14:textId="77777777" w:rsidR="004A4282" w:rsidRPr="00FC02E2" w:rsidRDefault="004A4282" w:rsidP="000E0641">
            <w:pPr>
              <w:pStyle w:val="Tabletext"/>
              <w:rPr>
                <w:snapToGrid w:val="0"/>
                <w:sz w:val="18"/>
                <w:szCs w:val="18"/>
                <w:lang w:val="ru-RU"/>
              </w:rPr>
            </w:pPr>
          </w:p>
        </w:tc>
      </w:tr>
      <w:tr w:rsidR="004A4282" w:rsidRPr="00765362" w14:paraId="7CC2963E" w14:textId="77777777" w:rsidTr="00B70057">
        <w:trPr>
          <w:jc w:val="center"/>
        </w:trPr>
        <w:tc>
          <w:tcPr>
            <w:tcW w:w="851" w:type="dxa"/>
            <w:vAlign w:val="center"/>
          </w:tcPr>
          <w:p w14:paraId="43D06015"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27</w:t>
            </w:r>
          </w:p>
        </w:tc>
        <w:tc>
          <w:tcPr>
            <w:tcW w:w="3969" w:type="dxa"/>
            <w:vAlign w:val="center"/>
          </w:tcPr>
          <w:p w14:paraId="2C02E64A" w14:textId="77777777" w:rsidR="004A4282" w:rsidRPr="00FC02E2" w:rsidRDefault="004A4282" w:rsidP="000E0641">
            <w:pPr>
              <w:pStyle w:val="Tabletext"/>
              <w:rPr>
                <w:snapToGrid w:val="0"/>
                <w:sz w:val="18"/>
                <w:szCs w:val="18"/>
                <w:lang w:val="ru-RU"/>
              </w:rPr>
            </w:pPr>
            <w:r w:rsidRPr="00FC02E2">
              <w:rPr>
                <w:snapToGrid w:val="0"/>
                <w:sz w:val="18"/>
                <w:szCs w:val="18"/>
                <w:lang w:val="ru-RU"/>
              </w:rPr>
              <w:t xml:space="preserve">Не ограничивается </w:t>
            </w:r>
          </w:p>
        </w:tc>
        <w:tc>
          <w:tcPr>
            <w:tcW w:w="2835" w:type="dxa"/>
            <w:vAlign w:val="center"/>
          </w:tcPr>
          <w:p w14:paraId="06496480" w14:textId="472FC995" w:rsidR="004A4282" w:rsidRPr="00FC02E2" w:rsidRDefault="004A4282" w:rsidP="000E0641">
            <w:pPr>
              <w:pStyle w:val="Tabletext"/>
              <w:jc w:val="center"/>
              <w:rPr>
                <w:snapToGrid w:val="0"/>
                <w:sz w:val="18"/>
                <w:szCs w:val="18"/>
                <w:lang w:val="ru-RU"/>
              </w:rPr>
            </w:pPr>
            <w:r w:rsidRPr="00FC02E2">
              <w:rPr>
                <w:snapToGrid w:val="0"/>
                <w:sz w:val="18"/>
                <w:szCs w:val="18"/>
                <w:lang w:val="ru-RU"/>
              </w:rPr>
              <w:t>864–868</w:t>
            </w:r>
            <w:r w:rsidR="00AC13A5" w:rsidRPr="00FC02E2">
              <w:rPr>
                <w:snapToGrid w:val="0"/>
                <w:sz w:val="18"/>
                <w:szCs w:val="18"/>
                <w:lang w:val="ru-RU"/>
              </w:rPr>
              <w:t> МГц</w:t>
            </w:r>
          </w:p>
        </w:tc>
        <w:tc>
          <w:tcPr>
            <w:tcW w:w="2972" w:type="dxa"/>
            <w:vAlign w:val="center"/>
          </w:tcPr>
          <w:p w14:paraId="48A13E25" w14:textId="0780E929" w:rsidR="004A4282" w:rsidRPr="00FC02E2" w:rsidRDefault="004A4282" w:rsidP="000E0641">
            <w:pPr>
              <w:pStyle w:val="Tabletext"/>
              <w:jc w:val="center"/>
              <w:rPr>
                <w:snapToGrid w:val="0"/>
                <w:sz w:val="18"/>
                <w:szCs w:val="18"/>
                <w:lang w:val="ru-RU"/>
              </w:rPr>
            </w:pPr>
            <w:r w:rsidRPr="00FC02E2">
              <w:rPr>
                <w:snapToGrid w:val="0"/>
                <w:sz w:val="18"/>
                <w:szCs w:val="18"/>
                <w:lang w:val="ru-RU"/>
              </w:rPr>
              <w:t>э.и.и.м. 1</w:t>
            </w:r>
            <w:r w:rsidR="003C13C3">
              <w:rPr>
                <w:snapToGrid w:val="0"/>
                <w:sz w:val="18"/>
                <w:szCs w:val="18"/>
                <w:lang w:val="ru-RU"/>
              </w:rPr>
              <w:t> </w:t>
            </w:r>
            <w:r w:rsidRPr="00FC02E2">
              <w:rPr>
                <w:snapToGrid w:val="0"/>
                <w:sz w:val="18"/>
                <w:szCs w:val="18"/>
                <w:lang w:val="ru-RU"/>
              </w:rPr>
              <w:t>000 мВт</w:t>
            </w:r>
          </w:p>
        </w:tc>
        <w:tc>
          <w:tcPr>
            <w:tcW w:w="3893" w:type="dxa"/>
            <w:vAlign w:val="center"/>
          </w:tcPr>
          <w:p w14:paraId="6CD9DB65" w14:textId="77777777" w:rsidR="004A4282" w:rsidRPr="00FC02E2" w:rsidRDefault="004A4282" w:rsidP="00EB5EB5">
            <w:pPr>
              <w:pStyle w:val="Tabletext"/>
              <w:rPr>
                <w:sz w:val="18"/>
                <w:szCs w:val="18"/>
                <w:lang w:val="ru-RU"/>
              </w:rPr>
            </w:pPr>
            <w:r w:rsidRPr="00FC02E2">
              <w:rPr>
                <w:sz w:val="18"/>
                <w:szCs w:val="18"/>
                <w:lang w:val="ru-RU"/>
              </w:rPr>
              <w:t>Может работать с усиливающими антеннами при условии, что пиковая мощность не превышает э.и.и.м. 4 Вт</w:t>
            </w:r>
          </w:p>
        </w:tc>
      </w:tr>
      <w:tr w:rsidR="004A4282" w:rsidRPr="00FC02E2" w14:paraId="21DDDBCC" w14:textId="77777777" w:rsidTr="00B70057">
        <w:trPr>
          <w:jc w:val="center"/>
        </w:trPr>
        <w:tc>
          <w:tcPr>
            <w:tcW w:w="851" w:type="dxa"/>
            <w:vAlign w:val="center"/>
          </w:tcPr>
          <w:p w14:paraId="500ABFBC"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28</w:t>
            </w:r>
          </w:p>
        </w:tc>
        <w:tc>
          <w:tcPr>
            <w:tcW w:w="3969" w:type="dxa"/>
            <w:vAlign w:val="center"/>
          </w:tcPr>
          <w:p w14:paraId="476A68D6" w14:textId="77777777" w:rsidR="004A4282" w:rsidRPr="00FC02E2" w:rsidRDefault="004A4282" w:rsidP="000E0641">
            <w:pPr>
              <w:pStyle w:val="Tabletext"/>
              <w:rPr>
                <w:snapToGrid w:val="0"/>
                <w:sz w:val="18"/>
                <w:szCs w:val="18"/>
                <w:lang w:val="ru-RU"/>
              </w:rPr>
            </w:pPr>
            <w:r w:rsidRPr="00FC02E2">
              <w:rPr>
                <w:snapToGrid w:val="0"/>
                <w:sz w:val="18"/>
                <w:szCs w:val="18"/>
                <w:lang w:val="ru-RU"/>
              </w:rPr>
              <w:t>Телеметрия/телеуправление</w:t>
            </w:r>
            <w:r w:rsidRPr="00DC6ADA">
              <w:rPr>
                <w:snapToGrid w:val="0"/>
                <w:szCs w:val="18"/>
                <w:vertAlign w:val="superscript"/>
                <w:lang w:val="ru-RU"/>
              </w:rPr>
              <w:t>(1)</w:t>
            </w:r>
          </w:p>
        </w:tc>
        <w:tc>
          <w:tcPr>
            <w:tcW w:w="2835" w:type="dxa"/>
            <w:vAlign w:val="center"/>
          </w:tcPr>
          <w:p w14:paraId="5844B5E7" w14:textId="52186B32" w:rsidR="004A4282" w:rsidRPr="00FC02E2" w:rsidRDefault="004A4282" w:rsidP="000E0641">
            <w:pPr>
              <w:pStyle w:val="Tabletext"/>
              <w:jc w:val="center"/>
              <w:rPr>
                <w:snapToGrid w:val="0"/>
                <w:sz w:val="18"/>
                <w:szCs w:val="18"/>
                <w:lang w:val="ru-RU"/>
              </w:rPr>
            </w:pPr>
            <w:r w:rsidRPr="00FC02E2">
              <w:rPr>
                <w:snapToGrid w:val="0"/>
                <w:sz w:val="18"/>
                <w:szCs w:val="18"/>
                <w:lang w:val="ru-RU"/>
              </w:rPr>
              <w:t>869,2–869,25</w:t>
            </w:r>
            <w:r w:rsidR="00AC13A5" w:rsidRPr="00FC02E2">
              <w:rPr>
                <w:snapToGrid w:val="0"/>
                <w:sz w:val="18"/>
                <w:szCs w:val="18"/>
                <w:lang w:val="ru-RU"/>
              </w:rPr>
              <w:t> МГц</w:t>
            </w:r>
          </w:p>
        </w:tc>
        <w:tc>
          <w:tcPr>
            <w:tcW w:w="2972" w:type="dxa"/>
            <w:vAlign w:val="center"/>
          </w:tcPr>
          <w:p w14:paraId="5F0348CA"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 xml:space="preserve">э.и.и.м. 10 мВт </w:t>
            </w:r>
          </w:p>
        </w:tc>
        <w:tc>
          <w:tcPr>
            <w:tcW w:w="3893" w:type="dxa"/>
            <w:tcBorders>
              <w:bottom w:val="nil"/>
            </w:tcBorders>
            <w:vAlign w:val="center"/>
          </w:tcPr>
          <w:p w14:paraId="1C0C607A" w14:textId="77777777" w:rsidR="004A4282" w:rsidRPr="00FC02E2" w:rsidRDefault="004A4282" w:rsidP="00EB5EB5">
            <w:pPr>
              <w:pStyle w:val="Tabletext"/>
              <w:rPr>
                <w:snapToGrid w:val="0"/>
                <w:sz w:val="18"/>
                <w:szCs w:val="18"/>
                <w:lang w:val="ru-RU"/>
              </w:rPr>
            </w:pPr>
          </w:p>
        </w:tc>
      </w:tr>
      <w:tr w:rsidR="004A4282" w:rsidRPr="00FC02E2" w14:paraId="7E0F3F2A" w14:textId="77777777" w:rsidTr="00B70057">
        <w:trPr>
          <w:jc w:val="center"/>
        </w:trPr>
        <w:tc>
          <w:tcPr>
            <w:tcW w:w="851" w:type="dxa"/>
            <w:vAlign w:val="center"/>
          </w:tcPr>
          <w:p w14:paraId="5745F2C8"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29</w:t>
            </w:r>
          </w:p>
        </w:tc>
        <w:tc>
          <w:tcPr>
            <w:tcW w:w="3969" w:type="dxa"/>
            <w:vAlign w:val="center"/>
          </w:tcPr>
          <w:p w14:paraId="317FBC0C" w14:textId="77777777" w:rsidR="004A4282" w:rsidRPr="00FC02E2" w:rsidRDefault="004A4282" w:rsidP="000E0641">
            <w:pPr>
              <w:pStyle w:val="Tabletext"/>
              <w:rPr>
                <w:snapToGrid w:val="0"/>
                <w:sz w:val="18"/>
                <w:szCs w:val="18"/>
                <w:lang w:val="ru-RU"/>
              </w:rPr>
            </w:pPr>
            <w:r w:rsidRPr="00FC02E2">
              <w:rPr>
                <w:snapToGrid w:val="0"/>
                <w:sz w:val="18"/>
                <w:szCs w:val="18"/>
                <w:lang w:val="ru-RU"/>
              </w:rPr>
              <w:t xml:space="preserve">Телеметрия/телеуправление </w:t>
            </w:r>
          </w:p>
        </w:tc>
        <w:tc>
          <w:tcPr>
            <w:tcW w:w="2835" w:type="dxa"/>
            <w:vAlign w:val="center"/>
          </w:tcPr>
          <w:p w14:paraId="0C5DE697" w14:textId="4A8BD1ED" w:rsidR="004A4282" w:rsidRPr="00FC02E2" w:rsidRDefault="004A4282" w:rsidP="000E0641">
            <w:pPr>
              <w:pStyle w:val="Tabletext"/>
              <w:jc w:val="center"/>
              <w:rPr>
                <w:snapToGrid w:val="0"/>
                <w:sz w:val="18"/>
                <w:szCs w:val="18"/>
                <w:lang w:val="ru-RU"/>
              </w:rPr>
            </w:pPr>
            <w:r w:rsidRPr="00FC02E2">
              <w:rPr>
                <w:snapToGrid w:val="0"/>
                <w:sz w:val="18"/>
                <w:szCs w:val="18"/>
                <w:lang w:val="ru-RU"/>
              </w:rPr>
              <w:t>915–921</w:t>
            </w:r>
            <w:r w:rsidR="00AC13A5" w:rsidRPr="00FC02E2">
              <w:rPr>
                <w:snapToGrid w:val="0"/>
                <w:sz w:val="18"/>
                <w:szCs w:val="18"/>
                <w:lang w:val="ru-RU"/>
              </w:rPr>
              <w:t> МГц</w:t>
            </w:r>
          </w:p>
        </w:tc>
        <w:tc>
          <w:tcPr>
            <w:tcW w:w="2972" w:type="dxa"/>
            <w:vAlign w:val="center"/>
          </w:tcPr>
          <w:p w14:paraId="0963D440"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 xml:space="preserve">э.и.и.м. 3 мВт </w:t>
            </w:r>
          </w:p>
        </w:tc>
        <w:tc>
          <w:tcPr>
            <w:tcW w:w="3893" w:type="dxa"/>
            <w:tcBorders>
              <w:top w:val="nil"/>
              <w:bottom w:val="nil"/>
            </w:tcBorders>
            <w:vAlign w:val="center"/>
          </w:tcPr>
          <w:p w14:paraId="55D240DD" w14:textId="77777777" w:rsidR="004A4282" w:rsidRPr="00FC02E2" w:rsidRDefault="004A4282" w:rsidP="00EB5EB5">
            <w:pPr>
              <w:pStyle w:val="Tabletext"/>
              <w:rPr>
                <w:snapToGrid w:val="0"/>
                <w:sz w:val="18"/>
                <w:szCs w:val="18"/>
                <w:lang w:val="ru-RU"/>
              </w:rPr>
            </w:pPr>
          </w:p>
        </w:tc>
      </w:tr>
      <w:tr w:rsidR="004A4282" w:rsidRPr="00FC02E2" w14:paraId="332811E4" w14:textId="77777777" w:rsidTr="00B70057">
        <w:trPr>
          <w:jc w:val="center"/>
        </w:trPr>
        <w:tc>
          <w:tcPr>
            <w:tcW w:w="851" w:type="dxa"/>
            <w:vAlign w:val="center"/>
          </w:tcPr>
          <w:p w14:paraId="29F72924" w14:textId="77777777" w:rsidR="004A4282" w:rsidRPr="00FC02E2" w:rsidRDefault="004A4282" w:rsidP="000E0641">
            <w:pPr>
              <w:pStyle w:val="Tabletext"/>
              <w:spacing w:before="60" w:after="60"/>
              <w:jc w:val="center"/>
              <w:rPr>
                <w:snapToGrid w:val="0"/>
                <w:sz w:val="18"/>
                <w:szCs w:val="18"/>
                <w:lang w:val="ru-RU"/>
              </w:rPr>
            </w:pPr>
            <w:r w:rsidRPr="00FC02E2">
              <w:rPr>
                <w:snapToGrid w:val="0"/>
                <w:sz w:val="18"/>
                <w:szCs w:val="18"/>
                <w:lang w:val="ru-RU"/>
              </w:rPr>
              <w:t>30</w:t>
            </w:r>
          </w:p>
        </w:tc>
        <w:tc>
          <w:tcPr>
            <w:tcW w:w="3969" w:type="dxa"/>
            <w:vAlign w:val="center"/>
          </w:tcPr>
          <w:p w14:paraId="09F21FBA" w14:textId="77777777" w:rsidR="004A4282" w:rsidRPr="00FC02E2" w:rsidRDefault="004A4282" w:rsidP="000E0641">
            <w:pPr>
              <w:pStyle w:val="Tabletext"/>
              <w:spacing w:before="60" w:after="60"/>
              <w:rPr>
                <w:snapToGrid w:val="0"/>
                <w:sz w:val="18"/>
                <w:szCs w:val="18"/>
                <w:lang w:val="ru-RU"/>
              </w:rPr>
            </w:pPr>
            <w:r w:rsidRPr="00FC02E2">
              <w:rPr>
                <w:snapToGrid w:val="0"/>
                <w:sz w:val="18"/>
                <w:szCs w:val="18"/>
                <w:lang w:val="ru-RU"/>
              </w:rPr>
              <w:t xml:space="preserve">Не ограничивается </w:t>
            </w:r>
          </w:p>
        </w:tc>
        <w:tc>
          <w:tcPr>
            <w:tcW w:w="2835" w:type="dxa"/>
            <w:vAlign w:val="center"/>
          </w:tcPr>
          <w:p w14:paraId="28B7C749" w14:textId="5C734A87" w:rsidR="004A4282" w:rsidRPr="00FC02E2" w:rsidRDefault="004A4282" w:rsidP="000E0641">
            <w:pPr>
              <w:pStyle w:val="Tabletext"/>
              <w:spacing w:before="60" w:after="60"/>
              <w:jc w:val="center"/>
              <w:rPr>
                <w:snapToGrid w:val="0"/>
                <w:sz w:val="18"/>
                <w:szCs w:val="18"/>
                <w:lang w:val="ru-RU"/>
              </w:rPr>
            </w:pPr>
            <w:r w:rsidRPr="00FC02E2">
              <w:rPr>
                <w:snapToGrid w:val="0"/>
                <w:sz w:val="18"/>
                <w:szCs w:val="18"/>
                <w:lang w:val="ru-RU"/>
              </w:rPr>
              <w:t>921–929</w:t>
            </w:r>
            <w:r w:rsidR="00AC13A5" w:rsidRPr="00FC02E2">
              <w:rPr>
                <w:snapToGrid w:val="0"/>
                <w:sz w:val="18"/>
                <w:szCs w:val="18"/>
                <w:lang w:val="ru-RU"/>
              </w:rPr>
              <w:t> МГц</w:t>
            </w:r>
          </w:p>
        </w:tc>
        <w:tc>
          <w:tcPr>
            <w:tcW w:w="2972" w:type="dxa"/>
            <w:vAlign w:val="center"/>
          </w:tcPr>
          <w:p w14:paraId="2D651583" w14:textId="422AF5A6" w:rsidR="004A4282" w:rsidRPr="00FC02E2" w:rsidRDefault="004A4282" w:rsidP="000E0641">
            <w:pPr>
              <w:pStyle w:val="Tabletext"/>
              <w:spacing w:before="60" w:after="60"/>
              <w:jc w:val="center"/>
              <w:rPr>
                <w:snapToGrid w:val="0"/>
                <w:sz w:val="18"/>
                <w:szCs w:val="18"/>
                <w:lang w:val="ru-RU"/>
              </w:rPr>
            </w:pPr>
            <w:r w:rsidRPr="00FC02E2">
              <w:rPr>
                <w:snapToGrid w:val="0"/>
                <w:sz w:val="18"/>
                <w:szCs w:val="18"/>
                <w:lang w:val="ru-RU"/>
              </w:rPr>
              <w:t>э.и.и.м. 1</w:t>
            </w:r>
            <w:r w:rsidR="003C13C3">
              <w:rPr>
                <w:snapToGrid w:val="0"/>
                <w:sz w:val="18"/>
                <w:szCs w:val="18"/>
                <w:lang w:val="ru-RU"/>
              </w:rPr>
              <w:t> </w:t>
            </w:r>
            <w:r w:rsidRPr="00FC02E2">
              <w:rPr>
                <w:snapToGrid w:val="0"/>
                <w:sz w:val="18"/>
                <w:szCs w:val="18"/>
                <w:lang w:val="ru-RU"/>
              </w:rPr>
              <w:t>000 мВт</w:t>
            </w:r>
          </w:p>
        </w:tc>
        <w:tc>
          <w:tcPr>
            <w:tcW w:w="3893" w:type="dxa"/>
            <w:tcBorders>
              <w:top w:val="nil"/>
            </w:tcBorders>
            <w:vAlign w:val="center"/>
          </w:tcPr>
          <w:p w14:paraId="19F6FBD6" w14:textId="77777777" w:rsidR="004A4282" w:rsidRPr="00FC02E2" w:rsidRDefault="004A4282" w:rsidP="00EB5EB5">
            <w:pPr>
              <w:pStyle w:val="Tabletext"/>
              <w:spacing w:before="60" w:after="60"/>
              <w:rPr>
                <w:snapToGrid w:val="0"/>
                <w:sz w:val="18"/>
                <w:szCs w:val="18"/>
                <w:lang w:val="ru-RU"/>
              </w:rPr>
            </w:pPr>
          </w:p>
        </w:tc>
      </w:tr>
      <w:tr w:rsidR="004A4282" w:rsidRPr="00765362" w14:paraId="06589EE2" w14:textId="77777777" w:rsidTr="00B70057">
        <w:trPr>
          <w:jc w:val="center"/>
        </w:trPr>
        <w:tc>
          <w:tcPr>
            <w:tcW w:w="851" w:type="dxa"/>
            <w:vAlign w:val="center"/>
          </w:tcPr>
          <w:p w14:paraId="234326CE" w14:textId="77777777" w:rsidR="004A4282" w:rsidRPr="00FC02E2" w:rsidRDefault="004A4282" w:rsidP="000E0641">
            <w:pPr>
              <w:pStyle w:val="Tabletext"/>
              <w:spacing w:before="60" w:after="60"/>
              <w:jc w:val="center"/>
              <w:rPr>
                <w:sz w:val="18"/>
                <w:szCs w:val="18"/>
                <w:lang w:val="ru-RU"/>
              </w:rPr>
            </w:pPr>
            <w:r w:rsidRPr="00FC02E2">
              <w:rPr>
                <w:sz w:val="18"/>
                <w:szCs w:val="18"/>
                <w:lang w:val="ru-RU"/>
              </w:rPr>
              <w:t>31</w:t>
            </w:r>
          </w:p>
        </w:tc>
        <w:tc>
          <w:tcPr>
            <w:tcW w:w="3969" w:type="dxa"/>
            <w:vAlign w:val="center"/>
          </w:tcPr>
          <w:p w14:paraId="6234718B" w14:textId="77777777" w:rsidR="004A4282" w:rsidRPr="00FC02E2" w:rsidRDefault="004A4282" w:rsidP="000E0641">
            <w:pPr>
              <w:pStyle w:val="Tabletext"/>
              <w:spacing w:before="60" w:after="60"/>
              <w:rPr>
                <w:sz w:val="18"/>
                <w:szCs w:val="18"/>
                <w:lang w:val="ru-RU"/>
              </w:rPr>
            </w:pPr>
            <w:r w:rsidRPr="00FC02E2">
              <w:rPr>
                <w:sz w:val="18"/>
                <w:szCs w:val="18"/>
                <w:lang w:val="ru-RU"/>
              </w:rPr>
              <w:t>Не ограничивается</w:t>
            </w:r>
          </w:p>
        </w:tc>
        <w:tc>
          <w:tcPr>
            <w:tcW w:w="2835" w:type="dxa"/>
            <w:vAlign w:val="center"/>
          </w:tcPr>
          <w:p w14:paraId="10F4D0FE" w14:textId="77777777" w:rsidR="004A4282" w:rsidRPr="00FC02E2" w:rsidRDefault="004A4282" w:rsidP="000E0641">
            <w:pPr>
              <w:pStyle w:val="Tabletext"/>
              <w:spacing w:before="60" w:after="60"/>
              <w:jc w:val="center"/>
              <w:rPr>
                <w:sz w:val="18"/>
                <w:szCs w:val="18"/>
                <w:lang w:val="ru-RU"/>
              </w:rPr>
            </w:pPr>
            <w:r w:rsidRPr="00FC02E2">
              <w:rPr>
                <w:sz w:val="18"/>
                <w:szCs w:val="18"/>
                <w:lang w:val="ru-RU"/>
              </w:rPr>
              <w:t>2,4–2,4835 ГГц</w:t>
            </w:r>
          </w:p>
        </w:tc>
        <w:tc>
          <w:tcPr>
            <w:tcW w:w="2972" w:type="dxa"/>
            <w:vAlign w:val="center"/>
          </w:tcPr>
          <w:p w14:paraId="1B025E8B" w14:textId="131D67FE" w:rsidR="004A4282" w:rsidRPr="00FC02E2" w:rsidRDefault="004A4282" w:rsidP="000E0641">
            <w:pPr>
              <w:pStyle w:val="Tabletext"/>
              <w:spacing w:before="60" w:after="60"/>
              <w:jc w:val="center"/>
              <w:rPr>
                <w:sz w:val="18"/>
                <w:szCs w:val="18"/>
                <w:lang w:val="ru-RU"/>
              </w:rPr>
            </w:pPr>
            <w:r w:rsidRPr="00FC02E2">
              <w:rPr>
                <w:sz w:val="18"/>
                <w:szCs w:val="18"/>
                <w:lang w:val="ru-RU"/>
              </w:rPr>
              <w:t>э.и.и.м. 1</w:t>
            </w:r>
            <w:r w:rsidR="003C13C3">
              <w:rPr>
                <w:sz w:val="18"/>
                <w:szCs w:val="18"/>
                <w:lang w:val="ru-RU"/>
              </w:rPr>
              <w:t> </w:t>
            </w:r>
            <w:r w:rsidRPr="00FC02E2">
              <w:rPr>
                <w:sz w:val="18"/>
                <w:szCs w:val="18"/>
                <w:lang w:val="ru-RU"/>
              </w:rPr>
              <w:t>000</w:t>
            </w:r>
            <w:r w:rsidRPr="00FC02E2">
              <w:rPr>
                <w:snapToGrid w:val="0"/>
                <w:sz w:val="18"/>
                <w:szCs w:val="18"/>
                <w:lang w:val="ru-RU"/>
              </w:rPr>
              <w:t> </w:t>
            </w:r>
            <w:r w:rsidRPr="00FC02E2">
              <w:rPr>
                <w:sz w:val="18"/>
                <w:szCs w:val="18"/>
                <w:lang w:val="ru-RU"/>
              </w:rPr>
              <w:t>мВт</w:t>
            </w:r>
          </w:p>
        </w:tc>
        <w:tc>
          <w:tcPr>
            <w:tcW w:w="3893" w:type="dxa"/>
            <w:vAlign w:val="center"/>
          </w:tcPr>
          <w:p w14:paraId="44F1ABCD" w14:textId="77777777" w:rsidR="004A4282" w:rsidRPr="00FC02E2" w:rsidRDefault="004A4282" w:rsidP="00EB5EB5">
            <w:pPr>
              <w:pStyle w:val="Tabletext"/>
              <w:spacing w:before="60" w:after="60"/>
              <w:rPr>
                <w:sz w:val="18"/>
                <w:szCs w:val="18"/>
                <w:lang w:val="ru-RU"/>
              </w:rPr>
            </w:pPr>
            <w:r w:rsidRPr="00FC02E2">
              <w:rPr>
                <w:sz w:val="18"/>
                <w:szCs w:val="18"/>
                <w:lang w:val="ru-RU"/>
              </w:rPr>
              <w:t>Может работать с усиливающими антеннами при условии, что пиковая мощность не</w:t>
            </w:r>
            <w:r w:rsidRPr="00FC02E2">
              <w:rPr>
                <w:snapToGrid w:val="0"/>
                <w:sz w:val="18"/>
                <w:szCs w:val="18"/>
                <w:lang w:val="ru-RU"/>
              </w:rPr>
              <w:t xml:space="preserve"> </w:t>
            </w:r>
            <w:r w:rsidRPr="00FC02E2">
              <w:rPr>
                <w:sz w:val="18"/>
                <w:szCs w:val="18"/>
                <w:lang w:val="ru-RU"/>
              </w:rPr>
              <w:t>превышает э.и.и.м. 4</w:t>
            </w:r>
            <w:r w:rsidRPr="00FC02E2">
              <w:rPr>
                <w:snapToGrid w:val="0"/>
                <w:sz w:val="18"/>
                <w:szCs w:val="18"/>
                <w:lang w:val="ru-RU"/>
              </w:rPr>
              <w:t> </w:t>
            </w:r>
            <w:r w:rsidRPr="00FC02E2">
              <w:rPr>
                <w:sz w:val="18"/>
                <w:szCs w:val="18"/>
                <w:lang w:val="ru-RU"/>
              </w:rPr>
              <w:t>Вт</w:t>
            </w:r>
          </w:p>
        </w:tc>
      </w:tr>
      <w:tr w:rsidR="004A4282" w:rsidRPr="00FC02E2" w14:paraId="732F9301" w14:textId="77777777" w:rsidTr="00B70057">
        <w:trPr>
          <w:jc w:val="center"/>
        </w:trPr>
        <w:tc>
          <w:tcPr>
            <w:tcW w:w="851" w:type="dxa"/>
            <w:vAlign w:val="center"/>
          </w:tcPr>
          <w:p w14:paraId="10D3FB8D" w14:textId="77777777" w:rsidR="004A4282" w:rsidRPr="00FC02E2" w:rsidRDefault="004A4282" w:rsidP="000E0641">
            <w:pPr>
              <w:pStyle w:val="Tabletext"/>
              <w:spacing w:before="60" w:after="60"/>
              <w:jc w:val="center"/>
              <w:rPr>
                <w:sz w:val="18"/>
                <w:szCs w:val="18"/>
                <w:lang w:val="ru-RU"/>
              </w:rPr>
            </w:pPr>
            <w:r w:rsidRPr="00FC02E2">
              <w:rPr>
                <w:sz w:val="18"/>
                <w:szCs w:val="18"/>
                <w:lang w:val="ru-RU"/>
              </w:rPr>
              <w:t>32</w:t>
            </w:r>
          </w:p>
        </w:tc>
        <w:tc>
          <w:tcPr>
            <w:tcW w:w="3969" w:type="dxa"/>
            <w:vAlign w:val="center"/>
          </w:tcPr>
          <w:p w14:paraId="2F661396" w14:textId="77777777" w:rsidR="004A4282" w:rsidRPr="00FC02E2" w:rsidRDefault="004A4282" w:rsidP="000E0641">
            <w:pPr>
              <w:pStyle w:val="Tabletext"/>
              <w:spacing w:before="60" w:after="60"/>
              <w:rPr>
                <w:sz w:val="18"/>
                <w:szCs w:val="18"/>
                <w:lang w:val="ru-RU"/>
              </w:rPr>
            </w:pPr>
            <w:r w:rsidRPr="00FC02E2">
              <w:rPr>
                <w:sz w:val="18"/>
                <w:szCs w:val="18"/>
                <w:lang w:val="ru-RU"/>
              </w:rPr>
              <w:t>Радиолокация</w:t>
            </w:r>
          </w:p>
        </w:tc>
        <w:tc>
          <w:tcPr>
            <w:tcW w:w="2835" w:type="dxa"/>
            <w:vAlign w:val="center"/>
          </w:tcPr>
          <w:p w14:paraId="7A0A2047" w14:textId="77777777" w:rsidR="004A4282" w:rsidRPr="00FC02E2" w:rsidRDefault="004A4282" w:rsidP="000E0641">
            <w:pPr>
              <w:pStyle w:val="Tabletext"/>
              <w:spacing w:before="60" w:after="60"/>
              <w:jc w:val="center"/>
              <w:rPr>
                <w:sz w:val="18"/>
                <w:szCs w:val="18"/>
                <w:lang w:val="ru-RU"/>
              </w:rPr>
            </w:pPr>
            <w:r w:rsidRPr="00FC02E2">
              <w:rPr>
                <w:sz w:val="18"/>
                <w:szCs w:val="18"/>
                <w:lang w:val="ru-RU"/>
              </w:rPr>
              <w:t>2,9–3,4 ГГц</w:t>
            </w:r>
          </w:p>
        </w:tc>
        <w:tc>
          <w:tcPr>
            <w:tcW w:w="2972" w:type="dxa"/>
            <w:vAlign w:val="center"/>
          </w:tcPr>
          <w:p w14:paraId="71854C3C" w14:textId="77777777" w:rsidR="004A4282" w:rsidRPr="00FC02E2" w:rsidRDefault="004A4282" w:rsidP="000E0641">
            <w:pPr>
              <w:pStyle w:val="Tabletext"/>
              <w:spacing w:before="60" w:after="60"/>
              <w:jc w:val="center"/>
              <w:rPr>
                <w:sz w:val="18"/>
                <w:szCs w:val="18"/>
                <w:lang w:val="ru-RU"/>
              </w:rPr>
            </w:pPr>
            <w:r w:rsidRPr="00FC02E2">
              <w:rPr>
                <w:sz w:val="18"/>
                <w:szCs w:val="18"/>
                <w:lang w:val="ru-RU"/>
              </w:rPr>
              <w:t>э.и.и.м. 100</w:t>
            </w:r>
            <w:r w:rsidRPr="00FC02E2">
              <w:rPr>
                <w:snapToGrid w:val="0"/>
                <w:sz w:val="18"/>
                <w:szCs w:val="18"/>
                <w:lang w:val="ru-RU"/>
              </w:rPr>
              <w:t> </w:t>
            </w:r>
            <w:r w:rsidRPr="00FC02E2">
              <w:rPr>
                <w:sz w:val="18"/>
                <w:szCs w:val="18"/>
                <w:lang w:val="ru-RU"/>
              </w:rPr>
              <w:t>мВт</w:t>
            </w:r>
          </w:p>
        </w:tc>
        <w:tc>
          <w:tcPr>
            <w:tcW w:w="3893" w:type="dxa"/>
            <w:vAlign w:val="center"/>
          </w:tcPr>
          <w:p w14:paraId="21CA9129" w14:textId="77777777" w:rsidR="004A4282" w:rsidRPr="00FC02E2" w:rsidRDefault="004A4282" w:rsidP="00EB5EB5">
            <w:pPr>
              <w:pStyle w:val="Tabletext"/>
              <w:spacing w:before="60" w:after="60"/>
              <w:rPr>
                <w:sz w:val="18"/>
                <w:szCs w:val="18"/>
                <w:lang w:val="ru-RU"/>
              </w:rPr>
            </w:pPr>
          </w:p>
        </w:tc>
      </w:tr>
      <w:tr w:rsidR="004A4282" w:rsidRPr="00765362" w14:paraId="4560D711" w14:textId="77777777" w:rsidTr="00B70057">
        <w:trPr>
          <w:cantSplit/>
          <w:jc w:val="center"/>
        </w:trPr>
        <w:tc>
          <w:tcPr>
            <w:tcW w:w="851" w:type="dxa"/>
            <w:vAlign w:val="center"/>
          </w:tcPr>
          <w:p w14:paraId="032787A6" w14:textId="77777777" w:rsidR="004A4282" w:rsidRPr="00FC02E2" w:rsidRDefault="004A4282" w:rsidP="000E0641">
            <w:pPr>
              <w:pStyle w:val="Tabletext"/>
              <w:spacing w:before="60" w:after="60"/>
              <w:jc w:val="center"/>
              <w:rPr>
                <w:sz w:val="18"/>
                <w:szCs w:val="18"/>
                <w:lang w:val="ru-RU"/>
              </w:rPr>
            </w:pPr>
            <w:r w:rsidRPr="00FC02E2">
              <w:rPr>
                <w:sz w:val="18"/>
                <w:szCs w:val="18"/>
                <w:lang w:val="ru-RU"/>
              </w:rPr>
              <w:lastRenderedPageBreak/>
              <w:t>33</w:t>
            </w:r>
          </w:p>
        </w:tc>
        <w:tc>
          <w:tcPr>
            <w:tcW w:w="3969" w:type="dxa"/>
            <w:vAlign w:val="center"/>
          </w:tcPr>
          <w:p w14:paraId="1E8BAF91" w14:textId="77777777" w:rsidR="004A4282" w:rsidRPr="00FC02E2" w:rsidRDefault="004A4282" w:rsidP="000E0641">
            <w:pPr>
              <w:pStyle w:val="Tabletext"/>
              <w:spacing w:before="60" w:after="60"/>
              <w:rPr>
                <w:sz w:val="18"/>
                <w:szCs w:val="18"/>
                <w:lang w:val="ru-RU"/>
              </w:rPr>
            </w:pPr>
            <w:r w:rsidRPr="00FC02E2">
              <w:rPr>
                <w:sz w:val="18"/>
                <w:szCs w:val="18"/>
                <w:lang w:val="ru-RU"/>
              </w:rPr>
              <w:t>Беспроводная ЛВС</w:t>
            </w:r>
          </w:p>
        </w:tc>
        <w:tc>
          <w:tcPr>
            <w:tcW w:w="2835" w:type="dxa"/>
            <w:vAlign w:val="center"/>
          </w:tcPr>
          <w:p w14:paraId="6FDB135C" w14:textId="77777777" w:rsidR="004A4282" w:rsidRPr="00FC02E2" w:rsidRDefault="004A4282" w:rsidP="000E0641">
            <w:pPr>
              <w:pStyle w:val="Tabletext"/>
              <w:spacing w:before="60" w:after="60"/>
              <w:jc w:val="center"/>
              <w:rPr>
                <w:sz w:val="18"/>
                <w:szCs w:val="18"/>
                <w:lang w:val="ru-RU"/>
              </w:rPr>
            </w:pPr>
            <w:r w:rsidRPr="00FC02E2">
              <w:rPr>
                <w:sz w:val="18"/>
                <w:szCs w:val="18"/>
                <w:lang w:val="ru-RU"/>
              </w:rPr>
              <w:t>5,15–5,25</w:t>
            </w:r>
            <w:r w:rsidRPr="00FC02E2">
              <w:rPr>
                <w:snapToGrid w:val="0"/>
                <w:sz w:val="18"/>
                <w:szCs w:val="18"/>
                <w:lang w:val="ru-RU"/>
              </w:rPr>
              <w:t> </w:t>
            </w:r>
            <w:r w:rsidRPr="00FC02E2">
              <w:rPr>
                <w:sz w:val="18"/>
                <w:szCs w:val="18"/>
                <w:lang w:val="ru-RU"/>
              </w:rPr>
              <w:t>ГГц</w:t>
            </w:r>
          </w:p>
        </w:tc>
        <w:tc>
          <w:tcPr>
            <w:tcW w:w="2972" w:type="dxa"/>
            <w:vAlign w:val="center"/>
          </w:tcPr>
          <w:p w14:paraId="42829E6B" w14:textId="77777777" w:rsidR="004A4282" w:rsidRPr="00FC02E2" w:rsidRDefault="004A4282" w:rsidP="000E0641">
            <w:pPr>
              <w:pStyle w:val="Tabletext"/>
              <w:spacing w:before="60" w:after="60"/>
              <w:jc w:val="center"/>
              <w:rPr>
                <w:sz w:val="18"/>
                <w:szCs w:val="18"/>
                <w:lang w:val="ru-RU"/>
              </w:rPr>
            </w:pPr>
            <w:r w:rsidRPr="00FC02E2">
              <w:rPr>
                <w:snapToGrid w:val="0"/>
                <w:sz w:val="18"/>
                <w:szCs w:val="18"/>
                <w:lang w:val="ru-RU"/>
              </w:rPr>
              <w:t xml:space="preserve">э.и.и.м. </w:t>
            </w:r>
            <w:r w:rsidRPr="00FC02E2">
              <w:rPr>
                <w:sz w:val="18"/>
                <w:szCs w:val="18"/>
                <w:lang w:val="ru-RU"/>
              </w:rPr>
              <w:t>200</w:t>
            </w:r>
            <w:r w:rsidRPr="00FC02E2">
              <w:rPr>
                <w:snapToGrid w:val="0"/>
                <w:sz w:val="18"/>
                <w:szCs w:val="18"/>
                <w:lang w:val="ru-RU"/>
              </w:rPr>
              <w:t xml:space="preserve"> мВт </w:t>
            </w:r>
          </w:p>
        </w:tc>
        <w:tc>
          <w:tcPr>
            <w:tcW w:w="3893" w:type="dxa"/>
            <w:vAlign w:val="center"/>
          </w:tcPr>
          <w:p w14:paraId="28043B3A" w14:textId="77777777" w:rsidR="004A4282" w:rsidRPr="00FC02E2" w:rsidRDefault="004A4282" w:rsidP="00EB5EB5">
            <w:pPr>
              <w:pStyle w:val="Tabletext"/>
              <w:spacing w:before="60" w:after="60"/>
              <w:rPr>
                <w:sz w:val="18"/>
                <w:szCs w:val="18"/>
                <w:lang w:val="ru-RU"/>
              </w:rPr>
            </w:pPr>
            <w:r w:rsidRPr="00FC02E2">
              <w:rPr>
                <w:sz w:val="18"/>
                <w:szCs w:val="18"/>
                <w:lang w:val="ru-RU"/>
              </w:rPr>
              <w:t>Использование внутри помещений. Максимально разрешенная плотность мощности 10 мВт/МГц э.и.и.м. или эквивалентно э.и.и.м. 0,25 мВт/25 кГц</w:t>
            </w:r>
          </w:p>
        </w:tc>
      </w:tr>
      <w:tr w:rsidR="00B70057" w:rsidRPr="00765362" w14:paraId="2EB4B82E" w14:textId="77777777" w:rsidTr="00FE1BF9">
        <w:trPr>
          <w:cantSplit/>
          <w:trHeight w:val="6966"/>
          <w:jc w:val="center"/>
        </w:trPr>
        <w:tc>
          <w:tcPr>
            <w:tcW w:w="851" w:type="dxa"/>
            <w:vAlign w:val="center"/>
          </w:tcPr>
          <w:p w14:paraId="2F278D74" w14:textId="77777777" w:rsidR="00B70057" w:rsidRPr="00FC02E2" w:rsidRDefault="00B70057" w:rsidP="003C13C3">
            <w:pPr>
              <w:pStyle w:val="Tabletext"/>
              <w:spacing w:before="60" w:after="60"/>
              <w:jc w:val="center"/>
              <w:rPr>
                <w:sz w:val="18"/>
                <w:szCs w:val="18"/>
                <w:lang w:val="ru-RU"/>
              </w:rPr>
            </w:pPr>
            <w:r w:rsidRPr="00FC02E2">
              <w:rPr>
                <w:sz w:val="18"/>
                <w:szCs w:val="18"/>
                <w:lang w:val="ru-RU"/>
              </w:rPr>
              <w:t>34</w:t>
            </w:r>
          </w:p>
        </w:tc>
        <w:tc>
          <w:tcPr>
            <w:tcW w:w="3969" w:type="dxa"/>
            <w:vAlign w:val="center"/>
          </w:tcPr>
          <w:p w14:paraId="1B6A72A9" w14:textId="77777777" w:rsidR="00B70057" w:rsidRPr="00FC02E2" w:rsidRDefault="00B70057" w:rsidP="003C13C3">
            <w:pPr>
              <w:pStyle w:val="Tabletext"/>
              <w:spacing w:before="60" w:after="60"/>
              <w:rPr>
                <w:sz w:val="18"/>
                <w:szCs w:val="18"/>
                <w:lang w:val="ru-RU"/>
              </w:rPr>
            </w:pPr>
            <w:r w:rsidRPr="00FC02E2">
              <w:rPr>
                <w:sz w:val="18"/>
                <w:szCs w:val="18"/>
                <w:lang w:val="ru-RU"/>
              </w:rPr>
              <w:t>Беспроводная ЛВС</w:t>
            </w:r>
          </w:p>
        </w:tc>
        <w:tc>
          <w:tcPr>
            <w:tcW w:w="2835" w:type="dxa"/>
            <w:vAlign w:val="center"/>
          </w:tcPr>
          <w:p w14:paraId="5DBD76DD" w14:textId="77777777" w:rsidR="00B70057" w:rsidRPr="00FC02E2" w:rsidRDefault="00B70057" w:rsidP="003C13C3">
            <w:pPr>
              <w:pStyle w:val="Tabletext"/>
              <w:spacing w:before="60" w:after="60"/>
              <w:jc w:val="center"/>
              <w:rPr>
                <w:sz w:val="18"/>
                <w:szCs w:val="18"/>
                <w:lang w:val="ru-RU"/>
              </w:rPr>
            </w:pPr>
            <w:r w:rsidRPr="00FC02E2">
              <w:rPr>
                <w:sz w:val="18"/>
                <w:szCs w:val="18"/>
                <w:lang w:val="ru-RU"/>
              </w:rPr>
              <w:t>5,25–5,35 ГГц</w:t>
            </w:r>
          </w:p>
        </w:tc>
        <w:tc>
          <w:tcPr>
            <w:tcW w:w="2972" w:type="dxa"/>
            <w:vAlign w:val="center"/>
          </w:tcPr>
          <w:p w14:paraId="4885E256" w14:textId="5A34FFE7" w:rsidR="00B70057" w:rsidRPr="00FC02E2" w:rsidRDefault="00B70057" w:rsidP="003C13C3">
            <w:pPr>
              <w:pStyle w:val="Tabletext"/>
              <w:spacing w:before="60" w:after="60"/>
              <w:jc w:val="center"/>
              <w:rPr>
                <w:sz w:val="18"/>
                <w:szCs w:val="18"/>
                <w:lang w:val="ru-RU"/>
              </w:rPr>
            </w:pPr>
            <w:r w:rsidRPr="00FC02E2">
              <w:rPr>
                <w:sz w:val="18"/>
                <w:szCs w:val="18"/>
                <w:lang w:val="ru-RU"/>
              </w:rPr>
              <w:t>э.и.и.м. 1</w:t>
            </w:r>
            <w:r w:rsidR="003C13C3">
              <w:rPr>
                <w:sz w:val="18"/>
                <w:szCs w:val="18"/>
                <w:lang w:val="ru-RU"/>
              </w:rPr>
              <w:t> </w:t>
            </w:r>
            <w:r w:rsidRPr="00FC02E2">
              <w:rPr>
                <w:sz w:val="18"/>
                <w:szCs w:val="18"/>
                <w:lang w:val="ru-RU"/>
              </w:rPr>
              <w:t>000 мВт</w:t>
            </w:r>
          </w:p>
        </w:tc>
        <w:tc>
          <w:tcPr>
            <w:tcW w:w="3893" w:type="dxa"/>
            <w:vAlign w:val="center"/>
          </w:tcPr>
          <w:p w14:paraId="6A10EC62" w14:textId="682588A1" w:rsidR="00B70057" w:rsidRPr="00FC02E2" w:rsidRDefault="00B70057" w:rsidP="003C13C3">
            <w:pPr>
              <w:pStyle w:val="Tabletext"/>
              <w:spacing w:before="60" w:after="60"/>
              <w:rPr>
                <w:sz w:val="18"/>
                <w:szCs w:val="18"/>
                <w:lang w:val="ru-RU"/>
              </w:rPr>
            </w:pPr>
            <w:r w:rsidRPr="00FC02E2">
              <w:rPr>
                <w:sz w:val="18"/>
                <w:szCs w:val="18"/>
                <w:lang w:val="ru-RU"/>
              </w:rPr>
              <w:t>Использование только для систем внутри помещений. В полосе от 5</w:t>
            </w:r>
            <w:r w:rsidR="003C13C3">
              <w:rPr>
                <w:sz w:val="18"/>
                <w:szCs w:val="18"/>
                <w:lang w:val="ru-RU"/>
              </w:rPr>
              <w:t> </w:t>
            </w:r>
            <w:r w:rsidRPr="00FC02E2">
              <w:rPr>
                <w:sz w:val="18"/>
                <w:szCs w:val="18"/>
                <w:lang w:val="ru-RU"/>
              </w:rPr>
              <w:t>250 до 5</w:t>
            </w:r>
            <w:r w:rsidR="003C13C3">
              <w:rPr>
                <w:sz w:val="18"/>
                <w:szCs w:val="18"/>
                <w:lang w:val="ru-RU"/>
              </w:rPr>
              <w:t> </w:t>
            </w:r>
            <w:r w:rsidRPr="00FC02E2">
              <w:rPr>
                <w:sz w:val="18"/>
                <w:szCs w:val="18"/>
                <w:lang w:val="ru-RU"/>
              </w:rPr>
              <w:t xml:space="preserve">350 МГц максимально разрешенная средняя мощность э.и.и.м. 200 мВт и максимально разрешенная средняя плотность мощности э.и.и.м. 10 мВт/МГц, при условии применения динамического выбора частоты и регулировки мощности передатчика. Если регулировка мощности передатчика не используется, то значения э.и.и.м. должны быть снижены </w:t>
            </w:r>
            <w:r w:rsidRPr="00FC02E2">
              <w:rPr>
                <w:sz w:val="18"/>
                <w:szCs w:val="18"/>
                <w:lang w:val="ru-RU"/>
              </w:rPr>
              <w:br/>
              <w:t>на 3 дБ</w:t>
            </w:r>
          </w:p>
          <w:p w14:paraId="2649545A" w14:textId="2D12FAEC" w:rsidR="00B70057" w:rsidRPr="00FC02E2" w:rsidRDefault="00B70057" w:rsidP="003C13C3">
            <w:pPr>
              <w:pStyle w:val="Tabletext"/>
              <w:spacing w:before="60" w:after="60"/>
              <w:rPr>
                <w:sz w:val="18"/>
                <w:szCs w:val="18"/>
                <w:lang w:val="ru-RU"/>
              </w:rPr>
            </w:pPr>
            <w:r w:rsidRPr="00FC02E2">
              <w:rPr>
                <w:sz w:val="18"/>
                <w:szCs w:val="18"/>
                <w:lang w:val="ru-RU"/>
              </w:rPr>
              <w:t>Использование для систем внутри и вне помещений. В полосе частот от 5</w:t>
            </w:r>
            <w:r w:rsidR="003C13C3">
              <w:rPr>
                <w:sz w:val="18"/>
                <w:szCs w:val="18"/>
                <w:lang w:val="ru-RU"/>
              </w:rPr>
              <w:t> </w:t>
            </w:r>
            <w:r w:rsidRPr="00FC02E2">
              <w:rPr>
                <w:sz w:val="18"/>
                <w:szCs w:val="18"/>
                <w:lang w:val="ru-RU"/>
              </w:rPr>
              <w:t>250 до 5</w:t>
            </w:r>
            <w:r w:rsidR="003C13C3">
              <w:rPr>
                <w:sz w:val="18"/>
                <w:szCs w:val="18"/>
                <w:lang w:val="ru-RU"/>
              </w:rPr>
              <w:t> </w:t>
            </w:r>
            <w:r w:rsidRPr="00FC02E2">
              <w:rPr>
                <w:sz w:val="18"/>
                <w:szCs w:val="18"/>
                <w:lang w:val="ru-RU"/>
              </w:rPr>
              <w:t xml:space="preserve">350 МГц, максимально разрешенная средняя мощность э.и.и.м. 1 Вт, максимально разрешенная средняя плотность мощности 50 мВт/МГц при условии, что используется динамический выбор частоты и регулировка мощности передатчика со следующей угловой маской вертикальных излучений, где q – угол выше плоскости местного горизонта (Земли): </w:t>
            </w:r>
          </w:p>
          <w:p w14:paraId="6635D7FC" w14:textId="77777777" w:rsidR="00B70057" w:rsidRPr="00FC02E2" w:rsidRDefault="00B70057" w:rsidP="003C13C3">
            <w:pPr>
              <w:pStyle w:val="Tabletext"/>
              <w:spacing w:before="60" w:after="60"/>
              <w:rPr>
                <w:sz w:val="18"/>
                <w:szCs w:val="18"/>
                <w:lang w:val="ru-RU"/>
              </w:rPr>
            </w:pPr>
            <w:r w:rsidRPr="00FC02E2">
              <w:rPr>
                <w:sz w:val="18"/>
                <w:szCs w:val="18"/>
                <w:lang w:val="ru-RU"/>
              </w:rPr>
              <w:t>Максимально разрешенная средняя плотность мощности/угол места над горизонтом:</w:t>
            </w:r>
          </w:p>
          <w:p w14:paraId="3AABCFD7" w14:textId="77777777" w:rsidR="00B70057" w:rsidRPr="00FC02E2" w:rsidRDefault="00B70057" w:rsidP="003C13C3">
            <w:pPr>
              <w:pStyle w:val="Tabletext"/>
              <w:spacing w:before="60" w:after="60"/>
              <w:rPr>
                <w:sz w:val="18"/>
                <w:szCs w:val="18"/>
                <w:lang w:val="ru-RU"/>
              </w:rPr>
            </w:pPr>
            <w:r w:rsidRPr="00FC02E2">
              <w:rPr>
                <w:sz w:val="18"/>
                <w:szCs w:val="18"/>
                <w:lang w:val="ru-RU"/>
              </w:rPr>
              <w:t>−13 дБ(Вт/МГц)</w:t>
            </w:r>
            <w:r w:rsidRPr="00FC02E2">
              <w:rPr>
                <w:sz w:val="18"/>
                <w:szCs w:val="18"/>
                <w:lang w:val="ru-RU"/>
              </w:rPr>
              <w:br/>
            </w:r>
            <w:r w:rsidRPr="00FC02E2">
              <w:rPr>
                <w:sz w:val="18"/>
                <w:szCs w:val="18"/>
                <w:lang w:val="ru-RU"/>
              </w:rPr>
              <w:tab/>
            </w:r>
            <w:r w:rsidRPr="00FC02E2">
              <w:rPr>
                <w:sz w:val="18"/>
                <w:szCs w:val="18"/>
                <w:lang w:val="ru-RU"/>
              </w:rPr>
              <w:tab/>
              <w:t>для 0° &lt;= θ &lt; 8°</w:t>
            </w:r>
          </w:p>
          <w:p w14:paraId="6C513728" w14:textId="50350911" w:rsidR="00B70057" w:rsidRPr="00FC02E2" w:rsidRDefault="00B70057" w:rsidP="003C13C3">
            <w:pPr>
              <w:pStyle w:val="Tabletext"/>
              <w:spacing w:before="60" w:after="60"/>
              <w:rPr>
                <w:sz w:val="18"/>
                <w:szCs w:val="18"/>
                <w:lang w:val="ru-RU"/>
              </w:rPr>
            </w:pPr>
            <w:r w:rsidRPr="00FC02E2">
              <w:rPr>
                <w:sz w:val="18"/>
                <w:szCs w:val="18"/>
                <w:lang w:val="ru-RU"/>
              </w:rPr>
              <w:t>−13 – 0,716(θ</w:t>
            </w:r>
            <w:r w:rsidR="008C72A3">
              <w:rPr>
                <w:sz w:val="18"/>
                <w:szCs w:val="18"/>
                <w:lang w:val="ru-RU"/>
              </w:rPr>
              <w:t>−</w:t>
            </w:r>
            <w:r w:rsidRPr="00FC02E2">
              <w:rPr>
                <w:sz w:val="18"/>
                <w:szCs w:val="18"/>
                <w:lang w:val="ru-RU"/>
              </w:rPr>
              <w:t>8) дБ(Вт/МГц)</w:t>
            </w:r>
            <w:r w:rsidRPr="00FC02E2">
              <w:rPr>
                <w:sz w:val="18"/>
                <w:szCs w:val="18"/>
                <w:lang w:val="ru-RU"/>
              </w:rPr>
              <w:br/>
            </w:r>
            <w:r w:rsidRPr="00FC02E2">
              <w:rPr>
                <w:sz w:val="18"/>
                <w:szCs w:val="18"/>
                <w:lang w:val="ru-RU"/>
              </w:rPr>
              <w:tab/>
            </w:r>
            <w:r w:rsidRPr="00FC02E2">
              <w:rPr>
                <w:sz w:val="18"/>
                <w:szCs w:val="18"/>
                <w:lang w:val="ru-RU"/>
              </w:rPr>
              <w:tab/>
              <w:t>для 8° &lt;= θ &lt; 40°</w:t>
            </w:r>
          </w:p>
          <w:p w14:paraId="02BDE163" w14:textId="35A98718" w:rsidR="00B70057" w:rsidRPr="00FC02E2" w:rsidRDefault="00B70057" w:rsidP="003C13C3">
            <w:pPr>
              <w:pStyle w:val="Tabletext"/>
              <w:spacing w:before="60" w:after="60"/>
              <w:rPr>
                <w:sz w:val="18"/>
                <w:szCs w:val="18"/>
                <w:lang w:val="ru-RU"/>
              </w:rPr>
            </w:pPr>
            <w:r w:rsidRPr="00FC02E2">
              <w:rPr>
                <w:sz w:val="18"/>
                <w:szCs w:val="18"/>
                <w:lang w:val="ru-RU"/>
              </w:rPr>
              <w:t>−35,9 – 1,22(θ</w:t>
            </w:r>
            <w:r w:rsidR="008C72A3">
              <w:rPr>
                <w:sz w:val="18"/>
                <w:szCs w:val="18"/>
                <w:lang w:val="ru-RU"/>
              </w:rPr>
              <w:t>−</w:t>
            </w:r>
            <w:r w:rsidRPr="00FC02E2">
              <w:rPr>
                <w:sz w:val="18"/>
                <w:szCs w:val="18"/>
                <w:lang w:val="ru-RU"/>
              </w:rPr>
              <w:t>40) дБ(Вт/МГц)</w:t>
            </w:r>
            <w:r w:rsidRPr="00FC02E2">
              <w:rPr>
                <w:sz w:val="18"/>
                <w:szCs w:val="18"/>
                <w:lang w:val="ru-RU"/>
              </w:rPr>
              <w:br/>
            </w:r>
            <w:r w:rsidRPr="00FC02E2">
              <w:rPr>
                <w:sz w:val="18"/>
                <w:szCs w:val="18"/>
                <w:lang w:val="ru-RU"/>
              </w:rPr>
              <w:tab/>
            </w:r>
            <w:r w:rsidRPr="00FC02E2">
              <w:rPr>
                <w:sz w:val="18"/>
                <w:szCs w:val="18"/>
                <w:lang w:val="ru-RU"/>
              </w:rPr>
              <w:tab/>
              <w:t>для 40° &lt;= θ &lt;= 45°</w:t>
            </w:r>
          </w:p>
          <w:p w14:paraId="5348E637" w14:textId="497C3D26" w:rsidR="00B70057" w:rsidRPr="00FC02E2" w:rsidRDefault="00B70057" w:rsidP="003C13C3">
            <w:pPr>
              <w:pStyle w:val="Tabletext"/>
              <w:spacing w:before="60" w:after="60"/>
              <w:rPr>
                <w:sz w:val="18"/>
                <w:szCs w:val="18"/>
                <w:lang w:val="ru-RU"/>
              </w:rPr>
            </w:pPr>
            <w:r w:rsidRPr="00FC02E2">
              <w:rPr>
                <w:sz w:val="18"/>
                <w:szCs w:val="18"/>
                <w:lang w:val="ru-RU"/>
              </w:rPr>
              <w:t>−42 дБ(Вт/МГц)</w:t>
            </w:r>
            <w:r w:rsidRPr="00FC02E2">
              <w:rPr>
                <w:sz w:val="18"/>
                <w:szCs w:val="18"/>
                <w:lang w:val="ru-RU"/>
              </w:rPr>
              <w:br/>
            </w:r>
            <w:r w:rsidRPr="00FC02E2">
              <w:rPr>
                <w:sz w:val="18"/>
                <w:szCs w:val="18"/>
                <w:lang w:val="ru-RU"/>
              </w:rPr>
              <w:tab/>
            </w:r>
            <w:r w:rsidRPr="00FC02E2">
              <w:rPr>
                <w:sz w:val="18"/>
                <w:szCs w:val="18"/>
                <w:lang w:val="ru-RU"/>
              </w:rPr>
              <w:tab/>
              <w:t>для 45° &lt; θ</w:t>
            </w:r>
          </w:p>
        </w:tc>
      </w:tr>
      <w:tr w:rsidR="004A4282" w:rsidRPr="00765362" w14:paraId="1AE9C8C5" w14:textId="77777777" w:rsidTr="00B70057">
        <w:trPr>
          <w:jc w:val="center"/>
        </w:trPr>
        <w:tc>
          <w:tcPr>
            <w:tcW w:w="851" w:type="dxa"/>
            <w:tcBorders>
              <w:top w:val="nil"/>
            </w:tcBorders>
            <w:vAlign w:val="center"/>
          </w:tcPr>
          <w:p w14:paraId="63443DFB" w14:textId="77777777" w:rsidR="004A4282" w:rsidRPr="00FC02E2" w:rsidRDefault="004A4282" w:rsidP="00EB5EB5">
            <w:pPr>
              <w:pStyle w:val="Tabletext"/>
              <w:keepLines/>
              <w:jc w:val="center"/>
              <w:rPr>
                <w:sz w:val="18"/>
                <w:szCs w:val="18"/>
                <w:lang w:val="ru-RU"/>
              </w:rPr>
            </w:pPr>
            <w:r w:rsidRPr="00FC02E2">
              <w:rPr>
                <w:sz w:val="18"/>
                <w:szCs w:val="18"/>
                <w:lang w:val="ru-RU"/>
              </w:rPr>
              <w:lastRenderedPageBreak/>
              <w:t>35</w:t>
            </w:r>
          </w:p>
        </w:tc>
        <w:tc>
          <w:tcPr>
            <w:tcW w:w="3969" w:type="dxa"/>
            <w:tcBorders>
              <w:top w:val="nil"/>
            </w:tcBorders>
            <w:vAlign w:val="center"/>
          </w:tcPr>
          <w:p w14:paraId="4C0ABD18" w14:textId="77777777" w:rsidR="004A4282" w:rsidRPr="00FC02E2" w:rsidRDefault="004A4282" w:rsidP="00EB5EB5">
            <w:pPr>
              <w:pStyle w:val="Tabletext"/>
              <w:keepLines/>
              <w:rPr>
                <w:sz w:val="18"/>
                <w:szCs w:val="18"/>
                <w:lang w:val="ru-RU"/>
              </w:rPr>
            </w:pPr>
            <w:r w:rsidRPr="00FC02E2">
              <w:rPr>
                <w:sz w:val="18"/>
                <w:szCs w:val="18"/>
                <w:lang w:val="ru-RU"/>
              </w:rPr>
              <w:t>Беспроводная ЛВС</w:t>
            </w:r>
          </w:p>
        </w:tc>
        <w:tc>
          <w:tcPr>
            <w:tcW w:w="2835" w:type="dxa"/>
            <w:tcBorders>
              <w:top w:val="nil"/>
            </w:tcBorders>
            <w:vAlign w:val="center"/>
          </w:tcPr>
          <w:p w14:paraId="530525AC" w14:textId="77777777" w:rsidR="004A4282" w:rsidRPr="00FC02E2" w:rsidRDefault="004A4282" w:rsidP="00EB5EB5">
            <w:pPr>
              <w:pStyle w:val="Tabletext"/>
              <w:keepLines/>
              <w:jc w:val="center"/>
              <w:rPr>
                <w:sz w:val="18"/>
                <w:szCs w:val="18"/>
                <w:lang w:val="ru-RU"/>
              </w:rPr>
            </w:pPr>
            <w:r w:rsidRPr="00FC02E2">
              <w:rPr>
                <w:sz w:val="18"/>
                <w:szCs w:val="18"/>
                <w:lang w:val="ru-RU"/>
              </w:rPr>
              <w:t>5,47–5,725 ГГц</w:t>
            </w:r>
          </w:p>
        </w:tc>
        <w:tc>
          <w:tcPr>
            <w:tcW w:w="2972" w:type="dxa"/>
            <w:tcBorders>
              <w:top w:val="nil"/>
            </w:tcBorders>
            <w:vAlign w:val="center"/>
          </w:tcPr>
          <w:p w14:paraId="07831D2A" w14:textId="4A48D722" w:rsidR="004A4282" w:rsidRPr="00FC02E2" w:rsidRDefault="004A4282" w:rsidP="00EB5EB5">
            <w:pPr>
              <w:pStyle w:val="Tabletext"/>
              <w:keepLines/>
              <w:jc w:val="center"/>
              <w:rPr>
                <w:sz w:val="18"/>
                <w:szCs w:val="18"/>
                <w:lang w:val="ru-RU"/>
              </w:rPr>
            </w:pPr>
            <w:r w:rsidRPr="00FC02E2">
              <w:rPr>
                <w:sz w:val="18"/>
                <w:szCs w:val="18"/>
                <w:lang w:val="ru-RU"/>
              </w:rPr>
              <w:t>э.и.и.м. 1</w:t>
            </w:r>
            <w:r w:rsidR="003C13C3">
              <w:rPr>
                <w:sz w:val="18"/>
                <w:szCs w:val="18"/>
                <w:lang w:val="ru-RU"/>
              </w:rPr>
              <w:t> </w:t>
            </w:r>
            <w:r w:rsidRPr="00FC02E2">
              <w:rPr>
                <w:sz w:val="18"/>
                <w:szCs w:val="18"/>
                <w:lang w:val="ru-RU"/>
              </w:rPr>
              <w:t>000 мВт</w:t>
            </w:r>
          </w:p>
        </w:tc>
        <w:tc>
          <w:tcPr>
            <w:tcW w:w="3893" w:type="dxa"/>
            <w:tcBorders>
              <w:top w:val="nil"/>
            </w:tcBorders>
            <w:vAlign w:val="center"/>
          </w:tcPr>
          <w:p w14:paraId="4C029A64" w14:textId="5B31CD2F" w:rsidR="004A4282" w:rsidRPr="00FC02E2" w:rsidRDefault="004A4282" w:rsidP="00EB5EB5">
            <w:pPr>
              <w:pStyle w:val="Tabletext"/>
              <w:keepLines/>
              <w:rPr>
                <w:sz w:val="18"/>
                <w:szCs w:val="18"/>
                <w:lang w:val="ru-RU"/>
              </w:rPr>
            </w:pPr>
            <w:r w:rsidRPr="00FC02E2">
              <w:rPr>
                <w:sz w:val="18"/>
                <w:szCs w:val="18"/>
                <w:lang w:val="ru-RU"/>
              </w:rPr>
              <w:t>Максимальная мощность передатчика 250 мВт с максимально допустимой средней мощностью э.и.и.м. 1 Вт и максимально допустимой средней плотностью мощности э.и.и.м. 50 мВт/МГц, при условии что используется динамический выбор частоты и регулировка мощности передатчика. Если регулировки мощности передатчика не используется, то максимально допустимая средняя мощность должна быть уменьшена на</w:t>
            </w:r>
            <w:r w:rsidR="003C13C3">
              <w:rPr>
                <w:sz w:val="18"/>
                <w:szCs w:val="18"/>
                <w:lang w:val="ru-RU"/>
              </w:rPr>
              <w:t> </w:t>
            </w:r>
            <w:r w:rsidRPr="00FC02E2">
              <w:rPr>
                <w:sz w:val="18"/>
                <w:szCs w:val="18"/>
                <w:lang w:val="ru-RU"/>
              </w:rPr>
              <w:t>3 дБ</w:t>
            </w:r>
          </w:p>
        </w:tc>
      </w:tr>
      <w:tr w:rsidR="004A4282" w:rsidRPr="00FC02E2" w14:paraId="5A4785AE" w14:textId="77777777" w:rsidTr="00B70057">
        <w:trPr>
          <w:jc w:val="center"/>
        </w:trPr>
        <w:tc>
          <w:tcPr>
            <w:tcW w:w="851" w:type="dxa"/>
            <w:vAlign w:val="center"/>
          </w:tcPr>
          <w:p w14:paraId="15C7EA43" w14:textId="77777777" w:rsidR="004A4282" w:rsidRPr="00FC02E2" w:rsidRDefault="004A4282" w:rsidP="000E0641">
            <w:pPr>
              <w:pStyle w:val="Tabletext"/>
              <w:jc w:val="center"/>
              <w:rPr>
                <w:sz w:val="18"/>
                <w:szCs w:val="18"/>
                <w:lang w:val="ru-RU"/>
              </w:rPr>
            </w:pPr>
            <w:r w:rsidRPr="00FC02E2">
              <w:rPr>
                <w:sz w:val="18"/>
                <w:szCs w:val="18"/>
                <w:lang w:val="ru-RU"/>
              </w:rPr>
              <w:t>36</w:t>
            </w:r>
          </w:p>
        </w:tc>
        <w:tc>
          <w:tcPr>
            <w:tcW w:w="3969" w:type="dxa"/>
            <w:vAlign w:val="center"/>
          </w:tcPr>
          <w:p w14:paraId="3172C4C3" w14:textId="77777777" w:rsidR="004A4282" w:rsidRPr="00FC02E2" w:rsidRDefault="004A4282" w:rsidP="000E0641">
            <w:pPr>
              <w:pStyle w:val="Tabletext"/>
              <w:rPr>
                <w:sz w:val="18"/>
                <w:szCs w:val="18"/>
                <w:lang w:val="ru-RU"/>
              </w:rPr>
            </w:pPr>
            <w:r w:rsidRPr="00FC02E2">
              <w:rPr>
                <w:sz w:val="18"/>
                <w:szCs w:val="18"/>
                <w:lang w:val="ru-RU"/>
              </w:rPr>
              <w:t>Радиолокация</w:t>
            </w:r>
          </w:p>
        </w:tc>
        <w:tc>
          <w:tcPr>
            <w:tcW w:w="2835" w:type="dxa"/>
            <w:vAlign w:val="center"/>
          </w:tcPr>
          <w:p w14:paraId="1AF33E11" w14:textId="77777777" w:rsidR="004A4282" w:rsidRPr="00FC02E2" w:rsidRDefault="004A4282" w:rsidP="000E0641">
            <w:pPr>
              <w:pStyle w:val="Tabletext"/>
              <w:jc w:val="center"/>
              <w:rPr>
                <w:sz w:val="18"/>
                <w:szCs w:val="18"/>
                <w:lang w:val="ru-RU"/>
              </w:rPr>
            </w:pPr>
            <w:r w:rsidRPr="00FC02E2">
              <w:rPr>
                <w:sz w:val="18"/>
                <w:szCs w:val="18"/>
                <w:lang w:val="ru-RU"/>
              </w:rPr>
              <w:t>5,47–5,725 ГГц</w:t>
            </w:r>
          </w:p>
        </w:tc>
        <w:tc>
          <w:tcPr>
            <w:tcW w:w="2972" w:type="dxa"/>
            <w:vAlign w:val="center"/>
          </w:tcPr>
          <w:p w14:paraId="00A0C1C2" w14:textId="77777777" w:rsidR="004A4282" w:rsidRPr="00FC02E2" w:rsidRDefault="004A4282" w:rsidP="000E0641">
            <w:pPr>
              <w:pStyle w:val="Tabletext"/>
              <w:jc w:val="center"/>
              <w:rPr>
                <w:sz w:val="18"/>
                <w:szCs w:val="18"/>
                <w:lang w:val="ru-RU"/>
              </w:rPr>
            </w:pPr>
            <w:r w:rsidRPr="00FC02E2">
              <w:rPr>
                <w:sz w:val="18"/>
                <w:szCs w:val="18"/>
                <w:lang w:val="ru-RU"/>
              </w:rPr>
              <w:t>э.и.и.м. 100 мВт</w:t>
            </w:r>
          </w:p>
        </w:tc>
        <w:tc>
          <w:tcPr>
            <w:tcW w:w="3893" w:type="dxa"/>
            <w:tcBorders>
              <w:bottom w:val="nil"/>
            </w:tcBorders>
            <w:vAlign w:val="center"/>
          </w:tcPr>
          <w:p w14:paraId="3235F011" w14:textId="77777777" w:rsidR="004A4282" w:rsidRPr="00FC02E2" w:rsidRDefault="004A4282" w:rsidP="000E0641">
            <w:pPr>
              <w:pStyle w:val="Tabletext"/>
              <w:rPr>
                <w:sz w:val="18"/>
                <w:szCs w:val="18"/>
                <w:lang w:val="ru-RU"/>
              </w:rPr>
            </w:pPr>
          </w:p>
        </w:tc>
      </w:tr>
      <w:tr w:rsidR="004A4282" w:rsidRPr="00FC02E2" w14:paraId="5D1CFF6B" w14:textId="77777777" w:rsidTr="00B70057">
        <w:trPr>
          <w:jc w:val="center"/>
        </w:trPr>
        <w:tc>
          <w:tcPr>
            <w:tcW w:w="851" w:type="dxa"/>
            <w:vAlign w:val="center"/>
          </w:tcPr>
          <w:p w14:paraId="04E050D3" w14:textId="77777777" w:rsidR="004A4282" w:rsidRPr="00FC02E2" w:rsidRDefault="004A4282" w:rsidP="000E0641">
            <w:pPr>
              <w:pStyle w:val="Tabletext"/>
              <w:jc w:val="center"/>
              <w:rPr>
                <w:sz w:val="18"/>
                <w:szCs w:val="18"/>
                <w:lang w:val="ru-RU"/>
              </w:rPr>
            </w:pPr>
            <w:r w:rsidRPr="00FC02E2">
              <w:rPr>
                <w:sz w:val="18"/>
                <w:szCs w:val="18"/>
                <w:lang w:val="ru-RU"/>
              </w:rPr>
              <w:t>37</w:t>
            </w:r>
          </w:p>
        </w:tc>
        <w:tc>
          <w:tcPr>
            <w:tcW w:w="3969" w:type="dxa"/>
            <w:vAlign w:val="center"/>
          </w:tcPr>
          <w:p w14:paraId="2C8959F6" w14:textId="77777777" w:rsidR="004A4282" w:rsidRPr="00FC02E2" w:rsidRDefault="004A4282" w:rsidP="000E0641">
            <w:pPr>
              <w:pStyle w:val="Tabletext"/>
              <w:rPr>
                <w:sz w:val="18"/>
                <w:szCs w:val="18"/>
                <w:lang w:val="ru-RU"/>
              </w:rPr>
            </w:pPr>
            <w:r w:rsidRPr="00FC02E2">
              <w:rPr>
                <w:sz w:val="18"/>
                <w:szCs w:val="18"/>
                <w:lang w:val="ru-RU"/>
              </w:rPr>
              <w:t>Не ограничивается (см. Примечание 2)</w:t>
            </w:r>
          </w:p>
        </w:tc>
        <w:tc>
          <w:tcPr>
            <w:tcW w:w="2835" w:type="dxa"/>
            <w:vAlign w:val="center"/>
          </w:tcPr>
          <w:p w14:paraId="2C4D0BC2" w14:textId="77777777" w:rsidR="004A4282" w:rsidRPr="00FC02E2" w:rsidRDefault="004A4282" w:rsidP="000E0641">
            <w:pPr>
              <w:pStyle w:val="Tabletext"/>
              <w:jc w:val="center"/>
              <w:rPr>
                <w:sz w:val="18"/>
                <w:szCs w:val="18"/>
                <w:lang w:val="ru-RU"/>
              </w:rPr>
            </w:pPr>
            <w:r w:rsidRPr="00FC02E2">
              <w:rPr>
                <w:sz w:val="18"/>
                <w:szCs w:val="18"/>
                <w:lang w:val="ru-RU"/>
              </w:rPr>
              <w:t>5,725–5,875 ГГц</w:t>
            </w:r>
          </w:p>
        </w:tc>
        <w:tc>
          <w:tcPr>
            <w:tcW w:w="2972" w:type="dxa"/>
            <w:vAlign w:val="center"/>
          </w:tcPr>
          <w:p w14:paraId="22C8DFB4" w14:textId="184B1F19" w:rsidR="004A4282" w:rsidRPr="00FC02E2" w:rsidRDefault="004A4282" w:rsidP="000E0641">
            <w:pPr>
              <w:pStyle w:val="Tabletext"/>
              <w:jc w:val="center"/>
              <w:rPr>
                <w:sz w:val="18"/>
                <w:szCs w:val="18"/>
                <w:lang w:val="ru-RU"/>
              </w:rPr>
            </w:pPr>
            <w:r w:rsidRPr="00FC02E2">
              <w:rPr>
                <w:sz w:val="18"/>
                <w:szCs w:val="18"/>
                <w:lang w:val="ru-RU"/>
              </w:rPr>
              <w:t>э.и.и.м. 1</w:t>
            </w:r>
            <w:r w:rsidR="003C13C3">
              <w:rPr>
                <w:sz w:val="18"/>
                <w:szCs w:val="18"/>
                <w:lang w:val="ru-RU"/>
              </w:rPr>
              <w:t> </w:t>
            </w:r>
            <w:r w:rsidRPr="00FC02E2">
              <w:rPr>
                <w:sz w:val="18"/>
                <w:szCs w:val="18"/>
                <w:lang w:val="ru-RU"/>
              </w:rPr>
              <w:t>000 мВт</w:t>
            </w:r>
          </w:p>
        </w:tc>
        <w:tc>
          <w:tcPr>
            <w:tcW w:w="3893" w:type="dxa"/>
            <w:tcBorders>
              <w:top w:val="nil"/>
              <w:bottom w:val="nil"/>
            </w:tcBorders>
            <w:vAlign w:val="center"/>
          </w:tcPr>
          <w:p w14:paraId="0F3AC825" w14:textId="77777777" w:rsidR="004A4282" w:rsidRPr="00FC02E2" w:rsidRDefault="004A4282" w:rsidP="000E0641">
            <w:pPr>
              <w:pStyle w:val="Tabletext"/>
              <w:rPr>
                <w:sz w:val="18"/>
                <w:szCs w:val="18"/>
                <w:lang w:val="ru-RU"/>
              </w:rPr>
            </w:pPr>
          </w:p>
        </w:tc>
      </w:tr>
      <w:tr w:rsidR="004A4282" w:rsidRPr="00FC02E2" w14:paraId="32DCF7B4" w14:textId="77777777" w:rsidTr="00B70057">
        <w:trPr>
          <w:jc w:val="center"/>
        </w:trPr>
        <w:tc>
          <w:tcPr>
            <w:tcW w:w="851" w:type="dxa"/>
            <w:vAlign w:val="center"/>
          </w:tcPr>
          <w:p w14:paraId="3C7F8CC1" w14:textId="77777777" w:rsidR="004A4282" w:rsidRPr="00FC02E2" w:rsidRDefault="004A4282" w:rsidP="000E0641">
            <w:pPr>
              <w:pStyle w:val="Tabletext"/>
              <w:jc w:val="center"/>
              <w:rPr>
                <w:sz w:val="18"/>
                <w:szCs w:val="18"/>
                <w:lang w:val="ru-RU"/>
              </w:rPr>
            </w:pPr>
            <w:r w:rsidRPr="00FC02E2">
              <w:rPr>
                <w:sz w:val="18"/>
                <w:szCs w:val="18"/>
                <w:lang w:val="ru-RU"/>
              </w:rPr>
              <w:t>38</w:t>
            </w:r>
          </w:p>
        </w:tc>
        <w:tc>
          <w:tcPr>
            <w:tcW w:w="3969" w:type="dxa"/>
            <w:vAlign w:val="center"/>
          </w:tcPr>
          <w:p w14:paraId="04479CA3" w14:textId="77777777" w:rsidR="004A4282" w:rsidRPr="00FC02E2" w:rsidRDefault="004A4282" w:rsidP="00EB5EB5">
            <w:pPr>
              <w:pStyle w:val="Tabletext"/>
              <w:rPr>
                <w:sz w:val="18"/>
                <w:szCs w:val="18"/>
                <w:lang w:val="ru-RU"/>
              </w:rPr>
            </w:pPr>
            <w:r w:rsidRPr="00FC02E2">
              <w:rPr>
                <w:sz w:val="18"/>
                <w:szCs w:val="18"/>
                <w:lang w:val="ru-RU"/>
              </w:rPr>
              <w:t>Автомобильный транспорт и телематика управления движением</w:t>
            </w:r>
          </w:p>
        </w:tc>
        <w:tc>
          <w:tcPr>
            <w:tcW w:w="2835" w:type="dxa"/>
            <w:vAlign w:val="center"/>
          </w:tcPr>
          <w:p w14:paraId="4A50C87F" w14:textId="77777777" w:rsidR="004A4282" w:rsidRPr="00FC02E2" w:rsidRDefault="004A4282" w:rsidP="000E0641">
            <w:pPr>
              <w:pStyle w:val="Tabletext"/>
              <w:jc w:val="center"/>
              <w:rPr>
                <w:sz w:val="18"/>
                <w:szCs w:val="18"/>
                <w:lang w:val="ru-RU"/>
              </w:rPr>
            </w:pPr>
            <w:r w:rsidRPr="00FC02E2">
              <w:rPr>
                <w:sz w:val="18"/>
                <w:szCs w:val="18"/>
                <w:lang w:val="ru-RU"/>
              </w:rPr>
              <w:t>5,725–5,875 ГГц</w:t>
            </w:r>
          </w:p>
        </w:tc>
        <w:tc>
          <w:tcPr>
            <w:tcW w:w="2972" w:type="dxa"/>
            <w:vAlign w:val="center"/>
          </w:tcPr>
          <w:p w14:paraId="18287B38" w14:textId="29242024" w:rsidR="004A4282" w:rsidRPr="00FC02E2" w:rsidRDefault="004A4282" w:rsidP="000E0641">
            <w:pPr>
              <w:pStyle w:val="Tabletext"/>
              <w:jc w:val="center"/>
              <w:rPr>
                <w:sz w:val="18"/>
                <w:szCs w:val="18"/>
                <w:lang w:val="ru-RU"/>
              </w:rPr>
            </w:pPr>
            <w:r w:rsidRPr="00FC02E2">
              <w:rPr>
                <w:snapToGrid w:val="0"/>
                <w:sz w:val="18"/>
                <w:szCs w:val="18"/>
                <w:lang w:val="ru-RU"/>
              </w:rPr>
              <w:t xml:space="preserve">э.и.и.м. </w:t>
            </w:r>
            <w:r w:rsidRPr="00FC02E2">
              <w:rPr>
                <w:sz w:val="18"/>
                <w:szCs w:val="18"/>
                <w:lang w:val="ru-RU"/>
              </w:rPr>
              <w:t>2</w:t>
            </w:r>
            <w:r w:rsidR="003C13C3">
              <w:rPr>
                <w:sz w:val="18"/>
                <w:szCs w:val="18"/>
                <w:lang w:val="ru-RU"/>
              </w:rPr>
              <w:t> </w:t>
            </w:r>
            <w:r w:rsidRPr="00FC02E2">
              <w:rPr>
                <w:sz w:val="18"/>
                <w:szCs w:val="18"/>
                <w:lang w:val="ru-RU"/>
              </w:rPr>
              <w:t>000 </w:t>
            </w:r>
            <w:r w:rsidRPr="00FC02E2">
              <w:rPr>
                <w:snapToGrid w:val="0"/>
                <w:sz w:val="18"/>
                <w:szCs w:val="18"/>
                <w:lang w:val="ru-RU"/>
              </w:rPr>
              <w:t xml:space="preserve">мВт </w:t>
            </w:r>
          </w:p>
        </w:tc>
        <w:tc>
          <w:tcPr>
            <w:tcW w:w="3893" w:type="dxa"/>
            <w:tcBorders>
              <w:top w:val="nil"/>
              <w:bottom w:val="nil"/>
            </w:tcBorders>
            <w:vAlign w:val="center"/>
          </w:tcPr>
          <w:p w14:paraId="640BC6F8" w14:textId="77777777" w:rsidR="004A4282" w:rsidRPr="00FC02E2" w:rsidRDefault="004A4282" w:rsidP="000E0641">
            <w:pPr>
              <w:pStyle w:val="Tabletext"/>
              <w:rPr>
                <w:sz w:val="18"/>
                <w:szCs w:val="18"/>
                <w:lang w:val="ru-RU"/>
              </w:rPr>
            </w:pPr>
          </w:p>
        </w:tc>
      </w:tr>
      <w:tr w:rsidR="004A4282" w:rsidRPr="00FC02E2" w14:paraId="5261A47A" w14:textId="77777777" w:rsidTr="00B70057">
        <w:trPr>
          <w:jc w:val="center"/>
        </w:trPr>
        <w:tc>
          <w:tcPr>
            <w:tcW w:w="851" w:type="dxa"/>
            <w:vAlign w:val="center"/>
          </w:tcPr>
          <w:p w14:paraId="62178589" w14:textId="77777777" w:rsidR="004A4282" w:rsidRPr="00FC02E2" w:rsidRDefault="004A4282" w:rsidP="000E0641">
            <w:pPr>
              <w:pStyle w:val="Tabletext"/>
              <w:jc w:val="center"/>
              <w:rPr>
                <w:sz w:val="18"/>
                <w:szCs w:val="18"/>
                <w:lang w:val="ru-RU"/>
              </w:rPr>
            </w:pPr>
            <w:r w:rsidRPr="00FC02E2">
              <w:rPr>
                <w:sz w:val="18"/>
                <w:szCs w:val="18"/>
                <w:lang w:val="ru-RU"/>
              </w:rPr>
              <w:t>39</w:t>
            </w:r>
          </w:p>
        </w:tc>
        <w:tc>
          <w:tcPr>
            <w:tcW w:w="3969" w:type="dxa"/>
            <w:vAlign w:val="center"/>
          </w:tcPr>
          <w:p w14:paraId="3B6ACE1C" w14:textId="77777777" w:rsidR="004A4282" w:rsidRPr="00FC02E2" w:rsidRDefault="004A4282" w:rsidP="000E0641">
            <w:pPr>
              <w:pStyle w:val="Tabletext"/>
              <w:rPr>
                <w:sz w:val="18"/>
                <w:szCs w:val="18"/>
                <w:lang w:val="ru-RU"/>
              </w:rPr>
            </w:pPr>
            <w:r w:rsidRPr="00FC02E2">
              <w:rPr>
                <w:sz w:val="18"/>
                <w:szCs w:val="18"/>
                <w:lang w:val="ru-RU"/>
              </w:rPr>
              <w:t>Радиолокация</w:t>
            </w:r>
          </w:p>
        </w:tc>
        <w:tc>
          <w:tcPr>
            <w:tcW w:w="2835" w:type="dxa"/>
            <w:vAlign w:val="center"/>
          </w:tcPr>
          <w:p w14:paraId="0B71CCE2" w14:textId="77777777" w:rsidR="004A4282" w:rsidRPr="00FC02E2" w:rsidRDefault="004A4282" w:rsidP="000E0641">
            <w:pPr>
              <w:pStyle w:val="Tabletext"/>
              <w:jc w:val="center"/>
              <w:rPr>
                <w:sz w:val="18"/>
                <w:szCs w:val="18"/>
                <w:lang w:val="ru-RU"/>
              </w:rPr>
            </w:pPr>
            <w:r w:rsidRPr="00FC02E2">
              <w:rPr>
                <w:sz w:val="18"/>
                <w:szCs w:val="18"/>
                <w:lang w:val="ru-RU"/>
              </w:rPr>
              <w:t>8,5–10 ГГц</w:t>
            </w:r>
          </w:p>
        </w:tc>
        <w:tc>
          <w:tcPr>
            <w:tcW w:w="2972" w:type="dxa"/>
            <w:vAlign w:val="center"/>
          </w:tcPr>
          <w:p w14:paraId="27CDC33C" w14:textId="77777777" w:rsidR="004A4282" w:rsidRPr="00FC02E2" w:rsidRDefault="004A4282" w:rsidP="000E0641">
            <w:pPr>
              <w:pStyle w:val="Tabletext"/>
              <w:jc w:val="center"/>
              <w:rPr>
                <w:sz w:val="18"/>
                <w:szCs w:val="18"/>
                <w:lang w:val="ru-RU"/>
              </w:rPr>
            </w:pPr>
            <w:r w:rsidRPr="00FC02E2">
              <w:rPr>
                <w:sz w:val="18"/>
                <w:szCs w:val="18"/>
                <w:lang w:val="ru-RU"/>
              </w:rPr>
              <w:t>э.и.и.м. 100 мВт</w:t>
            </w:r>
          </w:p>
        </w:tc>
        <w:tc>
          <w:tcPr>
            <w:tcW w:w="3893" w:type="dxa"/>
            <w:tcBorders>
              <w:top w:val="nil"/>
              <w:bottom w:val="nil"/>
            </w:tcBorders>
            <w:vAlign w:val="center"/>
          </w:tcPr>
          <w:p w14:paraId="1BC79311" w14:textId="77777777" w:rsidR="004A4282" w:rsidRPr="00FC02E2" w:rsidRDefault="004A4282" w:rsidP="000E0641">
            <w:pPr>
              <w:pStyle w:val="Tabletext"/>
              <w:rPr>
                <w:sz w:val="18"/>
                <w:szCs w:val="18"/>
                <w:lang w:val="ru-RU"/>
              </w:rPr>
            </w:pPr>
          </w:p>
        </w:tc>
      </w:tr>
      <w:tr w:rsidR="004A4282" w:rsidRPr="00FC02E2" w14:paraId="462D3A13" w14:textId="77777777" w:rsidTr="00B70057">
        <w:trPr>
          <w:jc w:val="center"/>
        </w:trPr>
        <w:tc>
          <w:tcPr>
            <w:tcW w:w="851" w:type="dxa"/>
            <w:vAlign w:val="center"/>
          </w:tcPr>
          <w:p w14:paraId="06EFCA18" w14:textId="77777777" w:rsidR="004A4282" w:rsidRPr="00FC02E2" w:rsidRDefault="004A4282" w:rsidP="000E0641">
            <w:pPr>
              <w:pStyle w:val="Tabletext"/>
              <w:jc w:val="center"/>
              <w:rPr>
                <w:sz w:val="18"/>
                <w:szCs w:val="18"/>
                <w:lang w:val="ru-RU"/>
              </w:rPr>
            </w:pPr>
            <w:r w:rsidRPr="00FC02E2">
              <w:rPr>
                <w:sz w:val="18"/>
                <w:szCs w:val="18"/>
                <w:lang w:val="ru-RU"/>
              </w:rPr>
              <w:t>40</w:t>
            </w:r>
          </w:p>
        </w:tc>
        <w:tc>
          <w:tcPr>
            <w:tcW w:w="3969" w:type="dxa"/>
            <w:vAlign w:val="center"/>
          </w:tcPr>
          <w:p w14:paraId="3828B22B" w14:textId="77777777" w:rsidR="004A4282" w:rsidRPr="00FC02E2" w:rsidRDefault="004A4282" w:rsidP="000E0641">
            <w:pPr>
              <w:pStyle w:val="Tabletext"/>
              <w:rPr>
                <w:sz w:val="18"/>
                <w:szCs w:val="18"/>
                <w:lang w:val="ru-RU"/>
              </w:rPr>
            </w:pPr>
            <w:r w:rsidRPr="00FC02E2">
              <w:rPr>
                <w:sz w:val="18"/>
                <w:szCs w:val="18"/>
                <w:lang w:val="ru-RU"/>
              </w:rPr>
              <w:t>Радиолокация – только радарные системы</w:t>
            </w:r>
          </w:p>
        </w:tc>
        <w:tc>
          <w:tcPr>
            <w:tcW w:w="2835" w:type="dxa"/>
            <w:vAlign w:val="center"/>
          </w:tcPr>
          <w:p w14:paraId="0C47DEFC" w14:textId="77777777" w:rsidR="004A4282" w:rsidRPr="00FC02E2" w:rsidRDefault="004A4282" w:rsidP="000E0641">
            <w:pPr>
              <w:pStyle w:val="Tabletext"/>
              <w:jc w:val="center"/>
              <w:rPr>
                <w:sz w:val="18"/>
                <w:szCs w:val="18"/>
                <w:lang w:val="ru-RU"/>
              </w:rPr>
            </w:pPr>
            <w:r w:rsidRPr="00FC02E2">
              <w:rPr>
                <w:sz w:val="18"/>
                <w:szCs w:val="18"/>
                <w:lang w:val="ru-RU"/>
              </w:rPr>
              <w:t>10–10,6 ГГц</w:t>
            </w:r>
          </w:p>
        </w:tc>
        <w:tc>
          <w:tcPr>
            <w:tcW w:w="2972" w:type="dxa"/>
            <w:vAlign w:val="center"/>
          </w:tcPr>
          <w:p w14:paraId="3C422856" w14:textId="77777777" w:rsidR="004A4282" w:rsidRPr="00FC02E2" w:rsidRDefault="004A4282" w:rsidP="000E0641">
            <w:pPr>
              <w:pStyle w:val="Tabletext"/>
              <w:jc w:val="center"/>
              <w:rPr>
                <w:sz w:val="18"/>
                <w:szCs w:val="18"/>
                <w:lang w:val="ru-RU"/>
              </w:rPr>
            </w:pPr>
            <w:r w:rsidRPr="00FC02E2">
              <w:rPr>
                <w:sz w:val="18"/>
                <w:szCs w:val="18"/>
                <w:lang w:val="ru-RU"/>
              </w:rPr>
              <w:t>э.и.и.м. 25 мВт</w:t>
            </w:r>
          </w:p>
        </w:tc>
        <w:tc>
          <w:tcPr>
            <w:tcW w:w="3893" w:type="dxa"/>
            <w:tcBorders>
              <w:top w:val="nil"/>
              <w:bottom w:val="nil"/>
            </w:tcBorders>
            <w:vAlign w:val="center"/>
          </w:tcPr>
          <w:p w14:paraId="51124D53" w14:textId="77777777" w:rsidR="004A4282" w:rsidRPr="00FC02E2" w:rsidRDefault="004A4282" w:rsidP="000E0641">
            <w:pPr>
              <w:pStyle w:val="Tabletext"/>
              <w:rPr>
                <w:sz w:val="18"/>
                <w:szCs w:val="18"/>
                <w:lang w:val="ru-RU"/>
              </w:rPr>
            </w:pPr>
          </w:p>
        </w:tc>
      </w:tr>
      <w:tr w:rsidR="004A4282" w:rsidRPr="00FC02E2" w14:paraId="4BFDA0AB" w14:textId="77777777" w:rsidTr="00B70057">
        <w:trPr>
          <w:jc w:val="center"/>
        </w:trPr>
        <w:tc>
          <w:tcPr>
            <w:tcW w:w="851" w:type="dxa"/>
            <w:vAlign w:val="center"/>
          </w:tcPr>
          <w:p w14:paraId="5019CB56" w14:textId="77777777" w:rsidR="004A4282" w:rsidRPr="00FC02E2" w:rsidRDefault="004A4282" w:rsidP="000E0641">
            <w:pPr>
              <w:pStyle w:val="Tabletext"/>
              <w:jc w:val="center"/>
              <w:rPr>
                <w:sz w:val="18"/>
                <w:szCs w:val="18"/>
                <w:lang w:val="ru-RU"/>
              </w:rPr>
            </w:pPr>
            <w:r w:rsidRPr="00FC02E2">
              <w:rPr>
                <w:sz w:val="18"/>
                <w:szCs w:val="18"/>
                <w:lang w:val="ru-RU"/>
              </w:rPr>
              <w:t>41</w:t>
            </w:r>
          </w:p>
        </w:tc>
        <w:tc>
          <w:tcPr>
            <w:tcW w:w="3969" w:type="dxa"/>
            <w:vAlign w:val="center"/>
          </w:tcPr>
          <w:p w14:paraId="089A7351" w14:textId="77777777" w:rsidR="004A4282" w:rsidRPr="00FC02E2" w:rsidRDefault="004A4282" w:rsidP="000E0641">
            <w:pPr>
              <w:pStyle w:val="Tabletext"/>
              <w:rPr>
                <w:sz w:val="18"/>
                <w:szCs w:val="18"/>
                <w:lang w:val="ru-RU"/>
              </w:rPr>
            </w:pPr>
            <w:r w:rsidRPr="00FC02E2">
              <w:rPr>
                <w:sz w:val="18"/>
                <w:szCs w:val="18"/>
                <w:lang w:val="ru-RU"/>
              </w:rPr>
              <w:t>Радиолокация</w:t>
            </w:r>
          </w:p>
        </w:tc>
        <w:tc>
          <w:tcPr>
            <w:tcW w:w="2835" w:type="dxa"/>
            <w:vAlign w:val="center"/>
          </w:tcPr>
          <w:p w14:paraId="2846B26F" w14:textId="77777777" w:rsidR="004A4282" w:rsidRPr="00FC02E2" w:rsidRDefault="004A4282" w:rsidP="000E0641">
            <w:pPr>
              <w:pStyle w:val="Tabletext"/>
              <w:jc w:val="center"/>
              <w:rPr>
                <w:sz w:val="18"/>
                <w:szCs w:val="18"/>
                <w:lang w:val="ru-RU"/>
              </w:rPr>
            </w:pPr>
            <w:r w:rsidRPr="00FC02E2">
              <w:rPr>
                <w:sz w:val="18"/>
                <w:szCs w:val="18"/>
                <w:lang w:val="ru-RU"/>
              </w:rPr>
              <w:t>15,7–17,3 ГГц</w:t>
            </w:r>
          </w:p>
        </w:tc>
        <w:tc>
          <w:tcPr>
            <w:tcW w:w="2972" w:type="dxa"/>
            <w:vAlign w:val="center"/>
          </w:tcPr>
          <w:p w14:paraId="3B381528" w14:textId="77777777" w:rsidR="004A4282" w:rsidRPr="00FC02E2" w:rsidRDefault="004A4282" w:rsidP="000E0641">
            <w:pPr>
              <w:pStyle w:val="Tabletext"/>
              <w:jc w:val="center"/>
              <w:rPr>
                <w:sz w:val="18"/>
                <w:szCs w:val="18"/>
                <w:lang w:val="ru-RU"/>
              </w:rPr>
            </w:pPr>
            <w:r w:rsidRPr="00FC02E2">
              <w:rPr>
                <w:sz w:val="18"/>
                <w:szCs w:val="18"/>
                <w:lang w:val="ru-RU"/>
              </w:rPr>
              <w:t>э.и.и.м. 100 мВт</w:t>
            </w:r>
          </w:p>
        </w:tc>
        <w:tc>
          <w:tcPr>
            <w:tcW w:w="3893" w:type="dxa"/>
            <w:tcBorders>
              <w:top w:val="nil"/>
              <w:bottom w:val="nil"/>
            </w:tcBorders>
            <w:vAlign w:val="center"/>
          </w:tcPr>
          <w:p w14:paraId="71906849" w14:textId="77777777" w:rsidR="004A4282" w:rsidRPr="00FC02E2" w:rsidRDefault="004A4282" w:rsidP="000E0641">
            <w:pPr>
              <w:pStyle w:val="Tabletext"/>
              <w:rPr>
                <w:sz w:val="18"/>
                <w:szCs w:val="18"/>
                <w:lang w:val="ru-RU"/>
              </w:rPr>
            </w:pPr>
          </w:p>
        </w:tc>
      </w:tr>
      <w:tr w:rsidR="004A4282" w:rsidRPr="00FC02E2" w14:paraId="4BDB606F" w14:textId="77777777" w:rsidTr="00B70057">
        <w:trPr>
          <w:jc w:val="center"/>
        </w:trPr>
        <w:tc>
          <w:tcPr>
            <w:tcW w:w="851" w:type="dxa"/>
            <w:vAlign w:val="center"/>
          </w:tcPr>
          <w:p w14:paraId="5C09AC8A" w14:textId="77777777" w:rsidR="004A4282" w:rsidRPr="00FC02E2" w:rsidRDefault="004A4282" w:rsidP="000E0641">
            <w:pPr>
              <w:pStyle w:val="Tabletext"/>
              <w:jc w:val="center"/>
              <w:rPr>
                <w:sz w:val="18"/>
                <w:szCs w:val="18"/>
                <w:lang w:val="ru-RU"/>
              </w:rPr>
            </w:pPr>
            <w:r w:rsidRPr="00FC02E2">
              <w:rPr>
                <w:sz w:val="18"/>
                <w:szCs w:val="18"/>
                <w:lang w:val="ru-RU"/>
              </w:rPr>
              <w:t>42</w:t>
            </w:r>
          </w:p>
        </w:tc>
        <w:tc>
          <w:tcPr>
            <w:tcW w:w="3969" w:type="dxa"/>
            <w:vAlign w:val="center"/>
          </w:tcPr>
          <w:p w14:paraId="7A2D23F7" w14:textId="77777777" w:rsidR="004A4282" w:rsidRPr="00FC02E2" w:rsidRDefault="004A4282" w:rsidP="000E0641">
            <w:pPr>
              <w:pStyle w:val="Tabletext"/>
              <w:rPr>
                <w:sz w:val="18"/>
                <w:szCs w:val="18"/>
                <w:lang w:val="ru-RU"/>
              </w:rPr>
            </w:pPr>
            <w:r w:rsidRPr="00FC02E2">
              <w:rPr>
                <w:sz w:val="18"/>
                <w:szCs w:val="18"/>
                <w:lang w:val="ru-RU"/>
              </w:rPr>
              <w:t>Не ограничивается</w:t>
            </w:r>
          </w:p>
        </w:tc>
        <w:tc>
          <w:tcPr>
            <w:tcW w:w="2835" w:type="dxa"/>
            <w:vAlign w:val="center"/>
          </w:tcPr>
          <w:p w14:paraId="30C9A1E8" w14:textId="77777777" w:rsidR="004A4282" w:rsidRPr="00FC02E2" w:rsidRDefault="004A4282" w:rsidP="000E0641">
            <w:pPr>
              <w:pStyle w:val="Tabletext"/>
              <w:jc w:val="center"/>
              <w:rPr>
                <w:sz w:val="18"/>
                <w:szCs w:val="18"/>
                <w:lang w:val="ru-RU"/>
              </w:rPr>
            </w:pPr>
            <w:r w:rsidRPr="00FC02E2">
              <w:rPr>
                <w:sz w:val="18"/>
                <w:szCs w:val="18"/>
                <w:lang w:val="ru-RU"/>
              </w:rPr>
              <w:t>24–24,25 ГГц</w:t>
            </w:r>
          </w:p>
        </w:tc>
        <w:tc>
          <w:tcPr>
            <w:tcW w:w="2972" w:type="dxa"/>
            <w:vAlign w:val="center"/>
          </w:tcPr>
          <w:p w14:paraId="42551FC4" w14:textId="5A8CFBDB" w:rsidR="004A4282" w:rsidRPr="00FC02E2" w:rsidRDefault="004A4282" w:rsidP="000E0641">
            <w:pPr>
              <w:pStyle w:val="Tabletext"/>
              <w:jc w:val="center"/>
              <w:rPr>
                <w:sz w:val="18"/>
                <w:szCs w:val="18"/>
                <w:lang w:val="ru-RU"/>
              </w:rPr>
            </w:pPr>
            <w:r w:rsidRPr="00FC02E2">
              <w:rPr>
                <w:sz w:val="18"/>
                <w:szCs w:val="18"/>
                <w:lang w:val="ru-RU"/>
              </w:rPr>
              <w:t>э.и.и.м. 1</w:t>
            </w:r>
            <w:r w:rsidR="003C13C3">
              <w:rPr>
                <w:sz w:val="18"/>
                <w:szCs w:val="18"/>
                <w:lang w:val="ru-RU"/>
              </w:rPr>
              <w:t> </w:t>
            </w:r>
            <w:r w:rsidRPr="00FC02E2">
              <w:rPr>
                <w:sz w:val="18"/>
                <w:szCs w:val="18"/>
                <w:lang w:val="ru-RU"/>
              </w:rPr>
              <w:t>000 мВт</w:t>
            </w:r>
          </w:p>
        </w:tc>
        <w:tc>
          <w:tcPr>
            <w:tcW w:w="3893" w:type="dxa"/>
            <w:tcBorders>
              <w:top w:val="nil"/>
              <w:bottom w:val="nil"/>
            </w:tcBorders>
            <w:vAlign w:val="center"/>
          </w:tcPr>
          <w:p w14:paraId="56B07DEA" w14:textId="77777777" w:rsidR="004A4282" w:rsidRPr="00FC02E2" w:rsidRDefault="004A4282" w:rsidP="000E0641">
            <w:pPr>
              <w:pStyle w:val="Tabletext"/>
              <w:rPr>
                <w:sz w:val="18"/>
                <w:szCs w:val="18"/>
                <w:lang w:val="ru-RU"/>
              </w:rPr>
            </w:pPr>
          </w:p>
        </w:tc>
      </w:tr>
      <w:tr w:rsidR="004A4282" w:rsidRPr="00FC02E2" w14:paraId="09B9A264" w14:textId="77777777" w:rsidTr="00B70057">
        <w:trPr>
          <w:jc w:val="center"/>
        </w:trPr>
        <w:tc>
          <w:tcPr>
            <w:tcW w:w="851" w:type="dxa"/>
            <w:vAlign w:val="center"/>
          </w:tcPr>
          <w:p w14:paraId="3A0F67C7" w14:textId="77777777" w:rsidR="004A4282" w:rsidRPr="00FC02E2" w:rsidRDefault="004A4282" w:rsidP="000E0641">
            <w:pPr>
              <w:pStyle w:val="Tabletext"/>
              <w:jc w:val="center"/>
              <w:rPr>
                <w:sz w:val="18"/>
                <w:szCs w:val="18"/>
                <w:lang w:val="ru-RU"/>
              </w:rPr>
            </w:pPr>
            <w:r w:rsidRPr="00FC02E2">
              <w:rPr>
                <w:sz w:val="18"/>
                <w:szCs w:val="18"/>
                <w:lang w:val="ru-RU"/>
              </w:rPr>
              <w:t>43</w:t>
            </w:r>
          </w:p>
        </w:tc>
        <w:tc>
          <w:tcPr>
            <w:tcW w:w="3969" w:type="dxa"/>
            <w:vAlign w:val="center"/>
          </w:tcPr>
          <w:p w14:paraId="7C0D14E1" w14:textId="77777777" w:rsidR="004A4282" w:rsidRPr="00FC02E2" w:rsidRDefault="004A4282" w:rsidP="000E0641">
            <w:pPr>
              <w:pStyle w:val="Tabletext"/>
              <w:rPr>
                <w:sz w:val="18"/>
                <w:szCs w:val="18"/>
                <w:lang w:val="ru-RU"/>
              </w:rPr>
            </w:pPr>
            <w:r w:rsidRPr="00FC02E2">
              <w:rPr>
                <w:sz w:val="18"/>
                <w:szCs w:val="18"/>
                <w:lang w:val="ru-RU"/>
              </w:rPr>
              <w:t>Радиолокация</w:t>
            </w:r>
          </w:p>
        </w:tc>
        <w:tc>
          <w:tcPr>
            <w:tcW w:w="2835" w:type="dxa"/>
            <w:vAlign w:val="center"/>
          </w:tcPr>
          <w:p w14:paraId="1CE708E8" w14:textId="77777777" w:rsidR="004A4282" w:rsidRPr="00FC02E2" w:rsidRDefault="004A4282" w:rsidP="000E0641">
            <w:pPr>
              <w:pStyle w:val="Tabletext"/>
              <w:jc w:val="center"/>
              <w:rPr>
                <w:sz w:val="18"/>
                <w:szCs w:val="18"/>
                <w:lang w:val="ru-RU"/>
              </w:rPr>
            </w:pPr>
            <w:r w:rsidRPr="00FC02E2">
              <w:rPr>
                <w:sz w:val="18"/>
                <w:szCs w:val="18"/>
                <w:lang w:val="ru-RU"/>
              </w:rPr>
              <w:t>33,4–36 ГГц</w:t>
            </w:r>
          </w:p>
        </w:tc>
        <w:tc>
          <w:tcPr>
            <w:tcW w:w="2972" w:type="dxa"/>
            <w:vAlign w:val="center"/>
          </w:tcPr>
          <w:p w14:paraId="664D67D9" w14:textId="77777777" w:rsidR="004A4282" w:rsidRPr="00FC02E2" w:rsidRDefault="004A4282" w:rsidP="000E0641">
            <w:pPr>
              <w:pStyle w:val="Tabletext"/>
              <w:jc w:val="center"/>
              <w:rPr>
                <w:sz w:val="18"/>
                <w:szCs w:val="18"/>
                <w:lang w:val="ru-RU"/>
              </w:rPr>
            </w:pPr>
            <w:r w:rsidRPr="00FC02E2">
              <w:rPr>
                <w:sz w:val="18"/>
                <w:szCs w:val="18"/>
                <w:lang w:val="ru-RU"/>
              </w:rPr>
              <w:t>э.и.и.м. 100 мВт</w:t>
            </w:r>
          </w:p>
        </w:tc>
        <w:tc>
          <w:tcPr>
            <w:tcW w:w="3893" w:type="dxa"/>
            <w:tcBorders>
              <w:top w:val="nil"/>
              <w:bottom w:val="nil"/>
            </w:tcBorders>
            <w:vAlign w:val="center"/>
          </w:tcPr>
          <w:p w14:paraId="4295D92E" w14:textId="77777777" w:rsidR="004A4282" w:rsidRPr="00FC02E2" w:rsidRDefault="004A4282" w:rsidP="000E0641">
            <w:pPr>
              <w:pStyle w:val="Tabletext"/>
              <w:rPr>
                <w:sz w:val="18"/>
                <w:szCs w:val="18"/>
                <w:lang w:val="ru-RU"/>
              </w:rPr>
            </w:pPr>
          </w:p>
        </w:tc>
      </w:tr>
      <w:tr w:rsidR="004A4282" w:rsidRPr="00FC02E2" w14:paraId="1D229F9A" w14:textId="77777777" w:rsidTr="00B70057">
        <w:trPr>
          <w:jc w:val="center"/>
        </w:trPr>
        <w:tc>
          <w:tcPr>
            <w:tcW w:w="851" w:type="dxa"/>
            <w:vAlign w:val="center"/>
          </w:tcPr>
          <w:p w14:paraId="3197804A" w14:textId="77777777" w:rsidR="004A4282" w:rsidRPr="00FC02E2" w:rsidRDefault="004A4282" w:rsidP="000E0641">
            <w:pPr>
              <w:pStyle w:val="Tabletext"/>
              <w:jc w:val="center"/>
              <w:rPr>
                <w:sz w:val="18"/>
                <w:szCs w:val="18"/>
                <w:lang w:val="ru-RU"/>
              </w:rPr>
            </w:pPr>
            <w:r w:rsidRPr="00FC02E2">
              <w:rPr>
                <w:sz w:val="18"/>
                <w:szCs w:val="18"/>
                <w:lang w:val="ru-RU"/>
              </w:rPr>
              <w:t>44</w:t>
            </w:r>
          </w:p>
        </w:tc>
        <w:tc>
          <w:tcPr>
            <w:tcW w:w="3969" w:type="dxa"/>
            <w:vAlign w:val="center"/>
          </w:tcPr>
          <w:p w14:paraId="1C2165EF" w14:textId="77777777" w:rsidR="004A4282" w:rsidRPr="00FC02E2" w:rsidRDefault="004A4282" w:rsidP="000E0641">
            <w:pPr>
              <w:pStyle w:val="Tabletext"/>
              <w:rPr>
                <w:sz w:val="18"/>
                <w:szCs w:val="18"/>
                <w:lang w:val="ru-RU"/>
              </w:rPr>
            </w:pPr>
            <w:r w:rsidRPr="00FC02E2">
              <w:rPr>
                <w:sz w:val="18"/>
                <w:szCs w:val="18"/>
                <w:lang w:val="ru-RU"/>
              </w:rPr>
              <w:t>Датчики возмущения поля</w:t>
            </w:r>
          </w:p>
        </w:tc>
        <w:tc>
          <w:tcPr>
            <w:tcW w:w="2835" w:type="dxa"/>
            <w:vAlign w:val="center"/>
          </w:tcPr>
          <w:p w14:paraId="48504D80" w14:textId="77777777" w:rsidR="004A4282" w:rsidRPr="00FC02E2" w:rsidRDefault="004A4282" w:rsidP="000E0641">
            <w:pPr>
              <w:pStyle w:val="Tabletext"/>
              <w:jc w:val="center"/>
              <w:rPr>
                <w:sz w:val="18"/>
                <w:szCs w:val="18"/>
                <w:lang w:val="ru-RU"/>
              </w:rPr>
            </w:pPr>
            <w:r w:rsidRPr="00FC02E2">
              <w:rPr>
                <w:sz w:val="18"/>
                <w:szCs w:val="18"/>
                <w:lang w:val="ru-RU"/>
              </w:rPr>
              <w:t>46,7–46,9 ГГц</w:t>
            </w:r>
          </w:p>
        </w:tc>
        <w:tc>
          <w:tcPr>
            <w:tcW w:w="2972" w:type="dxa"/>
            <w:vAlign w:val="center"/>
          </w:tcPr>
          <w:p w14:paraId="4BBA12DF" w14:textId="77777777" w:rsidR="004A4282" w:rsidRPr="00FC02E2" w:rsidRDefault="004A4282" w:rsidP="000E0641">
            <w:pPr>
              <w:pStyle w:val="Tabletext"/>
              <w:jc w:val="center"/>
              <w:rPr>
                <w:sz w:val="18"/>
                <w:szCs w:val="18"/>
                <w:lang w:val="ru-RU"/>
              </w:rPr>
            </w:pPr>
            <w:r w:rsidRPr="00FC02E2">
              <w:rPr>
                <w:sz w:val="18"/>
                <w:szCs w:val="18"/>
                <w:lang w:val="ru-RU"/>
              </w:rPr>
              <w:t>э.и.и.м. 100 мВт</w:t>
            </w:r>
          </w:p>
        </w:tc>
        <w:tc>
          <w:tcPr>
            <w:tcW w:w="3893" w:type="dxa"/>
            <w:tcBorders>
              <w:top w:val="nil"/>
            </w:tcBorders>
            <w:vAlign w:val="center"/>
          </w:tcPr>
          <w:p w14:paraId="3C72DA04" w14:textId="77777777" w:rsidR="004A4282" w:rsidRPr="00FC02E2" w:rsidRDefault="004A4282" w:rsidP="000E0641">
            <w:pPr>
              <w:pStyle w:val="Tabletext"/>
              <w:rPr>
                <w:sz w:val="18"/>
                <w:szCs w:val="18"/>
                <w:lang w:val="ru-RU"/>
              </w:rPr>
            </w:pPr>
          </w:p>
        </w:tc>
      </w:tr>
      <w:tr w:rsidR="004A4282" w:rsidRPr="00765362" w14:paraId="4CCAC7F5" w14:textId="77777777" w:rsidTr="00B70057">
        <w:trPr>
          <w:jc w:val="center"/>
        </w:trPr>
        <w:tc>
          <w:tcPr>
            <w:tcW w:w="851" w:type="dxa"/>
            <w:vAlign w:val="center"/>
          </w:tcPr>
          <w:p w14:paraId="545189BF" w14:textId="77777777" w:rsidR="004A4282" w:rsidRPr="00FC02E2" w:rsidRDefault="004A4282" w:rsidP="000E0641">
            <w:pPr>
              <w:pStyle w:val="Tabletext"/>
              <w:keepNext/>
              <w:keepLines/>
              <w:jc w:val="center"/>
              <w:rPr>
                <w:sz w:val="18"/>
                <w:szCs w:val="18"/>
                <w:lang w:val="ru-RU"/>
              </w:rPr>
            </w:pPr>
            <w:r w:rsidRPr="00FC02E2">
              <w:rPr>
                <w:sz w:val="18"/>
                <w:szCs w:val="18"/>
                <w:lang w:val="ru-RU"/>
              </w:rPr>
              <w:lastRenderedPageBreak/>
              <w:t>45</w:t>
            </w:r>
          </w:p>
        </w:tc>
        <w:tc>
          <w:tcPr>
            <w:tcW w:w="3969" w:type="dxa"/>
            <w:vAlign w:val="center"/>
          </w:tcPr>
          <w:p w14:paraId="571E4412" w14:textId="77777777" w:rsidR="004A4282" w:rsidRPr="00FC02E2" w:rsidRDefault="004A4282" w:rsidP="000E0641">
            <w:pPr>
              <w:pStyle w:val="Tabletext"/>
              <w:keepNext/>
              <w:keepLines/>
              <w:rPr>
                <w:sz w:val="18"/>
                <w:szCs w:val="18"/>
                <w:lang w:val="ru-RU"/>
              </w:rPr>
            </w:pPr>
            <w:r w:rsidRPr="00FC02E2">
              <w:rPr>
                <w:sz w:val="18"/>
                <w:szCs w:val="18"/>
                <w:lang w:val="ru-RU"/>
              </w:rPr>
              <w:t>Фиксированные линии из пункта в пункт</w:t>
            </w:r>
          </w:p>
        </w:tc>
        <w:tc>
          <w:tcPr>
            <w:tcW w:w="2835" w:type="dxa"/>
            <w:vAlign w:val="center"/>
          </w:tcPr>
          <w:p w14:paraId="3F263EA8" w14:textId="77777777" w:rsidR="004A4282" w:rsidRPr="00FC02E2" w:rsidRDefault="004A4282" w:rsidP="000E0641">
            <w:pPr>
              <w:pStyle w:val="Tabletext"/>
              <w:keepNext/>
              <w:keepLines/>
              <w:jc w:val="center"/>
              <w:rPr>
                <w:sz w:val="18"/>
                <w:szCs w:val="18"/>
                <w:lang w:val="ru-RU"/>
              </w:rPr>
            </w:pPr>
            <w:r w:rsidRPr="00FC02E2">
              <w:rPr>
                <w:sz w:val="18"/>
                <w:szCs w:val="18"/>
                <w:lang w:val="ru-RU"/>
              </w:rPr>
              <w:t>57–64 ГГц</w:t>
            </w:r>
          </w:p>
        </w:tc>
        <w:tc>
          <w:tcPr>
            <w:tcW w:w="2972" w:type="dxa"/>
            <w:vAlign w:val="center"/>
          </w:tcPr>
          <w:p w14:paraId="393E7DE3" w14:textId="77777777" w:rsidR="004A4282" w:rsidRPr="00FC02E2" w:rsidRDefault="004A4282" w:rsidP="000E0641">
            <w:pPr>
              <w:pStyle w:val="Tabletext"/>
              <w:keepNext/>
              <w:keepLines/>
              <w:jc w:val="center"/>
              <w:rPr>
                <w:sz w:val="18"/>
                <w:szCs w:val="18"/>
                <w:lang w:val="ru-RU"/>
              </w:rPr>
            </w:pPr>
            <w:r w:rsidRPr="00FC02E2">
              <w:rPr>
                <w:sz w:val="18"/>
                <w:szCs w:val="18"/>
                <w:lang w:val="ru-RU"/>
              </w:rPr>
              <w:t>20 000 </w:t>
            </w:r>
            <w:r w:rsidRPr="00FC02E2">
              <w:rPr>
                <w:snapToGrid w:val="0"/>
                <w:sz w:val="18"/>
                <w:szCs w:val="18"/>
                <w:lang w:val="ru-RU"/>
              </w:rPr>
              <w:t>мВт э.и.и.м.</w:t>
            </w:r>
          </w:p>
        </w:tc>
        <w:tc>
          <w:tcPr>
            <w:tcW w:w="3893" w:type="dxa"/>
            <w:vAlign w:val="center"/>
          </w:tcPr>
          <w:p w14:paraId="2D70328D" w14:textId="5E41A276" w:rsidR="004A4282" w:rsidRPr="00FC02E2" w:rsidRDefault="004A4282" w:rsidP="00EB5EB5">
            <w:pPr>
              <w:pStyle w:val="Tabletext"/>
              <w:keepNext/>
              <w:keepLines/>
              <w:rPr>
                <w:sz w:val="18"/>
                <w:szCs w:val="18"/>
                <w:lang w:val="ru-RU"/>
              </w:rPr>
            </w:pPr>
            <w:r w:rsidRPr="00FC02E2">
              <w:rPr>
                <w:sz w:val="18"/>
                <w:szCs w:val="18"/>
                <w:lang w:val="ru-RU"/>
              </w:rPr>
              <w:t>Средняя плотность мощности любого излучения, измеренная во время интервала передачи, не должна превышать 9 мкВт/см</w:t>
            </w:r>
            <w:r w:rsidRPr="00DC6ADA">
              <w:rPr>
                <w:szCs w:val="18"/>
                <w:vertAlign w:val="superscript"/>
                <w:lang w:val="ru-RU"/>
              </w:rPr>
              <w:t>2</w:t>
            </w:r>
            <w:r w:rsidRPr="00FC02E2">
              <w:rPr>
                <w:sz w:val="18"/>
                <w:szCs w:val="18"/>
                <w:lang w:val="ru-RU"/>
              </w:rPr>
              <w:t xml:space="preserve"> на расстоянии 3 м, а пиковая плотность мощности любой передачи не должна превышать 18</w:t>
            </w:r>
            <w:r w:rsidR="003C13C3">
              <w:rPr>
                <w:sz w:val="18"/>
                <w:szCs w:val="18"/>
                <w:lang w:val="ru-RU"/>
              </w:rPr>
              <w:t> </w:t>
            </w:r>
            <w:r w:rsidRPr="00FC02E2">
              <w:rPr>
                <w:sz w:val="18"/>
                <w:szCs w:val="18"/>
                <w:lang w:val="ru-RU"/>
              </w:rPr>
              <w:t>мкВт/см</w:t>
            </w:r>
            <w:r w:rsidRPr="00DC6ADA">
              <w:rPr>
                <w:szCs w:val="18"/>
                <w:vertAlign w:val="superscript"/>
                <w:lang w:val="ru-RU"/>
              </w:rPr>
              <w:t>2</w:t>
            </w:r>
            <w:r w:rsidRPr="00FC02E2">
              <w:rPr>
                <w:sz w:val="18"/>
                <w:szCs w:val="18"/>
                <w:lang w:val="ru-RU"/>
              </w:rPr>
              <w:t xml:space="preserve"> на расстоянии 3 м.</w:t>
            </w:r>
          </w:p>
          <w:p w14:paraId="445010D5" w14:textId="77777777" w:rsidR="004A4282" w:rsidRPr="00FC02E2" w:rsidRDefault="004A4282" w:rsidP="00EB5EB5">
            <w:pPr>
              <w:pStyle w:val="Tabletext"/>
              <w:keepNext/>
              <w:keepLines/>
              <w:rPr>
                <w:sz w:val="18"/>
                <w:szCs w:val="18"/>
                <w:lang w:val="ru-RU"/>
              </w:rPr>
            </w:pPr>
            <w:r w:rsidRPr="00FC02E2">
              <w:rPr>
                <w:sz w:val="18"/>
                <w:szCs w:val="18"/>
                <w:lang w:val="ru-RU"/>
              </w:rPr>
              <w:t>В полосе 57–64 ГГц общая пиковая передаваемая мощность не должна превышать 500 мВт.</w:t>
            </w:r>
          </w:p>
          <w:p w14:paraId="4EA28B67" w14:textId="3A7A41DF" w:rsidR="004A4282" w:rsidRPr="00FC02E2" w:rsidRDefault="004A4282" w:rsidP="00EB5EB5">
            <w:pPr>
              <w:pStyle w:val="Tabletext"/>
              <w:keepNext/>
              <w:keepLines/>
              <w:rPr>
                <w:sz w:val="18"/>
                <w:szCs w:val="18"/>
                <w:lang w:val="ru-RU"/>
              </w:rPr>
            </w:pPr>
            <w:r w:rsidRPr="00FC02E2">
              <w:rPr>
                <w:sz w:val="18"/>
                <w:szCs w:val="18"/>
                <w:lang w:val="ru-RU"/>
              </w:rPr>
              <w:t>В полосе 57–64 ГГц для передач с шириной полосы менее 100</w:t>
            </w:r>
            <w:r w:rsidR="00AC13A5" w:rsidRPr="00FC02E2">
              <w:rPr>
                <w:sz w:val="18"/>
                <w:szCs w:val="18"/>
                <w:lang w:val="ru-RU"/>
              </w:rPr>
              <w:t> МГц</w:t>
            </w:r>
            <w:r w:rsidRPr="00FC02E2">
              <w:rPr>
                <w:sz w:val="18"/>
                <w:szCs w:val="18"/>
                <w:lang w:val="ru-RU"/>
              </w:rPr>
              <w:t xml:space="preserve"> пиковая мощность передатчика должна быть ограничена значением 500 мВт </w:t>
            </w:r>
            <w:r w:rsidRPr="00FC02E2">
              <w:rPr>
                <w:sz w:val="18"/>
                <w:szCs w:val="18"/>
                <w:lang w:val="ru-RU"/>
              </w:rPr>
              <w:sym w:font="Symbol" w:char="F0B4"/>
            </w:r>
            <w:r w:rsidRPr="00FC02E2">
              <w:rPr>
                <w:sz w:val="18"/>
                <w:szCs w:val="18"/>
                <w:lang w:val="ru-RU"/>
              </w:rPr>
              <w:t xml:space="preserve"> (ширину полосы (МГц)/100 (МГц))</w:t>
            </w:r>
          </w:p>
        </w:tc>
      </w:tr>
      <w:tr w:rsidR="004A4282" w:rsidRPr="00FC02E2" w14:paraId="244D3613" w14:textId="77777777" w:rsidTr="00B70057">
        <w:trPr>
          <w:jc w:val="center"/>
        </w:trPr>
        <w:tc>
          <w:tcPr>
            <w:tcW w:w="851" w:type="dxa"/>
            <w:vAlign w:val="center"/>
          </w:tcPr>
          <w:p w14:paraId="1A65DE2B" w14:textId="77777777" w:rsidR="004A4282" w:rsidRPr="00FC02E2" w:rsidRDefault="004A4282" w:rsidP="000E0641">
            <w:pPr>
              <w:pStyle w:val="Tabletext"/>
              <w:jc w:val="center"/>
              <w:rPr>
                <w:sz w:val="18"/>
                <w:szCs w:val="18"/>
                <w:lang w:val="ru-RU"/>
              </w:rPr>
            </w:pPr>
            <w:r w:rsidRPr="00FC02E2">
              <w:rPr>
                <w:sz w:val="18"/>
                <w:szCs w:val="18"/>
                <w:lang w:val="ru-RU"/>
              </w:rPr>
              <w:t>46</w:t>
            </w:r>
          </w:p>
        </w:tc>
        <w:tc>
          <w:tcPr>
            <w:tcW w:w="3969" w:type="dxa"/>
            <w:vAlign w:val="center"/>
          </w:tcPr>
          <w:p w14:paraId="5108DB21" w14:textId="77777777" w:rsidR="004A4282" w:rsidRPr="00FC02E2" w:rsidRDefault="004A4282" w:rsidP="000E0641">
            <w:pPr>
              <w:pStyle w:val="Tabletext"/>
              <w:rPr>
                <w:sz w:val="18"/>
                <w:szCs w:val="18"/>
                <w:lang w:val="ru-RU"/>
              </w:rPr>
            </w:pPr>
            <w:r w:rsidRPr="00FC02E2">
              <w:rPr>
                <w:sz w:val="18"/>
                <w:szCs w:val="18"/>
                <w:lang w:val="ru-RU"/>
              </w:rPr>
              <w:t>Радиолокация</w:t>
            </w:r>
          </w:p>
        </w:tc>
        <w:tc>
          <w:tcPr>
            <w:tcW w:w="2835" w:type="dxa"/>
            <w:vAlign w:val="center"/>
          </w:tcPr>
          <w:p w14:paraId="5BCB7414" w14:textId="77777777" w:rsidR="004A4282" w:rsidRPr="00FC02E2" w:rsidRDefault="004A4282" w:rsidP="000E0641">
            <w:pPr>
              <w:pStyle w:val="Tabletext"/>
              <w:jc w:val="center"/>
              <w:rPr>
                <w:sz w:val="18"/>
                <w:szCs w:val="18"/>
                <w:lang w:val="ru-RU"/>
              </w:rPr>
            </w:pPr>
            <w:r w:rsidRPr="00FC02E2">
              <w:rPr>
                <w:sz w:val="18"/>
                <w:szCs w:val="18"/>
                <w:lang w:val="ru-RU"/>
              </w:rPr>
              <w:t>59–64 ГГц</w:t>
            </w:r>
          </w:p>
        </w:tc>
        <w:tc>
          <w:tcPr>
            <w:tcW w:w="2972" w:type="dxa"/>
            <w:vAlign w:val="center"/>
          </w:tcPr>
          <w:p w14:paraId="2730FD1B" w14:textId="77777777" w:rsidR="004A4282" w:rsidRPr="00FC02E2" w:rsidRDefault="004A4282" w:rsidP="000E0641">
            <w:pPr>
              <w:pStyle w:val="Tabletext"/>
              <w:jc w:val="center"/>
              <w:rPr>
                <w:sz w:val="18"/>
                <w:szCs w:val="18"/>
                <w:lang w:val="ru-RU"/>
              </w:rPr>
            </w:pPr>
            <w:r w:rsidRPr="00FC02E2">
              <w:rPr>
                <w:sz w:val="18"/>
                <w:szCs w:val="18"/>
                <w:lang w:val="ru-RU"/>
              </w:rPr>
              <w:t>э.и.и.м. 100 мВт</w:t>
            </w:r>
          </w:p>
        </w:tc>
        <w:tc>
          <w:tcPr>
            <w:tcW w:w="3893" w:type="dxa"/>
            <w:tcBorders>
              <w:bottom w:val="nil"/>
            </w:tcBorders>
            <w:vAlign w:val="center"/>
          </w:tcPr>
          <w:p w14:paraId="1D6AC67C" w14:textId="77777777" w:rsidR="004A4282" w:rsidRPr="00FC02E2" w:rsidRDefault="004A4282" w:rsidP="000E0641">
            <w:pPr>
              <w:pStyle w:val="Tabletext"/>
              <w:rPr>
                <w:sz w:val="18"/>
                <w:szCs w:val="18"/>
                <w:lang w:val="ru-RU"/>
              </w:rPr>
            </w:pPr>
          </w:p>
        </w:tc>
      </w:tr>
      <w:tr w:rsidR="004A4282" w:rsidRPr="00FC02E2" w14:paraId="2CCBD169" w14:textId="77777777" w:rsidTr="00B70057">
        <w:trPr>
          <w:jc w:val="center"/>
        </w:trPr>
        <w:tc>
          <w:tcPr>
            <w:tcW w:w="851" w:type="dxa"/>
            <w:vAlign w:val="center"/>
          </w:tcPr>
          <w:p w14:paraId="41204521" w14:textId="77777777" w:rsidR="004A4282" w:rsidRPr="00FC02E2" w:rsidRDefault="004A4282" w:rsidP="000E0641">
            <w:pPr>
              <w:pStyle w:val="Tabletext"/>
              <w:jc w:val="center"/>
              <w:rPr>
                <w:sz w:val="18"/>
                <w:szCs w:val="18"/>
                <w:lang w:val="ru-RU"/>
              </w:rPr>
            </w:pPr>
            <w:r w:rsidRPr="00FC02E2">
              <w:rPr>
                <w:sz w:val="18"/>
                <w:szCs w:val="18"/>
                <w:lang w:val="ru-RU"/>
              </w:rPr>
              <w:t>47</w:t>
            </w:r>
          </w:p>
        </w:tc>
        <w:tc>
          <w:tcPr>
            <w:tcW w:w="3969" w:type="dxa"/>
            <w:vAlign w:val="center"/>
          </w:tcPr>
          <w:p w14:paraId="0E08CEBF" w14:textId="77777777" w:rsidR="004A4282" w:rsidRPr="00FC02E2" w:rsidRDefault="004A4282" w:rsidP="000E0641">
            <w:pPr>
              <w:pStyle w:val="Tabletext"/>
              <w:rPr>
                <w:sz w:val="18"/>
                <w:szCs w:val="18"/>
                <w:lang w:val="ru-RU"/>
              </w:rPr>
            </w:pPr>
            <w:r w:rsidRPr="00FC02E2">
              <w:rPr>
                <w:sz w:val="18"/>
                <w:szCs w:val="18"/>
                <w:lang w:val="ru-RU"/>
              </w:rPr>
              <w:t>Датчики возмущения поля</w:t>
            </w:r>
          </w:p>
        </w:tc>
        <w:tc>
          <w:tcPr>
            <w:tcW w:w="2835" w:type="dxa"/>
            <w:vAlign w:val="center"/>
          </w:tcPr>
          <w:p w14:paraId="02F01B01" w14:textId="77777777" w:rsidR="004A4282" w:rsidRPr="00FC02E2" w:rsidRDefault="004A4282" w:rsidP="000E0641">
            <w:pPr>
              <w:pStyle w:val="Tabletext"/>
              <w:jc w:val="center"/>
              <w:rPr>
                <w:sz w:val="18"/>
                <w:szCs w:val="18"/>
                <w:lang w:val="ru-RU"/>
              </w:rPr>
            </w:pPr>
            <w:r w:rsidRPr="00FC02E2">
              <w:rPr>
                <w:sz w:val="18"/>
                <w:szCs w:val="18"/>
                <w:lang w:val="ru-RU"/>
              </w:rPr>
              <w:t>76–77 ГГц</w:t>
            </w:r>
          </w:p>
        </w:tc>
        <w:tc>
          <w:tcPr>
            <w:tcW w:w="2972" w:type="dxa"/>
            <w:vAlign w:val="center"/>
          </w:tcPr>
          <w:p w14:paraId="5048AFE2" w14:textId="6E7C9082" w:rsidR="004A4282" w:rsidRPr="00FC02E2" w:rsidRDefault="004A4282" w:rsidP="000E0641">
            <w:pPr>
              <w:pStyle w:val="Tabletext"/>
              <w:jc w:val="center"/>
              <w:rPr>
                <w:sz w:val="18"/>
                <w:szCs w:val="18"/>
                <w:lang w:val="ru-RU"/>
              </w:rPr>
            </w:pPr>
            <w:r w:rsidRPr="00FC02E2">
              <w:rPr>
                <w:sz w:val="18"/>
                <w:szCs w:val="18"/>
                <w:lang w:val="ru-RU"/>
              </w:rPr>
              <w:t>э.и.и.м. 1</w:t>
            </w:r>
            <w:r w:rsidR="003C13C3">
              <w:rPr>
                <w:sz w:val="18"/>
                <w:szCs w:val="18"/>
                <w:lang w:val="ru-RU"/>
              </w:rPr>
              <w:t> </w:t>
            </w:r>
            <w:r w:rsidRPr="00FC02E2">
              <w:rPr>
                <w:sz w:val="18"/>
                <w:szCs w:val="18"/>
                <w:lang w:val="ru-RU"/>
              </w:rPr>
              <w:t>000 мВт</w:t>
            </w:r>
          </w:p>
        </w:tc>
        <w:tc>
          <w:tcPr>
            <w:tcW w:w="3893" w:type="dxa"/>
            <w:tcBorders>
              <w:top w:val="nil"/>
              <w:bottom w:val="nil"/>
            </w:tcBorders>
            <w:vAlign w:val="center"/>
          </w:tcPr>
          <w:p w14:paraId="0F9045A0" w14:textId="77777777" w:rsidR="004A4282" w:rsidRPr="00FC02E2" w:rsidRDefault="004A4282" w:rsidP="000E0641">
            <w:pPr>
              <w:pStyle w:val="Tabletext"/>
              <w:rPr>
                <w:sz w:val="18"/>
                <w:szCs w:val="18"/>
                <w:lang w:val="ru-RU"/>
              </w:rPr>
            </w:pPr>
          </w:p>
        </w:tc>
      </w:tr>
      <w:tr w:rsidR="004A4282" w:rsidRPr="00FC02E2" w14:paraId="01F5EBCC" w14:textId="77777777" w:rsidTr="00B70057">
        <w:trPr>
          <w:jc w:val="center"/>
        </w:trPr>
        <w:tc>
          <w:tcPr>
            <w:tcW w:w="851" w:type="dxa"/>
            <w:vAlign w:val="center"/>
          </w:tcPr>
          <w:p w14:paraId="222D6B29" w14:textId="77777777" w:rsidR="004A4282" w:rsidRPr="00FC02E2" w:rsidRDefault="004A4282" w:rsidP="000E0641">
            <w:pPr>
              <w:pStyle w:val="Tabletext"/>
              <w:jc w:val="center"/>
              <w:rPr>
                <w:sz w:val="18"/>
                <w:szCs w:val="18"/>
                <w:lang w:val="ru-RU"/>
              </w:rPr>
            </w:pPr>
            <w:r w:rsidRPr="00FC02E2">
              <w:rPr>
                <w:sz w:val="18"/>
                <w:szCs w:val="18"/>
                <w:lang w:val="ru-RU"/>
              </w:rPr>
              <w:t>48</w:t>
            </w:r>
          </w:p>
        </w:tc>
        <w:tc>
          <w:tcPr>
            <w:tcW w:w="3969" w:type="dxa"/>
            <w:vAlign w:val="center"/>
          </w:tcPr>
          <w:p w14:paraId="4374B858" w14:textId="77777777" w:rsidR="004A4282" w:rsidRPr="00FC02E2" w:rsidRDefault="004A4282" w:rsidP="000E0641">
            <w:pPr>
              <w:pStyle w:val="Tabletext"/>
              <w:rPr>
                <w:sz w:val="18"/>
                <w:szCs w:val="18"/>
                <w:lang w:val="ru-RU"/>
              </w:rPr>
            </w:pPr>
            <w:r w:rsidRPr="00FC02E2">
              <w:rPr>
                <w:sz w:val="18"/>
                <w:szCs w:val="18"/>
                <w:lang w:val="ru-RU"/>
              </w:rPr>
              <w:t>Не ограничивается</w:t>
            </w:r>
          </w:p>
        </w:tc>
        <w:tc>
          <w:tcPr>
            <w:tcW w:w="2835" w:type="dxa"/>
            <w:vAlign w:val="center"/>
          </w:tcPr>
          <w:p w14:paraId="6FD0E780" w14:textId="77777777" w:rsidR="004A4282" w:rsidRPr="00FC02E2" w:rsidRDefault="004A4282" w:rsidP="000E0641">
            <w:pPr>
              <w:pStyle w:val="Tabletext"/>
              <w:jc w:val="center"/>
              <w:rPr>
                <w:sz w:val="18"/>
                <w:szCs w:val="18"/>
                <w:lang w:val="ru-RU"/>
              </w:rPr>
            </w:pPr>
            <w:r w:rsidRPr="00FC02E2">
              <w:rPr>
                <w:sz w:val="18"/>
                <w:szCs w:val="18"/>
                <w:lang w:val="ru-RU"/>
              </w:rPr>
              <w:t>122–123 ГГц</w:t>
            </w:r>
          </w:p>
        </w:tc>
        <w:tc>
          <w:tcPr>
            <w:tcW w:w="2972" w:type="dxa"/>
            <w:vAlign w:val="center"/>
          </w:tcPr>
          <w:p w14:paraId="3C4E0A0B" w14:textId="26FC55F1" w:rsidR="004A4282" w:rsidRPr="00FC02E2" w:rsidRDefault="004A4282" w:rsidP="000E0641">
            <w:pPr>
              <w:pStyle w:val="Tabletext"/>
              <w:jc w:val="center"/>
              <w:rPr>
                <w:sz w:val="18"/>
                <w:szCs w:val="18"/>
                <w:lang w:val="ru-RU"/>
              </w:rPr>
            </w:pPr>
            <w:r w:rsidRPr="00FC02E2">
              <w:rPr>
                <w:sz w:val="18"/>
                <w:szCs w:val="18"/>
                <w:lang w:val="ru-RU"/>
              </w:rPr>
              <w:t>э.и.и.м. 1</w:t>
            </w:r>
            <w:r w:rsidR="003C13C3">
              <w:rPr>
                <w:sz w:val="18"/>
                <w:szCs w:val="18"/>
                <w:lang w:val="ru-RU"/>
              </w:rPr>
              <w:t> </w:t>
            </w:r>
            <w:r w:rsidRPr="00FC02E2">
              <w:rPr>
                <w:sz w:val="18"/>
                <w:szCs w:val="18"/>
                <w:lang w:val="ru-RU"/>
              </w:rPr>
              <w:t>000 мВт</w:t>
            </w:r>
          </w:p>
        </w:tc>
        <w:tc>
          <w:tcPr>
            <w:tcW w:w="3893" w:type="dxa"/>
            <w:tcBorders>
              <w:top w:val="nil"/>
              <w:bottom w:val="nil"/>
            </w:tcBorders>
            <w:vAlign w:val="center"/>
          </w:tcPr>
          <w:p w14:paraId="18E41B3E" w14:textId="77777777" w:rsidR="004A4282" w:rsidRPr="00FC02E2" w:rsidRDefault="004A4282" w:rsidP="000E0641">
            <w:pPr>
              <w:pStyle w:val="Tabletext"/>
              <w:rPr>
                <w:sz w:val="18"/>
                <w:szCs w:val="18"/>
                <w:lang w:val="ru-RU"/>
              </w:rPr>
            </w:pPr>
          </w:p>
        </w:tc>
      </w:tr>
      <w:tr w:rsidR="004A4282" w:rsidRPr="00FC02E2" w14:paraId="2338BAFB" w14:textId="77777777" w:rsidTr="00B70057">
        <w:trPr>
          <w:jc w:val="center"/>
        </w:trPr>
        <w:tc>
          <w:tcPr>
            <w:tcW w:w="851" w:type="dxa"/>
            <w:vAlign w:val="center"/>
          </w:tcPr>
          <w:p w14:paraId="5263B585" w14:textId="77777777" w:rsidR="004A4282" w:rsidRPr="00FC02E2" w:rsidRDefault="004A4282" w:rsidP="000E0641">
            <w:pPr>
              <w:pStyle w:val="Tabletext"/>
              <w:jc w:val="center"/>
              <w:rPr>
                <w:sz w:val="18"/>
                <w:szCs w:val="18"/>
                <w:lang w:val="ru-RU"/>
              </w:rPr>
            </w:pPr>
            <w:r w:rsidRPr="00FC02E2">
              <w:rPr>
                <w:sz w:val="18"/>
                <w:szCs w:val="18"/>
                <w:lang w:val="ru-RU"/>
              </w:rPr>
              <w:t>49</w:t>
            </w:r>
          </w:p>
        </w:tc>
        <w:tc>
          <w:tcPr>
            <w:tcW w:w="3969" w:type="dxa"/>
            <w:vAlign w:val="center"/>
          </w:tcPr>
          <w:p w14:paraId="563782F0" w14:textId="77777777" w:rsidR="004A4282" w:rsidRPr="00FC02E2" w:rsidRDefault="004A4282" w:rsidP="000E0641">
            <w:pPr>
              <w:pStyle w:val="Tabletext"/>
              <w:rPr>
                <w:sz w:val="18"/>
                <w:szCs w:val="18"/>
                <w:lang w:val="ru-RU"/>
              </w:rPr>
            </w:pPr>
            <w:r w:rsidRPr="00FC02E2">
              <w:rPr>
                <w:sz w:val="18"/>
                <w:szCs w:val="18"/>
                <w:lang w:val="ru-RU"/>
              </w:rPr>
              <w:t>Не ограничивается</w:t>
            </w:r>
          </w:p>
        </w:tc>
        <w:tc>
          <w:tcPr>
            <w:tcW w:w="2835" w:type="dxa"/>
            <w:vAlign w:val="center"/>
          </w:tcPr>
          <w:p w14:paraId="2AA716F1" w14:textId="77777777" w:rsidR="004A4282" w:rsidRPr="00FC02E2" w:rsidRDefault="004A4282" w:rsidP="000E0641">
            <w:pPr>
              <w:pStyle w:val="Tabletext"/>
              <w:jc w:val="center"/>
              <w:rPr>
                <w:sz w:val="18"/>
                <w:szCs w:val="18"/>
                <w:lang w:val="ru-RU"/>
              </w:rPr>
            </w:pPr>
            <w:r w:rsidRPr="00FC02E2">
              <w:rPr>
                <w:sz w:val="18"/>
                <w:szCs w:val="18"/>
                <w:lang w:val="ru-RU"/>
              </w:rPr>
              <w:t>244–246 ГГц</w:t>
            </w:r>
          </w:p>
        </w:tc>
        <w:tc>
          <w:tcPr>
            <w:tcW w:w="2972" w:type="dxa"/>
            <w:vAlign w:val="center"/>
          </w:tcPr>
          <w:p w14:paraId="6727E8A6" w14:textId="0F9C2D1A" w:rsidR="004A4282" w:rsidRPr="00FC02E2" w:rsidRDefault="004A4282" w:rsidP="000E0641">
            <w:pPr>
              <w:pStyle w:val="Tabletext"/>
              <w:jc w:val="center"/>
              <w:rPr>
                <w:sz w:val="18"/>
                <w:szCs w:val="18"/>
                <w:lang w:val="ru-RU"/>
              </w:rPr>
            </w:pPr>
            <w:r w:rsidRPr="00FC02E2">
              <w:rPr>
                <w:sz w:val="18"/>
                <w:szCs w:val="18"/>
                <w:lang w:val="ru-RU"/>
              </w:rPr>
              <w:t>э.и.и.м. 1</w:t>
            </w:r>
            <w:r w:rsidR="003C13C3">
              <w:rPr>
                <w:sz w:val="18"/>
                <w:szCs w:val="18"/>
                <w:lang w:val="ru-RU"/>
              </w:rPr>
              <w:t> </w:t>
            </w:r>
            <w:r w:rsidRPr="00FC02E2">
              <w:rPr>
                <w:sz w:val="18"/>
                <w:szCs w:val="18"/>
                <w:lang w:val="ru-RU"/>
              </w:rPr>
              <w:t>000 мВт</w:t>
            </w:r>
          </w:p>
        </w:tc>
        <w:tc>
          <w:tcPr>
            <w:tcW w:w="3893" w:type="dxa"/>
            <w:tcBorders>
              <w:top w:val="nil"/>
            </w:tcBorders>
            <w:vAlign w:val="center"/>
          </w:tcPr>
          <w:p w14:paraId="011524FD" w14:textId="77777777" w:rsidR="004A4282" w:rsidRPr="00FC02E2" w:rsidRDefault="004A4282" w:rsidP="000E0641">
            <w:pPr>
              <w:pStyle w:val="Tabletext"/>
              <w:rPr>
                <w:sz w:val="18"/>
                <w:szCs w:val="18"/>
                <w:lang w:val="ru-RU"/>
              </w:rPr>
            </w:pPr>
          </w:p>
        </w:tc>
      </w:tr>
      <w:tr w:rsidR="004A4282" w:rsidRPr="00765362" w14:paraId="435FE81C" w14:textId="77777777" w:rsidTr="000E0641">
        <w:trPr>
          <w:jc w:val="center"/>
        </w:trPr>
        <w:tc>
          <w:tcPr>
            <w:tcW w:w="14520" w:type="dxa"/>
            <w:gridSpan w:val="5"/>
            <w:tcBorders>
              <w:left w:val="nil"/>
              <w:bottom w:val="nil"/>
              <w:right w:val="nil"/>
            </w:tcBorders>
            <w:vAlign w:val="center"/>
          </w:tcPr>
          <w:p w14:paraId="5269E415" w14:textId="77777777" w:rsidR="004A4282" w:rsidRPr="00FC02E2" w:rsidRDefault="004A4282" w:rsidP="000E0641">
            <w:pPr>
              <w:pStyle w:val="Tablelegend"/>
              <w:rPr>
                <w:sz w:val="18"/>
                <w:szCs w:val="18"/>
                <w:lang w:val="ru-RU"/>
              </w:rPr>
            </w:pPr>
            <w:r w:rsidRPr="00DC6ADA">
              <w:rPr>
                <w:szCs w:val="18"/>
                <w:vertAlign w:val="superscript"/>
                <w:lang w:val="ru-RU"/>
              </w:rPr>
              <w:t>(4)</w:t>
            </w:r>
            <w:r w:rsidRPr="00FC02E2">
              <w:rPr>
                <w:sz w:val="18"/>
                <w:szCs w:val="18"/>
                <w:lang w:val="ru-RU"/>
              </w:rPr>
              <w:tab/>
              <w:t>Администрации могут указать дополнительную информацию о разносе каналов, необходимой ширине полосы, требованиях к подавлению помех, пределах нежелательных излучений и применимых стандартах радиосвязи.</w:t>
            </w:r>
          </w:p>
        </w:tc>
      </w:tr>
    </w:tbl>
    <w:p w14:paraId="515860AC" w14:textId="77777777" w:rsidR="004A4282" w:rsidRPr="00FC02E2" w:rsidRDefault="004A4282" w:rsidP="004A4282">
      <w:pPr>
        <w:pStyle w:val="Tablefin"/>
        <w:rPr>
          <w:lang w:val="ru-RU"/>
        </w:rPr>
      </w:pPr>
    </w:p>
    <w:p w14:paraId="468192E8" w14:textId="77777777" w:rsidR="004A4282" w:rsidRPr="00FC02E2" w:rsidRDefault="004A4282" w:rsidP="004A4282">
      <w:pPr>
        <w:tabs>
          <w:tab w:val="clear" w:pos="794"/>
          <w:tab w:val="clear" w:pos="1191"/>
          <w:tab w:val="clear" w:pos="1588"/>
          <w:tab w:val="clear" w:pos="1985"/>
        </w:tabs>
        <w:overflowPunct/>
        <w:autoSpaceDE/>
        <w:autoSpaceDN/>
        <w:adjustRightInd/>
        <w:spacing w:before="0"/>
        <w:jc w:val="left"/>
        <w:textAlignment w:val="auto"/>
        <w:rPr>
          <w:sz w:val="20"/>
          <w:lang w:val="ru-RU" w:eastAsia="ko-KR"/>
        </w:rPr>
      </w:pPr>
      <w:r w:rsidRPr="00FC02E2">
        <w:rPr>
          <w:lang w:val="ru-RU" w:eastAsia="ko-KR"/>
        </w:rPr>
        <w:br w:type="page"/>
      </w:r>
    </w:p>
    <w:p w14:paraId="7E6329EC" w14:textId="23297943" w:rsidR="004A4282" w:rsidRPr="00FC02E2" w:rsidRDefault="004A4282" w:rsidP="00B70057">
      <w:pPr>
        <w:pStyle w:val="Headingb"/>
        <w:spacing w:after="120"/>
        <w:rPr>
          <w:lang w:val="ru-RU"/>
        </w:rPr>
      </w:pPr>
      <w:r w:rsidRPr="00FC02E2">
        <w:rPr>
          <w:lang w:val="ru-RU"/>
        </w:rPr>
        <w:lastRenderedPageBreak/>
        <w:t>Технический регламент на Филиппинах</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640"/>
        <w:gridCol w:w="3552"/>
        <w:gridCol w:w="3447"/>
      </w:tblGrid>
      <w:tr w:rsidR="004A4282" w:rsidRPr="00765362" w14:paraId="3262FAEB" w14:textId="77777777" w:rsidTr="000E0641">
        <w:trPr>
          <w:tblHeader/>
          <w:jc w:val="center"/>
        </w:trPr>
        <w:tc>
          <w:tcPr>
            <w:tcW w:w="14459" w:type="dxa"/>
            <w:gridSpan w:val="5"/>
            <w:vAlign w:val="center"/>
          </w:tcPr>
          <w:p w14:paraId="3D4C4795" w14:textId="77777777" w:rsidR="004A4282" w:rsidRPr="00FC02E2" w:rsidRDefault="004A4282" w:rsidP="000E0641">
            <w:pPr>
              <w:pStyle w:val="Tablehead"/>
              <w:rPr>
                <w:snapToGrid w:val="0"/>
                <w:sz w:val="18"/>
                <w:szCs w:val="18"/>
                <w:lang w:val="ru-RU"/>
              </w:rPr>
            </w:pPr>
            <w:r w:rsidRPr="00FC02E2">
              <w:rPr>
                <w:sz w:val="18"/>
                <w:szCs w:val="18"/>
                <w:lang w:val="ru-RU"/>
              </w:rPr>
              <w:t>Технический регламент для устройств радиосвязи малого радиуса действия</w:t>
            </w:r>
          </w:p>
        </w:tc>
      </w:tr>
      <w:tr w:rsidR="004A4282" w:rsidRPr="00FC02E2" w14:paraId="7ABA5C7A" w14:textId="77777777" w:rsidTr="00FE1BF9">
        <w:trPr>
          <w:tblHeader/>
          <w:jc w:val="center"/>
        </w:trPr>
        <w:tc>
          <w:tcPr>
            <w:tcW w:w="851" w:type="dxa"/>
            <w:vAlign w:val="center"/>
          </w:tcPr>
          <w:p w14:paraId="1A40D068" w14:textId="77777777" w:rsidR="004A4282" w:rsidRPr="00FC02E2" w:rsidRDefault="004A4282" w:rsidP="000E0641">
            <w:pPr>
              <w:pStyle w:val="Tablehead"/>
              <w:rPr>
                <w:snapToGrid w:val="0"/>
                <w:sz w:val="18"/>
                <w:szCs w:val="18"/>
                <w:lang w:val="ru-RU"/>
              </w:rPr>
            </w:pPr>
            <w:r w:rsidRPr="00FC02E2">
              <w:rPr>
                <w:snapToGrid w:val="0"/>
                <w:sz w:val="18"/>
                <w:szCs w:val="18"/>
                <w:lang w:val="ru-RU"/>
              </w:rPr>
              <w:t>№</w:t>
            </w:r>
          </w:p>
        </w:tc>
        <w:tc>
          <w:tcPr>
            <w:tcW w:w="3969" w:type="dxa"/>
            <w:vAlign w:val="center"/>
          </w:tcPr>
          <w:p w14:paraId="4387E0C0" w14:textId="77777777" w:rsidR="004A4282" w:rsidRPr="00FC02E2" w:rsidRDefault="004A4282" w:rsidP="000E0641">
            <w:pPr>
              <w:pStyle w:val="Tablehead"/>
              <w:rPr>
                <w:snapToGrid w:val="0"/>
                <w:sz w:val="18"/>
                <w:szCs w:val="18"/>
                <w:lang w:val="ru-RU"/>
              </w:rPr>
            </w:pPr>
            <w:r w:rsidRPr="00FC02E2">
              <w:rPr>
                <w:sz w:val="18"/>
                <w:szCs w:val="18"/>
                <w:lang w:val="ru-RU"/>
              </w:rPr>
              <w:t>Типовые виды применений</w:t>
            </w:r>
          </w:p>
        </w:tc>
        <w:tc>
          <w:tcPr>
            <w:tcW w:w="2640" w:type="dxa"/>
            <w:vAlign w:val="center"/>
          </w:tcPr>
          <w:p w14:paraId="4EC5FDB7" w14:textId="77777777" w:rsidR="004A4282" w:rsidRPr="00FC02E2" w:rsidRDefault="004A4282" w:rsidP="000E0641">
            <w:pPr>
              <w:pStyle w:val="Tablehead"/>
              <w:rPr>
                <w:snapToGrid w:val="0"/>
                <w:sz w:val="18"/>
                <w:szCs w:val="18"/>
                <w:lang w:val="ru-RU"/>
              </w:rPr>
            </w:pPr>
            <w:r w:rsidRPr="00FC02E2">
              <w:rPr>
                <w:sz w:val="18"/>
                <w:szCs w:val="18"/>
                <w:lang w:val="ru-RU"/>
              </w:rPr>
              <w:t>Разрешенные полосы частот/частоты</w:t>
            </w:r>
          </w:p>
        </w:tc>
        <w:tc>
          <w:tcPr>
            <w:tcW w:w="3552" w:type="dxa"/>
            <w:vAlign w:val="center"/>
          </w:tcPr>
          <w:p w14:paraId="1CA338C3" w14:textId="77777777" w:rsidR="004A4282" w:rsidRPr="00FC02E2" w:rsidRDefault="004A4282" w:rsidP="000E0641">
            <w:pPr>
              <w:pStyle w:val="Tablehead"/>
              <w:rPr>
                <w:snapToGrid w:val="0"/>
                <w:sz w:val="18"/>
                <w:szCs w:val="18"/>
                <w:lang w:val="ru-RU"/>
              </w:rPr>
            </w:pPr>
            <w:r w:rsidRPr="00FC02E2">
              <w:rPr>
                <w:snapToGrid w:val="0"/>
                <w:sz w:val="18"/>
                <w:szCs w:val="18"/>
                <w:lang w:val="ru-RU"/>
              </w:rPr>
              <w:t>Максимальная напряженность поля/</w:t>
            </w:r>
            <w:r w:rsidRPr="00FC02E2">
              <w:rPr>
                <w:snapToGrid w:val="0"/>
                <w:sz w:val="18"/>
                <w:szCs w:val="18"/>
                <w:lang w:val="ru-RU"/>
              </w:rPr>
              <w:br/>
              <w:t>выходная РЧ мощность</w:t>
            </w:r>
          </w:p>
        </w:tc>
        <w:tc>
          <w:tcPr>
            <w:tcW w:w="3447" w:type="dxa"/>
            <w:vAlign w:val="center"/>
          </w:tcPr>
          <w:p w14:paraId="3CC55E2B" w14:textId="77777777" w:rsidR="004A4282" w:rsidRPr="00FC02E2" w:rsidRDefault="004A4282" w:rsidP="000E0641">
            <w:pPr>
              <w:pStyle w:val="Tablehead"/>
              <w:rPr>
                <w:snapToGrid w:val="0"/>
                <w:sz w:val="18"/>
                <w:szCs w:val="18"/>
                <w:lang w:val="ru-RU"/>
              </w:rPr>
            </w:pPr>
            <w:r w:rsidRPr="00FC02E2">
              <w:rPr>
                <w:snapToGrid w:val="0"/>
                <w:sz w:val="18"/>
                <w:szCs w:val="18"/>
                <w:lang w:val="ru-RU"/>
              </w:rPr>
              <w:t>Примечания</w:t>
            </w:r>
          </w:p>
        </w:tc>
      </w:tr>
      <w:tr w:rsidR="004A4282" w:rsidRPr="00765362" w14:paraId="0D158043" w14:textId="77777777" w:rsidTr="00FE1BF9">
        <w:trPr>
          <w:jc w:val="center"/>
        </w:trPr>
        <w:tc>
          <w:tcPr>
            <w:tcW w:w="851" w:type="dxa"/>
            <w:vMerge w:val="restart"/>
            <w:vAlign w:val="center"/>
          </w:tcPr>
          <w:p w14:paraId="5A7AB1C0"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1</w:t>
            </w:r>
          </w:p>
        </w:tc>
        <w:tc>
          <w:tcPr>
            <w:tcW w:w="3969" w:type="dxa"/>
            <w:vMerge w:val="restart"/>
            <w:vAlign w:val="center"/>
          </w:tcPr>
          <w:p w14:paraId="3001EF4A" w14:textId="77777777" w:rsidR="004A4282" w:rsidRPr="00FC02E2" w:rsidRDefault="004A4282" w:rsidP="00E27447">
            <w:pPr>
              <w:pStyle w:val="Tabletext"/>
              <w:rPr>
                <w:sz w:val="18"/>
                <w:szCs w:val="18"/>
                <w:lang w:val="ru-RU"/>
              </w:rPr>
            </w:pPr>
            <w:r w:rsidRPr="00FC02E2">
              <w:rPr>
                <w:sz w:val="18"/>
                <w:szCs w:val="18"/>
                <w:lang w:val="ru-RU"/>
              </w:rPr>
              <w:t>Очень маломощные активные MICS</w:t>
            </w:r>
          </w:p>
        </w:tc>
        <w:tc>
          <w:tcPr>
            <w:tcW w:w="2640" w:type="dxa"/>
            <w:vAlign w:val="center"/>
          </w:tcPr>
          <w:p w14:paraId="5545A9DF" w14:textId="77777777" w:rsidR="004A4282" w:rsidRPr="00FC02E2" w:rsidRDefault="004A4282" w:rsidP="000E0641">
            <w:pPr>
              <w:pStyle w:val="Tabletext"/>
              <w:jc w:val="center"/>
              <w:rPr>
                <w:sz w:val="18"/>
                <w:szCs w:val="18"/>
                <w:lang w:val="ru-RU"/>
              </w:rPr>
            </w:pPr>
            <w:r w:rsidRPr="00FC02E2">
              <w:rPr>
                <w:sz w:val="18"/>
                <w:szCs w:val="18"/>
                <w:lang w:val="ru-RU"/>
              </w:rPr>
              <w:t>9–315 кГц</w:t>
            </w:r>
          </w:p>
        </w:tc>
        <w:tc>
          <w:tcPr>
            <w:tcW w:w="3552" w:type="dxa"/>
            <w:vAlign w:val="center"/>
          </w:tcPr>
          <w:p w14:paraId="6C92AE7E" w14:textId="77777777" w:rsidR="004A4282" w:rsidRPr="00FC02E2" w:rsidRDefault="004A4282" w:rsidP="000E0641">
            <w:pPr>
              <w:pStyle w:val="Tabletext"/>
              <w:jc w:val="center"/>
              <w:rPr>
                <w:rFonts w:eastAsia="Batang"/>
                <w:sz w:val="18"/>
                <w:szCs w:val="18"/>
                <w:lang w:val="ru-RU"/>
              </w:rPr>
            </w:pPr>
            <w:r w:rsidRPr="00FC02E2">
              <w:rPr>
                <w:sz w:val="18"/>
                <w:szCs w:val="18"/>
                <w:lang w:val="ru-RU"/>
              </w:rPr>
              <w:t>30 дБ(мкА/м) на 10 м</w:t>
            </w:r>
          </w:p>
        </w:tc>
        <w:tc>
          <w:tcPr>
            <w:tcW w:w="3447" w:type="dxa"/>
            <w:vMerge w:val="restart"/>
            <w:vAlign w:val="center"/>
          </w:tcPr>
          <w:p w14:paraId="523D19D9" w14:textId="77777777" w:rsidR="004A4282" w:rsidRPr="00FC02E2" w:rsidRDefault="004A4282" w:rsidP="00EB5EB5">
            <w:pPr>
              <w:pStyle w:val="Tabletext"/>
              <w:ind w:left="284" w:hanging="284"/>
              <w:rPr>
                <w:rFonts w:eastAsia="Batang"/>
                <w:sz w:val="18"/>
                <w:szCs w:val="18"/>
                <w:lang w:val="ru-RU"/>
              </w:rPr>
            </w:pPr>
            <w:r w:rsidRPr="00FC02E2">
              <w:rPr>
                <w:sz w:val="18"/>
                <w:szCs w:val="18"/>
                <w:lang w:val="ru-RU"/>
              </w:rPr>
              <w:t>*</w:t>
            </w:r>
            <w:r w:rsidRPr="00FC02E2">
              <w:rPr>
                <w:sz w:val="18"/>
                <w:szCs w:val="18"/>
                <w:lang w:val="ru-RU"/>
              </w:rPr>
              <w:tab/>
              <w:t>Отдельные передатчики могут объединять соседние каналы для расширения полосы частот до 300 кГц</w:t>
            </w:r>
          </w:p>
        </w:tc>
      </w:tr>
      <w:tr w:rsidR="004A4282" w:rsidRPr="00FC02E2" w14:paraId="4EE40DDC" w14:textId="77777777" w:rsidTr="00FE1BF9">
        <w:trPr>
          <w:jc w:val="center"/>
        </w:trPr>
        <w:tc>
          <w:tcPr>
            <w:tcW w:w="851" w:type="dxa"/>
            <w:vMerge/>
            <w:vAlign w:val="center"/>
          </w:tcPr>
          <w:p w14:paraId="0CE6496F" w14:textId="77777777" w:rsidR="004A4282" w:rsidRPr="00FC02E2" w:rsidRDefault="004A4282" w:rsidP="000E0641">
            <w:pPr>
              <w:pStyle w:val="Tabletext"/>
              <w:jc w:val="center"/>
              <w:rPr>
                <w:snapToGrid w:val="0"/>
                <w:sz w:val="18"/>
                <w:szCs w:val="18"/>
                <w:lang w:val="ru-RU"/>
              </w:rPr>
            </w:pPr>
          </w:p>
        </w:tc>
        <w:tc>
          <w:tcPr>
            <w:tcW w:w="3969" w:type="dxa"/>
            <w:vMerge/>
            <w:vAlign w:val="center"/>
          </w:tcPr>
          <w:p w14:paraId="799BD88D" w14:textId="77777777" w:rsidR="004A4282" w:rsidRPr="00FC02E2" w:rsidRDefault="004A4282" w:rsidP="00E27447">
            <w:pPr>
              <w:pStyle w:val="Tabletext"/>
              <w:rPr>
                <w:sz w:val="18"/>
                <w:szCs w:val="18"/>
                <w:lang w:val="ru-RU"/>
              </w:rPr>
            </w:pPr>
          </w:p>
        </w:tc>
        <w:tc>
          <w:tcPr>
            <w:tcW w:w="2640" w:type="dxa"/>
            <w:vAlign w:val="center"/>
          </w:tcPr>
          <w:p w14:paraId="6ACF8006" w14:textId="02ED56E8" w:rsidR="004A4282" w:rsidRPr="00FC02E2" w:rsidRDefault="004A4282" w:rsidP="000E0641">
            <w:pPr>
              <w:pStyle w:val="Tabletext"/>
              <w:jc w:val="center"/>
              <w:rPr>
                <w:rFonts w:eastAsia="GulimChe"/>
                <w:sz w:val="18"/>
                <w:szCs w:val="18"/>
                <w:lang w:val="ru-RU"/>
              </w:rPr>
            </w:pPr>
            <w:r w:rsidRPr="00FC02E2">
              <w:rPr>
                <w:sz w:val="18"/>
                <w:szCs w:val="18"/>
                <w:lang w:val="ru-RU"/>
              </w:rPr>
              <w:t>402–405</w:t>
            </w:r>
            <w:r w:rsidR="00AC13A5" w:rsidRPr="00FC02E2">
              <w:rPr>
                <w:sz w:val="18"/>
                <w:szCs w:val="18"/>
                <w:lang w:val="ru-RU"/>
              </w:rPr>
              <w:t> МГц</w:t>
            </w:r>
            <w:r w:rsidRPr="00FC02E2">
              <w:rPr>
                <w:sz w:val="18"/>
                <w:szCs w:val="18"/>
                <w:lang w:val="ru-RU"/>
              </w:rPr>
              <w:t>*</w:t>
            </w:r>
          </w:p>
        </w:tc>
        <w:tc>
          <w:tcPr>
            <w:tcW w:w="3552" w:type="dxa"/>
            <w:vAlign w:val="center"/>
          </w:tcPr>
          <w:p w14:paraId="356F481D" w14:textId="77777777" w:rsidR="004A4282" w:rsidRPr="00FC02E2" w:rsidRDefault="004A4282" w:rsidP="000E0641">
            <w:pPr>
              <w:pStyle w:val="Tabletext"/>
              <w:jc w:val="center"/>
              <w:rPr>
                <w:rFonts w:eastAsia="Batang"/>
                <w:sz w:val="18"/>
                <w:szCs w:val="18"/>
                <w:lang w:val="ru-RU"/>
              </w:rPr>
            </w:pPr>
            <w:r w:rsidRPr="00FC02E2">
              <w:rPr>
                <w:sz w:val="18"/>
                <w:szCs w:val="18"/>
                <w:lang w:val="ru-RU"/>
              </w:rPr>
              <w:t>25 мкВт (э.и.м.)</w:t>
            </w:r>
          </w:p>
        </w:tc>
        <w:tc>
          <w:tcPr>
            <w:tcW w:w="3447" w:type="dxa"/>
            <w:vMerge/>
            <w:vAlign w:val="center"/>
          </w:tcPr>
          <w:p w14:paraId="092E439A" w14:textId="77777777" w:rsidR="004A4282" w:rsidRPr="00FC02E2" w:rsidRDefault="004A4282" w:rsidP="000E0641">
            <w:pPr>
              <w:pStyle w:val="Tabletext"/>
              <w:rPr>
                <w:rFonts w:eastAsia="Batang"/>
                <w:sz w:val="18"/>
                <w:szCs w:val="18"/>
                <w:lang w:val="ru-RU"/>
              </w:rPr>
            </w:pPr>
          </w:p>
        </w:tc>
      </w:tr>
      <w:tr w:rsidR="004A4282" w:rsidRPr="00FC02E2" w14:paraId="5603DEA8" w14:textId="77777777" w:rsidTr="00FE1BF9">
        <w:trPr>
          <w:jc w:val="center"/>
        </w:trPr>
        <w:tc>
          <w:tcPr>
            <w:tcW w:w="851" w:type="dxa"/>
            <w:vAlign w:val="center"/>
          </w:tcPr>
          <w:p w14:paraId="1DF4A37D"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2</w:t>
            </w:r>
          </w:p>
        </w:tc>
        <w:tc>
          <w:tcPr>
            <w:tcW w:w="3969" w:type="dxa"/>
            <w:vAlign w:val="center"/>
          </w:tcPr>
          <w:p w14:paraId="4D30C1D5" w14:textId="77777777" w:rsidR="004A4282" w:rsidRPr="00FC02E2" w:rsidRDefault="004A4282" w:rsidP="00E27447">
            <w:pPr>
              <w:pStyle w:val="Tabletext"/>
              <w:rPr>
                <w:sz w:val="18"/>
                <w:szCs w:val="18"/>
                <w:lang w:val="ru-RU"/>
              </w:rPr>
            </w:pPr>
            <w:r w:rsidRPr="00FC02E2">
              <w:rPr>
                <w:sz w:val="18"/>
                <w:szCs w:val="18"/>
                <w:lang w:val="ru-RU"/>
              </w:rPr>
              <w:t>Биомедицинские устройства</w:t>
            </w:r>
          </w:p>
        </w:tc>
        <w:tc>
          <w:tcPr>
            <w:tcW w:w="2640" w:type="dxa"/>
            <w:vAlign w:val="center"/>
          </w:tcPr>
          <w:p w14:paraId="6288F6E5" w14:textId="3530AD6E" w:rsidR="004A4282" w:rsidRPr="00FC02E2" w:rsidRDefault="004A4282" w:rsidP="000E0641">
            <w:pPr>
              <w:pStyle w:val="Tabletext"/>
              <w:jc w:val="center"/>
              <w:rPr>
                <w:rFonts w:eastAsia="GulimChe"/>
                <w:sz w:val="18"/>
                <w:szCs w:val="18"/>
                <w:lang w:val="ru-RU"/>
              </w:rPr>
            </w:pPr>
            <w:r w:rsidRPr="00FC02E2">
              <w:rPr>
                <w:sz w:val="18"/>
                <w:szCs w:val="18"/>
                <w:lang w:val="ru-RU"/>
              </w:rPr>
              <w:t>40,66–40,70</w:t>
            </w:r>
            <w:r w:rsidR="00AC13A5" w:rsidRPr="00FC02E2">
              <w:rPr>
                <w:sz w:val="18"/>
                <w:szCs w:val="18"/>
                <w:lang w:val="ru-RU"/>
              </w:rPr>
              <w:t> МГц</w:t>
            </w:r>
          </w:p>
        </w:tc>
        <w:tc>
          <w:tcPr>
            <w:tcW w:w="3552" w:type="dxa"/>
            <w:vAlign w:val="center"/>
          </w:tcPr>
          <w:p w14:paraId="3B74AC52" w14:textId="3D23D876" w:rsidR="004A4282" w:rsidRPr="00FC02E2" w:rsidRDefault="004A4282" w:rsidP="000E0641">
            <w:pPr>
              <w:pStyle w:val="Tabletext"/>
              <w:jc w:val="center"/>
              <w:rPr>
                <w:rFonts w:eastAsia="Batang"/>
                <w:sz w:val="18"/>
                <w:szCs w:val="18"/>
                <w:lang w:val="ru-RU"/>
              </w:rPr>
            </w:pPr>
            <w:r w:rsidRPr="00FC02E2">
              <w:rPr>
                <w:sz w:val="18"/>
                <w:szCs w:val="18"/>
                <w:lang w:val="ru-RU"/>
              </w:rPr>
              <w:t>1</w:t>
            </w:r>
            <w:r w:rsidR="003C13C3">
              <w:rPr>
                <w:sz w:val="18"/>
                <w:szCs w:val="18"/>
                <w:lang w:val="ru-RU"/>
              </w:rPr>
              <w:t> </w:t>
            </w:r>
            <w:r w:rsidRPr="00FC02E2">
              <w:rPr>
                <w:sz w:val="18"/>
                <w:szCs w:val="18"/>
                <w:lang w:val="ru-RU"/>
              </w:rPr>
              <w:t>000 </w:t>
            </w:r>
            <w:r w:rsidRPr="00FC02E2">
              <w:rPr>
                <w:snapToGrid w:val="0"/>
                <w:sz w:val="18"/>
                <w:szCs w:val="18"/>
                <w:lang w:val="ru-RU"/>
              </w:rPr>
              <w:t>мкВ/м на 3</w:t>
            </w:r>
            <w:r w:rsidRPr="00FC02E2">
              <w:rPr>
                <w:sz w:val="18"/>
                <w:szCs w:val="18"/>
                <w:lang w:val="ru-RU"/>
              </w:rPr>
              <w:t> </w:t>
            </w:r>
            <w:r w:rsidRPr="00FC02E2">
              <w:rPr>
                <w:snapToGrid w:val="0"/>
                <w:sz w:val="18"/>
                <w:szCs w:val="18"/>
                <w:lang w:val="ru-RU"/>
              </w:rPr>
              <w:t>м</w:t>
            </w:r>
          </w:p>
        </w:tc>
        <w:tc>
          <w:tcPr>
            <w:tcW w:w="3447" w:type="dxa"/>
            <w:vAlign w:val="center"/>
          </w:tcPr>
          <w:p w14:paraId="0603ACAB" w14:textId="77777777" w:rsidR="004A4282" w:rsidRPr="00FC02E2" w:rsidRDefault="004A4282" w:rsidP="000E0641">
            <w:pPr>
              <w:pStyle w:val="Tabletext"/>
              <w:rPr>
                <w:rFonts w:eastAsia="Batang"/>
                <w:sz w:val="18"/>
                <w:szCs w:val="18"/>
                <w:lang w:val="ru-RU"/>
              </w:rPr>
            </w:pPr>
          </w:p>
        </w:tc>
      </w:tr>
      <w:tr w:rsidR="004A4282" w:rsidRPr="00FC02E2" w14:paraId="1B3F1DA4" w14:textId="77777777" w:rsidTr="00FE1BF9">
        <w:trPr>
          <w:jc w:val="center"/>
        </w:trPr>
        <w:tc>
          <w:tcPr>
            <w:tcW w:w="851" w:type="dxa"/>
            <w:vMerge w:val="restart"/>
            <w:vAlign w:val="center"/>
          </w:tcPr>
          <w:p w14:paraId="6D81B842"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3</w:t>
            </w:r>
          </w:p>
        </w:tc>
        <w:tc>
          <w:tcPr>
            <w:tcW w:w="3969" w:type="dxa"/>
            <w:vMerge w:val="restart"/>
            <w:vAlign w:val="center"/>
          </w:tcPr>
          <w:p w14:paraId="2486A507" w14:textId="77777777" w:rsidR="004A4282" w:rsidRPr="00FC02E2" w:rsidRDefault="004A4282" w:rsidP="00E27447">
            <w:pPr>
              <w:pStyle w:val="Tabletext"/>
              <w:rPr>
                <w:sz w:val="18"/>
                <w:szCs w:val="18"/>
                <w:lang w:val="ru-RU"/>
              </w:rPr>
            </w:pPr>
            <w:r w:rsidRPr="00FC02E2">
              <w:rPr>
                <w:sz w:val="18"/>
                <w:szCs w:val="18"/>
                <w:lang w:val="ru-RU"/>
              </w:rPr>
              <w:t>Сигнализация</w:t>
            </w:r>
          </w:p>
        </w:tc>
        <w:tc>
          <w:tcPr>
            <w:tcW w:w="2640" w:type="dxa"/>
            <w:vAlign w:val="center"/>
          </w:tcPr>
          <w:p w14:paraId="5C75CA7E" w14:textId="124BC3B6" w:rsidR="004A4282" w:rsidRPr="00FC02E2" w:rsidRDefault="004A4282" w:rsidP="000E0641">
            <w:pPr>
              <w:pStyle w:val="Tabletext"/>
              <w:jc w:val="center"/>
              <w:rPr>
                <w:rFonts w:eastAsia="GulimChe"/>
                <w:sz w:val="18"/>
                <w:szCs w:val="18"/>
                <w:lang w:val="ru-RU"/>
              </w:rPr>
            </w:pPr>
            <w:r w:rsidRPr="00FC02E2">
              <w:rPr>
                <w:sz w:val="18"/>
                <w:szCs w:val="18"/>
                <w:lang w:val="ru-RU"/>
              </w:rPr>
              <w:t>868,6–868,7</w:t>
            </w:r>
            <w:r w:rsidR="00AC13A5" w:rsidRPr="00FC02E2">
              <w:rPr>
                <w:sz w:val="18"/>
                <w:szCs w:val="18"/>
                <w:lang w:val="ru-RU"/>
              </w:rPr>
              <w:t> МГц</w:t>
            </w:r>
          </w:p>
        </w:tc>
        <w:tc>
          <w:tcPr>
            <w:tcW w:w="3552" w:type="dxa"/>
            <w:vAlign w:val="center"/>
          </w:tcPr>
          <w:p w14:paraId="2DE63285" w14:textId="77777777" w:rsidR="004A4282" w:rsidRPr="00FC02E2" w:rsidRDefault="004A4282" w:rsidP="000E0641">
            <w:pPr>
              <w:pStyle w:val="Tabletext"/>
              <w:jc w:val="center"/>
              <w:rPr>
                <w:sz w:val="18"/>
                <w:szCs w:val="18"/>
                <w:lang w:val="ru-RU"/>
              </w:rPr>
            </w:pPr>
            <w:r w:rsidRPr="00FC02E2">
              <w:rPr>
                <w:sz w:val="18"/>
                <w:szCs w:val="18"/>
                <w:lang w:val="ru-RU"/>
              </w:rPr>
              <w:t>10 мВт (э.и.м.)</w:t>
            </w:r>
          </w:p>
        </w:tc>
        <w:tc>
          <w:tcPr>
            <w:tcW w:w="3447" w:type="dxa"/>
            <w:vMerge w:val="restart"/>
            <w:vAlign w:val="center"/>
          </w:tcPr>
          <w:p w14:paraId="732CDD9F" w14:textId="77777777" w:rsidR="004A4282" w:rsidRPr="00FC02E2" w:rsidRDefault="004A4282" w:rsidP="000E0641">
            <w:pPr>
              <w:pStyle w:val="Tabletext"/>
              <w:rPr>
                <w:rFonts w:eastAsia="Batang"/>
                <w:sz w:val="18"/>
                <w:szCs w:val="18"/>
                <w:lang w:val="ru-RU"/>
              </w:rPr>
            </w:pPr>
          </w:p>
        </w:tc>
      </w:tr>
      <w:tr w:rsidR="004A4282" w:rsidRPr="00FC02E2" w14:paraId="50934DC2" w14:textId="77777777" w:rsidTr="00FE1BF9">
        <w:trPr>
          <w:jc w:val="center"/>
        </w:trPr>
        <w:tc>
          <w:tcPr>
            <w:tcW w:w="851" w:type="dxa"/>
            <w:vMerge/>
            <w:vAlign w:val="center"/>
          </w:tcPr>
          <w:p w14:paraId="5F60E03D" w14:textId="77777777" w:rsidR="004A4282" w:rsidRPr="00FC02E2" w:rsidRDefault="004A4282" w:rsidP="000E0641">
            <w:pPr>
              <w:pStyle w:val="Tabletext"/>
              <w:jc w:val="center"/>
              <w:rPr>
                <w:snapToGrid w:val="0"/>
                <w:sz w:val="18"/>
                <w:szCs w:val="18"/>
                <w:lang w:val="ru-RU"/>
              </w:rPr>
            </w:pPr>
          </w:p>
        </w:tc>
        <w:tc>
          <w:tcPr>
            <w:tcW w:w="3969" w:type="dxa"/>
            <w:vMerge/>
            <w:vAlign w:val="center"/>
          </w:tcPr>
          <w:p w14:paraId="22875ED3" w14:textId="77777777" w:rsidR="004A4282" w:rsidRPr="00FC02E2" w:rsidRDefault="004A4282" w:rsidP="00E27447">
            <w:pPr>
              <w:pStyle w:val="Tabletext"/>
              <w:rPr>
                <w:sz w:val="18"/>
                <w:szCs w:val="18"/>
                <w:lang w:val="ru-RU"/>
              </w:rPr>
            </w:pPr>
          </w:p>
        </w:tc>
        <w:tc>
          <w:tcPr>
            <w:tcW w:w="2640" w:type="dxa"/>
            <w:vAlign w:val="center"/>
          </w:tcPr>
          <w:p w14:paraId="3E4D9640" w14:textId="341D25D8" w:rsidR="004A4282" w:rsidRPr="00FC02E2" w:rsidRDefault="004A4282" w:rsidP="000E0641">
            <w:pPr>
              <w:pStyle w:val="Tabletext"/>
              <w:jc w:val="center"/>
              <w:rPr>
                <w:rFonts w:eastAsia="GulimChe"/>
                <w:sz w:val="18"/>
                <w:szCs w:val="18"/>
                <w:lang w:val="ru-RU"/>
              </w:rPr>
            </w:pPr>
            <w:r w:rsidRPr="00FC02E2">
              <w:rPr>
                <w:sz w:val="18"/>
                <w:szCs w:val="18"/>
                <w:lang w:val="ru-RU"/>
              </w:rPr>
              <w:t>869,2–869,25</w:t>
            </w:r>
            <w:r w:rsidR="00AC13A5" w:rsidRPr="00FC02E2">
              <w:rPr>
                <w:sz w:val="18"/>
                <w:szCs w:val="18"/>
                <w:lang w:val="ru-RU"/>
              </w:rPr>
              <w:t> МГц</w:t>
            </w:r>
          </w:p>
        </w:tc>
        <w:tc>
          <w:tcPr>
            <w:tcW w:w="3552" w:type="dxa"/>
            <w:vAlign w:val="center"/>
          </w:tcPr>
          <w:p w14:paraId="4189E7AC" w14:textId="77777777" w:rsidR="004A4282" w:rsidRPr="00FC02E2" w:rsidRDefault="004A4282" w:rsidP="000E0641">
            <w:pPr>
              <w:pStyle w:val="Tabletext"/>
              <w:jc w:val="center"/>
              <w:rPr>
                <w:rFonts w:eastAsia="Batang"/>
                <w:sz w:val="18"/>
                <w:szCs w:val="18"/>
                <w:lang w:val="ru-RU"/>
              </w:rPr>
            </w:pPr>
            <w:r w:rsidRPr="00FC02E2">
              <w:rPr>
                <w:sz w:val="18"/>
                <w:szCs w:val="18"/>
                <w:lang w:val="ru-RU"/>
              </w:rPr>
              <w:t>10 мВт (э.и.м.)</w:t>
            </w:r>
          </w:p>
        </w:tc>
        <w:tc>
          <w:tcPr>
            <w:tcW w:w="3447" w:type="dxa"/>
            <w:vMerge/>
            <w:vAlign w:val="center"/>
          </w:tcPr>
          <w:p w14:paraId="628983D4" w14:textId="77777777" w:rsidR="004A4282" w:rsidRPr="00FC02E2" w:rsidRDefault="004A4282" w:rsidP="000E0641">
            <w:pPr>
              <w:pStyle w:val="Tabletext"/>
              <w:rPr>
                <w:rFonts w:eastAsia="Batang"/>
                <w:sz w:val="18"/>
                <w:szCs w:val="18"/>
                <w:lang w:val="ru-RU"/>
              </w:rPr>
            </w:pPr>
          </w:p>
        </w:tc>
      </w:tr>
      <w:tr w:rsidR="004A4282" w:rsidRPr="00FC02E2" w14:paraId="0397ABE8" w14:textId="77777777" w:rsidTr="00FE1BF9">
        <w:trPr>
          <w:jc w:val="center"/>
        </w:trPr>
        <w:tc>
          <w:tcPr>
            <w:tcW w:w="851" w:type="dxa"/>
            <w:vMerge/>
            <w:vAlign w:val="center"/>
          </w:tcPr>
          <w:p w14:paraId="3E1ADAFA" w14:textId="77777777" w:rsidR="004A4282" w:rsidRPr="00FC02E2" w:rsidRDefault="004A4282" w:rsidP="000E0641">
            <w:pPr>
              <w:pStyle w:val="Tabletext"/>
              <w:jc w:val="center"/>
              <w:rPr>
                <w:snapToGrid w:val="0"/>
                <w:sz w:val="18"/>
                <w:szCs w:val="18"/>
                <w:lang w:val="ru-RU"/>
              </w:rPr>
            </w:pPr>
          </w:p>
        </w:tc>
        <w:tc>
          <w:tcPr>
            <w:tcW w:w="3969" w:type="dxa"/>
            <w:vMerge/>
            <w:vAlign w:val="center"/>
          </w:tcPr>
          <w:p w14:paraId="274F77F2" w14:textId="77777777" w:rsidR="004A4282" w:rsidRPr="00FC02E2" w:rsidRDefault="004A4282" w:rsidP="00E27447">
            <w:pPr>
              <w:pStyle w:val="Tabletext"/>
              <w:rPr>
                <w:sz w:val="18"/>
                <w:szCs w:val="18"/>
                <w:lang w:val="ru-RU"/>
              </w:rPr>
            </w:pPr>
          </w:p>
        </w:tc>
        <w:tc>
          <w:tcPr>
            <w:tcW w:w="2640" w:type="dxa"/>
            <w:vAlign w:val="center"/>
          </w:tcPr>
          <w:p w14:paraId="2EB95190" w14:textId="3A56D564" w:rsidR="004A4282" w:rsidRPr="00FC02E2" w:rsidRDefault="004A4282" w:rsidP="000E0641">
            <w:pPr>
              <w:pStyle w:val="Tabletext"/>
              <w:jc w:val="center"/>
              <w:rPr>
                <w:rFonts w:eastAsia="GulimChe"/>
                <w:sz w:val="18"/>
                <w:szCs w:val="18"/>
                <w:lang w:val="ru-RU"/>
              </w:rPr>
            </w:pPr>
            <w:r w:rsidRPr="00FC02E2">
              <w:rPr>
                <w:sz w:val="18"/>
                <w:szCs w:val="18"/>
                <w:lang w:val="ru-RU"/>
              </w:rPr>
              <w:t>869,25–869,3</w:t>
            </w:r>
            <w:r w:rsidR="00AC13A5" w:rsidRPr="00FC02E2">
              <w:rPr>
                <w:sz w:val="18"/>
                <w:szCs w:val="18"/>
                <w:lang w:val="ru-RU"/>
              </w:rPr>
              <w:t> МГц</w:t>
            </w:r>
          </w:p>
        </w:tc>
        <w:tc>
          <w:tcPr>
            <w:tcW w:w="3552" w:type="dxa"/>
            <w:vAlign w:val="center"/>
          </w:tcPr>
          <w:p w14:paraId="167AC234" w14:textId="77777777" w:rsidR="004A4282" w:rsidRPr="00FC02E2" w:rsidRDefault="004A4282" w:rsidP="000E0641">
            <w:pPr>
              <w:pStyle w:val="Tabletext"/>
              <w:jc w:val="center"/>
              <w:rPr>
                <w:rFonts w:eastAsia="Batang"/>
                <w:sz w:val="18"/>
                <w:szCs w:val="18"/>
                <w:lang w:val="ru-RU"/>
              </w:rPr>
            </w:pPr>
            <w:r w:rsidRPr="00FC02E2">
              <w:rPr>
                <w:sz w:val="18"/>
                <w:szCs w:val="18"/>
                <w:lang w:val="ru-RU"/>
              </w:rPr>
              <w:t>10 мВт (э.и.м.)</w:t>
            </w:r>
          </w:p>
        </w:tc>
        <w:tc>
          <w:tcPr>
            <w:tcW w:w="3447" w:type="dxa"/>
            <w:vMerge/>
            <w:vAlign w:val="center"/>
          </w:tcPr>
          <w:p w14:paraId="7E7903E7" w14:textId="77777777" w:rsidR="004A4282" w:rsidRPr="00FC02E2" w:rsidRDefault="004A4282" w:rsidP="000E0641">
            <w:pPr>
              <w:pStyle w:val="Tabletext"/>
              <w:rPr>
                <w:rFonts w:eastAsia="Batang"/>
                <w:sz w:val="18"/>
                <w:szCs w:val="18"/>
                <w:lang w:val="ru-RU"/>
              </w:rPr>
            </w:pPr>
          </w:p>
        </w:tc>
      </w:tr>
      <w:tr w:rsidR="004A4282" w:rsidRPr="00FC02E2" w14:paraId="798835AD" w14:textId="77777777" w:rsidTr="00FE1BF9">
        <w:trPr>
          <w:jc w:val="center"/>
        </w:trPr>
        <w:tc>
          <w:tcPr>
            <w:tcW w:w="851" w:type="dxa"/>
            <w:vMerge/>
            <w:vAlign w:val="center"/>
          </w:tcPr>
          <w:p w14:paraId="6CAAA7D7" w14:textId="77777777" w:rsidR="004A4282" w:rsidRPr="00FC02E2" w:rsidRDefault="004A4282" w:rsidP="000E0641">
            <w:pPr>
              <w:pStyle w:val="Tabletext"/>
              <w:jc w:val="center"/>
              <w:rPr>
                <w:snapToGrid w:val="0"/>
                <w:sz w:val="18"/>
                <w:szCs w:val="18"/>
                <w:lang w:val="ru-RU"/>
              </w:rPr>
            </w:pPr>
          </w:p>
        </w:tc>
        <w:tc>
          <w:tcPr>
            <w:tcW w:w="3969" w:type="dxa"/>
            <w:vMerge/>
            <w:vAlign w:val="center"/>
          </w:tcPr>
          <w:p w14:paraId="69F5C4A9" w14:textId="77777777" w:rsidR="004A4282" w:rsidRPr="00FC02E2" w:rsidRDefault="004A4282" w:rsidP="00E27447">
            <w:pPr>
              <w:pStyle w:val="Tabletext"/>
              <w:rPr>
                <w:sz w:val="18"/>
                <w:szCs w:val="18"/>
                <w:lang w:val="ru-RU"/>
              </w:rPr>
            </w:pPr>
          </w:p>
        </w:tc>
        <w:tc>
          <w:tcPr>
            <w:tcW w:w="2640" w:type="dxa"/>
            <w:vAlign w:val="center"/>
          </w:tcPr>
          <w:p w14:paraId="1486746B" w14:textId="685CD592" w:rsidR="004A4282" w:rsidRPr="00FC02E2" w:rsidRDefault="004A4282" w:rsidP="000E0641">
            <w:pPr>
              <w:pStyle w:val="Tabletext"/>
              <w:jc w:val="center"/>
              <w:rPr>
                <w:rFonts w:eastAsia="GulimChe"/>
                <w:sz w:val="18"/>
                <w:szCs w:val="18"/>
                <w:lang w:val="ru-RU"/>
              </w:rPr>
            </w:pPr>
            <w:r w:rsidRPr="00FC02E2">
              <w:rPr>
                <w:sz w:val="18"/>
                <w:szCs w:val="18"/>
                <w:lang w:val="ru-RU"/>
              </w:rPr>
              <w:t>869,65–869,7</w:t>
            </w:r>
            <w:r w:rsidR="00AC13A5" w:rsidRPr="00FC02E2">
              <w:rPr>
                <w:sz w:val="18"/>
                <w:szCs w:val="18"/>
                <w:lang w:val="ru-RU"/>
              </w:rPr>
              <w:t> МГц</w:t>
            </w:r>
          </w:p>
        </w:tc>
        <w:tc>
          <w:tcPr>
            <w:tcW w:w="3552" w:type="dxa"/>
            <w:vAlign w:val="center"/>
          </w:tcPr>
          <w:p w14:paraId="052CEB5D" w14:textId="77777777" w:rsidR="004A4282" w:rsidRPr="00FC02E2" w:rsidRDefault="004A4282" w:rsidP="000E0641">
            <w:pPr>
              <w:pStyle w:val="Tabletext"/>
              <w:jc w:val="center"/>
              <w:rPr>
                <w:rFonts w:eastAsia="Batang"/>
                <w:sz w:val="18"/>
                <w:szCs w:val="18"/>
                <w:lang w:val="ru-RU"/>
              </w:rPr>
            </w:pPr>
            <w:r w:rsidRPr="00FC02E2">
              <w:rPr>
                <w:sz w:val="18"/>
                <w:szCs w:val="18"/>
                <w:lang w:val="ru-RU"/>
              </w:rPr>
              <w:t>25 мВт (э.и.м.)</w:t>
            </w:r>
          </w:p>
        </w:tc>
        <w:tc>
          <w:tcPr>
            <w:tcW w:w="3447" w:type="dxa"/>
            <w:vMerge/>
            <w:vAlign w:val="center"/>
          </w:tcPr>
          <w:p w14:paraId="274E14FF" w14:textId="77777777" w:rsidR="004A4282" w:rsidRPr="00FC02E2" w:rsidRDefault="004A4282" w:rsidP="000E0641">
            <w:pPr>
              <w:pStyle w:val="Tabletext"/>
              <w:rPr>
                <w:rFonts w:eastAsia="Batang"/>
                <w:sz w:val="18"/>
                <w:szCs w:val="18"/>
                <w:lang w:val="ru-RU"/>
              </w:rPr>
            </w:pPr>
          </w:p>
        </w:tc>
      </w:tr>
      <w:tr w:rsidR="004A4282" w:rsidRPr="00FC02E2" w14:paraId="59C51040" w14:textId="77777777" w:rsidTr="00FE1BF9">
        <w:trPr>
          <w:jc w:val="center"/>
        </w:trPr>
        <w:tc>
          <w:tcPr>
            <w:tcW w:w="851" w:type="dxa"/>
            <w:vMerge w:val="restart"/>
            <w:vAlign w:val="center"/>
          </w:tcPr>
          <w:p w14:paraId="79803324"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4</w:t>
            </w:r>
          </w:p>
        </w:tc>
        <w:tc>
          <w:tcPr>
            <w:tcW w:w="3969" w:type="dxa"/>
            <w:vMerge w:val="restart"/>
            <w:vAlign w:val="center"/>
          </w:tcPr>
          <w:p w14:paraId="4636F1AD" w14:textId="77777777" w:rsidR="004A4282" w:rsidRPr="00FC02E2" w:rsidRDefault="004A4282" w:rsidP="00E27447">
            <w:pPr>
              <w:pStyle w:val="Tabletext"/>
              <w:rPr>
                <w:sz w:val="18"/>
                <w:szCs w:val="18"/>
                <w:lang w:val="ru-RU"/>
              </w:rPr>
            </w:pPr>
            <w:r w:rsidRPr="00FC02E2">
              <w:rPr>
                <w:sz w:val="18"/>
                <w:szCs w:val="18"/>
                <w:lang w:val="ru-RU"/>
              </w:rPr>
              <w:t>Оборудование для обнаружения движения и сигнализации</w:t>
            </w:r>
          </w:p>
        </w:tc>
        <w:tc>
          <w:tcPr>
            <w:tcW w:w="2640" w:type="dxa"/>
            <w:vAlign w:val="center"/>
          </w:tcPr>
          <w:p w14:paraId="44E24E97" w14:textId="1BE185EB" w:rsidR="004A4282" w:rsidRPr="00FC02E2" w:rsidRDefault="004A4282" w:rsidP="000E0641">
            <w:pPr>
              <w:pStyle w:val="Tabletext"/>
              <w:jc w:val="center"/>
              <w:rPr>
                <w:rFonts w:eastAsia="GulimChe"/>
                <w:sz w:val="18"/>
                <w:szCs w:val="18"/>
                <w:lang w:val="ru-RU"/>
              </w:rPr>
            </w:pPr>
            <w:r w:rsidRPr="00FC02E2">
              <w:rPr>
                <w:sz w:val="18"/>
                <w:szCs w:val="18"/>
                <w:lang w:val="ru-RU"/>
              </w:rPr>
              <w:t>2</w:t>
            </w:r>
            <w:r w:rsidR="003C13C3">
              <w:rPr>
                <w:sz w:val="18"/>
                <w:szCs w:val="18"/>
                <w:lang w:val="ru-RU"/>
              </w:rPr>
              <w:t> </w:t>
            </w:r>
            <w:r w:rsidRPr="00FC02E2">
              <w:rPr>
                <w:sz w:val="18"/>
                <w:szCs w:val="18"/>
                <w:lang w:val="ru-RU"/>
              </w:rPr>
              <w:t>400–2</w:t>
            </w:r>
            <w:r w:rsidR="003C13C3">
              <w:rPr>
                <w:sz w:val="18"/>
                <w:szCs w:val="18"/>
                <w:lang w:val="ru-RU"/>
              </w:rPr>
              <w:t> </w:t>
            </w:r>
            <w:r w:rsidRPr="00FC02E2">
              <w:rPr>
                <w:sz w:val="18"/>
                <w:szCs w:val="18"/>
                <w:lang w:val="ru-RU"/>
              </w:rPr>
              <w:t>483,5</w:t>
            </w:r>
            <w:r w:rsidR="00AC13A5" w:rsidRPr="00FC02E2">
              <w:rPr>
                <w:sz w:val="18"/>
                <w:szCs w:val="18"/>
                <w:lang w:val="ru-RU"/>
              </w:rPr>
              <w:t> МГц</w:t>
            </w:r>
          </w:p>
        </w:tc>
        <w:tc>
          <w:tcPr>
            <w:tcW w:w="3552" w:type="dxa"/>
            <w:vAlign w:val="center"/>
          </w:tcPr>
          <w:p w14:paraId="38EDE167" w14:textId="77777777" w:rsidR="004A4282" w:rsidRPr="00FC02E2" w:rsidRDefault="004A4282" w:rsidP="000E0641">
            <w:pPr>
              <w:pStyle w:val="Tabletext"/>
              <w:jc w:val="center"/>
              <w:rPr>
                <w:sz w:val="18"/>
                <w:szCs w:val="18"/>
                <w:lang w:val="ru-RU"/>
              </w:rPr>
            </w:pPr>
            <w:r w:rsidRPr="00FC02E2">
              <w:rPr>
                <w:sz w:val="18"/>
                <w:szCs w:val="18"/>
                <w:lang w:val="ru-RU"/>
              </w:rPr>
              <w:t>25 мВт (э.и.и.м.)</w:t>
            </w:r>
          </w:p>
        </w:tc>
        <w:tc>
          <w:tcPr>
            <w:tcW w:w="3447" w:type="dxa"/>
            <w:vMerge w:val="restart"/>
            <w:vAlign w:val="center"/>
          </w:tcPr>
          <w:p w14:paraId="18ED1180" w14:textId="77777777" w:rsidR="004A4282" w:rsidRPr="00FC02E2" w:rsidRDefault="004A4282" w:rsidP="000E0641">
            <w:pPr>
              <w:pStyle w:val="Tabletext"/>
              <w:rPr>
                <w:rFonts w:eastAsia="Batang"/>
                <w:sz w:val="18"/>
                <w:szCs w:val="18"/>
                <w:lang w:val="ru-RU"/>
              </w:rPr>
            </w:pPr>
          </w:p>
        </w:tc>
      </w:tr>
      <w:tr w:rsidR="004A4282" w:rsidRPr="00FC02E2" w14:paraId="3F1801C4" w14:textId="77777777" w:rsidTr="00FE1BF9">
        <w:trPr>
          <w:jc w:val="center"/>
        </w:trPr>
        <w:tc>
          <w:tcPr>
            <w:tcW w:w="851" w:type="dxa"/>
            <w:vMerge/>
            <w:vAlign w:val="center"/>
          </w:tcPr>
          <w:p w14:paraId="780D3C4A" w14:textId="77777777" w:rsidR="004A4282" w:rsidRPr="00FC02E2" w:rsidRDefault="004A4282" w:rsidP="000E0641">
            <w:pPr>
              <w:pStyle w:val="Tabletext"/>
              <w:jc w:val="center"/>
              <w:rPr>
                <w:snapToGrid w:val="0"/>
                <w:sz w:val="18"/>
                <w:szCs w:val="18"/>
                <w:lang w:val="ru-RU"/>
              </w:rPr>
            </w:pPr>
          </w:p>
        </w:tc>
        <w:tc>
          <w:tcPr>
            <w:tcW w:w="3969" w:type="dxa"/>
            <w:vMerge/>
            <w:vAlign w:val="center"/>
          </w:tcPr>
          <w:p w14:paraId="2ECEE94E" w14:textId="77777777" w:rsidR="004A4282" w:rsidRPr="00FC02E2" w:rsidRDefault="004A4282" w:rsidP="00E27447">
            <w:pPr>
              <w:pStyle w:val="Tabletext"/>
              <w:rPr>
                <w:sz w:val="18"/>
                <w:szCs w:val="18"/>
                <w:lang w:val="ru-RU"/>
              </w:rPr>
            </w:pPr>
          </w:p>
        </w:tc>
        <w:tc>
          <w:tcPr>
            <w:tcW w:w="2640" w:type="dxa"/>
            <w:vAlign w:val="center"/>
          </w:tcPr>
          <w:p w14:paraId="52D92A14" w14:textId="5FE052C6" w:rsidR="004A4282" w:rsidRPr="00FC02E2" w:rsidRDefault="004A4282" w:rsidP="000E0641">
            <w:pPr>
              <w:pStyle w:val="Tabletext"/>
              <w:jc w:val="center"/>
              <w:rPr>
                <w:rFonts w:eastAsia="GulimChe"/>
                <w:sz w:val="18"/>
                <w:szCs w:val="18"/>
                <w:lang w:val="ru-RU"/>
              </w:rPr>
            </w:pPr>
            <w:r w:rsidRPr="00FC02E2">
              <w:rPr>
                <w:sz w:val="18"/>
                <w:szCs w:val="18"/>
                <w:lang w:val="ru-RU"/>
              </w:rPr>
              <w:t>9</w:t>
            </w:r>
            <w:r w:rsidR="003C13C3">
              <w:rPr>
                <w:sz w:val="18"/>
                <w:szCs w:val="18"/>
                <w:lang w:val="ru-RU"/>
              </w:rPr>
              <w:t> </w:t>
            </w:r>
            <w:r w:rsidRPr="00FC02E2">
              <w:rPr>
                <w:sz w:val="18"/>
                <w:szCs w:val="18"/>
                <w:lang w:val="ru-RU"/>
              </w:rPr>
              <w:t>200–9</w:t>
            </w:r>
            <w:r w:rsidR="003C13C3">
              <w:rPr>
                <w:sz w:val="18"/>
                <w:szCs w:val="18"/>
                <w:lang w:val="ru-RU"/>
              </w:rPr>
              <w:t> </w:t>
            </w:r>
            <w:r w:rsidRPr="00FC02E2">
              <w:rPr>
                <w:sz w:val="18"/>
                <w:szCs w:val="18"/>
                <w:lang w:val="ru-RU"/>
              </w:rPr>
              <w:t>500</w:t>
            </w:r>
            <w:r w:rsidR="00AC13A5" w:rsidRPr="00FC02E2">
              <w:rPr>
                <w:sz w:val="18"/>
                <w:szCs w:val="18"/>
                <w:lang w:val="ru-RU"/>
              </w:rPr>
              <w:t> МГц</w:t>
            </w:r>
          </w:p>
        </w:tc>
        <w:tc>
          <w:tcPr>
            <w:tcW w:w="3552" w:type="dxa"/>
            <w:vAlign w:val="center"/>
          </w:tcPr>
          <w:p w14:paraId="70302BD0" w14:textId="77777777" w:rsidR="004A4282" w:rsidRPr="00FC02E2" w:rsidRDefault="004A4282" w:rsidP="000E0641">
            <w:pPr>
              <w:pStyle w:val="Tabletext"/>
              <w:jc w:val="center"/>
              <w:rPr>
                <w:rFonts w:eastAsia="Batang"/>
                <w:sz w:val="18"/>
                <w:szCs w:val="18"/>
                <w:lang w:val="ru-RU"/>
              </w:rPr>
            </w:pPr>
            <w:r w:rsidRPr="00FC02E2">
              <w:rPr>
                <w:sz w:val="18"/>
                <w:szCs w:val="18"/>
                <w:lang w:val="ru-RU"/>
              </w:rPr>
              <w:t>25 мВт (э.и.и.м.)</w:t>
            </w:r>
          </w:p>
        </w:tc>
        <w:tc>
          <w:tcPr>
            <w:tcW w:w="3447" w:type="dxa"/>
            <w:vMerge/>
            <w:vAlign w:val="center"/>
          </w:tcPr>
          <w:p w14:paraId="030DAFA5" w14:textId="77777777" w:rsidR="004A4282" w:rsidRPr="00FC02E2" w:rsidRDefault="004A4282" w:rsidP="000E0641">
            <w:pPr>
              <w:pStyle w:val="Tabletext"/>
              <w:rPr>
                <w:rFonts w:eastAsia="Batang"/>
                <w:sz w:val="18"/>
                <w:szCs w:val="18"/>
                <w:lang w:val="ru-RU"/>
              </w:rPr>
            </w:pPr>
          </w:p>
        </w:tc>
      </w:tr>
      <w:tr w:rsidR="004A4282" w:rsidRPr="00FC02E2" w14:paraId="6B70CBC1" w14:textId="77777777" w:rsidTr="00FE1BF9">
        <w:trPr>
          <w:jc w:val="center"/>
        </w:trPr>
        <w:tc>
          <w:tcPr>
            <w:tcW w:w="851" w:type="dxa"/>
            <w:vMerge/>
            <w:vAlign w:val="center"/>
          </w:tcPr>
          <w:p w14:paraId="17089838" w14:textId="77777777" w:rsidR="004A4282" w:rsidRPr="00FC02E2" w:rsidRDefault="004A4282" w:rsidP="000E0641">
            <w:pPr>
              <w:pStyle w:val="Tabletext"/>
              <w:jc w:val="center"/>
              <w:rPr>
                <w:snapToGrid w:val="0"/>
                <w:sz w:val="18"/>
                <w:szCs w:val="18"/>
                <w:lang w:val="ru-RU"/>
              </w:rPr>
            </w:pPr>
          </w:p>
        </w:tc>
        <w:tc>
          <w:tcPr>
            <w:tcW w:w="3969" w:type="dxa"/>
            <w:vMerge/>
            <w:vAlign w:val="center"/>
          </w:tcPr>
          <w:p w14:paraId="3FC468EC" w14:textId="77777777" w:rsidR="004A4282" w:rsidRPr="00FC02E2" w:rsidRDefault="004A4282" w:rsidP="00E27447">
            <w:pPr>
              <w:pStyle w:val="Tabletext"/>
              <w:rPr>
                <w:sz w:val="18"/>
                <w:szCs w:val="18"/>
                <w:lang w:val="ru-RU"/>
              </w:rPr>
            </w:pPr>
          </w:p>
        </w:tc>
        <w:tc>
          <w:tcPr>
            <w:tcW w:w="2640" w:type="dxa"/>
            <w:vAlign w:val="center"/>
          </w:tcPr>
          <w:p w14:paraId="6CF9F1A2" w14:textId="59577C10" w:rsidR="004A4282" w:rsidRPr="00FC02E2" w:rsidRDefault="004A4282" w:rsidP="000E0641">
            <w:pPr>
              <w:pStyle w:val="Tabletext"/>
              <w:jc w:val="center"/>
              <w:rPr>
                <w:rFonts w:eastAsia="GulimChe"/>
                <w:sz w:val="18"/>
                <w:szCs w:val="18"/>
                <w:lang w:val="ru-RU"/>
              </w:rPr>
            </w:pPr>
            <w:r w:rsidRPr="00FC02E2">
              <w:rPr>
                <w:sz w:val="18"/>
                <w:szCs w:val="18"/>
                <w:lang w:val="ru-RU"/>
              </w:rPr>
              <w:t>9</w:t>
            </w:r>
            <w:r w:rsidR="003C13C3">
              <w:rPr>
                <w:sz w:val="18"/>
                <w:szCs w:val="18"/>
                <w:lang w:val="ru-RU"/>
              </w:rPr>
              <w:t> </w:t>
            </w:r>
            <w:r w:rsidRPr="00FC02E2">
              <w:rPr>
                <w:sz w:val="18"/>
                <w:szCs w:val="18"/>
                <w:lang w:val="ru-RU"/>
              </w:rPr>
              <w:t>500–9</w:t>
            </w:r>
            <w:r w:rsidR="003C13C3">
              <w:rPr>
                <w:sz w:val="18"/>
                <w:szCs w:val="18"/>
                <w:lang w:val="ru-RU"/>
              </w:rPr>
              <w:t> </w:t>
            </w:r>
            <w:r w:rsidRPr="00FC02E2">
              <w:rPr>
                <w:sz w:val="18"/>
                <w:szCs w:val="18"/>
                <w:lang w:val="ru-RU"/>
              </w:rPr>
              <w:t>975</w:t>
            </w:r>
            <w:r w:rsidR="00AC13A5" w:rsidRPr="00FC02E2">
              <w:rPr>
                <w:sz w:val="18"/>
                <w:szCs w:val="18"/>
                <w:lang w:val="ru-RU"/>
              </w:rPr>
              <w:t> МГц</w:t>
            </w:r>
          </w:p>
        </w:tc>
        <w:tc>
          <w:tcPr>
            <w:tcW w:w="3552" w:type="dxa"/>
            <w:vAlign w:val="center"/>
          </w:tcPr>
          <w:p w14:paraId="4BB7D421" w14:textId="77777777" w:rsidR="004A4282" w:rsidRPr="00FC02E2" w:rsidRDefault="004A4282" w:rsidP="000E0641">
            <w:pPr>
              <w:pStyle w:val="Tabletext"/>
              <w:jc w:val="center"/>
              <w:rPr>
                <w:rFonts w:eastAsia="Batang"/>
                <w:sz w:val="18"/>
                <w:szCs w:val="18"/>
                <w:lang w:val="ru-RU"/>
              </w:rPr>
            </w:pPr>
            <w:r w:rsidRPr="00FC02E2">
              <w:rPr>
                <w:sz w:val="18"/>
                <w:szCs w:val="18"/>
                <w:lang w:val="ru-RU"/>
              </w:rPr>
              <w:t>25 мВт (э.и.и.м.)</w:t>
            </w:r>
          </w:p>
        </w:tc>
        <w:tc>
          <w:tcPr>
            <w:tcW w:w="3447" w:type="dxa"/>
            <w:vMerge/>
            <w:vAlign w:val="center"/>
          </w:tcPr>
          <w:p w14:paraId="6651CEA0" w14:textId="77777777" w:rsidR="004A4282" w:rsidRPr="00FC02E2" w:rsidRDefault="004A4282" w:rsidP="000E0641">
            <w:pPr>
              <w:pStyle w:val="Tabletext"/>
              <w:rPr>
                <w:rFonts w:eastAsia="Batang"/>
                <w:sz w:val="18"/>
                <w:szCs w:val="18"/>
                <w:lang w:val="ru-RU"/>
              </w:rPr>
            </w:pPr>
          </w:p>
        </w:tc>
      </w:tr>
      <w:tr w:rsidR="004A4282" w:rsidRPr="00FC02E2" w14:paraId="31718E45" w14:textId="77777777" w:rsidTr="00FE1BF9">
        <w:trPr>
          <w:jc w:val="center"/>
        </w:trPr>
        <w:tc>
          <w:tcPr>
            <w:tcW w:w="851" w:type="dxa"/>
            <w:vMerge/>
            <w:vAlign w:val="center"/>
          </w:tcPr>
          <w:p w14:paraId="6145A013" w14:textId="77777777" w:rsidR="004A4282" w:rsidRPr="00FC02E2" w:rsidRDefault="004A4282" w:rsidP="000E0641">
            <w:pPr>
              <w:pStyle w:val="Tabletext"/>
              <w:jc w:val="center"/>
              <w:rPr>
                <w:snapToGrid w:val="0"/>
                <w:sz w:val="18"/>
                <w:szCs w:val="18"/>
                <w:lang w:val="ru-RU"/>
              </w:rPr>
            </w:pPr>
          </w:p>
        </w:tc>
        <w:tc>
          <w:tcPr>
            <w:tcW w:w="3969" w:type="dxa"/>
            <w:vMerge/>
            <w:vAlign w:val="center"/>
          </w:tcPr>
          <w:p w14:paraId="471AE792" w14:textId="77777777" w:rsidR="004A4282" w:rsidRPr="00FC02E2" w:rsidRDefault="004A4282" w:rsidP="00E27447">
            <w:pPr>
              <w:pStyle w:val="Tabletext"/>
              <w:rPr>
                <w:sz w:val="18"/>
                <w:szCs w:val="18"/>
                <w:lang w:val="ru-RU"/>
              </w:rPr>
            </w:pPr>
          </w:p>
        </w:tc>
        <w:tc>
          <w:tcPr>
            <w:tcW w:w="2640" w:type="dxa"/>
            <w:vAlign w:val="center"/>
          </w:tcPr>
          <w:p w14:paraId="6E32B0BD" w14:textId="77777777" w:rsidR="004A4282" w:rsidRPr="00FC02E2" w:rsidRDefault="004A4282" w:rsidP="000E0641">
            <w:pPr>
              <w:pStyle w:val="Tabletext"/>
              <w:jc w:val="center"/>
              <w:rPr>
                <w:rFonts w:eastAsia="GulimChe"/>
                <w:sz w:val="18"/>
                <w:szCs w:val="18"/>
                <w:lang w:val="ru-RU"/>
              </w:rPr>
            </w:pPr>
            <w:r w:rsidRPr="00FC02E2">
              <w:rPr>
                <w:sz w:val="18"/>
                <w:szCs w:val="18"/>
                <w:lang w:val="ru-RU"/>
              </w:rPr>
              <w:t>13,4–14,0 ГГц</w:t>
            </w:r>
          </w:p>
        </w:tc>
        <w:tc>
          <w:tcPr>
            <w:tcW w:w="3552" w:type="dxa"/>
            <w:vAlign w:val="center"/>
          </w:tcPr>
          <w:p w14:paraId="29B347A9" w14:textId="77777777" w:rsidR="004A4282" w:rsidRPr="00FC02E2" w:rsidRDefault="004A4282" w:rsidP="000E0641">
            <w:pPr>
              <w:pStyle w:val="Tabletext"/>
              <w:jc w:val="center"/>
              <w:rPr>
                <w:rFonts w:eastAsia="Batang"/>
                <w:sz w:val="18"/>
                <w:szCs w:val="18"/>
                <w:lang w:val="ru-RU"/>
              </w:rPr>
            </w:pPr>
            <w:r w:rsidRPr="00FC02E2">
              <w:rPr>
                <w:sz w:val="18"/>
                <w:szCs w:val="18"/>
                <w:lang w:val="ru-RU"/>
              </w:rPr>
              <w:t>25 мВт (э.и.и.м.)</w:t>
            </w:r>
          </w:p>
        </w:tc>
        <w:tc>
          <w:tcPr>
            <w:tcW w:w="3447" w:type="dxa"/>
            <w:vMerge/>
            <w:vAlign w:val="center"/>
          </w:tcPr>
          <w:p w14:paraId="5DD0E1C1" w14:textId="77777777" w:rsidR="004A4282" w:rsidRPr="00FC02E2" w:rsidRDefault="004A4282" w:rsidP="000E0641">
            <w:pPr>
              <w:pStyle w:val="Tabletext"/>
              <w:rPr>
                <w:rFonts w:eastAsia="Batang"/>
                <w:sz w:val="18"/>
                <w:szCs w:val="18"/>
                <w:lang w:val="ru-RU"/>
              </w:rPr>
            </w:pPr>
          </w:p>
        </w:tc>
      </w:tr>
      <w:tr w:rsidR="004A4282" w:rsidRPr="00FC02E2" w14:paraId="3A96D34A" w14:textId="77777777" w:rsidTr="00FE1BF9">
        <w:trPr>
          <w:jc w:val="center"/>
        </w:trPr>
        <w:tc>
          <w:tcPr>
            <w:tcW w:w="851" w:type="dxa"/>
            <w:vMerge/>
            <w:vAlign w:val="center"/>
          </w:tcPr>
          <w:p w14:paraId="6C6BA8C8" w14:textId="77777777" w:rsidR="004A4282" w:rsidRPr="00FC02E2" w:rsidRDefault="004A4282" w:rsidP="000E0641">
            <w:pPr>
              <w:pStyle w:val="Tabletext"/>
              <w:jc w:val="center"/>
              <w:rPr>
                <w:snapToGrid w:val="0"/>
                <w:sz w:val="18"/>
                <w:szCs w:val="18"/>
                <w:lang w:val="ru-RU"/>
              </w:rPr>
            </w:pPr>
          </w:p>
        </w:tc>
        <w:tc>
          <w:tcPr>
            <w:tcW w:w="3969" w:type="dxa"/>
            <w:vMerge/>
            <w:vAlign w:val="center"/>
          </w:tcPr>
          <w:p w14:paraId="7936F7F0" w14:textId="77777777" w:rsidR="004A4282" w:rsidRPr="00FC02E2" w:rsidRDefault="004A4282" w:rsidP="00E27447">
            <w:pPr>
              <w:pStyle w:val="Tabletext"/>
              <w:rPr>
                <w:sz w:val="18"/>
                <w:szCs w:val="18"/>
                <w:lang w:val="ru-RU"/>
              </w:rPr>
            </w:pPr>
          </w:p>
        </w:tc>
        <w:tc>
          <w:tcPr>
            <w:tcW w:w="2640" w:type="dxa"/>
            <w:vAlign w:val="center"/>
          </w:tcPr>
          <w:p w14:paraId="4CD2B8FC" w14:textId="77777777" w:rsidR="004A4282" w:rsidRPr="00FC02E2" w:rsidRDefault="004A4282" w:rsidP="000E0641">
            <w:pPr>
              <w:pStyle w:val="Tabletext"/>
              <w:jc w:val="center"/>
              <w:rPr>
                <w:rFonts w:eastAsia="GulimChe"/>
                <w:sz w:val="18"/>
                <w:szCs w:val="18"/>
                <w:lang w:val="ru-RU"/>
              </w:rPr>
            </w:pPr>
            <w:r w:rsidRPr="00FC02E2">
              <w:rPr>
                <w:sz w:val="18"/>
                <w:szCs w:val="18"/>
                <w:lang w:val="ru-RU"/>
              </w:rPr>
              <w:t>24,05–24,25 ГГц</w:t>
            </w:r>
          </w:p>
        </w:tc>
        <w:tc>
          <w:tcPr>
            <w:tcW w:w="3552" w:type="dxa"/>
            <w:vAlign w:val="center"/>
          </w:tcPr>
          <w:p w14:paraId="4B0F6CB2" w14:textId="77777777" w:rsidR="004A4282" w:rsidRPr="00FC02E2" w:rsidRDefault="004A4282" w:rsidP="000E0641">
            <w:pPr>
              <w:pStyle w:val="Tabletext"/>
              <w:jc w:val="center"/>
              <w:rPr>
                <w:sz w:val="18"/>
                <w:szCs w:val="18"/>
                <w:lang w:val="ru-RU"/>
              </w:rPr>
            </w:pPr>
            <w:r w:rsidRPr="00FC02E2">
              <w:rPr>
                <w:sz w:val="18"/>
                <w:szCs w:val="18"/>
                <w:lang w:val="ru-RU"/>
              </w:rPr>
              <w:t>100 мВт (э.и.и.м.)</w:t>
            </w:r>
          </w:p>
        </w:tc>
        <w:tc>
          <w:tcPr>
            <w:tcW w:w="3447" w:type="dxa"/>
            <w:vMerge/>
            <w:vAlign w:val="center"/>
          </w:tcPr>
          <w:p w14:paraId="29C9B7A4" w14:textId="77777777" w:rsidR="004A4282" w:rsidRPr="00FC02E2" w:rsidRDefault="004A4282" w:rsidP="000E0641">
            <w:pPr>
              <w:pStyle w:val="Tabletext"/>
              <w:rPr>
                <w:rFonts w:eastAsia="Batang"/>
                <w:sz w:val="18"/>
                <w:szCs w:val="18"/>
                <w:lang w:val="ru-RU"/>
              </w:rPr>
            </w:pPr>
          </w:p>
        </w:tc>
      </w:tr>
      <w:tr w:rsidR="004A4282" w:rsidRPr="00FC02E2" w14:paraId="7021FF23" w14:textId="77777777" w:rsidTr="00FE1BF9">
        <w:trPr>
          <w:jc w:val="center"/>
        </w:trPr>
        <w:tc>
          <w:tcPr>
            <w:tcW w:w="851" w:type="dxa"/>
            <w:vMerge w:val="restart"/>
            <w:vAlign w:val="center"/>
          </w:tcPr>
          <w:p w14:paraId="47348703"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5</w:t>
            </w:r>
          </w:p>
        </w:tc>
        <w:tc>
          <w:tcPr>
            <w:tcW w:w="3969" w:type="dxa"/>
            <w:vMerge w:val="restart"/>
            <w:vAlign w:val="center"/>
          </w:tcPr>
          <w:p w14:paraId="452C62B8" w14:textId="77777777" w:rsidR="004A4282" w:rsidRPr="00FC02E2" w:rsidRDefault="004A4282" w:rsidP="00E27447">
            <w:pPr>
              <w:pStyle w:val="Tabletext"/>
              <w:rPr>
                <w:sz w:val="18"/>
                <w:szCs w:val="18"/>
                <w:lang w:val="ru-RU"/>
              </w:rPr>
            </w:pPr>
            <w:r w:rsidRPr="00FC02E2">
              <w:rPr>
                <w:sz w:val="18"/>
                <w:szCs w:val="18"/>
                <w:lang w:val="ru-RU"/>
              </w:rPr>
              <w:t>Оборудование для обнаружения движения и сигнализации</w:t>
            </w:r>
          </w:p>
        </w:tc>
        <w:tc>
          <w:tcPr>
            <w:tcW w:w="2640" w:type="dxa"/>
            <w:vAlign w:val="center"/>
          </w:tcPr>
          <w:p w14:paraId="52D40482" w14:textId="262AE0BF" w:rsidR="004A4282" w:rsidRPr="00FC02E2" w:rsidRDefault="004A4282" w:rsidP="000E0641">
            <w:pPr>
              <w:pStyle w:val="Tabletext"/>
              <w:jc w:val="center"/>
              <w:rPr>
                <w:rFonts w:eastAsia="GulimChe"/>
                <w:sz w:val="18"/>
                <w:szCs w:val="18"/>
                <w:lang w:val="ru-RU"/>
              </w:rPr>
            </w:pPr>
            <w:r w:rsidRPr="00FC02E2">
              <w:rPr>
                <w:sz w:val="18"/>
                <w:szCs w:val="18"/>
                <w:lang w:val="ru-RU"/>
              </w:rPr>
              <w:t>2</w:t>
            </w:r>
            <w:r w:rsidR="003C13C3">
              <w:rPr>
                <w:sz w:val="18"/>
                <w:szCs w:val="18"/>
                <w:lang w:val="ru-RU"/>
              </w:rPr>
              <w:t> </w:t>
            </w:r>
            <w:r w:rsidRPr="00FC02E2">
              <w:rPr>
                <w:sz w:val="18"/>
                <w:szCs w:val="18"/>
                <w:lang w:val="ru-RU"/>
              </w:rPr>
              <w:t>400–2</w:t>
            </w:r>
            <w:r w:rsidR="003C13C3">
              <w:rPr>
                <w:sz w:val="18"/>
                <w:szCs w:val="18"/>
                <w:lang w:val="ru-RU"/>
              </w:rPr>
              <w:t> </w:t>
            </w:r>
            <w:r w:rsidRPr="00FC02E2">
              <w:rPr>
                <w:sz w:val="18"/>
                <w:szCs w:val="18"/>
                <w:lang w:val="ru-RU"/>
              </w:rPr>
              <w:t>483,5</w:t>
            </w:r>
            <w:r w:rsidR="00AC13A5" w:rsidRPr="00FC02E2">
              <w:rPr>
                <w:sz w:val="18"/>
                <w:szCs w:val="18"/>
                <w:lang w:val="ru-RU"/>
              </w:rPr>
              <w:t> МГц</w:t>
            </w:r>
          </w:p>
        </w:tc>
        <w:tc>
          <w:tcPr>
            <w:tcW w:w="3552" w:type="dxa"/>
            <w:vAlign w:val="center"/>
          </w:tcPr>
          <w:p w14:paraId="2ABDDD00" w14:textId="77777777" w:rsidR="004A4282" w:rsidRPr="00FC02E2" w:rsidRDefault="004A4282" w:rsidP="000E0641">
            <w:pPr>
              <w:pStyle w:val="Tabletext"/>
              <w:jc w:val="center"/>
              <w:rPr>
                <w:sz w:val="18"/>
                <w:szCs w:val="18"/>
                <w:lang w:val="ru-RU"/>
              </w:rPr>
            </w:pPr>
            <w:r w:rsidRPr="00FC02E2">
              <w:rPr>
                <w:sz w:val="18"/>
                <w:szCs w:val="18"/>
                <w:lang w:val="ru-RU"/>
              </w:rPr>
              <w:t>25 мВт (э.и.и.м.)</w:t>
            </w:r>
          </w:p>
        </w:tc>
        <w:tc>
          <w:tcPr>
            <w:tcW w:w="3447" w:type="dxa"/>
            <w:vMerge w:val="restart"/>
            <w:vAlign w:val="center"/>
          </w:tcPr>
          <w:p w14:paraId="50D40072" w14:textId="77777777" w:rsidR="004A4282" w:rsidRPr="00FC02E2" w:rsidRDefault="004A4282" w:rsidP="000E0641">
            <w:pPr>
              <w:pStyle w:val="Tabletext"/>
              <w:rPr>
                <w:rFonts w:eastAsia="Batang"/>
                <w:sz w:val="18"/>
                <w:szCs w:val="18"/>
                <w:lang w:val="ru-RU"/>
              </w:rPr>
            </w:pPr>
          </w:p>
        </w:tc>
      </w:tr>
      <w:tr w:rsidR="004A4282" w:rsidRPr="00FC02E2" w14:paraId="44BE0513" w14:textId="77777777" w:rsidTr="00FE1BF9">
        <w:trPr>
          <w:jc w:val="center"/>
        </w:trPr>
        <w:tc>
          <w:tcPr>
            <w:tcW w:w="851" w:type="dxa"/>
            <w:vMerge/>
            <w:vAlign w:val="center"/>
          </w:tcPr>
          <w:p w14:paraId="6345C6DE" w14:textId="77777777" w:rsidR="004A4282" w:rsidRPr="00FC02E2" w:rsidRDefault="004A4282" w:rsidP="000E0641">
            <w:pPr>
              <w:pStyle w:val="Tabletext"/>
              <w:jc w:val="center"/>
              <w:rPr>
                <w:snapToGrid w:val="0"/>
                <w:sz w:val="18"/>
                <w:szCs w:val="18"/>
                <w:lang w:val="ru-RU"/>
              </w:rPr>
            </w:pPr>
          </w:p>
        </w:tc>
        <w:tc>
          <w:tcPr>
            <w:tcW w:w="3969" w:type="dxa"/>
            <w:vMerge/>
            <w:vAlign w:val="center"/>
          </w:tcPr>
          <w:p w14:paraId="06EB14E2" w14:textId="77777777" w:rsidR="004A4282" w:rsidRPr="00FC02E2" w:rsidRDefault="004A4282" w:rsidP="000E0641">
            <w:pPr>
              <w:pStyle w:val="Tabletext"/>
              <w:rPr>
                <w:sz w:val="18"/>
                <w:szCs w:val="18"/>
                <w:lang w:val="ru-RU"/>
              </w:rPr>
            </w:pPr>
          </w:p>
        </w:tc>
        <w:tc>
          <w:tcPr>
            <w:tcW w:w="2640" w:type="dxa"/>
            <w:vAlign w:val="center"/>
          </w:tcPr>
          <w:p w14:paraId="038CDA9A" w14:textId="7C06B9F7" w:rsidR="004A4282" w:rsidRPr="00FC02E2" w:rsidRDefault="004A4282" w:rsidP="000E0641">
            <w:pPr>
              <w:pStyle w:val="Tabletext"/>
              <w:jc w:val="center"/>
              <w:rPr>
                <w:rFonts w:eastAsia="GulimChe"/>
                <w:sz w:val="18"/>
                <w:szCs w:val="18"/>
                <w:lang w:val="ru-RU"/>
              </w:rPr>
            </w:pPr>
            <w:r w:rsidRPr="00FC02E2">
              <w:rPr>
                <w:sz w:val="18"/>
                <w:szCs w:val="18"/>
                <w:lang w:val="ru-RU"/>
              </w:rPr>
              <w:t>9</w:t>
            </w:r>
            <w:r w:rsidR="003C13C3">
              <w:rPr>
                <w:sz w:val="18"/>
                <w:szCs w:val="18"/>
                <w:lang w:val="ru-RU"/>
              </w:rPr>
              <w:t> </w:t>
            </w:r>
            <w:r w:rsidRPr="00FC02E2">
              <w:rPr>
                <w:sz w:val="18"/>
                <w:szCs w:val="18"/>
                <w:lang w:val="ru-RU"/>
              </w:rPr>
              <w:t>200–9</w:t>
            </w:r>
            <w:r w:rsidR="003C13C3">
              <w:rPr>
                <w:sz w:val="18"/>
                <w:szCs w:val="18"/>
                <w:lang w:val="ru-RU"/>
              </w:rPr>
              <w:t> </w:t>
            </w:r>
            <w:r w:rsidRPr="00FC02E2">
              <w:rPr>
                <w:sz w:val="18"/>
                <w:szCs w:val="18"/>
                <w:lang w:val="ru-RU"/>
              </w:rPr>
              <w:t>500</w:t>
            </w:r>
            <w:r w:rsidR="00AC13A5" w:rsidRPr="00FC02E2">
              <w:rPr>
                <w:sz w:val="18"/>
                <w:szCs w:val="18"/>
                <w:lang w:val="ru-RU"/>
              </w:rPr>
              <w:t> МГц</w:t>
            </w:r>
          </w:p>
        </w:tc>
        <w:tc>
          <w:tcPr>
            <w:tcW w:w="3552" w:type="dxa"/>
            <w:vAlign w:val="center"/>
          </w:tcPr>
          <w:p w14:paraId="4DAAF7C6" w14:textId="77777777" w:rsidR="004A4282" w:rsidRPr="00FC02E2" w:rsidRDefault="004A4282" w:rsidP="000E0641">
            <w:pPr>
              <w:pStyle w:val="Tabletext"/>
              <w:jc w:val="center"/>
              <w:rPr>
                <w:rFonts w:eastAsia="Batang"/>
                <w:sz w:val="18"/>
                <w:szCs w:val="18"/>
                <w:lang w:val="ru-RU"/>
              </w:rPr>
            </w:pPr>
            <w:r w:rsidRPr="00FC02E2">
              <w:rPr>
                <w:sz w:val="18"/>
                <w:szCs w:val="18"/>
                <w:lang w:val="ru-RU"/>
              </w:rPr>
              <w:t>25 мВт (э.и.и.м.)</w:t>
            </w:r>
          </w:p>
        </w:tc>
        <w:tc>
          <w:tcPr>
            <w:tcW w:w="3447" w:type="dxa"/>
            <w:vMerge/>
            <w:vAlign w:val="center"/>
          </w:tcPr>
          <w:p w14:paraId="32F038C1" w14:textId="77777777" w:rsidR="004A4282" w:rsidRPr="00FC02E2" w:rsidRDefault="004A4282" w:rsidP="000E0641">
            <w:pPr>
              <w:pStyle w:val="Tabletext"/>
              <w:rPr>
                <w:rFonts w:eastAsia="Batang"/>
                <w:sz w:val="18"/>
                <w:szCs w:val="18"/>
                <w:lang w:val="ru-RU"/>
              </w:rPr>
            </w:pPr>
          </w:p>
        </w:tc>
      </w:tr>
      <w:tr w:rsidR="004A4282" w:rsidRPr="00FC02E2" w14:paraId="3B9501CB" w14:textId="77777777" w:rsidTr="00FE1BF9">
        <w:trPr>
          <w:jc w:val="center"/>
        </w:trPr>
        <w:tc>
          <w:tcPr>
            <w:tcW w:w="851" w:type="dxa"/>
            <w:vMerge/>
            <w:vAlign w:val="center"/>
          </w:tcPr>
          <w:p w14:paraId="48D59640" w14:textId="77777777" w:rsidR="004A4282" w:rsidRPr="00FC02E2" w:rsidRDefault="004A4282" w:rsidP="000E0641">
            <w:pPr>
              <w:pStyle w:val="Tabletext"/>
              <w:jc w:val="center"/>
              <w:rPr>
                <w:snapToGrid w:val="0"/>
                <w:sz w:val="18"/>
                <w:szCs w:val="18"/>
                <w:lang w:val="ru-RU"/>
              </w:rPr>
            </w:pPr>
          </w:p>
        </w:tc>
        <w:tc>
          <w:tcPr>
            <w:tcW w:w="3969" w:type="dxa"/>
            <w:vMerge/>
            <w:vAlign w:val="center"/>
          </w:tcPr>
          <w:p w14:paraId="44F1E1C0" w14:textId="77777777" w:rsidR="004A4282" w:rsidRPr="00FC02E2" w:rsidRDefault="004A4282" w:rsidP="000E0641">
            <w:pPr>
              <w:pStyle w:val="Tabletext"/>
              <w:rPr>
                <w:sz w:val="18"/>
                <w:szCs w:val="18"/>
                <w:lang w:val="ru-RU"/>
              </w:rPr>
            </w:pPr>
          </w:p>
        </w:tc>
        <w:tc>
          <w:tcPr>
            <w:tcW w:w="2640" w:type="dxa"/>
            <w:vAlign w:val="center"/>
          </w:tcPr>
          <w:p w14:paraId="0E6E6E0D" w14:textId="513AF3E0" w:rsidR="004A4282" w:rsidRPr="00FC02E2" w:rsidRDefault="004A4282" w:rsidP="000E0641">
            <w:pPr>
              <w:pStyle w:val="Tabletext"/>
              <w:jc w:val="center"/>
              <w:rPr>
                <w:rFonts w:eastAsia="GulimChe"/>
                <w:sz w:val="18"/>
                <w:szCs w:val="18"/>
                <w:lang w:val="ru-RU"/>
              </w:rPr>
            </w:pPr>
            <w:r w:rsidRPr="00FC02E2">
              <w:rPr>
                <w:sz w:val="18"/>
                <w:szCs w:val="18"/>
                <w:lang w:val="ru-RU"/>
              </w:rPr>
              <w:t>9</w:t>
            </w:r>
            <w:r w:rsidR="003C13C3">
              <w:rPr>
                <w:sz w:val="18"/>
                <w:szCs w:val="18"/>
                <w:lang w:val="ru-RU"/>
              </w:rPr>
              <w:t> </w:t>
            </w:r>
            <w:r w:rsidRPr="00FC02E2">
              <w:rPr>
                <w:sz w:val="18"/>
                <w:szCs w:val="18"/>
                <w:lang w:val="ru-RU"/>
              </w:rPr>
              <w:t>500–9</w:t>
            </w:r>
            <w:r w:rsidR="003C13C3">
              <w:rPr>
                <w:sz w:val="18"/>
                <w:szCs w:val="18"/>
                <w:lang w:val="ru-RU"/>
              </w:rPr>
              <w:t> </w:t>
            </w:r>
            <w:r w:rsidRPr="00FC02E2">
              <w:rPr>
                <w:sz w:val="18"/>
                <w:szCs w:val="18"/>
                <w:lang w:val="ru-RU"/>
              </w:rPr>
              <w:t>975</w:t>
            </w:r>
            <w:r w:rsidR="00AC13A5" w:rsidRPr="00FC02E2">
              <w:rPr>
                <w:sz w:val="18"/>
                <w:szCs w:val="18"/>
                <w:lang w:val="ru-RU"/>
              </w:rPr>
              <w:t> МГц</w:t>
            </w:r>
          </w:p>
        </w:tc>
        <w:tc>
          <w:tcPr>
            <w:tcW w:w="3552" w:type="dxa"/>
            <w:vAlign w:val="center"/>
          </w:tcPr>
          <w:p w14:paraId="3D80A065" w14:textId="77777777" w:rsidR="004A4282" w:rsidRPr="00FC02E2" w:rsidRDefault="004A4282" w:rsidP="000E0641">
            <w:pPr>
              <w:pStyle w:val="Tabletext"/>
              <w:jc w:val="center"/>
              <w:rPr>
                <w:rFonts w:eastAsia="Batang"/>
                <w:sz w:val="18"/>
                <w:szCs w:val="18"/>
                <w:lang w:val="ru-RU"/>
              </w:rPr>
            </w:pPr>
            <w:r w:rsidRPr="00FC02E2">
              <w:rPr>
                <w:sz w:val="18"/>
                <w:szCs w:val="18"/>
                <w:lang w:val="ru-RU"/>
              </w:rPr>
              <w:t>25 мВт (э.и.и.м.)</w:t>
            </w:r>
          </w:p>
        </w:tc>
        <w:tc>
          <w:tcPr>
            <w:tcW w:w="3447" w:type="dxa"/>
            <w:vMerge/>
            <w:vAlign w:val="center"/>
          </w:tcPr>
          <w:p w14:paraId="0A961AF6" w14:textId="77777777" w:rsidR="004A4282" w:rsidRPr="00FC02E2" w:rsidRDefault="004A4282" w:rsidP="000E0641">
            <w:pPr>
              <w:pStyle w:val="Tabletext"/>
              <w:rPr>
                <w:rFonts w:eastAsia="Batang"/>
                <w:sz w:val="18"/>
                <w:szCs w:val="18"/>
                <w:lang w:val="ru-RU"/>
              </w:rPr>
            </w:pPr>
          </w:p>
        </w:tc>
      </w:tr>
      <w:tr w:rsidR="004A4282" w:rsidRPr="00FC02E2" w14:paraId="4B5220F5" w14:textId="77777777" w:rsidTr="00FE1BF9">
        <w:trPr>
          <w:jc w:val="center"/>
        </w:trPr>
        <w:tc>
          <w:tcPr>
            <w:tcW w:w="851" w:type="dxa"/>
            <w:vMerge/>
            <w:vAlign w:val="center"/>
          </w:tcPr>
          <w:p w14:paraId="5E72ABF3" w14:textId="77777777" w:rsidR="004A4282" w:rsidRPr="00FC02E2" w:rsidRDefault="004A4282" w:rsidP="000E0641">
            <w:pPr>
              <w:pStyle w:val="Tabletext"/>
              <w:jc w:val="center"/>
              <w:rPr>
                <w:snapToGrid w:val="0"/>
                <w:sz w:val="18"/>
                <w:szCs w:val="18"/>
                <w:lang w:val="ru-RU"/>
              </w:rPr>
            </w:pPr>
          </w:p>
        </w:tc>
        <w:tc>
          <w:tcPr>
            <w:tcW w:w="3969" w:type="dxa"/>
            <w:vMerge/>
            <w:vAlign w:val="center"/>
          </w:tcPr>
          <w:p w14:paraId="703B75FF" w14:textId="77777777" w:rsidR="004A4282" w:rsidRPr="00FC02E2" w:rsidRDefault="004A4282" w:rsidP="000E0641">
            <w:pPr>
              <w:pStyle w:val="Tabletext"/>
              <w:rPr>
                <w:sz w:val="18"/>
                <w:szCs w:val="18"/>
                <w:lang w:val="ru-RU"/>
              </w:rPr>
            </w:pPr>
          </w:p>
        </w:tc>
        <w:tc>
          <w:tcPr>
            <w:tcW w:w="2640" w:type="dxa"/>
            <w:vAlign w:val="center"/>
          </w:tcPr>
          <w:p w14:paraId="342AA6FB" w14:textId="77777777" w:rsidR="004A4282" w:rsidRPr="00FC02E2" w:rsidRDefault="004A4282" w:rsidP="000E0641">
            <w:pPr>
              <w:pStyle w:val="Tabletext"/>
              <w:jc w:val="center"/>
              <w:rPr>
                <w:rFonts w:eastAsia="GulimChe"/>
                <w:sz w:val="18"/>
                <w:szCs w:val="18"/>
                <w:lang w:val="ru-RU"/>
              </w:rPr>
            </w:pPr>
            <w:r w:rsidRPr="00FC02E2">
              <w:rPr>
                <w:sz w:val="18"/>
                <w:szCs w:val="18"/>
                <w:lang w:val="ru-RU"/>
              </w:rPr>
              <w:t>13,4–14,0 ГГц</w:t>
            </w:r>
          </w:p>
        </w:tc>
        <w:tc>
          <w:tcPr>
            <w:tcW w:w="3552" w:type="dxa"/>
            <w:vAlign w:val="center"/>
          </w:tcPr>
          <w:p w14:paraId="6354C206" w14:textId="77777777" w:rsidR="004A4282" w:rsidRPr="00FC02E2" w:rsidRDefault="004A4282" w:rsidP="000E0641">
            <w:pPr>
              <w:pStyle w:val="Tabletext"/>
              <w:jc w:val="center"/>
              <w:rPr>
                <w:rFonts w:eastAsia="Batang"/>
                <w:sz w:val="18"/>
                <w:szCs w:val="18"/>
                <w:lang w:val="ru-RU"/>
              </w:rPr>
            </w:pPr>
            <w:r w:rsidRPr="00FC02E2">
              <w:rPr>
                <w:sz w:val="18"/>
                <w:szCs w:val="18"/>
                <w:lang w:val="ru-RU"/>
              </w:rPr>
              <w:t>25 мВт (э.и.и.м.)</w:t>
            </w:r>
          </w:p>
        </w:tc>
        <w:tc>
          <w:tcPr>
            <w:tcW w:w="3447" w:type="dxa"/>
            <w:vMerge/>
            <w:vAlign w:val="center"/>
          </w:tcPr>
          <w:p w14:paraId="45A44E06" w14:textId="77777777" w:rsidR="004A4282" w:rsidRPr="00FC02E2" w:rsidRDefault="004A4282" w:rsidP="000E0641">
            <w:pPr>
              <w:pStyle w:val="Tabletext"/>
              <w:rPr>
                <w:rFonts w:eastAsia="Batang"/>
                <w:sz w:val="18"/>
                <w:szCs w:val="18"/>
                <w:lang w:val="ru-RU"/>
              </w:rPr>
            </w:pPr>
          </w:p>
        </w:tc>
      </w:tr>
      <w:tr w:rsidR="004A4282" w:rsidRPr="00FC02E2" w14:paraId="33B6A911" w14:textId="77777777" w:rsidTr="00FE1BF9">
        <w:trPr>
          <w:jc w:val="center"/>
        </w:trPr>
        <w:tc>
          <w:tcPr>
            <w:tcW w:w="851" w:type="dxa"/>
            <w:vMerge/>
            <w:vAlign w:val="center"/>
          </w:tcPr>
          <w:p w14:paraId="28C73C9C" w14:textId="77777777" w:rsidR="004A4282" w:rsidRPr="00FC02E2" w:rsidRDefault="004A4282" w:rsidP="000E0641">
            <w:pPr>
              <w:pStyle w:val="Tabletext"/>
              <w:jc w:val="center"/>
              <w:rPr>
                <w:snapToGrid w:val="0"/>
                <w:sz w:val="18"/>
                <w:szCs w:val="18"/>
                <w:lang w:val="ru-RU"/>
              </w:rPr>
            </w:pPr>
          </w:p>
        </w:tc>
        <w:tc>
          <w:tcPr>
            <w:tcW w:w="3969" w:type="dxa"/>
            <w:vMerge/>
            <w:vAlign w:val="center"/>
          </w:tcPr>
          <w:p w14:paraId="7E6CEBD5" w14:textId="77777777" w:rsidR="004A4282" w:rsidRPr="00FC02E2" w:rsidRDefault="004A4282" w:rsidP="000E0641">
            <w:pPr>
              <w:pStyle w:val="Tabletext"/>
              <w:rPr>
                <w:sz w:val="18"/>
                <w:szCs w:val="18"/>
                <w:lang w:val="ru-RU"/>
              </w:rPr>
            </w:pPr>
          </w:p>
        </w:tc>
        <w:tc>
          <w:tcPr>
            <w:tcW w:w="2640" w:type="dxa"/>
            <w:vAlign w:val="center"/>
          </w:tcPr>
          <w:p w14:paraId="33A04F4E" w14:textId="77777777" w:rsidR="004A4282" w:rsidRPr="00FC02E2" w:rsidRDefault="004A4282" w:rsidP="000E0641">
            <w:pPr>
              <w:pStyle w:val="Tabletext"/>
              <w:jc w:val="center"/>
              <w:rPr>
                <w:rFonts w:eastAsia="GulimChe"/>
                <w:sz w:val="18"/>
                <w:szCs w:val="18"/>
                <w:lang w:val="ru-RU"/>
              </w:rPr>
            </w:pPr>
            <w:r w:rsidRPr="00FC02E2">
              <w:rPr>
                <w:sz w:val="18"/>
                <w:szCs w:val="18"/>
                <w:lang w:val="ru-RU"/>
              </w:rPr>
              <w:t>24,05–24,25 ГГц</w:t>
            </w:r>
          </w:p>
        </w:tc>
        <w:tc>
          <w:tcPr>
            <w:tcW w:w="3552" w:type="dxa"/>
            <w:vAlign w:val="center"/>
          </w:tcPr>
          <w:p w14:paraId="280F1FCE" w14:textId="77777777" w:rsidR="004A4282" w:rsidRPr="00FC02E2" w:rsidRDefault="004A4282" w:rsidP="000E0641">
            <w:pPr>
              <w:pStyle w:val="Tabletext"/>
              <w:jc w:val="center"/>
              <w:rPr>
                <w:sz w:val="18"/>
                <w:szCs w:val="18"/>
                <w:lang w:val="ru-RU"/>
              </w:rPr>
            </w:pPr>
            <w:r w:rsidRPr="00FC02E2">
              <w:rPr>
                <w:sz w:val="18"/>
                <w:szCs w:val="18"/>
                <w:lang w:val="ru-RU"/>
              </w:rPr>
              <w:t>100 мВт (э.и.и.м.)</w:t>
            </w:r>
          </w:p>
        </w:tc>
        <w:tc>
          <w:tcPr>
            <w:tcW w:w="3447" w:type="dxa"/>
            <w:vMerge/>
            <w:vAlign w:val="center"/>
          </w:tcPr>
          <w:p w14:paraId="6743EBB7" w14:textId="77777777" w:rsidR="004A4282" w:rsidRPr="00FC02E2" w:rsidRDefault="004A4282" w:rsidP="000E0641">
            <w:pPr>
              <w:pStyle w:val="Tabletext"/>
              <w:rPr>
                <w:rFonts w:eastAsia="Batang"/>
                <w:sz w:val="18"/>
                <w:szCs w:val="18"/>
                <w:lang w:val="ru-RU"/>
              </w:rPr>
            </w:pPr>
          </w:p>
        </w:tc>
      </w:tr>
      <w:tr w:rsidR="004A4282" w:rsidRPr="00FC02E2" w14:paraId="4CB89E3F" w14:textId="77777777" w:rsidTr="00FE1BF9">
        <w:trPr>
          <w:jc w:val="center"/>
        </w:trPr>
        <w:tc>
          <w:tcPr>
            <w:tcW w:w="851" w:type="dxa"/>
            <w:vMerge w:val="restart"/>
            <w:vAlign w:val="center"/>
          </w:tcPr>
          <w:p w14:paraId="0180C600" w14:textId="77777777" w:rsidR="004A4282" w:rsidRPr="00FC02E2" w:rsidRDefault="004A4282" w:rsidP="000E0641">
            <w:pPr>
              <w:pStyle w:val="Tabletext"/>
              <w:keepNext/>
              <w:keepLines/>
              <w:jc w:val="center"/>
              <w:rPr>
                <w:snapToGrid w:val="0"/>
                <w:sz w:val="18"/>
                <w:szCs w:val="18"/>
                <w:lang w:val="ru-RU"/>
              </w:rPr>
            </w:pPr>
            <w:r w:rsidRPr="00FC02E2">
              <w:rPr>
                <w:snapToGrid w:val="0"/>
                <w:sz w:val="18"/>
                <w:szCs w:val="18"/>
                <w:lang w:val="ru-RU"/>
              </w:rPr>
              <w:lastRenderedPageBreak/>
              <w:t>6</w:t>
            </w:r>
          </w:p>
        </w:tc>
        <w:tc>
          <w:tcPr>
            <w:tcW w:w="3969" w:type="dxa"/>
            <w:vMerge w:val="restart"/>
            <w:vAlign w:val="center"/>
          </w:tcPr>
          <w:p w14:paraId="443892CA" w14:textId="77777777" w:rsidR="004A4282" w:rsidRPr="00FC02E2" w:rsidRDefault="004A4282" w:rsidP="000E0641">
            <w:pPr>
              <w:pStyle w:val="Tabletext"/>
              <w:keepNext/>
              <w:keepLines/>
              <w:rPr>
                <w:sz w:val="18"/>
                <w:szCs w:val="18"/>
                <w:lang w:val="ru-RU"/>
              </w:rPr>
            </w:pPr>
            <w:r w:rsidRPr="00FC02E2">
              <w:rPr>
                <w:sz w:val="18"/>
                <w:szCs w:val="18"/>
                <w:lang w:val="ru-RU"/>
              </w:rPr>
              <w:t>Индукционные применения</w:t>
            </w:r>
          </w:p>
        </w:tc>
        <w:tc>
          <w:tcPr>
            <w:tcW w:w="2640" w:type="dxa"/>
            <w:vAlign w:val="center"/>
          </w:tcPr>
          <w:p w14:paraId="49643057" w14:textId="77777777" w:rsidR="004A4282" w:rsidRPr="00FC02E2" w:rsidRDefault="004A4282" w:rsidP="000E0641">
            <w:pPr>
              <w:pStyle w:val="Tabletext"/>
              <w:keepNext/>
              <w:keepLines/>
              <w:jc w:val="center"/>
              <w:rPr>
                <w:rFonts w:eastAsia="GulimChe"/>
                <w:sz w:val="18"/>
                <w:szCs w:val="18"/>
                <w:lang w:val="ru-RU"/>
              </w:rPr>
            </w:pPr>
            <w:r w:rsidRPr="00FC02E2">
              <w:rPr>
                <w:sz w:val="18"/>
                <w:szCs w:val="18"/>
                <w:lang w:val="ru-RU"/>
              </w:rPr>
              <w:t>9–59,750 кГц</w:t>
            </w:r>
          </w:p>
        </w:tc>
        <w:tc>
          <w:tcPr>
            <w:tcW w:w="3552" w:type="dxa"/>
            <w:vAlign w:val="center"/>
          </w:tcPr>
          <w:p w14:paraId="239F608F" w14:textId="77777777" w:rsidR="004A4282" w:rsidRPr="00FC02E2" w:rsidRDefault="004A4282" w:rsidP="000E0641">
            <w:pPr>
              <w:pStyle w:val="Tabletext"/>
              <w:keepNext/>
              <w:keepLines/>
              <w:jc w:val="center"/>
              <w:rPr>
                <w:sz w:val="18"/>
                <w:szCs w:val="18"/>
                <w:lang w:val="ru-RU"/>
              </w:rPr>
            </w:pPr>
            <w:r w:rsidRPr="00FC02E2">
              <w:rPr>
                <w:sz w:val="18"/>
                <w:szCs w:val="18"/>
                <w:lang w:val="ru-RU"/>
              </w:rPr>
              <w:t>72 дБ(мкА/м) на 10 м</w:t>
            </w:r>
          </w:p>
        </w:tc>
        <w:tc>
          <w:tcPr>
            <w:tcW w:w="3447" w:type="dxa"/>
            <w:vMerge w:val="restart"/>
            <w:vAlign w:val="center"/>
          </w:tcPr>
          <w:p w14:paraId="34481774" w14:textId="77777777" w:rsidR="004A4282" w:rsidRPr="00FC02E2" w:rsidRDefault="004A4282" w:rsidP="000E0641">
            <w:pPr>
              <w:pStyle w:val="Tabletext"/>
              <w:keepNext/>
              <w:keepLines/>
              <w:rPr>
                <w:rFonts w:eastAsia="Batang"/>
                <w:sz w:val="18"/>
                <w:szCs w:val="18"/>
                <w:lang w:val="ru-RU"/>
              </w:rPr>
            </w:pPr>
          </w:p>
        </w:tc>
      </w:tr>
      <w:tr w:rsidR="004A4282" w:rsidRPr="00FC02E2" w14:paraId="3BC9915B" w14:textId="77777777" w:rsidTr="00FE1BF9">
        <w:trPr>
          <w:jc w:val="center"/>
        </w:trPr>
        <w:tc>
          <w:tcPr>
            <w:tcW w:w="851" w:type="dxa"/>
            <w:vMerge/>
            <w:vAlign w:val="center"/>
          </w:tcPr>
          <w:p w14:paraId="619BC04F" w14:textId="77777777" w:rsidR="004A4282" w:rsidRPr="00FC02E2" w:rsidRDefault="004A4282" w:rsidP="000E0641">
            <w:pPr>
              <w:pStyle w:val="Tabletext"/>
              <w:keepNext/>
              <w:keepLines/>
              <w:jc w:val="center"/>
              <w:rPr>
                <w:snapToGrid w:val="0"/>
                <w:sz w:val="18"/>
                <w:szCs w:val="18"/>
                <w:lang w:val="ru-RU"/>
              </w:rPr>
            </w:pPr>
          </w:p>
        </w:tc>
        <w:tc>
          <w:tcPr>
            <w:tcW w:w="3969" w:type="dxa"/>
            <w:vMerge/>
            <w:vAlign w:val="center"/>
          </w:tcPr>
          <w:p w14:paraId="2F2D8658" w14:textId="77777777" w:rsidR="004A4282" w:rsidRPr="00FC02E2" w:rsidRDefault="004A4282" w:rsidP="000E0641">
            <w:pPr>
              <w:pStyle w:val="Tabletext"/>
              <w:keepNext/>
              <w:keepLines/>
              <w:rPr>
                <w:sz w:val="18"/>
                <w:szCs w:val="18"/>
                <w:lang w:val="ru-RU"/>
              </w:rPr>
            </w:pPr>
          </w:p>
        </w:tc>
        <w:tc>
          <w:tcPr>
            <w:tcW w:w="2640" w:type="dxa"/>
            <w:vAlign w:val="center"/>
          </w:tcPr>
          <w:p w14:paraId="0087AA2D" w14:textId="77777777" w:rsidR="004A4282" w:rsidRPr="00FC02E2" w:rsidRDefault="004A4282" w:rsidP="000E0641">
            <w:pPr>
              <w:pStyle w:val="Tabletext"/>
              <w:keepNext/>
              <w:keepLines/>
              <w:jc w:val="center"/>
              <w:rPr>
                <w:rFonts w:eastAsia="GulimChe"/>
                <w:sz w:val="18"/>
                <w:szCs w:val="18"/>
                <w:lang w:val="ru-RU"/>
              </w:rPr>
            </w:pPr>
            <w:r w:rsidRPr="00FC02E2">
              <w:rPr>
                <w:sz w:val="18"/>
                <w:szCs w:val="18"/>
                <w:lang w:val="ru-RU"/>
              </w:rPr>
              <w:t>59,750–60,250 кГц</w:t>
            </w:r>
          </w:p>
        </w:tc>
        <w:tc>
          <w:tcPr>
            <w:tcW w:w="3552" w:type="dxa"/>
            <w:vAlign w:val="center"/>
          </w:tcPr>
          <w:p w14:paraId="6F982968" w14:textId="77777777" w:rsidR="004A4282" w:rsidRPr="00FC02E2" w:rsidRDefault="004A4282" w:rsidP="000E0641">
            <w:pPr>
              <w:pStyle w:val="Tabletext"/>
              <w:keepNext/>
              <w:keepLines/>
              <w:jc w:val="center"/>
              <w:rPr>
                <w:rFonts w:eastAsia="Batang"/>
                <w:sz w:val="18"/>
                <w:szCs w:val="18"/>
                <w:lang w:val="ru-RU"/>
              </w:rPr>
            </w:pPr>
            <w:r w:rsidRPr="00FC02E2">
              <w:rPr>
                <w:sz w:val="18"/>
                <w:szCs w:val="18"/>
                <w:lang w:val="ru-RU"/>
              </w:rPr>
              <w:t>42 дБ(мкА/м) на 10 м</w:t>
            </w:r>
          </w:p>
        </w:tc>
        <w:tc>
          <w:tcPr>
            <w:tcW w:w="3447" w:type="dxa"/>
            <w:vMerge/>
            <w:vAlign w:val="center"/>
          </w:tcPr>
          <w:p w14:paraId="3B79694D" w14:textId="77777777" w:rsidR="004A4282" w:rsidRPr="00FC02E2" w:rsidRDefault="004A4282" w:rsidP="000E0641">
            <w:pPr>
              <w:pStyle w:val="Tabletext"/>
              <w:keepNext/>
              <w:keepLines/>
              <w:rPr>
                <w:rFonts w:eastAsia="Batang"/>
                <w:sz w:val="18"/>
                <w:szCs w:val="18"/>
                <w:lang w:val="ru-RU"/>
              </w:rPr>
            </w:pPr>
          </w:p>
        </w:tc>
      </w:tr>
      <w:tr w:rsidR="004A4282" w:rsidRPr="00FC02E2" w14:paraId="64FAD61C" w14:textId="77777777" w:rsidTr="00FE1BF9">
        <w:trPr>
          <w:jc w:val="center"/>
        </w:trPr>
        <w:tc>
          <w:tcPr>
            <w:tcW w:w="851" w:type="dxa"/>
            <w:vMerge/>
            <w:vAlign w:val="center"/>
          </w:tcPr>
          <w:p w14:paraId="3EDA167E" w14:textId="77777777" w:rsidR="004A4282" w:rsidRPr="00FC02E2" w:rsidRDefault="004A4282" w:rsidP="000E0641">
            <w:pPr>
              <w:pStyle w:val="Tabletext"/>
              <w:keepNext/>
              <w:keepLines/>
              <w:jc w:val="center"/>
              <w:rPr>
                <w:snapToGrid w:val="0"/>
                <w:sz w:val="18"/>
                <w:szCs w:val="18"/>
                <w:lang w:val="ru-RU"/>
              </w:rPr>
            </w:pPr>
          </w:p>
        </w:tc>
        <w:tc>
          <w:tcPr>
            <w:tcW w:w="3969" w:type="dxa"/>
            <w:vMerge/>
            <w:vAlign w:val="center"/>
          </w:tcPr>
          <w:p w14:paraId="4F9DAFB9" w14:textId="77777777" w:rsidR="004A4282" w:rsidRPr="00FC02E2" w:rsidRDefault="004A4282" w:rsidP="000E0641">
            <w:pPr>
              <w:pStyle w:val="Tabletext"/>
              <w:keepNext/>
              <w:keepLines/>
              <w:rPr>
                <w:sz w:val="18"/>
                <w:szCs w:val="18"/>
                <w:lang w:val="ru-RU"/>
              </w:rPr>
            </w:pPr>
          </w:p>
        </w:tc>
        <w:tc>
          <w:tcPr>
            <w:tcW w:w="2640" w:type="dxa"/>
            <w:vAlign w:val="center"/>
          </w:tcPr>
          <w:p w14:paraId="6F6B1EC7" w14:textId="77777777" w:rsidR="004A4282" w:rsidRPr="00FC02E2" w:rsidRDefault="004A4282" w:rsidP="000E0641">
            <w:pPr>
              <w:pStyle w:val="Tabletext"/>
              <w:keepNext/>
              <w:keepLines/>
              <w:jc w:val="center"/>
              <w:rPr>
                <w:rFonts w:eastAsia="GulimChe"/>
                <w:sz w:val="18"/>
                <w:szCs w:val="18"/>
                <w:lang w:val="ru-RU"/>
              </w:rPr>
            </w:pPr>
            <w:r w:rsidRPr="00FC02E2">
              <w:rPr>
                <w:sz w:val="18"/>
                <w:szCs w:val="18"/>
                <w:lang w:val="ru-RU"/>
              </w:rPr>
              <w:t>60,250–70 кГц</w:t>
            </w:r>
          </w:p>
        </w:tc>
        <w:tc>
          <w:tcPr>
            <w:tcW w:w="3552" w:type="dxa"/>
            <w:vAlign w:val="center"/>
          </w:tcPr>
          <w:p w14:paraId="7B889893" w14:textId="77777777" w:rsidR="004A4282" w:rsidRPr="00FC02E2" w:rsidRDefault="004A4282" w:rsidP="000E0641">
            <w:pPr>
              <w:pStyle w:val="Tabletext"/>
              <w:keepNext/>
              <w:keepLines/>
              <w:jc w:val="center"/>
              <w:rPr>
                <w:rFonts w:eastAsia="Batang"/>
                <w:sz w:val="18"/>
                <w:szCs w:val="18"/>
                <w:lang w:val="ru-RU"/>
              </w:rPr>
            </w:pPr>
            <w:r w:rsidRPr="00FC02E2">
              <w:rPr>
                <w:sz w:val="18"/>
                <w:szCs w:val="18"/>
                <w:lang w:val="ru-RU"/>
              </w:rPr>
              <w:t>69 дБ(мкА/м) на 10 м</w:t>
            </w:r>
          </w:p>
        </w:tc>
        <w:tc>
          <w:tcPr>
            <w:tcW w:w="3447" w:type="dxa"/>
            <w:vMerge/>
            <w:vAlign w:val="center"/>
          </w:tcPr>
          <w:p w14:paraId="425228FA" w14:textId="77777777" w:rsidR="004A4282" w:rsidRPr="00FC02E2" w:rsidRDefault="004A4282" w:rsidP="000E0641">
            <w:pPr>
              <w:pStyle w:val="Tabletext"/>
              <w:keepNext/>
              <w:keepLines/>
              <w:rPr>
                <w:rFonts w:eastAsia="Batang"/>
                <w:sz w:val="18"/>
                <w:szCs w:val="18"/>
                <w:lang w:val="ru-RU"/>
              </w:rPr>
            </w:pPr>
          </w:p>
        </w:tc>
      </w:tr>
      <w:tr w:rsidR="004A4282" w:rsidRPr="00FC02E2" w14:paraId="3B66FB80" w14:textId="77777777" w:rsidTr="00FE1BF9">
        <w:trPr>
          <w:jc w:val="center"/>
        </w:trPr>
        <w:tc>
          <w:tcPr>
            <w:tcW w:w="851" w:type="dxa"/>
            <w:vMerge/>
            <w:vAlign w:val="center"/>
          </w:tcPr>
          <w:p w14:paraId="05F4E178" w14:textId="77777777" w:rsidR="004A4282" w:rsidRPr="00FC02E2" w:rsidRDefault="004A4282" w:rsidP="000E0641">
            <w:pPr>
              <w:pStyle w:val="Tabletext"/>
              <w:keepNext/>
              <w:keepLines/>
              <w:jc w:val="center"/>
              <w:rPr>
                <w:snapToGrid w:val="0"/>
                <w:sz w:val="18"/>
                <w:szCs w:val="18"/>
                <w:lang w:val="ru-RU"/>
              </w:rPr>
            </w:pPr>
          </w:p>
        </w:tc>
        <w:tc>
          <w:tcPr>
            <w:tcW w:w="3969" w:type="dxa"/>
            <w:vMerge/>
            <w:vAlign w:val="center"/>
          </w:tcPr>
          <w:p w14:paraId="1E7A5E49" w14:textId="77777777" w:rsidR="004A4282" w:rsidRPr="00FC02E2" w:rsidRDefault="004A4282" w:rsidP="000E0641">
            <w:pPr>
              <w:pStyle w:val="Tabletext"/>
              <w:keepNext/>
              <w:keepLines/>
              <w:rPr>
                <w:sz w:val="18"/>
                <w:szCs w:val="18"/>
                <w:lang w:val="ru-RU"/>
              </w:rPr>
            </w:pPr>
          </w:p>
        </w:tc>
        <w:tc>
          <w:tcPr>
            <w:tcW w:w="2640" w:type="dxa"/>
            <w:vAlign w:val="center"/>
          </w:tcPr>
          <w:p w14:paraId="577FD801" w14:textId="77777777" w:rsidR="004A4282" w:rsidRPr="00FC02E2" w:rsidRDefault="004A4282" w:rsidP="000E0641">
            <w:pPr>
              <w:pStyle w:val="Tabletext"/>
              <w:keepNext/>
              <w:keepLines/>
              <w:jc w:val="center"/>
              <w:rPr>
                <w:rFonts w:eastAsia="GulimChe"/>
                <w:sz w:val="18"/>
                <w:szCs w:val="18"/>
                <w:lang w:val="ru-RU"/>
              </w:rPr>
            </w:pPr>
            <w:r w:rsidRPr="00FC02E2">
              <w:rPr>
                <w:sz w:val="18"/>
                <w:szCs w:val="18"/>
                <w:lang w:val="ru-RU"/>
              </w:rPr>
              <w:t>70–119 кГц</w:t>
            </w:r>
          </w:p>
        </w:tc>
        <w:tc>
          <w:tcPr>
            <w:tcW w:w="3552" w:type="dxa"/>
            <w:vAlign w:val="center"/>
          </w:tcPr>
          <w:p w14:paraId="5E8E9520" w14:textId="77777777" w:rsidR="004A4282" w:rsidRPr="00FC02E2" w:rsidRDefault="004A4282" w:rsidP="000E0641">
            <w:pPr>
              <w:pStyle w:val="Tabletext"/>
              <w:keepNext/>
              <w:keepLines/>
              <w:jc w:val="center"/>
              <w:rPr>
                <w:rFonts w:eastAsia="Batang"/>
                <w:sz w:val="18"/>
                <w:szCs w:val="18"/>
                <w:lang w:val="ru-RU"/>
              </w:rPr>
            </w:pPr>
            <w:r w:rsidRPr="00FC02E2">
              <w:rPr>
                <w:sz w:val="18"/>
                <w:szCs w:val="18"/>
                <w:lang w:val="ru-RU"/>
              </w:rPr>
              <w:t>42 дБ(мкА/м) на 10 м</w:t>
            </w:r>
          </w:p>
        </w:tc>
        <w:tc>
          <w:tcPr>
            <w:tcW w:w="3447" w:type="dxa"/>
            <w:vMerge/>
            <w:vAlign w:val="center"/>
          </w:tcPr>
          <w:p w14:paraId="1EFBC2A5" w14:textId="77777777" w:rsidR="004A4282" w:rsidRPr="00FC02E2" w:rsidRDefault="004A4282" w:rsidP="000E0641">
            <w:pPr>
              <w:pStyle w:val="Tabletext"/>
              <w:keepNext/>
              <w:keepLines/>
              <w:rPr>
                <w:rFonts w:eastAsia="Batang"/>
                <w:sz w:val="18"/>
                <w:szCs w:val="18"/>
                <w:lang w:val="ru-RU"/>
              </w:rPr>
            </w:pPr>
          </w:p>
        </w:tc>
      </w:tr>
      <w:tr w:rsidR="004A4282" w:rsidRPr="00FC02E2" w14:paraId="70830B4A" w14:textId="77777777" w:rsidTr="00FE1BF9">
        <w:trPr>
          <w:jc w:val="center"/>
        </w:trPr>
        <w:tc>
          <w:tcPr>
            <w:tcW w:w="851" w:type="dxa"/>
            <w:vMerge/>
            <w:vAlign w:val="center"/>
          </w:tcPr>
          <w:p w14:paraId="78CB22E1" w14:textId="77777777" w:rsidR="004A4282" w:rsidRPr="00FC02E2" w:rsidRDefault="004A4282" w:rsidP="000E0641">
            <w:pPr>
              <w:pStyle w:val="Tabletext"/>
              <w:keepNext/>
              <w:keepLines/>
              <w:jc w:val="center"/>
              <w:rPr>
                <w:snapToGrid w:val="0"/>
                <w:sz w:val="18"/>
                <w:szCs w:val="18"/>
                <w:lang w:val="ru-RU"/>
              </w:rPr>
            </w:pPr>
          </w:p>
        </w:tc>
        <w:tc>
          <w:tcPr>
            <w:tcW w:w="3969" w:type="dxa"/>
            <w:vMerge/>
            <w:vAlign w:val="center"/>
          </w:tcPr>
          <w:p w14:paraId="24061996" w14:textId="77777777" w:rsidR="004A4282" w:rsidRPr="00FC02E2" w:rsidRDefault="004A4282" w:rsidP="000E0641">
            <w:pPr>
              <w:pStyle w:val="Tabletext"/>
              <w:keepNext/>
              <w:keepLines/>
              <w:rPr>
                <w:sz w:val="18"/>
                <w:szCs w:val="18"/>
                <w:lang w:val="ru-RU"/>
              </w:rPr>
            </w:pPr>
          </w:p>
        </w:tc>
        <w:tc>
          <w:tcPr>
            <w:tcW w:w="2640" w:type="dxa"/>
            <w:vAlign w:val="center"/>
          </w:tcPr>
          <w:p w14:paraId="19104F1C" w14:textId="77777777" w:rsidR="004A4282" w:rsidRPr="00FC02E2" w:rsidRDefault="004A4282" w:rsidP="000E0641">
            <w:pPr>
              <w:pStyle w:val="Tabletext"/>
              <w:keepNext/>
              <w:keepLines/>
              <w:jc w:val="center"/>
              <w:rPr>
                <w:rFonts w:eastAsia="GulimChe"/>
                <w:sz w:val="18"/>
                <w:szCs w:val="18"/>
                <w:lang w:val="ru-RU"/>
              </w:rPr>
            </w:pPr>
            <w:r w:rsidRPr="00FC02E2">
              <w:rPr>
                <w:sz w:val="18"/>
                <w:szCs w:val="18"/>
                <w:lang w:val="ru-RU"/>
              </w:rPr>
              <w:t>119–135 кГц</w:t>
            </w:r>
          </w:p>
        </w:tc>
        <w:tc>
          <w:tcPr>
            <w:tcW w:w="3552" w:type="dxa"/>
            <w:vAlign w:val="center"/>
          </w:tcPr>
          <w:p w14:paraId="21B7A0D1" w14:textId="77777777" w:rsidR="004A4282" w:rsidRPr="00FC02E2" w:rsidRDefault="004A4282" w:rsidP="000E0641">
            <w:pPr>
              <w:pStyle w:val="Tabletext"/>
              <w:keepNext/>
              <w:keepLines/>
              <w:jc w:val="center"/>
              <w:rPr>
                <w:rFonts w:eastAsia="Batang"/>
                <w:sz w:val="18"/>
                <w:szCs w:val="18"/>
                <w:lang w:val="ru-RU"/>
              </w:rPr>
            </w:pPr>
            <w:r w:rsidRPr="00FC02E2">
              <w:rPr>
                <w:sz w:val="18"/>
                <w:szCs w:val="18"/>
                <w:lang w:val="ru-RU"/>
              </w:rPr>
              <w:t>66 дБ(мкА/м) на 10 м</w:t>
            </w:r>
          </w:p>
        </w:tc>
        <w:tc>
          <w:tcPr>
            <w:tcW w:w="3447" w:type="dxa"/>
            <w:vMerge/>
            <w:vAlign w:val="center"/>
          </w:tcPr>
          <w:p w14:paraId="1CA13BE2" w14:textId="77777777" w:rsidR="004A4282" w:rsidRPr="00FC02E2" w:rsidRDefault="004A4282" w:rsidP="000E0641">
            <w:pPr>
              <w:pStyle w:val="Tabletext"/>
              <w:keepNext/>
              <w:keepLines/>
              <w:rPr>
                <w:rFonts w:eastAsia="Batang"/>
                <w:sz w:val="18"/>
                <w:szCs w:val="18"/>
                <w:lang w:val="ru-RU"/>
              </w:rPr>
            </w:pPr>
          </w:p>
        </w:tc>
      </w:tr>
      <w:tr w:rsidR="004A4282" w:rsidRPr="00FC02E2" w14:paraId="207ED45C" w14:textId="77777777" w:rsidTr="00FE1BF9">
        <w:trPr>
          <w:jc w:val="center"/>
        </w:trPr>
        <w:tc>
          <w:tcPr>
            <w:tcW w:w="851" w:type="dxa"/>
            <w:vMerge/>
            <w:vAlign w:val="center"/>
          </w:tcPr>
          <w:p w14:paraId="6E550CF1" w14:textId="77777777" w:rsidR="004A4282" w:rsidRPr="00FC02E2" w:rsidRDefault="004A4282" w:rsidP="000E0641">
            <w:pPr>
              <w:pStyle w:val="Tabletext"/>
              <w:keepNext/>
              <w:keepLines/>
              <w:jc w:val="center"/>
              <w:rPr>
                <w:snapToGrid w:val="0"/>
                <w:sz w:val="18"/>
                <w:szCs w:val="18"/>
                <w:lang w:val="ru-RU"/>
              </w:rPr>
            </w:pPr>
          </w:p>
        </w:tc>
        <w:tc>
          <w:tcPr>
            <w:tcW w:w="3969" w:type="dxa"/>
            <w:vMerge/>
            <w:vAlign w:val="center"/>
          </w:tcPr>
          <w:p w14:paraId="4FDE6B84" w14:textId="77777777" w:rsidR="004A4282" w:rsidRPr="00FC02E2" w:rsidRDefault="004A4282" w:rsidP="000E0641">
            <w:pPr>
              <w:pStyle w:val="Tabletext"/>
              <w:keepNext/>
              <w:keepLines/>
              <w:rPr>
                <w:sz w:val="18"/>
                <w:szCs w:val="18"/>
                <w:lang w:val="ru-RU"/>
              </w:rPr>
            </w:pPr>
          </w:p>
        </w:tc>
        <w:tc>
          <w:tcPr>
            <w:tcW w:w="2640" w:type="dxa"/>
            <w:vAlign w:val="center"/>
          </w:tcPr>
          <w:p w14:paraId="22CF8B6F" w14:textId="77777777" w:rsidR="004A4282" w:rsidRPr="00FC02E2" w:rsidRDefault="004A4282" w:rsidP="000E0641">
            <w:pPr>
              <w:pStyle w:val="Tabletext"/>
              <w:keepNext/>
              <w:keepLines/>
              <w:jc w:val="center"/>
              <w:rPr>
                <w:rFonts w:eastAsia="GulimChe"/>
                <w:sz w:val="18"/>
                <w:szCs w:val="18"/>
                <w:lang w:val="ru-RU"/>
              </w:rPr>
            </w:pPr>
            <w:r w:rsidRPr="00FC02E2">
              <w:rPr>
                <w:sz w:val="18"/>
                <w:szCs w:val="18"/>
                <w:lang w:val="ru-RU"/>
              </w:rPr>
              <w:t>135–140 кГц</w:t>
            </w:r>
          </w:p>
        </w:tc>
        <w:tc>
          <w:tcPr>
            <w:tcW w:w="3552" w:type="dxa"/>
            <w:vAlign w:val="center"/>
          </w:tcPr>
          <w:p w14:paraId="0F24EB0F" w14:textId="77777777" w:rsidR="004A4282" w:rsidRPr="00FC02E2" w:rsidRDefault="004A4282" w:rsidP="000E0641">
            <w:pPr>
              <w:pStyle w:val="Tabletext"/>
              <w:keepNext/>
              <w:keepLines/>
              <w:jc w:val="center"/>
              <w:rPr>
                <w:rFonts w:eastAsia="Batang"/>
                <w:sz w:val="18"/>
                <w:szCs w:val="18"/>
                <w:lang w:val="ru-RU"/>
              </w:rPr>
            </w:pPr>
            <w:r w:rsidRPr="00FC02E2">
              <w:rPr>
                <w:sz w:val="18"/>
                <w:szCs w:val="18"/>
                <w:lang w:val="ru-RU"/>
              </w:rPr>
              <w:t>42 дБ(мкА/м) на 10 м</w:t>
            </w:r>
          </w:p>
        </w:tc>
        <w:tc>
          <w:tcPr>
            <w:tcW w:w="3447" w:type="dxa"/>
            <w:vMerge/>
            <w:vAlign w:val="center"/>
          </w:tcPr>
          <w:p w14:paraId="165A47BD" w14:textId="77777777" w:rsidR="004A4282" w:rsidRPr="00FC02E2" w:rsidRDefault="004A4282" w:rsidP="000E0641">
            <w:pPr>
              <w:pStyle w:val="Tabletext"/>
              <w:keepNext/>
              <w:keepLines/>
              <w:rPr>
                <w:rFonts w:eastAsia="Batang"/>
                <w:sz w:val="18"/>
                <w:szCs w:val="18"/>
                <w:lang w:val="ru-RU"/>
              </w:rPr>
            </w:pPr>
          </w:p>
        </w:tc>
      </w:tr>
      <w:tr w:rsidR="004A4282" w:rsidRPr="00FC02E2" w14:paraId="19CD2B4F" w14:textId="77777777" w:rsidTr="00FE1BF9">
        <w:trPr>
          <w:jc w:val="center"/>
        </w:trPr>
        <w:tc>
          <w:tcPr>
            <w:tcW w:w="851" w:type="dxa"/>
            <w:vMerge/>
            <w:vAlign w:val="center"/>
          </w:tcPr>
          <w:p w14:paraId="3CA597D4" w14:textId="77777777" w:rsidR="004A4282" w:rsidRPr="00FC02E2" w:rsidRDefault="004A4282" w:rsidP="000E0641">
            <w:pPr>
              <w:pStyle w:val="Tabletext"/>
              <w:keepNext/>
              <w:keepLines/>
              <w:jc w:val="center"/>
              <w:rPr>
                <w:snapToGrid w:val="0"/>
                <w:sz w:val="18"/>
                <w:szCs w:val="18"/>
                <w:lang w:val="ru-RU"/>
              </w:rPr>
            </w:pPr>
          </w:p>
        </w:tc>
        <w:tc>
          <w:tcPr>
            <w:tcW w:w="3969" w:type="dxa"/>
            <w:vMerge/>
            <w:vAlign w:val="center"/>
          </w:tcPr>
          <w:p w14:paraId="37BE61A7" w14:textId="77777777" w:rsidR="004A4282" w:rsidRPr="00FC02E2" w:rsidRDefault="004A4282" w:rsidP="000E0641">
            <w:pPr>
              <w:pStyle w:val="Tabletext"/>
              <w:keepNext/>
              <w:keepLines/>
              <w:rPr>
                <w:sz w:val="18"/>
                <w:szCs w:val="18"/>
                <w:lang w:val="ru-RU"/>
              </w:rPr>
            </w:pPr>
          </w:p>
        </w:tc>
        <w:tc>
          <w:tcPr>
            <w:tcW w:w="2640" w:type="dxa"/>
            <w:vAlign w:val="center"/>
          </w:tcPr>
          <w:p w14:paraId="1DB52201" w14:textId="77777777" w:rsidR="004A4282" w:rsidRPr="00FC02E2" w:rsidRDefault="004A4282" w:rsidP="000E0641">
            <w:pPr>
              <w:pStyle w:val="Tabletext"/>
              <w:keepNext/>
              <w:keepLines/>
              <w:jc w:val="center"/>
              <w:rPr>
                <w:rFonts w:eastAsia="GulimChe"/>
                <w:sz w:val="18"/>
                <w:szCs w:val="18"/>
                <w:lang w:val="ru-RU"/>
              </w:rPr>
            </w:pPr>
            <w:r w:rsidRPr="00FC02E2">
              <w:rPr>
                <w:sz w:val="18"/>
                <w:szCs w:val="18"/>
                <w:lang w:val="ru-RU"/>
              </w:rPr>
              <w:t>140–148,5 кГц</w:t>
            </w:r>
          </w:p>
        </w:tc>
        <w:tc>
          <w:tcPr>
            <w:tcW w:w="3552" w:type="dxa"/>
            <w:vAlign w:val="center"/>
          </w:tcPr>
          <w:p w14:paraId="48E64E23" w14:textId="77777777" w:rsidR="004A4282" w:rsidRPr="00FC02E2" w:rsidRDefault="004A4282" w:rsidP="000E0641">
            <w:pPr>
              <w:pStyle w:val="Tabletext"/>
              <w:keepNext/>
              <w:keepLines/>
              <w:jc w:val="center"/>
              <w:rPr>
                <w:rFonts w:eastAsia="Batang"/>
                <w:sz w:val="18"/>
                <w:szCs w:val="18"/>
                <w:lang w:val="ru-RU"/>
              </w:rPr>
            </w:pPr>
            <w:r w:rsidRPr="00FC02E2">
              <w:rPr>
                <w:sz w:val="18"/>
                <w:szCs w:val="18"/>
                <w:lang w:val="ru-RU"/>
              </w:rPr>
              <w:t>37,7 дБ(мкА/м) на 10 м</w:t>
            </w:r>
          </w:p>
        </w:tc>
        <w:tc>
          <w:tcPr>
            <w:tcW w:w="3447" w:type="dxa"/>
            <w:vMerge/>
            <w:vAlign w:val="center"/>
          </w:tcPr>
          <w:p w14:paraId="46508362" w14:textId="77777777" w:rsidR="004A4282" w:rsidRPr="00FC02E2" w:rsidRDefault="004A4282" w:rsidP="000E0641">
            <w:pPr>
              <w:pStyle w:val="Tabletext"/>
              <w:keepNext/>
              <w:keepLines/>
              <w:rPr>
                <w:rFonts w:eastAsia="Batang"/>
                <w:sz w:val="18"/>
                <w:szCs w:val="18"/>
                <w:lang w:val="ru-RU"/>
              </w:rPr>
            </w:pPr>
          </w:p>
        </w:tc>
      </w:tr>
      <w:tr w:rsidR="004A4282" w:rsidRPr="00FC02E2" w14:paraId="7F4B39D2" w14:textId="77777777" w:rsidTr="00FE1BF9">
        <w:trPr>
          <w:jc w:val="center"/>
        </w:trPr>
        <w:tc>
          <w:tcPr>
            <w:tcW w:w="851" w:type="dxa"/>
            <w:vMerge/>
            <w:vAlign w:val="center"/>
          </w:tcPr>
          <w:p w14:paraId="6F032DF8" w14:textId="77777777" w:rsidR="004A4282" w:rsidRPr="00FC02E2" w:rsidRDefault="004A4282" w:rsidP="000E0641">
            <w:pPr>
              <w:pStyle w:val="Tabletext"/>
              <w:keepNext/>
              <w:keepLines/>
              <w:jc w:val="center"/>
              <w:rPr>
                <w:snapToGrid w:val="0"/>
                <w:sz w:val="18"/>
                <w:szCs w:val="18"/>
                <w:lang w:val="ru-RU"/>
              </w:rPr>
            </w:pPr>
          </w:p>
        </w:tc>
        <w:tc>
          <w:tcPr>
            <w:tcW w:w="3969" w:type="dxa"/>
            <w:vMerge/>
            <w:vAlign w:val="center"/>
          </w:tcPr>
          <w:p w14:paraId="68076CBE" w14:textId="77777777" w:rsidR="004A4282" w:rsidRPr="00FC02E2" w:rsidRDefault="004A4282" w:rsidP="000E0641">
            <w:pPr>
              <w:pStyle w:val="Tabletext"/>
              <w:keepNext/>
              <w:keepLines/>
              <w:rPr>
                <w:sz w:val="18"/>
                <w:szCs w:val="18"/>
                <w:lang w:val="ru-RU"/>
              </w:rPr>
            </w:pPr>
          </w:p>
        </w:tc>
        <w:tc>
          <w:tcPr>
            <w:tcW w:w="2640" w:type="dxa"/>
            <w:vAlign w:val="center"/>
          </w:tcPr>
          <w:p w14:paraId="7FE3935B" w14:textId="5D31CCDE" w:rsidR="004A4282" w:rsidRPr="00FC02E2" w:rsidRDefault="004A4282" w:rsidP="000E0641">
            <w:pPr>
              <w:pStyle w:val="Tabletext"/>
              <w:keepNext/>
              <w:keepLines/>
              <w:jc w:val="center"/>
              <w:rPr>
                <w:rFonts w:eastAsia="GulimChe"/>
                <w:sz w:val="18"/>
                <w:szCs w:val="18"/>
                <w:lang w:val="ru-RU"/>
              </w:rPr>
            </w:pPr>
            <w:r w:rsidRPr="00FC02E2">
              <w:rPr>
                <w:sz w:val="18"/>
                <w:szCs w:val="18"/>
                <w:lang w:val="ru-RU"/>
              </w:rPr>
              <w:t>3</w:t>
            </w:r>
            <w:r w:rsidR="003C13C3">
              <w:rPr>
                <w:sz w:val="18"/>
                <w:szCs w:val="18"/>
                <w:lang w:val="ru-RU"/>
              </w:rPr>
              <w:t> </w:t>
            </w:r>
            <w:r w:rsidRPr="00FC02E2">
              <w:rPr>
                <w:sz w:val="18"/>
                <w:szCs w:val="18"/>
                <w:lang w:val="ru-RU"/>
              </w:rPr>
              <w:t>155–3</w:t>
            </w:r>
            <w:r w:rsidR="003C13C3">
              <w:rPr>
                <w:sz w:val="18"/>
                <w:szCs w:val="18"/>
                <w:lang w:val="ru-RU"/>
              </w:rPr>
              <w:t> </w:t>
            </w:r>
            <w:r w:rsidRPr="00FC02E2">
              <w:rPr>
                <w:sz w:val="18"/>
                <w:szCs w:val="18"/>
                <w:lang w:val="ru-RU"/>
              </w:rPr>
              <w:t>400 кГц</w:t>
            </w:r>
          </w:p>
        </w:tc>
        <w:tc>
          <w:tcPr>
            <w:tcW w:w="3552" w:type="dxa"/>
            <w:vAlign w:val="center"/>
          </w:tcPr>
          <w:p w14:paraId="5898FE32" w14:textId="77777777" w:rsidR="004A4282" w:rsidRPr="00FC02E2" w:rsidRDefault="004A4282" w:rsidP="000E0641">
            <w:pPr>
              <w:pStyle w:val="Tabletext"/>
              <w:keepNext/>
              <w:keepLines/>
              <w:jc w:val="center"/>
              <w:rPr>
                <w:rFonts w:eastAsia="Batang"/>
                <w:sz w:val="18"/>
                <w:szCs w:val="18"/>
                <w:lang w:val="ru-RU"/>
              </w:rPr>
            </w:pPr>
            <w:r w:rsidRPr="00FC02E2">
              <w:rPr>
                <w:sz w:val="18"/>
                <w:szCs w:val="18"/>
                <w:lang w:val="ru-RU"/>
              </w:rPr>
              <w:t>13,5 дБ(мкА/м) на 10 м</w:t>
            </w:r>
          </w:p>
        </w:tc>
        <w:tc>
          <w:tcPr>
            <w:tcW w:w="3447" w:type="dxa"/>
            <w:vMerge/>
            <w:vAlign w:val="center"/>
          </w:tcPr>
          <w:p w14:paraId="005CB2FD" w14:textId="77777777" w:rsidR="004A4282" w:rsidRPr="00FC02E2" w:rsidRDefault="004A4282" w:rsidP="000E0641">
            <w:pPr>
              <w:pStyle w:val="Tabletext"/>
              <w:keepNext/>
              <w:keepLines/>
              <w:rPr>
                <w:rFonts w:eastAsia="Batang"/>
                <w:sz w:val="18"/>
                <w:szCs w:val="18"/>
                <w:lang w:val="ru-RU"/>
              </w:rPr>
            </w:pPr>
          </w:p>
        </w:tc>
      </w:tr>
      <w:tr w:rsidR="004A4282" w:rsidRPr="00FC02E2" w14:paraId="3832F32C" w14:textId="77777777" w:rsidTr="00FE1BF9">
        <w:trPr>
          <w:jc w:val="center"/>
        </w:trPr>
        <w:tc>
          <w:tcPr>
            <w:tcW w:w="851" w:type="dxa"/>
            <w:vMerge/>
            <w:vAlign w:val="center"/>
          </w:tcPr>
          <w:p w14:paraId="03F62A0D" w14:textId="77777777" w:rsidR="004A4282" w:rsidRPr="00FC02E2" w:rsidRDefault="004A4282" w:rsidP="000E0641">
            <w:pPr>
              <w:pStyle w:val="Tabletext"/>
              <w:keepNext/>
              <w:keepLines/>
              <w:jc w:val="center"/>
              <w:rPr>
                <w:snapToGrid w:val="0"/>
                <w:sz w:val="18"/>
                <w:szCs w:val="18"/>
                <w:lang w:val="ru-RU"/>
              </w:rPr>
            </w:pPr>
          </w:p>
        </w:tc>
        <w:tc>
          <w:tcPr>
            <w:tcW w:w="3969" w:type="dxa"/>
            <w:vMerge/>
            <w:vAlign w:val="center"/>
          </w:tcPr>
          <w:p w14:paraId="15B7E0DC" w14:textId="77777777" w:rsidR="004A4282" w:rsidRPr="00FC02E2" w:rsidRDefault="004A4282" w:rsidP="000E0641">
            <w:pPr>
              <w:pStyle w:val="Tabletext"/>
              <w:keepNext/>
              <w:keepLines/>
              <w:rPr>
                <w:sz w:val="18"/>
                <w:szCs w:val="18"/>
                <w:lang w:val="ru-RU"/>
              </w:rPr>
            </w:pPr>
          </w:p>
        </w:tc>
        <w:tc>
          <w:tcPr>
            <w:tcW w:w="2640" w:type="dxa"/>
            <w:vAlign w:val="center"/>
          </w:tcPr>
          <w:p w14:paraId="4A3A0ADF" w14:textId="4E89F6ED" w:rsidR="004A4282" w:rsidRPr="00FC02E2" w:rsidRDefault="004A4282" w:rsidP="000E0641">
            <w:pPr>
              <w:pStyle w:val="Tabletext"/>
              <w:keepNext/>
              <w:keepLines/>
              <w:jc w:val="center"/>
              <w:rPr>
                <w:rFonts w:eastAsia="GulimChe"/>
                <w:sz w:val="18"/>
                <w:szCs w:val="18"/>
                <w:lang w:val="ru-RU"/>
              </w:rPr>
            </w:pPr>
            <w:r w:rsidRPr="00FC02E2">
              <w:rPr>
                <w:sz w:val="18"/>
                <w:szCs w:val="18"/>
                <w:lang w:val="ru-RU"/>
              </w:rPr>
              <w:t>6</w:t>
            </w:r>
            <w:r w:rsidR="003C13C3">
              <w:rPr>
                <w:sz w:val="18"/>
                <w:szCs w:val="18"/>
                <w:lang w:val="ru-RU"/>
              </w:rPr>
              <w:t> </w:t>
            </w:r>
            <w:r w:rsidRPr="00FC02E2">
              <w:rPr>
                <w:sz w:val="18"/>
                <w:szCs w:val="18"/>
                <w:lang w:val="ru-RU"/>
              </w:rPr>
              <w:t>765–6</w:t>
            </w:r>
            <w:r w:rsidR="003C13C3">
              <w:rPr>
                <w:sz w:val="18"/>
                <w:szCs w:val="18"/>
                <w:lang w:val="ru-RU"/>
              </w:rPr>
              <w:t> </w:t>
            </w:r>
            <w:r w:rsidRPr="00FC02E2">
              <w:rPr>
                <w:sz w:val="18"/>
                <w:szCs w:val="18"/>
                <w:lang w:val="ru-RU"/>
              </w:rPr>
              <w:t>795 кГц</w:t>
            </w:r>
          </w:p>
        </w:tc>
        <w:tc>
          <w:tcPr>
            <w:tcW w:w="3552" w:type="dxa"/>
            <w:vAlign w:val="center"/>
          </w:tcPr>
          <w:p w14:paraId="2FBFFAA2" w14:textId="77777777" w:rsidR="004A4282" w:rsidRPr="00FC02E2" w:rsidRDefault="004A4282" w:rsidP="000E0641">
            <w:pPr>
              <w:pStyle w:val="Tabletext"/>
              <w:keepNext/>
              <w:keepLines/>
              <w:jc w:val="center"/>
              <w:rPr>
                <w:rFonts w:eastAsia="Batang"/>
                <w:sz w:val="18"/>
                <w:szCs w:val="18"/>
                <w:lang w:val="ru-RU"/>
              </w:rPr>
            </w:pPr>
            <w:r w:rsidRPr="00FC02E2">
              <w:rPr>
                <w:sz w:val="18"/>
                <w:szCs w:val="18"/>
                <w:lang w:val="ru-RU"/>
              </w:rPr>
              <w:t>42 дБ(мкА/м) на 10 м</w:t>
            </w:r>
          </w:p>
        </w:tc>
        <w:tc>
          <w:tcPr>
            <w:tcW w:w="3447" w:type="dxa"/>
            <w:vMerge/>
            <w:vAlign w:val="center"/>
          </w:tcPr>
          <w:p w14:paraId="72FEE8B9" w14:textId="77777777" w:rsidR="004A4282" w:rsidRPr="00FC02E2" w:rsidRDefault="004A4282" w:rsidP="000E0641">
            <w:pPr>
              <w:pStyle w:val="Tabletext"/>
              <w:keepNext/>
              <w:keepLines/>
              <w:rPr>
                <w:rFonts w:eastAsia="Batang"/>
                <w:sz w:val="18"/>
                <w:szCs w:val="18"/>
                <w:lang w:val="ru-RU"/>
              </w:rPr>
            </w:pPr>
          </w:p>
        </w:tc>
      </w:tr>
      <w:tr w:rsidR="004A4282" w:rsidRPr="00FC02E2" w14:paraId="7080210E" w14:textId="77777777" w:rsidTr="00FE1BF9">
        <w:trPr>
          <w:jc w:val="center"/>
        </w:trPr>
        <w:tc>
          <w:tcPr>
            <w:tcW w:w="851" w:type="dxa"/>
            <w:vMerge/>
            <w:vAlign w:val="center"/>
          </w:tcPr>
          <w:p w14:paraId="15A7C377" w14:textId="77777777" w:rsidR="004A4282" w:rsidRPr="00FC02E2" w:rsidRDefault="004A4282" w:rsidP="000E0641">
            <w:pPr>
              <w:pStyle w:val="Tabletext"/>
              <w:keepNext/>
              <w:keepLines/>
              <w:jc w:val="center"/>
              <w:rPr>
                <w:snapToGrid w:val="0"/>
                <w:sz w:val="18"/>
                <w:szCs w:val="18"/>
                <w:lang w:val="ru-RU"/>
              </w:rPr>
            </w:pPr>
          </w:p>
        </w:tc>
        <w:tc>
          <w:tcPr>
            <w:tcW w:w="3969" w:type="dxa"/>
            <w:vMerge/>
            <w:vAlign w:val="center"/>
          </w:tcPr>
          <w:p w14:paraId="600275F5" w14:textId="77777777" w:rsidR="004A4282" w:rsidRPr="00FC02E2" w:rsidRDefault="004A4282" w:rsidP="000E0641">
            <w:pPr>
              <w:pStyle w:val="Tabletext"/>
              <w:keepNext/>
              <w:keepLines/>
              <w:rPr>
                <w:sz w:val="18"/>
                <w:szCs w:val="18"/>
                <w:lang w:val="ru-RU"/>
              </w:rPr>
            </w:pPr>
          </w:p>
        </w:tc>
        <w:tc>
          <w:tcPr>
            <w:tcW w:w="2640" w:type="dxa"/>
            <w:vAlign w:val="center"/>
          </w:tcPr>
          <w:p w14:paraId="59742E04" w14:textId="6AF171D1" w:rsidR="004A4282" w:rsidRPr="00FC02E2" w:rsidRDefault="004A4282" w:rsidP="000E0641">
            <w:pPr>
              <w:pStyle w:val="Tabletext"/>
              <w:keepNext/>
              <w:keepLines/>
              <w:jc w:val="center"/>
              <w:rPr>
                <w:rFonts w:eastAsia="GulimChe"/>
                <w:sz w:val="18"/>
                <w:szCs w:val="18"/>
                <w:lang w:val="ru-RU"/>
              </w:rPr>
            </w:pPr>
            <w:r w:rsidRPr="00FC02E2">
              <w:rPr>
                <w:sz w:val="18"/>
                <w:szCs w:val="18"/>
                <w:lang w:val="ru-RU"/>
              </w:rPr>
              <w:t>7</w:t>
            </w:r>
            <w:r w:rsidR="003C13C3">
              <w:rPr>
                <w:sz w:val="18"/>
                <w:szCs w:val="18"/>
                <w:lang w:val="ru-RU"/>
              </w:rPr>
              <w:t> </w:t>
            </w:r>
            <w:r w:rsidRPr="00FC02E2">
              <w:rPr>
                <w:sz w:val="18"/>
                <w:szCs w:val="18"/>
                <w:lang w:val="ru-RU"/>
              </w:rPr>
              <w:t>400–8</w:t>
            </w:r>
            <w:r w:rsidR="003C13C3">
              <w:rPr>
                <w:sz w:val="18"/>
                <w:szCs w:val="18"/>
                <w:lang w:val="ru-RU"/>
              </w:rPr>
              <w:t> </w:t>
            </w:r>
            <w:r w:rsidRPr="00FC02E2">
              <w:rPr>
                <w:sz w:val="18"/>
                <w:szCs w:val="18"/>
                <w:lang w:val="ru-RU"/>
              </w:rPr>
              <w:t>800 кГц</w:t>
            </w:r>
          </w:p>
        </w:tc>
        <w:tc>
          <w:tcPr>
            <w:tcW w:w="3552" w:type="dxa"/>
            <w:vAlign w:val="center"/>
          </w:tcPr>
          <w:p w14:paraId="59162C83" w14:textId="77777777" w:rsidR="004A4282" w:rsidRPr="00FC02E2" w:rsidRDefault="004A4282" w:rsidP="000E0641">
            <w:pPr>
              <w:pStyle w:val="Tabletext"/>
              <w:keepNext/>
              <w:keepLines/>
              <w:jc w:val="center"/>
              <w:rPr>
                <w:rFonts w:eastAsia="Batang"/>
                <w:sz w:val="18"/>
                <w:szCs w:val="18"/>
                <w:lang w:val="ru-RU"/>
              </w:rPr>
            </w:pPr>
            <w:r w:rsidRPr="00FC02E2">
              <w:rPr>
                <w:sz w:val="18"/>
                <w:szCs w:val="18"/>
                <w:lang w:val="ru-RU"/>
              </w:rPr>
              <w:t>9 дБ(мкА/м) на 10 м</w:t>
            </w:r>
          </w:p>
        </w:tc>
        <w:tc>
          <w:tcPr>
            <w:tcW w:w="3447" w:type="dxa"/>
            <w:vMerge/>
            <w:vAlign w:val="center"/>
          </w:tcPr>
          <w:p w14:paraId="42B68E5B" w14:textId="77777777" w:rsidR="004A4282" w:rsidRPr="00FC02E2" w:rsidRDefault="004A4282" w:rsidP="000E0641">
            <w:pPr>
              <w:pStyle w:val="Tabletext"/>
              <w:keepNext/>
              <w:keepLines/>
              <w:rPr>
                <w:rFonts w:eastAsia="Batang"/>
                <w:sz w:val="18"/>
                <w:szCs w:val="18"/>
                <w:lang w:val="ru-RU"/>
              </w:rPr>
            </w:pPr>
          </w:p>
        </w:tc>
      </w:tr>
      <w:tr w:rsidR="004A4282" w:rsidRPr="00FC02E2" w14:paraId="396CC579" w14:textId="77777777" w:rsidTr="00FE1BF9">
        <w:trPr>
          <w:jc w:val="center"/>
        </w:trPr>
        <w:tc>
          <w:tcPr>
            <w:tcW w:w="851" w:type="dxa"/>
            <w:vMerge/>
            <w:vAlign w:val="center"/>
          </w:tcPr>
          <w:p w14:paraId="7E811AC8" w14:textId="77777777" w:rsidR="004A4282" w:rsidRPr="00FC02E2" w:rsidRDefault="004A4282" w:rsidP="000E0641">
            <w:pPr>
              <w:pStyle w:val="Tabletext"/>
              <w:keepNext/>
              <w:keepLines/>
              <w:jc w:val="center"/>
              <w:rPr>
                <w:snapToGrid w:val="0"/>
                <w:sz w:val="18"/>
                <w:szCs w:val="18"/>
                <w:lang w:val="ru-RU"/>
              </w:rPr>
            </w:pPr>
          </w:p>
        </w:tc>
        <w:tc>
          <w:tcPr>
            <w:tcW w:w="3969" w:type="dxa"/>
            <w:vMerge/>
            <w:vAlign w:val="center"/>
          </w:tcPr>
          <w:p w14:paraId="39ED5EDF" w14:textId="77777777" w:rsidR="004A4282" w:rsidRPr="00FC02E2" w:rsidRDefault="004A4282" w:rsidP="000E0641">
            <w:pPr>
              <w:pStyle w:val="Tabletext"/>
              <w:keepNext/>
              <w:keepLines/>
              <w:rPr>
                <w:sz w:val="18"/>
                <w:szCs w:val="18"/>
                <w:lang w:val="ru-RU"/>
              </w:rPr>
            </w:pPr>
          </w:p>
        </w:tc>
        <w:tc>
          <w:tcPr>
            <w:tcW w:w="2640" w:type="dxa"/>
            <w:vAlign w:val="center"/>
          </w:tcPr>
          <w:p w14:paraId="625D605C" w14:textId="35FA15E1" w:rsidR="004A4282" w:rsidRPr="00FC02E2" w:rsidRDefault="004A4282" w:rsidP="000E0641">
            <w:pPr>
              <w:pStyle w:val="Tabletext"/>
              <w:keepNext/>
              <w:keepLines/>
              <w:jc w:val="center"/>
              <w:rPr>
                <w:rFonts w:eastAsia="GulimChe"/>
                <w:sz w:val="18"/>
                <w:szCs w:val="18"/>
                <w:lang w:val="ru-RU"/>
              </w:rPr>
            </w:pPr>
            <w:r w:rsidRPr="00FC02E2">
              <w:rPr>
                <w:sz w:val="18"/>
                <w:szCs w:val="18"/>
                <w:lang w:val="ru-RU"/>
              </w:rPr>
              <w:t>13,553–13,567</w:t>
            </w:r>
            <w:r w:rsidR="00AC13A5" w:rsidRPr="00FC02E2">
              <w:rPr>
                <w:sz w:val="18"/>
                <w:szCs w:val="18"/>
                <w:lang w:val="ru-RU"/>
              </w:rPr>
              <w:t> МГц</w:t>
            </w:r>
          </w:p>
        </w:tc>
        <w:tc>
          <w:tcPr>
            <w:tcW w:w="3552" w:type="dxa"/>
            <w:vAlign w:val="center"/>
          </w:tcPr>
          <w:p w14:paraId="334690F9" w14:textId="77777777" w:rsidR="004A4282" w:rsidRPr="00FC02E2" w:rsidRDefault="004A4282" w:rsidP="000E0641">
            <w:pPr>
              <w:pStyle w:val="Tabletext"/>
              <w:keepNext/>
              <w:keepLines/>
              <w:jc w:val="center"/>
              <w:rPr>
                <w:rFonts w:eastAsia="Batang"/>
                <w:sz w:val="18"/>
                <w:szCs w:val="18"/>
                <w:lang w:val="ru-RU"/>
              </w:rPr>
            </w:pPr>
            <w:r w:rsidRPr="00FC02E2">
              <w:rPr>
                <w:sz w:val="18"/>
                <w:szCs w:val="18"/>
                <w:lang w:val="ru-RU"/>
              </w:rPr>
              <w:t>42 дБ(мкА/м) на 10 м</w:t>
            </w:r>
          </w:p>
        </w:tc>
        <w:tc>
          <w:tcPr>
            <w:tcW w:w="3447" w:type="dxa"/>
            <w:vMerge/>
            <w:vAlign w:val="center"/>
          </w:tcPr>
          <w:p w14:paraId="35347B59" w14:textId="77777777" w:rsidR="004A4282" w:rsidRPr="00FC02E2" w:rsidRDefault="004A4282" w:rsidP="000E0641">
            <w:pPr>
              <w:pStyle w:val="Tabletext"/>
              <w:keepNext/>
              <w:keepLines/>
              <w:rPr>
                <w:rFonts w:eastAsia="Batang"/>
                <w:sz w:val="18"/>
                <w:szCs w:val="18"/>
                <w:lang w:val="ru-RU"/>
              </w:rPr>
            </w:pPr>
          </w:p>
        </w:tc>
      </w:tr>
      <w:tr w:rsidR="004A4282" w:rsidRPr="00FC02E2" w14:paraId="55D71E90" w14:textId="77777777" w:rsidTr="00FE1BF9">
        <w:trPr>
          <w:jc w:val="center"/>
        </w:trPr>
        <w:tc>
          <w:tcPr>
            <w:tcW w:w="851" w:type="dxa"/>
            <w:vMerge/>
            <w:vAlign w:val="center"/>
          </w:tcPr>
          <w:p w14:paraId="1CE07904" w14:textId="77777777" w:rsidR="004A4282" w:rsidRPr="00FC02E2" w:rsidRDefault="004A4282" w:rsidP="000E0641">
            <w:pPr>
              <w:pStyle w:val="Tabletext"/>
              <w:keepNext/>
              <w:keepLines/>
              <w:jc w:val="center"/>
              <w:rPr>
                <w:snapToGrid w:val="0"/>
                <w:sz w:val="18"/>
                <w:szCs w:val="18"/>
                <w:lang w:val="ru-RU"/>
              </w:rPr>
            </w:pPr>
          </w:p>
        </w:tc>
        <w:tc>
          <w:tcPr>
            <w:tcW w:w="3969" w:type="dxa"/>
            <w:vMerge/>
            <w:vAlign w:val="center"/>
          </w:tcPr>
          <w:p w14:paraId="6A8F61EC" w14:textId="77777777" w:rsidR="004A4282" w:rsidRPr="00FC02E2" w:rsidRDefault="004A4282" w:rsidP="000E0641">
            <w:pPr>
              <w:pStyle w:val="Tabletext"/>
              <w:keepNext/>
              <w:keepLines/>
              <w:rPr>
                <w:sz w:val="18"/>
                <w:szCs w:val="18"/>
                <w:lang w:val="ru-RU"/>
              </w:rPr>
            </w:pPr>
          </w:p>
        </w:tc>
        <w:tc>
          <w:tcPr>
            <w:tcW w:w="2640" w:type="dxa"/>
            <w:vAlign w:val="center"/>
          </w:tcPr>
          <w:p w14:paraId="19AC81EA" w14:textId="12A0073E" w:rsidR="004A4282" w:rsidRPr="00FC02E2" w:rsidRDefault="004A4282" w:rsidP="000E0641">
            <w:pPr>
              <w:pStyle w:val="Tabletext"/>
              <w:keepNext/>
              <w:keepLines/>
              <w:jc w:val="center"/>
              <w:rPr>
                <w:rFonts w:eastAsia="GulimChe"/>
                <w:sz w:val="18"/>
                <w:szCs w:val="18"/>
                <w:lang w:val="ru-RU"/>
              </w:rPr>
            </w:pPr>
            <w:r w:rsidRPr="00FC02E2">
              <w:rPr>
                <w:sz w:val="18"/>
                <w:szCs w:val="18"/>
                <w:lang w:val="ru-RU"/>
              </w:rPr>
              <w:t>26,957–27,283</w:t>
            </w:r>
            <w:r w:rsidR="00AC13A5" w:rsidRPr="00FC02E2">
              <w:rPr>
                <w:sz w:val="18"/>
                <w:szCs w:val="18"/>
                <w:lang w:val="ru-RU"/>
              </w:rPr>
              <w:t> МГц</w:t>
            </w:r>
          </w:p>
        </w:tc>
        <w:tc>
          <w:tcPr>
            <w:tcW w:w="3552" w:type="dxa"/>
            <w:vAlign w:val="center"/>
          </w:tcPr>
          <w:p w14:paraId="0A00A60F" w14:textId="77777777" w:rsidR="004A4282" w:rsidRPr="00FC02E2" w:rsidRDefault="004A4282" w:rsidP="000E0641">
            <w:pPr>
              <w:pStyle w:val="Tabletext"/>
              <w:keepNext/>
              <w:keepLines/>
              <w:jc w:val="center"/>
              <w:rPr>
                <w:rFonts w:eastAsia="Batang"/>
                <w:sz w:val="18"/>
                <w:szCs w:val="18"/>
                <w:lang w:val="ru-RU"/>
              </w:rPr>
            </w:pPr>
            <w:r w:rsidRPr="00FC02E2">
              <w:rPr>
                <w:sz w:val="18"/>
                <w:szCs w:val="18"/>
                <w:lang w:val="ru-RU"/>
              </w:rPr>
              <w:t>42 дБ(мкА/м) на 10 м</w:t>
            </w:r>
          </w:p>
        </w:tc>
        <w:tc>
          <w:tcPr>
            <w:tcW w:w="3447" w:type="dxa"/>
            <w:vMerge/>
            <w:vAlign w:val="center"/>
          </w:tcPr>
          <w:p w14:paraId="55EF3BD4" w14:textId="77777777" w:rsidR="004A4282" w:rsidRPr="00FC02E2" w:rsidRDefault="004A4282" w:rsidP="000E0641">
            <w:pPr>
              <w:pStyle w:val="Tabletext"/>
              <w:keepNext/>
              <w:keepLines/>
              <w:rPr>
                <w:rFonts w:eastAsia="Batang"/>
                <w:sz w:val="18"/>
                <w:szCs w:val="18"/>
                <w:lang w:val="ru-RU"/>
              </w:rPr>
            </w:pPr>
          </w:p>
        </w:tc>
      </w:tr>
      <w:tr w:rsidR="004A4282" w:rsidRPr="00FC02E2" w14:paraId="36EFB514" w14:textId="77777777" w:rsidTr="00FE1BF9">
        <w:trPr>
          <w:jc w:val="center"/>
        </w:trPr>
        <w:tc>
          <w:tcPr>
            <w:tcW w:w="851" w:type="dxa"/>
            <w:vMerge/>
            <w:vAlign w:val="center"/>
          </w:tcPr>
          <w:p w14:paraId="38BC5F64" w14:textId="77777777" w:rsidR="004A4282" w:rsidRPr="00FC02E2" w:rsidRDefault="004A4282" w:rsidP="000E0641">
            <w:pPr>
              <w:pStyle w:val="Tabletext"/>
              <w:keepNext/>
              <w:keepLines/>
              <w:jc w:val="center"/>
              <w:rPr>
                <w:snapToGrid w:val="0"/>
                <w:sz w:val="18"/>
                <w:szCs w:val="18"/>
                <w:lang w:val="ru-RU"/>
              </w:rPr>
            </w:pPr>
          </w:p>
        </w:tc>
        <w:tc>
          <w:tcPr>
            <w:tcW w:w="3969" w:type="dxa"/>
            <w:vMerge/>
            <w:vAlign w:val="center"/>
          </w:tcPr>
          <w:p w14:paraId="2DA45A71" w14:textId="77777777" w:rsidR="004A4282" w:rsidRPr="00FC02E2" w:rsidRDefault="004A4282" w:rsidP="000E0641">
            <w:pPr>
              <w:pStyle w:val="Tabletext"/>
              <w:keepNext/>
              <w:keepLines/>
              <w:rPr>
                <w:sz w:val="18"/>
                <w:szCs w:val="18"/>
                <w:lang w:val="ru-RU"/>
              </w:rPr>
            </w:pPr>
          </w:p>
        </w:tc>
        <w:tc>
          <w:tcPr>
            <w:tcW w:w="2640" w:type="dxa"/>
            <w:vAlign w:val="center"/>
          </w:tcPr>
          <w:p w14:paraId="152E7619" w14:textId="347D2BF0" w:rsidR="004A4282" w:rsidRPr="00FC02E2" w:rsidRDefault="004A4282" w:rsidP="000E0641">
            <w:pPr>
              <w:pStyle w:val="Tabletext"/>
              <w:keepNext/>
              <w:keepLines/>
              <w:jc w:val="center"/>
              <w:rPr>
                <w:rFonts w:eastAsia="GulimChe"/>
                <w:sz w:val="18"/>
                <w:szCs w:val="18"/>
                <w:lang w:val="ru-RU"/>
              </w:rPr>
            </w:pPr>
            <w:r w:rsidRPr="00FC02E2">
              <w:rPr>
                <w:sz w:val="18"/>
                <w:szCs w:val="18"/>
                <w:lang w:val="ru-RU"/>
              </w:rPr>
              <w:t>10,2–11</w:t>
            </w:r>
            <w:r w:rsidR="00AC13A5" w:rsidRPr="00FC02E2">
              <w:rPr>
                <w:sz w:val="18"/>
                <w:szCs w:val="18"/>
                <w:lang w:val="ru-RU"/>
              </w:rPr>
              <w:t> МГц</w:t>
            </w:r>
          </w:p>
        </w:tc>
        <w:tc>
          <w:tcPr>
            <w:tcW w:w="3552" w:type="dxa"/>
            <w:vAlign w:val="center"/>
          </w:tcPr>
          <w:p w14:paraId="327556C7" w14:textId="77777777" w:rsidR="004A4282" w:rsidRPr="00FC02E2" w:rsidRDefault="004A4282" w:rsidP="000E0641">
            <w:pPr>
              <w:pStyle w:val="Tabletext"/>
              <w:keepNext/>
              <w:keepLines/>
              <w:jc w:val="center"/>
              <w:rPr>
                <w:rFonts w:eastAsia="Batang"/>
                <w:sz w:val="18"/>
                <w:szCs w:val="18"/>
                <w:lang w:val="ru-RU"/>
              </w:rPr>
            </w:pPr>
            <w:r w:rsidRPr="00FC02E2">
              <w:rPr>
                <w:sz w:val="18"/>
                <w:szCs w:val="18"/>
                <w:lang w:val="ru-RU"/>
              </w:rPr>
              <w:t>9 дБ(мкА/м) на 10 м</w:t>
            </w:r>
          </w:p>
        </w:tc>
        <w:tc>
          <w:tcPr>
            <w:tcW w:w="3447" w:type="dxa"/>
            <w:vMerge/>
            <w:vAlign w:val="center"/>
          </w:tcPr>
          <w:p w14:paraId="5A8EE4E3" w14:textId="77777777" w:rsidR="004A4282" w:rsidRPr="00FC02E2" w:rsidRDefault="004A4282" w:rsidP="000E0641">
            <w:pPr>
              <w:pStyle w:val="Tabletext"/>
              <w:keepNext/>
              <w:keepLines/>
              <w:rPr>
                <w:rFonts w:eastAsia="Batang"/>
                <w:sz w:val="18"/>
                <w:szCs w:val="18"/>
                <w:lang w:val="ru-RU"/>
              </w:rPr>
            </w:pPr>
          </w:p>
        </w:tc>
      </w:tr>
      <w:tr w:rsidR="00FE1BF9" w:rsidRPr="00FC02E2" w14:paraId="4CE70178" w14:textId="77777777" w:rsidTr="00FE1BF9">
        <w:trPr>
          <w:jc w:val="center"/>
        </w:trPr>
        <w:tc>
          <w:tcPr>
            <w:tcW w:w="851" w:type="dxa"/>
            <w:vMerge w:val="restart"/>
            <w:vAlign w:val="center"/>
          </w:tcPr>
          <w:p w14:paraId="2502873A" w14:textId="77777777" w:rsidR="00FE1BF9" w:rsidRPr="00FC02E2" w:rsidRDefault="00FE1BF9" w:rsidP="00EB2BBC">
            <w:pPr>
              <w:pStyle w:val="Tabletext"/>
              <w:keepNext/>
              <w:keepLines/>
              <w:pageBreakBefore/>
              <w:jc w:val="center"/>
              <w:rPr>
                <w:snapToGrid w:val="0"/>
                <w:sz w:val="18"/>
                <w:szCs w:val="18"/>
                <w:lang w:val="ru-RU"/>
              </w:rPr>
            </w:pPr>
            <w:r w:rsidRPr="00FC02E2">
              <w:rPr>
                <w:snapToGrid w:val="0"/>
                <w:sz w:val="18"/>
                <w:szCs w:val="18"/>
                <w:lang w:val="ru-RU"/>
              </w:rPr>
              <w:t>7</w:t>
            </w:r>
          </w:p>
        </w:tc>
        <w:tc>
          <w:tcPr>
            <w:tcW w:w="3969" w:type="dxa"/>
            <w:vMerge w:val="restart"/>
            <w:vAlign w:val="center"/>
          </w:tcPr>
          <w:p w14:paraId="6D0A7011" w14:textId="77777777" w:rsidR="00FE1BF9" w:rsidRPr="00FC02E2" w:rsidRDefault="00FE1BF9" w:rsidP="00EB2BBC">
            <w:pPr>
              <w:pStyle w:val="Tabletext"/>
              <w:keepNext/>
              <w:keepLines/>
              <w:pageBreakBefore/>
              <w:rPr>
                <w:sz w:val="18"/>
                <w:szCs w:val="18"/>
                <w:lang w:val="ru-RU"/>
              </w:rPr>
            </w:pPr>
            <w:r w:rsidRPr="00FC02E2">
              <w:rPr>
                <w:sz w:val="18"/>
                <w:szCs w:val="18"/>
                <w:lang w:val="ru-RU"/>
              </w:rPr>
              <w:t>Неспецифические устройства малого радиуса действия, телеметрия, телеуправление, сигнализация, общая передача данных и иные аналогичные применения</w:t>
            </w:r>
          </w:p>
        </w:tc>
        <w:tc>
          <w:tcPr>
            <w:tcW w:w="2640" w:type="dxa"/>
            <w:vAlign w:val="center"/>
          </w:tcPr>
          <w:p w14:paraId="447A3EA0" w14:textId="10DD7538" w:rsidR="00FE1BF9" w:rsidRPr="00FC02E2" w:rsidRDefault="00FE1BF9" w:rsidP="00EB2BBC">
            <w:pPr>
              <w:pStyle w:val="Tabletext"/>
              <w:keepNext/>
              <w:keepLines/>
              <w:pageBreakBefore/>
              <w:jc w:val="center"/>
              <w:rPr>
                <w:rFonts w:eastAsia="GulimChe"/>
                <w:sz w:val="18"/>
                <w:szCs w:val="18"/>
                <w:lang w:val="ru-RU"/>
              </w:rPr>
            </w:pPr>
            <w:r w:rsidRPr="00FC02E2">
              <w:rPr>
                <w:sz w:val="18"/>
                <w:szCs w:val="18"/>
                <w:lang w:val="ru-RU"/>
              </w:rPr>
              <w:t>6</w:t>
            </w:r>
            <w:r w:rsidR="003C13C3">
              <w:rPr>
                <w:sz w:val="18"/>
                <w:szCs w:val="18"/>
                <w:lang w:val="ru-RU"/>
              </w:rPr>
              <w:t> </w:t>
            </w:r>
            <w:r w:rsidRPr="00FC02E2">
              <w:rPr>
                <w:sz w:val="18"/>
                <w:szCs w:val="18"/>
                <w:lang w:val="ru-RU"/>
              </w:rPr>
              <w:t>765–6</w:t>
            </w:r>
            <w:r w:rsidR="003C13C3">
              <w:rPr>
                <w:sz w:val="18"/>
                <w:szCs w:val="18"/>
                <w:lang w:val="ru-RU"/>
              </w:rPr>
              <w:t> </w:t>
            </w:r>
            <w:r w:rsidRPr="00FC02E2">
              <w:rPr>
                <w:sz w:val="18"/>
                <w:szCs w:val="18"/>
                <w:lang w:val="ru-RU"/>
              </w:rPr>
              <w:t>795 кГц</w:t>
            </w:r>
          </w:p>
        </w:tc>
        <w:tc>
          <w:tcPr>
            <w:tcW w:w="3552" w:type="dxa"/>
            <w:vAlign w:val="center"/>
          </w:tcPr>
          <w:p w14:paraId="20C1631C" w14:textId="77777777" w:rsidR="00FE1BF9" w:rsidRPr="00FC02E2" w:rsidRDefault="00FE1BF9" w:rsidP="00EB2BBC">
            <w:pPr>
              <w:pStyle w:val="Tabletext"/>
              <w:keepNext/>
              <w:keepLines/>
              <w:pageBreakBefore/>
              <w:jc w:val="center"/>
              <w:rPr>
                <w:sz w:val="18"/>
                <w:szCs w:val="18"/>
                <w:lang w:val="ru-RU"/>
              </w:rPr>
            </w:pPr>
            <w:r w:rsidRPr="00FC02E2">
              <w:rPr>
                <w:sz w:val="18"/>
                <w:szCs w:val="18"/>
                <w:lang w:val="ru-RU"/>
              </w:rPr>
              <w:t>42 дБ(мкА/м) на 10 м</w:t>
            </w:r>
          </w:p>
        </w:tc>
        <w:tc>
          <w:tcPr>
            <w:tcW w:w="3447" w:type="dxa"/>
            <w:vMerge w:val="restart"/>
            <w:vAlign w:val="center"/>
          </w:tcPr>
          <w:p w14:paraId="3603DAA0" w14:textId="77777777" w:rsidR="00FE1BF9" w:rsidRPr="00FC02E2" w:rsidRDefault="00FE1BF9" w:rsidP="00EB2BBC">
            <w:pPr>
              <w:pStyle w:val="Tabletext"/>
              <w:keepNext/>
              <w:keepLines/>
              <w:pageBreakBefore/>
              <w:rPr>
                <w:rFonts w:eastAsia="Batang"/>
                <w:sz w:val="18"/>
                <w:szCs w:val="18"/>
                <w:lang w:val="ru-RU"/>
              </w:rPr>
            </w:pPr>
          </w:p>
        </w:tc>
      </w:tr>
      <w:tr w:rsidR="00FE1BF9" w:rsidRPr="00FC02E2" w14:paraId="77B14419" w14:textId="77777777" w:rsidTr="00FE1BF9">
        <w:trPr>
          <w:jc w:val="center"/>
        </w:trPr>
        <w:tc>
          <w:tcPr>
            <w:tcW w:w="851" w:type="dxa"/>
            <w:vMerge/>
            <w:vAlign w:val="center"/>
          </w:tcPr>
          <w:p w14:paraId="55302E29" w14:textId="77777777" w:rsidR="00FE1BF9" w:rsidRPr="00FC02E2" w:rsidRDefault="00FE1BF9" w:rsidP="00EB2BBC">
            <w:pPr>
              <w:pStyle w:val="Tabletext"/>
              <w:keepNext/>
              <w:keepLines/>
              <w:pageBreakBefore/>
              <w:jc w:val="center"/>
              <w:rPr>
                <w:snapToGrid w:val="0"/>
                <w:sz w:val="18"/>
                <w:szCs w:val="18"/>
                <w:lang w:val="ru-RU"/>
              </w:rPr>
            </w:pPr>
          </w:p>
        </w:tc>
        <w:tc>
          <w:tcPr>
            <w:tcW w:w="3969" w:type="dxa"/>
            <w:vMerge/>
            <w:vAlign w:val="center"/>
          </w:tcPr>
          <w:p w14:paraId="3467C55E" w14:textId="77777777" w:rsidR="00FE1BF9" w:rsidRPr="00FC02E2" w:rsidRDefault="00FE1BF9" w:rsidP="00EB2BBC">
            <w:pPr>
              <w:pStyle w:val="Tabletext"/>
              <w:keepNext/>
              <w:keepLines/>
              <w:pageBreakBefore/>
              <w:rPr>
                <w:sz w:val="18"/>
                <w:szCs w:val="18"/>
                <w:lang w:val="ru-RU"/>
              </w:rPr>
            </w:pPr>
          </w:p>
        </w:tc>
        <w:tc>
          <w:tcPr>
            <w:tcW w:w="2640" w:type="dxa"/>
            <w:vAlign w:val="center"/>
          </w:tcPr>
          <w:p w14:paraId="0C0B8543" w14:textId="6F3FE96D" w:rsidR="00FE1BF9" w:rsidRPr="00FC02E2" w:rsidRDefault="00FE1BF9" w:rsidP="00EB2BBC">
            <w:pPr>
              <w:pStyle w:val="Tabletext"/>
              <w:keepNext/>
              <w:keepLines/>
              <w:pageBreakBefore/>
              <w:jc w:val="center"/>
              <w:rPr>
                <w:rFonts w:eastAsia="GulimChe"/>
                <w:sz w:val="18"/>
                <w:szCs w:val="18"/>
                <w:lang w:val="ru-RU"/>
              </w:rPr>
            </w:pPr>
            <w:r w:rsidRPr="00FC02E2">
              <w:rPr>
                <w:sz w:val="18"/>
                <w:szCs w:val="18"/>
                <w:lang w:val="ru-RU"/>
              </w:rPr>
              <w:t>13,553–13,567 МГц</w:t>
            </w:r>
          </w:p>
        </w:tc>
        <w:tc>
          <w:tcPr>
            <w:tcW w:w="3552" w:type="dxa"/>
            <w:vAlign w:val="center"/>
          </w:tcPr>
          <w:p w14:paraId="31041436" w14:textId="77777777" w:rsidR="00FE1BF9" w:rsidRPr="00FC02E2" w:rsidRDefault="00FE1BF9" w:rsidP="00EB2BBC">
            <w:pPr>
              <w:pStyle w:val="Tabletext"/>
              <w:keepNext/>
              <w:keepLines/>
              <w:pageBreakBefore/>
              <w:jc w:val="center"/>
              <w:rPr>
                <w:rFonts w:eastAsia="Batang"/>
                <w:sz w:val="18"/>
                <w:szCs w:val="18"/>
                <w:lang w:val="ru-RU"/>
              </w:rPr>
            </w:pPr>
            <w:r w:rsidRPr="00FC02E2">
              <w:rPr>
                <w:sz w:val="18"/>
                <w:szCs w:val="18"/>
                <w:lang w:val="ru-RU"/>
              </w:rPr>
              <w:t>42 дБ(мкА/м) на 10 м</w:t>
            </w:r>
          </w:p>
        </w:tc>
        <w:tc>
          <w:tcPr>
            <w:tcW w:w="3447" w:type="dxa"/>
            <w:vMerge/>
            <w:vAlign w:val="center"/>
          </w:tcPr>
          <w:p w14:paraId="0488304A" w14:textId="77777777" w:rsidR="00FE1BF9" w:rsidRPr="00FC02E2" w:rsidRDefault="00FE1BF9" w:rsidP="00EB2BBC">
            <w:pPr>
              <w:pStyle w:val="Tabletext"/>
              <w:keepNext/>
              <w:keepLines/>
              <w:pageBreakBefore/>
              <w:rPr>
                <w:rFonts w:eastAsia="Batang"/>
                <w:sz w:val="18"/>
                <w:szCs w:val="18"/>
                <w:lang w:val="ru-RU"/>
              </w:rPr>
            </w:pPr>
          </w:p>
        </w:tc>
      </w:tr>
      <w:tr w:rsidR="00FE1BF9" w:rsidRPr="00765362" w14:paraId="5A6EE317" w14:textId="77777777" w:rsidTr="00FE1BF9">
        <w:trPr>
          <w:jc w:val="center"/>
        </w:trPr>
        <w:tc>
          <w:tcPr>
            <w:tcW w:w="851" w:type="dxa"/>
            <w:vMerge/>
            <w:vAlign w:val="center"/>
          </w:tcPr>
          <w:p w14:paraId="668E5C48" w14:textId="77777777" w:rsidR="00FE1BF9" w:rsidRPr="00FC02E2" w:rsidRDefault="00FE1BF9" w:rsidP="00EB2BBC">
            <w:pPr>
              <w:pStyle w:val="Tabletext"/>
              <w:keepNext/>
              <w:keepLines/>
              <w:pageBreakBefore/>
              <w:jc w:val="center"/>
              <w:rPr>
                <w:snapToGrid w:val="0"/>
                <w:sz w:val="18"/>
                <w:szCs w:val="18"/>
                <w:lang w:val="ru-RU"/>
              </w:rPr>
            </w:pPr>
          </w:p>
        </w:tc>
        <w:tc>
          <w:tcPr>
            <w:tcW w:w="3969" w:type="dxa"/>
            <w:vMerge/>
            <w:vAlign w:val="center"/>
          </w:tcPr>
          <w:p w14:paraId="7E7710E4" w14:textId="77777777" w:rsidR="00FE1BF9" w:rsidRPr="00FC02E2" w:rsidRDefault="00FE1BF9" w:rsidP="00EB2BBC">
            <w:pPr>
              <w:pStyle w:val="Tabletext"/>
              <w:keepNext/>
              <w:keepLines/>
              <w:pageBreakBefore/>
              <w:rPr>
                <w:sz w:val="18"/>
                <w:szCs w:val="18"/>
                <w:lang w:val="ru-RU"/>
              </w:rPr>
            </w:pPr>
          </w:p>
        </w:tc>
        <w:tc>
          <w:tcPr>
            <w:tcW w:w="2640" w:type="dxa"/>
            <w:vAlign w:val="center"/>
          </w:tcPr>
          <w:p w14:paraId="38CFF9C2" w14:textId="2EB87B3E" w:rsidR="00FE1BF9" w:rsidRPr="00FC02E2" w:rsidRDefault="00FE1BF9" w:rsidP="00EB2BBC">
            <w:pPr>
              <w:pStyle w:val="Tabletext"/>
              <w:keepNext/>
              <w:keepLines/>
              <w:pageBreakBefore/>
              <w:jc w:val="center"/>
              <w:rPr>
                <w:rFonts w:eastAsia="GulimChe"/>
                <w:sz w:val="18"/>
                <w:szCs w:val="18"/>
                <w:lang w:val="ru-RU"/>
              </w:rPr>
            </w:pPr>
            <w:r w:rsidRPr="00FC02E2">
              <w:rPr>
                <w:sz w:val="18"/>
                <w:szCs w:val="18"/>
                <w:lang w:val="ru-RU"/>
              </w:rPr>
              <w:t>26,957–27,283 МГц</w:t>
            </w:r>
          </w:p>
        </w:tc>
        <w:tc>
          <w:tcPr>
            <w:tcW w:w="3552" w:type="dxa"/>
            <w:vAlign w:val="center"/>
          </w:tcPr>
          <w:p w14:paraId="1DAD55EE" w14:textId="77777777" w:rsidR="00FE1BF9" w:rsidRPr="00FC02E2" w:rsidRDefault="00FE1BF9" w:rsidP="00EB2BBC">
            <w:pPr>
              <w:pStyle w:val="Tabletext"/>
              <w:keepNext/>
              <w:keepLines/>
              <w:pageBreakBefore/>
              <w:jc w:val="center"/>
              <w:rPr>
                <w:rFonts w:eastAsia="Batang"/>
                <w:sz w:val="18"/>
                <w:szCs w:val="18"/>
                <w:lang w:val="ru-RU"/>
              </w:rPr>
            </w:pPr>
            <w:r w:rsidRPr="00FC02E2">
              <w:rPr>
                <w:sz w:val="18"/>
                <w:szCs w:val="18"/>
                <w:lang w:val="ru-RU"/>
              </w:rPr>
              <w:t>10 мВт э.и.м./</w:t>
            </w:r>
            <w:r w:rsidRPr="00FC02E2">
              <w:rPr>
                <w:rFonts w:eastAsia="Batang"/>
                <w:sz w:val="18"/>
                <w:szCs w:val="18"/>
                <w:lang w:val="ru-RU"/>
              </w:rPr>
              <w:br/>
            </w:r>
            <w:r w:rsidRPr="00FC02E2">
              <w:rPr>
                <w:sz w:val="18"/>
                <w:szCs w:val="18"/>
                <w:lang w:val="ru-RU"/>
              </w:rPr>
              <w:t>42 дБ(мкА/м) на 10 м</w:t>
            </w:r>
          </w:p>
        </w:tc>
        <w:tc>
          <w:tcPr>
            <w:tcW w:w="3447" w:type="dxa"/>
            <w:vMerge/>
            <w:vAlign w:val="center"/>
          </w:tcPr>
          <w:p w14:paraId="1DC645C2" w14:textId="77777777" w:rsidR="00FE1BF9" w:rsidRPr="00FC02E2" w:rsidRDefault="00FE1BF9" w:rsidP="00EB2BBC">
            <w:pPr>
              <w:pStyle w:val="Tabletext"/>
              <w:keepNext/>
              <w:keepLines/>
              <w:pageBreakBefore/>
              <w:rPr>
                <w:rFonts w:eastAsia="Batang"/>
                <w:sz w:val="18"/>
                <w:szCs w:val="18"/>
                <w:lang w:val="ru-RU"/>
              </w:rPr>
            </w:pPr>
          </w:p>
        </w:tc>
      </w:tr>
      <w:tr w:rsidR="00FE1BF9" w:rsidRPr="00FC02E2" w14:paraId="127E2F60" w14:textId="77777777" w:rsidTr="00FE1BF9">
        <w:trPr>
          <w:jc w:val="center"/>
        </w:trPr>
        <w:tc>
          <w:tcPr>
            <w:tcW w:w="851" w:type="dxa"/>
            <w:vMerge/>
            <w:vAlign w:val="center"/>
          </w:tcPr>
          <w:p w14:paraId="6B0ACB5C" w14:textId="77777777" w:rsidR="00FE1BF9" w:rsidRPr="00FC02E2" w:rsidRDefault="00FE1BF9" w:rsidP="00EB2BBC">
            <w:pPr>
              <w:pStyle w:val="Tabletext"/>
              <w:keepNext/>
              <w:keepLines/>
              <w:pageBreakBefore/>
              <w:jc w:val="center"/>
              <w:rPr>
                <w:snapToGrid w:val="0"/>
                <w:sz w:val="18"/>
                <w:szCs w:val="18"/>
                <w:lang w:val="ru-RU"/>
              </w:rPr>
            </w:pPr>
          </w:p>
        </w:tc>
        <w:tc>
          <w:tcPr>
            <w:tcW w:w="3969" w:type="dxa"/>
            <w:vMerge/>
            <w:vAlign w:val="center"/>
          </w:tcPr>
          <w:p w14:paraId="182878BE" w14:textId="77777777" w:rsidR="00FE1BF9" w:rsidRPr="00FC02E2" w:rsidRDefault="00FE1BF9" w:rsidP="00EB2BBC">
            <w:pPr>
              <w:pStyle w:val="Tabletext"/>
              <w:keepNext/>
              <w:keepLines/>
              <w:pageBreakBefore/>
              <w:rPr>
                <w:sz w:val="18"/>
                <w:szCs w:val="18"/>
                <w:lang w:val="ru-RU"/>
              </w:rPr>
            </w:pPr>
          </w:p>
        </w:tc>
        <w:tc>
          <w:tcPr>
            <w:tcW w:w="2640" w:type="dxa"/>
            <w:vAlign w:val="center"/>
          </w:tcPr>
          <w:p w14:paraId="63ACCF49" w14:textId="5DC19206" w:rsidR="00FE1BF9" w:rsidRPr="00FC02E2" w:rsidRDefault="00FE1BF9" w:rsidP="00EB2BBC">
            <w:pPr>
              <w:pStyle w:val="Tabletext"/>
              <w:keepNext/>
              <w:keepLines/>
              <w:pageBreakBefore/>
              <w:jc w:val="center"/>
              <w:rPr>
                <w:rFonts w:eastAsia="GulimChe"/>
                <w:sz w:val="18"/>
                <w:szCs w:val="18"/>
                <w:lang w:val="ru-RU"/>
              </w:rPr>
            </w:pPr>
            <w:r w:rsidRPr="00FC02E2">
              <w:rPr>
                <w:sz w:val="18"/>
                <w:szCs w:val="18"/>
                <w:lang w:val="ru-RU"/>
              </w:rPr>
              <w:t>40,660–40,700 МГц</w:t>
            </w:r>
          </w:p>
        </w:tc>
        <w:tc>
          <w:tcPr>
            <w:tcW w:w="3552" w:type="dxa"/>
            <w:vAlign w:val="center"/>
          </w:tcPr>
          <w:p w14:paraId="7799218C" w14:textId="77777777" w:rsidR="00FE1BF9" w:rsidRPr="00FC02E2" w:rsidRDefault="00FE1BF9" w:rsidP="00EB2BBC">
            <w:pPr>
              <w:pStyle w:val="Tabletext"/>
              <w:keepNext/>
              <w:keepLines/>
              <w:pageBreakBefore/>
              <w:jc w:val="center"/>
              <w:rPr>
                <w:rFonts w:eastAsia="Batang"/>
                <w:sz w:val="18"/>
                <w:szCs w:val="18"/>
                <w:lang w:val="ru-RU"/>
              </w:rPr>
            </w:pPr>
            <w:r w:rsidRPr="00FC02E2">
              <w:rPr>
                <w:sz w:val="18"/>
                <w:szCs w:val="18"/>
                <w:lang w:val="ru-RU"/>
              </w:rPr>
              <w:t>10 мВт (э.и.м.)</w:t>
            </w:r>
          </w:p>
        </w:tc>
        <w:tc>
          <w:tcPr>
            <w:tcW w:w="3447" w:type="dxa"/>
            <w:vMerge/>
            <w:vAlign w:val="center"/>
          </w:tcPr>
          <w:p w14:paraId="48A8E5A1" w14:textId="77777777" w:rsidR="00FE1BF9" w:rsidRPr="00FC02E2" w:rsidRDefault="00FE1BF9" w:rsidP="00EB2BBC">
            <w:pPr>
              <w:pStyle w:val="Tabletext"/>
              <w:keepNext/>
              <w:keepLines/>
              <w:pageBreakBefore/>
              <w:rPr>
                <w:rFonts w:eastAsia="Batang"/>
                <w:sz w:val="18"/>
                <w:szCs w:val="18"/>
                <w:lang w:val="ru-RU"/>
              </w:rPr>
            </w:pPr>
          </w:p>
        </w:tc>
      </w:tr>
      <w:tr w:rsidR="00FE1BF9" w:rsidRPr="00FC02E2" w14:paraId="665E0BCA" w14:textId="77777777" w:rsidTr="00FE1BF9">
        <w:trPr>
          <w:jc w:val="center"/>
        </w:trPr>
        <w:tc>
          <w:tcPr>
            <w:tcW w:w="851" w:type="dxa"/>
            <w:vMerge/>
            <w:vAlign w:val="center"/>
          </w:tcPr>
          <w:p w14:paraId="0DEC4035" w14:textId="77777777" w:rsidR="00FE1BF9" w:rsidRPr="00FC02E2" w:rsidRDefault="00FE1BF9" w:rsidP="00EB2BBC">
            <w:pPr>
              <w:pStyle w:val="Tabletext"/>
              <w:keepNext/>
              <w:keepLines/>
              <w:pageBreakBefore/>
              <w:jc w:val="center"/>
              <w:rPr>
                <w:snapToGrid w:val="0"/>
                <w:sz w:val="18"/>
                <w:szCs w:val="18"/>
                <w:lang w:val="ru-RU"/>
              </w:rPr>
            </w:pPr>
          </w:p>
        </w:tc>
        <w:tc>
          <w:tcPr>
            <w:tcW w:w="3969" w:type="dxa"/>
            <w:vMerge/>
            <w:vAlign w:val="center"/>
          </w:tcPr>
          <w:p w14:paraId="3B67EBEC" w14:textId="77777777" w:rsidR="00FE1BF9" w:rsidRPr="00FC02E2" w:rsidRDefault="00FE1BF9" w:rsidP="00EB2BBC">
            <w:pPr>
              <w:pStyle w:val="Tabletext"/>
              <w:keepNext/>
              <w:keepLines/>
              <w:pageBreakBefore/>
              <w:rPr>
                <w:sz w:val="18"/>
                <w:szCs w:val="18"/>
                <w:lang w:val="ru-RU"/>
              </w:rPr>
            </w:pPr>
          </w:p>
        </w:tc>
        <w:tc>
          <w:tcPr>
            <w:tcW w:w="2640" w:type="dxa"/>
            <w:vAlign w:val="center"/>
          </w:tcPr>
          <w:p w14:paraId="1CD29F31" w14:textId="71A78191" w:rsidR="00FE1BF9" w:rsidRPr="00FC02E2" w:rsidRDefault="00FE1BF9" w:rsidP="00EB2BBC">
            <w:pPr>
              <w:pStyle w:val="Tabletext"/>
              <w:keepNext/>
              <w:keepLines/>
              <w:pageBreakBefore/>
              <w:jc w:val="center"/>
              <w:rPr>
                <w:rFonts w:eastAsia="GulimChe"/>
                <w:sz w:val="18"/>
                <w:szCs w:val="18"/>
                <w:lang w:val="ru-RU"/>
              </w:rPr>
            </w:pPr>
            <w:r w:rsidRPr="00FC02E2">
              <w:rPr>
                <w:sz w:val="18"/>
                <w:szCs w:val="18"/>
                <w:lang w:val="ru-RU"/>
              </w:rPr>
              <w:t>138,2–138,45 МГц</w:t>
            </w:r>
          </w:p>
        </w:tc>
        <w:tc>
          <w:tcPr>
            <w:tcW w:w="3552" w:type="dxa"/>
            <w:vAlign w:val="center"/>
          </w:tcPr>
          <w:p w14:paraId="5731E833" w14:textId="77777777" w:rsidR="00FE1BF9" w:rsidRPr="00FC02E2" w:rsidRDefault="00FE1BF9" w:rsidP="00EB2BBC">
            <w:pPr>
              <w:pStyle w:val="Tabletext"/>
              <w:keepNext/>
              <w:keepLines/>
              <w:pageBreakBefore/>
              <w:jc w:val="center"/>
              <w:rPr>
                <w:rFonts w:eastAsia="Batang"/>
                <w:sz w:val="18"/>
                <w:szCs w:val="18"/>
                <w:lang w:val="ru-RU"/>
              </w:rPr>
            </w:pPr>
            <w:r w:rsidRPr="00FC02E2">
              <w:rPr>
                <w:sz w:val="18"/>
                <w:szCs w:val="18"/>
                <w:lang w:val="ru-RU"/>
              </w:rPr>
              <w:t>10 мВт (э.и.м.)</w:t>
            </w:r>
          </w:p>
        </w:tc>
        <w:tc>
          <w:tcPr>
            <w:tcW w:w="3447" w:type="dxa"/>
            <w:vMerge/>
            <w:vAlign w:val="center"/>
          </w:tcPr>
          <w:p w14:paraId="30A5DEB8" w14:textId="77777777" w:rsidR="00FE1BF9" w:rsidRPr="00FC02E2" w:rsidRDefault="00FE1BF9" w:rsidP="00EB2BBC">
            <w:pPr>
              <w:pStyle w:val="Tabletext"/>
              <w:keepNext/>
              <w:keepLines/>
              <w:pageBreakBefore/>
              <w:rPr>
                <w:rFonts w:eastAsia="Batang"/>
                <w:sz w:val="18"/>
                <w:szCs w:val="18"/>
                <w:lang w:val="ru-RU"/>
              </w:rPr>
            </w:pPr>
          </w:p>
        </w:tc>
      </w:tr>
      <w:tr w:rsidR="00FE1BF9" w:rsidRPr="00FC02E2" w14:paraId="07A6FD21" w14:textId="77777777" w:rsidTr="00FE1BF9">
        <w:trPr>
          <w:jc w:val="center"/>
        </w:trPr>
        <w:tc>
          <w:tcPr>
            <w:tcW w:w="851" w:type="dxa"/>
            <w:vMerge/>
            <w:vAlign w:val="center"/>
          </w:tcPr>
          <w:p w14:paraId="40F72125" w14:textId="77777777" w:rsidR="00FE1BF9" w:rsidRPr="00FC02E2" w:rsidRDefault="00FE1BF9" w:rsidP="00EB2BBC">
            <w:pPr>
              <w:pStyle w:val="Tabletext"/>
              <w:keepNext/>
              <w:keepLines/>
              <w:pageBreakBefore/>
              <w:jc w:val="center"/>
              <w:rPr>
                <w:snapToGrid w:val="0"/>
                <w:sz w:val="18"/>
                <w:szCs w:val="18"/>
                <w:lang w:val="ru-RU"/>
              </w:rPr>
            </w:pPr>
          </w:p>
        </w:tc>
        <w:tc>
          <w:tcPr>
            <w:tcW w:w="3969" w:type="dxa"/>
            <w:vMerge/>
            <w:vAlign w:val="center"/>
          </w:tcPr>
          <w:p w14:paraId="63BF5D55" w14:textId="77777777" w:rsidR="00FE1BF9" w:rsidRPr="00FC02E2" w:rsidRDefault="00FE1BF9" w:rsidP="00EB2BBC">
            <w:pPr>
              <w:pStyle w:val="Tabletext"/>
              <w:keepNext/>
              <w:keepLines/>
              <w:pageBreakBefore/>
              <w:rPr>
                <w:sz w:val="18"/>
                <w:szCs w:val="18"/>
                <w:lang w:val="ru-RU"/>
              </w:rPr>
            </w:pPr>
          </w:p>
        </w:tc>
        <w:tc>
          <w:tcPr>
            <w:tcW w:w="2640" w:type="dxa"/>
            <w:vAlign w:val="center"/>
          </w:tcPr>
          <w:p w14:paraId="3F6C7E5D" w14:textId="416C040A" w:rsidR="00FE1BF9" w:rsidRPr="00FC02E2" w:rsidRDefault="00FE1BF9" w:rsidP="00EB2BBC">
            <w:pPr>
              <w:pStyle w:val="Tabletext"/>
              <w:keepNext/>
              <w:keepLines/>
              <w:pageBreakBefore/>
              <w:jc w:val="center"/>
              <w:rPr>
                <w:rFonts w:eastAsia="GulimChe"/>
                <w:sz w:val="18"/>
                <w:szCs w:val="18"/>
                <w:lang w:val="ru-RU"/>
              </w:rPr>
            </w:pPr>
            <w:r w:rsidRPr="00FC02E2">
              <w:rPr>
                <w:sz w:val="18"/>
                <w:szCs w:val="18"/>
                <w:lang w:val="ru-RU"/>
              </w:rPr>
              <w:t>315 МГц</w:t>
            </w:r>
          </w:p>
        </w:tc>
        <w:tc>
          <w:tcPr>
            <w:tcW w:w="3552" w:type="dxa"/>
            <w:vAlign w:val="center"/>
          </w:tcPr>
          <w:p w14:paraId="4038929F" w14:textId="77777777" w:rsidR="00FE1BF9" w:rsidRPr="00FC02E2" w:rsidRDefault="00FE1BF9" w:rsidP="00EB2BBC">
            <w:pPr>
              <w:pStyle w:val="Tabletext"/>
              <w:keepNext/>
              <w:keepLines/>
              <w:pageBreakBefore/>
              <w:jc w:val="center"/>
              <w:rPr>
                <w:rFonts w:eastAsia="Batang"/>
                <w:sz w:val="18"/>
                <w:szCs w:val="18"/>
                <w:lang w:val="ru-RU"/>
              </w:rPr>
            </w:pPr>
            <w:r w:rsidRPr="00FC02E2">
              <w:rPr>
                <w:sz w:val="18"/>
                <w:szCs w:val="18"/>
                <w:lang w:val="ru-RU"/>
              </w:rPr>
              <w:t>10 мВт (э.и.м.)</w:t>
            </w:r>
          </w:p>
        </w:tc>
        <w:tc>
          <w:tcPr>
            <w:tcW w:w="3447" w:type="dxa"/>
            <w:vMerge/>
            <w:vAlign w:val="center"/>
          </w:tcPr>
          <w:p w14:paraId="555DB99F" w14:textId="77777777" w:rsidR="00FE1BF9" w:rsidRPr="00FC02E2" w:rsidRDefault="00FE1BF9" w:rsidP="00EB2BBC">
            <w:pPr>
              <w:pStyle w:val="Tabletext"/>
              <w:keepNext/>
              <w:keepLines/>
              <w:pageBreakBefore/>
              <w:rPr>
                <w:rFonts w:eastAsia="Batang"/>
                <w:sz w:val="18"/>
                <w:szCs w:val="18"/>
                <w:lang w:val="ru-RU"/>
              </w:rPr>
            </w:pPr>
          </w:p>
        </w:tc>
      </w:tr>
      <w:tr w:rsidR="00FE1BF9" w:rsidRPr="00FC02E2" w14:paraId="27EFFFF7" w14:textId="77777777" w:rsidTr="00FE1BF9">
        <w:trPr>
          <w:jc w:val="center"/>
        </w:trPr>
        <w:tc>
          <w:tcPr>
            <w:tcW w:w="851" w:type="dxa"/>
            <w:vMerge/>
            <w:vAlign w:val="center"/>
          </w:tcPr>
          <w:p w14:paraId="2C4991D6" w14:textId="77777777" w:rsidR="00FE1BF9" w:rsidRPr="00FC02E2" w:rsidRDefault="00FE1BF9" w:rsidP="00EB2BBC">
            <w:pPr>
              <w:pStyle w:val="Tabletext"/>
              <w:keepNext/>
              <w:keepLines/>
              <w:pageBreakBefore/>
              <w:jc w:val="center"/>
              <w:rPr>
                <w:snapToGrid w:val="0"/>
                <w:sz w:val="18"/>
                <w:szCs w:val="18"/>
                <w:lang w:val="ru-RU"/>
              </w:rPr>
            </w:pPr>
          </w:p>
        </w:tc>
        <w:tc>
          <w:tcPr>
            <w:tcW w:w="3969" w:type="dxa"/>
            <w:vMerge/>
            <w:vAlign w:val="center"/>
          </w:tcPr>
          <w:p w14:paraId="1D6C9716" w14:textId="77777777" w:rsidR="00FE1BF9" w:rsidRPr="00FC02E2" w:rsidRDefault="00FE1BF9" w:rsidP="00EB2BBC">
            <w:pPr>
              <w:pStyle w:val="Tabletext"/>
              <w:keepNext/>
              <w:keepLines/>
              <w:pageBreakBefore/>
              <w:rPr>
                <w:sz w:val="18"/>
                <w:szCs w:val="18"/>
                <w:lang w:val="ru-RU"/>
              </w:rPr>
            </w:pPr>
          </w:p>
        </w:tc>
        <w:tc>
          <w:tcPr>
            <w:tcW w:w="2640" w:type="dxa"/>
            <w:vAlign w:val="center"/>
          </w:tcPr>
          <w:p w14:paraId="69ECE063" w14:textId="2B7EF369" w:rsidR="00FE1BF9" w:rsidRPr="00FC02E2" w:rsidRDefault="00FE1BF9" w:rsidP="00EB2BBC">
            <w:pPr>
              <w:pStyle w:val="Tabletext"/>
              <w:keepNext/>
              <w:keepLines/>
              <w:pageBreakBefore/>
              <w:jc w:val="center"/>
              <w:rPr>
                <w:rFonts w:eastAsia="GulimChe"/>
                <w:sz w:val="18"/>
                <w:szCs w:val="18"/>
                <w:lang w:val="ru-RU"/>
              </w:rPr>
            </w:pPr>
            <w:r w:rsidRPr="00FC02E2">
              <w:rPr>
                <w:sz w:val="18"/>
                <w:szCs w:val="18"/>
                <w:lang w:val="ru-RU"/>
              </w:rPr>
              <w:t>433,050–434,790 МГц</w:t>
            </w:r>
          </w:p>
        </w:tc>
        <w:tc>
          <w:tcPr>
            <w:tcW w:w="3552" w:type="dxa"/>
            <w:vAlign w:val="center"/>
          </w:tcPr>
          <w:p w14:paraId="3F69150D" w14:textId="77777777" w:rsidR="00FE1BF9" w:rsidRPr="00FC02E2" w:rsidRDefault="00FE1BF9" w:rsidP="00EB2BBC">
            <w:pPr>
              <w:pStyle w:val="Tabletext"/>
              <w:keepNext/>
              <w:keepLines/>
              <w:pageBreakBefore/>
              <w:jc w:val="center"/>
              <w:rPr>
                <w:rFonts w:eastAsia="Batang"/>
                <w:sz w:val="18"/>
                <w:szCs w:val="18"/>
                <w:lang w:val="ru-RU"/>
              </w:rPr>
            </w:pPr>
            <w:r w:rsidRPr="00FC02E2">
              <w:rPr>
                <w:sz w:val="18"/>
                <w:szCs w:val="18"/>
                <w:lang w:val="ru-RU"/>
              </w:rPr>
              <w:t>10 мВт (э.и.м.)</w:t>
            </w:r>
          </w:p>
        </w:tc>
        <w:tc>
          <w:tcPr>
            <w:tcW w:w="3447" w:type="dxa"/>
            <w:vMerge/>
            <w:vAlign w:val="center"/>
          </w:tcPr>
          <w:p w14:paraId="3D595A75" w14:textId="77777777" w:rsidR="00FE1BF9" w:rsidRPr="00FC02E2" w:rsidRDefault="00FE1BF9" w:rsidP="00EB2BBC">
            <w:pPr>
              <w:pStyle w:val="Tabletext"/>
              <w:keepNext/>
              <w:keepLines/>
              <w:pageBreakBefore/>
              <w:rPr>
                <w:rFonts w:eastAsia="Batang"/>
                <w:sz w:val="18"/>
                <w:szCs w:val="18"/>
                <w:lang w:val="ru-RU"/>
              </w:rPr>
            </w:pPr>
          </w:p>
        </w:tc>
      </w:tr>
      <w:tr w:rsidR="00FE1BF9" w:rsidRPr="00FC02E2" w14:paraId="0E785AD5" w14:textId="77777777" w:rsidTr="00FE1BF9">
        <w:trPr>
          <w:jc w:val="center"/>
        </w:trPr>
        <w:tc>
          <w:tcPr>
            <w:tcW w:w="851" w:type="dxa"/>
            <w:vMerge/>
            <w:vAlign w:val="center"/>
          </w:tcPr>
          <w:p w14:paraId="3D3B68D1" w14:textId="77777777" w:rsidR="00FE1BF9" w:rsidRPr="00FC02E2" w:rsidRDefault="00FE1BF9" w:rsidP="00EB2BBC">
            <w:pPr>
              <w:pStyle w:val="Tabletext"/>
              <w:keepNext/>
              <w:keepLines/>
              <w:pageBreakBefore/>
              <w:jc w:val="center"/>
              <w:rPr>
                <w:snapToGrid w:val="0"/>
                <w:sz w:val="18"/>
                <w:szCs w:val="18"/>
                <w:lang w:val="ru-RU"/>
              </w:rPr>
            </w:pPr>
          </w:p>
        </w:tc>
        <w:tc>
          <w:tcPr>
            <w:tcW w:w="3969" w:type="dxa"/>
            <w:vMerge/>
            <w:vAlign w:val="center"/>
          </w:tcPr>
          <w:p w14:paraId="2B30FBB5" w14:textId="77777777" w:rsidR="00FE1BF9" w:rsidRPr="00FC02E2" w:rsidRDefault="00FE1BF9" w:rsidP="00EB2BBC">
            <w:pPr>
              <w:pStyle w:val="Tabletext"/>
              <w:keepNext/>
              <w:keepLines/>
              <w:pageBreakBefore/>
              <w:rPr>
                <w:sz w:val="18"/>
                <w:szCs w:val="18"/>
                <w:lang w:val="ru-RU"/>
              </w:rPr>
            </w:pPr>
          </w:p>
        </w:tc>
        <w:tc>
          <w:tcPr>
            <w:tcW w:w="2640" w:type="dxa"/>
            <w:vAlign w:val="center"/>
          </w:tcPr>
          <w:p w14:paraId="11352A2B" w14:textId="6002DE80" w:rsidR="00FE1BF9" w:rsidRPr="00FC02E2" w:rsidRDefault="00FE1BF9" w:rsidP="00EB2BBC">
            <w:pPr>
              <w:pStyle w:val="Tabletext"/>
              <w:keepNext/>
              <w:keepLines/>
              <w:pageBreakBefore/>
              <w:jc w:val="center"/>
              <w:rPr>
                <w:rFonts w:eastAsia="GulimChe"/>
                <w:sz w:val="18"/>
                <w:szCs w:val="18"/>
                <w:lang w:val="ru-RU"/>
              </w:rPr>
            </w:pPr>
            <w:r w:rsidRPr="00FC02E2">
              <w:rPr>
                <w:sz w:val="18"/>
                <w:szCs w:val="18"/>
                <w:lang w:val="ru-RU"/>
              </w:rPr>
              <w:t>868,000–868,600 МГц</w:t>
            </w:r>
          </w:p>
        </w:tc>
        <w:tc>
          <w:tcPr>
            <w:tcW w:w="3552" w:type="dxa"/>
            <w:vAlign w:val="center"/>
          </w:tcPr>
          <w:p w14:paraId="3F9F7E2D" w14:textId="77777777" w:rsidR="00FE1BF9" w:rsidRPr="00FC02E2" w:rsidRDefault="00FE1BF9" w:rsidP="00EB2BBC">
            <w:pPr>
              <w:pStyle w:val="Tabletext"/>
              <w:keepNext/>
              <w:keepLines/>
              <w:pageBreakBefore/>
              <w:jc w:val="center"/>
              <w:rPr>
                <w:rFonts w:eastAsia="Batang"/>
                <w:sz w:val="18"/>
                <w:szCs w:val="18"/>
                <w:lang w:val="ru-RU"/>
              </w:rPr>
            </w:pPr>
            <w:r w:rsidRPr="00FC02E2">
              <w:rPr>
                <w:sz w:val="18"/>
                <w:szCs w:val="18"/>
                <w:lang w:val="ru-RU"/>
              </w:rPr>
              <w:t>25 мВт (э.и.м.)</w:t>
            </w:r>
          </w:p>
        </w:tc>
        <w:tc>
          <w:tcPr>
            <w:tcW w:w="3447" w:type="dxa"/>
            <w:vMerge/>
            <w:vAlign w:val="center"/>
          </w:tcPr>
          <w:p w14:paraId="64B853EB" w14:textId="77777777" w:rsidR="00FE1BF9" w:rsidRPr="00FC02E2" w:rsidRDefault="00FE1BF9" w:rsidP="00EB2BBC">
            <w:pPr>
              <w:pStyle w:val="Tabletext"/>
              <w:keepNext/>
              <w:keepLines/>
              <w:pageBreakBefore/>
              <w:rPr>
                <w:rFonts w:eastAsia="Batang"/>
                <w:sz w:val="18"/>
                <w:szCs w:val="18"/>
                <w:lang w:val="ru-RU"/>
              </w:rPr>
            </w:pPr>
          </w:p>
        </w:tc>
      </w:tr>
      <w:tr w:rsidR="00FE1BF9" w:rsidRPr="00FC02E2" w14:paraId="7B4A00CE" w14:textId="77777777" w:rsidTr="00FE1BF9">
        <w:trPr>
          <w:jc w:val="center"/>
        </w:trPr>
        <w:tc>
          <w:tcPr>
            <w:tcW w:w="851" w:type="dxa"/>
            <w:vMerge/>
            <w:vAlign w:val="center"/>
          </w:tcPr>
          <w:p w14:paraId="3A41458B" w14:textId="77777777" w:rsidR="00FE1BF9" w:rsidRPr="00FC02E2" w:rsidRDefault="00FE1BF9" w:rsidP="00EB2BBC">
            <w:pPr>
              <w:pStyle w:val="Tabletext"/>
              <w:keepNext/>
              <w:keepLines/>
              <w:pageBreakBefore/>
              <w:jc w:val="center"/>
              <w:rPr>
                <w:snapToGrid w:val="0"/>
                <w:sz w:val="18"/>
                <w:szCs w:val="18"/>
                <w:lang w:val="ru-RU"/>
              </w:rPr>
            </w:pPr>
          </w:p>
        </w:tc>
        <w:tc>
          <w:tcPr>
            <w:tcW w:w="3969" w:type="dxa"/>
            <w:vMerge/>
            <w:vAlign w:val="center"/>
          </w:tcPr>
          <w:p w14:paraId="7515A6C1" w14:textId="77777777" w:rsidR="00FE1BF9" w:rsidRPr="00FC02E2" w:rsidRDefault="00FE1BF9" w:rsidP="00EB2BBC">
            <w:pPr>
              <w:pStyle w:val="Tabletext"/>
              <w:keepNext/>
              <w:keepLines/>
              <w:pageBreakBefore/>
              <w:rPr>
                <w:sz w:val="18"/>
                <w:szCs w:val="18"/>
                <w:lang w:val="ru-RU"/>
              </w:rPr>
            </w:pPr>
          </w:p>
        </w:tc>
        <w:tc>
          <w:tcPr>
            <w:tcW w:w="2640" w:type="dxa"/>
            <w:vAlign w:val="center"/>
          </w:tcPr>
          <w:p w14:paraId="5AAB4255" w14:textId="5D4900C7" w:rsidR="00FE1BF9" w:rsidRPr="00FC02E2" w:rsidRDefault="00FE1BF9" w:rsidP="00EB2BBC">
            <w:pPr>
              <w:pStyle w:val="Tabletext"/>
              <w:keepNext/>
              <w:keepLines/>
              <w:pageBreakBefore/>
              <w:jc w:val="center"/>
              <w:rPr>
                <w:rFonts w:eastAsia="GulimChe"/>
                <w:sz w:val="18"/>
                <w:szCs w:val="18"/>
                <w:lang w:val="ru-RU"/>
              </w:rPr>
            </w:pPr>
            <w:r w:rsidRPr="00FC02E2">
              <w:rPr>
                <w:sz w:val="18"/>
                <w:szCs w:val="18"/>
                <w:lang w:val="ru-RU"/>
              </w:rPr>
              <w:t>868,700–869,200 МГц</w:t>
            </w:r>
          </w:p>
        </w:tc>
        <w:tc>
          <w:tcPr>
            <w:tcW w:w="3552" w:type="dxa"/>
            <w:vAlign w:val="center"/>
          </w:tcPr>
          <w:p w14:paraId="771C9968" w14:textId="77777777" w:rsidR="00FE1BF9" w:rsidRPr="00FC02E2" w:rsidRDefault="00FE1BF9" w:rsidP="00EB2BBC">
            <w:pPr>
              <w:pStyle w:val="Tabletext"/>
              <w:keepNext/>
              <w:keepLines/>
              <w:pageBreakBefore/>
              <w:jc w:val="center"/>
              <w:rPr>
                <w:rFonts w:eastAsia="Batang"/>
                <w:sz w:val="18"/>
                <w:szCs w:val="18"/>
                <w:lang w:val="ru-RU"/>
              </w:rPr>
            </w:pPr>
            <w:r w:rsidRPr="00FC02E2">
              <w:rPr>
                <w:sz w:val="18"/>
                <w:szCs w:val="18"/>
                <w:lang w:val="ru-RU"/>
              </w:rPr>
              <w:t>25 мВт (э.и.м.)</w:t>
            </w:r>
          </w:p>
        </w:tc>
        <w:tc>
          <w:tcPr>
            <w:tcW w:w="3447" w:type="dxa"/>
            <w:vMerge/>
            <w:vAlign w:val="center"/>
          </w:tcPr>
          <w:p w14:paraId="1F362584" w14:textId="77777777" w:rsidR="00FE1BF9" w:rsidRPr="00FC02E2" w:rsidRDefault="00FE1BF9" w:rsidP="00EB2BBC">
            <w:pPr>
              <w:pStyle w:val="Tabletext"/>
              <w:keepNext/>
              <w:keepLines/>
              <w:pageBreakBefore/>
              <w:rPr>
                <w:rFonts w:eastAsia="Batang"/>
                <w:sz w:val="18"/>
                <w:szCs w:val="18"/>
                <w:lang w:val="ru-RU"/>
              </w:rPr>
            </w:pPr>
          </w:p>
        </w:tc>
      </w:tr>
      <w:tr w:rsidR="00FE1BF9" w:rsidRPr="00FC02E2" w14:paraId="73252B85" w14:textId="77777777" w:rsidTr="00FE1BF9">
        <w:trPr>
          <w:jc w:val="center"/>
        </w:trPr>
        <w:tc>
          <w:tcPr>
            <w:tcW w:w="851" w:type="dxa"/>
            <w:vMerge/>
            <w:vAlign w:val="center"/>
          </w:tcPr>
          <w:p w14:paraId="610DE674" w14:textId="77777777" w:rsidR="00FE1BF9" w:rsidRPr="00FC02E2" w:rsidRDefault="00FE1BF9" w:rsidP="00EB2BBC">
            <w:pPr>
              <w:pStyle w:val="Tabletext"/>
              <w:keepNext/>
              <w:keepLines/>
              <w:pageBreakBefore/>
              <w:jc w:val="center"/>
              <w:rPr>
                <w:snapToGrid w:val="0"/>
                <w:sz w:val="18"/>
                <w:szCs w:val="18"/>
                <w:lang w:val="ru-RU"/>
              </w:rPr>
            </w:pPr>
          </w:p>
        </w:tc>
        <w:tc>
          <w:tcPr>
            <w:tcW w:w="3969" w:type="dxa"/>
            <w:vMerge/>
            <w:vAlign w:val="center"/>
          </w:tcPr>
          <w:p w14:paraId="6D4EE7A6" w14:textId="77777777" w:rsidR="00FE1BF9" w:rsidRPr="00FC02E2" w:rsidRDefault="00FE1BF9" w:rsidP="00EB2BBC">
            <w:pPr>
              <w:pStyle w:val="Tabletext"/>
              <w:keepNext/>
              <w:keepLines/>
              <w:pageBreakBefore/>
              <w:rPr>
                <w:sz w:val="18"/>
                <w:szCs w:val="18"/>
                <w:lang w:val="ru-RU"/>
              </w:rPr>
            </w:pPr>
          </w:p>
        </w:tc>
        <w:tc>
          <w:tcPr>
            <w:tcW w:w="2640" w:type="dxa"/>
            <w:vAlign w:val="center"/>
          </w:tcPr>
          <w:p w14:paraId="0719C0A5" w14:textId="76791755" w:rsidR="00FE1BF9" w:rsidRPr="00FC02E2" w:rsidRDefault="00FE1BF9" w:rsidP="00EB2BBC">
            <w:pPr>
              <w:pStyle w:val="Tabletext"/>
              <w:keepNext/>
              <w:keepLines/>
              <w:pageBreakBefore/>
              <w:jc w:val="center"/>
              <w:rPr>
                <w:rFonts w:eastAsia="GulimChe"/>
                <w:sz w:val="18"/>
                <w:szCs w:val="18"/>
                <w:lang w:val="ru-RU"/>
              </w:rPr>
            </w:pPr>
            <w:r w:rsidRPr="00FC02E2">
              <w:rPr>
                <w:sz w:val="18"/>
                <w:szCs w:val="18"/>
                <w:lang w:val="ru-RU"/>
              </w:rPr>
              <w:t>869,3–869,4 МГц</w:t>
            </w:r>
          </w:p>
        </w:tc>
        <w:tc>
          <w:tcPr>
            <w:tcW w:w="3552" w:type="dxa"/>
            <w:vAlign w:val="center"/>
          </w:tcPr>
          <w:p w14:paraId="02003ECE" w14:textId="77777777" w:rsidR="00FE1BF9" w:rsidRPr="00FC02E2" w:rsidRDefault="00FE1BF9" w:rsidP="00EB2BBC">
            <w:pPr>
              <w:pStyle w:val="Tabletext"/>
              <w:keepNext/>
              <w:keepLines/>
              <w:pageBreakBefore/>
              <w:jc w:val="center"/>
              <w:rPr>
                <w:rFonts w:eastAsia="Batang"/>
                <w:sz w:val="18"/>
                <w:szCs w:val="18"/>
                <w:lang w:val="ru-RU"/>
              </w:rPr>
            </w:pPr>
            <w:r w:rsidRPr="00FC02E2">
              <w:rPr>
                <w:sz w:val="18"/>
                <w:szCs w:val="18"/>
                <w:lang w:val="ru-RU"/>
              </w:rPr>
              <w:t>25 мВт (э.и.м.)</w:t>
            </w:r>
          </w:p>
        </w:tc>
        <w:tc>
          <w:tcPr>
            <w:tcW w:w="3447" w:type="dxa"/>
            <w:vMerge/>
            <w:vAlign w:val="center"/>
          </w:tcPr>
          <w:p w14:paraId="5E76158A" w14:textId="77777777" w:rsidR="00FE1BF9" w:rsidRPr="00FC02E2" w:rsidRDefault="00FE1BF9" w:rsidP="00EB2BBC">
            <w:pPr>
              <w:pStyle w:val="Tabletext"/>
              <w:keepNext/>
              <w:keepLines/>
              <w:pageBreakBefore/>
              <w:rPr>
                <w:rFonts w:eastAsia="Batang"/>
                <w:sz w:val="18"/>
                <w:szCs w:val="18"/>
                <w:lang w:val="ru-RU"/>
              </w:rPr>
            </w:pPr>
          </w:p>
        </w:tc>
      </w:tr>
      <w:tr w:rsidR="00FE1BF9" w:rsidRPr="00FC02E2" w14:paraId="2E81697E" w14:textId="77777777" w:rsidTr="00FE1BF9">
        <w:trPr>
          <w:jc w:val="center"/>
        </w:trPr>
        <w:tc>
          <w:tcPr>
            <w:tcW w:w="851" w:type="dxa"/>
            <w:vMerge/>
            <w:vAlign w:val="center"/>
          </w:tcPr>
          <w:p w14:paraId="5E22DE95" w14:textId="77777777" w:rsidR="00FE1BF9" w:rsidRPr="00FC02E2" w:rsidRDefault="00FE1BF9" w:rsidP="00EB2BBC">
            <w:pPr>
              <w:pStyle w:val="Tablehead"/>
              <w:keepLines/>
              <w:pageBreakBefore/>
              <w:rPr>
                <w:snapToGrid w:val="0"/>
                <w:sz w:val="18"/>
                <w:szCs w:val="18"/>
                <w:lang w:val="ru-RU"/>
              </w:rPr>
            </w:pPr>
          </w:p>
        </w:tc>
        <w:tc>
          <w:tcPr>
            <w:tcW w:w="3969" w:type="dxa"/>
            <w:vMerge/>
            <w:vAlign w:val="center"/>
          </w:tcPr>
          <w:p w14:paraId="7AC1D16B" w14:textId="77777777" w:rsidR="00FE1BF9" w:rsidRPr="00FC02E2" w:rsidRDefault="00FE1BF9" w:rsidP="00EB2BBC">
            <w:pPr>
              <w:pStyle w:val="Tablehead"/>
              <w:keepLines/>
              <w:pageBreakBefore/>
              <w:rPr>
                <w:sz w:val="18"/>
                <w:szCs w:val="18"/>
                <w:lang w:val="ru-RU"/>
              </w:rPr>
            </w:pPr>
          </w:p>
        </w:tc>
        <w:tc>
          <w:tcPr>
            <w:tcW w:w="2640" w:type="dxa"/>
            <w:vAlign w:val="center"/>
          </w:tcPr>
          <w:p w14:paraId="788BE729" w14:textId="5AB94176" w:rsidR="00FE1BF9" w:rsidRPr="00FC02E2" w:rsidRDefault="00FE1BF9" w:rsidP="00EB2BBC">
            <w:pPr>
              <w:pStyle w:val="Tabletext"/>
              <w:keepNext/>
              <w:keepLines/>
              <w:pageBreakBefore/>
              <w:jc w:val="center"/>
              <w:rPr>
                <w:rFonts w:eastAsia="GulimChe"/>
                <w:sz w:val="18"/>
                <w:szCs w:val="18"/>
                <w:lang w:val="ru-RU"/>
              </w:rPr>
            </w:pPr>
            <w:r w:rsidRPr="00FC02E2">
              <w:rPr>
                <w:sz w:val="18"/>
                <w:szCs w:val="18"/>
                <w:lang w:val="ru-RU"/>
              </w:rPr>
              <w:t>869,700–870,000 МГц</w:t>
            </w:r>
          </w:p>
        </w:tc>
        <w:tc>
          <w:tcPr>
            <w:tcW w:w="3552" w:type="dxa"/>
            <w:vAlign w:val="center"/>
          </w:tcPr>
          <w:p w14:paraId="2A300250" w14:textId="77777777" w:rsidR="00FE1BF9" w:rsidRPr="00FC02E2" w:rsidRDefault="00FE1BF9" w:rsidP="00EB2BBC">
            <w:pPr>
              <w:pStyle w:val="Tabletext"/>
              <w:keepNext/>
              <w:keepLines/>
              <w:pageBreakBefore/>
              <w:jc w:val="center"/>
              <w:rPr>
                <w:sz w:val="18"/>
                <w:szCs w:val="18"/>
                <w:lang w:val="ru-RU"/>
              </w:rPr>
            </w:pPr>
            <w:r w:rsidRPr="00FC02E2">
              <w:rPr>
                <w:sz w:val="18"/>
                <w:szCs w:val="18"/>
                <w:lang w:val="ru-RU"/>
              </w:rPr>
              <w:t>5 мВт (э.и.м.)</w:t>
            </w:r>
          </w:p>
        </w:tc>
        <w:tc>
          <w:tcPr>
            <w:tcW w:w="3447" w:type="dxa"/>
            <w:vMerge/>
            <w:vAlign w:val="center"/>
          </w:tcPr>
          <w:p w14:paraId="0ED578A1" w14:textId="77777777" w:rsidR="00FE1BF9" w:rsidRPr="00FC02E2" w:rsidRDefault="00FE1BF9" w:rsidP="00EB2BBC">
            <w:pPr>
              <w:pStyle w:val="Tablehead"/>
              <w:keepLines/>
              <w:pageBreakBefore/>
              <w:rPr>
                <w:snapToGrid w:val="0"/>
                <w:sz w:val="18"/>
                <w:szCs w:val="18"/>
                <w:lang w:val="ru-RU"/>
              </w:rPr>
            </w:pPr>
          </w:p>
        </w:tc>
      </w:tr>
      <w:tr w:rsidR="00FE1BF9" w:rsidRPr="00FC02E2" w14:paraId="6BDB3E15" w14:textId="77777777" w:rsidTr="00FE1BF9">
        <w:trPr>
          <w:jc w:val="center"/>
        </w:trPr>
        <w:tc>
          <w:tcPr>
            <w:tcW w:w="851" w:type="dxa"/>
            <w:vMerge/>
            <w:vAlign w:val="center"/>
          </w:tcPr>
          <w:p w14:paraId="35B8D8AC" w14:textId="77777777" w:rsidR="00FE1BF9" w:rsidRPr="00FC02E2" w:rsidRDefault="00FE1BF9" w:rsidP="00EB2BBC">
            <w:pPr>
              <w:pStyle w:val="Tablehead"/>
              <w:keepLines/>
              <w:pageBreakBefore/>
              <w:rPr>
                <w:snapToGrid w:val="0"/>
                <w:sz w:val="18"/>
                <w:szCs w:val="18"/>
                <w:lang w:val="ru-RU"/>
              </w:rPr>
            </w:pPr>
          </w:p>
        </w:tc>
        <w:tc>
          <w:tcPr>
            <w:tcW w:w="3969" w:type="dxa"/>
            <w:vMerge/>
            <w:vAlign w:val="center"/>
          </w:tcPr>
          <w:p w14:paraId="0F5D066B" w14:textId="77777777" w:rsidR="00FE1BF9" w:rsidRPr="00FC02E2" w:rsidRDefault="00FE1BF9" w:rsidP="00EB2BBC">
            <w:pPr>
              <w:pStyle w:val="Tablehead"/>
              <w:keepLines/>
              <w:pageBreakBefore/>
              <w:rPr>
                <w:sz w:val="18"/>
                <w:szCs w:val="18"/>
                <w:lang w:val="ru-RU"/>
              </w:rPr>
            </w:pPr>
          </w:p>
        </w:tc>
        <w:tc>
          <w:tcPr>
            <w:tcW w:w="2640" w:type="dxa"/>
            <w:vAlign w:val="center"/>
          </w:tcPr>
          <w:p w14:paraId="7ECBF8BB" w14:textId="6DE1508C" w:rsidR="00FE1BF9" w:rsidRPr="00FC02E2" w:rsidRDefault="00FE1BF9" w:rsidP="00EB2BBC">
            <w:pPr>
              <w:pStyle w:val="Tabletext"/>
              <w:keepNext/>
              <w:keepLines/>
              <w:pageBreakBefore/>
              <w:jc w:val="center"/>
              <w:rPr>
                <w:rFonts w:eastAsia="GulimChe"/>
                <w:sz w:val="18"/>
                <w:szCs w:val="18"/>
                <w:lang w:val="ru-RU"/>
              </w:rPr>
            </w:pPr>
            <w:r w:rsidRPr="00FC02E2">
              <w:rPr>
                <w:sz w:val="18"/>
                <w:szCs w:val="18"/>
                <w:lang w:val="ru-RU"/>
              </w:rPr>
              <w:t>2</w:t>
            </w:r>
            <w:r w:rsidR="003C13C3">
              <w:rPr>
                <w:sz w:val="18"/>
                <w:szCs w:val="18"/>
                <w:lang w:val="ru-RU"/>
              </w:rPr>
              <w:t> </w:t>
            </w:r>
            <w:r w:rsidRPr="00FC02E2">
              <w:rPr>
                <w:sz w:val="18"/>
                <w:szCs w:val="18"/>
                <w:lang w:val="ru-RU"/>
              </w:rPr>
              <w:t>400–2</w:t>
            </w:r>
            <w:r w:rsidR="003C13C3">
              <w:rPr>
                <w:sz w:val="18"/>
                <w:szCs w:val="18"/>
                <w:lang w:val="ru-RU"/>
              </w:rPr>
              <w:t> </w:t>
            </w:r>
            <w:r w:rsidRPr="00FC02E2">
              <w:rPr>
                <w:sz w:val="18"/>
                <w:szCs w:val="18"/>
                <w:lang w:val="ru-RU"/>
              </w:rPr>
              <w:t>483,5 МГц</w:t>
            </w:r>
          </w:p>
        </w:tc>
        <w:tc>
          <w:tcPr>
            <w:tcW w:w="3552" w:type="dxa"/>
            <w:vAlign w:val="center"/>
          </w:tcPr>
          <w:p w14:paraId="7212112C" w14:textId="77777777" w:rsidR="00FE1BF9" w:rsidRPr="00FC02E2" w:rsidRDefault="00FE1BF9" w:rsidP="00EB2BBC">
            <w:pPr>
              <w:pStyle w:val="Tabletext"/>
              <w:keepNext/>
              <w:keepLines/>
              <w:pageBreakBefore/>
              <w:jc w:val="center"/>
              <w:rPr>
                <w:rFonts w:eastAsia="Batang"/>
                <w:sz w:val="18"/>
                <w:szCs w:val="18"/>
                <w:lang w:val="ru-RU"/>
              </w:rPr>
            </w:pPr>
            <w:r w:rsidRPr="00FC02E2">
              <w:rPr>
                <w:sz w:val="18"/>
                <w:szCs w:val="18"/>
                <w:lang w:val="ru-RU"/>
              </w:rPr>
              <w:t>10 мВт (э.и.и.м.)</w:t>
            </w:r>
          </w:p>
        </w:tc>
        <w:tc>
          <w:tcPr>
            <w:tcW w:w="3447" w:type="dxa"/>
            <w:vMerge/>
            <w:vAlign w:val="center"/>
          </w:tcPr>
          <w:p w14:paraId="3A29ACE9" w14:textId="77777777" w:rsidR="00FE1BF9" w:rsidRPr="00FC02E2" w:rsidRDefault="00FE1BF9" w:rsidP="00EB2BBC">
            <w:pPr>
              <w:pStyle w:val="Tablehead"/>
              <w:keepLines/>
              <w:pageBreakBefore/>
              <w:rPr>
                <w:snapToGrid w:val="0"/>
                <w:sz w:val="18"/>
                <w:szCs w:val="18"/>
                <w:lang w:val="ru-RU"/>
              </w:rPr>
            </w:pPr>
          </w:p>
        </w:tc>
      </w:tr>
      <w:tr w:rsidR="00FE1BF9" w:rsidRPr="00FC02E2" w14:paraId="53B6BE26" w14:textId="77777777" w:rsidTr="00FE1BF9">
        <w:trPr>
          <w:jc w:val="center"/>
        </w:trPr>
        <w:tc>
          <w:tcPr>
            <w:tcW w:w="851" w:type="dxa"/>
            <w:vMerge/>
            <w:vAlign w:val="center"/>
          </w:tcPr>
          <w:p w14:paraId="54E9AADB" w14:textId="77777777" w:rsidR="00FE1BF9" w:rsidRPr="00FC02E2" w:rsidRDefault="00FE1BF9" w:rsidP="00EB2BBC">
            <w:pPr>
              <w:pStyle w:val="Tablehead"/>
              <w:keepLines/>
              <w:pageBreakBefore/>
              <w:rPr>
                <w:snapToGrid w:val="0"/>
                <w:sz w:val="18"/>
                <w:szCs w:val="18"/>
                <w:lang w:val="ru-RU"/>
              </w:rPr>
            </w:pPr>
          </w:p>
        </w:tc>
        <w:tc>
          <w:tcPr>
            <w:tcW w:w="3969" w:type="dxa"/>
            <w:vMerge/>
            <w:vAlign w:val="center"/>
          </w:tcPr>
          <w:p w14:paraId="234C7DE2" w14:textId="77777777" w:rsidR="00FE1BF9" w:rsidRPr="00FC02E2" w:rsidRDefault="00FE1BF9" w:rsidP="00EB2BBC">
            <w:pPr>
              <w:pStyle w:val="Tablehead"/>
              <w:keepLines/>
              <w:pageBreakBefore/>
              <w:rPr>
                <w:sz w:val="18"/>
                <w:szCs w:val="18"/>
                <w:lang w:val="ru-RU"/>
              </w:rPr>
            </w:pPr>
          </w:p>
        </w:tc>
        <w:tc>
          <w:tcPr>
            <w:tcW w:w="2640" w:type="dxa"/>
            <w:vAlign w:val="center"/>
          </w:tcPr>
          <w:p w14:paraId="48861746" w14:textId="4B8C4A51" w:rsidR="00FE1BF9" w:rsidRPr="00FC02E2" w:rsidRDefault="00FE1BF9" w:rsidP="00EB2BBC">
            <w:pPr>
              <w:pStyle w:val="Tabletext"/>
              <w:keepNext/>
              <w:keepLines/>
              <w:pageBreakBefore/>
              <w:jc w:val="center"/>
              <w:rPr>
                <w:rFonts w:eastAsia="GulimChe"/>
                <w:sz w:val="18"/>
                <w:szCs w:val="18"/>
                <w:lang w:val="ru-RU"/>
              </w:rPr>
            </w:pPr>
            <w:r w:rsidRPr="00FC02E2">
              <w:rPr>
                <w:sz w:val="18"/>
                <w:szCs w:val="18"/>
                <w:lang w:val="ru-RU"/>
              </w:rPr>
              <w:t>5</w:t>
            </w:r>
            <w:r w:rsidR="003C13C3">
              <w:rPr>
                <w:sz w:val="18"/>
                <w:szCs w:val="18"/>
                <w:lang w:val="ru-RU"/>
              </w:rPr>
              <w:t> </w:t>
            </w:r>
            <w:r w:rsidRPr="00FC02E2">
              <w:rPr>
                <w:sz w:val="18"/>
                <w:szCs w:val="18"/>
                <w:lang w:val="ru-RU"/>
              </w:rPr>
              <w:t>725–5</w:t>
            </w:r>
            <w:r w:rsidR="003C13C3">
              <w:rPr>
                <w:sz w:val="18"/>
                <w:szCs w:val="18"/>
                <w:lang w:val="ru-RU"/>
              </w:rPr>
              <w:t> </w:t>
            </w:r>
            <w:r w:rsidRPr="00FC02E2">
              <w:rPr>
                <w:sz w:val="18"/>
                <w:szCs w:val="18"/>
                <w:lang w:val="ru-RU"/>
              </w:rPr>
              <w:t>875 МГц</w:t>
            </w:r>
          </w:p>
        </w:tc>
        <w:tc>
          <w:tcPr>
            <w:tcW w:w="3552" w:type="dxa"/>
            <w:vAlign w:val="center"/>
          </w:tcPr>
          <w:p w14:paraId="5B37BFE8" w14:textId="77777777" w:rsidR="00FE1BF9" w:rsidRPr="00FC02E2" w:rsidRDefault="00FE1BF9" w:rsidP="00EB2BBC">
            <w:pPr>
              <w:pStyle w:val="Tabletext"/>
              <w:keepNext/>
              <w:keepLines/>
              <w:pageBreakBefore/>
              <w:jc w:val="center"/>
              <w:rPr>
                <w:rFonts w:eastAsia="Batang"/>
                <w:sz w:val="18"/>
                <w:szCs w:val="18"/>
                <w:lang w:val="ru-RU"/>
              </w:rPr>
            </w:pPr>
            <w:r w:rsidRPr="00FC02E2">
              <w:rPr>
                <w:sz w:val="18"/>
                <w:szCs w:val="18"/>
                <w:lang w:val="ru-RU"/>
              </w:rPr>
              <w:t>25 мВт (э.и.и.м.)</w:t>
            </w:r>
          </w:p>
        </w:tc>
        <w:tc>
          <w:tcPr>
            <w:tcW w:w="3447" w:type="dxa"/>
            <w:vMerge/>
            <w:vAlign w:val="center"/>
          </w:tcPr>
          <w:p w14:paraId="04C9FB34" w14:textId="77777777" w:rsidR="00FE1BF9" w:rsidRPr="00FC02E2" w:rsidRDefault="00FE1BF9" w:rsidP="00EB2BBC">
            <w:pPr>
              <w:pStyle w:val="Tablehead"/>
              <w:keepLines/>
              <w:pageBreakBefore/>
              <w:rPr>
                <w:snapToGrid w:val="0"/>
                <w:sz w:val="18"/>
                <w:szCs w:val="18"/>
                <w:lang w:val="ru-RU"/>
              </w:rPr>
            </w:pPr>
          </w:p>
        </w:tc>
      </w:tr>
      <w:tr w:rsidR="00FE1BF9" w:rsidRPr="00FC02E2" w14:paraId="7184792C" w14:textId="77777777" w:rsidTr="00FE1BF9">
        <w:trPr>
          <w:jc w:val="center"/>
        </w:trPr>
        <w:tc>
          <w:tcPr>
            <w:tcW w:w="851" w:type="dxa"/>
            <w:vMerge/>
            <w:vAlign w:val="center"/>
          </w:tcPr>
          <w:p w14:paraId="24A9A3DA" w14:textId="77777777" w:rsidR="00FE1BF9" w:rsidRPr="00FC02E2" w:rsidRDefault="00FE1BF9" w:rsidP="00EB2BBC">
            <w:pPr>
              <w:pStyle w:val="Tablehead"/>
              <w:keepLines/>
              <w:pageBreakBefore/>
              <w:rPr>
                <w:snapToGrid w:val="0"/>
                <w:sz w:val="18"/>
                <w:szCs w:val="18"/>
                <w:lang w:val="ru-RU"/>
              </w:rPr>
            </w:pPr>
          </w:p>
        </w:tc>
        <w:tc>
          <w:tcPr>
            <w:tcW w:w="3969" w:type="dxa"/>
            <w:vMerge/>
            <w:vAlign w:val="center"/>
          </w:tcPr>
          <w:p w14:paraId="1AFFB931" w14:textId="77777777" w:rsidR="00FE1BF9" w:rsidRPr="00FC02E2" w:rsidRDefault="00FE1BF9" w:rsidP="00EB2BBC">
            <w:pPr>
              <w:pStyle w:val="Tablehead"/>
              <w:keepLines/>
              <w:pageBreakBefore/>
              <w:rPr>
                <w:sz w:val="18"/>
                <w:szCs w:val="18"/>
                <w:lang w:val="ru-RU"/>
              </w:rPr>
            </w:pPr>
          </w:p>
        </w:tc>
        <w:tc>
          <w:tcPr>
            <w:tcW w:w="2640" w:type="dxa"/>
            <w:vAlign w:val="center"/>
          </w:tcPr>
          <w:p w14:paraId="5F703BDB" w14:textId="77777777" w:rsidR="00FE1BF9" w:rsidRPr="00FC02E2" w:rsidRDefault="00FE1BF9" w:rsidP="00EB2BBC">
            <w:pPr>
              <w:pStyle w:val="Tabletext"/>
              <w:keepNext/>
              <w:keepLines/>
              <w:pageBreakBefore/>
              <w:jc w:val="center"/>
              <w:rPr>
                <w:rFonts w:eastAsia="GulimChe"/>
                <w:sz w:val="18"/>
                <w:szCs w:val="18"/>
                <w:lang w:val="ru-RU"/>
              </w:rPr>
            </w:pPr>
            <w:r w:rsidRPr="00FC02E2">
              <w:rPr>
                <w:sz w:val="18"/>
                <w:szCs w:val="18"/>
                <w:lang w:val="ru-RU"/>
              </w:rPr>
              <w:t>24,00–24,25 ГГц</w:t>
            </w:r>
          </w:p>
        </w:tc>
        <w:tc>
          <w:tcPr>
            <w:tcW w:w="3552" w:type="dxa"/>
            <w:vAlign w:val="center"/>
          </w:tcPr>
          <w:p w14:paraId="6FB51D18" w14:textId="77777777" w:rsidR="00FE1BF9" w:rsidRPr="00FC02E2" w:rsidRDefault="00FE1BF9" w:rsidP="00EB2BBC">
            <w:pPr>
              <w:pStyle w:val="Tabletext"/>
              <w:keepNext/>
              <w:keepLines/>
              <w:pageBreakBefore/>
              <w:jc w:val="center"/>
              <w:rPr>
                <w:rFonts w:eastAsia="Batang"/>
                <w:sz w:val="18"/>
                <w:szCs w:val="18"/>
                <w:lang w:val="ru-RU"/>
              </w:rPr>
            </w:pPr>
            <w:r w:rsidRPr="00FC02E2">
              <w:rPr>
                <w:sz w:val="18"/>
                <w:szCs w:val="18"/>
                <w:lang w:val="ru-RU"/>
              </w:rPr>
              <w:t>100 мВт (э.и.и.м.)</w:t>
            </w:r>
          </w:p>
        </w:tc>
        <w:tc>
          <w:tcPr>
            <w:tcW w:w="3447" w:type="dxa"/>
            <w:vMerge/>
            <w:vAlign w:val="center"/>
          </w:tcPr>
          <w:p w14:paraId="122A0813" w14:textId="77777777" w:rsidR="00FE1BF9" w:rsidRPr="00FC02E2" w:rsidRDefault="00FE1BF9" w:rsidP="00EB2BBC">
            <w:pPr>
              <w:pStyle w:val="Tablehead"/>
              <w:keepLines/>
              <w:pageBreakBefore/>
              <w:rPr>
                <w:snapToGrid w:val="0"/>
                <w:sz w:val="18"/>
                <w:szCs w:val="18"/>
                <w:lang w:val="ru-RU"/>
              </w:rPr>
            </w:pPr>
          </w:p>
        </w:tc>
      </w:tr>
      <w:tr w:rsidR="00FE1BF9" w:rsidRPr="00FC02E2" w14:paraId="25CF09AA" w14:textId="77777777" w:rsidTr="00FE1BF9">
        <w:trPr>
          <w:jc w:val="center"/>
        </w:trPr>
        <w:tc>
          <w:tcPr>
            <w:tcW w:w="851" w:type="dxa"/>
            <w:vMerge/>
            <w:vAlign w:val="center"/>
          </w:tcPr>
          <w:p w14:paraId="022976A3" w14:textId="77777777" w:rsidR="00FE1BF9" w:rsidRPr="00FC02E2" w:rsidRDefault="00FE1BF9" w:rsidP="00EB2BBC">
            <w:pPr>
              <w:pStyle w:val="Tablehead"/>
              <w:keepLines/>
              <w:pageBreakBefore/>
              <w:rPr>
                <w:snapToGrid w:val="0"/>
                <w:sz w:val="18"/>
                <w:szCs w:val="18"/>
                <w:lang w:val="ru-RU"/>
              </w:rPr>
            </w:pPr>
          </w:p>
        </w:tc>
        <w:tc>
          <w:tcPr>
            <w:tcW w:w="3969" w:type="dxa"/>
            <w:vMerge/>
            <w:vAlign w:val="center"/>
          </w:tcPr>
          <w:p w14:paraId="0BB90331" w14:textId="77777777" w:rsidR="00FE1BF9" w:rsidRPr="00FC02E2" w:rsidRDefault="00FE1BF9" w:rsidP="00EB2BBC">
            <w:pPr>
              <w:pStyle w:val="Tablehead"/>
              <w:keepLines/>
              <w:pageBreakBefore/>
              <w:rPr>
                <w:sz w:val="18"/>
                <w:szCs w:val="18"/>
                <w:lang w:val="ru-RU"/>
              </w:rPr>
            </w:pPr>
          </w:p>
        </w:tc>
        <w:tc>
          <w:tcPr>
            <w:tcW w:w="2640" w:type="dxa"/>
            <w:vAlign w:val="center"/>
          </w:tcPr>
          <w:p w14:paraId="53BC1637" w14:textId="77777777" w:rsidR="00FE1BF9" w:rsidRPr="00FC02E2" w:rsidRDefault="00FE1BF9" w:rsidP="00EB2BBC">
            <w:pPr>
              <w:pStyle w:val="Tabletext"/>
              <w:keepNext/>
              <w:keepLines/>
              <w:pageBreakBefore/>
              <w:jc w:val="center"/>
              <w:rPr>
                <w:rFonts w:eastAsia="GulimChe"/>
                <w:sz w:val="18"/>
                <w:szCs w:val="18"/>
                <w:lang w:val="ru-RU"/>
              </w:rPr>
            </w:pPr>
            <w:r w:rsidRPr="00FC02E2">
              <w:rPr>
                <w:sz w:val="18"/>
                <w:szCs w:val="18"/>
                <w:lang w:val="ru-RU"/>
              </w:rPr>
              <w:t>61,0–61,5 ГГц</w:t>
            </w:r>
          </w:p>
        </w:tc>
        <w:tc>
          <w:tcPr>
            <w:tcW w:w="3552" w:type="dxa"/>
            <w:vAlign w:val="center"/>
          </w:tcPr>
          <w:p w14:paraId="71AD1B47" w14:textId="77777777" w:rsidR="00FE1BF9" w:rsidRPr="00FC02E2" w:rsidRDefault="00FE1BF9" w:rsidP="00EB2BBC">
            <w:pPr>
              <w:pStyle w:val="Tabletext"/>
              <w:keepNext/>
              <w:keepLines/>
              <w:pageBreakBefore/>
              <w:jc w:val="center"/>
              <w:rPr>
                <w:rFonts w:eastAsia="Batang"/>
                <w:sz w:val="18"/>
                <w:szCs w:val="18"/>
                <w:lang w:val="ru-RU"/>
              </w:rPr>
            </w:pPr>
            <w:r w:rsidRPr="00FC02E2">
              <w:rPr>
                <w:sz w:val="18"/>
                <w:szCs w:val="18"/>
                <w:lang w:val="ru-RU"/>
              </w:rPr>
              <w:t>100 мВт (э.и.и.м.)</w:t>
            </w:r>
          </w:p>
        </w:tc>
        <w:tc>
          <w:tcPr>
            <w:tcW w:w="3447" w:type="dxa"/>
            <w:vMerge/>
            <w:vAlign w:val="center"/>
          </w:tcPr>
          <w:p w14:paraId="18FC6583" w14:textId="77777777" w:rsidR="00FE1BF9" w:rsidRPr="00FC02E2" w:rsidRDefault="00FE1BF9" w:rsidP="00EB2BBC">
            <w:pPr>
              <w:pStyle w:val="Tablehead"/>
              <w:keepLines/>
              <w:pageBreakBefore/>
              <w:rPr>
                <w:snapToGrid w:val="0"/>
                <w:sz w:val="18"/>
                <w:szCs w:val="18"/>
                <w:lang w:val="ru-RU"/>
              </w:rPr>
            </w:pPr>
          </w:p>
        </w:tc>
      </w:tr>
      <w:tr w:rsidR="00FE1BF9" w:rsidRPr="00FC02E2" w14:paraId="58B17752" w14:textId="77777777" w:rsidTr="00FE1BF9">
        <w:trPr>
          <w:jc w:val="center"/>
        </w:trPr>
        <w:tc>
          <w:tcPr>
            <w:tcW w:w="851" w:type="dxa"/>
            <w:vMerge/>
            <w:vAlign w:val="center"/>
          </w:tcPr>
          <w:p w14:paraId="12B285A5" w14:textId="77777777" w:rsidR="00FE1BF9" w:rsidRPr="00FC02E2" w:rsidRDefault="00FE1BF9" w:rsidP="00EB2BBC">
            <w:pPr>
              <w:pStyle w:val="Tablehead"/>
              <w:keepLines/>
              <w:pageBreakBefore/>
              <w:rPr>
                <w:snapToGrid w:val="0"/>
                <w:sz w:val="18"/>
                <w:szCs w:val="18"/>
                <w:lang w:val="ru-RU"/>
              </w:rPr>
            </w:pPr>
          </w:p>
        </w:tc>
        <w:tc>
          <w:tcPr>
            <w:tcW w:w="3969" w:type="dxa"/>
            <w:vMerge/>
            <w:vAlign w:val="center"/>
          </w:tcPr>
          <w:p w14:paraId="65BDB7F9" w14:textId="77777777" w:rsidR="00FE1BF9" w:rsidRPr="00FC02E2" w:rsidRDefault="00FE1BF9" w:rsidP="00EB2BBC">
            <w:pPr>
              <w:pStyle w:val="Tablehead"/>
              <w:keepLines/>
              <w:pageBreakBefore/>
              <w:rPr>
                <w:sz w:val="18"/>
                <w:szCs w:val="18"/>
                <w:lang w:val="ru-RU"/>
              </w:rPr>
            </w:pPr>
          </w:p>
        </w:tc>
        <w:tc>
          <w:tcPr>
            <w:tcW w:w="2640" w:type="dxa"/>
            <w:vAlign w:val="center"/>
          </w:tcPr>
          <w:p w14:paraId="3A47ABAA" w14:textId="77777777" w:rsidR="00FE1BF9" w:rsidRPr="00FC02E2" w:rsidRDefault="00FE1BF9" w:rsidP="00EB2BBC">
            <w:pPr>
              <w:pStyle w:val="Tabletext"/>
              <w:keepNext/>
              <w:keepLines/>
              <w:pageBreakBefore/>
              <w:jc w:val="center"/>
              <w:rPr>
                <w:rFonts w:eastAsia="GulimChe"/>
                <w:sz w:val="18"/>
                <w:szCs w:val="18"/>
                <w:lang w:val="ru-RU"/>
              </w:rPr>
            </w:pPr>
            <w:r w:rsidRPr="00FC02E2">
              <w:rPr>
                <w:sz w:val="18"/>
                <w:szCs w:val="18"/>
                <w:lang w:val="ru-RU"/>
              </w:rPr>
              <w:t>122–123 ГГц</w:t>
            </w:r>
          </w:p>
        </w:tc>
        <w:tc>
          <w:tcPr>
            <w:tcW w:w="3552" w:type="dxa"/>
            <w:vAlign w:val="center"/>
          </w:tcPr>
          <w:p w14:paraId="6A917B49" w14:textId="77777777" w:rsidR="00FE1BF9" w:rsidRPr="00FC02E2" w:rsidRDefault="00FE1BF9" w:rsidP="00EB2BBC">
            <w:pPr>
              <w:pStyle w:val="Tabletext"/>
              <w:keepNext/>
              <w:keepLines/>
              <w:pageBreakBefore/>
              <w:jc w:val="center"/>
              <w:rPr>
                <w:rFonts w:eastAsia="Batang"/>
                <w:sz w:val="18"/>
                <w:szCs w:val="18"/>
                <w:lang w:val="ru-RU"/>
              </w:rPr>
            </w:pPr>
            <w:r w:rsidRPr="00FC02E2">
              <w:rPr>
                <w:sz w:val="18"/>
                <w:szCs w:val="18"/>
                <w:lang w:val="ru-RU"/>
              </w:rPr>
              <w:t>100 мВт (э.и.и.м.)</w:t>
            </w:r>
          </w:p>
        </w:tc>
        <w:tc>
          <w:tcPr>
            <w:tcW w:w="3447" w:type="dxa"/>
            <w:vMerge/>
            <w:vAlign w:val="center"/>
          </w:tcPr>
          <w:p w14:paraId="6A339A40" w14:textId="77777777" w:rsidR="00FE1BF9" w:rsidRPr="00FC02E2" w:rsidRDefault="00FE1BF9" w:rsidP="00EB2BBC">
            <w:pPr>
              <w:pStyle w:val="Tablehead"/>
              <w:keepLines/>
              <w:pageBreakBefore/>
              <w:rPr>
                <w:snapToGrid w:val="0"/>
                <w:sz w:val="18"/>
                <w:szCs w:val="18"/>
                <w:lang w:val="ru-RU"/>
              </w:rPr>
            </w:pPr>
          </w:p>
        </w:tc>
      </w:tr>
      <w:tr w:rsidR="00FE1BF9" w:rsidRPr="00FC02E2" w14:paraId="147E0F33" w14:textId="77777777" w:rsidTr="00FE1BF9">
        <w:trPr>
          <w:jc w:val="center"/>
        </w:trPr>
        <w:tc>
          <w:tcPr>
            <w:tcW w:w="851" w:type="dxa"/>
            <w:vMerge/>
            <w:vAlign w:val="center"/>
          </w:tcPr>
          <w:p w14:paraId="2B3B581C" w14:textId="77777777" w:rsidR="00FE1BF9" w:rsidRPr="00FC02E2" w:rsidRDefault="00FE1BF9" w:rsidP="00EB2BBC">
            <w:pPr>
              <w:pStyle w:val="Tablehead"/>
              <w:keepLines/>
              <w:pageBreakBefore/>
              <w:rPr>
                <w:snapToGrid w:val="0"/>
                <w:sz w:val="18"/>
                <w:szCs w:val="18"/>
                <w:lang w:val="ru-RU"/>
              </w:rPr>
            </w:pPr>
          </w:p>
        </w:tc>
        <w:tc>
          <w:tcPr>
            <w:tcW w:w="3969" w:type="dxa"/>
            <w:vMerge/>
            <w:vAlign w:val="center"/>
          </w:tcPr>
          <w:p w14:paraId="1EB0036A" w14:textId="77777777" w:rsidR="00FE1BF9" w:rsidRPr="00FC02E2" w:rsidRDefault="00FE1BF9" w:rsidP="00EB2BBC">
            <w:pPr>
              <w:pStyle w:val="Tablehead"/>
              <w:keepLines/>
              <w:pageBreakBefore/>
              <w:rPr>
                <w:sz w:val="18"/>
                <w:szCs w:val="18"/>
                <w:lang w:val="ru-RU"/>
              </w:rPr>
            </w:pPr>
          </w:p>
        </w:tc>
        <w:tc>
          <w:tcPr>
            <w:tcW w:w="2640" w:type="dxa"/>
            <w:vAlign w:val="center"/>
          </w:tcPr>
          <w:p w14:paraId="617FB9CB" w14:textId="77777777" w:rsidR="00FE1BF9" w:rsidRPr="00FC02E2" w:rsidRDefault="00FE1BF9" w:rsidP="00EB2BBC">
            <w:pPr>
              <w:pStyle w:val="Tabletext"/>
              <w:keepNext/>
              <w:keepLines/>
              <w:pageBreakBefore/>
              <w:jc w:val="center"/>
              <w:rPr>
                <w:rFonts w:eastAsia="GulimChe"/>
                <w:sz w:val="18"/>
                <w:szCs w:val="18"/>
                <w:lang w:val="ru-RU"/>
              </w:rPr>
            </w:pPr>
            <w:r w:rsidRPr="00FC02E2">
              <w:rPr>
                <w:sz w:val="18"/>
                <w:szCs w:val="18"/>
                <w:lang w:val="ru-RU"/>
              </w:rPr>
              <w:t>244–246 ГГц</w:t>
            </w:r>
          </w:p>
        </w:tc>
        <w:tc>
          <w:tcPr>
            <w:tcW w:w="3552" w:type="dxa"/>
            <w:vAlign w:val="center"/>
          </w:tcPr>
          <w:p w14:paraId="7C079B1A" w14:textId="77777777" w:rsidR="00FE1BF9" w:rsidRPr="00FC02E2" w:rsidRDefault="00FE1BF9" w:rsidP="00EB2BBC">
            <w:pPr>
              <w:pStyle w:val="Tabletext"/>
              <w:keepNext/>
              <w:keepLines/>
              <w:pageBreakBefore/>
              <w:jc w:val="center"/>
              <w:rPr>
                <w:rFonts w:eastAsia="Batang"/>
                <w:sz w:val="18"/>
                <w:szCs w:val="18"/>
                <w:lang w:val="ru-RU"/>
              </w:rPr>
            </w:pPr>
            <w:r w:rsidRPr="00FC02E2">
              <w:rPr>
                <w:sz w:val="18"/>
                <w:szCs w:val="18"/>
                <w:lang w:val="ru-RU"/>
              </w:rPr>
              <w:t>100 мВт (э.и.и.м.)</w:t>
            </w:r>
          </w:p>
        </w:tc>
        <w:tc>
          <w:tcPr>
            <w:tcW w:w="3447" w:type="dxa"/>
            <w:vMerge/>
            <w:vAlign w:val="center"/>
          </w:tcPr>
          <w:p w14:paraId="4AD62609" w14:textId="77777777" w:rsidR="00FE1BF9" w:rsidRPr="00FC02E2" w:rsidRDefault="00FE1BF9" w:rsidP="00EB2BBC">
            <w:pPr>
              <w:pStyle w:val="Tablehead"/>
              <w:keepLines/>
              <w:pageBreakBefore/>
              <w:rPr>
                <w:snapToGrid w:val="0"/>
                <w:sz w:val="18"/>
                <w:szCs w:val="18"/>
                <w:lang w:val="ru-RU"/>
              </w:rPr>
            </w:pPr>
          </w:p>
        </w:tc>
      </w:tr>
      <w:tr w:rsidR="004A4282" w:rsidRPr="00FC02E2" w14:paraId="53D10104" w14:textId="77777777" w:rsidTr="00FE1BF9">
        <w:trPr>
          <w:jc w:val="center"/>
        </w:trPr>
        <w:tc>
          <w:tcPr>
            <w:tcW w:w="851" w:type="dxa"/>
            <w:vMerge w:val="restart"/>
            <w:vAlign w:val="center"/>
          </w:tcPr>
          <w:p w14:paraId="4319C888" w14:textId="77777777" w:rsidR="004A4282" w:rsidRPr="00FC02E2" w:rsidRDefault="004A4282" w:rsidP="00EB2BBC">
            <w:pPr>
              <w:pStyle w:val="Tabletext"/>
              <w:keepNext/>
              <w:keepLines/>
              <w:pageBreakBefore/>
              <w:jc w:val="center"/>
              <w:rPr>
                <w:snapToGrid w:val="0"/>
                <w:sz w:val="18"/>
                <w:szCs w:val="18"/>
                <w:lang w:val="ru-RU"/>
              </w:rPr>
            </w:pPr>
            <w:r w:rsidRPr="00FC02E2">
              <w:rPr>
                <w:snapToGrid w:val="0"/>
                <w:sz w:val="18"/>
                <w:szCs w:val="18"/>
                <w:lang w:val="ru-RU"/>
              </w:rPr>
              <w:t>8</w:t>
            </w:r>
          </w:p>
        </w:tc>
        <w:tc>
          <w:tcPr>
            <w:tcW w:w="3969" w:type="dxa"/>
            <w:vMerge w:val="restart"/>
            <w:vAlign w:val="center"/>
          </w:tcPr>
          <w:p w14:paraId="4F2EDB4D" w14:textId="77777777" w:rsidR="004A4282" w:rsidRPr="00FC02E2" w:rsidRDefault="004A4282" w:rsidP="00EB2BBC">
            <w:pPr>
              <w:pStyle w:val="Tabletext"/>
              <w:keepNext/>
              <w:keepLines/>
              <w:pageBreakBefore/>
              <w:rPr>
                <w:sz w:val="18"/>
                <w:szCs w:val="18"/>
                <w:lang w:val="ru-RU"/>
              </w:rPr>
            </w:pPr>
            <w:r w:rsidRPr="00FC02E2">
              <w:rPr>
                <w:sz w:val="18"/>
                <w:szCs w:val="18"/>
                <w:lang w:val="ru-RU"/>
              </w:rPr>
              <w:t xml:space="preserve">Автомобильный транспорт и телематика управления движением </w:t>
            </w:r>
          </w:p>
        </w:tc>
        <w:tc>
          <w:tcPr>
            <w:tcW w:w="2640" w:type="dxa"/>
            <w:vAlign w:val="center"/>
          </w:tcPr>
          <w:p w14:paraId="53A00744" w14:textId="203BA545" w:rsidR="004A4282" w:rsidRPr="00FC02E2" w:rsidRDefault="004A4282" w:rsidP="00EB2BBC">
            <w:pPr>
              <w:pStyle w:val="Tabletext"/>
              <w:keepNext/>
              <w:keepLines/>
              <w:pageBreakBefore/>
              <w:jc w:val="center"/>
              <w:rPr>
                <w:rFonts w:eastAsia="GulimChe"/>
                <w:sz w:val="18"/>
                <w:szCs w:val="18"/>
                <w:lang w:val="ru-RU"/>
              </w:rPr>
            </w:pPr>
            <w:r w:rsidRPr="00FC02E2">
              <w:rPr>
                <w:sz w:val="18"/>
                <w:szCs w:val="18"/>
                <w:lang w:val="ru-RU"/>
              </w:rPr>
              <w:t>5</w:t>
            </w:r>
            <w:r w:rsidR="003C13C3">
              <w:rPr>
                <w:sz w:val="18"/>
                <w:szCs w:val="18"/>
                <w:lang w:val="ru-RU"/>
              </w:rPr>
              <w:t> </w:t>
            </w:r>
            <w:r w:rsidRPr="00FC02E2">
              <w:rPr>
                <w:sz w:val="18"/>
                <w:szCs w:val="18"/>
                <w:lang w:val="ru-RU"/>
              </w:rPr>
              <w:t>795–5</w:t>
            </w:r>
            <w:r w:rsidR="003C13C3">
              <w:rPr>
                <w:sz w:val="18"/>
                <w:szCs w:val="18"/>
                <w:lang w:val="ru-RU"/>
              </w:rPr>
              <w:t> </w:t>
            </w:r>
            <w:r w:rsidRPr="00FC02E2">
              <w:rPr>
                <w:sz w:val="18"/>
                <w:szCs w:val="18"/>
                <w:lang w:val="ru-RU"/>
              </w:rPr>
              <w:t>805</w:t>
            </w:r>
            <w:r w:rsidR="00AC13A5" w:rsidRPr="00FC02E2">
              <w:rPr>
                <w:sz w:val="18"/>
                <w:szCs w:val="18"/>
                <w:lang w:val="ru-RU"/>
              </w:rPr>
              <w:t> МГц</w:t>
            </w:r>
            <w:r w:rsidRPr="00DC6ADA">
              <w:rPr>
                <w:szCs w:val="18"/>
                <w:vertAlign w:val="superscript"/>
                <w:lang w:val="ru-RU"/>
              </w:rPr>
              <w:t>*</w:t>
            </w:r>
          </w:p>
        </w:tc>
        <w:tc>
          <w:tcPr>
            <w:tcW w:w="3552" w:type="dxa"/>
            <w:vAlign w:val="center"/>
          </w:tcPr>
          <w:p w14:paraId="3D43A3EE" w14:textId="77777777" w:rsidR="004A4282" w:rsidRPr="00FC02E2" w:rsidRDefault="004A4282" w:rsidP="00EB2BBC">
            <w:pPr>
              <w:pStyle w:val="Tabletext"/>
              <w:keepNext/>
              <w:keepLines/>
              <w:pageBreakBefore/>
              <w:jc w:val="center"/>
              <w:rPr>
                <w:sz w:val="18"/>
                <w:szCs w:val="18"/>
                <w:lang w:val="ru-RU"/>
              </w:rPr>
            </w:pPr>
            <w:r w:rsidRPr="00FC02E2">
              <w:rPr>
                <w:sz w:val="18"/>
                <w:szCs w:val="18"/>
                <w:lang w:val="ru-RU"/>
              </w:rPr>
              <w:t>2 Вт (э.и.и.м.)</w:t>
            </w:r>
          </w:p>
        </w:tc>
        <w:tc>
          <w:tcPr>
            <w:tcW w:w="3447" w:type="dxa"/>
            <w:vMerge w:val="restart"/>
            <w:vAlign w:val="center"/>
          </w:tcPr>
          <w:p w14:paraId="66F4AE56" w14:textId="77777777" w:rsidR="004A4282" w:rsidRPr="00FC02E2" w:rsidRDefault="004A4282" w:rsidP="00EB2BBC">
            <w:pPr>
              <w:pStyle w:val="Tabletext"/>
              <w:keepNext/>
              <w:keepLines/>
              <w:pageBreakBefore/>
              <w:rPr>
                <w:rFonts w:eastAsia="Batang"/>
                <w:sz w:val="18"/>
                <w:szCs w:val="18"/>
                <w:lang w:val="ru-RU"/>
              </w:rPr>
            </w:pPr>
            <w:r w:rsidRPr="00FC02E2">
              <w:rPr>
                <w:sz w:val="18"/>
                <w:szCs w:val="18"/>
                <w:lang w:val="ru-RU"/>
              </w:rPr>
              <w:t>*</w:t>
            </w:r>
            <w:r w:rsidRPr="00FC02E2">
              <w:rPr>
                <w:sz w:val="18"/>
                <w:szCs w:val="18"/>
                <w:lang w:val="ru-RU"/>
              </w:rPr>
              <w:tab/>
              <w:t xml:space="preserve">Требуется отдельная лицензия </w:t>
            </w:r>
          </w:p>
        </w:tc>
      </w:tr>
      <w:tr w:rsidR="004A4282" w:rsidRPr="00FC02E2" w14:paraId="13BB51E6" w14:textId="77777777" w:rsidTr="00FE1BF9">
        <w:trPr>
          <w:jc w:val="center"/>
        </w:trPr>
        <w:tc>
          <w:tcPr>
            <w:tcW w:w="851" w:type="dxa"/>
            <w:vMerge/>
            <w:vAlign w:val="center"/>
          </w:tcPr>
          <w:p w14:paraId="1420E640" w14:textId="77777777" w:rsidR="004A4282" w:rsidRPr="00FC02E2" w:rsidRDefault="004A4282" w:rsidP="00EB2BBC">
            <w:pPr>
              <w:pStyle w:val="Tabletext"/>
              <w:keepNext/>
              <w:keepLines/>
              <w:pageBreakBefore/>
              <w:jc w:val="center"/>
              <w:rPr>
                <w:snapToGrid w:val="0"/>
                <w:sz w:val="18"/>
                <w:szCs w:val="18"/>
                <w:lang w:val="ru-RU"/>
              </w:rPr>
            </w:pPr>
          </w:p>
        </w:tc>
        <w:tc>
          <w:tcPr>
            <w:tcW w:w="3969" w:type="dxa"/>
            <w:vMerge/>
            <w:vAlign w:val="center"/>
          </w:tcPr>
          <w:p w14:paraId="4D2DD906" w14:textId="77777777" w:rsidR="004A4282" w:rsidRPr="00FC02E2" w:rsidRDefault="004A4282" w:rsidP="00EB2BBC">
            <w:pPr>
              <w:pStyle w:val="Tabletext"/>
              <w:keepNext/>
              <w:keepLines/>
              <w:pageBreakBefore/>
              <w:rPr>
                <w:sz w:val="18"/>
                <w:szCs w:val="18"/>
                <w:lang w:val="ru-RU"/>
              </w:rPr>
            </w:pPr>
          </w:p>
        </w:tc>
        <w:tc>
          <w:tcPr>
            <w:tcW w:w="2640" w:type="dxa"/>
            <w:vAlign w:val="center"/>
          </w:tcPr>
          <w:p w14:paraId="72EBA8B9" w14:textId="77777777" w:rsidR="004A4282" w:rsidRPr="00FC02E2" w:rsidRDefault="004A4282" w:rsidP="00EB2BBC">
            <w:pPr>
              <w:pStyle w:val="Tabletext"/>
              <w:keepNext/>
              <w:keepLines/>
              <w:pageBreakBefore/>
              <w:jc w:val="center"/>
              <w:rPr>
                <w:rFonts w:eastAsia="GulimChe"/>
                <w:sz w:val="18"/>
                <w:szCs w:val="18"/>
                <w:lang w:val="ru-RU"/>
              </w:rPr>
            </w:pPr>
            <w:r w:rsidRPr="00FC02E2">
              <w:rPr>
                <w:sz w:val="18"/>
                <w:szCs w:val="18"/>
                <w:lang w:val="ru-RU"/>
              </w:rPr>
              <w:t>63–64 ГГц</w:t>
            </w:r>
          </w:p>
        </w:tc>
        <w:tc>
          <w:tcPr>
            <w:tcW w:w="3552" w:type="dxa"/>
            <w:vAlign w:val="center"/>
          </w:tcPr>
          <w:p w14:paraId="55B4B079" w14:textId="77777777" w:rsidR="004A4282" w:rsidRPr="00FC02E2" w:rsidRDefault="004A4282" w:rsidP="00EB2BBC">
            <w:pPr>
              <w:pStyle w:val="Tabletext"/>
              <w:keepNext/>
              <w:keepLines/>
              <w:pageBreakBefore/>
              <w:jc w:val="center"/>
              <w:rPr>
                <w:rFonts w:eastAsia="Batang"/>
                <w:sz w:val="18"/>
                <w:szCs w:val="18"/>
                <w:lang w:val="ru-RU"/>
              </w:rPr>
            </w:pPr>
            <w:r w:rsidRPr="00FC02E2">
              <w:rPr>
                <w:sz w:val="18"/>
                <w:szCs w:val="18"/>
                <w:lang w:val="ru-RU"/>
              </w:rPr>
              <w:t>8 Вт (э.и.и.м.)</w:t>
            </w:r>
          </w:p>
        </w:tc>
        <w:tc>
          <w:tcPr>
            <w:tcW w:w="3447" w:type="dxa"/>
            <w:vMerge/>
            <w:vAlign w:val="center"/>
          </w:tcPr>
          <w:p w14:paraId="0FE3081F" w14:textId="77777777" w:rsidR="004A4282" w:rsidRPr="00FC02E2" w:rsidRDefault="004A4282" w:rsidP="00EB2BBC">
            <w:pPr>
              <w:pStyle w:val="Tabletext"/>
              <w:keepNext/>
              <w:keepLines/>
              <w:pageBreakBefore/>
              <w:rPr>
                <w:rFonts w:eastAsia="Batang"/>
                <w:sz w:val="18"/>
                <w:szCs w:val="18"/>
                <w:lang w:val="ru-RU"/>
              </w:rPr>
            </w:pPr>
          </w:p>
        </w:tc>
      </w:tr>
      <w:tr w:rsidR="004A4282" w:rsidRPr="00FC02E2" w14:paraId="1576CE14" w14:textId="77777777" w:rsidTr="00FE1BF9">
        <w:trPr>
          <w:jc w:val="center"/>
        </w:trPr>
        <w:tc>
          <w:tcPr>
            <w:tcW w:w="851" w:type="dxa"/>
            <w:vMerge/>
            <w:vAlign w:val="center"/>
          </w:tcPr>
          <w:p w14:paraId="1441A6B8" w14:textId="77777777" w:rsidR="004A4282" w:rsidRPr="00FC02E2" w:rsidRDefault="004A4282" w:rsidP="00EB2BBC">
            <w:pPr>
              <w:pStyle w:val="Tabletext"/>
              <w:keepNext/>
              <w:keepLines/>
              <w:pageBreakBefore/>
              <w:jc w:val="center"/>
              <w:rPr>
                <w:snapToGrid w:val="0"/>
                <w:sz w:val="18"/>
                <w:szCs w:val="18"/>
                <w:lang w:val="ru-RU"/>
              </w:rPr>
            </w:pPr>
          </w:p>
        </w:tc>
        <w:tc>
          <w:tcPr>
            <w:tcW w:w="3969" w:type="dxa"/>
            <w:vMerge/>
            <w:vAlign w:val="center"/>
          </w:tcPr>
          <w:p w14:paraId="35A5A33B" w14:textId="77777777" w:rsidR="004A4282" w:rsidRPr="00FC02E2" w:rsidRDefault="004A4282" w:rsidP="00EB2BBC">
            <w:pPr>
              <w:pStyle w:val="Tabletext"/>
              <w:keepNext/>
              <w:keepLines/>
              <w:pageBreakBefore/>
              <w:rPr>
                <w:sz w:val="18"/>
                <w:szCs w:val="18"/>
                <w:lang w:val="ru-RU"/>
              </w:rPr>
            </w:pPr>
          </w:p>
        </w:tc>
        <w:tc>
          <w:tcPr>
            <w:tcW w:w="2640" w:type="dxa"/>
            <w:vAlign w:val="center"/>
          </w:tcPr>
          <w:p w14:paraId="2E73E5BA" w14:textId="77777777" w:rsidR="004A4282" w:rsidRPr="00FC02E2" w:rsidRDefault="004A4282" w:rsidP="00EB2BBC">
            <w:pPr>
              <w:pStyle w:val="Tabletext"/>
              <w:keepNext/>
              <w:keepLines/>
              <w:pageBreakBefore/>
              <w:jc w:val="center"/>
              <w:rPr>
                <w:rFonts w:eastAsia="GulimChe"/>
                <w:sz w:val="18"/>
                <w:szCs w:val="18"/>
                <w:lang w:val="ru-RU"/>
              </w:rPr>
            </w:pPr>
            <w:r w:rsidRPr="00FC02E2">
              <w:rPr>
                <w:sz w:val="18"/>
                <w:szCs w:val="18"/>
                <w:lang w:val="ru-RU"/>
              </w:rPr>
              <w:t>76–77 ГГц</w:t>
            </w:r>
          </w:p>
        </w:tc>
        <w:tc>
          <w:tcPr>
            <w:tcW w:w="3552" w:type="dxa"/>
            <w:vAlign w:val="center"/>
          </w:tcPr>
          <w:p w14:paraId="2F40DB80" w14:textId="77777777" w:rsidR="004A4282" w:rsidRPr="00FC02E2" w:rsidRDefault="004A4282" w:rsidP="00EB2BBC">
            <w:pPr>
              <w:pStyle w:val="Tabletext"/>
              <w:keepNext/>
              <w:keepLines/>
              <w:pageBreakBefore/>
              <w:jc w:val="center"/>
              <w:rPr>
                <w:rFonts w:eastAsia="Batang"/>
                <w:sz w:val="18"/>
                <w:szCs w:val="18"/>
                <w:lang w:val="ru-RU"/>
              </w:rPr>
            </w:pPr>
            <w:r w:rsidRPr="00FC02E2">
              <w:rPr>
                <w:sz w:val="18"/>
                <w:szCs w:val="18"/>
                <w:lang w:val="ru-RU"/>
              </w:rPr>
              <w:t>55 дБм – пиковая</w:t>
            </w:r>
          </w:p>
        </w:tc>
        <w:tc>
          <w:tcPr>
            <w:tcW w:w="3447" w:type="dxa"/>
            <w:vMerge/>
            <w:vAlign w:val="center"/>
          </w:tcPr>
          <w:p w14:paraId="6631898D" w14:textId="77777777" w:rsidR="004A4282" w:rsidRPr="00FC02E2" w:rsidRDefault="004A4282" w:rsidP="00EB2BBC">
            <w:pPr>
              <w:pStyle w:val="Tabletext"/>
              <w:keepNext/>
              <w:keepLines/>
              <w:pageBreakBefore/>
              <w:rPr>
                <w:rFonts w:eastAsia="Batang"/>
                <w:sz w:val="18"/>
                <w:szCs w:val="18"/>
                <w:lang w:val="ru-RU"/>
              </w:rPr>
            </w:pPr>
          </w:p>
        </w:tc>
      </w:tr>
      <w:tr w:rsidR="004A4282" w:rsidRPr="00765362" w14:paraId="30F6E66F" w14:textId="77777777" w:rsidTr="00FE1BF9">
        <w:trPr>
          <w:jc w:val="center"/>
        </w:trPr>
        <w:tc>
          <w:tcPr>
            <w:tcW w:w="851" w:type="dxa"/>
            <w:vMerge w:val="restart"/>
            <w:vAlign w:val="center"/>
          </w:tcPr>
          <w:p w14:paraId="09CC7F4E" w14:textId="77777777" w:rsidR="004A4282" w:rsidRPr="00FC02E2" w:rsidRDefault="004A4282" w:rsidP="000E0641">
            <w:pPr>
              <w:pStyle w:val="Tabletext"/>
              <w:keepLines/>
              <w:jc w:val="center"/>
              <w:rPr>
                <w:snapToGrid w:val="0"/>
                <w:sz w:val="18"/>
                <w:szCs w:val="18"/>
                <w:lang w:val="ru-RU"/>
              </w:rPr>
            </w:pPr>
            <w:r w:rsidRPr="00FC02E2">
              <w:rPr>
                <w:snapToGrid w:val="0"/>
                <w:sz w:val="18"/>
                <w:szCs w:val="18"/>
                <w:lang w:val="ru-RU"/>
              </w:rPr>
              <w:t>9</w:t>
            </w:r>
          </w:p>
        </w:tc>
        <w:tc>
          <w:tcPr>
            <w:tcW w:w="3969" w:type="dxa"/>
            <w:vMerge w:val="restart"/>
            <w:vAlign w:val="center"/>
          </w:tcPr>
          <w:p w14:paraId="053C82FF" w14:textId="77777777" w:rsidR="004A4282" w:rsidRPr="00FC02E2" w:rsidRDefault="004A4282" w:rsidP="000E0641">
            <w:pPr>
              <w:pStyle w:val="Tabletext"/>
              <w:keepLines/>
              <w:rPr>
                <w:sz w:val="18"/>
                <w:szCs w:val="18"/>
                <w:lang w:val="ru-RU"/>
              </w:rPr>
            </w:pPr>
            <w:r w:rsidRPr="00FC02E2">
              <w:rPr>
                <w:sz w:val="18"/>
                <w:szCs w:val="18"/>
                <w:lang w:val="ru-RU"/>
              </w:rPr>
              <w:t>Беспроводные звуковые применения</w:t>
            </w:r>
          </w:p>
        </w:tc>
        <w:tc>
          <w:tcPr>
            <w:tcW w:w="2640" w:type="dxa"/>
            <w:vAlign w:val="center"/>
          </w:tcPr>
          <w:p w14:paraId="7D7A11D4" w14:textId="7BF905CC" w:rsidR="004A4282" w:rsidRPr="00FC02E2" w:rsidRDefault="004A4282" w:rsidP="000E0641">
            <w:pPr>
              <w:pStyle w:val="Tabletext"/>
              <w:keepLines/>
              <w:jc w:val="center"/>
              <w:rPr>
                <w:rFonts w:eastAsia="GulimChe"/>
                <w:sz w:val="18"/>
                <w:szCs w:val="18"/>
                <w:lang w:val="ru-RU"/>
              </w:rPr>
            </w:pPr>
            <w:r w:rsidRPr="00FC02E2">
              <w:rPr>
                <w:sz w:val="18"/>
                <w:szCs w:val="18"/>
                <w:lang w:val="ru-RU"/>
              </w:rPr>
              <w:t>72,0–73,0</w:t>
            </w:r>
            <w:r w:rsidR="00AC13A5" w:rsidRPr="00FC02E2">
              <w:rPr>
                <w:sz w:val="18"/>
                <w:szCs w:val="18"/>
                <w:lang w:val="ru-RU"/>
              </w:rPr>
              <w:t> МГц</w:t>
            </w:r>
            <w:r w:rsidRPr="00FC02E2">
              <w:rPr>
                <w:sz w:val="18"/>
                <w:szCs w:val="18"/>
                <w:lang w:val="ru-RU"/>
              </w:rPr>
              <w:t>*</w:t>
            </w:r>
          </w:p>
        </w:tc>
        <w:tc>
          <w:tcPr>
            <w:tcW w:w="3552" w:type="dxa"/>
            <w:vAlign w:val="center"/>
          </w:tcPr>
          <w:p w14:paraId="4F0ADDC3" w14:textId="77777777" w:rsidR="004A4282" w:rsidRPr="00FC02E2" w:rsidRDefault="004A4282" w:rsidP="000E0641">
            <w:pPr>
              <w:pStyle w:val="Tabletext"/>
              <w:keepLines/>
              <w:jc w:val="center"/>
              <w:rPr>
                <w:sz w:val="18"/>
                <w:szCs w:val="18"/>
                <w:lang w:val="ru-RU"/>
              </w:rPr>
            </w:pPr>
            <w:r w:rsidRPr="00FC02E2">
              <w:rPr>
                <w:sz w:val="18"/>
                <w:szCs w:val="18"/>
                <w:lang w:val="ru-RU"/>
              </w:rPr>
              <w:t>80 мВ/м на расстоянии 3 м</w:t>
            </w:r>
            <w:r w:rsidRPr="00FC02E2">
              <w:rPr>
                <w:rFonts w:eastAsia="Batang"/>
                <w:sz w:val="18"/>
                <w:szCs w:val="18"/>
                <w:lang w:val="ru-RU"/>
              </w:rPr>
              <w:br/>
            </w:r>
            <w:r w:rsidRPr="00FC02E2">
              <w:rPr>
                <w:sz w:val="18"/>
                <w:szCs w:val="18"/>
                <w:lang w:val="ru-RU"/>
              </w:rPr>
              <w:t>(напряженность поля)</w:t>
            </w:r>
          </w:p>
        </w:tc>
        <w:tc>
          <w:tcPr>
            <w:tcW w:w="3447" w:type="dxa"/>
            <w:vMerge w:val="restart"/>
            <w:vAlign w:val="center"/>
          </w:tcPr>
          <w:p w14:paraId="6EEA6378" w14:textId="77777777" w:rsidR="004A4282" w:rsidRPr="00FC02E2" w:rsidRDefault="004A4282" w:rsidP="00EB5EB5">
            <w:pPr>
              <w:pStyle w:val="Tabletext"/>
              <w:keepLines/>
              <w:ind w:left="284" w:hanging="284"/>
              <w:rPr>
                <w:rFonts w:eastAsia="Batang"/>
                <w:sz w:val="18"/>
                <w:szCs w:val="18"/>
                <w:lang w:val="ru-RU"/>
              </w:rPr>
            </w:pPr>
            <w:r w:rsidRPr="00FC02E2">
              <w:rPr>
                <w:sz w:val="18"/>
                <w:szCs w:val="18"/>
                <w:lang w:val="ru-RU"/>
              </w:rPr>
              <w:t>*</w:t>
            </w:r>
            <w:r w:rsidRPr="00FC02E2">
              <w:rPr>
                <w:sz w:val="18"/>
                <w:szCs w:val="18"/>
                <w:lang w:val="ru-RU"/>
              </w:rPr>
              <w:tab/>
              <w:t xml:space="preserve">Только для слуховых аппаратов. Для аналоговых систем максимальная занимаемая полоса не должна превышать 300 кГц </w:t>
            </w:r>
          </w:p>
        </w:tc>
      </w:tr>
      <w:tr w:rsidR="004A4282" w:rsidRPr="00765362" w14:paraId="099F2A80" w14:textId="77777777" w:rsidTr="00FE1BF9">
        <w:trPr>
          <w:jc w:val="center"/>
        </w:trPr>
        <w:tc>
          <w:tcPr>
            <w:tcW w:w="851" w:type="dxa"/>
            <w:vMerge/>
            <w:vAlign w:val="center"/>
          </w:tcPr>
          <w:p w14:paraId="0AF30346" w14:textId="77777777" w:rsidR="004A4282" w:rsidRPr="00FC02E2" w:rsidRDefault="004A4282" w:rsidP="000E0641">
            <w:pPr>
              <w:pStyle w:val="Tabletext"/>
              <w:keepNext/>
              <w:keepLines/>
              <w:jc w:val="center"/>
              <w:rPr>
                <w:snapToGrid w:val="0"/>
                <w:sz w:val="18"/>
                <w:szCs w:val="18"/>
                <w:lang w:val="ru-RU"/>
              </w:rPr>
            </w:pPr>
          </w:p>
        </w:tc>
        <w:tc>
          <w:tcPr>
            <w:tcW w:w="3969" w:type="dxa"/>
            <w:vMerge/>
            <w:vAlign w:val="center"/>
          </w:tcPr>
          <w:p w14:paraId="27D14AD4" w14:textId="77777777" w:rsidR="004A4282" w:rsidRPr="00FC02E2" w:rsidRDefault="004A4282" w:rsidP="000E0641">
            <w:pPr>
              <w:pStyle w:val="Tabletext"/>
              <w:keepNext/>
              <w:keepLines/>
              <w:rPr>
                <w:sz w:val="18"/>
                <w:szCs w:val="18"/>
                <w:lang w:val="ru-RU"/>
              </w:rPr>
            </w:pPr>
          </w:p>
        </w:tc>
        <w:tc>
          <w:tcPr>
            <w:tcW w:w="2640" w:type="dxa"/>
            <w:vAlign w:val="center"/>
          </w:tcPr>
          <w:p w14:paraId="23307BE9" w14:textId="58A14A55" w:rsidR="004A4282" w:rsidRPr="00FC02E2" w:rsidRDefault="004A4282" w:rsidP="000E0641">
            <w:pPr>
              <w:pStyle w:val="Tabletext"/>
              <w:keepNext/>
              <w:keepLines/>
              <w:jc w:val="center"/>
              <w:rPr>
                <w:rFonts w:eastAsia="GulimChe"/>
                <w:sz w:val="18"/>
                <w:szCs w:val="18"/>
                <w:lang w:val="ru-RU"/>
              </w:rPr>
            </w:pPr>
            <w:r w:rsidRPr="00FC02E2">
              <w:rPr>
                <w:sz w:val="18"/>
                <w:szCs w:val="18"/>
                <w:lang w:val="ru-RU"/>
              </w:rPr>
              <w:t>75,4–76,0</w:t>
            </w:r>
            <w:r w:rsidR="00AC13A5" w:rsidRPr="00FC02E2">
              <w:rPr>
                <w:sz w:val="18"/>
                <w:szCs w:val="18"/>
                <w:lang w:val="ru-RU"/>
              </w:rPr>
              <w:t> МГц</w:t>
            </w:r>
            <w:r w:rsidRPr="00FC02E2">
              <w:rPr>
                <w:sz w:val="18"/>
                <w:szCs w:val="18"/>
                <w:lang w:val="ru-RU"/>
              </w:rPr>
              <w:t>*</w:t>
            </w:r>
          </w:p>
        </w:tc>
        <w:tc>
          <w:tcPr>
            <w:tcW w:w="3552" w:type="dxa"/>
            <w:vAlign w:val="center"/>
          </w:tcPr>
          <w:p w14:paraId="160E6BC5" w14:textId="77777777" w:rsidR="004A4282" w:rsidRPr="00FC02E2" w:rsidRDefault="004A4282" w:rsidP="000E0641">
            <w:pPr>
              <w:pStyle w:val="Tabletext"/>
              <w:keepNext/>
              <w:keepLines/>
              <w:jc w:val="center"/>
              <w:rPr>
                <w:rFonts w:eastAsia="Batang"/>
                <w:sz w:val="18"/>
                <w:szCs w:val="18"/>
                <w:lang w:val="ru-RU"/>
              </w:rPr>
            </w:pPr>
            <w:r w:rsidRPr="00FC02E2">
              <w:rPr>
                <w:sz w:val="18"/>
                <w:szCs w:val="18"/>
                <w:lang w:val="ru-RU"/>
              </w:rPr>
              <w:t>80 мВ/м на расстоянии 3 м</w:t>
            </w:r>
            <w:r w:rsidRPr="00FC02E2">
              <w:rPr>
                <w:rFonts w:eastAsia="Batang"/>
                <w:sz w:val="18"/>
                <w:szCs w:val="18"/>
                <w:lang w:val="ru-RU"/>
              </w:rPr>
              <w:br/>
            </w:r>
            <w:r w:rsidRPr="00FC02E2">
              <w:rPr>
                <w:sz w:val="18"/>
                <w:szCs w:val="18"/>
                <w:lang w:val="ru-RU"/>
              </w:rPr>
              <w:t>(напряженность поля)</w:t>
            </w:r>
          </w:p>
        </w:tc>
        <w:tc>
          <w:tcPr>
            <w:tcW w:w="3447" w:type="dxa"/>
            <w:vMerge/>
            <w:vAlign w:val="center"/>
          </w:tcPr>
          <w:p w14:paraId="42491B0A" w14:textId="77777777" w:rsidR="004A4282" w:rsidRPr="00FC02E2" w:rsidRDefault="004A4282" w:rsidP="000E0641">
            <w:pPr>
              <w:pStyle w:val="Tabletext"/>
              <w:keepNext/>
              <w:keepLines/>
              <w:rPr>
                <w:rFonts w:eastAsia="Batang"/>
                <w:sz w:val="18"/>
                <w:szCs w:val="18"/>
                <w:lang w:val="ru-RU"/>
              </w:rPr>
            </w:pPr>
          </w:p>
        </w:tc>
      </w:tr>
      <w:tr w:rsidR="004A4282" w:rsidRPr="00FC02E2" w14:paraId="5B4D903B" w14:textId="77777777" w:rsidTr="00FE1BF9">
        <w:trPr>
          <w:jc w:val="center"/>
        </w:trPr>
        <w:tc>
          <w:tcPr>
            <w:tcW w:w="851" w:type="dxa"/>
            <w:vMerge/>
            <w:vAlign w:val="center"/>
          </w:tcPr>
          <w:p w14:paraId="3A2E1823" w14:textId="77777777" w:rsidR="004A4282" w:rsidRPr="00FC02E2" w:rsidRDefault="004A4282" w:rsidP="000E0641">
            <w:pPr>
              <w:pStyle w:val="Tabletext"/>
              <w:jc w:val="center"/>
              <w:rPr>
                <w:snapToGrid w:val="0"/>
                <w:sz w:val="18"/>
                <w:szCs w:val="18"/>
                <w:lang w:val="ru-RU"/>
              </w:rPr>
            </w:pPr>
          </w:p>
        </w:tc>
        <w:tc>
          <w:tcPr>
            <w:tcW w:w="3969" w:type="dxa"/>
            <w:vMerge/>
            <w:vAlign w:val="center"/>
          </w:tcPr>
          <w:p w14:paraId="1560D3EE" w14:textId="77777777" w:rsidR="004A4282" w:rsidRPr="00FC02E2" w:rsidRDefault="004A4282" w:rsidP="000E0641">
            <w:pPr>
              <w:pStyle w:val="Tabletext"/>
              <w:rPr>
                <w:sz w:val="18"/>
                <w:szCs w:val="18"/>
                <w:lang w:val="ru-RU"/>
              </w:rPr>
            </w:pPr>
          </w:p>
        </w:tc>
        <w:tc>
          <w:tcPr>
            <w:tcW w:w="2640" w:type="dxa"/>
            <w:vAlign w:val="center"/>
          </w:tcPr>
          <w:p w14:paraId="3EAF0370" w14:textId="223902C8" w:rsidR="004A4282" w:rsidRPr="00FC02E2" w:rsidRDefault="004A4282" w:rsidP="000E0641">
            <w:pPr>
              <w:pStyle w:val="Tabletext"/>
              <w:jc w:val="center"/>
              <w:rPr>
                <w:rFonts w:eastAsia="GulimChe"/>
                <w:sz w:val="18"/>
                <w:szCs w:val="18"/>
                <w:lang w:val="ru-RU"/>
              </w:rPr>
            </w:pPr>
            <w:r w:rsidRPr="00FC02E2">
              <w:rPr>
                <w:sz w:val="18"/>
                <w:szCs w:val="18"/>
                <w:lang w:val="ru-RU"/>
              </w:rPr>
              <w:t>863–865</w:t>
            </w:r>
            <w:r w:rsidR="00AC13A5" w:rsidRPr="00FC02E2">
              <w:rPr>
                <w:sz w:val="18"/>
                <w:szCs w:val="18"/>
                <w:lang w:val="ru-RU"/>
              </w:rPr>
              <w:t> МГц</w:t>
            </w:r>
          </w:p>
        </w:tc>
        <w:tc>
          <w:tcPr>
            <w:tcW w:w="3552" w:type="dxa"/>
            <w:vAlign w:val="center"/>
          </w:tcPr>
          <w:p w14:paraId="5B23BF72" w14:textId="77777777" w:rsidR="004A4282" w:rsidRPr="00FC02E2" w:rsidRDefault="004A4282" w:rsidP="000E0641">
            <w:pPr>
              <w:pStyle w:val="Tabletext"/>
              <w:jc w:val="center"/>
              <w:rPr>
                <w:rFonts w:eastAsia="Batang"/>
                <w:sz w:val="18"/>
                <w:szCs w:val="18"/>
                <w:lang w:val="ru-RU"/>
              </w:rPr>
            </w:pPr>
            <w:r w:rsidRPr="00FC02E2">
              <w:rPr>
                <w:sz w:val="18"/>
                <w:szCs w:val="18"/>
                <w:lang w:val="ru-RU"/>
              </w:rPr>
              <w:t>10 мВт (э.и.м.)</w:t>
            </w:r>
          </w:p>
        </w:tc>
        <w:tc>
          <w:tcPr>
            <w:tcW w:w="3447" w:type="dxa"/>
            <w:vMerge/>
            <w:vAlign w:val="center"/>
          </w:tcPr>
          <w:p w14:paraId="05745781" w14:textId="77777777" w:rsidR="004A4282" w:rsidRPr="00FC02E2" w:rsidRDefault="004A4282" w:rsidP="000E0641">
            <w:pPr>
              <w:pStyle w:val="Tabletext"/>
              <w:rPr>
                <w:rFonts w:eastAsia="Batang"/>
                <w:sz w:val="18"/>
                <w:szCs w:val="18"/>
                <w:lang w:val="ru-RU"/>
              </w:rPr>
            </w:pPr>
          </w:p>
        </w:tc>
      </w:tr>
      <w:tr w:rsidR="004A4282" w:rsidRPr="00FC02E2" w14:paraId="41A6445B" w14:textId="77777777" w:rsidTr="00FE1BF9">
        <w:trPr>
          <w:jc w:val="center"/>
        </w:trPr>
        <w:tc>
          <w:tcPr>
            <w:tcW w:w="851" w:type="dxa"/>
            <w:vMerge/>
            <w:vAlign w:val="center"/>
          </w:tcPr>
          <w:p w14:paraId="49A31341" w14:textId="77777777" w:rsidR="004A4282" w:rsidRPr="00FC02E2" w:rsidRDefault="004A4282" w:rsidP="000E0641">
            <w:pPr>
              <w:pStyle w:val="Tabletext"/>
              <w:jc w:val="center"/>
              <w:rPr>
                <w:snapToGrid w:val="0"/>
                <w:sz w:val="18"/>
                <w:szCs w:val="18"/>
                <w:lang w:val="ru-RU"/>
              </w:rPr>
            </w:pPr>
          </w:p>
        </w:tc>
        <w:tc>
          <w:tcPr>
            <w:tcW w:w="3969" w:type="dxa"/>
            <w:vMerge/>
            <w:vAlign w:val="center"/>
          </w:tcPr>
          <w:p w14:paraId="10268D11" w14:textId="77777777" w:rsidR="004A4282" w:rsidRPr="00FC02E2" w:rsidRDefault="004A4282" w:rsidP="000E0641">
            <w:pPr>
              <w:pStyle w:val="Tabletext"/>
              <w:rPr>
                <w:sz w:val="18"/>
                <w:szCs w:val="18"/>
                <w:lang w:val="ru-RU"/>
              </w:rPr>
            </w:pPr>
          </w:p>
        </w:tc>
        <w:tc>
          <w:tcPr>
            <w:tcW w:w="2640" w:type="dxa"/>
            <w:vAlign w:val="center"/>
          </w:tcPr>
          <w:p w14:paraId="31FE8098" w14:textId="45DAAF8B" w:rsidR="004A4282" w:rsidRPr="00FC02E2" w:rsidRDefault="004A4282" w:rsidP="000E0641">
            <w:pPr>
              <w:pStyle w:val="Tabletext"/>
              <w:jc w:val="center"/>
              <w:rPr>
                <w:rFonts w:eastAsia="GulimChe"/>
                <w:sz w:val="18"/>
                <w:szCs w:val="18"/>
                <w:lang w:val="ru-RU"/>
              </w:rPr>
            </w:pPr>
            <w:r w:rsidRPr="00FC02E2">
              <w:rPr>
                <w:sz w:val="18"/>
                <w:szCs w:val="18"/>
                <w:lang w:val="ru-RU"/>
              </w:rPr>
              <w:t>864,8–865,0</w:t>
            </w:r>
            <w:r w:rsidR="00AC13A5" w:rsidRPr="00FC02E2">
              <w:rPr>
                <w:sz w:val="18"/>
                <w:szCs w:val="18"/>
                <w:lang w:val="ru-RU"/>
              </w:rPr>
              <w:t> МГц</w:t>
            </w:r>
          </w:p>
        </w:tc>
        <w:tc>
          <w:tcPr>
            <w:tcW w:w="3552" w:type="dxa"/>
            <w:vAlign w:val="center"/>
          </w:tcPr>
          <w:p w14:paraId="0B9822A3" w14:textId="77777777" w:rsidR="004A4282" w:rsidRPr="00FC02E2" w:rsidRDefault="004A4282" w:rsidP="000E0641">
            <w:pPr>
              <w:pStyle w:val="Tabletext"/>
              <w:jc w:val="center"/>
              <w:rPr>
                <w:rFonts w:eastAsia="Batang"/>
                <w:sz w:val="18"/>
                <w:szCs w:val="18"/>
                <w:lang w:val="ru-RU"/>
              </w:rPr>
            </w:pPr>
            <w:r w:rsidRPr="00FC02E2">
              <w:rPr>
                <w:sz w:val="18"/>
                <w:szCs w:val="18"/>
                <w:lang w:val="ru-RU"/>
              </w:rPr>
              <w:t>10 мВт (э.и.м.)</w:t>
            </w:r>
          </w:p>
        </w:tc>
        <w:tc>
          <w:tcPr>
            <w:tcW w:w="3447" w:type="dxa"/>
            <w:vMerge/>
            <w:vAlign w:val="center"/>
          </w:tcPr>
          <w:p w14:paraId="66756B67" w14:textId="77777777" w:rsidR="004A4282" w:rsidRPr="00FC02E2" w:rsidRDefault="004A4282" w:rsidP="000E0641">
            <w:pPr>
              <w:pStyle w:val="Tabletext"/>
              <w:rPr>
                <w:rFonts w:eastAsia="Batang"/>
                <w:sz w:val="18"/>
                <w:szCs w:val="18"/>
                <w:lang w:val="ru-RU"/>
              </w:rPr>
            </w:pPr>
          </w:p>
        </w:tc>
      </w:tr>
      <w:tr w:rsidR="004A4282" w:rsidRPr="00765362" w14:paraId="6372109C" w14:textId="77777777" w:rsidTr="00FE1BF9">
        <w:trPr>
          <w:jc w:val="center"/>
        </w:trPr>
        <w:tc>
          <w:tcPr>
            <w:tcW w:w="851" w:type="dxa"/>
            <w:vMerge w:val="restart"/>
            <w:vAlign w:val="center"/>
          </w:tcPr>
          <w:p w14:paraId="22992D27" w14:textId="77777777" w:rsidR="004A4282" w:rsidRPr="00FC02E2" w:rsidRDefault="004A4282" w:rsidP="000E0641">
            <w:pPr>
              <w:pStyle w:val="Tabletext"/>
              <w:jc w:val="center"/>
              <w:rPr>
                <w:snapToGrid w:val="0"/>
                <w:sz w:val="18"/>
                <w:szCs w:val="18"/>
                <w:lang w:val="ru-RU"/>
              </w:rPr>
            </w:pPr>
            <w:r w:rsidRPr="00FC02E2">
              <w:rPr>
                <w:snapToGrid w:val="0"/>
                <w:sz w:val="18"/>
                <w:szCs w:val="18"/>
                <w:lang w:val="ru-RU"/>
              </w:rPr>
              <w:t>10</w:t>
            </w:r>
          </w:p>
        </w:tc>
        <w:tc>
          <w:tcPr>
            <w:tcW w:w="3969" w:type="dxa"/>
            <w:vMerge w:val="restart"/>
            <w:vAlign w:val="center"/>
          </w:tcPr>
          <w:p w14:paraId="6965FFB1" w14:textId="77777777" w:rsidR="004A4282" w:rsidRPr="00FC02E2" w:rsidRDefault="004A4282" w:rsidP="000E0641">
            <w:pPr>
              <w:pStyle w:val="Tabletext"/>
              <w:rPr>
                <w:sz w:val="18"/>
                <w:szCs w:val="18"/>
                <w:lang w:val="ru-RU"/>
              </w:rPr>
            </w:pPr>
            <w:r w:rsidRPr="00FC02E2">
              <w:rPr>
                <w:sz w:val="18"/>
                <w:szCs w:val="18"/>
                <w:lang w:val="ru-RU"/>
              </w:rPr>
              <w:t>Беспроводные микрофоны</w:t>
            </w:r>
          </w:p>
        </w:tc>
        <w:tc>
          <w:tcPr>
            <w:tcW w:w="2640" w:type="dxa"/>
            <w:vAlign w:val="center"/>
          </w:tcPr>
          <w:p w14:paraId="090F10EE" w14:textId="5529E81E" w:rsidR="004A4282" w:rsidRPr="00FC02E2" w:rsidRDefault="004A4282" w:rsidP="000E0641">
            <w:pPr>
              <w:pStyle w:val="Tabletext"/>
              <w:jc w:val="center"/>
              <w:rPr>
                <w:rFonts w:eastAsia="GulimChe"/>
                <w:sz w:val="18"/>
                <w:szCs w:val="18"/>
                <w:lang w:val="ru-RU"/>
              </w:rPr>
            </w:pPr>
            <w:r w:rsidRPr="00FC02E2">
              <w:rPr>
                <w:sz w:val="18"/>
                <w:szCs w:val="18"/>
                <w:lang w:val="ru-RU"/>
              </w:rPr>
              <w:t>29,7–47,0</w:t>
            </w:r>
            <w:r w:rsidR="00AC13A5" w:rsidRPr="00FC02E2">
              <w:rPr>
                <w:sz w:val="18"/>
                <w:szCs w:val="18"/>
                <w:lang w:val="ru-RU"/>
              </w:rPr>
              <w:t> МГц</w:t>
            </w:r>
          </w:p>
        </w:tc>
        <w:tc>
          <w:tcPr>
            <w:tcW w:w="3552" w:type="dxa"/>
            <w:vAlign w:val="center"/>
          </w:tcPr>
          <w:p w14:paraId="220935F5" w14:textId="77777777" w:rsidR="004A4282" w:rsidRPr="00FC02E2" w:rsidRDefault="004A4282" w:rsidP="000E0641">
            <w:pPr>
              <w:pStyle w:val="Tabletext"/>
              <w:jc w:val="center"/>
              <w:rPr>
                <w:sz w:val="18"/>
                <w:szCs w:val="18"/>
                <w:lang w:val="ru-RU"/>
              </w:rPr>
            </w:pPr>
            <w:r w:rsidRPr="00FC02E2">
              <w:rPr>
                <w:sz w:val="18"/>
                <w:szCs w:val="18"/>
                <w:lang w:val="ru-RU"/>
              </w:rPr>
              <w:t>2 мВт (э.и.м.)</w:t>
            </w:r>
          </w:p>
        </w:tc>
        <w:tc>
          <w:tcPr>
            <w:tcW w:w="3447" w:type="dxa"/>
            <w:vMerge w:val="restart"/>
            <w:vAlign w:val="center"/>
          </w:tcPr>
          <w:p w14:paraId="5667B405" w14:textId="77777777" w:rsidR="004A4282" w:rsidRPr="00FC02E2" w:rsidRDefault="004A4282" w:rsidP="00EB5EB5">
            <w:pPr>
              <w:pStyle w:val="Tabletext"/>
              <w:rPr>
                <w:rFonts w:eastAsia="Batang"/>
                <w:sz w:val="18"/>
                <w:szCs w:val="18"/>
                <w:lang w:val="ru-RU"/>
              </w:rPr>
            </w:pPr>
            <w:r w:rsidRPr="00FC02E2">
              <w:rPr>
                <w:sz w:val="18"/>
                <w:szCs w:val="18"/>
                <w:lang w:val="ru-RU"/>
              </w:rPr>
              <w:t xml:space="preserve">50 мВт только для микрофонов, крепящихся на теле </w:t>
            </w:r>
          </w:p>
        </w:tc>
      </w:tr>
      <w:tr w:rsidR="004A4282" w:rsidRPr="00FC02E2" w14:paraId="4BD734BB" w14:textId="77777777" w:rsidTr="00FE1BF9">
        <w:trPr>
          <w:jc w:val="center"/>
        </w:trPr>
        <w:tc>
          <w:tcPr>
            <w:tcW w:w="851" w:type="dxa"/>
            <w:vMerge/>
            <w:vAlign w:val="center"/>
          </w:tcPr>
          <w:p w14:paraId="29F426FC" w14:textId="77777777" w:rsidR="004A4282" w:rsidRPr="00FC02E2" w:rsidRDefault="004A4282" w:rsidP="000E0641">
            <w:pPr>
              <w:pStyle w:val="Tabletext"/>
              <w:jc w:val="center"/>
              <w:rPr>
                <w:snapToGrid w:val="0"/>
                <w:sz w:val="18"/>
                <w:szCs w:val="18"/>
                <w:lang w:val="ru-RU"/>
              </w:rPr>
            </w:pPr>
          </w:p>
        </w:tc>
        <w:tc>
          <w:tcPr>
            <w:tcW w:w="3969" w:type="dxa"/>
            <w:vMerge/>
            <w:vAlign w:val="center"/>
          </w:tcPr>
          <w:p w14:paraId="1688641F" w14:textId="77777777" w:rsidR="004A4282" w:rsidRPr="00FC02E2" w:rsidRDefault="004A4282" w:rsidP="000E0641">
            <w:pPr>
              <w:pStyle w:val="Tabletext"/>
              <w:rPr>
                <w:sz w:val="18"/>
                <w:szCs w:val="18"/>
                <w:lang w:val="ru-RU"/>
              </w:rPr>
            </w:pPr>
          </w:p>
        </w:tc>
        <w:tc>
          <w:tcPr>
            <w:tcW w:w="2640" w:type="dxa"/>
            <w:vAlign w:val="center"/>
          </w:tcPr>
          <w:p w14:paraId="0975B32F" w14:textId="686D9313" w:rsidR="004A4282" w:rsidRPr="00FC02E2" w:rsidRDefault="004A4282" w:rsidP="000E0641">
            <w:pPr>
              <w:pStyle w:val="Tabletext"/>
              <w:jc w:val="center"/>
              <w:rPr>
                <w:rFonts w:eastAsia="GulimChe"/>
                <w:sz w:val="18"/>
                <w:szCs w:val="18"/>
                <w:lang w:val="ru-RU"/>
              </w:rPr>
            </w:pPr>
            <w:r w:rsidRPr="00FC02E2">
              <w:rPr>
                <w:sz w:val="18"/>
                <w:szCs w:val="18"/>
                <w:lang w:val="ru-RU"/>
              </w:rPr>
              <w:t>173,965–174,015</w:t>
            </w:r>
            <w:r w:rsidR="00AC13A5" w:rsidRPr="00FC02E2">
              <w:rPr>
                <w:sz w:val="18"/>
                <w:szCs w:val="18"/>
                <w:lang w:val="ru-RU"/>
              </w:rPr>
              <w:t> МГц</w:t>
            </w:r>
          </w:p>
        </w:tc>
        <w:tc>
          <w:tcPr>
            <w:tcW w:w="3552" w:type="dxa"/>
            <w:vAlign w:val="center"/>
          </w:tcPr>
          <w:p w14:paraId="0367D537" w14:textId="77777777" w:rsidR="004A4282" w:rsidRPr="00FC02E2" w:rsidRDefault="004A4282" w:rsidP="000E0641">
            <w:pPr>
              <w:pStyle w:val="Tabletext"/>
              <w:jc w:val="center"/>
              <w:rPr>
                <w:rFonts w:eastAsia="Batang"/>
                <w:sz w:val="18"/>
                <w:szCs w:val="18"/>
                <w:lang w:val="ru-RU"/>
              </w:rPr>
            </w:pPr>
            <w:r w:rsidRPr="00FC02E2">
              <w:rPr>
                <w:sz w:val="18"/>
                <w:szCs w:val="18"/>
                <w:lang w:val="ru-RU"/>
              </w:rPr>
              <w:t>10 мВт (э.и.м.)</w:t>
            </w:r>
          </w:p>
        </w:tc>
        <w:tc>
          <w:tcPr>
            <w:tcW w:w="3447" w:type="dxa"/>
            <w:vMerge/>
            <w:tcBorders>
              <w:top w:val="nil"/>
            </w:tcBorders>
            <w:vAlign w:val="center"/>
          </w:tcPr>
          <w:p w14:paraId="416B48DE" w14:textId="77777777" w:rsidR="004A4282" w:rsidRPr="00FC02E2" w:rsidRDefault="004A4282" w:rsidP="000E0641">
            <w:pPr>
              <w:pStyle w:val="Tabletext"/>
              <w:rPr>
                <w:rFonts w:eastAsia="Batang"/>
                <w:sz w:val="18"/>
                <w:szCs w:val="18"/>
                <w:lang w:val="ru-RU"/>
              </w:rPr>
            </w:pPr>
          </w:p>
        </w:tc>
      </w:tr>
      <w:tr w:rsidR="004A4282" w:rsidRPr="00765362" w14:paraId="45D995D9" w14:textId="77777777" w:rsidTr="00FE1BF9">
        <w:trPr>
          <w:jc w:val="center"/>
        </w:trPr>
        <w:tc>
          <w:tcPr>
            <w:tcW w:w="851" w:type="dxa"/>
            <w:vMerge/>
            <w:vAlign w:val="center"/>
          </w:tcPr>
          <w:p w14:paraId="1A0EB9BC" w14:textId="77777777" w:rsidR="004A4282" w:rsidRPr="00FC02E2" w:rsidRDefault="004A4282" w:rsidP="000E0641">
            <w:pPr>
              <w:pStyle w:val="Tabletext"/>
              <w:jc w:val="center"/>
              <w:rPr>
                <w:snapToGrid w:val="0"/>
                <w:sz w:val="18"/>
                <w:szCs w:val="18"/>
                <w:lang w:val="ru-RU"/>
              </w:rPr>
            </w:pPr>
          </w:p>
        </w:tc>
        <w:tc>
          <w:tcPr>
            <w:tcW w:w="3969" w:type="dxa"/>
            <w:vMerge/>
            <w:vAlign w:val="center"/>
          </w:tcPr>
          <w:p w14:paraId="41F825EE" w14:textId="77777777" w:rsidR="004A4282" w:rsidRPr="00FC02E2" w:rsidRDefault="004A4282" w:rsidP="000E0641">
            <w:pPr>
              <w:pStyle w:val="Tabletext"/>
              <w:rPr>
                <w:sz w:val="18"/>
                <w:szCs w:val="18"/>
                <w:lang w:val="ru-RU"/>
              </w:rPr>
            </w:pPr>
          </w:p>
        </w:tc>
        <w:tc>
          <w:tcPr>
            <w:tcW w:w="2640" w:type="dxa"/>
            <w:vAlign w:val="center"/>
          </w:tcPr>
          <w:p w14:paraId="67D403FC" w14:textId="5631502D" w:rsidR="004A4282" w:rsidRPr="00FC02E2" w:rsidRDefault="004A4282" w:rsidP="000E0641">
            <w:pPr>
              <w:pStyle w:val="Tabletext"/>
              <w:jc w:val="center"/>
              <w:rPr>
                <w:rFonts w:eastAsia="GulimChe"/>
                <w:sz w:val="18"/>
                <w:szCs w:val="18"/>
                <w:lang w:val="ru-RU"/>
              </w:rPr>
            </w:pPr>
            <w:r w:rsidRPr="00FC02E2">
              <w:rPr>
                <w:sz w:val="18"/>
                <w:szCs w:val="18"/>
                <w:lang w:val="ru-RU"/>
              </w:rPr>
              <w:t>174–216</w:t>
            </w:r>
            <w:r w:rsidR="00AC13A5" w:rsidRPr="00FC02E2">
              <w:rPr>
                <w:sz w:val="18"/>
                <w:szCs w:val="18"/>
                <w:lang w:val="ru-RU"/>
              </w:rPr>
              <w:t> МГц</w:t>
            </w:r>
          </w:p>
        </w:tc>
        <w:tc>
          <w:tcPr>
            <w:tcW w:w="3552" w:type="dxa"/>
            <w:vAlign w:val="center"/>
          </w:tcPr>
          <w:p w14:paraId="4BA9C34C" w14:textId="77777777" w:rsidR="004A4282" w:rsidRPr="00FC02E2" w:rsidRDefault="004A4282" w:rsidP="000E0641">
            <w:pPr>
              <w:pStyle w:val="Tabletext"/>
              <w:jc w:val="center"/>
              <w:rPr>
                <w:rFonts w:eastAsia="Batang"/>
                <w:sz w:val="18"/>
                <w:szCs w:val="18"/>
                <w:lang w:val="ru-RU"/>
              </w:rPr>
            </w:pPr>
            <w:r w:rsidRPr="00FC02E2">
              <w:rPr>
                <w:sz w:val="18"/>
                <w:szCs w:val="18"/>
                <w:lang w:val="ru-RU"/>
              </w:rPr>
              <w:t>10 мВт (э.и.м.)/</w:t>
            </w:r>
            <w:r w:rsidRPr="00FC02E2">
              <w:rPr>
                <w:rFonts w:eastAsia="Batang"/>
                <w:sz w:val="18"/>
                <w:szCs w:val="18"/>
                <w:lang w:val="ru-RU"/>
              </w:rPr>
              <w:br/>
            </w:r>
            <w:r w:rsidRPr="00FC02E2">
              <w:rPr>
                <w:sz w:val="18"/>
                <w:szCs w:val="18"/>
                <w:lang w:val="ru-RU"/>
              </w:rPr>
              <w:t>50 мВт (э.и.м.)</w:t>
            </w:r>
          </w:p>
        </w:tc>
        <w:tc>
          <w:tcPr>
            <w:tcW w:w="3447" w:type="dxa"/>
            <w:vMerge/>
            <w:tcBorders>
              <w:top w:val="nil"/>
            </w:tcBorders>
            <w:vAlign w:val="center"/>
          </w:tcPr>
          <w:p w14:paraId="4AB611E7" w14:textId="77777777" w:rsidR="004A4282" w:rsidRPr="00FC02E2" w:rsidRDefault="004A4282" w:rsidP="000E0641">
            <w:pPr>
              <w:pStyle w:val="Tabletext"/>
              <w:rPr>
                <w:rFonts w:eastAsia="Batang"/>
                <w:sz w:val="18"/>
                <w:szCs w:val="18"/>
                <w:lang w:val="ru-RU"/>
              </w:rPr>
            </w:pPr>
          </w:p>
        </w:tc>
      </w:tr>
      <w:tr w:rsidR="004A4282" w:rsidRPr="00765362" w14:paraId="579A6074" w14:textId="77777777" w:rsidTr="00FE1BF9">
        <w:trPr>
          <w:jc w:val="center"/>
        </w:trPr>
        <w:tc>
          <w:tcPr>
            <w:tcW w:w="851" w:type="dxa"/>
            <w:vMerge/>
            <w:vAlign w:val="center"/>
          </w:tcPr>
          <w:p w14:paraId="475671E2" w14:textId="77777777" w:rsidR="004A4282" w:rsidRPr="00FC02E2" w:rsidRDefault="004A4282" w:rsidP="000E0641">
            <w:pPr>
              <w:pStyle w:val="Tabletext"/>
              <w:jc w:val="center"/>
              <w:rPr>
                <w:snapToGrid w:val="0"/>
                <w:sz w:val="18"/>
                <w:szCs w:val="18"/>
                <w:lang w:val="ru-RU"/>
              </w:rPr>
            </w:pPr>
          </w:p>
        </w:tc>
        <w:tc>
          <w:tcPr>
            <w:tcW w:w="3969" w:type="dxa"/>
            <w:vMerge/>
            <w:vAlign w:val="center"/>
          </w:tcPr>
          <w:p w14:paraId="5A5BD2F3" w14:textId="77777777" w:rsidR="004A4282" w:rsidRPr="00FC02E2" w:rsidRDefault="004A4282" w:rsidP="000E0641">
            <w:pPr>
              <w:pStyle w:val="Tabletext"/>
              <w:rPr>
                <w:sz w:val="18"/>
                <w:szCs w:val="18"/>
                <w:lang w:val="ru-RU"/>
              </w:rPr>
            </w:pPr>
          </w:p>
        </w:tc>
        <w:tc>
          <w:tcPr>
            <w:tcW w:w="2640" w:type="dxa"/>
            <w:vAlign w:val="center"/>
          </w:tcPr>
          <w:p w14:paraId="0FB8AB0B" w14:textId="1F19C4A5" w:rsidR="004A4282" w:rsidRPr="00FC02E2" w:rsidRDefault="004A4282" w:rsidP="000E0641">
            <w:pPr>
              <w:pStyle w:val="Tabletext"/>
              <w:jc w:val="center"/>
              <w:rPr>
                <w:rFonts w:eastAsia="GulimChe"/>
                <w:sz w:val="18"/>
                <w:szCs w:val="18"/>
                <w:lang w:val="ru-RU"/>
              </w:rPr>
            </w:pPr>
            <w:r w:rsidRPr="00FC02E2">
              <w:rPr>
                <w:sz w:val="18"/>
                <w:szCs w:val="18"/>
                <w:lang w:val="ru-RU"/>
              </w:rPr>
              <w:t>470–862</w:t>
            </w:r>
            <w:r w:rsidR="00AC13A5" w:rsidRPr="00FC02E2">
              <w:rPr>
                <w:sz w:val="18"/>
                <w:szCs w:val="18"/>
                <w:lang w:val="ru-RU"/>
              </w:rPr>
              <w:t> МГц</w:t>
            </w:r>
          </w:p>
        </w:tc>
        <w:tc>
          <w:tcPr>
            <w:tcW w:w="3552" w:type="dxa"/>
            <w:vAlign w:val="center"/>
          </w:tcPr>
          <w:p w14:paraId="3A8674A7" w14:textId="77777777" w:rsidR="004A4282" w:rsidRPr="00FC02E2" w:rsidRDefault="004A4282" w:rsidP="000E0641">
            <w:pPr>
              <w:pStyle w:val="Tabletext"/>
              <w:jc w:val="center"/>
              <w:rPr>
                <w:rFonts w:eastAsia="Batang"/>
                <w:sz w:val="18"/>
                <w:szCs w:val="18"/>
                <w:lang w:val="ru-RU"/>
              </w:rPr>
            </w:pPr>
            <w:r w:rsidRPr="00FC02E2">
              <w:rPr>
                <w:sz w:val="18"/>
                <w:szCs w:val="18"/>
                <w:lang w:val="ru-RU"/>
              </w:rPr>
              <w:t>10 мВт (э.и.м.)/</w:t>
            </w:r>
            <w:r w:rsidRPr="00FC02E2">
              <w:rPr>
                <w:rFonts w:eastAsia="Batang"/>
                <w:sz w:val="18"/>
                <w:szCs w:val="18"/>
                <w:lang w:val="ru-RU"/>
              </w:rPr>
              <w:br/>
            </w:r>
            <w:r w:rsidRPr="00FC02E2">
              <w:rPr>
                <w:sz w:val="18"/>
                <w:szCs w:val="18"/>
                <w:lang w:val="ru-RU"/>
              </w:rPr>
              <w:t>50 мВт (э.и.м.)</w:t>
            </w:r>
          </w:p>
        </w:tc>
        <w:tc>
          <w:tcPr>
            <w:tcW w:w="3447" w:type="dxa"/>
            <w:vMerge/>
            <w:tcBorders>
              <w:top w:val="nil"/>
            </w:tcBorders>
            <w:vAlign w:val="center"/>
          </w:tcPr>
          <w:p w14:paraId="5335F239" w14:textId="77777777" w:rsidR="004A4282" w:rsidRPr="00FC02E2" w:rsidRDefault="004A4282" w:rsidP="000E0641">
            <w:pPr>
              <w:pStyle w:val="Tabletext"/>
              <w:rPr>
                <w:rFonts w:eastAsia="Batang"/>
                <w:sz w:val="18"/>
                <w:szCs w:val="18"/>
                <w:lang w:val="ru-RU"/>
              </w:rPr>
            </w:pPr>
          </w:p>
        </w:tc>
      </w:tr>
      <w:tr w:rsidR="004A4282" w:rsidRPr="00FC02E2" w14:paraId="60D79893" w14:textId="77777777" w:rsidTr="00FE1BF9">
        <w:trPr>
          <w:jc w:val="center"/>
        </w:trPr>
        <w:tc>
          <w:tcPr>
            <w:tcW w:w="851" w:type="dxa"/>
            <w:vMerge/>
            <w:vAlign w:val="center"/>
          </w:tcPr>
          <w:p w14:paraId="5873239F" w14:textId="77777777" w:rsidR="004A4282" w:rsidRPr="00FC02E2" w:rsidRDefault="004A4282" w:rsidP="000E0641">
            <w:pPr>
              <w:pStyle w:val="Tabletext"/>
              <w:jc w:val="center"/>
              <w:rPr>
                <w:snapToGrid w:val="0"/>
                <w:sz w:val="18"/>
                <w:szCs w:val="18"/>
                <w:lang w:val="ru-RU"/>
              </w:rPr>
            </w:pPr>
          </w:p>
        </w:tc>
        <w:tc>
          <w:tcPr>
            <w:tcW w:w="3969" w:type="dxa"/>
            <w:vMerge/>
            <w:vAlign w:val="center"/>
          </w:tcPr>
          <w:p w14:paraId="542A70AA" w14:textId="77777777" w:rsidR="004A4282" w:rsidRPr="00FC02E2" w:rsidRDefault="004A4282" w:rsidP="000E0641">
            <w:pPr>
              <w:pStyle w:val="Tabletext"/>
              <w:rPr>
                <w:sz w:val="18"/>
                <w:szCs w:val="18"/>
                <w:lang w:val="ru-RU"/>
              </w:rPr>
            </w:pPr>
          </w:p>
        </w:tc>
        <w:tc>
          <w:tcPr>
            <w:tcW w:w="2640" w:type="dxa"/>
            <w:vAlign w:val="center"/>
          </w:tcPr>
          <w:p w14:paraId="7B3104CB" w14:textId="365EAEAD" w:rsidR="004A4282" w:rsidRPr="00FC02E2" w:rsidRDefault="004A4282" w:rsidP="000E0641">
            <w:pPr>
              <w:pStyle w:val="Tabletext"/>
              <w:jc w:val="center"/>
              <w:rPr>
                <w:rFonts w:eastAsia="GulimChe"/>
                <w:sz w:val="18"/>
                <w:szCs w:val="18"/>
                <w:lang w:val="ru-RU"/>
              </w:rPr>
            </w:pPr>
            <w:r w:rsidRPr="00FC02E2">
              <w:rPr>
                <w:sz w:val="18"/>
                <w:szCs w:val="18"/>
                <w:lang w:val="ru-RU"/>
              </w:rPr>
              <w:t>863–865</w:t>
            </w:r>
            <w:r w:rsidR="00AC13A5" w:rsidRPr="00FC02E2">
              <w:rPr>
                <w:sz w:val="18"/>
                <w:szCs w:val="18"/>
                <w:lang w:val="ru-RU"/>
              </w:rPr>
              <w:t> МГц</w:t>
            </w:r>
          </w:p>
        </w:tc>
        <w:tc>
          <w:tcPr>
            <w:tcW w:w="3552" w:type="dxa"/>
            <w:vAlign w:val="center"/>
          </w:tcPr>
          <w:p w14:paraId="2291D430" w14:textId="77777777" w:rsidR="004A4282" w:rsidRPr="00FC02E2" w:rsidRDefault="004A4282" w:rsidP="000E0641">
            <w:pPr>
              <w:pStyle w:val="Tabletext"/>
              <w:jc w:val="center"/>
              <w:rPr>
                <w:rFonts w:eastAsia="Batang"/>
                <w:sz w:val="18"/>
                <w:szCs w:val="18"/>
                <w:lang w:val="ru-RU"/>
              </w:rPr>
            </w:pPr>
            <w:r w:rsidRPr="00FC02E2">
              <w:rPr>
                <w:sz w:val="18"/>
                <w:szCs w:val="18"/>
                <w:lang w:val="ru-RU"/>
              </w:rPr>
              <w:t>10 мВт (э.и.м.)</w:t>
            </w:r>
          </w:p>
        </w:tc>
        <w:tc>
          <w:tcPr>
            <w:tcW w:w="3447" w:type="dxa"/>
            <w:tcBorders>
              <w:bottom w:val="nil"/>
            </w:tcBorders>
            <w:vAlign w:val="center"/>
          </w:tcPr>
          <w:p w14:paraId="4F85F367" w14:textId="77777777" w:rsidR="004A4282" w:rsidRPr="00FC02E2" w:rsidRDefault="004A4282" w:rsidP="000E0641">
            <w:pPr>
              <w:pStyle w:val="Tabletext"/>
              <w:rPr>
                <w:rFonts w:eastAsia="Batang"/>
                <w:sz w:val="18"/>
                <w:szCs w:val="18"/>
                <w:lang w:val="ru-RU"/>
              </w:rPr>
            </w:pPr>
          </w:p>
        </w:tc>
      </w:tr>
      <w:tr w:rsidR="004A4282" w:rsidRPr="00765362" w14:paraId="2E5F0FD6" w14:textId="77777777" w:rsidTr="00FE1BF9">
        <w:trPr>
          <w:jc w:val="center"/>
        </w:trPr>
        <w:tc>
          <w:tcPr>
            <w:tcW w:w="851" w:type="dxa"/>
            <w:vMerge/>
            <w:vAlign w:val="center"/>
          </w:tcPr>
          <w:p w14:paraId="4A05174B" w14:textId="77777777" w:rsidR="004A4282" w:rsidRPr="00FC02E2" w:rsidRDefault="004A4282" w:rsidP="000E0641">
            <w:pPr>
              <w:pStyle w:val="Tabletext"/>
              <w:jc w:val="center"/>
              <w:rPr>
                <w:snapToGrid w:val="0"/>
                <w:sz w:val="18"/>
                <w:szCs w:val="18"/>
                <w:lang w:val="ru-RU"/>
              </w:rPr>
            </w:pPr>
          </w:p>
        </w:tc>
        <w:tc>
          <w:tcPr>
            <w:tcW w:w="3969" w:type="dxa"/>
            <w:vMerge/>
            <w:vAlign w:val="center"/>
          </w:tcPr>
          <w:p w14:paraId="405B748F" w14:textId="77777777" w:rsidR="004A4282" w:rsidRPr="00FC02E2" w:rsidRDefault="004A4282" w:rsidP="000E0641">
            <w:pPr>
              <w:pStyle w:val="Tabletext"/>
              <w:rPr>
                <w:sz w:val="18"/>
                <w:szCs w:val="18"/>
                <w:lang w:val="ru-RU"/>
              </w:rPr>
            </w:pPr>
          </w:p>
        </w:tc>
        <w:tc>
          <w:tcPr>
            <w:tcW w:w="2640" w:type="dxa"/>
            <w:vAlign w:val="center"/>
          </w:tcPr>
          <w:p w14:paraId="0F936366" w14:textId="08E32615" w:rsidR="004A4282" w:rsidRPr="00FC02E2" w:rsidRDefault="004A4282" w:rsidP="000E0641">
            <w:pPr>
              <w:pStyle w:val="Tabletext"/>
              <w:jc w:val="center"/>
              <w:rPr>
                <w:rFonts w:eastAsia="GulimChe"/>
                <w:sz w:val="18"/>
                <w:szCs w:val="18"/>
                <w:lang w:val="ru-RU"/>
              </w:rPr>
            </w:pPr>
            <w:r w:rsidRPr="00FC02E2">
              <w:rPr>
                <w:sz w:val="18"/>
                <w:szCs w:val="18"/>
                <w:lang w:val="ru-RU"/>
              </w:rPr>
              <w:t>1</w:t>
            </w:r>
            <w:r w:rsidR="003C13C3">
              <w:rPr>
                <w:sz w:val="18"/>
                <w:szCs w:val="18"/>
                <w:lang w:val="ru-RU"/>
              </w:rPr>
              <w:t> </w:t>
            </w:r>
            <w:r w:rsidRPr="00FC02E2">
              <w:rPr>
                <w:sz w:val="18"/>
                <w:szCs w:val="18"/>
                <w:lang w:val="ru-RU"/>
              </w:rPr>
              <w:t>785–1</w:t>
            </w:r>
            <w:r w:rsidR="003C13C3">
              <w:rPr>
                <w:sz w:val="18"/>
                <w:szCs w:val="18"/>
                <w:lang w:val="ru-RU"/>
              </w:rPr>
              <w:t> </w:t>
            </w:r>
            <w:r w:rsidRPr="00FC02E2">
              <w:rPr>
                <w:sz w:val="18"/>
                <w:szCs w:val="18"/>
                <w:lang w:val="ru-RU"/>
              </w:rPr>
              <w:t>800</w:t>
            </w:r>
            <w:r w:rsidR="00AC13A5" w:rsidRPr="00FC02E2">
              <w:rPr>
                <w:sz w:val="18"/>
                <w:szCs w:val="18"/>
                <w:lang w:val="ru-RU"/>
              </w:rPr>
              <w:t> МГц</w:t>
            </w:r>
          </w:p>
        </w:tc>
        <w:tc>
          <w:tcPr>
            <w:tcW w:w="3552" w:type="dxa"/>
            <w:vAlign w:val="center"/>
          </w:tcPr>
          <w:p w14:paraId="2459048B" w14:textId="77777777" w:rsidR="004A4282" w:rsidRPr="00FC02E2" w:rsidRDefault="004A4282" w:rsidP="000E0641">
            <w:pPr>
              <w:pStyle w:val="Tabletext"/>
              <w:jc w:val="center"/>
              <w:rPr>
                <w:rFonts w:eastAsia="Batang"/>
                <w:sz w:val="18"/>
                <w:szCs w:val="18"/>
                <w:lang w:val="ru-RU"/>
              </w:rPr>
            </w:pPr>
            <w:r w:rsidRPr="00FC02E2">
              <w:rPr>
                <w:sz w:val="18"/>
                <w:szCs w:val="18"/>
                <w:lang w:val="ru-RU"/>
              </w:rPr>
              <w:t>10 мВт (э.и.и.м.)/</w:t>
            </w:r>
            <w:r w:rsidRPr="00FC02E2">
              <w:rPr>
                <w:rFonts w:eastAsia="Batang"/>
                <w:sz w:val="18"/>
                <w:szCs w:val="18"/>
                <w:lang w:val="ru-RU"/>
              </w:rPr>
              <w:br/>
            </w:r>
            <w:r w:rsidRPr="00FC02E2">
              <w:rPr>
                <w:sz w:val="18"/>
                <w:szCs w:val="18"/>
                <w:lang w:val="ru-RU"/>
              </w:rPr>
              <w:t>50 мВт (э.и.и.м.)</w:t>
            </w:r>
          </w:p>
        </w:tc>
        <w:tc>
          <w:tcPr>
            <w:tcW w:w="3447" w:type="dxa"/>
            <w:tcBorders>
              <w:top w:val="nil"/>
              <w:bottom w:val="single" w:sz="4" w:space="0" w:color="auto"/>
            </w:tcBorders>
            <w:vAlign w:val="center"/>
          </w:tcPr>
          <w:p w14:paraId="060FFCBA" w14:textId="77777777" w:rsidR="004A4282" w:rsidRPr="00FC02E2" w:rsidRDefault="004A4282" w:rsidP="000E0641">
            <w:pPr>
              <w:pStyle w:val="Tabletext"/>
              <w:rPr>
                <w:rFonts w:eastAsia="Batang"/>
                <w:sz w:val="18"/>
                <w:szCs w:val="18"/>
                <w:lang w:val="ru-RU"/>
              </w:rPr>
            </w:pPr>
          </w:p>
        </w:tc>
      </w:tr>
      <w:tr w:rsidR="004A4282" w:rsidRPr="00765362" w14:paraId="0264DAF5" w14:textId="77777777" w:rsidTr="00FE1BF9">
        <w:trPr>
          <w:jc w:val="center"/>
        </w:trPr>
        <w:tc>
          <w:tcPr>
            <w:tcW w:w="851" w:type="dxa"/>
            <w:vMerge w:val="restart"/>
            <w:vAlign w:val="center"/>
          </w:tcPr>
          <w:p w14:paraId="0FEF5B4A" w14:textId="77777777" w:rsidR="004A4282" w:rsidRPr="00FC02E2" w:rsidRDefault="004A4282" w:rsidP="000E0641">
            <w:pPr>
              <w:pStyle w:val="Tabletext"/>
              <w:keepNext/>
              <w:jc w:val="center"/>
              <w:rPr>
                <w:snapToGrid w:val="0"/>
                <w:sz w:val="18"/>
                <w:szCs w:val="18"/>
                <w:lang w:val="ru-RU"/>
              </w:rPr>
            </w:pPr>
            <w:r w:rsidRPr="00FC02E2">
              <w:rPr>
                <w:snapToGrid w:val="0"/>
                <w:sz w:val="18"/>
                <w:szCs w:val="18"/>
                <w:lang w:val="ru-RU"/>
              </w:rPr>
              <w:t>11</w:t>
            </w:r>
          </w:p>
        </w:tc>
        <w:tc>
          <w:tcPr>
            <w:tcW w:w="3969" w:type="dxa"/>
            <w:vMerge w:val="restart"/>
            <w:vAlign w:val="center"/>
          </w:tcPr>
          <w:p w14:paraId="6C8DD17D" w14:textId="77777777" w:rsidR="004A4282" w:rsidRPr="00FC02E2" w:rsidRDefault="004A4282" w:rsidP="000E0641">
            <w:pPr>
              <w:pStyle w:val="Tabletext"/>
              <w:keepNext/>
              <w:rPr>
                <w:sz w:val="18"/>
                <w:szCs w:val="18"/>
                <w:lang w:val="ru-RU"/>
              </w:rPr>
            </w:pPr>
            <w:r w:rsidRPr="00FC02E2">
              <w:rPr>
                <w:sz w:val="18"/>
                <w:szCs w:val="18"/>
                <w:lang w:val="ru-RU"/>
              </w:rPr>
              <w:t>Беспроводный передатчик видеосигнала</w:t>
            </w:r>
          </w:p>
        </w:tc>
        <w:tc>
          <w:tcPr>
            <w:tcW w:w="2640" w:type="dxa"/>
            <w:vAlign w:val="center"/>
          </w:tcPr>
          <w:p w14:paraId="17AA9DAD" w14:textId="30158F80" w:rsidR="004A4282" w:rsidRPr="00FC02E2" w:rsidRDefault="004A4282" w:rsidP="000E0641">
            <w:pPr>
              <w:pStyle w:val="Tabletext"/>
              <w:keepNext/>
              <w:jc w:val="center"/>
              <w:rPr>
                <w:rFonts w:eastAsia="GulimChe"/>
                <w:sz w:val="18"/>
                <w:szCs w:val="18"/>
                <w:lang w:val="ru-RU"/>
              </w:rPr>
            </w:pPr>
            <w:r w:rsidRPr="00FC02E2">
              <w:rPr>
                <w:sz w:val="18"/>
                <w:szCs w:val="18"/>
                <w:lang w:val="ru-RU"/>
              </w:rPr>
              <w:t>630–710</w:t>
            </w:r>
            <w:r w:rsidR="00AC13A5" w:rsidRPr="00FC02E2">
              <w:rPr>
                <w:sz w:val="18"/>
                <w:szCs w:val="18"/>
                <w:lang w:val="ru-RU"/>
              </w:rPr>
              <w:t> МГц</w:t>
            </w:r>
          </w:p>
        </w:tc>
        <w:tc>
          <w:tcPr>
            <w:tcW w:w="3552" w:type="dxa"/>
            <w:vAlign w:val="center"/>
          </w:tcPr>
          <w:p w14:paraId="076FB3AB" w14:textId="1133E3E3" w:rsidR="004A4282" w:rsidRPr="00FC02E2" w:rsidRDefault="004A4282" w:rsidP="000E0641">
            <w:pPr>
              <w:pStyle w:val="Tabletext"/>
              <w:keepNext/>
              <w:jc w:val="center"/>
              <w:rPr>
                <w:sz w:val="18"/>
                <w:szCs w:val="18"/>
                <w:lang w:val="ru-RU"/>
              </w:rPr>
            </w:pPr>
            <w:r w:rsidRPr="00FC02E2">
              <w:rPr>
                <w:sz w:val="18"/>
                <w:szCs w:val="18"/>
                <w:lang w:val="ru-RU"/>
              </w:rPr>
              <w:t>76 дБ(мкВ/м) на расстоянии 3 м</w:t>
            </w:r>
            <w:r w:rsidRPr="00FC02E2">
              <w:rPr>
                <w:rFonts w:eastAsia="Batang"/>
                <w:sz w:val="18"/>
                <w:szCs w:val="18"/>
                <w:lang w:val="ru-RU"/>
              </w:rPr>
              <w:br/>
            </w:r>
            <w:r w:rsidRPr="00FC02E2">
              <w:rPr>
                <w:sz w:val="18"/>
                <w:szCs w:val="18"/>
                <w:lang w:val="ru-RU"/>
              </w:rPr>
              <w:t>5–8</w:t>
            </w:r>
            <w:r w:rsidR="00AC13A5" w:rsidRPr="00FC02E2">
              <w:rPr>
                <w:sz w:val="18"/>
                <w:szCs w:val="18"/>
                <w:lang w:val="ru-RU"/>
              </w:rPr>
              <w:t> МГц</w:t>
            </w:r>
          </w:p>
        </w:tc>
        <w:tc>
          <w:tcPr>
            <w:tcW w:w="3447" w:type="dxa"/>
            <w:vMerge w:val="restart"/>
            <w:tcBorders>
              <w:top w:val="single" w:sz="4" w:space="0" w:color="auto"/>
            </w:tcBorders>
            <w:vAlign w:val="center"/>
          </w:tcPr>
          <w:p w14:paraId="634C54FA" w14:textId="77777777" w:rsidR="004A4282" w:rsidRPr="00FC02E2" w:rsidRDefault="004A4282" w:rsidP="000E0641">
            <w:pPr>
              <w:pStyle w:val="Tabletext"/>
              <w:keepNext/>
              <w:rPr>
                <w:rFonts w:eastAsia="Batang"/>
                <w:sz w:val="18"/>
                <w:szCs w:val="18"/>
                <w:lang w:val="ru-RU"/>
              </w:rPr>
            </w:pPr>
          </w:p>
        </w:tc>
      </w:tr>
      <w:tr w:rsidR="004A4282" w:rsidRPr="00FC02E2" w14:paraId="539B17B7" w14:textId="77777777" w:rsidTr="00FE1BF9">
        <w:trPr>
          <w:jc w:val="center"/>
        </w:trPr>
        <w:tc>
          <w:tcPr>
            <w:tcW w:w="851" w:type="dxa"/>
            <w:vMerge/>
            <w:vAlign w:val="center"/>
          </w:tcPr>
          <w:p w14:paraId="72309E33" w14:textId="77777777" w:rsidR="004A4282" w:rsidRPr="00FC02E2" w:rsidRDefault="004A4282" w:rsidP="000E0641">
            <w:pPr>
              <w:pStyle w:val="Tabletext"/>
              <w:keepNext/>
              <w:jc w:val="center"/>
              <w:rPr>
                <w:snapToGrid w:val="0"/>
                <w:sz w:val="18"/>
                <w:szCs w:val="18"/>
                <w:lang w:val="ru-RU"/>
              </w:rPr>
            </w:pPr>
          </w:p>
        </w:tc>
        <w:tc>
          <w:tcPr>
            <w:tcW w:w="3969" w:type="dxa"/>
            <w:vMerge/>
            <w:vAlign w:val="center"/>
          </w:tcPr>
          <w:p w14:paraId="4E320962" w14:textId="77777777" w:rsidR="004A4282" w:rsidRPr="00FC02E2" w:rsidRDefault="004A4282" w:rsidP="000E0641">
            <w:pPr>
              <w:pStyle w:val="Tabletext"/>
              <w:keepNext/>
              <w:rPr>
                <w:sz w:val="18"/>
                <w:szCs w:val="18"/>
                <w:lang w:val="ru-RU"/>
              </w:rPr>
            </w:pPr>
          </w:p>
        </w:tc>
        <w:tc>
          <w:tcPr>
            <w:tcW w:w="2640" w:type="dxa"/>
            <w:vAlign w:val="center"/>
          </w:tcPr>
          <w:p w14:paraId="709ED2EF" w14:textId="687FEEC3" w:rsidR="004A4282" w:rsidRPr="00FC02E2" w:rsidRDefault="004A4282" w:rsidP="000E0641">
            <w:pPr>
              <w:pStyle w:val="Tabletext"/>
              <w:keepNext/>
              <w:jc w:val="center"/>
              <w:rPr>
                <w:rFonts w:eastAsia="GulimChe"/>
                <w:sz w:val="18"/>
                <w:szCs w:val="18"/>
                <w:lang w:val="ru-RU"/>
              </w:rPr>
            </w:pPr>
            <w:r w:rsidRPr="00FC02E2">
              <w:rPr>
                <w:sz w:val="18"/>
                <w:szCs w:val="18"/>
                <w:lang w:val="ru-RU"/>
              </w:rPr>
              <w:t>2</w:t>
            </w:r>
            <w:r w:rsidR="003C13C3">
              <w:rPr>
                <w:sz w:val="18"/>
                <w:szCs w:val="18"/>
                <w:lang w:val="ru-RU"/>
              </w:rPr>
              <w:t> </w:t>
            </w:r>
            <w:r w:rsidRPr="00FC02E2">
              <w:rPr>
                <w:sz w:val="18"/>
                <w:szCs w:val="18"/>
                <w:lang w:val="ru-RU"/>
              </w:rPr>
              <w:t>400–2</w:t>
            </w:r>
            <w:r w:rsidR="003C13C3">
              <w:rPr>
                <w:sz w:val="18"/>
                <w:szCs w:val="18"/>
                <w:lang w:val="ru-RU"/>
              </w:rPr>
              <w:t> </w:t>
            </w:r>
            <w:r w:rsidRPr="00FC02E2">
              <w:rPr>
                <w:sz w:val="18"/>
                <w:szCs w:val="18"/>
                <w:lang w:val="ru-RU"/>
              </w:rPr>
              <w:t>483,5</w:t>
            </w:r>
            <w:r w:rsidR="00AC13A5" w:rsidRPr="00FC02E2">
              <w:rPr>
                <w:sz w:val="18"/>
                <w:szCs w:val="18"/>
                <w:lang w:val="ru-RU"/>
              </w:rPr>
              <w:t> МГц</w:t>
            </w:r>
            <w:r w:rsidRPr="00FC02E2">
              <w:rPr>
                <w:sz w:val="18"/>
                <w:szCs w:val="18"/>
                <w:lang w:val="ru-RU"/>
              </w:rPr>
              <w:t xml:space="preserve"> (узкополосный)</w:t>
            </w:r>
          </w:p>
        </w:tc>
        <w:tc>
          <w:tcPr>
            <w:tcW w:w="3552" w:type="dxa"/>
            <w:vAlign w:val="center"/>
          </w:tcPr>
          <w:p w14:paraId="180F0EF7" w14:textId="77777777" w:rsidR="004A4282" w:rsidRPr="00FC02E2" w:rsidRDefault="004A4282" w:rsidP="000E0641">
            <w:pPr>
              <w:pStyle w:val="Tabletext"/>
              <w:keepNext/>
              <w:jc w:val="center"/>
              <w:rPr>
                <w:rFonts w:eastAsia="Batang"/>
                <w:sz w:val="18"/>
                <w:szCs w:val="18"/>
                <w:lang w:val="ru-RU"/>
              </w:rPr>
            </w:pPr>
            <w:r w:rsidRPr="00FC02E2">
              <w:rPr>
                <w:sz w:val="18"/>
                <w:szCs w:val="18"/>
                <w:lang w:val="ru-RU"/>
              </w:rPr>
              <w:t>100 мВт (э.и.и.м.)</w:t>
            </w:r>
          </w:p>
        </w:tc>
        <w:tc>
          <w:tcPr>
            <w:tcW w:w="3447" w:type="dxa"/>
            <w:vMerge/>
            <w:tcBorders>
              <w:top w:val="nil"/>
            </w:tcBorders>
            <w:vAlign w:val="center"/>
          </w:tcPr>
          <w:p w14:paraId="14BDE230" w14:textId="77777777" w:rsidR="004A4282" w:rsidRPr="00FC02E2" w:rsidRDefault="004A4282" w:rsidP="000E0641">
            <w:pPr>
              <w:pStyle w:val="Tabletext"/>
              <w:keepNext/>
              <w:rPr>
                <w:rFonts w:eastAsia="Batang"/>
                <w:sz w:val="18"/>
                <w:szCs w:val="18"/>
                <w:lang w:val="ru-RU"/>
              </w:rPr>
            </w:pPr>
          </w:p>
        </w:tc>
      </w:tr>
    </w:tbl>
    <w:p w14:paraId="7FE99DDF" w14:textId="77777777" w:rsidR="004A4282" w:rsidRPr="00FC02E2" w:rsidRDefault="004A4282" w:rsidP="004A4282">
      <w:pPr>
        <w:pStyle w:val="Tablefin"/>
        <w:rPr>
          <w:lang w:val="ru-RU" w:eastAsia="ko-KR"/>
        </w:rPr>
      </w:pPr>
    </w:p>
    <w:p w14:paraId="405A5E69" w14:textId="77777777" w:rsidR="004A4282" w:rsidRPr="00FC02E2" w:rsidRDefault="004A4282" w:rsidP="00CB2AE6">
      <w:pPr>
        <w:pStyle w:val="Headingb"/>
        <w:spacing w:after="120" w:line="200" w:lineRule="exact"/>
        <w:rPr>
          <w:lang w:val="ru-RU"/>
        </w:rPr>
      </w:pPr>
      <w:r w:rsidRPr="00FC02E2">
        <w:rPr>
          <w:lang w:val="ru-RU"/>
        </w:rPr>
        <w:lastRenderedPageBreak/>
        <w:t>Технический регламент в Сингапуре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463"/>
        <w:gridCol w:w="2551"/>
        <w:gridCol w:w="2977"/>
        <w:gridCol w:w="2746"/>
      </w:tblGrid>
      <w:tr w:rsidR="004A4282" w:rsidRPr="00765362" w14:paraId="12A508E1" w14:textId="77777777" w:rsidTr="000E0641">
        <w:trPr>
          <w:tblHeader/>
          <w:jc w:val="center"/>
        </w:trPr>
        <w:tc>
          <w:tcPr>
            <w:tcW w:w="14459" w:type="dxa"/>
            <w:gridSpan w:val="6"/>
            <w:vAlign w:val="center"/>
          </w:tcPr>
          <w:p w14:paraId="65E4B949" w14:textId="77777777" w:rsidR="004A4282" w:rsidRPr="00FC02E2" w:rsidRDefault="004A4282" w:rsidP="00CB2AE6">
            <w:pPr>
              <w:pStyle w:val="Tablehead"/>
              <w:spacing w:line="180" w:lineRule="exact"/>
              <w:rPr>
                <w:sz w:val="18"/>
                <w:szCs w:val="18"/>
                <w:lang w:val="ru-RU"/>
              </w:rPr>
            </w:pPr>
            <w:r w:rsidRPr="00FC02E2">
              <w:rPr>
                <w:sz w:val="18"/>
                <w:szCs w:val="18"/>
                <w:lang w:val="ru-RU"/>
              </w:rPr>
              <w:t>Технический регламент для устройств радиосвязи малого радиуса действия</w:t>
            </w:r>
          </w:p>
        </w:tc>
      </w:tr>
      <w:tr w:rsidR="004A4282" w:rsidRPr="00FC02E2" w14:paraId="730D4D2F" w14:textId="77777777" w:rsidTr="000E0641">
        <w:trPr>
          <w:tblHeader/>
          <w:jc w:val="center"/>
        </w:trPr>
        <w:tc>
          <w:tcPr>
            <w:tcW w:w="1002" w:type="dxa"/>
            <w:vAlign w:val="center"/>
          </w:tcPr>
          <w:p w14:paraId="60524DAB" w14:textId="77777777" w:rsidR="004A4282" w:rsidRPr="00FC02E2" w:rsidRDefault="004A4282" w:rsidP="00CB2AE6">
            <w:pPr>
              <w:pStyle w:val="Tablehead"/>
              <w:spacing w:line="180" w:lineRule="exact"/>
              <w:rPr>
                <w:sz w:val="18"/>
                <w:szCs w:val="18"/>
                <w:lang w:val="ru-RU"/>
              </w:rPr>
            </w:pPr>
            <w:r w:rsidRPr="00FC02E2">
              <w:rPr>
                <w:snapToGrid w:val="0"/>
                <w:sz w:val="18"/>
                <w:szCs w:val="18"/>
                <w:lang w:val="ru-RU"/>
              </w:rPr>
              <w:t>№</w:t>
            </w:r>
          </w:p>
        </w:tc>
        <w:tc>
          <w:tcPr>
            <w:tcW w:w="2720" w:type="dxa"/>
            <w:vAlign w:val="center"/>
          </w:tcPr>
          <w:p w14:paraId="507A8039" w14:textId="77777777" w:rsidR="004A4282" w:rsidRPr="00FC02E2" w:rsidRDefault="004A4282" w:rsidP="00CB2AE6">
            <w:pPr>
              <w:pStyle w:val="Tablehead"/>
              <w:spacing w:line="180" w:lineRule="exact"/>
              <w:rPr>
                <w:sz w:val="18"/>
                <w:szCs w:val="18"/>
                <w:lang w:val="ru-RU"/>
              </w:rPr>
            </w:pPr>
            <w:r w:rsidRPr="00FC02E2">
              <w:rPr>
                <w:sz w:val="18"/>
                <w:szCs w:val="18"/>
                <w:lang w:val="ru-RU"/>
              </w:rPr>
              <w:t xml:space="preserve">Типовые виды применений </w:t>
            </w:r>
          </w:p>
        </w:tc>
        <w:tc>
          <w:tcPr>
            <w:tcW w:w="2463" w:type="dxa"/>
            <w:vAlign w:val="center"/>
          </w:tcPr>
          <w:p w14:paraId="0695E227" w14:textId="77777777" w:rsidR="004A4282" w:rsidRPr="00FC02E2" w:rsidRDefault="004A4282" w:rsidP="00CB2AE6">
            <w:pPr>
              <w:pStyle w:val="Tablehead"/>
              <w:spacing w:line="180" w:lineRule="exact"/>
              <w:rPr>
                <w:sz w:val="18"/>
                <w:szCs w:val="18"/>
                <w:lang w:val="ru-RU"/>
              </w:rPr>
            </w:pPr>
            <w:r w:rsidRPr="00FC02E2">
              <w:rPr>
                <w:sz w:val="18"/>
                <w:szCs w:val="18"/>
                <w:lang w:val="ru-RU"/>
              </w:rPr>
              <w:t>Разрешенные полосы частот/частоты</w:t>
            </w:r>
          </w:p>
        </w:tc>
        <w:tc>
          <w:tcPr>
            <w:tcW w:w="2551" w:type="dxa"/>
            <w:vAlign w:val="center"/>
          </w:tcPr>
          <w:p w14:paraId="3F11A4AC" w14:textId="77777777" w:rsidR="004A4282" w:rsidRPr="00FC02E2" w:rsidRDefault="004A4282" w:rsidP="00CB2AE6">
            <w:pPr>
              <w:pStyle w:val="Tablehead"/>
              <w:spacing w:line="180" w:lineRule="exact"/>
              <w:rPr>
                <w:sz w:val="18"/>
                <w:szCs w:val="18"/>
                <w:lang w:val="ru-RU"/>
              </w:rPr>
            </w:pPr>
            <w:r w:rsidRPr="00FC02E2">
              <w:rPr>
                <w:sz w:val="18"/>
                <w:szCs w:val="18"/>
                <w:lang w:val="ru-RU"/>
              </w:rPr>
              <w:t>Максимальная напряженность поля/</w:t>
            </w:r>
            <w:r w:rsidRPr="00FC02E2">
              <w:rPr>
                <w:sz w:val="18"/>
                <w:szCs w:val="18"/>
                <w:lang w:val="ru-RU"/>
              </w:rPr>
              <w:br/>
              <w:t>выходная РЧ мощность</w:t>
            </w:r>
          </w:p>
        </w:tc>
        <w:tc>
          <w:tcPr>
            <w:tcW w:w="2977" w:type="dxa"/>
            <w:vAlign w:val="center"/>
          </w:tcPr>
          <w:p w14:paraId="22E71E4C" w14:textId="77777777" w:rsidR="004A4282" w:rsidRPr="00FC02E2" w:rsidRDefault="004A4282" w:rsidP="00CB2AE6">
            <w:pPr>
              <w:pStyle w:val="Tablehead"/>
              <w:spacing w:line="180" w:lineRule="exact"/>
              <w:rPr>
                <w:sz w:val="18"/>
                <w:szCs w:val="18"/>
                <w:lang w:val="ru-RU"/>
              </w:rPr>
            </w:pPr>
            <w:r w:rsidRPr="00FC02E2">
              <w:rPr>
                <w:sz w:val="18"/>
                <w:szCs w:val="18"/>
                <w:lang w:val="ru-RU"/>
              </w:rPr>
              <w:t>Побочные излучения передатчика</w:t>
            </w:r>
          </w:p>
        </w:tc>
        <w:tc>
          <w:tcPr>
            <w:tcW w:w="2746" w:type="dxa"/>
            <w:vAlign w:val="center"/>
          </w:tcPr>
          <w:p w14:paraId="17820BD9" w14:textId="77777777" w:rsidR="004A4282" w:rsidRPr="00FC02E2" w:rsidRDefault="004A4282" w:rsidP="00CB2AE6">
            <w:pPr>
              <w:pStyle w:val="Tablehead"/>
              <w:spacing w:line="180" w:lineRule="exact"/>
              <w:rPr>
                <w:sz w:val="18"/>
                <w:szCs w:val="18"/>
                <w:lang w:val="ru-RU"/>
              </w:rPr>
            </w:pPr>
            <w:r w:rsidRPr="00FC02E2">
              <w:rPr>
                <w:sz w:val="18"/>
                <w:szCs w:val="18"/>
                <w:lang w:val="ru-RU"/>
              </w:rPr>
              <w:t>Примечания</w:t>
            </w:r>
          </w:p>
        </w:tc>
      </w:tr>
      <w:tr w:rsidR="004A4282" w:rsidRPr="00765362" w14:paraId="498B4523" w14:textId="77777777" w:rsidTr="000E0641">
        <w:trPr>
          <w:jc w:val="center"/>
        </w:trPr>
        <w:tc>
          <w:tcPr>
            <w:tcW w:w="1002" w:type="dxa"/>
            <w:vMerge w:val="restart"/>
            <w:vAlign w:val="center"/>
          </w:tcPr>
          <w:p w14:paraId="6056FD9B"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1</w:t>
            </w:r>
          </w:p>
        </w:tc>
        <w:tc>
          <w:tcPr>
            <w:tcW w:w="2720" w:type="dxa"/>
            <w:vMerge w:val="restart"/>
            <w:vAlign w:val="center"/>
          </w:tcPr>
          <w:p w14:paraId="044C1521" w14:textId="77777777" w:rsidR="004A4282" w:rsidRPr="00FC02E2" w:rsidRDefault="004A4282" w:rsidP="00CB2AE6">
            <w:pPr>
              <w:pStyle w:val="Tabletext"/>
              <w:spacing w:line="180" w:lineRule="exact"/>
              <w:rPr>
                <w:sz w:val="18"/>
                <w:szCs w:val="18"/>
                <w:lang w:val="ru-RU"/>
              </w:rPr>
            </w:pPr>
            <w:r w:rsidRPr="00FC02E2">
              <w:rPr>
                <w:sz w:val="18"/>
                <w:szCs w:val="18"/>
                <w:lang w:val="ru-RU"/>
              </w:rPr>
              <w:t>Индуктивная петлевая система/RFID</w:t>
            </w:r>
          </w:p>
        </w:tc>
        <w:tc>
          <w:tcPr>
            <w:tcW w:w="2463" w:type="dxa"/>
            <w:vAlign w:val="center"/>
          </w:tcPr>
          <w:p w14:paraId="75D34317"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16–150 кГц</w:t>
            </w:r>
          </w:p>
        </w:tc>
        <w:tc>
          <w:tcPr>
            <w:tcW w:w="2551" w:type="dxa"/>
            <w:vAlign w:val="center"/>
          </w:tcPr>
          <w:p w14:paraId="44C1BAB9"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66 дБ(мкА/м) на 3 м</w:t>
            </w:r>
          </w:p>
        </w:tc>
        <w:tc>
          <w:tcPr>
            <w:tcW w:w="2977" w:type="dxa"/>
            <w:vAlign w:val="center"/>
          </w:tcPr>
          <w:p w14:paraId="57251E4D" w14:textId="77777777" w:rsidR="004A4282" w:rsidRPr="00FC02E2" w:rsidRDefault="004A4282" w:rsidP="00CB2AE6">
            <w:pPr>
              <w:pStyle w:val="Tabletext"/>
              <w:spacing w:line="180" w:lineRule="exact"/>
              <w:rPr>
                <w:sz w:val="18"/>
                <w:szCs w:val="18"/>
                <w:lang w:val="ru-RU"/>
              </w:rPr>
            </w:pPr>
            <w:r w:rsidRPr="00FC02E2">
              <w:rPr>
                <w:sz w:val="18"/>
                <w:szCs w:val="18"/>
                <w:lang w:val="ru-RU"/>
              </w:rPr>
              <w:t>≥ 32 дБ ниже несущей на расстоянии 3 м</w:t>
            </w:r>
            <w:r w:rsidRPr="00FC02E2">
              <w:rPr>
                <w:sz w:val="18"/>
                <w:szCs w:val="18"/>
                <w:lang w:val="ru-RU"/>
              </w:rPr>
              <w:br/>
              <w:t>или EN 300 224-1</w:t>
            </w:r>
          </w:p>
        </w:tc>
        <w:tc>
          <w:tcPr>
            <w:tcW w:w="2746" w:type="dxa"/>
            <w:tcBorders>
              <w:bottom w:val="nil"/>
            </w:tcBorders>
            <w:vAlign w:val="center"/>
          </w:tcPr>
          <w:p w14:paraId="46085AAC" w14:textId="77777777" w:rsidR="004A4282" w:rsidRPr="00FC02E2" w:rsidRDefault="004A4282" w:rsidP="00CB2AE6">
            <w:pPr>
              <w:pStyle w:val="Tabletext"/>
              <w:spacing w:line="180" w:lineRule="exact"/>
              <w:rPr>
                <w:color w:val="0000FF"/>
                <w:sz w:val="18"/>
                <w:szCs w:val="18"/>
                <w:lang w:val="ru-RU"/>
              </w:rPr>
            </w:pPr>
          </w:p>
        </w:tc>
      </w:tr>
      <w:tr w:rsidR="004A4282" w:rsidRPr="00FC02E2" w14:paraId="411F8044" w14:textId="77777777" w:rsidTr="000E0641">
        <w:trPr>
          <w:jc w:val="center"/>
        </w:trPr>
        <w:tc>
          <w:tcPr>
            <w:tcW w:w="1002" w:type="dxa"/>
            <w:vMerge/>
            <w:vAlign w:val="center"/>
          </w:tcPr>
          <w:p w14:paraId="7EE82295" w14:textId="77777777" w:rsidR="004A4282" w:rsidRPr="00FC02E2" w:rsidRDefault="004A4282" w:rsidP="00CB2AE6">
            <w:pPr>
              <w:pStyle w:val="Tabletext"/>
              <w:spacing w:line="180" w:lineRule="exact"/>
              <w:jc w:val="center"/>
              <w:rPr>
                <w:sz w:val="18"/>
                <w:szCs w:val="18"/>
                <w:lang w:val="ru-RU"/>
              </w:rPr>
            </w:pPr>
          </w:p>
        </w:tc>
        <w:tc>
          <w:tcPr>
            <w:tcW w:w="2720" w:type="dxa"/>
            <w:vMerge/>
            <w:vAlign w:val="center"/>
          </w:tcPr>
          <w:p w14:paraId="2A83AA49" w14:textId="77777777" w:rsidR="004A4282" w:rsidRPr="00FC02E2" w:rsidRDefault="004A4282" w:rsidP="00CB2AE6">
            <w:pPr>
              <w:pStyle w:val="Tabletext"/>
              <w:spacing w:line="180" w:lineRule="exact"/>
              <w:rPr>
                <w:sz w:val="18"/>
                <w:szCs w:val="18"/>
                <w:lang w:val="ru-RU"/>
              </w:rPr>
            </w:pPr>
          </w:p>
        </w:tc>
        <w:tc>
          <w:tcPr>
            <w:tcW w:w="2463" w:type="dxa"/>
            <w:vAlign w:val="center"/>
          </w:tcPr>
          <w:p w14:paraId="18288B9D"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150–5000 кГц</w:t>
            </w:r>
          </w:p>
        </w:tc>
        <w:tc>
          <w:tcPr>
            <w:tcW w:w="2551" w:type="dxa"/>
            <w:vAlign w:val="center"/>
          </w:tcPr>
          <w:p w14:paraId="6680B863"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13,5 дБ(мкА/м) на 10 м</w:t>
            </w:r>
          </w:p>
        </w:tc>
        <w:tc>
          <w:tcPr>
            <w:tcW w:w="2977" w:type="dxa"/>
            <w:vAlign w:val="center"/>
          </w:tcPr>
          <w:p w14:paraId="732E8A33" w14:textId="77777777" w:rsidR="004A4282" w:rsidRPr="00FC02E2" w:rsidRDefault="004A4282" w:rsidP="00CB2AE6">
            <w:pPr>
              <w:pStyle w:val="Tabletext"/>
              <w:spacing w:line="180" w:lineRule="exact"/>
              <w:rPr>
                <w:sz w:val="18"/>
                <w:szCs w:val="18"/>
                <w:lang w:val="ru-RU"/>
              </w:rPr>
            </w:pPr>
          </w:p>
        </w:tc>
        <w:tc>
          <w:tcPr>
            <w:tcW w:w="2746" w:type="dxa"/>
            <w:tcBorders>
              <w:top w:val="nil"/>
              <w:bottom w:val="nil"/>
            </w:tcBorders>
            <w:vAlign w:val="center"/>
          </w:tcPr>
          <w:p w14:paraId="5B78B75E" w14:textId="77777777" w:rsidR="004A4282" w:rsidRPr="00FC02E2" w:rsidRDefault="004A4282" w:rsidP="00CB2AE6">
            <w:pPr>
              <w:pStyle w:val="Tabletext"/>
              <w:spacing w:line="180" w:lineRule="exact"/>
              <w:rPr>
                <w:sz w:val="18"/>
                <w:szCs w:val="18"/>
                <w:lang w:val="ru-RU"/>
              </w:rPr>
            </w:pPr>
          </w:p>
        </w:tc>
      </w:tr>
      <w:tr w:rsidR="004A4282" w:rsidRPr="00FC02E2" w14:paraId="330CB4D7" w14:textId="77777777" w:rsidTr="000E0641">
        <w:trPr>
          <w:jc w:val="center"/>
        </w:trPr>
        <w:tc>
          <w:tcPr>
            <w:tcW w:w="1002" w:type="dxa"/>
            <w:vMerge/>
            <w:vAlign w:val="center"/>
          </w:tcPr>
          <w:p w14:paraId="708898DA" w14:textId="77777777" w:rsidR="004A4282" w:rsidRPr="00FC02E2" w:rsidRDefault="004A4282" w:rsidP="00CB2AE6">
            <w:pPr>
              <w:pStyle w:val="Tabletext"/>
              <w:spacing w:line="180" w:lineRule="exact"/>
              <w:jc w:val="center"/>
              <w:rPr>
                <w:sz w:val="18"/>
                <w:szCs w:val="18"/>
                <w:lang w:val="ru-RU"/>
              </w:rPr>
            </w:pPr>
          </w:p>
        </w:tc>
        <w:tc>
          <w:tcPr>
            <w:tcW w:w="2720" w:type="dxa"/>
            <w:vMerge/>
            <w:vAlign w:val="center"/>
          </w:tcPr>
          <w:p w14:paraId="435CCF78" w14:textId="77777777" w:rsidR="004A4282" w:rsidRPr="00FC02E2" w:rsidRDefault="004A4282" w:rsidP="00CB2AE6">
            <w:pPr>
              <w:pStyle w:val="Tabletext"/>
              <w:spacing w:line="180" w:lineRule="exact"/>
              <w:rPr>
                <w:sz w:val="18"/>
                <w:szCs w:val="18"/>
                <w:lang w:val="ru-RU"/>
              </w:rPr>
            </w:pPr>
          </w:p>
        </w:tc>
        <w:tc>
          <w:tcPr>
            <w:tcW w:w="2463" w:type="dxa"/>
            <w:vAlign w:val="center"/>
          </w:tcPr>
          <w:p w14:paraId="5A8FF433" w14:textId="744EB379" w:rsidR="004A4282" w:rsidRPr="00FC02E2" w:rsidRDefault="004A4282" w:rsidP="00CB2AE6">
            <w:pPr>
              <w:pStyle w:val="Tabletext"/>
              <w:spacing w:line="180" w:lineRule="exact"/>
              <w:jc w:val="center"/>
              <w:rPr>
                <w:sz w:val="18"/>
                <w:szCs w:val="18"/>
                <w:lang w:val="ru-RU"/>
              </w:rPr>
            </w:pPr>
            <w:r w:rsidRPr="00FC02E2">
              <w:rPr>
                <w:sz w:val="18"/>
                <w:szCs w:val="18"/>
                <w:lang w:val="ru-RU"/>
              </w:rPr>
              <w:t>6</w:t>
            </w:r>
            <w:r w:rsidR="003129BA">
              <w:rPr>
                <w:sz w:val="18"/>
                <w:szCs w:val="18"/>
                <w:lang w:val="ru-RU"/>
              </w:rPr>
              <w:t> </w:t>
            </w:r>
            <w:r w:rsidRPr="00FC02E2">
              <w:rPr>
                <w:sz w:val="18"/>
                <w:szCs w:val="18"/>
                <w:lang w:val="ru-RU"/>
              </w:rPr>
              <w:t>765–6</w:t>
            </w:r>
            <w:r w:rsidR="003129BA">
              <w:rPr>
                <w:sz w:val="18"/>
                <w:szCs w:val="18"/>
                <w:lang w:val="ru-RU"/>
              </w:rPr>
              <w:t> </w:t>
            </w:r>
            <w:r w:rsidRPr="00FC02E2">
              <w:rPr>
                <w:sz w:val="18"/>
                <w:szCs w:val="18"/>
                <w:lang w:val="ru-RU"/>
              </w:rPr>
              <w:t>795 кГц</w:t>
            </w:r>
          </w:p>
        </w:tc>
        <w:tc>
          <w:tcPr>
            <w:tcW w:w="2551" w:type="dxa"/>
            <w:vAlign w:val="center"/>
          </w:tcPr>
          <w:p w14:paraId="5F983EEA"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42 дБ(мкА/м) на 10 м</w:t>
            </w:r>
          </w:p>
        </w:tc>
        <w:tc>
          <w:tcPr>
            <w:tcW w:w="2977" w:type="dxa"/>
            <w:vAlign w:val="center"/>
          </w:tcPr>
          <w:p w14:paraId="6EB2708B" w14:textId="77777777" w:rsidR="004A4282" w:rsidRPr="00FC02E2" w:rsidRDefault="004A4282" w:rsidP="00CB2AE6">
            <w:pPr>
              <w:pStyle w:val="Tabletext"/>
              <w:spacing w:line="180" w:lineRule="exact"/>
              <w:rPr>
                <w:sz w:val="18"/>
                <w:szCs w:val="18"/>
                <w:lang w:val="ru-RU"/>
              </w:rPr>
            </w:pPr>
          </w:p>
        </w:tc>
        <w:tc>
          <w:tcPr>
            <w:tcW w:w="2746" w:type="dxa"/>
            <w:tcBorders>
              <w:top w:val="nil"/>
              <w:bottom w:val="nil"/>
            </w:tcBorders>
            <w:vAlign w:val="center"/>
          </w:tcPr>
          <w:p w14:paraId="4E948705" w14:textId="77777777" w:rsidR="004A4282" w:rsidRPr="00FC02E2" w:rsidRDefault="004A4282" w:rsidP="00CB2AE6">
            <w:pPr>
              <w:pStyle w:val="Tabletext"/>
              <w:spacing w:line="180" w:lineRule="exact"/>
              <w:rPr>
                <w:sz w:val="18"/>
                <w:szCs w:val="18"/>
                <w:lang w:val="ru-RU"/>
              </w:rPr>
            </w:pPr>
          </w:p>
        </w:tc>
      </w:tr>
      <w:tr w:rsidR="004A4282" w:rsidRPr="00FC02E2" w14:paraId="02036E95" w14:textId="77777777" w:rsidTr="000E0641">
        <w:trPr>
          <w:jc w:val="center"/>
        </w:trPr>
        <w:tc>
          <w:tcPr>
            <w:tcW w:w="1002" w:type="dxa"/>
            <w:vMerge/>
            <w:vAlign w:val="center"/>
          </w:tcPr>
          <w:p w14:paraId="098276C6" w14:textId="77777777" w:rsidR="004A4282" w:rsidRPr="00FC02E2" w:rsidRDefault="004A4282" w:rsidP="00CB2AE6">
            <w:pPr>
              <w:pStyle w:val="Tabletext"/>
              <w:spacing w:line="180" w:lineRule="exact"/>
              <w:jc w:val="center"/>
              <w:rPr>
                <w:sz w:val="18"/>
                <w:szCs w:val="18"/>
                <w:lang w:val="ru-RU"/>
              </w:rPr>
            </w:pPr>
          </w:p>
        </w:tc>
        <w:tc>
          <w:tcPr>
            <w:tcW w:w="2720" w:type="dxa"/>
            <w:vMerge/>
            <w:vAlign w:val="center"/>
          </w:tcPr>
          <w:p w14:paraId="6D133529" w14:textId="77777777" w:rsidR="004A4282" w:rsidRPr="00FC02E2" w:rsidRDefault="004A4282" w:rsidP="00CB2AE6">
            <w:pPr>
              <w:pStyle w:val="Tabletext"/>
              <w:spacing w:line="180" w:lineRule="exact"/>
              <w:rPr>
                <w:sz w:val="18"/>
                <w:szCs w:val="18"/>
                <w:lang w:val="ru-RU"/>
              </w:rPr>
            </w:pPr>
          </w:p>
        </w:tc>
        <w:tc>
          <w:tcPr>
            <w:tcW w:w="2463" w:type="dxa"/>
            <w:vAlign w:val="center"/>
          </w:tcPr>
          <w:p w14:paraId="14EB5EAF" w14:textId="426FE0C2" w:rsidR="004A4282" w:rsidRPr="00FC02E2" w:rsidRDefault="004A4282" w:rsidP="00CB2AE6">
            <w:pPr>
              <w:pStyle w:val="Tabletext"/>
              <w:spacing w:line="180" w:lineRule="exact"/>
              <w:jc w:val="center"/>
              <w:rPr>
                <w:sz w:val="18"/>
                <w:szCs w:val="18"/>
                <w:lang w:val="ru-RU"/>
              </w:rPr>
            </w:pPr>
            <w:r w:rsidRPr="00FC02E2">
              <w:rPr>
                <w:sz w:val="18"/>
                <w:szCs w:val="18"/>
                <w:lang w:val="ru-RU"/>
              </w:rPr>
              <w:t>7</w:t>
            </w:r>
            <w:r w:rsidR="003129BA">
              <w:rPr>
                <w:sz w:val="18"/>
                <w:szCs w:val="18"/>
                <w:lang w:val="ru-RU"/>
              </w:rPr>
              <w:t> </w:t>
            </w:r>
            <w:r w:rsidRPr="00FC02E2">
              <w:rPr>
                <w:sz w:val="18"/>
                <w:szCs w:val="18"/>
                <w:lang w:val="ru-RU"/>
              </w:rPr>
              <w:t>400–8</w:t>
            </w:r>
            <w:r w:rsidR="003129BA">
              <w:rPr>
                <w:sz w:val="18"/>
                <w:szCs w:val="18"/>
                <w:lang w:val="ru-RU"/>
              </w:rPr>
              <w:t> </w:t>
            </w:r>
            <w:r w:rsidRPr="00FC02E2">
              <w:rPr>
                <w:sz w:val="18"/>
                <w:szCs w:val="18"/>
                <w:lang w:val="ru-RU"/>
              </w:rPr>
              <w:t>800 кГц</w:t>
            </w:r>
          </w:p>
        </w:tc>
        <w:tc>
          <w:tcPr>
            <w:tcW w:w="2551" w:type="dxa"/>
            <w:vAlign w:val="center"/>
          </w:tcPr>
          <w:p w14:paraId="249C0B8F"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9 дБ(мкА/м) на 10 м</w:t>
            </w:r>
          </w:p>
        </w:tc>
        <w:tc>
          <w:tcPr>
            <w:tcW w:w="2977" w:type="dxa"/>
            <w:vAlign w:val="center"/>
          </w:tcPr>
          <w:p w14:paraId="11743855" w14:textId="77777777" w:rsidR="004A4282" w:rsidRPr="00FC02E2" w:rsidRDefault="004A4282" w:rsidP="00CB2AE6">
            <w:pPr>
              <w:pStyle w:val="Tabletext"/>
              <w:spacing w:line="180" w:lineRule="exact"/>
              <w:rPr>
                <w:sz w:val="18"/>
                <w:szCs w:val="18"/>
                <w:lang w:val="ru-RU"/>
              </w:rPr>
            </w:pPr>
          </w:p>
        </w:tc>
        <w:tc>
          <w:tcPr>
            <w:tcW w:w="2746" w:type="dxa"/>
            <w:tcBorders>
              <w:top w:val="nil"/>
              <w:bottom w:val="nil"/>
            </w:tcBorders>
            <w:vAlign w:val="center"/>
          </w:tcPr>
          <w:p w14:paraId="32A1BE04" w14:textId="77777777" w:rsidR="004A4282" w:rsidRPr="00FC02E2" w:rsidRDefault="004A4282" w:rsidP="00CB2AE6">
            <w:pPr>
              <w:pStyle w:val="Tabletext"/>
              <w:spacing w:line="180" w:lineRule="exact"/>
              <w:rPr>
                <w:sz w:val="18"/>
                <w:szCs w:val="18"/>
                <w:lang w:val="ru-RU"/>
              </w:rPr>
            </w:pPr>
          </w:p>
        </w:tc>
      </w:tr>
      <w:tr w:rsidR="004A4282" w:rsidRPr="00765362" w14:paraId="4447F3D6" w14:textId="77777777" w:rsidTr="000E0641">
        <w:trPr>
          <w:jc w:val="center"/>
        </w:trPr>
        <w:tc>
          <w:tcPr>
            <w:tcW w:w="1002" w:type="dxa"/>
            <w:vAlign w:val="center"/>
          </w:tcPr>
          <w:p w14:paraId="58B5F669"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2</w:t>
            </w:r>
          </w:p>
        </w:tc>
        <w:tc>
          <w:tcPr>
            <w:tcW w:w="2720" w:type="dxa"/>
            <w:vMerge w:val="restart"/>
            <w:vAlign w:val="center"/>
          </w:tcPr>
          <w:p w14:paraId="57BB0166" w14:textId="77777777" w:rsidR="004A4282" w:rsidRPr="00FC02E2" w:rsidRDefault="004A4282" w:rsidP="00CB2AE6">
            <w:pPr>
              <w:pStyle w:val="Tabletext"/>
              <w:spacing w:line="180" w:lineRule="exact"/>
              <w:rPr>
                <w:sz w:val="18"/>
                <w:szCs w:val="18"/>
                <w:lang w:val="ru-RU"/>
              </w:rPr>
            </w:pPr>
            <w:r w:rsidRPr="00FC02E2">
              <w:rPr>
                <w:sz w:val="18"/>
                <w:szCs w:val="18"/>
                <w:lang w:val="ru-RU"/>
              </w:rPr>
              <w:t>Система радиообнаружения, сигнализации</w:t>
            </w:r>
          </w:p>
        </w:tc>
        <w:tc>
          <w:tcPr>
            <w:tcW w:w="2463" w:type="dxa"/>
            <w:vAlign w:val="center"/>
          </w:tcPr>
          <w:p w14:paraId="3C317C13" w14:textId="4478C913" w:rsidR="004A4282" w:rsidRPr="00FC02E2" w:rsidRDefault="004A4282" w:rsidP="00CB2AE6">
            <w:pPr>
              <w:pStyle w:val="Tabletext"/>
              <w:spacing w:line="180" w:lineRule="exact"/>
              <w:jc w:val="center"/>
              <w:rPr>
                <w:sz w:val="18"/>
                <w:szCs w:val="18"/>
                <w:lang w:val="ru-RU"/>
              </w:rPr>
            </w:pPr>
            <w:r w:rsidRPr="00FC02E2">
              <w:rPr>
                <w:sz w:val="18"/>
                <w:szCs w:val="18"/>
                <w:lang w:val="ru-RU"/>
              </w:rPr>
              <w:t>0,016–0,150</w:t>
            </w:r>
            <w:r w:rsidR="00AC13A5" w:rsidRPr="00FC02E2">
              <w:rPr>
                <w:sz w:val="18"/>
                <w:szCs w:val="18"/>
                <w:lang w:val="ru-RU"/>
              </w:rPr>
              <w:t> МГц</w:t>
            </w:r>
          </w:p>
        </w:tc>
        <w:tc>
          <w:tcPr>
            <w:tcW w:w="2551" w:type="dxa"/>
            <w:vAlign w:val="center"/>
          </w:tcPr>
          <w:p w14:paraId="5171AC75"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100 дБ(мкВ/м) на 3 м</w:t>
            </w:r>
          </w:p>
        </w:tc>
        <w:tc>
          <w:tcPr>
            <w:tcW w:w="2977" w:type="dxa"/>
            <w:vAlign w:val="center"/>
          </w:tcPr>
          <w:p w14:paraId="10F1F041" w14:textId="77777777" w:rsidR="004A4282" w:rsidRPr="00FC02E2" w:rsidRDefault="004A4282" w:rsidP="00CB2AE6">
            <w:pPr>
              <w:pStyle w:val="Tabletext"/>
              <w:spacing w:line="180" w:lineRule="exact"/>
              <w:rPr>
                <w:sz w:val="18"/>
                <w:szCs w:val="18"/>
                <w:lang w:val="ru-RU"/>
              </w:rPr>
            </w:pPr>
            <w:r w:rsidRPr="00FC02E2">
              <w:rPr>
                <w:sz w:val="18"/>
                <w:szCs w:val="18"/>
                <w:lang w:val="ru-RU"/>
              </w:rPr>
              <w:t xml:space="preserve">≥ 32 дБ ниже несущей на расстоянии 3 м </w:t>
            </w:r>
            <w:r w:rsidRPr="00FC02E2">
              <w:rPr>
                <w:sz w:val="18"/>
                <w:szCs w:val="18"/>
                <w:lang w:val="ru-RU"/>
              </w:rPr>
              <w:br/>
              <w:t>или EN 300 330-1</w:t>
            </w:r>
          </w:p>
        </w:tc>
        <w:tc>
          <w:tcPr>
            <w:tcW w:w="2746" w:type="dxa"/>
            <w:tcBorders>
              <w:top w:val="nil"/>
              <w:bottom w:val="nil"/>
            </w:tcBorders>
            <w:vAlign w:val="center"/>
          </w:tcPr>
          <w:p w14:paraId="2C9AA8BC" w14:textId="77777777" w:rsidR="004A4282" w:rsidRPr="00FC02E2" w:rsidRDefault="004A4282" w:rsidP="00CB2AE6">
            <w:pPr>
              <w:pStyle w:val="Tabletext"/>
              <w:spacing w:line="180" w:lineRule="exact"/>
              <w:rPr>
                <w:sz w:val="18"/>
                <w:szCs w:val="18"/>
                <w:lang w:val="ru-RU"/>
              </w:rPr>
            </w:pPr>
          </w:p>
        </w:tc>
      </w:tr>
      <w:tr w:rsidR="004A4282" w:rsidRPr="00FC02E2" w14:paraId="72380B44" w14:textId="77777777" w:rsidTr="000E0641">
        <w:trPr>
          <w:jc w:val="center"/>
        </w:trPr>
        <w:tc>
          <w:tcPr>
            <w:tcW w:w="1002" w:type="dxa"/>
            <w:vAlign w:val="center"/>
          </w:tcPr>
          <w:p w14:paraId="176233C8"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3</w:t>
            </w:r>
          </w:p>
        </w:tc>
        <w:tc>
          <w:tcPr>
            <w:tcW w:w="2720" w:type="dxa"/>
            <w:vMerge/>
            <w:vAlign w:val="center"/>
          </w:tcPr>
          <w:p w14:paraId="2D694DBC" w14:textId="77777777" w:rsidR="004A4282" w:rsidRPr="00FC02E2" w:rsidRDefault="004A4282" w:rsidP="00CB2AE6">
            <w:pPr>
              <w:pStyle w:val="Tabletext"/>
              <w:spacing w:line="180" w:lineRule="exact"/>
              <w:rPr>
                <w:sz w:val="18"/>
                <w:szCs w:val="18"/>
                <w:lang w:val="ru-RU"/>
              </w:rPr>
            </w:pPr>
          </w:p>
        </w:tc>
        <w:tc>
          <w:tcPr>
            <w:tcW w:w="2463" w:type="dxa"/>
            <w:vAlign w:val="center"/>
          </w:tcPr>
          <w:p w14:paraId="3BD7E31D" w14:textId="27BAE5C5" w:rsidR="004A4282" w:rsidRPr="00FC02E2" w:rsidRDefault="004A4282" w:rsidP="00CB2AE6">
            <w:pPr>
              <w:pStyle w:val="Tabletext"/>
              <w:spacing w:line="180" w:lineRule="exact"/>
              <w:jc w:val="center"/>
              <w:rPr>
                <w:sz w:val="18"/>
                <w:szCs w:val="18"/>
                <w:lang w:val="ru-RU"/>
              </w:rPr>
            </w:pPr>
            <w:r w:rsidRPr="00FC02E2">
              <w:rPr>
                <w:sz w:val="18"/>
                <w:szCs w:val="18"/>
                <w:lang w:val="ru-RU"/>
              </w:rPr>
              <w:t>13,553–13,567</w:t>
            </w:r>
            <w:r w:rsidR="00AC13A5" w:rsidRPr="00FC02E2">
              <w:rPr>
                <w:sz w:val="18"/>
                <w:szCs w:val="18"/>
                <w:lang w:val="ru-RU"/>
              </w:rPr>
              <w:t> МГц</w:t>
            </w:r>
          </w:p>
        </w:tc>
        <w:tc>
          <w:tcPr>
            <w:tcW w:w="2551" w:type="dxa"/>
            <w:vAlign w:val="center"/>
          </w:tcPr>
          <w:p w14:paraId="6430A3C1"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94 дБ(мкВ/м) на 10 м</w:t>
            </w:r>
          </w:p>
        </w:tc>
        <w:tc>
          <w:tcPr>
            <w:tcW w:w="2977" w:type="dxa"/>
            <w:vAlign w:val="center"/>
          </w:tcPr>
          <w:p w14:paraId="3907033F" w14:textId="77777777" w:rsidR="004A4282" w:rsidRPr="00FC02E2" w:rsidRDefault="004A4282" w:rsidP="00CB2AE6">
            <w:pPr>
              <w:pStyle w:val="Tabletext"/>
              <w:spacing w:line="180" w:lineRule="exact"/>
              <w:rPr>
                <w:sz w:val="18"/>
                <w:szCs w:val="18"/>
                <w:lang w:val="ru-RU"/>
              </w:rPr>
            </w:pPr>
          </w:p>
        </w:tc>
        <w:tc>
          <w:tcPr>
            <w:tcW w:w="2746" w:type="dxa"/>
            <w:tcBorders>
              <w:top w:val="nil"/>
              <w:bottom w:val="nil"/>
            </w:tcBorders>
            <w:vAlign w:val="center"/>
          </w:tcPr>
          <w:p w14:paraId="5D146373" w14:textId="77777777" w:rsidR="004A4282" w:rsidRPr="00FC02E2" w:rsidRDefault="004A4282" w:rsidP="00CB2AE6">
            <w:pPr>
              <w:pStyle w:val="Tabletext"/>
              <w:spacing w:line="180" w:lineRule="exact"/>
              <w:rPr>
                <w:sz w:val="18"/>
                <w:szCs w:val="18"/>
                <w:lang w:val="ru-RU"/>
              </w:rPr>
            </w:pPr>
          </w:p>
        </w:tc>
      </w:tr>
      <w:tr w:rsidR="004A4282" w:rsidRPr="00765362" w14:paraId="3D817AE7" w14:textId="77777777" w:rsidTr="000E0641">
        <w:trPr>
          <w:jc w:val="center"/>
        </w:trPr>
        <w:tc>
          <w:tcPr>
            <w:tcW w:w="1002" w:type="dxa"/>
            <w:vAlign w:val="center"/>
          </w:tcPr>
          <w:p w14:paraId="6B151D65"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4</w:t>
            </w:r>
          </w:p>
        </w:tc>
        <w:tc>
          <w:tcPr>
            <w:tcW w:w="2720" w:type="dxa"/>
            <w:vMerge/>
            <w:vAlign w:val="center"/>
          </w:tcPr>
          <w:p w14:paraId="2415A8E6" w14:textId="77777777" w:rsidR="004A4282" w:rsidRPr="00FC02E2" w:rsidRDefault="004A4282" w:rsidP="00CB2AE6">
            <w:pPr>
              <w:pStyle w:val="Tabletext"/>
              <w:spacing w:line="180" w:lineRule="exact"/>
              <w:rPr>
                <w:sz w:val="18"/>
                <w:szCs w:val="18"/>
                <w:lang w:val="ru-RU"/>
              </w:rPr>
            </w:pPr>
          </w:p>
        </w:tc>
        <w:tc>
          <w:tcPr>
            <w:tcW w:w="2463" w:type="dxa"/>
            <w:vAlign w:val="center"/>
          </w:tcPr>
          <w:p w14:paraId="6DFD471C" w14:textId="77D1D520" w:rsidR="004A4282" w:rsidRPr="00FC02E2" w:rsidRDefault="004A4282" w:rsidP="00CB2AE6">
            <w:pPr>
              <w:pStyle w:val="Tabletext"/>
              <w:spacing w:line="180" w:lineRule="exact"/>
              <w:jc w:val="center"/>
              <w:rPr>
                <w:sz w:val="18"/>
                <w:szCs w:val="18"/>
                <w:lang w:val="ru-RU"/>
              </w:rPr>
            </w:pPr>
            <w:r w:rsidRPr="00FC02E2">
              <w:rPr>
                <w:sz w:val="18"/>
                <w:szCs w:val="18"/>
                <w:lang w:val="ru-RU"/>
              </w:rPr>
              <w:t>146,35–146,50</w:t>
            </w:r>
            <w:r w:rsidR="00AC13A5" w:rsidRPr="00FC02E2">
              <w:rPr>
                <w:sz w:val="18"/>
                <w:szCs w:val="18"/>
                <w:lang w:val="ru-RU"/>
              </w:rPr>
              <w:t> МГц</w:t>
            </w:r>
            <w:r w:rsidRPr="00FC02E2">
              <w:rPr>
                <w:sz w:val="18"/>
                <w:szCs w:val="18"/>
                <w:lang w:val="ru-RU"/>
              </w:rPr>
              <w:br/>
              <w:t>240,15–240,30</w:t>
            </w:r>
            <w:r w:rsidR="00AC13A5" w:rsidRPr="00FC02E2">
              <w:rPr>
                <w:sz w:val="18"/>
                <w:szCs w:val="18"/>
                <w:lang w:val="ru-RU"/>
              </w:rPr>
              <w:t> МГц</w:t>
            </w:r>
            <w:r w:rsidRPr="00FC02E2">
              <w:rPr>
                <w:sz w:val="18"/>
                <w:szCs w:val="18"/>
                <w:lang w:val="ru-RU"/>
              </w:rPr>
              <w:br/>
              <w:t>300,00–300,30</w:t>
            </w:r>
            <w:r w:rsidR="00AC13A5" w:rsidRPr="00FC02E2">
              <w:rPr>
                <w:sz w:val="18"/>
                <w:szCs w:val="18"/>
                <w:lang w:val="ru-RU"/>
              </w:rPr>
              <w:t> МГц</w:t>
            </w:r>
            <w:r w:rsidRPr="00FC02E2">
              <w:rPr>
                <w:sz w:val="18"/>
                <w:szCs w:val="18"/>
                <w:lang w:val="ru-RU"/>
              </w:rPr>
              <w:br/>
              <w:t>312,00–316,00</w:t>
            </w:r>
            <w:r w:rsidR="00AC13A5" w:rsidRPr="00FC02E2">
              <w:rPr>
                <w:sz w:val="18"/>
                <w:szCs w:val="18"/>
                <w:lang w:val="ru-RU"/>
              </w:rPr>
              <w:t> МГц</w:t>
            </w:r>
            <w:r w:rsidRPr="00FC02E2">
              <w:rPr>
                <w:sz w:val="18"/>
                <w:szCs w:val="18"/>
                <w:lang w:val="ru-RU"/>
              </w:rPr>
              <w:br/>
              <w:t>444,40–444,80</w:t>
            </w:r>
            <w:r w:rsidR="00AC13A5" w:rsidRPr="00FC02E2">
              <w:rPr>
                <w:sz w:val="18"/>
                <w:szCs w:val="18"/>
                <w:lang w:val="ru-RU"/>
              </w:rPr>
              <w:t> МГц</w:t>
            </w:r>
          </w:p>
        </w:tc>
        <w:tc>
          <w:tcPr>
            <w:tcW w:w="2551" w:type="dxa"/>
            <w:vAlign w:val="center"/>
          </w:tcPr>
          <w:p w14:paraId="289DE8EC"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100 мВт (э.и.м.)</w:t>
            </w:r>
          </w:p>
        </w:tc>
        <w:tc>
          <w:tcPr>
            <w:tcW w:w="2977" w:type="dxa"/>
            <w:vAlign w:val="center"/>
          </w:tcPr>
          <w:p w14:paraId="4CFD6101" w14:textId="77777777" w:rsidR="004A4282" w:rsidRPr="00FC02E2" w:rsidRDefault="004A4282" w:rsidP="00CB2AE6">
            <w:pPr>
              <w:pStyle w:val="Tabletext"/>
              <w:spacing w:line="180" w:lineRule="exact"/>
              <w:rPr>
                <w:sz w:val="18"/>
                <w:szCs w:val="18"/>
                <w:lang w:val="ru-RU"/>
              </w:rPr>
            </w:pPr>
            <w:r w:rsidRPr="00FC02E2">
              <w:rPr>
                <w:sz w:val="18"/>
                <w:szCs w:val="18"/>
                <w:lang w:val="ru-RU"/>
              </w:rPr>
              <w:t xml:space="preserve">≥ 32 дБ ниже несущей на расстоянии 3 м </w:t>
            </w:r>
            <w:r w:rsidRPr="00FC02E2">
              <w:rPr>
                <w:sz w:val="18"/>
                <w:szCs w:val="18"/>
                <w:lang w:val="ru-RU"/>
              </w:rPr>
              <w:br/>
              <w:t>или EN 300 220-1</w:t>
            </w:r>
          </w:p>
        </w:tc>
        <w:tc>
          <w:tcPr>
            <w:tcW w:w="2746" w:type="dxa"/>
            <w:tcBorders>
              <w:top w:val="nil"/>
              <w:bottom w:val="nil"/>
            </w:tcBorders>
            <w:vAlign w:val="center"/>
          </w:tcPr>
          <w:p w14:paraId="2F7F30D7" w14:textId="77777777" w:rsidR="004A4282" w:rsidRPr="00FC02E2" w:rsidRDefault="004A4282" w:rsidP="00CB2AE6">
            <w:pPr>
              <w:pStyle w:val="Tabletext"/>
              <w:spacing w:line="180" w:lineRule="exact"/>
              <w:rPr>
                <w:sz w:val="18"/>
                <w:szCs w:val="18"/>
                <w:lang w:val="ru-RU"/>
              </w:rPr>
            </w:pPr>
          </w:p>
        </w:tc>
      </w:tr>
      <w:tr w:rsidR="004A4282" w:rsidRPr="00FC02E2" w14:paraId="7CC70FC7" w14:textId="77777777" w:rsidTr="000E0641">
        <w:trPr>
          <w:jc w:val="center"/>
        </w:trPr>
        <w:tc>
          <w:tcPr>
            <w:tcW w:w="1002" w:type="dxa"/>
            <w:vAlign w:val="center"/>
          </w:tcPr>
          <w:p w14:paraId="2B54BEBE"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5</w:t>
            </w:r>
          </w:p>
        </w:tc>
        <w:tc>
          <w:tcPr>
            <w:tcW w:w="2720" w:type="dxa"/>
            <w:vMerge w:val="restart"/>
            <w:vAlign w:val="center"/>
          </w:tcPr>
          <w:p w14:paraId="6D265C28" w14:textId="77777777" w:rsidR="004A4282" w:rsidRPr="00FC02E2" w:rsidRDefault="004A4282" w:rsidP="00CB2AE6">
            <w:pPr>
              <w:pStyle w:val="Tabletext"/>
              <w:spacing w:line="180" w:lineRule="exact"/>
              <w:rPr>
                <w:sz w:val="18"/>
                <w:szCs w:val="18"/>
                <w:lang w:val="ru-RU"/>
              </w:rPr>
            </w:pPr>
            <w:r w:rsidRPr="00FC02E2">
              <w:rPr>
                <w:sz w:val="18"/>
                <w:szCs w:val="18"/>
                <w:lang w:val="ru-RU"/>
              </w:rPr>
              <w:t>Беспроводный микрофон</w:t>
            </w:r>
          </w:p>
        </w:tc>
        <w:tc>
          <w:tcPr>
            <w:tcW w:w="2463" w:type="dxa"/>
            <w:vAlign w:val="center"/>
          </w:tcPr>
          <w:p w14:paraId="73AA6244" w14:textId="7E00102C" w:rsidR="004A4282" w:rsidRPr="00FC02E2" w:rsidRDefault="004A4282" w:rsidP="00CB2AE6">
            <w:pPr>
              <w:pStyle w:val="Tabletext"/>
              <w:spacing w:line="180" w:lineRule="exact"/>
              <w:jc w:val="center"/>
              <w:rPr>
                <w:sz w:val="18"/>
                <w:szCs w:val="18"/>
                <w:lang w:val="ru-RU"/>
              </w:rPr>
            </w:pPr>
            <w:r w:rsidRPr="00FC02E2">
              <w:rPr>
                <w:sz w:val="18"/>
                <w:szCs w:val="18"/>
                <w:lang w:val="ru-RU"/>
              </w:rPr>
              <w:t>0,51–1,60</w:t>
            </w:r>
            <w:r w:rsidR="00AC13A5" w:rsidRPr="00FC02E2">
              <w:rPr>
                <w:sz w:val="18"/>
                <w:szCs w:val="18"/>
                <w:lang w:val="ru-RU"/>
              </w:rPr>
              <w:t> МГц</w:t>
            </w:r>
          </w:p>
        </w:tc>
        <w:tc>
          <w:tcPr>
            <w:tcW w:w="2551" w:type="dxa"/>
            <w:vAlign w:val="center"/>
          </w:tcPr>
          <w:p w14:paraId="6A88AEBB"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57 дБ(мкВ/м) на 3 м</w:t>
            </w:r>
          </w:p>
        </w:tc>
        <w:tc>
          <w:tcPr>
            <w:tcW w:w="2977" w:type="dxa"/>
            <w:vAlign w:val="center"/>
          </w:tcPr>
          <w:p w14:paraId="18A428A8" w14:textId="77777777" w:rsidR="004A4282" w:rsidRPr="00FC02E2" w:rsidRDefault="004A4282" w:rsidP="00CB2AE6">
            <w:pPr>
              <w:pStyle w:val="Tabletext"/>
              <w:spacing w:line="180" w:lineRule="exact"/>
              <w:rPr>
                <w:sz w:val="18"/>
                <w:szCs w:val="18"/>
                <w:lang w:val="ru-RU"/>
              </w:rPr>
            </w:pPr>
          </w:p>
        </w:tc>
        <w:tc>
          <w:tcPr>
            <w:tcW w:w="2746" w:type="dxa"/>
            <w:tcBorders>
              <w:top w:val="nil"/>
              <w:bottom w:val="nil"/>
            </w:tcBorders>
            <w:vAlign w:val="center"/>
          </w:tcPr>
          <w:p w14:paraId="6CB87E02" w14:textId="77777777" w:rsidR="004A4282" w:rsidRPr="00FC02E2" w:rsidRDefault="004A4282" w:rsidP="00CB2AE6">
            <w:pPr>
              <w:pStyle w:val="Tabletext"/>
              <w:spacing w:line="180" w:lineRule="exact"/>
              <w:rPr>
                <w:sz w:val="18"/>
                <w:szCs w:val="18"/>
                <w:lang w:val="ru-RU"/>
              </w:rPr>
            </w:pPr>
          </w:p>
        </w:tc>
      </w:tr>
      <w:tr w:rsidR="004A4282" w:rsidRPr="00FC02E2" w14:paraId="053862B0" w14:textId="77777777" w:rsidTr="000E0641">
        <w:trPr>
          <w:jc w:val="center"/>
        </w:trPr>
        <w:tc>
          <w:tcPr>
            <w:tcW w:w="1002" w:type="dxa"/>
            <w:vAlign w:val="center"/>
          </w:tcPr>
          <w:p w14:paraId="7BB54BA3"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6</w:t>
            </w:r>
          </w:p>
        </w:tc>
        <w:tc>
          <w:tcPr>
            <w:tcW w:w="2720" w:type="dxa"/>
            <w:vMerge/>
            <w:vAlign w:val="center"/>
          </w:tcPr>
          <w:p w14:paraId="7523A047" w14:textId="77777777" w:rsidR="004A4282" w:rsidRPr="00FC02E2" w:rsidRDefault="004A4282" w:rsidP="00CB2AE6">
            <w:pPr>
              <w:pStyle w:val="Tabletext"/>
              <w:spacing w:line="180" w:lineRule="exact"/>
              <w:rPr>
                <w:sz w:val="18"/>
                <w:szCs w:val="18"/>
                <w:lang w:val="ru-RU"/>
              </w:rPr>
            </w:pPr>
          </w:p>
        </w:tc>
        <w:tc>
          <w:tcPr>
            <w:tcW w:w="2463" w:type="dxa"/>
            <w:vAlign w:val="center"/>
          </w:tcPr>
          <w:p w14:paraId="72C8AB91" w14:textId="43BE69B0" w:rsidR="004A4282" w:rsidRPr="00FC02E2" w:rsidRDefault="004A4282" w:rsidP="00CB2AE6">
            <w:pPr>
              <w:pStyle w:val="Tabletext"/>
              <w:spacing w:line="180" w:lineRule="exact"/>
              <w:jc w:val="center"/>
              <w:rPr>
                <w:sz w:val="18"/>
                <w:szCs w:val="18"/>
                <w:lang w:val="ru-RU"/>
              </w:rPr>
            </w:pPr>
            <w:r w:rsidRPr="00FC02E2">
              <w:rPr>
                <w:sz w:val="18"/>
                <w:szCs w:val="18"/>
                <w:lang w:val="ru-RU"/>
              </w:rPr>
              <w:t>40,66–40,70</w:t>
            </w:r>
            <w:r w:rsidR="00AC13A5" w:rsidRPr="00FC02E2">
              <w:rPr>
                <w:sz w:val="18"/>
                <w:szCs w:val="18"/>
                <w:lang w:val="ru-RU"/>
              </w:rPr>
              <w:t> МГц</w:t>
            </w:r>
          </w:p>
        </w:tc>
        <w:tc>
          <w:tcPr>
            <w:tcW w:w="2551" w:type="dxa"/>
            <w:vAlign w:val="center"/>
          </w:tcPr>
          <w:p w14:paraId="176AC98C"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65 дБ(мкВ/м) на 10 м</w:t>
            </w:r>
          </w:p>
        </w:tc>
        <w:tc>
          <w:tcPr>
            <w:tcW w:w="2977" w:type="dxa"/>
            <w:vAlign w:val="center"/>
          </w:tcPr>
          <w:p w14:paraId="76C2BAAD" w14:textId="77777777" w:rsidR="004A4282" w:rsidRPr="00FC02E2" w:rsidRDefault="004A4282" w:rsidP="00CB2AE6">
            <w:pPr>
              <w:pStyle w:val="Tabletext"/>
              <w:spacing w:line="180" w:lineRule="exact"/>
              <w:rPr>
                <w:sz w:val="18"/>
                <w:szCs w:val="18"/>
                <w:lang w:val="ru-RU"/>
              </w:rPr>
            </w:pPr>
          </w:p>
        </w:tc>
        <w:tc>
          <w:tcPr>
            <w:tcW w:w="2746" w:type="dxa"/>
            <w:tcBorders>
              <w:top w:val="nil"/>
              <w:bottom w:val="nil"/>
            </w:tcBorders>
            <w:vAlign w:val="center"/>
          </w:tcPr>
          <w:p w14:paraId="27806F3E" w14:textId="77777777" w:rsidR="004A4282" w:rsidRPr="00FC02E2" w:rsidRDefault="004A4282" w:rsidP="00CB2AE6">
            <w:pPr>
              <w:pStyle w:val="Tabletext"/>
              <w:spacing w:line="180" w:lineRule="exact"/>
              <w:rPr>
                <w:sz w:val="18"/>
                <w:szCs w:val="18"/>
                <w:lang w:val="ru-RU"/>
              </w:rPr>
            </w:pPr>
          </w:p>
        </w:tc>
      </w:tr>
      <w:tr w:rsidR="004A4282" w:rsidRPr="00FC02E2" w14:paraId="5B013C42" w14:textId="77777777" w:rsidTr="003673B8">
        <w:trPr>
          <w:jc w:val="center"/>
        </w:trPr>
        <w:tc>
          <w:tcPr>
            <w:tcW w:w="1002" w:type="dxa"/>
            <w:vAlign w:val="center"/>
          </w:tcPr>
          <w:p w14:paraId="5F2EA026"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7</w:t>
            </w:r>
          </w:p>
        </w:tc>
        <w:tc>
          <w:tcPr>
            <w:tcW w:w="2720" w:type="dxa"/>
            <w:vMerge/>
            <w:vAlign w:val="center"/>
          </w:tcPr>
          <w:p w14:paraId="1AC2C413" w14:textId="77777777" w:rsidR="004A4282" w:rsidRPr="00FC02E2" w:rsidRDefault="004A4282" w:rsidP="00CB2AE6">
            <w:pPr>
              <w:pStyle w:val="Tabletext"/>
              <w:spacing w:line="180" w:lineRule="exact"/>
              <w:rPr>
                <w:sz w:val="18"/>
                <w:szCs w:val="18"/>
                <w:lang w:val="ru-RU"/>
              </w:rPr>
            </w:pPr>
          </w:p>
        </w:tc>
        <w:tc>
          <w:tcPr>
            <w:tcW w:w="2463" w:type="dxa"/>
            <w:vAlign w:val="center"/>
          </w:tcPr>
          <w:p w14:paraId="3CE8C074" w14:textId="64C936C4" w:rsidR="004A4282" w:rsidRPr="00FC02E2" w:rsidRDefault="004A4282" w:rsidP="00CB2AE6">
            <w:pPr>
              <w:pStyle w:val="Tabletext"/>
              <w:spacing w:line="180" w:lineRule="exact"/>
              <w:jc w:val="center"/>
              <w:rPr>
                <w:sz w:val="18"/>
                <w:szCs w:val="18"/>
                <w:lang w:val="ru-RU"/>
              </w:rPr>
            </w:pPr>
            <w:r w:rsidRPr="00FC02E2">
              <w:rPr>
                <w:sz w:val="18"/>
                <w:szCs w:val="18"/>
                <w:lang w:val="ru-RU"/>
              </w:rPr>
              <w:t>88,00–108,00</w:t>
            </w:r>
            <w:r w:rsidR="00AC13A5" w:rsidRPr="00FC02E2">
              <w:rPr>
                <w:sz w:val="18"/>
                <w:szCs w:val="18"/>
                <w:lang w:val="ru-RU"/>
              </w:rPr>
              <w:t> МГц</w:t>
            </w:r>
          </w:p>
        </w:tc>
        <w:tc>
          <w:tcPr>
            <w:tcW w:w="2551" w:type="dxa"/>
            <w:vAlign w:val="center"/>
          </w:tcPr>
          <w:p w14:paraId="482BFAC8"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60 дБ(мкВ/м) на 10 м</w:t>
            </w:r>
          </w:p>
        </w:tc>
        <w:tc>
          <w:tcPr>
            <w:tcW w:w="2977" w:type="dxa"/>
            <w:vAlign w:val="center"/>
          </w:tcPr>
          <w:p w14:paraId="5A409FEC" w14:textId="77777777" w:rsidR="004A4282" w:rsidRPr="00FC02E2" w:rsidRDefault="004A4282" w:rsidP="00CB2AE6">
            <w:pPr>
              <w:pStyle w:val="Tabletext"/>
              <w:spacing w:line="180" w:lineRule="exact"/>
              <w:rPr>
                <w:sz w:val="18"/>
                <w:szCs w:val="18"/>
                <w:lang w:val="ru-RU"/>
              </w:rPr>
            </w:pPr>
          </w:p>
        </w:tc>
        <w:tc>
          <w:tcPr>
            <w:tcW w:w="2746" w:type="dxa"/>
            <w:tcBorders>
              <w:top w:val="nil"/>
              <w:bottom w:val="nil"/>
            </w:tcBorders>
            <w:vAlign w:val="center"/>
          </w:tcPr>
          <w:p w14:paraId="7C4415B2" w14:textId="77777777" w:rsidR="004A4282" w:rsidRPr="00FC02E2" w:rsidRDefault="004A4282" w:rsidP="00CB2AE6">
            <w:pPr>
              <w:pStyle w:val="Tabletext"/>
              <w:spacing w:line="180" w:lineRule="exact"/>
              <w:rPr>
                <w:sz w:val="18"/>
                <w:szCs w:val="18"/>
                <w:lang w:val="ru-RU"/>
              </w:rPr>
            </w:pPr>
          </w:p>
        </w:tc>
      </w:tr>
      <w:tr w:rsidR="004A4282" w:rsidRPr="00FC02E2" w14:paraId="50FBA5E4" w14:textId="77777777" w:rsidTr="003673B8">
        <w:trPr>
          <w:jc w:val="center"/>
        </w:trPr>
        <w:tc>
          <w:tcPr>
            <w:tcW w:w="1002" w:type="dxa"/>
            <w:vAlign w:val="center"/>
          </w:tcPr>
          <w:p w14:paraId="59718DB6"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8</w:t>
            </w:r>
          </w:p>
        </w:tc>
        <w:tc>
          <w:tcPr>
            <w:tcW w:w="2720" w:type="dxa"/>
            <w:vMerge/>
            <w:vAlign w:val="center"/>
          </w:tcPr>
          <w:p w14:paraId="745661DF" w14:textId="77777777" w:rsidR="004A4282" w:rsidRPr="00FC02E2" w:rsidRDefault="004A4282" w:rsidP="00CB2AE6">
            <w:pPr>
              <w:pStyle w:val="Tabletext"/>
              <w:spacing w:line="180" w:lineRule="exact"/>
              <w:rPr>
                <w:sz w:val="18"/>
                <w:szCs w:val="18"/>
                <w:lang w:val="ru-RU"/>
              </w:rPr>
            </w:pPr>
          </w:p>
        </w:tc>
        <w:tc>
          <w:tcPr>
            <w:tcW w:w="2463" w:type="dxa"/>
            <w:vAlign w:val="center"/>
          </w:tcPr>
          <w:p w14:paraId="30F5914A" w14:textId="3A4C6949" w:rsidR="004A4282" w:rsidRPr="00FC02E2" w:rsidRDefault="004A4282" w:rsidP="00CB2AE6">
            <w:pPr>
              <w:pStyle w:val="Tabletext"/>
              <w:spacing w:line="180" w:lineRule="exact"/>
              <w:jc w:val="center"/>
              <w:rPr>
                <w:sz w:val="18"/>
                <w:szCs w:val="18"/>
                <w:lang w:val="ru-RU"/>
              </w:rPr>
            </w:pPr>
            <w:r w:rsidRPr="00FC02E2">
              <w:rPr>
                <w:sz w:val="18"/>
                <w:szCs w:val="18"/>
                <w:lang w:val="ru-RU"/>
              </w:rPr>
              <w:t>470,00–806,00</w:t>
            </w:r>
            <w:r w:rsidR="00AC13A5" w:rsidRPr="00FC02E2">
              <w:rPr>
                <w:sz w:val="18"/>
                <w:szCs w:val="18"/>
                <w:lang w:val="ru-RU"/>
              </w:rPr>
              <w:t> МГц</w:t>
            </w:r>
          </w:p>
        </w:tc>
        <w:tc>
          <w:tcPr>
            <w:tcW w:w="2551" w:type="dxa"/>
            <w:vAlign w:val="center"/>
          </w:tcPr>
          <w:p w14:paraId="57D37F4D"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10 мВт (э.и.м.)</w:t>
            </w:r>
          </w:p>
        </w:tc>
        <w:tc>
          <w:tcPr>
            <w:tcW w:w="2977" w:type="dxa"/>
            <w:vAlign w:val="center"/>
          </w:tcPr>
          <w:p w14:paraId="67C78862" w14:textId="77777777" w:rsidR="004A4282" w:rsidRPr="00FC02E2" w:rsidRDefault="004A4282" w:rsidP="00CB2AE6">
            <w:pPr>
              <w:pStyle w:val="Tabletext"/>
              <w:spacing w:line="180" w:lineRule="exact"/>
              <w:rPr>
                <w:sz w:val="18"/>
                <w:szCs w:val="18"/>
                <w:lang w:val="ru-RU"/>
              </w:rPr>
            </w:pPr>
          </w:p>
        </w:tc>
        <w:tc>
          <w:tcPr>
            <w:tcW w:w="2746" w:type="dxa"/>
            <w:tcBorders>
              <w:top w:val="nil"/>
              <w:bottom w:val="nil"/>
            </w:tcBorders>
            <w:vAlign w:val="center"/>
          </w:tcPr>
          <w:p w14:paraId="6CC80884" w14:textId="77777777" w:rsidR="004A4282" w:rsidRPr="00FC02E2" w:rsidRDefault="004A4282" w:rsidP="00CB2AE6">
            <w:pPr>
              <w:pStyle w:val="Tabletext"/>
              <w:spacing w:line="180" w:lineRule="exact"/>
              <w:rPr>
                <w:sz w:val="18"/>
                <w:szCs w:val="18"/>
                <w:lang w:val="ru-RU"/>
              </w:rPr>
            </w:pPr>
          </w:p>
        </w:tc>
      </w:tr>
      <w:tr w:rsidR="004A4282" w:rsidRPr="00765362" w14:paraId="74043EBB" w14:textId="77777777" w:rsidTr="000E0641">
        <w:trPr>
          <w:jc w:val="center"/>
        </w:trPr>
        <w:tc>
          <w:tcPr>
            <w:tcW w:w="1002" w:type="dxa"/>
            <w:vMerge w:val="restart"/>
            <w:vAlign w:val="center"/>
          </w:tcPr>
          <w:p w14:paraId="6117F212"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9</w:t>
            </w:r>
          </w:p>
        </w:tc>
        <w:tc>
          <w:tcPr>
            <w:tcW w:w="2720" w:type="dxa"/>
            <w:vMerge w:val="restart"/>
            <w:vAlign w:val="center"/>
          </w:tcPr>
          <w:p w14:paraId="6EAE7900" w14:textId="77777777" w:rsidR="004A4282" w:rsidRPr="00FC02E2" w:rsidRDefault="004A4282" w:rsidP="00CB2AE6">
            <w:pPr>
              <w:pStyle w:val="Tabletext"/>
              <w:spacing w:line="180" w:lineRule="exact"/>
              <w:rPr>
                <w:sz w:val="18"/>
                <w:szCs w:val="18"/>
                <w:lang w:val="ru-RU"/>
              </w:rPr>
            </w:pPr>
            <w:r w:rsidRPr="00FC02E2">
              <w:rPr>
                <w:sz w:val="18"/>
                <w:szCs w:val="18"/>
                <w:lang w:val="ru-RU"/>
              </w:rPr>
              <w:t>Беспроводные микрофоны, слуховые аппараты</w:t>
            </w:r>
          </w:p>
        </w:tc>
        <w:tc>
          <w:tcPr>
            <w:tcW w:w="2463" w:type="dxa"/>
            <w:vAlign w:val="center"/>
          </w:tcPr>
          <w:p w14:paraId="3664D462" w14:textId="7F0547B2" w:rsidR="004A4282" w:rsidRPr="00FC02E2" w:rsidRDefault="004A4282" w:rsidP="00CB2AE6">
            <w:pPr>
              <w:pStyle w:val="Tabletext"/>
              <w:spacing w:line="180" w:lineRule="exact"/>
              <w:jc w:val="center"/>
              <w:rPr>
                <w:sz w:val="18"/>
                <w:szCs w:val="18"/>
                <w:lang w:val="ru-RU"/>
              </w:rPr>
            </w:pPr>
            <w:r w:rsidRPr="00FC02E2">
              <w:rPr>
                <w:sz w:val="18"/>
                <w:szCs w:val="18"/>
                <w:lang w:val="ru-RU"/>
              </w:rPr>
              <w:t>169,40–175,00</w:t>
            </w:r>
            <w:r w:rsidR="00AC13A5" w:rsidRPr="00FC02E2">
              <w:rPr>
                <w:sz w:val="18"/>
                <w:szCs w:val="18"/>
                <w:lang w:val="ru-RU"/>
              </w:rPr>
              <w:t> МГц</w:t>
            </w:r>
          </w:p>
        </w:tc>
        <w:tc>
          <w:tcPr>
            <w:tcW w:w="2551" w:type="dxa"/>
            <w:vAlign w:val="center"/>
          </w:tcPr>
          <w:p w14:paraId="55349648"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500 мВт (э.и.м.)</w:t>
            </w:r>
          </w:p>
        </w:tc>
        <w:tc>
          <w:tcPr>
            <w:tcW w:w="2977" w:type="dxa"/>
            <w:vMerge w:val="restart"/>
            <w:vAlign w:val="center"/>
          </w:tcPr>
          <w:p w14:paraId="5D762A76" w14:textId="77777777" w:rsidR="004A4282" w:rsidRPr="00FC02E2" w:rsidRDefault="004A4282" w:rsidP="00CB2AE6">
            <w:pPr>
              <w:pStyle w:val="Tabletext"/>
              <w:spacing w:line="180" w:lineRule="exact"/>
              <w:rPr>
                <w:color w:val="FF0000"/>
                <w:sz w:val="18"/>
                <w:szCs w:val="18"/>
                <w:lang w:val="ru-RU"/>
              </w:rPr>
            </w:pPr>
            <w:r w:rsidRPr="00FC02E2">
              <w:rPr>
                <w:sz w:val="18"/>
                <w:szCs w:val="18"/>
                <w:lang w:val="ru-RU"/>
              </w:rPr>
              <w:t xml:space="preserve">≥ 32 дБ ниже несущей на расстоянии 3 м </w:t>
            </w:r>
            <w:r w:rsidRPr="00FC02E2">
              <w:rPr>
                <w:sz w:val="18"/>
                <w:szCs w:val="18"/>
                <w:lang w:val="ru-RU"/>
              </w:rPr>
              <w:br/>
              <w:t>или EN 300 220-1</w:t>
            </w:r>
          </w:p>
        </w:tc>
        <w:tc>
          <w:tcPr>
            <w:tcW w:w="2746" w:type="dxa"/>
            <w:tcBorders>
              <w:top w:val="nil"/>
              <w:bottom w:val="nil"/>
            </w:tcBorders>
            <w:vAlign w:val="center"/>
          </w:tcPr>
          <w:p w14:paraId="1947D6B3" w14:textId="77777777" w:rsidR="004A4282" w:rsidRPr="00FC02E2" w:rsidRDefault="004A4282" w:rsidP="00CB2AE6">
            <w:pPr>
              <w:pStyle w:val="Tabletext"/>
              <w:spacing w:line="180" w:lineRule="exact"/>
              <w:rPr>
                <w:color w:val="FF0000"/>
                <w:sz w:val="18"/>
                <w:szCs w:val="18"/>
                <w:lang w:val="ru-RU"/>
              </w:rPr>
            </w:pPr>
          </w:p>
        </w:tc>
      </w:tr>
      <w:tr w:rsidR="004A4282" w:rsidRPr="00FC02E2" w14:paraId="3BE344DB" w14:textId="77777777" w:rsidTr="003673B8">
        <w:trPr>
          <w:jc w:val="center"/>
        </w:trPr>
        <w:tc>
          <w:tcPr>
            <w:tcW w:w="1002" w:type="dxa"/>
            <w:vMerge/>
            <w:vAlign w:val="center"/>
          </w:tcPr>
          <w:p w14:paraId="61E7847E" w14:textId="77777777" w:rsidR="004A4282" w:rsidRPr="00FC02E2" w:rsidRDefault="004A4282" w:rsidP="00CB2AE6">
            <w:pPr>
              <w:pStyle w:val="Tabletext"/>
              <w:spacing w:line="180" w:lineRule="exact"/>
              <w:jc w:val="center"/>
              <w:rPr>
                <w:sz w:val="18"/>
                <w:szCs w:val="18"/>
                <w:lang w:val="ru-RU"/>
              </w:rPr>
            </w:pPr>
          </w:p>
        </w:tc>
        <w:tc>
          <w:tcPr>
            <w:tcW w:w="2720" w:type="dxa"/>
            <w:vMerge/>
            <w:vAlign w:val="center"/>
          </w:tcPr>
          <w:p w14:paraId="09D2B9A8" w14:textId="77777777" w:rsidR="004A4282" w:rsidRPr="00FC02E2" w:rsidRDefault="004A4282" w:rsidP="00CB2AE6">
            <w:pPr>
              <w:pStyle w:val="Tabletext"/>
              <w:spacing w:line="180" w:lineRule="exact"/>
              <w:rPr>
                <w:sz w:val="18"/>
                <w:szCs w:val="18"/>
                <w:lang w:val="ru-RU"/>
              </w:rPr>
            </w:pPr>
          </w:p>
        </w:tc>
        <w:tc>
          <w:tcPr>
            <w:tcW w:w="2463" w:type="dxa"/>
            <w:vAlign w:val="center"/>
          </w:tcPr>
          <w:p w14:paraId="74291A60" w14:textId="147AC798" w:rsidR="004A4282" w:rsidRPr="00FC02E2" w:rsidRDefault="004A4282" w:rsidP="00CB2AE6">
            <w:pPr>
              <w:pStyle w:val="Tabletext"/>
              <w:spacing w:line="180" w:lineRule="exact"/>
              <w:jc w:val="center"/>
              <w:rPr>
                <w:sz w:val="18"/>
                <w:szCs w:val="18"/>
                <w:lang w:val="ru-RU"/>
              </w:rPr>
            </w:pPr>
            <w:r w:rsidRPr="00FC02E2">
              <w:rPr>
                <w:sz w:val="18"/>
                <w:szCs w:val="18"/>
                <w:lang w:val="ru-RU"/>
              </w:rPr>
              <w:t>180,00–200,00</w:t>
            </w:r>
            <w:r w:rsidR="00AC13A5" w:rsidRPr="00FC02E2">
              <w:rPr>
                <w:sz w:val="18"/>
                <w:szCs w:val="18"/>
                <w:lang w:val="ru-RU"/>
              </w:rPr>
              <w:t> МГц</w:t>
            </w:r>
            <w:r w:rsidRPr="00FC02E2">
              <w:rPr>
                <w:sz w:val="18"/>
                <w:szCs w:val="18"/>
                <w:lang w:val="ru-RU"/>
              </w:rPr>
              <w:br/>
              <w:t>487,00–507,00</w:t>
            </w:r>
            <w:r w:rsidR="00AC13A5" w:rsidRPr="00FC02E2">
              <w:rPr>
                <w:sz w:val="18"/>
                <w:szCs w:val="18"/>
                <w:lang w:val="ru-RU"/>
              </w:rPr>
              <w:t> МГц</w:t>
            </w:r>
          </w:p>
        </w:tc>
        <w:tc>
          <w:tcPr>
            <w:tcW w:w="2551" w:type="dxa"/>
            <w:vAlign w:val="center"/>
          </w:tcPr>
          <w:p w14:paraId="67E5C57D"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112 дБ(мкВ/м) на 10 м</w:t>
            </w:r>
          </w:p>
        </w:tc>
        <w:tc>
          <w:tcPr>
            <w:tcW w:w="2977" w:type="dxa"/>
            <w:vMerge/>
            <w:vAlign w:val="center"/>
          </w:tcPr>
          <w:p w14:paraId="74D64CE9" w14:textId="77777777" w:rsidR="004A4282" w:rsidRPr="00FC02E2" w:rsidRDefault="004A4282" w:rsidP="00CB2AE6">
            <w:pPr>
              <w:pStyle w:val="Tabletext"/>
              <w:spacing w:line="180" w:lineRule="exact"/>
              <w:rPr>
                <w:color w:val="FF0000"/>
                <w:sz w:val="18"/>
                <w:szCs w:val="18"/>
                <w:lang w:val="ru-RU"/>
              </w:rPr>
            </w:pPr>
          </w:p>
        </w:tc>
        <w:tc>
          <w:tcPr>
            <w:tcW w:w="2746" w:type="dxa"/>
            <w:tcBorders>
              <w:top w:val="nil"/>
              <w:bottom w:val="nil"/>
            </w:tcBorders>
            <w:vAlign w:val="center"/>
          </w:tcPr>
          <w:p w14:paraId="5C517430" w14:textId="77777777" w:rsidR="004A4282" w:rsidRPr="00FC02E2" w:rsidRDefault="004A4282" w:rsidP="00CB2AE6">
            <w:pPr>
              <w:pStyle w:val="Tabletext"/>
              <w:spacing w:line="180" w:lineRule="exact"/>
              <w:rPr>
                <w:color w:val="FF0000"/>
                <w:sz w:val="18"/>
                <w:szCs w:val="18"/>
                <w:lang w:val="ru-RU"/>
              </w:rPr>
            </w:pPr>
          </w:p>
        </w:tc>
      </w:tr>
      <w:tr w:rsidR="004A4282" w:rsidRPr="00765362" w14:paraId="4192EAFA" w14:textId="77777777" w:rsidTr="003673B8">
        <w:trPr>
          <w:jc w:val="center"/>
        </w:trPr>
        <w:tc>
          <w:tcPr>
            <w:tcW w:w="1002" w:type="dxa"/>
            <w:vMerge w:val="restart"/>
            <w:vAlign w:val="center"/>
          </w:tcPr>
          <w:p w14:paraId="18D56339" w14:textId="77777777" w:rsidR="004A4282" w:rsidRPr="00FC02E2" w:rsidRDefault="004A4282" w:rsidP="00CB2AE6">
            <w:pPr>
              <w:pStyle w:val="Tabletext"/>
              <w:keepNext/>
              <w:keepLines/>
              <w:spacing w:line="180" w:lineRule="exact"/>
              <w:jc w:val="center"/>
              <w:rPr>
                <w:sz w:val="18"/>
                <w:szCs w:val="18"/>
                <w:lang w:val="ru-RU"/>
              </w:rPr>
            </w:pPr>
            <w:r w:rsidRPr="00FC02E2">
              <w:rPr>
                <w:sz w:val="18"/>
                <w:szCs w:val="18"/>
                <w:lang w:val="ru-RU"/>
              </w:rPr>
              <w:t>10</w:t>
            </w:r>
          </w:p>
        </w:tc>
        <w:tc>
          <w:tcPr>
            <w:tcW w:w="2720" w:type="dxa"/>
            <w:vMerge w:val="restart"/>
            <w:vAlign w:val="center"/>
          </w:tcPr>
          <w:p w14:paraId="4D4C3721" w14:textId="77777777" w:rsidR="004A4282" w:rsidRPr="00FC02E2" w:rsidRDefault="004A4282" w:rsidP="00CB2AE6">
            <w:pPr>
              <w:pStyle w:val="Tabletext"/>
              <w:keepNext/>
              <w:keepLines/>
              <w:spacing w:line="180" w:lineRule="exact"/>
              <w:rPr>
                <w:sz w:val="18"/>
                <w:szCs w:val="18"/>
                <w:lang w:val="ru-RU"/>
              </w:rPr>
            </w:pPr>
            <w:r w:rsidRPr="00FC02E2">
              <w:rPr>
                <w:sz w:val="18"/>
                <w:szCs w:val="18"/>
                <w:lang w:val="ru-RU"/>
              </w:rPr>
              <w:t>Дистанционное управление гаражными воротами, камерами, игрушками и бытовыми устройствами</w:t>
            </w:r>
          </w:p>
        </w:tc>
        <w:tc>
          <w:tcPr>
            <w:tcW w:w="2463" w:type="dxa"/>
            <w:vAlign w:val="center"/>
          </w:tcPr>
          <w:p w14:paraId="7FEBDA61" w14:textId="707D4C8B" w:rsidR="004A4282" w:rsidRPr="00FC02E2" w:rsidRDefault="004A4282" w:rsidP="00CB2AE6">
            <w:pPr>
              <w:pStyle w:val="Tabletext"/>
              <w:keepNext/>
              <w:keepLines/>
              <w:spacing w:line="180" w:lineRule="exact"/>
              <w:jc w:val="center"/>
              <w:rPr>
                <w:sz w:val="18"/>
                <w:szCs w:val="18"/>
                <w:lang w:val="ru-RU"/>
              </w:rPr>
            </w:pPr>
            <w:r w:rsidRPr="00FC02E2">
              <w:rPr>
                <w:sz w:val="18"/>
                <w:szCs w:val="18"/>
                <w:lang w:val="ru-RU"/>
              </w:rPr>
              <w:t>26,96–27,28</w:t>
            </w:r>
            <w:r w:rsidR="00AC13A5" w:rsidRPr="00FC02E2">
              <w:rPr>
                <w:sz w:val="18"/>
                <w:szCs w:val="18"/>
                <w:lang w:val="ru-RU"/>
              </w:rPr>
              <w:t> МГц</w:t>
            </w:r>
          </w:p>
        </w:tc>
        <w:tc>
          <w:tcPr>
            <w:tcW w:w="2551" w:type="dxa"/>
            <w:vAlign w:val="center"/>
          </w:tcPr>
          <w:p w14:paraId="1625C2F0" w14:textId="77777777" w:rsidR="004A4282" w:rsidRPr="00FC02E2" w:rsidRDefault="004A4282" w:rsidP="00CB2AE6">
            <w:pPr>
              <w:pStyle w:val="Tabletext"/>
              <w:keepNext/>
              <w:keepLines/>
              <w:spacing w:line="180" w:lineRule="exact"/>
              <w:jc w:val="center"/>
              <w:rPr>
                <w:sz w:val="18"/>
                <w:szCs w:val="18"/>
                <w:lang w:val="ru-RU"/>
              </w:rPr>
            </w:pPr>
            <w:r w:rsidRPr="00FC02E2">
              <w:rPr>
                <w:sz w:val="18"/>
                <w:szCs w:val="18"/>
                <w:lang w:val="ru-RU"/>
              </w:rPr>
              <w:t>≤ 100 мВт (э.и.м.)</w:t>
            </w:r>
            <w:r w:rsidRPr="00DC6ADA">
              <w:rPr>
                <w:szCs w:val="18"/>
                <w:vertAlign w:val="superscript"/>
                <w:lang w:val="ru-RU"/>
              </w:rPr>
              <w:t>(5)</w:t>
            </w:r>
          </w:p>
        </w:tc>
        <w:tc>
          <w:tcPr>
            <w:tcW w:w="2977" w:type="dxa"/>
            <w:vAlign w:val="center"/>
          </w:tcPr>
          <w:p w14:paraId="41B422DD" w14:textId="77777777" w:rsidR="004A4282" w:rsidRPr="00FC02E2" w:rsidRDefault="004A4282" w:rsidP="00CB2AE6">
            <w:pPr>
              <w:pStyle w:val="Tabletext"/>
              <w:keepNext/>
              <w:keepLines/>
              <w:spacing w:line="180" w:lineRule="exact"/>
              <w:rPr>
                <w:sz w:val="18"/>
                <w:szCs w:val="18"/>
                <w:lang w:val="ru-RU"/>
              </w:rPr>
            </w:pPr>
            <w:r w:rsidRPr="00FC02E2">
              <w:rPr>
                <w:sz w:val="18"/>
                <w:szCs w:val="18"/>
                <w:lang w:val="ru-RU"/>
              </w:rPr>
              <w:t xml:space="preserve">≥ 32 дБ ниже несущей на расстоянии 3 м </w:t>
            </w:r>
            <w:r w:rsidRPr="00FC02E2">
              <w:rPr>
                <w:sz w:val="18"/>
                <w:szCs w:val="18"/>
                <w:lang w:val="ru-RU"/>
              </w:rPr>
              <w:br/>
              <w:t>или EN 300 220-1</w:t>
            </w:r>
          </w:p>
        </w:tc>
        <w:tc>
          <w:tcPr>
            <w:tcW w:w="2746" w:type="dxa"/>
            <w:tcBorders>
              <w:top w:val="nil"/>
              <w:bottom w:val="nil"/>
            </w:tcBorders>
            <w:vAlign w:val="center"/>
          </w:tcPr>
          <w:p w14:paraId="36AA6289" w14:textId="77777777" w:rsidR="004A4282" w:rsidRPr="00FC02E2" w:rsidRDefault="004A4282" w:rsidP="00CB2AE6">
            <w:pPr>
              <w:pStyle w:val="Tabletext"/>
              <w:keepNext/>
              <w:keepLines/>
              <w:spacing w:line="180" w:lineRule="exact"/>
              <w:rPr>
                <w:sz w:val="18"/>
                <w:szCs w:val="18"/>
                <w:lang w:val="ru-RU"/>
              </w:rPr>
            </w:pPr>
          </w:p>
        </w:tc>
      </w:tr>
      <w:tr w:rsidR="004A4282" w:rsidRPr="00FC02E2" w14:paraId="4FAA606C" w14:textId="77777777" w:rsidTr="000E0641">
        <w:trPr>
          <w:jc w:val="center"/>
        </w:trPr>
        <w:tc>
          <w:tcPr>
            <w:tcW w:w="1002" w:type="dxa"/>
            <w:vMerge/>
            <w:vAlign w:val="center"/>
          </w:tcPr>
          <w:p w14:paraId="3C4D3E0E" w14:textId="77777777" w:rsidR="004A4282" w:rsidRPr="00FC02E2" w:rsidRDefault="004A4282" w:rsidP="00CB2AE6">
            <w:pPr>
              <w:pStyle w:val="Tabletext"/>
              <w:keepNext/>
              <w:keepLines/>
              <w:spacing w:line="180" w:lineRule="exact"/>
              <w:jc w:val="center"/>
              <w:rPr>
                <w:sz w:val="18"/>
                <w:szCs w:val="18"/>
                <w:lang w:val="ru-RU"/>
              </w:rPr>
            </w:pPr>
          </w:p>
        </w:tc>
        <w:tc>
          <w:tcPr>
            <w:tcW w:w="2720" w:type="dxa"/>
            <w:vMerge/>
            <w:vAlign w:val="center"/>
          </w:tcPr>
          <w:p w14:paraId="7A5272A1" w14:textId="77777777" w:rsidR="004A4282" w:rsidRPr="00FC02E2" w:rsidRDefault="004A4282" w:rsidP="00CB2AE6">
            <w:pPr>
              <w:pStyle w:val="Tabletext"/>
              <w:keepNext/>
              <w:keepLines/>
              <w:spacing w:line="180" w:lineRule="exact"/>
              <w:rPr>
                <w:sz w:val="18"/>
                <w:szCs w:val="18"/>
                <w:lang w:val="ru-RU"/>
              </w:rPr>
            </w:pPr>
          </w:p>
        </w:tc>
        <w:tc>
          <w:tcPr>
            <w:tcW w:w="2463" w:type="dxa"/>
            <w:vAlign w:val="center"/>
          </w:tcPr>
          <w:p w14:paraId="480478A2" w14:textId="03ED6EA0" w:rsidR="004A4282" w:rsidRPr="00FC02E2" w:rsidRDefault="004A4282" w:rsidP="00CB2AE6">
            <w:pPr>
              <w:pStyle w:val="Tabletext"/>
              <w:keepNext/>
              <w:keepLines/>
              <w:spacing w:line="180" w:lineRule="exact"/>
              <w:jc w:val="center"/>
              <w:rPr>
                <w:sz w:val="18"/>
                <w:szCs w:val="18"/>
                <w:lang w:val="ru-RU"/>
              </w:rPr>
            </w:pPr>
            <w:r w:rsidRPr="00FC02E2">
              <w:rPr>
                <w:sz w:val="18"/>
                <w:szCs w:val="18"/>
                <w:lang w:val="ru-RU"/>
              </w:rPr>
              <w:t>34,995–35,225</w:t>
            </w:r>
            <w:r w:rsidR="00AC13A5" w:rsidRPr="00FC02E2">
              <w:rPr>
                <w:sz w:val="18"/>
                <w:szCs w:val="18"/>
                <w:lang w:val="ru-RU"/>
              </w:rPr>
              <w:t> МГц</w:t>
            </w:r>
          </w:p>
        </w:tc>
        <w:tc>
          <w:tcPr>
            <w:tcW w:w="2551" w:type="dxa"/>
            <w:vAlign w:val="center"/>
          </w:tcPr>
          <w:p w14:paraId="6E94B94A" w14:textId="77777777" w:rsidR="004A4282" w:rsidRPr="00FC02E2" w:rsidRDefault="004A4282" w:rsidP="00CB2AE6">
            <w:pPr>
              <w:pStyle w:val="Tabletext"/>
              <w:keepNext/>
              <w:keepLines/>
              <w:spacing w:line="180" w:lineRule="exact"/>
              <w:jc w:val="center"/>
              <w:rPr>
                <w:sz w:val="18"/>
                <w:szCs w:val="18"/>
                <w:lang w:val="ru-RU"/>
              </w:rPr>
            </w:pPr>
            <w:r w:rsidRPr="00FC02E2">
              <w:rPr>
                <w:sz w:val="18"/>
                <w:szCs w:val="18"/>
                <w:lang w:val="ru-RU"/>
              </w:rPr>
              <w:t>≤ 100 мВт (э.и.м.)</w:t>
            </w:r>
          </w:p>
        </w:tc>
        <w:tc>
          <w:tcPr>
            <w:tcW w:w="2977" w:type="dxa"/>
            <w:vAlign w:val="center"/>
          </w:tcPr>
          <w:p w14:paraId="5A952EF0" w14:textId="77777777" w:rsidR="004A4282" w:rsidRPr="00FC02E2" w:rsidRDefault="004A4282" w:rsidP="00CB2AE6">
            <w:pPr>
              <w:pStyle w:val="Tabletext"/>
              <w:keepNext/>
              <w:keepLines/>
              <w:spacing w:line="180" w:lineRule="exact"/>
              <w:rPr>
                <w:sz w:val="18"/>
                <w:szCs w:val="18"/>
                <w:lang w:val="ru-RU"/>
              </w:rPr>
            </w:pPr>
          </w:p>
        </w:tc>
        <w:tc>
          <w:tcPr>
            <w:tcW w:w="2746" w:type="dxa"/>
            <w:tcBorders>
              <w:top w:val="nil"/>
              <w:bottom w:val="nil"/>
            </w:tcBorders>
            <w:vAlign w:val="center"/>
          </w:tcPr>
          <w:p w14:paraId="28368C20" w14:textId="77777777" w:rsidR="004A4282" w:rsidRPr="00FC02E2" w:rsidRDefault="004A4282" w:rsidP="00CB2AE6">
            <w:pPr>
              <w:pStyle w:val="Tabletext"/>
              <w:spacing w:line="180" w:lineRule="exact"/>
              <w:rPr>
                <w:sz w:val="18"/>
                <w:szCs w:val="18"/>
                <w:lang w:val="ru-RU"/>
              </w:rPr>
            </w:pPr>
          </w:p>
        </w:tc>
      </w:tr>
      <w:tr w:rsidR="004A4282" w:rsidRPr="00FC02E2" w14:paraId="7D6281F2" w14:textId="77777777" w:rsidTr="000E0641">
        <w:trPr>
          <w:jc w:val="center"/>
        </w:trPr>
        <w:tc>
          <w:tcPr>
            <w:tcW w:w="1002" w:type="dxa"/>
            <w:vMerge/>
            <w:vAlign w:val="center"/>
          </w:tcPr>
          <w:p w14:paraId="5641DCEF" w14:textId="77777777" w:rsidR="004A4282" w:rsidRPr="00FC02E2" w:rsidRDefault="004A4282" w:rsidP="00CB2AE6">
            <w:pPr>
              <w:pStyle w:val="Tabletext"/>
              <w:keepNext/>
              <w:keepLines/>
              <w:spacing w:line="180" w:lineRule="exact"/>
              <w:jc w:val="center"/>
              <w:rPr>
                <w:sz w:val="18"/>
                <w:szCs w:val="18"/>
                <w:lang w:val="ru-RU"/>
              </w:rPr>
            </w:pPr>
          </w:p>
        </w:tc>
        <w:tc>
          <w:tcPr>
            <w:tcW w:w="2720" w:type="dxa"/>
            <w:vMerge/>
            <w:vAlign w:val="center"/>
          </w:tcPr>
          <w:p w14:paraId="37C5A487" w14:textId="77777777" w:rsidR="004A4282" w:rsidRPr="00FC02E2" w:rsidRDefault="004A4282" w:rsidP="00CB2AE6">
            <w:pPr>
              <w:pStyle w:val="Tabletext"/>
              <w:keepNext/>
              <w:keepLines/>
              <w:spacing w:line="180" w:lineRule="exact"/>
              <w:rPr>
                <w:sz w:val="18"/>
                <w:szCs w:val="18"/>
                <w:lang w:val="ru-RU"/>
              </w:rPr>
            </w:pPr>
          </w:p>
        </w:tc>
        <w:tc>
          <w:tcPr>
            <w:tcW w:w="2463" w:type="dxa"/>
            <w:vAlign w:val="center"/>
          </w:tcPr>
          <w:p w14:paraId="34459181" w14:textId="5A6D00A0" w:rsidR="004A4282" w:rsidRPr="00FC02E2" w:rsidRDefault="004A4282" w:rsidP="00CB2AE6">
            <w:pPr>
              <w:pStyle w:val="Tabletext"/>
              <w:keepNext/>
              <w:keepLines/>
              <w:spacing w:line="180" w:lineRule="exact"/>
              <w:jc w:val="center"/>
              <w:rPr>
                <w:sz w:val="18"/>
                <w:szCs w:val="18"/>
                <w:lang w:val="ru-RU"/>
              </w:rPr>
            </w:pPr>
            <w:r w:rsidRPr="00FC02E2">
              <w:rPr>
                <w:sz w:val="18"/>
                <w:szCs w:val="18"/>
                <w:lang w:val="ru-RU"/>
              </w:rPr>
              <w:t>40,665–40,695</w:t>
            </w:r>
            <w:r w:rsidR="00AC13A5" w:rsidRPr="00FC02E2">
              <w:rPr>
                <w:sz w:val="18"/>
                <w:szCs w:val="18"/>
                <w:lang w:val="ru-RU"/>
              </w:rPr>
              <w:t> МГц</w:t>
            </w:r>
          </w:p>
        </w:tc>
        <w:tc>
          <w:tcPr>
            <w:tcW w:w="2551" w:type="dxa"/>
            <w:vAlign w:val="center"/>
          </w:tcPr>
          <w:p w14:paraId="6BEBE01F" w14:textId="77777777" w:rsidR="004A4282" w:rsidRPr="00FC02E2" w:rsidRDefault="004A4282" w:rsidP="00CB2AE6">
            <w:pPr>
              <w:pStyle w:val="Tabletext"/>
              <w:keepNext/>
              <w:keepLines/>
              <w:spacing w:line="180" w:lineRule="exact"/>
              <w:jc w:val="center"/>
              <w:rPr>
                <w:sz w:val="18"/>
                <w:szCs w:val="18"/>
                <w:lang w:val="ru-RU"/>
              </w:rPr>
            </w:pPr>
            <w:r w:rsidRPr="00FC02E2">
              <w:rPr>
                <w:sz w:val="18"/>
                <w:szCs w:val="18"/>
                <w:lang w:val="ru-RU"/>
              </w:rPr>
              <w:t>≤ 500 мВт (э.и.м.)</w:t>
            </w:r>
          </w:p>
        </w:tc>
        <w:tc>
          <w:tcPr>
            <w:tcW w:w="2977" w:type="dxa"/>
            <w:vAlign w:val="center"/>
          </w:tcPr>
          <w:p w14:paraId="5301F26E" w14:textId="77777777" w:rsidR="004A4282" w:rsidRPr="00FC02E2" w:rsidRDefault="004A4282" w:rsidP="00CB2AE6">
            <w:pPr>
              <w:pStyle w:val="Tabletext"/>
              <w:keepNext/>
              <w:keepLines/>
              <w:spacing w:line="180" w:lineRule="exact"/>
              <w:rPr>
                <w:sz w:val="18"/>
                <w:szCs w:val="18"/>
                <w:lang w:val="ru-RU"/>
              </w:rPr>
            </w:pPr>
          </w:p>
        </w:tc>
        <w:tc>
          <w:tcPr>
            <w:tcW w:w="2746" w:type="dxa"/>
            <w:tcBorders>
              <w:top w:val="nil"/>
              <w:bottom w:val="nil"/>
            </w:tcBorders>
            <w:vAlign w:val="center"/>
          </w:tcPr>
          <w:p w14:paraId="0CBE58D4" w14:textId="77777777" w:rsidR="004A4282" w:rsidRPr="00FC02E2" w:rsidRDefault="004A4282" w:rsidP="00CB2AE6">
            <w:pPr>
              <w:pStyle w:val="Tabletext"/>
              <w:spacing w:line="180" w:lineRule="exact"/>
              <w:rPr>
                <w:sz w:val="18"/>
                <w:szCs w:val="18"/>
                <w:lang w:val="ru-RU"/>
              </w:rPr>
            </w:pPr>
          </w:p>
        </w:tc>
      </w:tr>
      <w:tr w:rsidR="004A4282" w:rsidRPr="00FC02E2" w14:paraId="0A64EFBC" w14:textId="77777777" w:rsidTr="003673B8">
        <w:trPr>
          <w:jc w:val="center"/>
        </w:trPr>
        <w:tc>
          <w:tcPr>
            <w:tcW w:w="1002" w:type="dxa"/>
            <w:vMerge/>
            <w:vAlign w:val="center"/>
          </w:tcPr>
          <w:p w14:paraId="47202550" w14:textId="77777777" w:rsidR="004A4282" w:rsidRPr="00FC02E2" w:rsidRDefault="004A4282" w:rsidP="00CB2AE6">
            <w:pPr>
              <w:pStyle w:val="Tabletext"/>
              <w:keepNext/>
              <w:keepLines/>
              <w:spacing w:line="180" w:lineRule="exact"/>
              <w:jc w:val="center"/>
              <w:rPr>
                <w:sz w:val="18"/>
                <w:szCs w:val="18"/>
                <w:lang w:val="ru-RU"/>
              </w:rPr>
            </w:pPr>
          </w:p>
        </w:tc>
        <w:tc>
          <w:tcPr>
            <w:tcW w:w="2720" w:type="dxa"/>
            <w:vMerge/>
            <w:vAlign w:val="center"/>
          </w:tcPr>
          <w:p w14:paraId="37444667" w14:textId="77777777" w:rsidR="004A4282" w:rsidRPr="00FC02E2" w:rsidRDefault="004A4282" w:rsidP="00CB2AE6">
            <w:pPr>
              <w:pStyle w:val="Tabletext"/>
              <w:keepNext/>
              <w:keepLines/>
              <w:spacing w:line="180" w:lineRule="exact"/>
              <w:rPr>
                <w:sz w:val="18"/>
                <w:szCs w:val="18"/>
                <w:lang w:val="ru-RU"/>
              </w:rPr>
            </w:pPr>
          </w:p>
        </w:tc>
        <w:tc>
          <w:tcPr>
            <w:tcW w:w="2463" w:type="dxa"/>
            <w:vAlign w:val="center"/>
          </w:tcPr>
          <w:p w14:paraId="514DBD2D" w14:textId="694E0752" w:rsidR="004A4282" w:rsidRPr="00FC02E2" w:rsidRDefault="004A4282" w:rsidP="00CB2AE6">
            <w:pPr>
              <w:pStyle w:val="Tabletext"/>
              <w:keepNext/>
              <w:keepLines/>
              <w:spacing w:line="180" w:lineRule="exact"/>
              <w:jc w:val="center"/>
              <w:rPr>
                <w:sz w:val="18"/>
                <w:szCs w:val="18"/>
                <w:lang w:val="ru-RU"/>
              </w:rPr>
            </w:pPr>
            <w:r w:rsidRPr="00FC02E2">
              <w:rPr>
                <w:sz w:val="18"/>
                <w:szCs w:val="18"/>
                <w:lang w:val="ru-RU"/>
              </w:rPr>
              <w:t>40,77–40,83</w:t>
            </w:r>
            <w:r w:rsidR="00AC13A5" w:rsidRPr="00FC02E2">
              <w:rPr>
                <w:sz w:val="18"/>
                <w:szCs w:val="18"/>
                <w:lang w:val="ru-RU"/>
              </w:rPr>
              <w:t> МГц</w:t>
            </w:r>
          </w:p>
        </w:tc>
        <w:tc>
          <w:tcPr>
            <w:tcW w:w="2551" w:type="dxa"/>
            <w:vAlign w:val="center"/>
          </w:tcPr>
          <w:p w14:paraId="2E5F466F" w14:textId="77777777" w:rsidR="004A4282" w:rsidRPr="00FC02E2" w:rsidRDefault="004A4282" w:rsidP="00CB2AE6">
            <w:pPr>
              <w:pStyle w:val="Tabletext"/>
              <w:keepNext/>
              <w:keepLines/>
              <w:spacing w:line="180" w:lineRule="exact"/>
              <w:jc w:val="center"/>
              <w:rPr>
                <w:sz w:val="18"/>
                <w:szCs w:val="18"/>
                <w:lang w:val="ru-RU"/>
              </w:rPr>
            </w:pPr>
          </w:p>
        </w:tc>
        <w:tc>
          <w:tcPr>
            <w:tcW w:w="2977" w:type="dxa"/>
            <w:vAlign w:val="center"/>
          </w:tcPr>
          <w:p w14:paraId="181DD70F" w14:textId="77777777" w:rsidR="004A4282" w:rsidRPr="00FC02E2" w:rsidRDefault="004A4282" w:rsidP="00CB2AE6">
            <w:pPr>
              <w:pStyle w:val="Tabletext"/>
              <w:keepNext/>
              <w:keepLines/>
              <w:spacing w:line="180" w:lineRule="exact"/>
              <w:rPr>
                <w:sz w:val="18"/>
                <w:szCs w:val="18"/>
                <w:lang w:val="ru-RU"/>
              </w:rPr>
            </w:pPr>
          </w:p>
        </w:tc>
        <w:tc>
          <w:tcPr>
            <w:tcW w:w="2746" w:type="dxa"/>
            <w:tcBorders>
              <w:top w:val="nil"/>
              <w:bottom w:val="nil"/>
            </w:tcBorders>
            <w:vAlign w:val="center"/>
          </w:tcPr>
          <w:p w14:paraId="4BD01FE8" w14:textId="77777777" w:rsidR="004A4282" w:rsidRPr="00FC02E2" w:rsidRDefault="004A4282" w:rsidP="00CB2AE6">
            <w:pPr>
              <w:pStyle w:val="Tabletext"/>
              <w:spacing w:line="180" w:lineRule="exact"/>
              <w:rPr>
                <w:sz w:val="18"/>
                <w:szCs w:val="18"/>
                <w:lang w:val="ru-RU"/>
              </w:rPr>
            </w:pPr>
          </w:p>
        </w:tc>
      </w:tr>
      <w:tr w:rsidR="004A4282" w:rsidRPr="00FC02E2" w14:paraId="091FEDF5" w14:textId="77777777" w:rsidTr="003673B8">
        <w:trPr>
          <w:jc w:val="center"/>
        </w:trPr>
        <w:tc>
          <w:tcPr>
            <w:tcW w:w="1002" w:type="dxa"/>
            <w:vMerge/>
            <w:vAlign w:val="center"/>
          </w:tcPr>
          <w:p w14:paraId="5D4DBAB7" w14:textId="77777777" w:rsidR="004A4282" w:rsidRPr="00FC02E2" w:rsidRDefault="004A4282" w:rsidP="00CB2AE6">
            <w:pPr>
              <w:pStyle w:val="Tabletext"/>
              <w:spacing w:line="180" w:lineRule="exact"/>
              <w:jc w:val="center"/>
              <w:rPr>
                <w:sz w:val="18"/>
                <w:szCs w:val="18"/>
                <w:lang w:val="ru-RU"/>
              </w:rPr>
            </w:pPr>
          </w:p>
        </w:tc>
        <w:tc>
          <w:tcPr>
            <w:tcW w:w="2720" w:type="dxa"/>
            <w:vMerge/>
            <w:vAlign w:val="center"/>
          </w:tcPr>
          <w:p w14:paraId="0A00D9E6" w14:textId="77777777" w:rsidR="004A4282" w:rsidRPr="00FC02E2" w:rsidRDefault="004A4282" w:rsidP="00CB2AE6">
            <w:pPr>
              <w:pStyle w:val="Tabletext"/>
              <w:spacing w:line="180" w:lineRule="exact"/>
              <w:rPr>
                <w:sz w:val="18"/>
                <w:szCs w:val="18"/>
                <w:lang w:val="ru-RU"/>
              </w:rPr>
            </w:pPr>
          </w:p>
        </w:tc>
        <w:tc>
          <w:tcPr>
            <w:tcW w:w="2463" w:type="dxa"/>
            <w:vAlign w:val="center"/>
          </w:tcPr>
          <w:p w14:paraId="5DB3F0BE" w14:textId="33A7687A" w:rsidR="004A4282" w:rsidRPr="00FC02E2" w:rsidRDefault="004A4282" w:rsidP="00CB2AE6">
            <w:pPr>
              <w:pStyle w:val="Tabletext"/>
              <w:spacing w:line="180" w:lineRule="exact"/>
              <w:jc w:val="center"/>
              <w:rPr>
                <w:sz w:val="18"/>
                <w:szCs w:val="18"/>
                <w:lang w:val="ru-RU"/>
              </w:rPr>
            </w:pPr>
            <w:r w:rsidRPr="00FC02E2">
              <w:rPr>
                <w:sz w:val="18"/>
                <w:szCs w:val="18"/>
                <w:lang w:val="ru-RU"/>
              </w:rPr>
              <w:t>72,13–72,21</w:t>
            </w:r>
            <w:r w:rsidR="00AC13A5" w:rsidRPr="00FC02E2">
              <w:rPr>
                <w:sz w:val="18"/>
                <w:szCs w:val="18"/>
                <w:lang w:val="ru-RU"/>
              </w:rPr>
              <w:t> МГц</w:t>
            </w:r>
          </w:p>
        </w:tc>
        <w:tc>
          <w:tcPr>
            <w:tcW w:w="2551" w:type="dxa"/>
            <w:vAlign w:val="center"/>
          </w:tcPr>
          <w:p w14:paraId="5B279EF6" w14:textId="77777777" w:rsidR="004A4282" w:rsidRPr="00FC02E2" w:rsidRDefault="004A4282" w:rsidP="00CB2AE6">
            <w:pPr>
              <w:pStyle w:val="Tabletext"/>
              <w:spacing w:line="180" w:lineRule="exact"/>
              <w:jc w:val="center"/>
              <w:rPr>
                <w:sz w:val="18"/>
                <w:szCs w:val="18"/>
                <w:lang w:val="ru-RU"/>
              </w:rPr>
            </w:pPr>
          </w:p>
        </w:tc>
        <w:tc>
          <w:tcPr>
            <w:tcW w:w="2977" w:type="dxa"/>
            <w:vAlign w:val="center"/>
          </w:tcPr>
          <w:p w14:paraId="1A0A1976" w14:textId="77777777" w:rsidR="004A4282" w:rsidRPr="00FC02E2" w:rsidRDefault="004A4282" w:rsidP="00CB2AE6">
            <w:pPr>
              <w:pStyle w:val="Tabletext"/>
              <w:spacing w:line="180" w:lineRule="exact"/>
              <w:rPr>
                <w:sz w:val="18"/>
                <w:szCs w:val="18"/>
                <w:lang w:val="ru-RU"/>
              </w:rPr>
            </w:pPr>
          </w:p>
        </w:tc>
        <w:tc>
          <w:tcPr>
            <w:tcW w:w="2746" w:type="dxa"/>
            <w:tcBorders>
              <w:top w:val="nil"/>
              <w:bottom w:val="single" w:sz="4" w:space="0" w:color="auto"/>
            </w:tcBorders>
            <w:vAlign w:val="center"/>
          </w:tcPr>
          <w:p w14:paraId="107F9265" w14:textId="77777777" w:rsidR="004A4282" w:rsidRPr="00FC02E2" w:rsidRDefault="004A4282" w:rsidP="00CB2AE6">
            <w:pPr>
              <w:pStyle w:val="Tabletext"/>
              <w:spacing w:line="180" w:lineRule="exact"/>
              <w:rPr>
                <w:sz w:val="18"/>
                <w:szCs w:val="18"/>
                <w:lang w:val="ru-RU"/>
              </w:rPr>
            </w:pPr>
          </w:p>
        </w:tc>
      </w:tr>
      <w:tr w:rsidR="004A4282" w:rsidRPr="00FC02E2" w14:paraId="5B7F1FC8" w14:textId="77777777" w:rsidTr="003673B8">
        <w:trPr>
          <w:jc w:val="center"/>
        </w:trPr>
        <w:tc>
          <w:tcPr>
            <w:tcW w:w="1002" w:type="dxa"/>
            <w:vAlign w:val="center"/>
          </w:tcPr>
          <w:p w14:paraId="28F88B80" w14:textId="77777777" w:rsidR="004A4282" w:rsidRPr="00FC02E2" w:rsidRDefault="004A4282" w:rsidP="00CB2AE6">
            <w:pPr>
              <w:pStyle w:val="Tabletext"/>
              <w:pageBreakBefore/>
              <w:spacing w:line="180" w:lineRule="exact"/>
              <w:jc w:val="center"/>
              <w:rPr>
                <w:sz w:val="18"/>
                <w:szCs w:val="18"/>
                <w:lang w:val="ru-RU"/>
              </w:rPr>
            </w:pPr>
            <w:r w:rsidRPr="00FC02E2">
              <w:rPr>
                <w:sz w:val="18"/>
                <w:szCs w:val="18"/>
                <w:lang w:val="ru-RU"/>
              </w:rPr>
              <w:lastRenderedPageBreak/>
              <w:t>11</w:t>
            </w:r>
          </w:p>
        </w:tc>
        <w:tc>
          <w:tcPr>
            <w:tcW w:w="2720" w:type="dxa"/>
            <w:vAlign w:val="center"/>
          </w:tcPr>
          <w:p w14:paraId="620C6984" w14:textId="77777777" w:rsidR="004A4282" w:rsidRPr="00FC02E2" w:rsidRDefault="004A4282" w:rsidP="00CB2AE6">
            <w:pPr>
              <w:pStyle w:val="Tabletext"/>
              <w:pageBreakBefore/>
              <w:spacing w:line="180" w:lineRule="exact"/>
              <w:rPr>
                <w:sz w:val="18"/>
                <w:szCs w:val="18"/>
                <w:lang w:val="ru-RU"/>
              </w:rPr>
            </w:pPr>
            <w:r w:rsidRPr="00FC02E2">
              <w:rPr>
                <w:sz w:val="18"/>
                <w:szCs w:val="18"/>
                <w:lang w:val="ru-RU"/>
              </w:rPr>
              <w:t xml:space="preserve">Дистанционное управление моделями самолетов и глайдеров, телеметрия, системы обнаружения и сигнализации </w:t>
            </w:r>
          </w:p>
        </w:tc>
        <w:tc>
          <w:tcPr>
            <w:tcW w:w="2463" w:type="dxa"/>
            <w:vAlign w:val="center"/>
          </w:tcPr>
          <w:p w14:paraId="1138D9C1" w14:textId="20B33457" w:rsidR="004A4282" w:rsidRPr="00FC02E2" w:rsidRDefault="004A4282" w:rsidP="00CB2AE6">
            <w:pPr>
              <w:pStyle w:val="Tabletext"/>
              <w:pageBreakBefore/>
              <w:spacing w:line="180" w:lineRule="exact"/>
              <w:jc w:val="center"/>
              <w:rPr>
                <w:sz w:val="18"/>
                <w:szCs w:val="18"/>
                <w:lang w:val="ru-RU"/>
              </w:rPr>
            </w:pPr>
            <w:r w:rsidRPr="00FC02E2">
              <w:rPr>
                <w:sz w:val="18"/>
                <w:szCs w:val="18"/>
                <w:lang w:val="ru-RU"/>
              </w:rPr>
              <w:t>26,96–27,28</w:t>
            </w:r>
            <w:r w:rsidR="00AC13A5" w:rsidRPr="00FC02E2">
              <w:rPr>
                <w:sz w:val="18"/>
                <w:szCs w:val="18"/>
                <w:lang w:val="ru-RU"/>
              </w:rPr>
              <w:t> МГц</w:t>
            </w:r>
            <w:r w:rsidRPr="00FC02E2">
              <w:rPr>
                <w:sz w:val="18"/>
                <w:szCs w:val="18"/>
                <w:lang w:val="ru-RU"/>
              </w:rPr>
              <w:br/>
              <w:t>29,70–30,00</w:t>
            </w:r>
            <w:r w:rsidR="00AC13A5" w:rsidRPr="00FC02E2">
              <w:rPr>
                <w:sz w:val="18"/>
                <w:szCs w:val="18"/>
                <w:lang w:val="ru-RU"/>
              </w:rPr>
              <w:t> МГц</w:t>
            </w:r>
          </w:p>
        </w:tc>
        <w:tc>
          <w:tcPr>
            <w:tcW w:w="2551" w:type="dxa"/>
            <w:vAlign w:val="center"/>
          </w:tcPr>
          <w:p w14:paraId="4D066AB3" w14:textId="77777777" w:rsidR="004A4282" w:rsidRPr="00FC02E2" w:rsidRDefault="004A4282" w:rsidP="00CB2AE6">
            <w:pPr>
              <w:pStyle w:val="Tabletext"/>
              <w:pageBreakBefore/>
              <w:spacing w:line="180" w:lineRule="exact"/>
              <w:jc w:val="center"/>
              <w:rPr>
                <w:sz w:val="18"/>
                <w:szCs w:val="18"/>
                <w:lang w:val="ru-RU"/>
              </w:rPr>
            </w:pPr>
            <w:r w:rsidRPr="00FC02E2">
              <w:rPr>
                <w:sz w:val="18"/>
                <w:szCs w:val="18"/>
                <w:lang w:val="ru-RU"/>
              </w:rPr>
              <w:t>≤ 500 мВт (э.и.м.)</w:t>
            </w:r>
          </w:p>
        </w:tc>
        <w:tc>
          <w:tcPr>
            <w:tcW w:w="2977" w:type="dxa"/>
            <w:vAlign w:val="center"/>
          </w:tcPr>
          <w:p w14:paraId="0A38279A" w14:textId="77777777" w:rsidR="004A4282" w:rsidRPr="00FC02E2" w:rsidRDefault="004A4282" w:rsidP="00CB2AE6">
            <w:pPr>
              <w:pStyle w:val="Tabletext"/>
              <w:pageBreakBefore/>
              <w:spacing w:line="180" w:lineRule="exact"/>
              <w:rPr>
                <w:sz w:val="18"/>
                <w:szCs w:val="18"/>
                <w:lang w:val="ru-RU"/>
              </w:rPr>
            </w:pPr>
          </w:p>
        </w:tc>
        <w:tc>
          <w:tcPr>
            <w:tcW w:w="2746" w:type="dxa"/>
            <w:tcBorders>
              <w:top w:val="single" w:sz="4" w:space="0" w:color="auto"/>
            </w:tcBorders>
            <w:vAlign w:val="center"/>
          </w:tcPr>
          <w:p w14:paraId="2753F8DE" w14:textId="77777777" w:rsidR="004A4282" w:rsidRPr="00FC02E2" w:rsidRDefault="004A4282" w:rsidP="00CB2AE6">
            <w:pPr>
              <w:pStyle w:val="Tabletext"/>
              <w:pageBreakBefore/>
              <w:spacing w:line="180" w:lineRule="exact"/>
              <w:rPr>
                <w:sz w:val="18"/>
                <w:szCs w:val="18"/>
                <w:lang w:val="ru-RU"/>
              </w:rPr>
            </w:pPr>
          </w:p>
        </w:tc>
      </w:tr>
      <w:tr w:rsidR="004A4282" w:rsidRPr="00765362" w14:paraId="09256CD5" w14:textId="77777777" w:rsidTr="000E0641">
        <w:trPr>
          <w:jc w:val="center"/>
        </w:trPr>
        <w:tc>
          <w:tcPr>
            <w:tcW w:w="1002" w:type="dxa"/>
            <w:vAlign w:val="center"/>
          </w:tcPr>
          <w:p w14:paraId="36F33245"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12</w:t>
            </w:r>
          </w:p>
        </w:tc>
        <w:tc>
          <w:tcPr>
            <w:tcW w:w="2720" w:type="dxa"/>
            <w:vAlign w:val="center"/>
          </w:tcPr>
          <w:p w14:paraId="2ADC4926" w14:textId="77777777" w:rsidR="004A4282" w:rsidRPr="00FC02E2" w:rsidRDefault="004A4282" w:rsidP="00CB2AE6">
            <w:pPr>
              <w:pStyle w:val="Tabletext"/>
              <w:spacing w:line="180" w:lineRule="exact"/>
              <w:rPr>
                <w:sz w:val="18"/>
                <w:szCs w:val="18"/>
                <w:lang w:val="ru-RU"/>
              </w:rPr>
            </w:pPr>
            <w:r w:rsidRPr="00FC02E2">
              <w:rPr>
                <w:sz w:val="18"/>
                <w:szCs w:val="18"/>
                <w:lang w:val="ru-RU"/>
              </w:rPr>
              <w:t>Дистанционное управление кранами и погрузчиками</w:t>
            </w:r>
          </w:p>
        </w:tc>
        <w:tc>
          <w:tcPr>
            <w:tcW w:w="2463" w:type="dxa"/>
            <w:vAlign w:val="center"/>
          </w:tcPr>
          <w:p w14:paraId="5FEF069A" w14:textId="748B9324" w:rsidR="004A4282" w:rsidRPr="00FC02E2" w:rsidRDefault="004A4282" w:rsidP="00CB2AE6">
            <w:pPr>
              <w:pStyle w:val="Tabletext"/>
              <w:spacing w:line="180" w:lineRule="exact"/>
              <w:jc w:val="center"/>
              <w:rPr>
                <w:sz w:val="18"/>
                <w:szCs w:val="18"/>
                <w:lang w:val="ru-RU"/>
              </w:rPr>
            </w:pPr>
            <w:r w:rsidRPr="00FC02E2">
              <w:rPr>
                <w:sz w:val="18"/>
                <w:szCs w:val="18"/>
                <w:lang w:val="ru-RU"/>
              </w:rPr>
              <w:t>170,275</w:t>
            </w:r>
            <w:r w:rsidR="00AC13A5" w:rsidRPr="00FC02E2">
              <w:rPr>
                <w:sz w:val="18"/>
                <w:szCs w:val="18"/>
                <w:lang w:val="ru-RU"/>
              </w:rPr>
              <w:t> МГц</w:t>
            </w:r>
            <w:r w:rsidRPr="00FC02E2">
              <w:rPr>
                <w:sz w:val="18"/>
                <w:szCs w:val="18"/>
                <w:lang w:val="ru-RU"/>
              </w:rPr>
              <w:br/>
              <w:t>170,375</w:t>
            </w:r>
            <w:r w:rsidR="00AC13A5" w:rsidRPr="00FC02E2">
              <w:rPr>
                <w:sz w:val="18"/>
                <w:szCs w:val="18"/>
                <w:lang w:val="ru-RU"/>
              </w:rPr>
              <w:t> МГц</w:t>
            </w:r>
            <w:r w:rsidRPr="00FC02E2">
              <w:rPr>
                <w:sz w:val="18"/>
                <w:szCs w:val="18"/>
                <w:lang w:val="ru-RU"/>
              </w:rPr>
              <w:br/>
              <w:t>173,575</w:t>
            </w:r>
            <w:r w:rsidR="00AC13A5" w:rsidRPr="00FC02E2">
              <w:rPr>
                <w:sz w:val="18"/>
                <w:szCs w:val="18"/>
                <w:lang w:val="ru-RU"/>
              </w:rPr>
              <w:t> МГц</w:t>
            </w:r>
            <w:r w:rsidRPr="00FC02E2">
              <w:rPr>
                <w:sz w:val="18"/>
                <w:szCs w:val="18"/>
                <w:lang w:val="ru-RU"/>
              </w:rPr>
              <w:br/>
              <w:t>173,675</w:t>
            </w:r>
            <w:r w:rsidR="00AC13A5" w:rsidRPr="00FC02E2">
              <w:rPr>
                <w:sz w:val="18"/>
                <w:szCs w:val="18"/>
                <w:lang w:val="ru-RU"/>
              </w:rPr>
              <w:t> МГц</w:t>
            </w:r>
            <w:r w:rsidRPr="00FC02E2">
              <w:rPr>
                <w:sz w:val="18"/>
                <w:szCs w:val="18"/>
                <w:lang w:val="ru-RU"/>
              </w:rPr>
              <w:br/>
              <w:t>451,750</w:t>
            </w:r>
            <w:r w:rsidR="00AC13A5" w:rsidRPr="00FC02E2">
              <w:rPr>
                <w:sz w:val="18"/>
                <w:szCs w:val="18"/>
                <w:lang w:val="ru-RU"/>
              </w:rPr>
              <w:t> МГц</w:t>
            </w:r>
            <w:r w:rsidRPr="00FC02E2">
              <w:rPr>
                <w:sz w:val="18"/>
                <w:szCs w:val="18"/>
                <w:lang w:val="ru-RU"/>
              </w:rPr>
              <w:br/>
              <w:t>452,000</w:t>
            </w:r>
            <w:r w:rsidR="00AC13A5" w:rsidRPr="00FC02E2">
              <w:rPr>
                <w:sz w:val="18"/>
                <w:szCs w:val="18"/>
                <w:lang w:val="ru-RU"/>
              </w:rPr>
              <w:t> МГц</w:t>
            </w:r>
            <w:r w:rsidRPr="00FC02E2">
              <w:rPr>
                <w:sz w:val="18"/>
                <w:szCs w:val="18"/>
                <w:lang w:val="ru-RU"/>
              </w:rPr>
              <w:br/>
              <w:t>452,050</w:t>
            </w:r>
            <w:r w:rsidR="00AC13A5" w:rsidRPr="00FC02E2">
              <w:rPr>
                <w:sz w:val="18"/>
                <w:szCs w:val="18"/>
                <w:lang w:val="ru-RU"/>
              </w:rPr>
              <w:t> МГц</w:t>
            </w:r>
            <w:r w:rsidRPr="00FC02E2">
              <w:rPr>
                <w:sz w:val="18"/>
                <w:szCs w:val="18"/>
                <w:lang w:val="ru-RU"/>
              </w:rPr>
              <w:br/>
              <w:t>452,325</w:t>
            </w:r>
            <w:r w:rsidR="00AC13A5" w:rsidRPr="00FC02E2">
              <w:rPr>
                <w:sz w:val="18"/>
                <w:szCs w:val="18"/>
                <w:lang w:val="ru-RU"/>
              </w:rPr>
              <w:t> МГц</w:t>
            </w:r>
          </w:p>
        </w:tc>
        <w:tc>
          <w:tcPr>
            <w:tcW w:w="2551" w:type="dxa"/>
            <w:vAlign w:val="center"/>
          </w:tcPr>
          <w:p w14:paraId="6FDD2CF1" w14:textId="10DBA057" w:rsidR="004A4282" w:rsidRPr="00FC02E2" w:rsidRDefault="004A4282" w:rsidP="00CB2AE6">
            <w:pPr>
              <w:pStyle w:val="Tabletext"/>
              <w:spacing w:line="180" w:lineRule="exact"/>
              <w:jc w:val="center"/>
              <w:rPr>
                <w:sz w:val="18"/>
                <w:szCs w:val="18"/>
                <w:lang w:val="ru-RU"/>
              </w:rPr>
            </w:pPr>
            <w:r w:rsidRPr="00FC02E2">
              <w:rPr>
                <w:sz w:val="18"/>
                <w:szCs w:val="18"/>
                <w:lang w:val="ru-RU"/>
              </w:rPr>
              <w:t>≤ 1</w:t>
            </w:r>
            <w:r w:rsidR="003129BA">
              <w:rPr>
                <w:sz w:val="18"/>
                <w:szCs w:val="18"/>
                <w:lang w:val="ru-RU"/>
              </w:rPr>
              <w:t> </w:t>
            </w:r>
            <w:r w:rsidRPr="00FC02E2">
              <w:rPr>
                <w:sz w:val="18"/>
                <w:szCs w:val="18"/>
                <w:lang w:val="ru-RU"/>
              </w:rPr>
              <w:t>000 мВт (э.и.м.)</w:t>
            </w:r>
          </w:p>
        </w:tc>
        <w:tc>
          <w:tcPr>
            <w:tcW w:w="2977" w:type="dxa"/>
            <w:vAlign w:val="center"/>
          </w:tcPr>
          <w:p w14:paraId="13120214" w14:textId="77777777" w:rsidR="004A4282" w:rsidRPr="00FC02E2" w:rsidRDefault="004A4282" w:rsidP="00CB2AE6">
            <w:pPr>
              <w:pStyle w:val="Tabletext"/>
              <w:spacing w:line="180" w:lineRule="exact"/>
              <w:rPr>
                <w:sz w:val="18"/>
                <w:szCs w:val="18"/>
                <w:lang w:val="ru-RU"/>
              </w:rPr>
            </w:pPr>
          </w:p>
        </w:tc>
        <w:tc>
          <w:tcPr>
            <w:tcW w:w="2746" w:type="dxa"/>
            <w:vAlign w:val="center"/>
          </w:tcPr>
          <w:p w14:paraId="34E67BBA" w14:textId="77777777" w:rsidR="004A4282" w:rsidRPr="00FC02E2" w:rsidRDefault="004A4282" w:rsidP="00CB2AE6">
            <w:pPr>
              <w:pStyle w:val="Tabletext"/>
              <w:spacing w:line="180" w:lineRule="exact"/>
              <w:rPr>
                <w:sz w:val="18"/>
                <w:szCs w:val="18"/>
                <w:lang w:val="ru-RU"/>
              </w:rPr>
            </w:pPr>
            <w:r w:rsidRPr="00FC02E2">
              <w:rPr>
                <w:sz w:val="18"/>
                <w:szCs w:val="18"/>
                <w:lang w:val="ru-RU"/>
              </w:rPr>
              <w:t>Работа в соответствии с данным положением должна допускаться в порядке исключения</w:t>
            </w:r>
          </w:p>
        </w:tc>
      </w:tr>
      <w:tr w:rsidR="004A4282" w:rsidRPr="00765362" w14:paraId="68E9B993" w14:textId="77777777" w:rsidTr="000E0641">
        <w:trPr>
          <w:jc w:val="center"/>
        </w:trPr>
        <w:tc>
          <w:tcPr>
            <w:tcW w:w="1002" w:type="dxa"/>
            <w:tcBorders>
              <w:bottom w:val="single" w:sz="4" w:space="0" w:color="auto"/>
            </w:tcBorders>
            <w:vAlign w:val="center"/>
          </w:tcPr>
          <w:p w14:paraId="7BCCEE2F"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13</w:t>
            </w:r>
          </w:p>
        </w:tc>
        <w:tc>
          <w:tcPr>
            <w:tcW w:w="2720" w:type="dxa"/>
            <w:vMerge w:val="restart"/>
            <w:tcBorders>
              <w:bottom w:val="single" w:sz="4" w:space="0" w:color="auto"/>
            </w:tcBorders>
            <w:vAlign w:val="center"/>
          </w:tcPr>
          <w:p w14:paraId="7FDA73DC" w14:textId="77777777" w:rsidR="004A4282" w:rsidRPr="00FC02E2" w:rsidRDefault="004A4282" w:rsidP="00CB2AE6">
            <w:pPr>
              <w:pStyle w:val="Tabletext"/>
              <w:spacing w:line="180" w:lineRule="exact"/>
              <w:rPr>
                <w:sz w:val="18"/>
                <w:szCs w:val="18"/>
                <w:lang w:val="ru-RU"/>
              </w:rPr>
            </w:pPr>
            <w:r w:rsidRPr="00FC02E2">
              <w:rPr>
                <w:sz w:val="18"/>
                <w:szCs w:val="18"/>
                <w:lang w:val="ru-RU"/>
              </w:rPr>
              <w:t>Местные пейджинговые системы</w:t>
            </w:r>
          </w:p>
        </w:tc>
        <w:tc>
          <w:tcPr>
            <w:tcW w:w="2463" w:type="dxa"/>
            <w:tcBorders>
              <w:bottom w:val="single" w:sz="4" w:space="0" w:color="auto"/>
            </w:tcBorders>
            <w:vAlign w:val="center"/>
          </w:tcPr>
          <w:p w14:paraId="7A9BC99C" w14:textId="5943D630" w:rsidR="004A4282" w:rsidRPr="00FC02E2" w:rsidRDefault="004A4282" w:rsidP="00CB2AE6">
            <w:pPr>
              <w:pStyle w:val="Tabletext"/>
              <w:spacing w:line="180" w:lineRule="exact"/>
              <w:jc w:val="center"/>
              <w:rPr>
                <w:sz w:val="18"/>
                <w:szCs w:val="18"/>
                <w:lang w:val="ru-RU"/>
              </w:rPr>
            </w:pPr>
            <w:r w:rsidRPr="00FC02E2">
              <w:rPr>
                <w:sz w:val="18"/>
                <w:szCs w:val="18"/>
                <w:lang w:val="ru-RU"/>
              </w:rPr>
              <w:t>26,96–27,28</w:t>
            </w:r>
            <w:r w:rsidR="00AC13A5" w:rsidRPr="00FC02E2">
              <w:rPr>
                <w:sz w:val="18"/>
                <w:szCs w:val="18"/>
                <w:lang w:val="ru-RU"/>
              </w:rPr>
              <w:t> МГц</w:t>
            </w:r>
            <w:r w:rsidRPr="00FC02E2">
              <w:rPr>
                <w:sz w:val="18"/>
                <w:szCs w:val="18"/>
                <w:lang w:val="ru-RU"/>
              </w:rPr>
              <w:br/>
              <w:t>40,66–40,70</w:t>
            </w:r>
            <w:r w:rsidR="00AC13A5" w:rsidRPr="00FC02E2">
              <w:rPr>
                <w:sz w:val="18"/>
                <w:szCs w:val="18"/>
                <w:lang w:val="ru-RU"/>
              </w:rPr>
              <w:t> МГц</w:t>
            </w:r>
          </w:p>
        </w:tc>
        <w:tc>
          <w:tcPr>
            <w:tcW w:w="2551" w:type="dxa"/>
            <w:tcBorders>
              <w:bottom w:val="single" w:sz="4" w:space="0" w:color="auto"/>
            </w:tcBorders>
            <w:vAlign w:val="center"/>
          </w:tcPr>
          <w:p w14:paraId="45926E44" w14:textId="7795882D" w:rsidR="004A4282" w:rsidRPr="00FC02E2" w:rsidRDefault="004A4282" w:rsidP="00CB2AE6">
            <w:pPr>
              <w:pStyle w:val="Tabletext"/>
              <w:spacing w:line="180" w:lineRule="exact"/>
              <w:jc w:val="center"/>
              <w:rPr>
                <w:sz w:val="18"/>
                <w:szCs w:val="18"/>
                <w:lang w:val="ru-RU"/>
              </w:rPr>
            </w:pPr>
            <w:r w:rsidRPr="00FC02E2">
              <w:rPr>
                <w:sz w:val="18"/>
                <w:szCs w:val="18"/>
                <w:lang w:val="ru-RU"/>
              </w:rPr>
              <w:t>≤ 3</w:t>
            </w:r>
            <w:r w:rsidR="003129BA">
              <w:rPr>
                <w:sz w:val="18"/>
                <w:szCs w:val="18"/>
                <w:lang w:val="ru-RU"/>
              </w:rPr>
              <w:t> </w:t>
            </w:r>
            <w:r w:rsidRPr="00FC02E2">
              <w:rPr>
                <w:sz w:val="18"/>
                <w:szCs w:val="18"/>
                <w:lang w:val="ru-RU"/>
              </w:rPr>
              <w:t>000 мВт (э.и.м.)</w:t>
            </w:r>
            <w:r w:rsidRPr="00DC6ADA">
              <w:rPr>
                <w:szCs w:val="18"/>
                <w:vertAlign w:val="superscript"/>
                <w:lang w:val="ru-RU"/>
              </w:rPr>
              <w:t>(5)</w:t>
            </w:r>
          </w:p>
        </w:tc>
        <w:tc>
          <w:tcPr>
            <w:tcW w:w="2977" w:type="dxa"/>
            <w:tcBorders>
              <w:bottom w:val="single" w:sz="4" w:space="0" w:color="auto"/>
            </w:tcBorders>
            <w:vAlign w:val="center"/>
          </w:tcPr>
          <w:p w14:paraId="1D9D05A4" w14:textId="77777777" w:rsidR="004A4282" w:rsidRPr="00FC02E2" w:rsidRDefault="004A4282" w:rsidP="00CB2AE6">
            <w:pPr>
              <w:pStyle w:val="Tabletext"/>
              <w:spacing w:line="180" w:lineRule="exact"/>
              <w:rPr>
                <w:sz w:val="18"/>
                <w:szCs w:val="18"/>
                <w:lang w:val="ru-RU"/>
              </w:rPr>
            </w:pPr>
            <w:r w:rsidRPr="00FC02E2">
              <w:rPr>
                <w:sz w:val="18"/>
                <w:szCs w:val="18"/>
                <w:lang w:val="ru-RU"/>
              </w:rPr>
              <w:t xml:space="preserve">≥ 32 дБ ниже несущей на расстоянии 3 м; </w:t>
            </w:r>
            <w:r w:rsidRPr="00FC02E2">
              <w:rPr>
                <w:sz w:val="18"/>
                <w:szCs w:val="18"/>
                <w:lang w:val="ru-RU"/>
              </w:rPr>
              <w:br/>
              <w:t>EN 300 135-1;</w:t>
            </w:r>
            <w:r w:rsidRPr="00FC02E2">
              <w:rPr>
                <w:sz w:val="18"/>
                <w:szCs w:val="18"/>
                <w:lang w:val="ru-RU"/>
              </w:rPr>
              <w:br/>
              <w:t>EN 300 433-1 или</w:t>
            </w:r>
            <w:r w:rsidRPr="00FC02E2">
              <w:rPr>
                <w:sz w:val="18"/>
                <w:szCs w:val="18"/>
                <w:lang w:val="ru-RU"/>
              </w:rPr>
              <w:br/>
              <w:t>EN 300 224-1</w:t>
            </w:r>
          </w:p>
        </w:tc>
        <w:tc>
          <w:tcPr>
            <w:tcW w:w="2746" w:type="dxa"/>
            <w:tcBorders>
              <w:bottom w:val="single" w:sz="4" w:space="0" w:color="auto"/>
            </w:tcBorders>
            <w:vAlign w:val="center"/>
          </w:tcPr>
          <w:p w14:paraId="2BEE1D60" w14:textId="77777777" w:rsidR="004A4282" w:rsidRPr="00FC02E2" w:rsidRDefault="004A4282" w:rsidP="00CB2AE6">
            <w:pPr>
              <w:pStyle w:val="Tabletext"/>
              <w:spacing w:line="180" w:lineRule="exact"/>
              <w:rPr>
                <w:sz w:val="18"/>
                <w:szCs w:val="18"/>
                <w:lang w:val="ru-RU"/>
              </w:rPr>
            </w:pPr>
            <w:r w:rsidRPr="00FC02E2">
              <w:rPr>
                <w:sz w:val="18"/>
                <w:szCs w:val="18"/>
                <w:lang w:val="ru-RU"/>
              </w:rPr>
              <w:t>Работа в соответствии с данным положением должна допускаться в порядке исключения</w:t>
            </w:r>
          </w:p>
        </w:tc>
      </w:tr>
      <w:tr w:rsidR="004A4282" w:rsidRPr="00765362" w14:paraId="31FBDAC4" w14:textId="77777777" w:rsidTr="000E0641">
        <w:trPr>
          <w:cantSplit/>
          <w:jc w:val="center"/>
        </w:trPr>
        <w:tc>
          <w:tcPr>
            <w:tcW w:w="1002" w:type="dxa"/>
            <w:tcBorders>
              <w:bottom w:val="single" w:sz="4" w:space="0" w:color="auto"/>
            </w:tcBorders>
            <w:vAlign w:val="center"/>
          </w:tcPr>
          <w:p w14:paraId="6981241A"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14</w:t>
            </w:r>
          </w:p>
        </w:tc>
        <w:tc>
          <w:tcPr>
            <w:tcW w:w="2720" w:type="dxa"/>
            <w:vMerge/>
            <w:tcBorders>
              <w:bottom w:val="single" w:sz="4" w:space="0" w:color="auto"/>
            </w:tcBorders>
            <w:vAlign w:val="center"/>
          </w:tcPr>
          <w:p w14:paraId="1A52E246" w14:textId="77777777" w:rsidR="004A4282" w:rsidRPr="00FC02E2" w:rsidRDefault="004A4282" w:rsidP="00CB2AE6">
            <w:pPr>
              <w:pStyle w:val="Tabletext"/>
              <w:spacing w:line="180" w:lineRule="exact"/>
              <w:rPr>
                <w:sz w:val="18"/>
                <w:szCs w:val="18"/>
                <w:lang w:val="ru-RU"/>
              </w:rPr>
            </w:pPr>
          </w:p>
        </w:tc>
        <w:tc>
          <w:tcPr>
            <w:tcW w:w="2463" w:type="dxa"/>
            <w:tcBorders>
              <w:bottom w:val="single" w:sz="4" w:space="0" w:color="auto"/>
            </w:tcBorders>
            <w:vAlign w:val="center"/>
          </w:tcPr>
          <w:p w14:paraId="78BF4F53" w14:textId="13E2819F" w:rsidR="004A4282" w:rsidRPr="00FC02E2" w:rsidRDefault="004A4282" w:rsidP="00CB2AE6">
            <w:pPr>
              <w:pStyle w:val="Tabletext"/>
              <w:spacing w:line="180" w:lineRule="exact"/>
              <w:jc w:val="center"/>
              <w:rPr>
                <w:sz w:val="18"/>
                <w:szCs w:val="18"/>
                <w:lang w:val="ru-RU"/>
              </w:rPr>
            </w:pPr>
            <w:r w:rsidRPr="00FC02E2">
              <w:rPr>
                <w:sz w:val="18"/>
                <w:szCs w:val="18"/>
                <w:lang w:val="ru-RU"/>
              </w:rPr>
              <w:t>151,125</w:t>
            </w:r>
            <w:r w:rsidR="00AC13A5" w:rsidRPr="00FC02E2">
              <w:rPr>
                <w:sz w:val="18"/>
                <w:szCs w:val="18"/>
                <w:lang w:val="ru-RU"/>
              </w:rPr>
              <w:t> МГц</w:t>
            </w:r>
            <w:r w:rsidRPr="00FC02E2">
              <w:rPr>
                <w:sz w:val="18"/>
                <w:szCs w:val="18"/>
                <w:lang w:val="ru-RU"/>
              </w:rPr>
              <w:br/>
              <w:t>151,150</w:t>
            </w:r>
            <w:r w:rsidR="00AC13A5" w:rsidRPr="00FC02E2">
              <w:rPr>
                <w:sz w:val="18"/>
                <w:szCs w:val="18"/>
                <w:lang w:val="ru-RU"/>
              </w:rPr>
              <w:t> МГц</w:t>
            </w:r>
          </w:p>
        </w:tc>
        <w:tc>
          <w:tcPr>
            <w:tcW w:w="2551" w:type="dxa"/>
            <w:tcBorders>
              <w:bottom w:val="single" w:sz="4" w:space="0" w:color="auto"/>
            </w:tcBorders>
            <w:vAlign w:val="center"/>
          </w:tcPr>
          <w:p w14:paraId="5E531052" w14:textId="0CD611BA" w:rsidR="004A4282" w:rsidRPr="00FC02E2" w:rsidRDefault="004A4282" w:rsidP="00CB2AE6">
            <w:pPr>
              <w:pStyle w:val="Tabletext"/>
              <w:spacing w:line="180" w:lineRule="exact"/>
              <w:jc w:val="center"/>
              <w:rPr>
                <w:sz w:val="18"/>
                <w:szCs w:val="18"/>
                <w:lang w:val="ru-RU"/>
              </w:rPr>
            </w:pPr>
            <w:r w:rsidRPr="00FC02E2">
              <w:rPr>
                <w:sz w:val="18"/>
                <w:szCs w:val="18"/>
                <w:lang w:val="ru-RU"/>
              </w:rPr>
              <w:t>≤ 3</w:t>
            </w:r>
            <w:r w:rsidR="00FF03D5">
              <w:rPr>
                <w:sz w:val="18"/>
                <w:szCs w:val="18"/>
                <w:lang w:val="ru-RU"/>
              </w:rPr>
              <w:t> </w:t>
            </w:r>
            <w:r w:rsidRPr="00FC02E2">
              <w:rPr>
                <w:sz w:val="18"/>
                <w:szCs w:val="18"/>
                <w:lang w:val="ru-RU"/>
              </w:rPr>
              <w:t>000 мВт (э.и.м.)</w:t>
            </w:r>
          </w:p>
        </w:tc>
        <w:tc>
          <w:tcPr>
            <w:tcW w:w="2977" w:type="dxa"/>
            <w:tcBorders>
              <w:bottom w:val="single" w:sz="4" w:space="0" w:color="auto"/>
            </w:tcBorders>
            <w:vAlign w:val="center"/>
          </w:tcPr>
          <w:p w14:paraId="33A60CA8" w14:textId="5B780A3D" w:rsidR="004A4282" w:rsidRPr="00FC02E2" w:rsidRDefault="004A4282" w:rsidP="00CB2AE6">
            <w:pPr>
              <w:pStyle w:val="Tabletext"/>
              <w:spacing w:line="180" w:lineRule="exact"/>
              <w:rPr>
                <w:sz w:val="18"/>
                <w:szCs w:val="18"/>
                <w:lang w:val="ru-RU"/>
              </w:rPr>
            </w:pPr>
            <w:r w:rsidRPr="00FC02E2">
              <w:rPr>
                <w:sz w:val="18"/>
                <w:szCs w:val="18"/>
                <w:lang w:val="ru-RU"/>
              </w:rPr>
              <w:t xml:space="preserve">≥ 60 дБ ниже несущей </w:t>
            </w:r>
            <w:r w:rsidRPr="00FC02E2">
              <w:rPr>
                <w:sz w:val="18"/>
                <w:szCs w:val="18"/>
                <w:lang w:val="ru-RU"/>
              </w:rPr>
              <w:br/>
              <w:t xml:space="preserve">в диапазоне от 100 кГц </w:t>
            </w:r>
            <w:r w:rsidRPr="00FC02E2">
              <w:rPr>
                <w:sz w:val="18"/>
                <w:szCs w:val="18"/>
                <w:lang w:val="ru-RU"/>
              </w:rPr>
              <w:br/>
              <w:t>до 2</w:t>
            </w:r>
            <w:r w:rsidR="00FF03D5">
              <w:rPr>
                <w:sz w:val="18"/>
                <w:szCs w:val="18"/>
                <w:lang w:val="ru-RU"/>
              </w:rPr>
              <w:t> </w:t>
            </w:r>
            <w:r w:rsidRPr="00FC02E2">
              <w:rPr>
                <w:sz w:val="18"/>
                <w:szCs w:val="18"/>
                <w:lang w:val="ru-RU"/>
              </w:rPr>
              <w:t>000</w:t>
            </w:r>
            <w:r w:rsidR="00AC13A5" w:rsidRPr="00FC02E2">
              <w:rPr>
                <w:sz w:val="18"/>
                <w:szCs w:val="18"/>
                <w:lang w:val="ru-RU"/>
              </w:rPr>
              <w:t> МГц</w:t>
            </w:r>
            <w:r w:rsidR="00FF03D5">
              <w:rPr>
                <w:sz w:val="18"/>
                <w:szCs w:val="18"/>
                <w:lang w:val="ru-RU"/>
              </w:rPr>
              <w:t xml:space="preserve"> </w:t>
            </w:r>
            <w:r w:rsidRPr="00FC02E2">
              <w:rPr>
                <w:sz w:val="18"/>
                <w:szCs w:val="18"/>
                <w:lang w:val="ru-RU"/>
              </w:rPr>
              <w:t>или EN 300 224-1</w:t>
            </w:r>
          </w:p>
        </w:tc>
        <w:tc>
          <w:tcPr>
            <w:tcW w:w="2746" w:type="dxa"/>
            <w:tcBorders>
              <w:bottom w:val="single" w:sz="4" w:space="0" w:color="auto"/>
            </w:tcBorders>
            <w:vAlign w:val="center"/>
          </w:tcPr>
          <w:p w14:paraId="04404DF8" w14:textId="77777777" w:rsidR="004A4282" w:rsidRPr="00FC02E2" w:rsidRDefault="004A4282" w:rsidP="00CB2AE6">
            <w:pPr>
              <w:pStyle w:val="Tabletext"/>
              <w:spacing w:line="180" w:lineRule="exact"/>
              <w:rPr>
                <w:sz w:val="18"/>
                <w:szCs w:val="18"/>
                <w:lang w:val="ru-RU"/>
              </w:rPr>
            </w:pPr>
          </w:p>
        </w:tc>
      </w:tr>
      <w:tr w:rsidR="004A4282" w:rsidRPr="00765362" w14:paraId="2F841E6F" w14:textId="77777777" w:rsidTr="000E0641">
        <w:trPr>
          <w:jc w:val="center"/>
        </w:trPr>
        <w:tc>
          <w:tcPr>
            <w:tcW w:w="1002" w:type="dxa"/>
            <w:vMerge w:val="restart"/>
            <w:tcBorders>
              <w:top w:val="single" w:sz="4" w:space="0" w:color="auto"/>
            </w:tcBorders>
            <w:vAlign w:val="center"/>
          </w:tcPr>
          <w:p w14:paraId="26046978" w14:textId="77777777" w:rsidR="004A4282" w:rsidRPr="00FC02E2" w:rsidRDefault="004A4282" w:rsidP="00CB2AE6">
            <w:pPr>
              <w:pStyle w:val="Tabletext"/>
              <w:keepNext/>
              <w:keepLines/>
              <w:spacing w:line="180" w:lineRule="exact"/>
              <w:jc w:val="center"/>
              <w:rPr>
                <w:sz w:val="18"/>
                <w:szCs w:val="18"/>
                <w:lang w:val="ru-RU"/>
              </w:rPr>
            </w:pPr>
            <w:r w:rsidRPr="00FC02E2">
              <w:rPr>
                <w:sz w:val="18"/>
                <w:szCs w:val="18"/>
                <w:lang w:val="ru-RU"/>
              </w:rPr>
              <w:t>15</w:t>
            </w:r>
          </w:p>
        </w:tc>
        <w:tc>
          <w:tcPr>
            <w:tcW w:w="2720" w:type="dxa"/>
            <w:vMerge w:val="restart"/>
            <w:tcBorders>
              <w:top w:val="single" w:sz="4" w:space="0" w:color="auto"/>
            </w:tcBorders>
            <w:vAlign w:val="center"/>
          </w:tcPr>
          <w:p w14:paraId="124EF963" w14:textId="77777777" w:rsidR="004A4282" w:rsidRPr="00FC02E2" w:rsidRDefault="004A4282" w:rsidP="00CB2AE6">
            <w:pPr>
              <w:pStyle w:val="Tabletext"/>
              <w:keepNext/>
              <w:keepLines/>
              <w:spacing w:line="180" w:lineRule="exact"/>
              <w:rPr>
                <w:sz w:val="18"/>
                <w:szCs w:val="18"/>
                <w:lang w:val="ru-RU"/>
              </w:rPr>
            </w:pPr>
            <w:r w:rsidRPr="00FC02E2">
              <w:rPr>
                <w:sz w:val="18"/>
                <w:szCs w:val="18"/>
                <w:lang w:val="ru-RU"/>
              </w:rPr>
              <w:t>Медицинская и биологическая телеметрия</w:t>
            </w:r>
          </w:p>
        </w:tc>
        <w:tc>
          <w:tcPr>
            <w:tcW w:w="2463" w:type="dxa"/>
            <w:tcBorders>
              <w:top w:val="single" w:sz="4" w:space="0" w:color="auto"/>
            </w:tcBorders>
            <w:vAlign w:val="center"/>
          </w:tcPr>
          <w:p w14:paraId="7AC207CE" w14:textId="4856F94F" w:rsidR="004A4282" w:rsidRPr="00FC02E2" w:rsidRDefault="004A4282" w:rsidP="00CB2AE6">
            <w:pPr>
              <w:pStyle w:val="Tabletext"/>
              <w:keepNext/>
              <w:keepLines/>
              <w:spacing w:line="180" w:lineRule="exact"/>
              <w:jc w:val="center"/>
              <w:rPr>
                <w:sz w:val="18"/>
                <w:szCs w:val="18"/>
                <w:lang w:val="ru-RU"/>
              </w:rPr>
            </w:pPr>
            <w:r w:rsidRPr="00FC02E2">
              <w:rPr>
                <w:sz w:val="18"/>
                <w:szCs w:val="18"/>
                <w:lang w:val="ru-RU"/>
              </w:rPr>
              <w:t>40,50–41,00</w:t>
            </w:r>
            <w:r w:rsidR="00AC13A5" w:rsidRPr="00FC02E2">
              <w:rPr>
                <w:sz w:val="18"/>
                <w:szCs w:val="18"/>
                <w:lang w:val="ru-RU"/>
              </w:rPr>
              <w:t> МГц</w:t>
            </w:r>
          </w:p>
        </w:tc>
        <w:tc>
          <w:tcPr>
            <w:tcW w:w="2551" w:type="dxa"/>
            <w:tcBorders>
              <w:top w:val="single" w:sz="4" w:space="0" w:color="auto"/>
            </w:tcBorders>
            <w:vAlign w:val="center"/>
          </w:tcPr>
          <w:p w14:paraId="00B25690" w14:textId="77777777" w:rsidR="004A4282" w:rsidRPr="00FC02E2" w:rsidRDefault="004A4282" w:rsidP="00CB2AE6">
            <w:pPr>
              <w:pStyle w:val="Tabletext"/>
              <w:keepNext/>
              <w:keepLines/>
              <w:spacing w:line="180" w:lineRule="exact"/>
              <w:jc w:val="center"/>
              <w:rPr>
                <w:sz w:val="18"/>
                <w:szCs w:val="18"/>
                <w:lang w:val="ru-RU"/>
              </w:rPr>
            </w:pPr>
            <w:r w:rsidRPr="00FC02E2">
              <w:rPr>
                <w:sz w:val="18"/>
                <w:szCs w:val="18"/>
                <w:lang w:val="ru-RU"/>
              </w:rPr>
              <w:t>≤ 0,01 мВт (э.и.м.)</w:t>
            </w:r>
          </w:p>
        </w:tc>
        <w:tc>
          <w:tcPr>
            <w:tcW w:w="2977" w:type="dxa"/>
            <w:tcBorders>
              <w:top w:val="single" w:sz="4" w:space="0" w:color="auto"/>
            </w:tcBorders>
            <w:vAlign w:val="center"/>
          </w:tcPr>
          <w:p w14:paraId="54AF7501" w14:textId="16BBDBD0" w:rsidR="004A4282" w:rsidRPr="00FC02E2" w:rsidRDefault="004A4282" w:rsidP="00CB2AE6">
            <w:pPr>
              <w:pStyle w:val="Tabletext"/>
              <w:spacing w:line="180" w:lineRule="exact"/>
              <w:rPr>
                <w:sz w:val="18"/>
                <w:szCs w:val="18"/>
                <w:lang w:val="ru-RU"/>
              </w:rPr>
            </w:pPr>
            <w:r w:rsidRPr="00FC02E2">
              <w:rPr>
                <w:sz w:val="18"/>
                <w:szCs w:val="18"/>
                <w:lang w:val="ru-RU"/>
              </w:rPr>
              <w:t xml:space="preserve">≥ 32 дБ ниже несущей на расстоянии 3 м или </w:t>
            </w:r>
            <w:r w:rsidR="00FF03D5">
              <w:rPr>
                <w:sz w:val="18"/>
                <w:szCs w:val="18"/>
                <w:lang w:val="ru-RU"/>
              </w:rPr>
              <w:br/>
            </w:r>
            <w:r w:rsidRPr="00FC02E2">
              <w:rPr>
                <w:sz w:val="18"/>
                <w:szCs w:val="18"/>
                <w:lang w:val="ru-RU"/>
              </w:rPr>
              <w:t>EN 300 220-1</w:t>
            </w:r>
          </w:p>
        </w:tc>
        <w:tc>
          <w:tcPr>
            <w:tcW w:w="2746" w:type="dxa"/>
            <w:tcBorders>
              <w:top w:val="single" w:sz="4" w:space="0" w:color="auto"/>
              <w:bottom w:val="nil"/>
            </w:tcBorders>
            <w:vAlign w:val="center"/>
          </w:tcPr>
          <w:p w14:paraId="6A288506" w14:textId="77777777" w:rsidR="004A4282" w:rsidRPr="00FC02E2" w:rsidRDefault="004A4282" w:rsidP="00CB2AE6">
            <w:pPr>
              <w:pStyle w:val="Tabletext"/>
              <w:spacing w:line="180" w:lineRule="exact"/>
              <w:rPr>
                <w:sz w:val="18"/>
                <w:szCs w:val="18"/>
                <w:lang w:val="ru-RU"/>
              </w:rPr>
            </w:pPr>
          </w:p>
        </w:tc>
      </w:tr>
      <w:tr w:rsidR="004A4282" w:rsidRPr="00765362" w14:paraId="4FEE7F59" w14:textId="77777777" w:rsidTr="000E0641">
        <w:trPr>
          <w:jc w:val="center"/>
        </w:trPr>
        <w:tc>
          <w:tcPr>
            <w:tcW w:w="1002" w:type="dxa"/>
            <w:vMerge/>
            <w:vAlign w:val="center"/>
          </w:tcPr>
          <w:p w14:paraId="7A904756" w14:textId="77777777" w:rsidR="004A4282" w:rsidRPr="00FC02E2" w:rsidRDefault="004A4282" w:rsidP="00CB2AE6">
            <w:pPr>
              <w:pStyle w:val="Tabletext"/>
              <w:keepNext/>
              <w:keepLines/>
              <w:spacing w:line="180" w:lineRule="exact"/>
              <w:jc w:val="center"/>
              <w:rPr>
                <w:sz w:val="18"/>
                <w:szCs w:val="18"/>
                <w:lang w:val="ru-RU"/>
              </w:rPr>
            </w:pPr>
          </w:p>
        </w:tc>
        <w:tc>
          <w:tcPr>
            <w:tcW w:w="2720" w:type="dxa"/>
            <w:vMerge/>
            <w:vAlign w:val="center"/>
          </w:tcPr>
          <w:p w14:paraId="0C0DA53B" w14:textId="77777777" w:rsidR="004A4282" w:rsidRPr="00FC02E2" w:rsidRDefault="004A4282" w:rsidP="00CB2AE6">
            <w:pPr>
              <w:pStyle w:val="Tabletext"/>
              <w:keepNext/>
              <w:keepLines/>
              <w:spacing w:line="180" w:lineRule="exact"/>
              <w:rPr>
                <w:sz w:val="18"/>
                <w:szCs w:val="18"/>
                <w:lang w:val="ru-RU"/>
              </w:rPr>
            </w:pPr>
          </w:p>
        </w:tc>
        <w:tc>
          <w:tcPr>
            <w:tcW w:w="2463" w:type="dxa"/>
            <w:vAlign w:val="center"/>
          </w:tcPr>
          <w:p w14:paraId="02888CFF" w14:textId="6712C865" w:rsidR="004A4282" w:rsidRPr="00FC02E2" w:rsidRDefault="004A4282" w:rsidP="00CB2AE6">
            <w:pPr>
              <w:pStyle w:val="Tabletext"/>
              <w:keepNext/>
              <w:keepLines/>
              <w:spacing w:line="180" w:lineRule="exact"/>
              <w:jc w:val="center"/>
              <w:rPr>
                <w:sz w:val="18"/>
                <w:szCs w:val="18"/>
                <w:lang w:val="ru-RU"/>
              </w:rPr>
            </w:pPr>
            <w:r w:rsidRPr="00FC02E2">
              <w:rPr>
                <w:sz w:val="18"/>
                <w:szCs w:val="18"/>
                <w:lang w:val="ru-RU"/>
              </w:rPr>
              <w:t>216,00–217,00</w:t>
            </w:r>
            <w:r w:rsidR="00AC13A5" w:rsidRPr="00FC02E2">
              <w:rPr>
                <w:sz w:val="18"/>
                <w:szCs w:val="18"/>
                <w:lang w:val="ru-RU"/>
              </w:rPr>
              <w:t> МГц</w:t>
            </w:r>
          </w:p>
        </w:tc>
        <w:tc>
          <w:tcPr>
            <w:tcW w:w="2551" w:type="dxa"/>
            <w:vAlign w:val="center"/>
          </w:tcPr>
          <w:p w14:paraId="4B95CDD4" w14:textId="77777777" w:rsidR="004A4282" w:rsidRPr="00FC02E2" w:rsidRDefault="004A4282" w:rsidP="00CB2AE6">
            <w:pPr>
              <w:pStyle w:val="Tabletext"/>
              <w:keepNext/>
              <w:keepLines/>
              <w:spacing w:line="180" w:lineRule="exact"/>
              <w:jc w:val="center"/>
              <w:rPr>
                <w:sz w:val="18"/>
                <w:szCs w:val="18"/>
                <w:lang w:val="ru-RU"/>
              </w:rPr>
            </w:pPr>
            <w:r w:rsidRPr="00FC02E2">
              <w:rPr>
                <w:sz w:val="18"/>
                <w:szCs w:val="18"/>
                <w:lang w:val="ru-RU"/>
              </w:rPr>
              <w:t xml:space="preserve">От &gt; 25 мкВт </w:t>
            </w:r>
            <w:r w:rsidRPr="00FC02E2">
              <w:rPr>
                <w:sz w:val="18"/>
                <w:szCs w:val="18"/>
                <w:lang w:val="ru-RU"/>
              </w:rPr>
              <w:br/>
              <w:t>до ≤ 100 мВт (э.и.м.)</w:t>
            </w:r>
          </w:p>
        </w:tc>
        <w:tc>
          <w:tcPr>
            <w:tcW w:w="2977" w:type="dxa"/>
            <w:vAlign w:val="center"/>
          </w:tcPr>
          <w:p w14:paraId="4D062AE3" w14:textId="77777777" w:rsidR="004A4282" w:rsidRPr="00FC02E2" w:rsidRDefault="004A4282" w:rsidP="00CB2AE6">
            <w:pPr>
              <w:pStyle w:val="Tabletext"/>
              <w:keepNext/>
              <w:keepLines/>
              <w:spacing w:line="180" w:lineRule="exact"/>
              <w:rPr>
                <w:sz w:val="18"/>
                <w:szCs w:val="18"/>
                <w:lang w:val="ru-RU"/>
              </w:rPr>
            </w:pPr>
          </w:p>
        </w:tc>
        <w:tc>
          <w:tcPr>
            <w:tcW w:w="2746" w:type="dxa"/>
            <w:tcBorders>
              <w:top w:val="nil"/>
              <w:bottom w:val="nil"/>
            </w:tcBorders>
            <w:vAlign w:val="center"/>
          </w:tcPr>
          <w:p w14:paraId="00A83464" w14:textId="77777777" w:rsidR="004A4282" w:rsidRPr="00FC02E2" w:rsidRDefault="004A4282" w:rsidP="00CB2AE6">
            <w:pPr>
              <w:pStyle w:val="Tabletext"/>
              <w:keepNext/>
              <w:keepLines/>
              <w:spacing w:line="180" w:lineRule="exact"/>
              <w:rPr>
                <w:sz w:val="18"/>
                <w:szCs w:val="18"/>
                <w:lang w:val="ru-RU"/>
              </w:rPr>
            </w:pPr>
          </w:p>
        </w:tc>
      </w:tr>
      <w:tr w:rsidR="004A4282" w:rsidRPr="00FC02E2" w14:paraId="268573FC" w14:textId="77777777" w:rsidTr="000E0641">
        <w:trPr>
          <w:jc w:val="center"/>
        </w:trPr>
        <w:tc>
          <w:tcPr>
            <w:tcW w:w="1002" w:type="dxa"/>
            <w:vMerge/>
            <w:vAlign w:val="center"/>
          </w:tcPr>
          <w:p w14:paraId="0B985AD2" w14:textId="77777777" w:rsidR="004A4282" w:rsidRPr="00FC02E2" w:rsidRDefault="004A4282" w:rsidP="00CB2AE6">
            <w:pPr>
              <w:pStyle w:val="Tabletext"/>
              <w:spacing w:line="180" w:lineRule="exact"/>
              <w:jc w:val="center"/>
              <w:rPr>
                <w:sz w:val="18"/>
                <w:szCs w:val="18"/>
                <w:lang w:val="ru-RU"/>
              </w:rPr>
            </w:pPr>
          </w:p>
        </w:tc>
        <w:tc>
          <w:tcPr>
            <w:tcW w:w="2720" w:type="dxa"/>
            <w:vMerge/>
            <w:vAlign w:val="center"/>
          </w:tcPr>
          <w:p w14:paraId="6EE0CEED" w14:textId="77777777" w:rsidR="004A4282" w:rsidRPr="00FC02E2" w:rsidRDefault="004A4282" w:rsidP="00CB2AE6">
            <w:pPr>
              <w:pStyle w:val="Tabletext"/>
              <w:spacing w:line="180" w:lineRule="exact"/>
              <w:rPr>
                <w:sz w:val="18"/>
                <w:szCs w:val="18"/>
                <w:lang w:val="ru-RU"/>
              </w:rPr>
            </w:pPr>
          </w:p>
        </w:tc>
        <w:tc>
          <w:tcPr>
            <w:tcW w:w="2463" w:type="dxa"/>
            <w:vAlign w:val="center"/>
          </w:tcPr>
          <w:p w14:paraId="416F537B" w14:textId="24E3247A" w:rsidR="004A4282" w:rsidRPr="00FC02E2" w:rsidRDefault="004A4282" w:rsidP="00CB2AE6">
            <w:pPr>
              <w:pStyle w:val="Tabletext"/>
              <w:spacing w:line="180" w:lineRule="exact"/>
              <w:jc w:val="center"/>
              <w:rPr>
                <w:sz w:val="18"/>
                <w:szCs w:val="18"/>
                <w:lang w:val="ru-RU"/>
              </w:rPr>
            </w:pPr>
            <w:r w:rsidRPr="00FC02E2">
              <w:rPr>
                <w:sz w:val="18"/>
                <w:szCs w:val="18"/>
                <w:lang w:val="ru-RU"/>
              </w:rPr>
              <w:t>454,00–454,50</w:t>
            </w:r>
            <w:r w:rsidR="00AC13A5" w:rsidRPr="00FC02E2">
              <w:rPr>
                <w:sz w:val="18"/>
                <w:szCs w:val="18"/>
                <w:lang w:val="ru-RU"/>
              </w:rPr>
              <w:t> МГц</w:t>
            </w:r>
          </w:p>
        </w:tc>
        <w:tc>
          <w:tcPr>
            <w:tcW w:w="2551" w:type="dxa"/>
            <w:vAlign w:val="center"/>
          </w:tcPr>
          <w:p w14:paraId="66E27969"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2 мВт (э.и.м.)</w:t>
            </w:r>
          </w:p>
        </w:tc>
        <w:tc>
          <w:tcPr>
            <w:tcW w:w="2977" w:type="dxa"/>
            <w:vAlign w:val="center"/>
          </w:tcPr>
          <w:p w14:paraId="1958A848" w14:textId="77777777" w:rsidR="004A4282" w:rsidRPr="00FC02E2" w:rsidRDefault="004A4282" w:rsidP="00CB2AE6">
            <w:pPr>
              <w:pStyle w:val="Tabletext"/>
              <w:spacing w:line="180" w:lineRule="exact"/>
              <w:rPr>
                <w:sz w:val="18"/>
                <w:szCs w:val="18"/>
                <w:lang w:val="ru-RU"/>
              </w:rPr>
            </w:pPr>
          </w:p>
        </w:tc>
        <w:tc>
          <w:tcPr>
            <w:tcW w:w="2746" w:type="dxa"/>
            <w:tcBorders>
              <w:top w:val="nil"/>
              <w:bottom w:val="nil"/>
            </w:tcBorders>
            <w:vAlign w:val="center"/>
          </w:tcPr>
          <w:p w14:paraId="793CA4A6" w14:textId="77777777" w:rsidR="004A4282" w:rsidRPr="00FC02E2" w:rsidRDefault="004A4282" w:rsidP="00CB2AE6">
            <w:pPr>
              <w:pStyle w:val="Tabletext"/>
              <w:spacing w:line="180" w:lineRule="exact"/>
              <w:rPr>
                <w:sz w:val="18"/>
                <w:szCs w:val="18"/>
                <w:lang w:val="ru-RU"/>
              </w:rPr>
            </w:pPr>
          </w:p>
        </w:tc>
      </w:tr>
      <w:tr w:rsidR="004A4282" w:rsidRPr="00765362" w14:paraId="37691F9C" w14:textId="77777777" w:rsidTr="003673B8">
        <w:trPr>
          <w:jc w:val="center"/>
        </w:trPr>
        <w:tc>
          <w:tcPr>
            <w:tcW w:w="1002" w:type="dxa"/>
            <w:vAlign w:val="center"/>
          </w:tcPr>
          <w:p w14:paraId="68BF51CD"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16</w:t>
            </w:r>
          </w:p>
        </w:tc>
        <w:tc>
          <w:tcPr>
            <w:tcW w:w="2720" w:type="dxa"/>
            <w:vMerge/>
            <w:vAlign w:val="center"/>
          </w:tcPr>
          <w:p w14:paraId="0EB21BB6" w14:textId="77777777" w:rsidR="004A4282" w:rsidRPr="00FC02E2" w:rsidRDefault="004A4282" w:rsidP="00CB2AE6">
            <w:pPr>
              <w:pStyle w:val="Tabletext"/>
              <w:spacing w:line="180" w:lineRule="exact"/>
              <w:rPr>
                <w:sz w:val="18"/>
                <w:szCs w:val="18"/>
                <w:lang w:val="ru-RU"/>
              </w:rPr>
            </w:pPr>
          </w:p>
        </w:tc>
        <w:tc>
          <w:tcPr>
            <w:tcW w:w="2463" w:type="dxa"/>
            <w:vAlign w:val="center"/>
          </w:tcPr>
          <w:p w14:paraId="61DDE0B8" w14:textId="3555D1C0" w:rsidR="004A4282" w:rsidRPr="00FC02E2" w:rsidRDefault="004A4282" w:rsidP="00CB2AE6">
            <w:pPr>
              <w:pStyle w:val="Tabletext"/>
              <w:spacing w:line="180" w:lineRule="exact"/>
              <w:jc w:val="center"/>
              <w:rPr>
                <w:sz w:val="18"/>
                <w:szCs w:val="18"/>
                <w:lang w:val="ru-RU"/>
              </w:rPr>
            </w:pPr>
            <w:r w:rsidRPr="00FC02E2">
              <w:rPr>
                <w:sz w:val="18"/>
                <w:szCs w:val="18"/>
                <w:lang w:val="ru-RU"/>
              </w:rPr>
              <w:t>1</w:t>
            </w:r>
            <w:r w:rsidR="00FF03D5">
              <w:rPr>
                <w:sz w:val="18"/>
                <w:szCs w:val="18"/>
                <w:lang w:val="ru-RU"/>
              </w:rPr>
              <w:t> </w:t>
            </w:r>
            <w:r w:rsidRPr="00FC02E2">
              <w:rPr>
                <w:sz w:val="18"/>
                <w:szCs w:val="18"/>
                <w:lang w:val="ru-RU"/>
              </w:rPr>
              <w:t>427,00–1</w:t>
            </w:r>
            <w:r w:rsidR="00FF03D5">
              <w:rPr>
                <w:sz w:val="18"/>
                <w:szCs w:val="18"/>
                <w:lang w:val="ru-RU"/>
              </w:rPr>
              <w:t> </w:t>
            </w:r>
            <w:r w:rsidRPr="00FC02E2">
              <w:rPr>
                <w:sz w:val="18"/>
                <w:szCs w:val="18"/>
                <w:lang w:val="ru-RU"/>
              </w:rPr>
              <w:t>432,00</w:t>
            </w:r>
            <w:r w:rsidR="00AC13A5" w:rsidRPr="00FC02E2">
              <w:rPr>
                <w:sz w:val="18"/>
                <w:szCs w:val="18"/>
                <w:lang w:val="ru-RU"/>
              </w:rPr>
              <w:t> МГц</w:t>
            </w:r>
          </w:p>
        </w:tc>
        <w:tc>
          <w:tcPr>
            <w:tcW w:w="2551" w:type="dxa"/>
            <w:vAlign w:val="center"/>
          </w:tcPr>
          <w:p w14:paraId="1802D740"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xml:space="preserve">От &gt; 25 мкВт </w:t>
            </w:r>
            <w:r w:rsidRPr="00FC02E2">
              <w:rPr>
                <w:sz w:val="18"/>
                <w:szCs w:val="18"/>
                <w:lang w:val="ru-RU"/>
              </w:rPr>
              <w:br/>
              <w:t>до ≤ 100 мВт (э.и.м.)</w:t>
            </w:r>
          </w:p>
        </w:tc>
        <w:tc>
          <w:tcPr>
            <w:tcW w:w="2977" w:type="dxa"/>
            <w:vAlign w:val="center"/>
          </w:tcPr>
          <w:p w14:paraId="40087503" w14:textId="77777777" w:rsidR="004A4282" w:rsidRPr="00FC02E2" w:rsidRDefault="004A4282" w:rsidP="00CB2AE6">
            <w:pPr>
              <w:pStyle w:val="Tabletext"/>
              <w:spacing w:line="180" w:lineRule="exact"/>
              <w:rPr>
                <w:sz w:val="18"/>
                <w:szCs w:val="18"/>
                <w:lang w:val="ru-RU"/>
              </w:rPr>
            </w:pPr>
            <w:r w:rsidRPr="00FC02E2">
              <w:rPr>
                <w:sz w:val="18"/>
                <w:szCs w:val="18"/>
                <w:lang w:val="ru-RU"/>
              </w:rPr>
              <w:t xml:space="preserve">Часть 15 Правил ФКС </w:t>
            </w:r>
            <w:r w:rsidRPr="00FC02E2">
              <w:rPr>
                <w:sz w:val="18"/>
                <w:szCs w:val="18"/>
                <w:lang w:val="ru-RU"/>
              </w:rPr>
              <w:br/>
              <w:t>или EN 300 440-1</w:t>
            </w:r>
          </w:p>
        </w:tc>
        <w:tc>
          <w:tcPr>
            <w:tcW w:w="2746" w:type="dxa"/>
            <w:tcBorders>
              <w:top w:val="nil"/>
              <w:bottom w:val="nil"/>
            </w:tcBorders>
            <w:vAlign w:val="center"/>
          </w:tcPr>
          <w:p w14:paraId="1F7DC7DD" w14:textId="77777777" w:rsidR="004A4282" w:rsidRPr="00FC02E2" w:rsidRDefault="004A4282" w:rsidP="00CB2AE6">
            <w:pPr>
              <w:pStyle w:val="Tabletext"/>
              <w:spacing w:line="180" w:lineRule="exact"/>
              <w:rPr>
                <w:sz w:val="18"/>
                <w:szCs w:val="18"/>
                <w:lang w:val="ru-RU"/>
              </w:rPr>
            </w:pPr>
          </w:p>
        </w:tc>
      </w:tr>
      <w:tr w:rsidR="004A4282" w:rsidRPr="00765362" w14:paraId="1643617C" w14:textId="77777777" w:rsidTr="003673B8">
        <w:trPr>
          <w:jc w:val="center"/>
        </w:trPr>
        <w:tc>
          <w:tcPr>
            <w:tcW w:w="1002" w:type="dxa"/>
            <w:vAlign w:val="center"/>
          </w:tcPr>
          <w:p w14:paraId="56EE7199"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17</w:t>
            </w:r>
          </w:p>
        </w:tc>
        <w:tc>
          <w:tcPr>
            <w:tcW w:w="2720" w:type="dxa"/>
            <w:vMerge/>
            <w:vAlign w:val="center"/>
          </w:tcPr>
          <w:p w14:paraId="1488D0D4" w14:textId="77777777" w:rsidR="004A4282" w:rsidRPr="00FC02E2" w:rsidRDefault="004A4282" w:rsidP="00CB2AE6">
            <w:pPr>
              <w:pStyle w:val="Tabletext"/>
              <w:spacing w:line="180" w:lineRule="exact"/>
              <w:rPr>
                <w:sz w:val="18"/>
                <w:szCs w:val="18"/>
                <w:lang w:val="ru-RU"/>
              </w:rPr>
            </w:pPr>
          </w:p>
        </w:tc>
        <w:tc>
          <w:tcPr>
            <w:tcW w:w="2463" w:type="dxa"/>
            <w:vAlign w:val="center"/>
          </w:tcPr>
          <w:p w14:paraId="5FC00B1D"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Все частоты</w:t>
            </w:r>
          </w:p>
        </w:tc>
        <w:tc>
          <w:tcPr>
            <w:tcW w:w="2551" w:type="dxa"/>
            <w:vAlign w:val="center"/>
          </w:tcPr>
          <w:p w14:paraId="657736EB"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25 мкВт (э.и.м.)</w:t>
            </w:r>
          </w:p>
        </w:tc>
        <w:tc>
          <w:tcPr>
            <w:tcW w:w="2977" w:type="dxa"/>
            <w:vAlign w:val="center"/>
          </w:tcPr>
          <w:p w14:paraId="2982B7FA" w14:textId="77777777" w:rsidR="004A4282" w:rsidRPr="00FC02E2" w:rsidRDefault="004A4282" w:rsidP="00CB2AE6">
            <w:pPr>
              <w:pStyle w:val="Tabletext"/>
              <w:spacing w:line="180" w:lineRule="exact"/>
              <w:rPr>
                <w:sz w:val="18"/>
                <w:szCs w:val="18"/>
                <w:lang w:val="ru-RU"/>
              </w:rPr>
            </w:pPr>
            <w:r w:rsidRPr="00FC02E2">
              <w:rPr>
                <w:sz w:val="18"/>
                <w:szCs w:val="18"/>
                <w:lang w:val="ru-RU"/>
              </w:rPr>
              <w:t>Часть 15 Правил ФКС;</w:t>
            </w:r>
            <w:r w:rsidRPr="00FC02E2">
              <w:rPr>
                <w:sz w:val="18"/>
                <w:szCs w:val="18"/>
                <w:lang w:val="ru-RU"/>
              </w:rPr>
              <w:br/>
              <w:t>EN 300 220-1; EN 300 330-1; или EN 300 440-1</w:t>
            </w:r>
          </w:p>
        </w:tc>
        <w:tc>
          <w:tcPr>
            <w:tcW w:w="2746" w:type="dxa"/>
            <w:tcBorders>
              <w:top w:val="nil"/>
              <w:bottom w:val="single" w:sz="4" w:space="0" w:color="auto"/>
            </w:tcBorders>
            <w:vAlign w:val="center"/>
          </w:tcPr>
          <w:p w14:paraId="16D8CD29" w14:textId="77777777" w:rsidR="004A4282" w:rsidRPr="00FC02E2" w:rsidRDefault="004A4282" w:rsidP="00CB2AE6">
            <w:pPr>
              <w:pStyle w:val="Tabletext"/>
              <w:spacing w:line="180" w:lineRule="exact"/>
              <w:rPr>
                <w:sz w:val="18"/>
                <w:szCs w:val="18"/>
                <w:lang w:val="ru-RU"/>
              </w:rPr>
            </w:pPr>
          </w:p>
        </w:tc>
      </w:tr>
      <w:tr w:rsidR="004A4282" w:rsidRPr="00765362" w14:paraId="643C65AA" w14:textId="77777777" w:rsidTr="003673B8">
        <w:trPr>
          <w:jc w:val="center"/>
        </w:trPr>
        <w:tc>
          <w:tcPr>
            <w:tcW w:w="1002" w:type="dxa"/>
            <w:vAlign w:val="center"/>
          </w:tcPr>
          <w:p w14:paraId="31FF7F61" w14:textId="77777777" w:rsidR="004A4282" w:rsidRPr="00FC02E2" w:rsidRDefault="004A4282" w:rsidP="00CB2AE6">
            <w:pPr>
              <w:pStyle w:val="Tabletext"/>
              <w:pageBreakBefore/>
              <w:spacing w:line="180" w:lineRule="exact"/>
              <w:jc w:val="center"/>
              <w:rPr>
                <w:sz w:val="18"/>
                <w:szCs w:val="18"/>
                <w:lang w:val="ru-RU"/>
              </w:rPr>
            </w:pPr>
            <w:r w:rsidRPr="00FC02E2">
              <w:rPr>
                <w:sz w:val="18"/>
                <w:szCs w:val="18"/>
                <w:lang w:val="ru-RU"/>
              </w:rPr>
              <w:lastRenderedPageBreak/>
              <w:t>18</w:t>
            </w:r>
          </w:p>
        </w:tc>
        <w:tc>
          <w:tcPr>
            <w:tcW w:w="2720" w:type="dxa"/>
            <w:vAlign w:val="center"/>
          </w:tcPr>
          <w:p w14:paraId="31C681F5" w14:textId="77777777" w:rsidR="004A4282" w:rsidRPr="00FC02E2" w:rsidRDefault="004A4282" w:rsidP="00CB2AE6">
            <w:pPr>
              <w:pStyle w:val="Tabletext"/>
              <w:pageBreakBefore/>
              <w:spacing w:line="180" w:lineRule="exact"/>
              <w:rPr>
                <w:sz w:val="18"/>
                <w:szCs w:val="18"/>
                <w:lang w:val="ru-RU"/>
              </w:rPr>
            </w:pPr>
            <w:r w:rsidRPr="00FC02E2">
              <w:rPr>
                <w:sz w:val="18"/>
                <w:szCs w:val="18"/>
                <w:lang w:val="ru-RU"/>
              </w:rPr>
              <w:t xml:space="preserve">Беспроводной модем, система передачи данных </w:t>
            </w:r>
          </w:p>
        </w:tc>
        <w:tc>
          <w:tcPr>
            <w:tcW w:w="2463" w:type="dxa"/>
            <w:vAlign w:val="center"/>
          </w:tcPr>
          <w:p w14:paraId="2774660D" w14:textId="7E43F93A" w:rsidR="004A4282" w:rsidRPr="00FC02E2" w:rsidRDefault="004A4282" w:rsidP="00CB2AE6">
            <w:pPr>
              <w:pStyle w:val="Tabletext"/>
              <w:pageBreakBefore/>
              <w:spacing w:line="180" w:lineRule="exact"/>
              <w:jc w:val="center"/>
              <w:rPr>
                <w:sz w:val="18"/>
                <w:szCs w:val="18"/>
                <w:lang w:val="ru-RU"/>
              </w:rPr>
            </w:pPr>
            <w:r w:rsidRPr="00FC02E2">
              <w:rPr>
                <w:sz w:val="18"/>
                <w:szCs w:val="18"/>
                <w:lang w:val="ru-RU"/>
              </w:rPr>
              <w:t>72,080</w:t>
            </w:r>
            <w:r w:rsidR="00AC13A5" w:rsidRPr="00FC02E2">
              <w:rPr>
                <w:sz w:val="18"/>
                <w:szCs w:val="18"/>
                <w:lang w:val="ru-RU"/>
              </w:rPr>
              <w:t> МГц</w:t>
            </w:r>
            <w:r w:rsidRPr="00FC02E2">
              <w:rPr>
                <w:sz w:val="18"/>
                <w:szCs w:val="18"/>
                <w:lang w:val="ru-RU"/>
              </w:rPr>
              <w:br/>
              <w:t>72,200</w:t>
            </w:r>
            <w:r w:rsidR="00AC13A5" w:rsidRPr="00FC02E2">
              <w:rPr>
                <w:sz w:val="18"/>
                <w:szCs w:val="18"/>
                <w:lang w:val="ru-RU"/>
              </w:rPr>
              <w:t> МГц</w:t>
            </w:r>
            <w:r w:rsidRPr="00FC02E2">
              <w:rPr>
                <w:sz w:val="18"/>
                <w:szCs w:val="18"/>
                <w:lang w:val="ru-RU"/>
              </w:rPr>
              <w:br/>
              <w:t>72,400</w:t>
            </w:r>
            <w:r w:rsidR="00AC13A5" w:rsidRPr="00FC02E2">
              <w:rPr>
                <w:sz w:val="18"/>
                <w:szCs w:val="18"/>
                <w:lang w:val="ru-RU"/>
              </w:rPr>
              <w:t> МГц</w:t>
            </w:r>
            <w:r w:rsidRPr="00FC02E2">
              <w:rPr>
                <w:sz w:val="18"/>
                <w:szCs w:val="18"/>
                <w:lang w:val="ru-RU"/>
              </w:rPr>
              <w:br/>
              <w:t>72,600</w:t>
            </w:r>
            <w:r w:rsidR="00AC13A5" w:rsidRPr="00FC02E2">
              <w:rPr>
                <w:sz w:val="18"/>
                <w:szCs w:val="18"/>
                <w:lang w:val="ru-RU"/>
              </w:rPr>
              <w:t> МГц</w:t>
            </w:r>
            <w:r w:rsidRPr="00FC02E2">
              <w:rPr>
                <w:sz w:val="18"/>
                <w:szCs w:val="18"/>
                <w:lang w:val="ru-RU"/>
              </w:rPr>
              <w:br/>
              <w:t>158,275/162,875</w:t>
            </w:r>
            <w:r w:rsidR="00AC13A5" w:rsidRPr="00FC02E2">
              <w:rPr>
                <w:sz w:val="18"/>
                <w:szCs w:val="18"/>
                <w:lang w:val="ru-RU"/>
              </w:rPr>
              <w:t> МГц</w:t>
            </w:r>
            <w:r w:rsidRPr="00FC02E2">
              <w:rPr>
                <w:sz w:val="18"/>
                <w:szCs w:val="18"/>
                <w:lang w:val="ru-RU"/>
              </w:rPr>
              <w:br/>
              <w:t>158,325/162,925</w:t>
            </w:r>
            <w:r w:rsidR="00AC13A5" w:rsidRPr="00FC02E2">
              <w:rPr>
                <w:sz w:val="18"/>
                <w:szCs w:val="18"/>
                <w:lang w:val="ru-RU"/>
              </w:rPr>
              <w:t> МГц</w:t>
            </w:r>
            <w:r w:rsidRPr="00FC02E2">
              <w:rPr>
                <w:sz w:val="18"/>
                <w:szCs w:val="18"/>
                <w:lang w:val="ru-RU"/>
              </w:rPr>
              <w:br/>
              <w:t>453,7250/458,7250</w:t>
            </w:r>
            <w:r w:rsidR="00AC13A5" w:rsidRPr="00FC02E2">
              <w:rPr>
                <w:sz w:val="18"/>
                <w:szCs w:val="18"/>
                <w:lang w:val="ru-RU"/>
              </w:rPr>
              <w:t> МГц</w:t>
            </w:r>
            <w:r w:rsidRPr="00FC02E2">
              <w:rPr>
                <w:sz w:val="18"/>
                <w:szCs w:val="18"/>
                <w:lang w:val="ru-RU"/>
              </w:rPr>
              <w:br/>
              <w:t>453,7375/458,7375</w:t>
            </w:r>
            <w:r w:rsidR="00AC13A5" w:rsidRPr="00FC02E2">
              <w:rPr>
                <w:sz w:val="18"/>
                <w:szCs w:val="18"/>
                <w:lang w:val="ru-RU"/>
              </w:rPr>
              <w:t> МГц</w:t>
            </w:r>
            <w:r w:rsidRPr="00FC02E2">
              <w:rPr>
                <w:sz w:val="18"/>
                <w:szCs w:val="18"/>
                <w:lang w:val="ru-RU"/>
              </w:rPr>
              <w:br/>
              <w:t>453,7500/458,7500</w:t>
            </w:r>
            <w:r w:rsidR="00AC13A5" w:rsidRPr="00FC02E2">
              <w:rPr>
                <w:sz w:val="18"/>
                <w:szCs w:val="18"/>
                <w:lang w:val="ru-RU"/>
              </w:rPr>
              <w:t> МГц</w:t>
            </w:r>
            <w:r w:rsidRPr="00FC02E2">
              <w:rPr>
                <w:sz w:val="18"/>
                <w:szCs w:val="18"/>
                <w:lang w:val="ru-RU"/>
              </w:rPr>
              <w:br/>
              <w:t>453,7625/458,7625</w:t>
            </w:r>
            <w:r w:rsidR="00AC13A5" w:rsidRPr="00FC02E2">
              <w:rPr>
                <w:sz w:val="18"/>
                <w:szCs w:val="18"/>
                <w:lang w:val="ru-RU"/>
              </w:rPr>
              <w:t> МГц</w:t>
            </w:r>
          </w:p>
        </w:tc>
        <w:tc>
          <w:tcPr>
            <w:tcW w:w="2551" w:type="dxa"/>
            <w:vAlign w:val="center"/>
          </w:tcPr>
          <w:p w14:paraId="377BD697" w14:textId="605FAD20" w:rsidR="004A4282" w:rsidRPr="00FC02E2" w:rsidRDefault="004A4282" w:rsidP="00CB2AE6">
            <w:pPr>
              <w:pStyle w:val="Tabletext"/>
              <w:pageBreakBefore/>
              <w:spacing w:line="180" w:lineRule="exact"/>
              <w:jc w:val="center"/>
              <w:rPr>
                <w:sz w:val="18"/>
                <w:szCs w:val="18"/>
                <w:lang w:val="ru-RU"/>
              </w:rPr>
            </w:pPr>
            <w:r w:rsidRPr="00FC02E2">
              <w:rPr>
                <w:sz w:val="18"/>
                <w:szCs w:val="18"/>
                <w:lang w:val="ru-RU"/>
              </w:rPr>
              <w:t>≤ 1</w:t>
            </w:r>
            <w:r w:rsidR="00FF03D5">
              <w:rPr>
                <w:sz w:val="18"/>
                <w:szCs w:val="18"/>
                <w:lang w:val="ru-RU"/>
              </w:rPr>
              <w:t> </w:t>
            </w:r>
            <w:r w:rsidRPr="00FC02E2">
              <w:rPr>
                <w:sz w:val="18"/>
                <w:szCs w:val="18"/>
                <w:lang w:val="ru-RU"/>
              </w:rPr>
              <w:t>000 мВт (э.и.м.)</w:t>
            </w:r>
            <w:r w:rsidRPr="00DC6ADA">
              <w:rPr>
                <w:szCs w:val="18"/>
                <w:vertAlign w:val="superscript"/>
                <w:lang w:val="ru-RU"/>
              </w:rPr>
              <w:t>(5)</w:t>
            </w:r>
          </w:p>
        </w:tc>
        <w:tc>
          <w:tcPr>
            <w:tcW w:w="2977" w:type="dxa"/>
            <w:vAlign w:val="center"/>
          </w:tcPr>
          <w:p w14:paraId="24E43ED7" w14:textId="3809D5E2" w:rsidR="004A4282" w:rsidRPr="00FC02E2" w:rsidRDefault="004A4282" w:rsidP="00CB2AE6">
            <w:pPr>
              <w:pStyle w:val="Tabletext"/>
              <w:pageBreakBefore/>
              <w:spacing w:line="180" w:lineRule="exact"/>
              <w:rPr>
                <w:sz w:val="18"/>
                <w:szCs w:val="18"/>
                <w:lang w:val="ru-RU"/>
              </w:rPr>
            </w:pPr>
            <w:r w:rsidRPr="00FC02E2">
              <w:rPr>
                <w:sz w:val="18"/>
                <w:szCs w:val="18"/>
                <w:lang w:val="ru-RU"/>
              </w:rPr>
              <w:t xml:space="preserve">≥ 43 дБ ниже несущей </w:t>
            </w:r>
            <w:r w:rsidRPr="00FC02E2">
              <w:rPr>
                <w:sz w:val="18"/>
                <w:szCs w:val="18"/>
                <w:lang w:val="ru-RU"/>
              </w:rPr>
              <w:br/>
              <w:t xml:space="preserve">в диапазоне от 100 кГц </w:t>
            </w:r>
            <w:r w:rsidRPr="00FC02E2">
              <w:rPr>
                <w:sz w:val="18"/>
                <w:szCs w:val="18"/>
                <w:lang w:val="ru-RU"/>
              </w:rPr>
              <w:br/>
              <w:t>до 2000</w:t>
            </w:r>
            <w:r w:rsidR="00AC13A5" w:rsidRPr="00FC02E2">
              <w:rPr>
                <w:sz w:val="18"/>
                <w:szCs w:val="18"/>
                <w:lang w:val="ru-RU"/>
              </w:rPr>
              <w:t> МГц</w:t>
            </w:r>
            <w:r w:rsidRPr="00FC02E2">
              <w:rPr>
                <w:sz w:val="18"/>
                <w:szCs w:val="18"/>
                <w:lang w:val="ru-RU"/>
              </w:rPr>
              <w:t xml:space="preserve">; </w:t>
            </w:r>
            <w:r w:rsidRPr="00FC02E2">
              <w:rPr>
                <w:sz w:val="18"/>
                <w:szCs w:val="18"/>
                <w:lang w:val="ru-RU"/>
              </w:rPr>
              <w:br/>
              <w:t xml:space="preserve">EN 300 390-1 или </w:t>
            </w:r>
            <w:r w:rsidR="00FF03D5">
              <w:rPr>
                <w:sz w:val="18"/>
                <w:szCs w:val="18"/>
                <w:lang w:val="ru-RU"/>
              </w:rPr>
              <w:br/>
            </w:r>
            <w:r w:rsidRPr="00FC02E2">
              <w:rPr>
                <w:sz w:val="18"/>
                <w:szCs w:val="18"/>
                <w:lang w:val="ru-RU"/>
              </w:rPr>
              <w:t>EN 300 113-1</w:t>
            </w:r>
          </w:p>
        </w:tc>
        <w:tc>
          <w:tcPr>
            <w:tcW w:w="2746" w:type="dxa"/>
            <w:tcBorders>
              <w:top w:val="single" w:sz="4" w:space="0" w:color="auto"/>
              <w:bottom w:val="nil"/>
            </w:tcBorders>
            <w:vAlign w:val="center"/>
          </w:tcPr>
          <w:p w14:paraId="634B8BBB" w14:textId="77777777" w:rsidR="004A4282" w:rsidRPr="00FC02E2" w:rsidRDefault="004A4282" w:rsidP="00CB2AE6">
            <w:pPr>
              <w:pStyle w:val="Tabletext"/>
              <w:pageBreakBefore/>
              <w:spacing w:line="180" w:lineRule="exact"/>
              <w:rPr>
                <w:sz w:val="18"/>
                <w:szCs w:val="18"/>
                <w:lang w:val="ru-RU"/>
              </w:rPr>
            </w:pPr>
          </w:p>
        </w:tc>
      </w:tr>
      <w:tr w:rsidR="004A4282" w:rsidRPr="00765362" w14:paraId="4D68E9D0" w14:textId="77777777" w:rsidTr="00EB2BBC">
        <w:trPr>
          <w:jc w:val="center"/>
        </w:trPr>
        <w:tc>
          <w:tcPr>
            <w:tcW w:w="1002" w:type="dxa"/>
            <w:vAlign w:val="center"/>
          </w:tcPr>
          <w:p w14:paraId="7C1517B3"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19</w:t>
            </w:r>
          </w:p>
        </w:tc>
        <w:tc>
          <w:tcPr>
            <w:tcW w:w="2720" w:type="dxa"/>
            <w:vAlign w:val="center"/>
          </w:tcPr>
          <w:p w14:paraId="503B3246" w14:textId="77777777" w:rsidR="004A4282" w:rsidRPr="00FC02E2" w:rsidRDefault="004A4282" w:rsidP="00CB2AE6">
            <w:pPr>
              <w:pStyle w:val="Tabletext"/>
              <w:spacing w:line="180" w:lineRule="exact"/>
              <w:rPr>
                <w:sz w:val="18"/>
                <w:szCs w:val="18"/>
                <w:lang w:val="ru-RU"/>
              </w:rPr>
            </w:pPr>
            <w:r w:rsidRPr="00FC02E2">
              <w:rPr>
                <w:sz w:val="18"/>
                <w:szCs w:val="18"/>
                <w:lang w:val="ru-RU"/>
              </w:rPr>
              <w:t>Радарные системы малого радиуса действия, например автоматический круиз</w:t>
            </w:r>
            <w:r w:rsidRPr="00FC02E2">
              <w:rPr>
                <w:sz w:val="18"/>
                <w:szCs w:val="18"/>
                <w:lang w:val="ru-RU"/>
              </w:rPr>
              <w:noBreakHyphen/>
              <w:t xml:space="preserve">контроль и системы предупреждения о столкновении для автомобиля </w:t>
            </w:r>
          </w:p>
        </w:tc>
        <w:tc>
          <w:tcPr>
            <w:tcW w:w="2463" w:type="dxa"/>
            <w:vAlign w:val="center"/>
          </w:tcPr>
          <w:p w14:paraId="0A049833"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76–77 ГГц</w:t>
            </w:r>
          </w:p>
        </w:tc>
        <w:tc>
          <w:tcPr>
            <w:tcW w:w="2551" w:type="dxa"/>
            <w:vAlign w:val="center"/>
          </w:tcPr>
          <w:p w14:paraId="6D4F9E29"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xml:space="preserve">≤ 37 дБм (э.и.м.), </w:t>
            </w:r>
            <w:r w:rsidRPr="00FC02E2">
              <w:rPr>
                <w:sz w:val="18"/>
                <w:szCs w:val="18"/>
                <w:lang w:val="ru-RU"/>
              </w:rPr>
              <w:br/>
              <w:t>когда машина движется</w:t>
            </w:r>
            <w:r w:rsidRPr="00FC02E2">
              <w:rPr>
                <w:sz w:val="18"/>
                <w:szCs w:val="18"/>
                <w:lang w:val="ru-RU"/>
              </w:rPr>
              <w:br/>
              <w:t xml:space="preserve">≤ 23,5 дБм (э.и.м.), </w:t>
            </w:r>
            <w:r w:rsidRPr="00FC02E2">
              <w:rPr>
                <w:sz w:val="18"/>
                <w:szCs w:val="18"/>
                <w:lang w:val="ru-RU"/>
              </w:rPr>
              <w:br/>
              <w:t>когда машина неподвижна</w:t>
            </w:r>
          </w:p>
        </w:tc>
        <w:tc>
          <w:tcPr>
            <w:tcW w:w="2977" w:type="dxa"/>
            <w:vAlign w:val="center"/>
          </w:tcPr>
          <w:p w14:paraId="22738F98" w14:textId="787B8493" w:rsidR="004A4282" w:rsidRPr="00FC02E2" w:rsidRDefault="004A4282" w:rsidP="00CB2AE6">
            <w:pPr>
              <w:pStyle w:val="Tabletext"/>
              <w:spacing w:line="180" w:lineRule="exact"/>
              <w:rPr>
                <w:sz w:val="18"/>
                <w:szCs w:val="18"/>
                <w:lang w:val="ru-RU"/>
              </w:rPr>
            </w:pPr>
            <w:r w:rsidRPr="00FC02E2">
              <w:rPr>
                <w:sz w:val="18"/>
                <w:szCs w:val="18"/>
                <w:lang w:val="ru-RU"/>
              </w:rPr>
              <w:t xml:space="preserve">§ 15.253 (c) Части 15 </w:t>
            </w:r>
            <w:r w:rsidRPr="00FC02E2">
              <w:rPr>
                <w:sz w:val="18"/>
                <w:szCs w:val="18"/>
                <w:lang w:val="ru-RU"/>
              </w:rPr>
              <w:br/>
              <w:t xml:space="preserve">Правил ФКС или </w:t>
            </w:r>
            <w:r w:rsidR="00FF03D5">
              <w:rPr>
                <w:sz w:val="18"/>
                <w:szCs w:val="18"/>
                <w:lang w:val="ru-RU"/>
              </w:rPr>
              <w:br/>
            </w:r>
            <w:r w:rsidRPr="00FC02E2">
              <w:rPr>
                <w:sz w:val="18"/>
                <w:szCs w:val="18"/>
                <w:lang w:val="ru-RU"/>
              </w:rPr>
              <w:t>EN 301 091</w:t>
            </w:r>
          </w:p>
        </w:tc>
        <w:tc>
          <w:tcPr>
            <w:tcW w:w="2746" w:type="dxa"/>
            <w:tcBorders>
              <w:top w:val="nil"/>
              <w:bottom w:val="nil"/>
            </w:tcBorders>
            <w:vAlign w:val="center"/>
          </w:tcPr>
          <w:p w14:paraId="46588812" w14:textId="77777777" w:rsidR="004A4282" w:rsidRPr="00FC02E2" w:rsidRDefault="004A4282" w:rsidP="00CB2AE6">
            <w:pPr>
              <w:pStyle w:val="Tabletext"/>
              <w:spacing w:line="180" w:lineRule="exact"/>
              <w:rPr>
                <w:sz w:val="18"/>
                <w:szCs w:val="18"/>
                <w:lang w:val="ru-RU"/>
              </w:rPr>
            </w:pPr>
          </w:p>
        </w:tc>
      </w:tr>
      <w:tr w:rsidR="004A4282" w:rsidRPr="00765362" w14:paraId="5560BE23" w14:textId="77777777" w:rsidTr="00EB2BBC">
        <w:trPr>
          <w:jc w:val="center"/>
        </w:trPr>
        <w:tc>
          <w:tcPr>
            <w:tcW w:w="1002" w:type="dxa"/>
            <w:vAlign w:val="center"/>
          </w:tcPr>
          <w:p w14:paraId="4CDEB125"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20</w:t>
            </w:r>
          </w:p>
        </w:tc>
        <w:tc>
          <w:tcPr>
            <w:tcW w:w="2720" w:type="dxa"/>
            <w:vAlign w:val="center"/>
          </w:tcPr>
          <w:p w14:paraId="163EB774" w14:textId="77777777" w:rsidR="004A4282" w:rsidRPr="00FC02E2" w:rsidRDefault="004A4282" w:rsidP="00CB2AE6">
            <w:pPr>
              <w:pStyle w:val="Tabletext"/>
              <w:spacing w:line="180" w:lineRule="exact"/>
              <w:rPr>
                <w:sz w:val="18"/>
                <w:szCs w:val="18"/>
                <w:lang w:val="ru-RU"/>
              </w:rPr>
            </w:pPr>
            <w:r w:rsidRPr="00FC02E2">
              <w:rPr>
                <w:sz w:val="18"/>
                <w:szCs w:val="18"/>
                <w:lang w:val="ru-RU"/>
              </w:rPr>
              <w:t>Радиосистема телеметрии, телеуправления</w:t>
            </w:r>
          </w:p>
        </w:tc>
        <w:tc>
          <w:tcPr>
            <w:tcW w:w="2463" w:type="dxa"/>
            <w:vAlign w:val="center"/>
          </w:tcPr>
          <w:p w14:paraId="7F109CE7" w14:textId="79787402" w:rsidR="004A4282" w:rsidRPr="00FC02E2" w:rsidRDefault="004A4282" w:rsidP="00CB2AE6">
            <w:pPr>
              <w:pStyle w:val="Tabletext"/>
              <w:spacing w:line="180" w:lineRule="exact"/>
              <w:jc w:val="center"/>
              <w:rPr>
                <w:sz w:val="18"/>
                <w:szCs w:val="18"/>
                <w:lang w:val="ru-RU"/>
              </w:rPr>
            </w:pPr>
            <w:r w:rsidRPr="00FC02E2">
              <w:rPr>
                <w:sz w:val="18"/>
                <w:szCs w:val="18"/>
                <w:lang w:val="ru-RU"/>
              </w:rPr>
              <w:t>433,05–434,79</w:t>
            </w:r>
            <w:r w:rsidR="00AC13A5" w:rsidRPr="00FC02E2">
              <w:rPr>
                <w:sz w:val="18"/>
                <w:szCs w:val="18"/>
                <w:lang w:val="ru-RU"/>
              </w:rPr>
              <w:t> МГц</w:t>
            </w:r>
          </w:p>
        </w:tc>
        <w:tc>
          <w:tcPr>
            <w:tcW w:w="2551" w:type="dxa"/>
            <w:vAlign w:val="center"/>
          </w:tcPr>
          <w:p w14:paraId="3B6039DD"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10 мВт (э.и.м.)</w:t>
            </w:r>
          </w:p>
        </w:tc>
        <w:tc>
          <w:tcPr>
            <w:tcW w:w="2977" w:type="dxa"/>
            <w:vAlign w:val="center"/>
          </w:tcPr>
          <w:p w14:paraId="75989525" w14:textId="77777777" w:rsidR="004A4282" w:rsidRPr="00FC02E2" w:rsidRDefault="004A4282" w:rsidP="00CB2AE6">
            <w:pPr>
              <w:pStyle w:val="Tabletext"/>
              <w:spacing w:line="180" w:lineRule="exact"/>
              <w:rPr>
                <w:sz w:val="18"/>
                <w:szCs w:val="18"/>
                <w:lang w:val="ru-RU"/>
              </w:rPr>
            </w:pPr>
            <w:r w:rsidRPr="00FC02E2">
              <w:rPr>
                <w:sz w:val="18"/>
                <w:szCs w:val="18"/>
                <w:lang w:val="ru-RU"/>
              </w:rPr>
              <w:t xml:space="preserve">≥ 32 дБ ниже несущей на расстоянии 3 м или </w:t>
            </w:r>
            <w:r w:rsidRPr="00FC02E2">
              <w:rPr>
                <w:sz w:val="18"/>
                <w:szCs w:val="18"/>
                <w:lang w:val="ru-RU"/>
              </w:rPr>
              <w:br/>
              <w:t xml:space="preserve">EN 300 220-1 </w:t>
            </w:r>
          </w:p>
        </w:tc>
        <w:tc>
          <w:tcPr>
            <w:tcW w:w="2746" w:type="dxa"/>
            <w:tcBorders>
              <w:top w:val="nil"/>
            </w:tcBorders>
            <w:vAlign w:val="center"/>
          </w:tcPr>
          <w:p w14:paraId="799E9FAE" w14:textId="77777777" w:rsidR="004A4282" w:rsidRPr="00FC02E2" w:rsidRDefault="004A4282" w:rsidP="00CB2AE6">
            <w:pPr>
              <w:pStyle w:val="Tabletext"/>
              <w:spacing w:line="180" w:lineRule="exact"/>
              <w:rPr>
                <w:sz w:val="18"/>
                <w:szCs w:val="18"/>
                <w:lang w:val="ru-RU"/>
              </w:rPr>
            </w:pPr>
          </w:p>
        </w:tc>
      </w:tr>
      <w:tr w:rsidR="004A4282" w:rsidRPr="00765362" w14:paraId="748C0DE8" w14:textId="77777777" w:rsidTr="000E0641">
        <w:trPr>
          <w:jc w:val="center"/>
        </w:trPr>
        <w:tc>
          <w:tcPr>
            <w:tcW w:w="1002" w:type="dxa"/>
            <w:vAlign w:val="center"/>
          </w:tcPr>
          <w:p w14:paraId="7B6B1C27" w14:textId="77777777" w:rsidR="004A4282" w:rsidRPr="00FC02E2" w:rsidRDefault="004A4282" w:rsidP="00CB2AE6">
            <w:pPr>
              <w:pStyle w:val="Tabletext"/>
              <w:keepNext/>
              <w:keepLines/>
              <w:spacing w:line="180" w:lineRule="exact"/>
              <w:jc w:val="center"/>
              <w:rPr>
                <w:sz w:val="18"/>
                <w:szCs w:val="18"/>
                <w:lang w:val="ru-RU"/>
              </w:rPr>
            </w:pPr>
            <w:r w:rsidRPr="00FC02E2">
              <w:rPr>
                <w:sz w:val="18"/>
                <w:szCs w:val="18"/>
                <w:lang w:val="ru-RU"/>
              </w:rPr>
              <w:t>21</w:t>
            </w:r>
          </w:p>
        </w:tc>
        <w:tc>
          <w:tcPr>
            <w:tcW w:w="2720" w:type="dxa"/>
            <w:vAlign w:val="center"/>
          </w:tcPr>
          <w:p w14:paraId="57240365" w14:textId="77777777" w:rsidR="004A4282" w:rsidRPr="00FC02E2" w:rsidRDefault="004A4282" w:rsidP="00CB2AE6">
            <w:pPr>
              <w:pStyle w:val="Tabletext"/>
              <w:keepNext/>
              <w:keepLines/>
              <w:spacing w:line="180" w:lineRule="exact"/>
              <w:rPr>
                <w:sz w:val="18"/>
                <w:szCs w:val="18"/>
                <w:lang w:val="ru-RU"/>
              </w:rPr>
            </w:pPr>
            <w:r w:rsidRPr="00FC02E2">
              <w:rPr>
                <w:sz w:val="18"/>
                <w:szCs w:val="18"/>
                <w:lang w:val="ru-RU"/>
              </w:rPr>
              <w:t>Радиотелеметрия, телеуправление, система RFID</w:t>
            </w:r>
          </w:p>
        </w:tc>
        <w:tc>
          <w:tcPr>
            <w:tcW w:w="2463" w:type="dxa"/>
            <w:vAlign w:val="center"/>
          </w:tcPr>
          <w:p w14:paraId="1BA32404" w14:textId="7C8619B3" w:rsidR="004A4282" w:rsidRPr="00FC02E2" w:rsidRDefault="004A4282" w:rsidP="00CB2AE6">
            <w:pPr>
              <w:pStyle w:val="Tabletext"/>
              <w:keepNext/>
              <w:keepLines/>
              <w:spacing w:line="180" w:lineRule="exact"/>
              <w:jc w:val="center"/>
              <w:rPr>
                <w:sz w:val="18"/>
                <w:szCs w:val="18"/>
                <w:lang w:val="ru-RU"/>
              </w:rPr>
            </w:pPr>
            <w:r w:rsidRPr="00FC02E2">
              <w:rPr>
                <w:sz w:val="18"/>
                <w:szCs w:val="18"/>
                <w:lang w:val="ru-RU"/>
              </w:rPr>
              <w:t>866–869</w:t>
            </w:r>
            <w:r w:rsidR="00AC13A5" w:rsidRPr="00FC02E2">
              <w:rPr>
                <w:sz w:val="18"/>
                <w:szCs w:val="18"/>
                <w:lang w:val="ru-RU"/>
              </w:rPr>
              <w:t> МГц</w:t>
            </w:r>
            <w:r w:rsidRPr="00FC02E2">
              <w:rPr>
                <w:sz w:val="18"/>
                <w:szCs w:val="18"/>
                <w:lang w:val="ru-RU"/>
              </w:rPr>
              <w:br/>
              <w:t>920–925</w:t>
            </w:r>
            <w:r w:rsidR="00AC13A5" w:rsidRPr="00FC02E2">
              <w:rPr>
                <w:sz w:val="18"/>
                <w:szCs w:val="18"/>
                <w:lang w:val="ru-RU"/>
              </w:rPr>
              <w:t> МГц</w:t>
            </w:r>
          </w:p>
        </w:tc>
        <w:tc>
          <w:tcPr>
            <w:tcW w:w="2551" w:type="dxa"/>
            <w:vAlign w:val="center"/>
          </w:tcPr>
          <w:p w14:paraId="5CA97DA0" w14:textId="77777777" w:rsidR="004A4282" w:rsidRPr="00FC02E2" w:rsidRDefault="004A4282" w:rsidP="00CB2AE6">
            <w:pPr>
              <w:pStyle w:val="Tabletext"/>
              <w:keepNext/>
              <w:keepLines/>
              <w:spacing w:line="180" w:lineRule="exact"/>
              <w:jc w:val="center"/>
              <w:rPr>
                <w:sz w:val="18"/>
                <w:szCs w:val="18"/>
                <w:lang w:val="ru-RU"/>
              </w:rPr>
            </w:pPr>
            <w:r w:rsidRPr="00FC02E2">
              <w:rPr>
                <w:sz w:val="18"/>
                <w:szCs w:val="18"/>
                <w:lang w:val="ru-RU"/>
              </w:rPr>
              <w:t>≤ 500 мВт (э.и.м.)</w:t>
            </w:r>
            <w:r w:rsidRPr="00DC6ADA">
              <w:rPr>
                <w:szCs w:val="18"/>
                <w:vertAlign w:val="superscript"/>
                <w:lang w:val="ru-RU"/>
              </w:rPr>
              <w:t>(5)</w:t>
            </w:r>
          </w:p>
        </w:tc>
        <w:tc>
          <w:tcPr>
            <w:tcW w:w="2977" w:type="dxa"/>
            <w:vAlign w:val="center"/>
          </w:tcPr>
          <w:p w14:paraId="6D454A99" w14:textId="77777777" w:rsidR="004A4282" w:rsidRPr="00FC02E2" w:rsidRDefault="004A4282" w:rsidP="00CB2AE6">
            <w:pPr>
              <w:pStyle w:val="Tabletext"/>
              <w:keepNext/>
              <w:keepLines/>
              <w:spacing w:line="180" w:lineRule="exact"/>
              <w:rPr>
                <w:sz w:val="18"/>
                <w:szCs w:val="18"/>
                <w:lang w:val="ru-RU"/>
              </w:rPr>
            </w:pPr>
            <w:r w:rsidRPr="00FC02E2">
              <w:rPr>
                <w:sz w:val="18"/>
                <w:szCs w:val="18"/>
                <w:lang w:val="ru-RU"/>
              </w:rPr>
              <w:t xml:space="preserve">≥ 32 дБ ниже несущей </w:t>
            </w:r>
            <w:r w:rsidRPr="00FC02E2">
              <w:rPr>
                <w:sz w:val="18"/>
                <w:szCs w:val="18"/>
                <w:lang w:val="ru-RU"/>
              </w:rPr>
              <w:br/>
              <w:t>на расстоянии 3 м;</w:t>
            </w:r>
            <w:r w:rsidRPr="00FC02E2">
              <w:rPr>
                <w:sz w:val="18"/>
                <w:szCs w:val="18"/>
                <w:lang w:val="ru-RU"/>
              </w:rPr>
              <w:br/>
              <w:t>EN 300 220-1 или</w:t>
            </w:r>
            <w:r w:rsidRPr="00FC02E2">
              <w:rPr>
                <w:sz w:val="18"/>
                <w:szCs w:val="18"/>
                <w:lang w:val="ru-RU"/>
              </w:rPr>
              <w:br/>
              <w:t>EN 302 208</w:t>
            </w:r>
          </w:p>
        </w:tc>
        <w:tc>
          <w:tcPr>
            <w:tcW w:w="2746" w:type="dxa"/>
            <w:vAlign w:val="center"/>
          </w:tcPr>
          <w:p w14:paraId="164BC9DE" w14:textId="77777777" w:rsidR="004A4282" w:rsidRPr="00FC02E2" w:rsidRDefault="004A4282" w:rsidP="00CB2AE6">
            <w:pPr>
              <w:pStyle w:val="Tabletext"/>
              <w:keepNext/>
              <w:keepLines/>
              <w:spacing w:line="180" w:lineRule="exact"/>
              <w:rPr>
                <w:sz w:val="18"/>
                <w:szCs w:val="18"/>
                <w:lang w:val="ru-RU"/>
              </w:rPr>
            </w:pPr>
          </w:p>
        </w:tc>
      </w:tr>
      <w:tr w:rsidR="004A4282" w:rsidRPr="00765362" w14:paraId="7955EF61" w14:textId="77777777" w:rsidTr="000E0641">
        <w:trPr>
          <w:jc w:val="center"/>
        </w:trPr>
        <w:tc>
          <w:tcPr>
            <w:tcW w:w="1002" w:type="dxa"/>
            <w:vAlign w:val="center"/>
          </w:tcPr>
          <w:p w14:paraId="3BFE6954"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22</w:t>
            </w:r>
          </w:p>
        </w:tc>
        <w:tc>
          <w:tcPr>
            <w:tcW w:w="2720" w:type="dxa"/>
            <w:vAlign w:val="center"/>
          </w:tcPr>
          <w:p w14:paraId="2A1B92A9" w14:textId="77777777" w:rsidR="004A4282" w:rsidRPr="00FC02E2" w:rsidRDefault="004A4282" w:rsidP="00CB2AE6">
            <w:pPr>
              <w:pStyle w:val="Tabletext"/>
              <w:spacing w:line="180" w:lineRule="exact"/>
              <w:rPr>
                <w:sz w:val="18"/>
                <w:szCs w:val="18"/>
                <w:lang w:val="ru-RU"/>
              </w:rPr>
            </w:pPr>
            <w:r w:rsidRPr="00FC02E2">
              <w:rPr>
                <w:sz w:val="18"/>
                <w:szCs w:val="18"/>
                <w:lang w:val="ru-RU"/>
              </w:rPr>
              <w:t>Системы радиочастотной идентификации (RFID)</w:t>
            </w:r>
          </w:p>
        </w:tc>
        <w:tc>
          <w:tcPr>
            <w:tcW w:w="2463" w:type="dxa"/>
            <w:vAlign w:val="center"/>
          </w:tcPr>
          <w:p w14:paraId="7ED61A62" w14:textId="507DFB82" w:rsidR="004A4282" w:rsidRPr="00FC02E2" w:rsidRDefault="004A4282" w:rsidP="00CB2AE6">
            <w:pPr>
              <w:pStyle w:val="Tabletext"/>
              <w:spacing w:line="180" w:lineRule="exact"/>
              <w:jc w:val="center"/>
              <w:rPr>
                <w:sz w:val="18"/>
                <w:szCs w:val="18"/>
                <w:lang w:val="ru-RU"/>
              </w:rPr>
            </w:pPr>
            <w:r w:rsidRPr="00FC02E2">
              <w:rPr>
                <w:sz w:val="18"/>
                <w:szCs w:val="18"/>
                <w:lang w:val="ru-RU"/>
              </w:rPr>
              <w:t>920–925</w:t>
            </w:r>
            <w:r w:rsidR="00AC13A5" w:rsidRPr="00FC02E2">
              <w:rPr>
                <w:sz w:val="18"/>
                <w:szCs w:val="18"/>
                <w:lang w:val="ru-RU"/>
              </w:rPr>
              <w:t> МГц</w:t>
            </w:r>
          </w:p>
        </w:tc>
        <w:tc>
          <w:tcPr>
            <w:tcW w:w="2551" w:type="dxa"/>
            <w:vAlign w:val="center"/>
          </w:tcPr>
          <w:p w14:paraId="76BF1C42" w14:textId="640E9FC3" w:rsidR="004A4282" w:rsidRPr="00FC02E2" w:rsidRDefault="004A4282" w:rsidP="00CB2AE6">
            <w:pPr>
              <w:pStyle w:val="Tabletext"/>
              <w:spacing w:line="180" w:lineRule="exact"/>
              <w:jc w:val="center"/>
              <w:rPr>
                <w:sz w:val="18"/>
                <w:szCs w:val="18"/>
                <w:lang w:val="ru-RU"/>
              </w:rPr>
            </w:pPr>
            <w:r w:rsidRPr="00FC02E2">
              <w:rPr>
                <w:sz w:val="18"/>
                <w:szCs w:val="18"/>
                <w:lang w:val="ru-RU"/>
              </w:rPr>
              <w:t>&gt; 500 мВт (э.и.м.)</w:t>
            </w:r>
            <w:r w:rsidRPr="00FC02E2">
              <w:rPr>
                <w:rStyle w:val="FootnoteReference"/>
                <w:sz w:val="18"/>
                <w:szCs w:val="18"/>
                <w:lang w:val="ru-RU"/>
              </w:rPr>
              <w:t xml:space="preserve"> </w:t>
            </w:r>
            <w:r w:rsidRPr="00FC02E2">
              <w:rPr>
                <w:sz w:val="18"/>
                <w:szCs w:val="18"/>
                <w:lang w:val="ru-RU"/>
              </w:rPr>
              <w:br/>
              <w:t>≤ 2</w:t>
            </w:r>
            <w:r w:rsidR="00FF03D5">
              <w:rPr>
                <w:sz w:val="18"/>
                <w:szCs w:val="18"/>
                <w:lang w:val="ru-RU"/>
              </w:rPr>
              <w:t> </w:t>
            </w:r>
            <w:r w:rsidRPr="00FC02E2">
              <w:rPr>
                <w:sz w:val="18"/>
                <w:szCs w:val="18"/>
                <w:lang w:val="ru-RU"/>
              </w:rPr>
              <w:t>000 мВт (э.и.м.)</w:t>
            </w:r>
          </w:p>
        </w:tc>
        <w:tc>
          <w:tcPr>
            <w:tcW w:w="2977" w:type="dxa"/>
            <w:vAlign w:val="center"/>
          </w:tcPr>
          <w:p w14:paraId="1CABF728" w14:textId="77777777" w:rsidR="004A4282" w:rsidRPr="00FC02E2" w:rsidRDefault="004A4282" w:rsidP="00CB2AE6">
            <w:pPr>
              <w:pStyle w:val="Tabletext"/>
              <w:spacing w:line="180" w:lineRule="exact"/>
              <w:rPr>
                <w:sz w:val="18"/>
                <w:szCs w:val="18"/>
                <w:lang w:val="ru-RU"/>
              </w:rPr>
            </w:pPr>
            <w:r w:rsidRPr="00FC02E2">
              <w:rPr>
                <w:sz w:val="18"/>
                <w:szCs w:val="18"/>
                <w:lang w:val="ru-RU"/>
              </w:rPr>
              <w:t xml:space="preserve">≥ 32 дБ ниже несущей </w:t>
            </w:r>
            <w:r w:rsidRPr="00FC02E2">
              <w:rPr>
                <w:sz w:val="18"/>
                <w:szCs w:val="18"/>
                <w:lang w:val="ru-RU"/>
              </w:rPr>
              <w:br/>
              <w:t>на расстоянии 3 м;</w:t>
            </w:r>
            <w:r w:rsidRPr="00FC02E2">
              <w:rPr>
                <w:sz w:val="18"/>
                <w:szCs w:val="18"/>
                <w:lang w:val="ru-RU"/>
              </w:rPr>
              <w:br/>
              <w:t>EN 300 220-1 или</w:t>
            </w:r>
            <w:r w:rsidRPr="00FC02E2">
              <w:rPr>
                <w:sz w:val="18"/>
                <w:szCs w:val="18"/>
                <w:lang w:val="ru-RU"/>
              </w:rPr>
              <w:br/>
              <w:t>EN 302 208</w:t>
            </w:r>
          </w:p>
        </w:tc>
        <w:tc>
          <w:tcPr>
            <w:tcW w:w="2746" w:type="dxa"/>
            <w:vAlign w:val="center"/>
          </w:tcPr>
          <w:p w14:paraId="0C3571A8" w14:textId="1FFF4B90" w:rsidR="004A4282" w:rsidRPr="00FC02E2" w:rsidRDefault="004A4282" w:rsidP="00CB2AE6">
            <w:pPr>
              <w:pStyle w:val="Tabletext"/>
              <w:spacing w:line="180" w:lineRule="exact"/>
              <w:rPr>
                <w:sz w:val="18"/>
                <w:szCs w:val="18"/>
                <w:lang w:val="ru-RU"/>
              </w:rPr>
            </w:pPr>
            <w:r w:rsidRPr="00FC02E2">
              <w:rPr>
                <w:sz w:val="18"/>
                <w:szCs w:val="18"/>
                <w:lang w:val="ru-RU"/>
              </w:rPr>
              <w:t>Право передавать должны иметь только системы RFID, работающие в полосе частот 920–925</w:t>
            </w:r>
            <w:r w:rsidR="00AC13A5" w:rsidRPr="00FC02E2">
              <w:rPr>
                <w:sz w:val="18"/>
                <w:szCs w:val="18"/>
                <w:lang w:val="ru-RU"/>
              </w:rPr>
              <w:t> МГц</w:t>
            </w:r>
            <w:r w:rsidRPr="00FC02E2">
              <w:rPr>
                <w:sz w:val="18"/>
                <w:szCs w:val="18"/>
                <w:lang w:val="ru-RU"/>
              </w:rPr>
              <w:t>, с мощностью от 500 мВт до 2</w:t>
            </w:r>
            <w:r w:rsidR="00FF03D5">
              <w:rPr>
                <w:sz w:val="18"/>
                <w:szCs w:val="18"/>
                <w:lang w:val="ru-RU"/>
              </w:rPr>
              <w:t> </w:t>
            </w:r>
            <w:r w:rsidRPr="00FC02E2">
              <w:rPr>
                <w:sz w:val="18"/>
                <w:szCs w:val="18"/>
                <w:lang w:val="ru-RU"/>
              </w:rPr>
              <w:t>000 мВт (э.и.м.), разрешенные в порядке исключения</w:t>
            </w:r>
          </w:p>
        </w:tc>
      </w:tr>
      <w:tr w:rsidR="004A4282" w:rsidRPr="00765362" w14:paraId="0C493CB9" w14:textId="77777777" w:rsidTr="000E0641">
        <w:trPr>
          <w:jc w:val="center"/>
        </w:trPr>
        <w:tc>
          <w:tcPr>
            <w:tcW w:w="1002" w:type="dxa"/>
            <w:vAlign w:val="center"/>
          </w:tcPr>
          <w:p w14:paraId="70CD42AA"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23</w:t>
            </w:r>
          </w:p>
        </w:tc>
        <w:tc>
          <w:tcPr>
            <w:tcW w:w="2720" w:type="dxa"/>
            <w:vMerge w:val="restart"/>
            <w:vAlign w:val="center"/>
          </w:tcPr>
          <w:p w14:paraId="0D83594A" w14:textId="77777777" w:rsidR="004A4282" w:rsidRPr="00FC02E2" w:rsidRDefault="004A4282" w:rsidP="00CB2AE6">
            <w:pPr>
              <w:pStyle w:val="Tabletext"/>
              <w:spacing w:line="180" w:lineRule="exact"/>
              <w:rPr>
                <w:sz w:val="18"/>
                <w:szCs w:val="18"/>
                <w:lang w:val="ru-RU"/>
              </w:rPr>
            </w:pPr>
            <w:r w:rsidRPr="00FC02E2">
              <w:rPr>
                <w:sz w:val="18"/>
                <w:szCs w:val="18"/>
                <w:lang w:val="ru-RU"/>
              </w:rPr>
              <w:t>Беспроводный передатчик видеосигнала и другие применения SRD</w:t>
            </w:r>
          </w:p>
        </w:tc>
        <w:tc>
          <w:tcPr>
            <w:tcW w:w="2463" w:type="dxa"/>
            <w:vAlign w:val="center"/>
          </w:tcPr>
          <w:p w14:paraId="03052428"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2,4000–2,4835 ГГц</w:t>
            </w:r>
          </w:p>
        </w:tc>
        <w:tc>
          <w:tcPr>
            <w:tcW w:w="2551" w:type="dxa"/>
            <w:vAlign w:val="center"/>
          </w:tcPr>
          <w:p w14:paraId="7748D5D0"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100 мВт (э.и.и.м.)</w:t>
            </w:r>
            <w:r w:rsidRPr="00DC6ADA">
              <w:rPr>
                <w:szCs w:val="18"/>
                <w:vertAlign w:val="superscript"/>
                <w:lang w:val="ru-RU"/>
              </w:rPr>
              <w:t>(6)</w:t>
            </w:r>
          </w:p>
        </w:tc>
        <w:tc>
          <w:tcPr>
            <w:tcW w:w="2977" w:type="dxa"/>
            <w:vAlign w:val="center"/>
          </w:tcPr>
          <w:p w14:paraId="403F911D" w14:textId="77777777" w:rsidR="004A4282" w:rsidRPr="00FC02E2" w:rsidRDefault="004A4282" w:rsidP="00CB2AE6">
            <w:pPr>
              <w:pStyle w:val="Tabletext"/>
              <w:spacing w:line="180" w:lineRule="exact"/>
              <w:rPr>
                <w:sz w:val="18"/>
                <w:szCs w:val="18"/>
                <w:lang w:val="ru-RU"/>
              </w:rPr>
            </w:pPr>
            <w:r w:rsidRPr="00FC02E2">
              <w:rPr>
                <w:sz w:val="18"/>
                <w:szCs w:val="18"/>
                <w:lang w:val="ru-RU"/>
              </w:rPr>
              <w:t xml:space="preserve">§ 15.209; § 15.249 (d) Части 15 Правил ФКС или </w:t>
            </w:r>
            <w:r w:rsidRPr="00FC02E2">
              <w:rPr>
                <w:sz w:val="18"/>
                <w:szCs w:val="18"/>
                <w:lang w:val="ru-RU"/>
              </w:rPr>
              <w:br/>
              <w:t>EN 300 440-1</w:t>
            </w:r>
          </w:p>
        </w:tc>
        <w:tc>
          <w:tcPr>
            <w:tcW w:w="2746" w:type="dxa"/>
            <w:tcBorders>
              <w:bottom w:val="nil"/>
            </w:tcBorders>
            <w:vAlign w:val="center"/>
          </w:tcPr>
          <w:p w14:paraId="61AEDC60" w14:textId="77777777" w:rsidR="004A4282" w:rsidRPr="00FC02E2" w:rsidRDefault="004A4282" w:rsidP="00CB2AE6">
            <w:pPr>
              <w:pStyle w:val="Tabletext"/>
              <w:spacing w:line="180" w:lineRule="exact"/>
              <w:rPr>
                <w:sz w:val="18"/>
                <w:szCs w:val="18"/>
                <w:lang w:val="ru-RU"/>
              </w:rPr>
            </w:pPr>
          </w:p>
        </w:tc>
      </w:tr>
      <w:tr w:rsidR="004A4282" w:rsidRPr="00FC02E2" w14:paraId="66A6A816" w14:textId="77777777" w:rsidTr="000E0641">
        <w:trPr>
          <w:jc w:val="center"/>
        </w:trPr>
        <w:tc>
          <w:tcPr>
            <w:tcW w:w="1002" w:type="dxa"/>
            <w:vAlign w:val="center"/>
          </w:tcPr>
          <w:p w14:paraId="70AB439F"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24</w:t>
            </w:r>
          </w:p>
        </w:tc>
        <w:tc>
          <w:tcPr>
            <w:tcW w:w="2720" w:type="dxa"/>
            <w:vMerge/>
            <w:vAlign w:val="center"/>
          </w:tcPr>
          <w:p w14:paraId="754E105D" w14:textId="77777777" w:rsidR="004A4282" w:rsidRPr="00FC02E2" w:rsidRDefault="004A4282" w:rsidP="00CB2AE6">
            <w:pPr>
              <w:pStyle w:val="Tabletext"/>
              <w:spacing w:line="180" w:lineRule="exact"/>
              <w:rPr>
                <w:sz w:val="18"/>
                <w:szCs w:val="18"/>
                <w:lang w:val="ru-RU"/>
              </w:rPr>
            </w:pPr>
          </w:p>
        </w:tc>
        <w:tc>
          <w:tcPr>
            <w:tcW w:w="2463" w:type="dxa"/>
            <w:vAlign w:val="center"/>
          </w:tcPr>
          <w:p w14:paraId="4ED6A550"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10,50–10,55 ГГц</w:t>
            </w:r>
          </w:p>
        </w:tc>
        <w:tc>
          <w:tcPr>
            <w:tcW w:w="2551" w:type="dxa"/>
            <w:vAlign w:val="center"/>
          </w:tcPr>
          <w:p w14:paraId="1B90CCB3"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117 дБ(мкВ/м) на 10 м</w:t>
            </w:r>
          </w:p>
        </w:tc>
        <w:tc>
          <w:tcPr>
            <w:tcW w:w="2977" w:type="dxa"/>
            <w:vAlign w:val="center"/>
          </w:tcPr>
          <w:p w14:paraId="1D09B251" w14:textId="77777777" w:rsidR="004A4282" w:rsidRPr="00FC02E2" w:rsidRDefault="004A4282" w:rsidP="00CB2AE6">
            <w:pPr>
              <w:pStyle w:val="Tabletext"/>
              <w:spacing w:line="180" w:lineRule="exact"/>
              <w:rPr>
                <w:sz w:val="18"/>
                <w:szCs w:val="18"/>
                <w:lang w:val="ru-RU"/>
              </w:rPr>
            </w:pPr>
          </w:p>
        </w:tc>
        <w:tc>
          <w:tcPr>
            <w:tcW w:w="2746" w:type="dxa"/>
            <w:tcBorders>
              <w:top w:val="nil"/>
            </w:tcBorders>
            <w:vAlign w:val="center"/>
          </w:tcPr>
          <w:p w14:paraId="180A8540" w14:textId="77777777" w:rsidR="004A4282" w:rsidRPr="00FC02E2" w:rsidRDefault="004A4282" w:rsidP="00CB2AE6">
            <w:pPr>
              <w:pStyle w:val="Tabletext"/>
              <w:spacing w:line="180" w:lineRule="exact"/>
              <w:rPr>
                <w:sz w:val="18"/>
                <w:szCs w:val="18"/>
                <w:lang w:val="ru-RU"/>
              </w:rPr>
            </w:pPr>
          </w:p>
        </w:tc>
      </w:tr>
      <w:tr w:rsidR="004A4282" w:rsidRPr="00765362" w14:paraId="37C3D984" w14:textId="77777777" w:rsidTr="000E0641">
        <w:trPr>
          <w:jc w:val="center"/>
        </w:trPr>
        <w:tc>
          <w:tcPr>
            <w:tcW w:w="1002" w:type="dxa"/>
            <w:vAlign w:val="center"/>
          </w:tcPr>
          <w:p w14:paraId="228B4AE8"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25</w:t>
            </w:r>
          </w:p>
        </w:tc>
        <w:tc>
          <w:tcPr>
            <w:tcW w:w="2720" w:type="dxa"/>
            <w:vMerge/>
            <w:vAlign w:val="center"/>
          </w:tcPr>
          <w:p w14:paraId="54C563DF" w14:textId="77777777" w:rsidR="004A4282" w:rsidRPr="00FC02E2" w:rsidRDefault="004A4282" w:rsidP="00CB2AE6">
            <w:pPr>
              <w:pStyle w:val="Tabletext"/>
              <w:spacing w:line="180" w:lineRule="exact"/>
              <w:rPr>
                <w:sz w:val="18"/>
                <w:szCs w:val="18"/>
                <w:lang w:val="ru-RU"/>
              </w:rPr>
            </w:pPr>
          </w:p>
        </w:tc>
        <w:tc>
          <w:tcPr>
            <w:tcW w:w="2463" w:type="dxa"/>
            <w:vAlign w:val="center"/>
          </w:tcPr>
          <w:p w14:paraId="339547B1"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24,00–24,25 ГГц</w:t>
            </w:r>
          </w:p>
        </w:tc>
        <w:tc>
          <w:tcPr>
            <w:tcW w:w="2551" w:type="dxa"/>
            <w:vAlign w:val="center"/>
          </w:tcPr>
          <w:p w14:paraId="00EC1770"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100 мВт (э.и.и.м.)</w:t>
            </w:r>
          </w:p>
        </w:tc>
        <w:tc>
          <w:tcPr>
            <w:tcW w:w="2977" w:type="dxa"/>
            <w:vAlign w:val="center"/>
          </w:tcPr>
          <w:p w14:paraId="7C4BD7C2" w14:textId="77777777" w:rsidR="004A4282" w:rsidRPr="00FC02E2" w:rsidRDefault="004A4282" w:rsidP="00CB2AE6">
            <w:pPr>
              <w:pStyle w:val="Tabletext"/>
              <w:spacing w:line="180" w:lineRule="exact"/>
              <w:rPr>
                <w:sz w:val="18"/>
                <w:szCs w:val="18"/>
                <w:lang w:val="ru-RU"/>
              </w:rPr>
            </w:pPr>
          </w:p>
        </w:tc>
        <w:tc>
          <w:tcPr>
            <w:tcW w:w="2746" w:type="dxa"/>
            <w:vAlign w:val="center"/>
          </w:tcPr>
          <w:p w14:paraId="04A136E6" w14:textId="77777777" w:rsidR="004A4282" w:rsidRPr="00FC02E2" w:rsidRDefault="004A4282" w:rsidP="00CB2AE6">
            <w:pPr>
              <w:pStyle w:val="Tabletext"/>
              <w:spacing w:line="180" w:lineRule="exact"/>
              <w:rPr>
                <w:sz w:val="18"/>
                <w:szCs w:val="18"/>
                <w:lang w:val="ru-RU"/>
              </w:rPr>
            </w:pPr>
            <w:r w:rsidRPr="00FC02E2">
              <w:rPr>
                <w:sz w:val="18"/>
                <w:szCs w:val="18"/>
                <w:lang w:val="ru-RU"/>
              </w:rPr>
              <w:t>Работа радаров детекторов не допускается</w:t>
            </w:r>
          </w:p>
        </w:tc>
      </w:tr>
      <w:tr w:rsidR="004A4282" w:rsidRPr="00765362" w14:paraId="2C229584" w14:textId="77777777" w:rsidTr="000E0641">
        <w:trPr>
          <w:jc w:val="center"/>
        </w:trPr>
        <w:tc>
          <w:tcPr>
            <w:tcW w:w="1002" w:type="dxa"/>
            <w:vAlign w:val="center"/>
          </w:tcPr>
          <w:p w14:paraId="6F7C6D20" w14:textId="77777777" w:rsidR="004A4282" w:rsidRPr="00FC02E2" w:rsidRDefault="004A4282" w:rsidP="00CB2AE6">
            <w:pPr>
              <w:pStyle w:val="Tabletext"/>
              <w:pageBreakBefore/>
              <w:spacing w:line="180" w:lineRule="exact"/>
              <w:jc w:val="center"/>
              <w:rPr>
                <w:sz w:val="18"/>
                <w:szCs w:val="18"/>
                <w:lang w:val="ru-RU"/>
              </w:rPr>
            </w:pPr>
            <w:r w:rsidRPr="00FC02E2">
              <w:rPr>
                <w:sz w:val="18"/>
                <w:szCs w:val="18"/>
                <w:lang w:val="ru-RU"/>
              </w:rPr>
              <w:lastRenderedPageBreak/>
              <w:t>26</w:t>
            </w:r>
          </w:p>
        </w:tc>
        <w:tc>
          <w:tcPr>
            <w:tcW w:w="2720" w:type="dxa"/>
            <w:vAlign w:val="center"/>
          </w:tcPr>
          <w:p w14:paraId="13734C1B" w14:textId="77777777" w:rsidR="004A4282" w:rsidRPr="00FC02E2" w:rsidRDefault="004A4282" w:rsidP="00CB2AE6">
            <w:pPr>
              <w:pStyle w:val="Tabletext"/>
              <w:pageBreakBefore/>
              <w:spacing w:line="180" w:lineRule="exact"/>
              <w:rPr>
                <w:sz w:val="18"/>
                <w:szCs w:val="18"/>
                <w:lang w:val="ru-RU"/>
              </w:rPr>
            </w:pPr>
            <w:r w:rsidRPr="00FC02E2">
              <w:rPr>
                <w:sz w:val="18"/>
                <w:szCs w:val="18"/>
                <w:lang w:val="ru-RU"/>
              </w:rPr>
              <w:t>Bluetooth</w:t>
            </w:r>
          </w:p>
        </w:tc>
        <w:tc>
          <w:tcPr>
            <w:tcW w:w="2463" w:type="dxa"/>
            <w:vAlign w:val="center"/>
          </w:tcPr>
          <w:p w14:paraId="493B5571" w14:textId="77777777" w:rsidR="004A4282" w:rsidRPr="00FC02E2" w:rsidRDefault="004A4282" w:rsidP="00CB2AE6">
            <w:pPr>
              <w:pStyle w:val="Tabletext"/>
              <w:pageBreakBefore/>
              <w:spacing w:line="180" w:lineRule="exact"/>
              <w:jc w:val="center"/>
              <w:rPr>
                <w:sz w:val="18"/>
                <w:szCs w:val="18"/>
                <w:lang w:val="ru-RU"/>
              </w:rPr>
            </w:pPr>
            <w:r w:rsidRPr="00FC02E2">
              <w:rPr>
                <w:sz w:val="18"/>
                <w:szCs w:val="18"/>
                <w:lang w:val="ru-RU"/>
              </w:rPr>
              <w:t>2,4000–2,4835 ГГц</w:t>
            </w:r>
          </w:p>
        </w:tc>
        <w:tc>
          <w:tcPr>
            <w:tcW w:w="2551" w:type="dxa"/>
            <w:vAlign w:val="center"/>
          </w:tcPr>
          <w:p w14:paraId="04499B48" w14:textId="77777777" w:rsidR="004A4282" w:rsidRPr="00FC02E2" w:rsidRDefault="004A4282" w:rsidP="00CB2AE6">
            <w:pPr>
              <w:pStyle w:val="Tabletext"/>
              <w:pageBreakBefore/>
              <w:spacing w:line="180" w:lineRule="exact"/>
              <w:jc w:val="center"/>
              <w:rPr>
                <w:sz w:val="18"/>
                <w:szCs w:val="18"/>
                <w:lang w:val="ru-RU"/>
              </w:rPr>
            </w:pPr>
            <w:r w:rsidRPr="00FC02E2">
              <w:rPr>
                <w:sz w:val="18"/>
                <w:szCs w:val="18"/>
                <w:lang w:val="ru-RU"/>
              </w:rPr>
              <w:t>≤ 100 мВт (э.и.и.м.)</w:t>
            </w:r>
            <w:r w:rsidRPr="00DC6ADA">
              <w:rPr>
                <w:szCs w:val="18"/>
                <w:vertAlign w:val="superscript"/>
                <w:lang w:val="ru-RU"/>
              </w:rPr>
              <w:t>(6)</w:t>
            </w:r>
          </w:p>
        </w:tc>
        <w:tc>
          <w:tcPr>
            <w:tcW w:w="2977" w:type="dxa"/>
            <w:vAlign w:val="center"/>
          </w:tcPr>
          <w:p w14:paraId="16D6DAB9" w14:textId="77777777" w:rsidR="004A4282" w:rsidRPr="00FC02E2" w:rsidRDefault="004A4282" w:rsidP="00CB2AE6">
            <w:pPr>
              <w:pStyle w:val="Tabletext"/>
              <w:pageBreakBefore/>
              <w:spacing w:line="180" w:lineRule="exact"/>
              <w:rPr>
                <w:sz w:val="18"/>
                <w:szCs w:val="18"/>
                <w:lang w:val="ru-RU"/>
              </w:rPr>
            </w:pPr>
            <w:r w:rsidRPr="00FC02E2">
              <w:rPr>
                <w:sz w:val="18"/>
                <w:szCs w:val="18"/>
                <w:lang w:val="ru-RU"/>
              </w:rPr>
              <w:t xml:space="preserve">§ 15.209 Части 15 </w:t>
            </w:r>
            <w:r w:rsidRPr="00FC02E2">
              <w:rPr>
                <w:sz w:val="18"/>
                <w:szCs w:val="18"/>
                <w:lang w:val="ru-RU"/>
              </w:rPr>
              <w:br/>
              <w:t>Правил ФКС или EN 300 328</w:t>
            </w:r>
          </w:p>
        </w:tc>
        <w:tc>
          <w:tcPr>
            <w:tcW w:w="2746" w:type="dxa"/>
            <w:vAlign w:val="center"/>
          </w:tcPr>
          <w:p w14:paraId="4B919C36" w14:textId="77777777" w:rsidR="004A4282" w:rsidRPr="00FC02E2" w:rsidRDefault="004A4282" w:rsidP="00CB2AE6">
            <w:pPr>
              <w:pStyle w:val="Tabletext"/>
              <w:pageBreakBefore/>
              <w:spacing w:line="180" w:lineRule="exact"/>
              <w:rPr>
                <w:sz w:val="18"/>
                <w:szCs w:val="18"/>
                <w:lang w:val="ru-RU"/>
              </w:rPr>
            </w:pPr>
          </w:p>
        </w:tc>
      </w:tr>
      <w:tr w:rsidR="004A4282" w:rsidRPr="00765362" w14:paraId="0A609928" w14:textId="77777777" w:rsidTr="000E0641">
        <w:trPr>
          <w:jc w:val="center"/>
        </w:trPr>
        <w:tc>
          <w:tcPr>
            <w:tcW w:w="1002" w:type="dxa"/>
            <w:vAlign w:val="center"/>
          </w:tcPr>
          <w:p w14:paraId="45CEB0E2"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27</w:t>
            </w:r>
          </w:p>
        </w:tc>
        <w:tc>
          <w:tcPr>
            <w:tcW w:w="2720" w:type="dxa"/>
            <w:vAlign w:val="center"/>
          </w:tcPr>
          <w:p w14:paraId="2564B654" w14:textId="77777777" w:rsidR="004A4282" w:rsidRPr="00FC02E2" w:rsidRDefault="004A4282" w:rsidP="00CB2AE6">
            <w:pPr>
              <w:pStyle w:val="Tabletext"/>
              <w:spacing w:line="180" w:lineRule="exact"/>
              <w:rPr>
                <w:sz w:val="18"/>
                <w:szCs w:val="18"/>
                <w:lang w:val="ru-RU"/>
              </w:rPr>
            </w:pPr>
            <w:r w:rsidRPr="00FC02E2">
              <w:rPr>
                <w:sz w:val="18"/>
                <w:szCs w:val="18"/>
                <w:lang w:val="ru-RU"/>
              </w:rPr>
              <w:t>Только беспроводные ЛВС</w:t>
            </w:r>
          </w:p>
        </w:tc>
        <w:tc>
          <w:tcPr>
            <w:tcW w:w="2463" w:type="dxa"/>
            <w:vAlign w:val="center"/>
          </w:tcPr>
          <w:p w14:paraId="23B38165"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2,4000–2,4835 ГГц</w:t>
            </w:r>
          </w:p>
        </w:tc>
        <w:tc>
          <w:tcPr>
            <w:tcW w:w="2551" w:type="dxa"/>
            <w:vAlign w:val="center"/>
          </w:tcPr>
          <w:p w14:paraId="3877C11B"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200 мВт (э.и.и.м.)</w:t>
            </w:r>
          </w:p>
        </w:tc>
        <w:tc>
          <w:tcPr>
            <w:tcW w:w="2977" w:type="dxa"/>
            <w:vAlign w:val="center"/>
          </w:tcPr>
          <w:p w14:paraId="6537F23D" w14:textId="77777777" w:rsidR="004A4282" w:rsidRPr="00FC02E2" w:rsidRDefault="004A4282" w:rsidP="00CB2AE6">
            <w:pPr>
              <w:pStyle w:val="Tabletext"/>
              <w:spacing w:line="180" w:lineRule="exact"/>
              <w:rPr>
                <w:sz w:val="18"/>
                <w:szCs w:val="18"/>
                <w:lang w:val="ru-RU"/>
              </w:rPr>
            </w:pPr>
          </w:p>
        </w:tc>
        <w:tc>
          <w:tcPr>
            <w:tcW w:w="2746" w:type="dxa"/>
            <w:vAlign w:val="center"/>
          </w:tcPr>
          <w:p w14:paraId="2E54E84D" w14:textId="77777777" w:rsidR="004A4282" w:rsidRPr="00FC02E2" w:rsidRDefault="004A4282" w:rsidP="00CB2AE6">
            <w:pPr>
              <w:pStyle w:val="Tabletext"/>
              <w:spacing w:line="180" w:lineRule="exact"/>
              <w:rPr>
                <w:sz w:val="18"/>
                <w:szCs w:val="18"/>
                <w:lang w:val="ru-RU"/>
              </w:rPr>
            </w:pPr>
            <w:r w:rsidRPr="00FC02E2">
              <w:rPr>
                <w:sz w:val="18"/>
                <w:szCs w:val="18"/>
                <w:lang w:val="ru-RU"/>
              </w:rPr>
              <w:t>Нелокализованные WLAN должны допускаться только в порядке исключения</w:t>
            </w:r>
          </w:p>
        </w:tc>
      </w:tr>
      <w:tr w:rsidR="004A4282" w:rsidRPr="00FC02E2" w14:paraId="3EA7237D" w14:textId="77777777" w:rsidTr="000E0641">
        <w:trPr>
          <w:jc w:val="center"/>
        </w:trPr>
        <w:tc>
          <w:tcPr>
            <w:tcW w:w="1002" w:type="dxa"/>
            <w:vAlign w:val="center"/>
          </w:tcPr>
          <w:p w14:paraId="36E05C70"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28</w:t>
            </w:r>
          </w:p>
        </w:tc>
        <w:tc>
          <w:tcPr>
            <w:tcW w:w="2720" w:type="dxa"/>
            <w:vAlign w:val="center"/>
          </w:tcPr>
          <w:p w14:paraId="58470469" w14:textId="77777777" w:rsidR="004A4282" w:rsidRPr="00FC02E2" w:rsidRDefault="004A4282" w:rsidP="00CB2AE6">
            <w:pPr>
              <w:pStyle w:val="Tabletext"/>
              <w:spacing w:line="180" w:lineRule="exact"/>
              <w:rPr>
                <w:sz w:val="18"/>
                <w:szCs w:val="18"/>
                <w:lang w:val="ru-RU"/>
              </w:rPr>
            </w:pPr>
            <w:r w:rsidRPr="00FC02E2">
              <w:rPr>
                <w:sz w:val="18"/>
                <w:szCs w:val="18"/>
                <w:lang w:val="ru-RU"/>
              </w:rPr>
              <w:t>Применения SRD</w:t>
            </w:r>
          </w:p>
        </w:tc>
        <w:tc>
          <w:tcPr>
            <w:tcW w:w="2463" w:type="dxa"/>
            <w:vAlign w:val="center"/>
          </w:tcPr>
          <w:p w14:paraId="3781142D"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5,725–5,850 ГГц</w:t>
            </w:r>
          </w:p>
        </w:tc>
        <w:tc>
          <w:tcPr>
            <w:tcW w:w="2551" w:type="dxa"/>
            <w:vAlign w:val="center"/>
          </w:tcPr>
          <w:p w14:paraId="6DEFC8A1" w14:textId="77777777" w:rsidR="004A4282" w:rsidRPr="00FC02E2" w:rsidRDefault="004A4282" w:rsidP="00CB2AE6">
            <w:pPr>
              <w:pStyle w:val="Tabletext"/>
              <w:spacing w:line="180" w:lineRule="exact"/>
              <w:jc w:val="center"/>
              <w:rPr>
                <w:sz w:val="18"/>
                <w:szCs w:val="18"/>
                <w:lang w:val="ru-RU"/>
              </w:rPr>
            </w:pPr>
            <w:r w:rsidRPr="00FC02E2">
              <w:rPr>
                <w:sz w:val="18"/>
                <w:szCs w:val="18"/>
                <w:lang w:val="ru-RU"/>
              </w:rPr>
              <w:t>≤ 100 мВт (э.и.и.м.)</w:t>
            </w:r>
          </w:p>
        </w:tc>
        <w:tc>
          <w:tcPr>
            <w:tcW w:w="2977" w:type="dxa"/>
            <w:vAlign w:val="center"/>
          </w:tcPr>
          <w:p w14:paraId="22F0B0DE" w14:textId="77777777" w:rsidR="004A4282" w:rsidRPr="00FC02E2" w:rsidRDefault="004A4282" w:rsidP="00CB2AE6">
            <w:pPr>
              <w:pStyle w:val="Tabletext"/>
              <w:spacing w:line="180" w:lineRule="exact"/>
              <w:rPr>
                <w:sz w:val="18"/>
                <w:szCs w:val="18"/>
                <w:lang w:val="ru-RU"/>
              </w:rPr>
            </w:pPr>
            <w:r w:rsidRPr="00FC02E2">
              <w:rPr>
                <w:sz w:val="18"/>
                <w:szCs w:val="18"/>
                <w:lang w:val="ru-RU"/>
              </w:rPr>
              <w:t xml:space="preserve">§ 15.209 Части 15 </w:t>
            </w:r>
            <w:r w:rsidRPr="00FC02E2">
              <w:rPr>
                <w:sz w:val="18"/>
                <w:szCs w:val="18"/>
                <w:lang w:val="ru-RU"/>
              </w:rPr>
              <w:br/>
              <w:t>Правил ФКС</w:t>
            </w:r>
          </w:p>
        </w:tc>
        <w:tc>
          <w:tcPr>
            <w:tcW w:w="2746" w:type="dxa"/>
            <w:vAlign w:val="center"/>
          </w:tcPr>
          <w:p w14:paraId="06BDE92D" w14:textId="77777777" w:rsidR="004A4282" w:rsidRPr="00FC02E2" w:rsidRDefault="004A4282" w:rsidP="00CB2AE6">
            <w:pPr>
              <w:pStyle w:val="Tabletext"/>
              <w:spacing w:line="180" w:lineRule="exact"/>
              <w:rPr>
                <w:sz w:val="18"/>
                <w:szCs w:val="18"/>
                <w:lang w:val="ru-RU"/>
              </w:rPr>
            </w:pPr>
          </w:p>
        </w:tc>
      </w:tr>
      <w:tr w:rsidR="004A4282" w:rsidRPr="00765362" w14:paraId="4F8C31AA" w14:textId="77777777" w:rsidTr="000E0641">
        <w:trPr>
          <w:jc w:val="center"/>
        </w:trPr>
        <w:tc>
          <w:tcPr>
            <w:tcW w:w="1002" w:type="dxa"/>
            <w:vAlign w:val="center"/>
          </w:tcPr>
          <w:p w14:paraId="2D093878" w14:textId="77777777" w:rsidR="004A4282" w:rsidRPr="00FC02E2" w:rsidRDefault="004A4282" w:rsidP="00CB2AE6">
            <w:pPr>
              <w:pStyle w:val="Tabletext"/>
              <w:keepNext/>
              <w:keepLines/>
              <w:spacing w:before="20" w:after="20" w:line="180" w:lineRule="exact"/>
              <w:jc w:val="center"/>
              <w:rPr>
                <w:sz w:val="18"/>
                <w:szCs w:val="18"/>
                <w:lang w:val="ru-RU"/>
              </w:rPr>
            </w:pPr>
            <w:r w:rsidRPr="00FC02E2">
              <w:rPr>
                <w:sz w:val="18"/>
                <w:szCs w:val="18"/>
                <w:lang w:val="ru-RU"/>
              </w:rPr>
              <w:t>29</w:t>
            </w:r>
          </w:p>
        </w:tc>
        <w:tc>
          <w:tcPr>
            <w:tcW w:w="2720" w:type="dxa"/>
            <w:vMerge w:val="restart"/>
            <w:vAlign w:val="center"/>
          </w:tcPr>
          <w:p w14:paraId="55C82710" w14:textId="77777777" w:rsidR="004A4282" w:rsidRPr="00FC02E2" w:rsidRDefault="004A4282" w:rsidP="00CB2AE6">
            <w:pPr>
              <w:pStyle w:val="Tabletext"/>
              <w:keepNext/>
              <w:keepLines/>
              <w:spacing w:before="20" w:after="20" w:line="180" w:lineRule="exact"/>
              <w:rPr>
                <w:sz w:val="18"/>
                <w:szCs w:val="18"/>
                <w:lang w:val="ru-RU"/>
              </w:rPr>
            </w:pPr>
            <w:r w:rsidRPr="00FC02E2">
              <w:rPr>
                <w:sz w:val="18"/>
                <w:szCs w:val="18"/>
                <w:lang w:val="ru-RU"/>
              </w:rPr>
              <w:t xml:space="preserve">Только беспроводные ЛВС </w:t>
            </w:r>
            <w:r w:rsidRPr="00FC02E2">
              <w:rPr>
                <w:sz w:val="18"/>
                <w:szCs w:val="18"/>
                <w:lang w:val="ru-RU"/>
              </w:rPr>
              <w:br/>
              <w:t xml:space="preserve">и широкополосный доступ (WBA) </w:t>
            </w:r>
          </w:p>
        </w:tc>
        <w:tc>
          <w:tcPr>
            <w:tcW w:w="2463" w:type="dxa"/>
            <w:vAlign w:val="center"/>
          </w:tcPr>
          <w:p w14:paraId="7A8F77FC" w14:textId="77777777" w:rsidR="004A4282" w:rsidRPr="00FC02E2" w:rsidRDefault="004A4282" w:rsidP="00CB2AE6">
            <w:pPr>
              <w:pStyle w:val="Tabletext"/>
              <w:keepNext/>
              <w:keepLines/>
              <w:spacing w:before="20" w:after="20" w:line="180" w:lineRule="exact"/>
              <w:jc w:val="center"/>
              <w:rPr>
                <w:sz w:val="18"/>
                <w:szCs w:val="18"/>
                <w:lang w:val="ru-RU"/>
              </w:rPr>
            </w:pPr>
            <w:r w:rsidRPr="00FC02E2">
              <w:rPr>
                <w:sz w:val="18"/>
                <w:szCs w:val="18"/>
                <w:lang w:val="ru-RU"/>
              </w:rPr>
              <w:t>5,725–5,850 ГГц</w:t>
            </w:r>
          </w:p>
        </w:tc>
        <w:tc>
          <w:tcPr>
            <w:tcW w:w="2551" w:type="dxa"/>
            <w:vAlign w:val="center"/>
          </w:tcPr>
          <w:p w14:paraId="6CFB0351" w14:textId="6995FEEA" w:rsidR="004A4282" w:rsidRPr="00FC02E2" w:rsidRDefault="004A4282" w:rsidP="00CB2AE6">
            <w:pPr>
              <w:pStyle w:val="Tabletext"/>
              <w:keepNext/>
              <w:keepLines/>
              <w:spacing w:before="20" w:after="20" w:line="180" w:lineRule="exact"/>
              <w:jc w:val="center"/>
              <w:rPr>
                <w:sz w:val="18"/>
                <w:szCs w:val="18"/>
                <w:lang w:val="ru-RU"/>
              </w:rPr>
            </w:pPr>
            <w:r w:rsidRPr="00FC02E2">
              <w:rPr>
                <w:sz w:val="18"/>
                <w:szCs w:val="18"/>
                <w:lang w:val="ru-RU"/>
              </w:rPr>
              <w:t>≤ 1</w:t>
            </w:r>
            <w:r w:rsidR="00FF03D5">
              <w:rPr>
                <w:sz w:val="18"/>
                <w:szCs w:val="18"/>
                <w:lang w:val="ru-RU"/>
              </w:rPr>
              <w:t> </w:t>
            </w:r>
            <w:r w:rsidRPr="00FC02E2">
              <w:rPr>
                <w:sz w:val="18"/>
                <w:szCs w:val="18"/>
                <w:lang w:val="ru-RU"/>
              </w:rPr>
              <w:t>000 мВт (э.и.и.м.)</w:t>
            </w:r>
          </w:p>
        </w:tc>
        <w:tc>
          <w:tcPr>
            <w:tcW w:w="2977" w:type="dxa"/>
            <w:vAlign w:val="center"/>
          </w:tcPr>
          <w:p w14:paraId="74BB3588" w14:textId="77777777" w:rsidR="004A4282" w:rsidRPr="00FC02E2" w:rsidRDefault="004A4282" w:rsidP="00CB2AE6">
            <w:pPr>
              <w:pStyle w:val="Tabletext"/>
              <w:keepNext/>
              <w:keepLines/>
              <w:spacing w:before="20" w:after="20" w:line="180" w:lineRule="exact"/>
              <w:rPr>
                <w:sz w:val="18"/>
                <w:szCs w:val="18"/>
                <w:lang w:val="ru-RU"/>
              </w:rPr>
            </w:pPr>
          </w:p>
        </w:tc>
        <w:tc>
          <w:tcPr>
            <w:tcW w:w="2746" w:type="dxa"/>
            <w:vAlign w:val="center"/>
          </w:tcPr>
          <w:p w14:paraId="4D018D07" w14:textId="77777777" w:rsidR="004A4282" w:rsidRPr="00FC02E2" w:rsidRDefault="004A4282" w:rsidP="00CB2AE6">
            <w:pPr>
              <w:pStyle w:val="Tabletext"/>
              <w:keepNext/>
              <w:keepLines/>
              <w:spacing w:before="20" w:after="20" w:line="180" w:lineRule="exact"/>
              <w:rPr>
                <w:sz w:val="18"/>
                <w:szCs w:val="18"/>
                <w:lang w:val="ru-RU"/>
              </w:rPr>
            </w:pPr>
            <w:r w:rsidRPr="00FC02E2">
              <w:rPr>
                <w:sz w:val="18"/>
                <w:szCs w:val="18"/>
                <w:lang w:val="ru-RU"/>
              </w:rPr>
              <w:t>Нелокализованные решения должны допускаться только в порядке исключения</w:t>
            </w:r>
          </w:p>
        </w:tc>
      </w:tr>
      <w:tr w:rsidR="004A4282" w:rsidRPr="00765362" w14:paraId="7A553992" w14:textId="77777777" w:rsidTr="000E0641">
        <w:trPr>
          <w:jc w:val="center"/>
        </w:trPr>
        <w:tc>
          <w:tcPr>
            <w:tcW w:w="1002" w:type="dxa"/>
            <w:vAlign w:val="center"/>
          </w:tcPr>
          <w:p w14:paraId="505A24B8" w14:textId="77777777" w:rsidR="004A4282" w:rsidRPr="00FC02E2" w:rsidRDefault="004A4282" w:rsidP="00CB2AE6">
            <w:pPr>
              <w:pStyle w:val="Tabletext"/>
              <w:keepNext/>
              <w:keepLines/>
              <w:spacing w:before="20" w:after="20" w:line="180" w:lineRule="exact"/>
              <w:jc w:val="center"/>
              <w:rPr>
                <w:sz w:val="18"/>
                <w:szCs w:val="18"/>
                <w:lang w:val="ru-RU"/>
              </w:rPr>
            </w:pPr>
            <w:r w:rsidRPr="00FC02E2">
              <w:rPr>
                <w:sz w:val="18"/>
                <w:szCs w:val="18"/>
                <w:lang w:val="ru-RU"/>
              </w:rPr>
              <w:t>30</w:t>
            </w:r>
          </w:p>
        </w:tc>
        <w:tc>
          <w:tcPr>
            <w:tcW w:w="2720" w:type="dxa"/>
            <w:vMerge/>
            <w:vAlign w:val="center"/>
          </w:tcPr>
          <w:p w14:paraId="2D3F7824" w14:textId="77777777" w:rsidR="004A4282" w:rsidRPr="00FC02E2" w:rsidRDefault="004A4282" w:rsidP="00CB2AE6">
            <w:pPr>
              <w:pStyle w:val="Tabletext"/>
              <w:keepNext/>
              <w:keepLines/>
              <w:spacing w:before="20" w:after="20" w:line="180" w:lineRule="exact"/>
              <w:rPr>
                <w:sz w:val="18"/>
                <w:szCs w:val="18"/>
                <w:lang w:val="ru-RU"/>
              </w:rPr>
            </w:pPr>
          </w:p>
        </w:tc>
        <w:tc>
          <w:tcPr>
            <w:tcW w:w="2463" w:type="dxa"/>
            <w:vAlign w:val="center"/>
          </w:tcPr>
          <w:p w14:paraId="76F0D9FC" w14:textId="77777777" w:rsidR="004A4282" w:rsidRPr="00FC02E2" w:rsidRDefault="004A4282" w:rsidP="00CB2AE6">
            <w:pPr>
              <w:pStyle w:val="Tabletext"/>
              <w:keepNext/>
              <w:keepLines/>
              <w:spacing w:before="20" w:after="20" w:line="180" w:lineRule="exact"/>
              <w:jc w:val="center"/>
              <w:rPr>
                <w:sz w:val="18"/>
                <w:szCs w:val="18"/>
                <w:lang w:val="ru-RU"/>
              </w:rPr>
            </w:pPr>
            <w:r w:rsidRPr="00FC02E2">
              <w:rPr>
                <w:sz w:val="18"/>
                <w:szCs w:val="18"/>
                <w:lang w:val="ru-RU"/>
              </w:rPr>
              <w:t>5,725–5,850 ГГц</w:t>
            </w:r>
          </w:p>
        </w:tc>
        <w:tc>
          <w:tcPr>
            <w:tcW w:w="2551" w:type="dxa"/>
            <w:vAlign w:val="center"/>
          </w:tcPr>
          <w:p w14:paraId="10E7A1BE" w14:textId="6F45CB1B" w:rsidR="004A4282" w:rsidRPr="00FC02E2" w:rsidRDefault="004A4282" w:rsidP="00CB2AE6">
            <w:pPr>
              <w:pStyle w:val="Tabletext"/>
              <w:keepNext/>
              <w:keepLines/>
              <w:spacing w:before="20" w:after="20" w:line="180" w:lineRule="exact"/>
              <w:jc w:val="center"/>
              <w:rPr>
                <w:sz w:val="18"/>
                <w:szCs w:val="18"/>
                <w:lang w:val="ru-RU"/>
              </w:rPr>
            </w:pPr>
            <w:r w:rsidRPr="00FC02E2">
              <w:rPr>
                <w:sz w:val="18"/>
                <w:szCs w:val="18"/>
                <w:lang w:val="ru-RU"/>
              </w:rPr>
              <w:t>&gt; 1</w:t>
            </w:r>
            <w:r w:rsidR="00FF03D5">
              <w:rPr>
                <w:sz w:val="18"/>
                <w:szCs w:val="18"/>
                <w:lang w:val="ru-RU"/>
              </w:rPr>
              <w:t> </w:t>
            </w:r>
            <w:r w:rsidRPr="00FC02E2">
              <w:rPr>
                <w:sz w:val="18"/>
                <w:szCs w:val="18"/>
                <w:lang w:val="ru-RU"/>
              </w:rPr>
              <w:t>000 мВт (э.и.и.м.)</w:t>
            </w:r>
            <w:r w:rsidRPr="00FC02E2">
              <w:rPr>
                <w:sz w:val="18"/>
                <w:szCs w:val="18"/>
                <w:lang w:val="ru-RU"/>
              </w:rPr>
              <w:br/>
              <w:t>≤ 4</w:t>
            </w:r>
            <w:r w:rsidR="00FF03D5">
              <w:rPr>
                <w:sz w:val="18"/>
                <w:szCs w:val="18"/>
                <w:lang w:val="ru-RU"/>
              </w:rPr>
              <w:t> </w:t>
            </w:r>
            <w:r w:rsidRPr="00FC02E2">
              <w:rPr>
                <w:sz w:val="18"/>
                <w:szCs w:val="18"/>
                <w:lang w:val="ru-RU"/>
              </w:rPr>
              <w:t>000 мВт (э.и.и.м.)</w:t>
            </w:r>
          </w:p>
        </w:tc>
        <w:tc>
          <w:tcPr>
            <w:tcW w:w="2977" w:type="dxa"/>
            <w:vAlign w:val="center"/>
          </w:tcPr>
          <w:p w14:paraId="2134BFFB" w14:textId="77777777" w:rsidR="004A4282" w:rsidRPr="00FC02E2" w:rsidRDefault="004A4282" w:rsidP="00CB2AE6">
            <w:pPr>
              <w:pStyle w:val="Tabletext"/>
              <w:keepNext/>
              <w:keepLines/>
              <w:spacing w:before="20" w:after="20" w:line="180" w:lineRule="exact"/>
              <w:rPr>
                <w:sz w:val="18"/>
                <w:szCs w:val="18"/>
                <w:lang w:val="ru-RU"/>
              </w:rPr>
            </w:pPr>
          </w:p>
        </w:tc>
        <w:tc>
          <w:tcPr>
            <w:tcW w:w="2746" w:type="dxa"/>
            <w:vAlign w:val="center"/>
          </w:tcPr>
          <w:p w14:paraId="7FB5BE5F" w14:textId="77777777" w:rsidR="004A4282" w:rsidRPr="00FC02E2" w:rsidRDefault="004A4282" w:rsidP="00CB2AE6">
            <w:pPr>
              <w:pStyle w:val="Tabletext"/>
              <w:keepNext/>
              <w:keepLines/>
              <w:spacing w:before="20" w:after="20" w:line="180" w:lineRule="exact"/>
              <w:rPr>
                <w:sz w:val="18"/>
                <w:szCs w:val="18"/>
                <w:lang w:val="ru-RU"/>
              </w:rPr>
            </w:pPr>
            <w:r w:rsidRPr="00FC02E2">
              <w:rPr>
                <w:sz w:val="18"/>
                <w:szCs w:val="18"/>
                <w:lang w:val="ru-RU"/>
              </w:rPr>
              <w:t>Работа в соответствии с этим положением должна допускаться только в порядке исключения</w:t>
            </w:r>
          </w:p>
        </w:tc>
      </w:tr>
      <w:tr w:rsidR="004A4282" w:rsidRPr="00FC02E2" w14:paraId="5B0D799A" w14:textId="77777777" w:rsidTr="000E0641">
        <w:trPr>
          <w:jc w:val="center"/>
        </w:trPr>
        <w:tc>
          <w:tcPr>
            <w:tcW w:w="1002" w:type="dxa"/>
            <w:vAlign w:val="center"/>
          </w:tcPr>
          <w:p w14:paraId="328E8802" w14:textId="77777777" w:rsidR="004A4282" w:rsidRPr="00FC02E2" w:rsidRDefault="004A4282" w:rsidP="00CB2AE6">
            <w:pPr>
              <w:pStyle w:val="Tabletext"/>
              <w:keepNext/>
              <w:keepLines/>
              <w:spacing w:before="20" w:after="20" w:line="180" w:lineRule="exact"/>
              <w:jc w:val="center"/>
              <w:rPr>
                <w:sz w:val="18"/>
                <w:szCs w:val="18"/>
                <w:lang w:val="ru-RU"/>
              </w:rPr>
            </w:pPr>
            <w:r w:rsidRPr="00FC02E2">
              <w:rPr>
                <w:sz w:val="18"/>
                <w:szCs w:val="18"/>
                <w:lang w:val="ru-RU"/>
              </w:rPr>
              <w:t>31</w:t>
            </w:r>
          </w:p>
        </w:tc>
        <w:tc>
          <w:tcPr>
            <w:tcW w:w="2720" w:type="dxa"/>
            <w:vAlign w:val="center"/>
          </w:tcPr>
          <w:p w14:paraId="210472D8" w14:textId="77777777" w:rsidR="004A4282" w:rsidRPr="00FC02E2" w:rsidRDefault="004A4282" w:rsidP="00CB2AE6">
            <w:pPr>
              <w:pStyle w:val="Tabletext"/>
              <w:keepNext/>
              <w:keepLines/>
              <w:spacing w:before="20" w:after="20" w:line="180" w:lineRule="exact"/>
              <w:rPr>
                <w:sz w:val="18"/>
                <w:szCs w:val="18"/>
                <w:lang w:val="ru-RU"/>
              </w:rPr>
            </w:pPr>
            <w:r w:rsidRPr="00FC02E2">
              <w:rPr>
                <w:sz w:val="18"/>
                <w:szCs w:val="18"/>
                <w:lang w:val="ru-RU"/>
              </w:rPr>
              <w:t>Беспроводная ЛВС</w:t>
            </w:r>
          </w:p>
        </w:tc>
        <w:tc>
          <w:tcPr>
            <w:tcW w:w="2463" w:type="dxa"/>
            <w:vAlign w:val="center"/>
          </w:tcPr>
          <w:p w14:paraId="42B69233" w14:textId="77777777" w:rsidR="004A4282" w:rsidRPr="00FC02E2" w:rsidRDefault="004A4282" w:rsidP="00CB2AE6">
            <w:pPr>
              <w:pStyle w:val="Tabletext"/>
              <w:keepNext/>
              <w:keepLines/>
              <w:spacing w:before="20" w:after="20" w:line="180" w:lineRule="exact"/>
              <w:jc w:val="center"/>
              <w:rPr>
                <w:sz w:val="18"/>
                <w:szCs w:val="18"/>
                <w:lang w:val="ru-RU"/>
              </w:rPr>
            </w:pPr>
            <w:r w:rsidRPr="00FC02E2">
              <w:rPr>
                <w:sz w:val="18"/>
                <w:szCs w:val="18"/>
                <w:lang w:val="ru-RU"/>
              </w:rPr>
              <w:t>5,150–5,350 ГГц</w:t>
            </w:r>
          </w:p>
        </w:tc>
        <w:tc>
          <w:tcPr>
            <w:tcW w:w="2551" w:type="dxa"/>
            <w:vAlign w:val="center"/>
          </w:tcPr>
          <w:p w14:paraId="71137E2C" w14:textId="77777777" w:rsidR="004A4282" w:rsidRPr="00FC02E2" w:rsidRDefault="004A4282" w:rsidP="00CB2AE6">
            <w:pPr>
              <w:pStyle w:val="Tabletext"/>
              <w:keepNext/>
              <w:keepLines/>
              <w:spacing w:before="20" w:after="20" w:line="180" w:lineRule="exact"/>
              <w:jc w:val="center"/>
              <w:rPr>
                <w:sz w:val="18"/>
                <w:szCs w:val="18"/>
                <w:lang w:val="ru-RU"/>
              </w:rPr>
            </w:pPr>
            <w:r w:rsidRPr="00FC02E2">
              <w:rPr>
                <w:sz w:val="18"/>
                <w:szCs w:val="18"/>
                <w:lang w:val="ru-RU"/>
              </w:rPr>
              <w:t>&gt; 100 мВт (э.и.и.м.)</w:t>
            </w:r>
            <w:r w:rsidRPr="00DC6ADA">
              <w:rPr>
                <w:szCs w:val="18"/>
                <w:vertAlign w:val="superscript"/>
                <w:lang w:val="ru-RU"/>
              </w:rPr>
              <w:t>(6)</w:t>
            </w:r>
            <w:r w:rsidRPr="00FC02E2">
              <w:rPr>
                <w:sz w:val="18"/>
                <w:szCs w:val="18"/>
                <w:lang w:val="ru-RU"/>
              </w:rPr>
              <w:br/>
              <w:t>≤ 200 мВт (э.и.и.м.)</w:t>
            </w:r>
          </w:p>
        </w:tc>
        <w:tc>
          <w:tcPr>
            <w:tcW w:w="2977" w:type="dxa"/>
            <w:vAlign w:val="center"/>
          </w:tcPr>
          <w:p w14:paraId="13DC6169" w14:textId="77777777" w:rsidR="004A4282" w:rsidRPr="00FC02E2" w:rsidRDefault="004A4282" w:rsidP="00CB2AE6">
            <w:pPr>
              <w:pStyle w:val="Tabletext"/>
              <w:keepNext/>
              <w:keepLines/>
              <w:spacing w:before="20" w:after="20" w:line="180" w:lineRule="exact"/>
              <w:rPr>
                <w:sz w:val="18"/>
                <w:szCs w:val="18"/>
                <w:lang w:val="ru-RU"/>
              </w:rPr>
            </w:pPr>
            <w:r w:rsidRPr="00FC02E2">
              <w:rPr>
                <w:sz w:val="18"/>
                <w:szCs w:val="18"/>
                <w:lang w:val="ru-RU"/>
              </w:rPr>
              <w:t xml:space="preserve">§ 15.407 (b) Части 15 </w:t>
            </w:r>
            <w:r w:rsidRPr="00FC02E2">
              <w:rPr>
                <w:sz w:val="18"/>
                <w:szCs w:val="18"/>
                <w:lang w:val="ru-RU"/>
              </w:rPr>
              <w:br/>
              <w:t>Правил ФКС или EN 301 893</w:t>
            </w:r>
          </w:p>
        </w:tc>
        <w:tc>
          <w:tcPr>
            <w:tcW w:w="2746" w:type="dxa"/>
            <w:vAlign w:val="center"/>
          </w:tcPr>
          <w:p w14:paraId="0891C3B4" w14:textId="77777777" w:rsidR="004A4282" w:rsidRPr="00FC02E2" w:rsidRDefault="004A4282" w:rsidP="00CB2AE6">
            <w:pPr>
              <w:pStyle w:val="Tabletext"/>
              <w:keepNext/>
              <w:keepLines/>
              <w:spacing w:before="20" w:after="20" w:line="180" w:lineRule="exact"/>
              <w:rPr>
                <w:sz w:val="18"/>
                <w:szCs w:val="18"/>
                <w:lang w:val="ru-RU"/>
              </w:rPr>
            </w:pPr>
            <w:r w:rsidRPr="00FC02E2">
              <w:rPr>
                <w:sz w:val="18"/>
                <w:szCs w:val="18"/>
                <w:lang w:val="ru-RU"/>
              </w:rPr>
              <w:t>WLAN, работающие в полосе частот 5,250–5,350 ГГц в соответствии с этим положением, должны использовать механизм динамического выбора частоты (DFS) и регулировку мощности передатчика (TPC).</w:t>
            </w:r>
            <w:r w:rsidRPr="00FC02E2">
              <w:rPr>
                <w:sz w:val="18"/>
                <w:szCs w:val="18"/>
                <w:lang w:val="ru-RU"/>
              </w:rPr>
              <w:br/>
            </w:r>
            <w:r w:rsidRPr="00FC02E2">
              <w:rPr>
                <w:sz w:val="18"/>
                <w:szCs w:val="18"/>
                <w:lang w:val="ru-RU"/>
              </w:rPr>
              <w:br/>
              <w:t>Нелокализованные решения должны допускаться только в порядке исключения</w:t>
            </w:r>
          </w:p>
        </w:tc>
      </w:tr>
      <w:tr w:rsidR="004A4282" w:rsidRPr="00765362" w14:paraId="052D7DD5" w14:textId="77777777" w:rsidTr="000E0641">
        <w:trPr>
          <w:jc w:val="center"/>
        </w:trPr>
        <w:tc>
          <w:tcPr>
            <w:tcW w:w="1002" w:type="dxa"/>
            <w:vAlign w:val="center"/>
          </w:tcPr>
          <w:p w14:paraId="2EFEDF0A" w14:textId="77777777" w:rsidR="004A4282" w:rsidRPr="00FC02E2" w:rsidRDefault="004A4282" w:rsidP="00CB2AE6">
            <w:pPr>
              <w:pStyle w:val="Tabletext"/>
              <w:spacing w:before="20" w:after="20" w:line="180" w:lineRule="exact"/>
              <w:jc w:val="center"/>
              <w:rPr>
                <w:sz w:val="18"/>
                <w:szCs w:val="18"/>
                <w:lang w:val="ru-RU"/>
              </w:rPr>
            </w:pPr>
            <w:r w:rsidRPr="00FC02E2">
              <w:rPr>
                <w:sz w:val="18"/>
                <w:szCs w:val="18"/>
                <w:lang w:val="ru-RU"/>
              </w:rPr>
              <w:t>32</w:t>
            </w:r>
          </w:p>
        </w:tc>
        <w:tc>
          <w:tcPr>
            <w:tcW w:w="2720" w:type="dxa"/>
            <w:vAlign w:val="center"/>
          </w:tcPr>
          <w:p w14:paraId="02BF5129" w14:textId="77777777" w:rsidR="004A4282" w:rsidRPr="00FC02E2" w:rsidRDefault="004A4282" w:rsidP="00CB2AE6">
            <w:pPr>
              <w:pStyle w:val="Tabletext"/>
              <w:spacing w:before="20" w:after="20" w:line="180" w:lineRule="exact"/>
              <w:rPr>
                <w:sz w:val="18"/>
                <w:szCs w:val="18"/>
                <w:lang w:val="ru-RU"/>
              </w:rPr>
            </w:pPr>
            <w:r w:rsidRPr="00FC02E2">
              <w:rPr>
                <w:sz w:val="18"/>
                <w:szCs w:val="18"/>
                <w:lang w:val="ru-RU"/>
              </w:rPr>
              <w:t>Беспроводная ЛВС</w:t>
            </w:r>
          </w:p>
        </w:tc>
        <w:tc>
          <w:tcPr>
            <w:tcW w:w="2463" w:type="dxa"/>
            <w:vAlign w:val="center"/>
          </w:tcPr>
          <w:p w14:paraId="00995329" w14:textId="77777777" w:rsidR="004A4282" w:rsidRPr="00FC02E2" w:rsidRDefault="004A4282" w:rsidP="00CB2AE6">
            <w:pPr>
              <w:pStyle w:val="Tabletext"/>
              <w:spacing w:before="20" w:after="20" w:line="180" w:lineRule="exact"/>
              <w:jc w:val="center"/>
              <w:rPr>
                <w:sz w:val="18"/>
                <w:szCs w:val="18"/>
                <w:lang w:val="ru-RU"/>
              </w:rPr>
            </w:pPr>
            <w:r w:rsidRPr="00FC02E2">
              <w:rPr>
                <w:sz w:val="18"/>
                <w:szCs w:val="18"/>
                <w:lang w:val="ru-RU"/>
              </w:rPr>
              <w:t>5,150–5,350 ГГц</w:t>
            </w:r>
          </w:p>
        </w:tc>
        <w:tc>
          <w:tcPr>
            <w:tcW w:w="2551" w:type="dxa"/>
            <w:vAlign w:val="center"/>
          </w:tcPr>
          <w:p w14:paraId="15180765" w14:textId="77777777" w:rsidR="004A4282" w:rsidRPr="00FC02E2" w:rsidRDefault="004A4282" w:rsidP="00CB2AE6">
            <w:pPr>
              <w:pStyle w:val="Tabletext"/>
              <w:spacing w:before="20" w:after="20" w:line="180" w:lineRule="exact"/>
              <w:jc w:val="center"/>
              <w:rPr>
                <w:sz w:val="18"/>
                <w:szCs w:val="18"/>
                <w:lang w:val="ru-RU"/>
              </w:rPr>
            </w:pPr>
            <w:r w:rsidRPr="00FC02E2">
              <w:rPr>
                <w:sz w:val="18"/>
                <w:szCs w:val="18"/>
                <w:lang w:val="ru-RU"/>
              </w:rPr>
              <w:t>≤ 100 мВт (э.и.и.м.)</w:t>
            </w:r>
          </w:p>
        </w:tc>
        <w:tc>
          <w:tcPr>
            <w:tcW w:w="2977" w:type="dxa"/>
            <w:vAlign w:val="center"/>
          </w:tcPr>
          <w:p w14:paraId="55E05A58" w14:textId="77777777" w:rsidR="004A4282" w:rsidRPr="00FC02E2" w:rsidRDefault="004A4282" w:rsidP="00CB2AE6">
            <w:pPr>
              <w:pStyle w:val="Tabletext"/>
              <w:spacing w:before="20" w:after="20" w:line="180" w:lineRule="exact"/>
              <w:rPr>
                <w:sz w:val="18"/>
                <w:szCs w:val="18"/>
                <w:lang w:val="ru-RU"/>
              </w:rPr>
            </w:pPr>
            <w:r w:rsidRPr="00FC02E2">
              <w:rPr>
                <w:sz w:val="18"/>
                <w:szCs w:val="18"/>
                <w:lang w:val="ru-RU"/>
              </w:rPr>
              <w:t xml:space="preserve">§ 15.407 (b) Части 15 </w:t>
            </w:r>
            <w:r w:rsidRPr="00FC02E2">
              <w:rPr>
                <w:sz w:val="18"/>
                <w:szCs w:val="18"/>
                <w:lang w:val="ru-RU"/>
              </w:rPr>
              <w:br/>
              <w:t>Правил ФКС или EN 301 893</w:t>
            </w:r>
          </w:p>
        </w:tc>
        <w:tc>
          <w:tcPr>
            <w:tcW w:w="2746" w:type="dxa"/>
            <w:vAlign w:val="center"/>
          </w:tcPr>
          <w:p w14:paraId="1AF6B293" w14:textId="77777777" w:rsidR="004A4282" w:rsidRPr="00FC02E2" w:rsidRDefault="004A4282" w:rsidP="00CB2AE6">
            <w:pPr>
              <w:pStyle w:val="Tabletext"/>
              <w:spacing w:before="20" w:after="20" w:line="180" w:lineRule="exact"/>
              <w:rPr>
                <w:sz w:val="18"/>
                <w:szCs w:val="18"/>
                <w:lang w:val="ru-RU"/>
              </w:rPr>
            </w:pPr>
            <w:r w:rsidRPr="00FC02E2">
              <w:rPr>
                <w:sz w:val="18"/>
                <w:szCs w:val="18"/>
                <w:lang w:val="ru-RU"/>
              </w:rPr>
              <w:t xml:space="preserve">WLAN, работающие в соответствии с этим положением, должны использовать функцию DFS </w:t>
            </w:r>
            <w:r w:rsidRPr="00FC02E2">
              <w:rPr>
                <w:sz w:val="18"/>
                <w:szCs w:val="18"/>
                <w:lang w:val="ru-RU"/>
              </w:rPr>
              <w:br/>
              <w:t xml:space="preserve">в диапазоне частот </w:t>
            </w:r>
            <w:r w:rsidRPr="00FC02E2">
              <w:rPr>
                <w:sz w:val="18"/>
                <w:szCs w:val="18"/>
                <w:lang w:val="ru-RU"/>
              </w:rPr>
              <w:br/>
              <w:t>5,250–5,350 ГГц.</w:t>
            </w:r>
            <w:r w:rsidRPr="00FC02E2">
              <w:rPr>
                <w:sz w:val="18"/>
                <w:szCs w:val="18"/>
                <w:lang w:val="ru-RU"/>
              </w:rPr>
              <w:br/>
            </w:r>
            <w:r w:rsidRPr="00FC02E2">
              <w:rPr>
                <w:sz w:val="18"/>
                <w:szCs w:val="18"/>
                <w:lang w:val="ru-RU"/>
              </w:rPr>
              <w:br/>
              <w:t>Нелокализованные решения должны допускаться только в порядке исключения</w:t>
            </w:r>
          </w:p>
        </w:tc>
      </w:tr>
      <w:tr w:rsidR="004A4282" w:rsidRPr="00765362" w14:paraId="62974F84" w14:textId="77777777" w:rsidTr="000E0641">
        <w:trPr>
          <w:jc w:val="center"/>
        </w:trPr>
        <w:tc>
          <w:tcPr>
            <w:tcW w:w="14459" w:type="dxa"/>
            <w:gridSpan w:val="6"/>
            <w:tcBorders>
              <w:left w:val="nil"/>
              <w:bottom w:val="nil"/>
              <w:right w:val="nil"/>
            </w:tcBorders>
            <w:vAlign w:val="center"/>
          </w:tcPr>
          <w:p w14:paraId="3D411258" w14:textId="194B8D27" w:rsidR="004A4282" w:rsidRPr="00FC02E2" w:rsidRDefault="004A4282" w:rsidP="00FF03D5">
            <w:pPr>
              <w:pStyle w:val="Tablelegend"/>
              <w:spacing w:before="40" w:after="40"/>
              <w:rPr>
                <w:sz w:val="18"/>
                <w:szCs w:val="18"/>
                <w:lang w:val="ru-RU"/>
              </w:rPr>
            </w:pPr>
            <w:r w:rsidRPr="00DC6ADA">
              <w:rPr>
                <w:szCs w:val="18"/>
                <w:vertAlign w:val="superscript"/>
                <w:lang w:val="ru-RU"/>
              </w:rPr>
              <w:t>(5)</w:t>
            </w:r>
            <w:r w:rsidRPr="00FC02E2">
              <w:rPr>
                <w:sz w:val="18"/>
                <w:szCs w:val="18"/>
                <w:lang w:val="ru-RU"/>
              </w:rPr>
              <w:tab/>
              <w:t xml:space="preserve">Эффективной излучаемой мощностью (э.и.м.) называется излучение полуволнового согласованного диполя, который используется для частот </w:t>
            </w:r>
            <w:r w:rsidR="00EB5EB5" w:rsidRPr="00FC02E2">
              <w:rPr>
                <w:sz w:val="18"/>
                <w:szCs w:val="18"/>
                <w:lang w:val="ru-RU"/>
              </w:rPr>
              <w:t>н</w:t>
            </w:r>
            <w:r w:rsidRPr="00FC02E2">
              <w:rPr>
                <w:sz w:val="18"/>
                <w:szCs w:val="18"/>
                <w:lang w:val="ru-RU"/>
              </w:rPr>
              <w:t>иже 1 ГГц.</w:t>
            </w:r>
          </w:p>
          <w:p w14:paraId="04699C21" w14:textId="304C5A96" w:rsidR="004A4282" w:rsidRPr="00FC02E2" w:rsidRDefault="004A4282" w:rsidP="00FF03D5">
            <w:pPr>
              <w:pStyle w:val="Tablelegend"/>
              <w:spacing w:before="40" w:after="40"/>
              <w:rPr>
                <w:sz w:val="18"/>
                <w:szCs w:val="18"/>
                <w:lang w:val="ru-RU"/>
              </w:rPr>
            </w:pPr>
            <w:r w:rsidRPr="00DC6ADA">
              <w:rPr>
                <w:szCs w:val="18"/>
                <w:vertAlign w:val="superscript"/>
                <w:lang w:val="ru-RU"/>
              </w:rPr>
              <w:t>(6)</w:t>
            </w:r>
            <w:r w:rsidRPr="00FC02E2">
              <w:rPr>
                <w:sz w:val="18"/>
                <w:szCs w:val="18"/>
                <w:lang w:val="ru-RU"/>
              </w:rPr>
              <w:tab/>
              <w:t>Эквивалентная изотропно излучаемая мощность (э.и.и.м.) – это произведение мощности, поданной на вход антенны, и максимального коэффициента усиления, относительно изотропной антенны используется для частот выше 1 ГГц. Разница между э.и.м. и э.и.и.м постоянная и равна</w:t>
            </w:r>
            <w:r w:rsidR="00EB5EB5" w:rsidRPr="00FC02E2">
              <w:rPr>
                <w:sz w:val="18"/>
                <w:szCs w:val="18"/>
                <w:lang w:val="ru-RU"/>
              </w:rPr>
              <w:t xml:space="preserve"> </w:t>
            </w:r>
            <w:r w:rsidRPr="00FC02E2">
              <w:rPr>
                <w:sz w:val="18"/>
                <w:szCs w:val="18"/>
                <w:lang w:val="ru-RU"/>
              </w:rPr>
              <w:t xml:space="preserve">2,15 дБ </w:t>
            </w:r>
            <w:r w:rsidR="00846A19" w:rsidRPr="00FC02E2">
              <w:rPr>
                <w:sz w:val="18"/>
                <w:szCs w:val="18"/>
                <w:lang w:val="ru-RU"/>
              </w:rPr>
              <w:t>(</w:t>
            </w:r>
            <w:r w:rsidRPr="00FC02E2">
              <w:rPr>
                <w:sz w:val="18"/>
                <w:szCs w:val="18"/>
                <w:lang w:val="ru-RU"/>
              </w:rPr>
              <w:t>э.и.и.м. (дБм) = э.и.м. (дБм) + 2,15</w:t>
            </w:r>
            <w:r w:rsidR="00846A19" w:rsidRPr="00FC02E2">
              <w:rPr>
                <w:sz w:val="18"/>
                <w:szCs w:val="18"/>
                <w:lang w:val="ru-RU"/>
              </w:rPr>
              <w:t>)</w:t>
            </w:r>
            <w:r w:rsidRPr="00FC02E2">
              <w:rPr>
                <w:sz w:val="18"/>
                <w:szCs w:val="18"/>
                <w:lang w:val="ru-RU"/>
              </w:rPr>
              <w:t>.</w:t>
            </w:r>
          </w:p>
        </w:tc>
      </w:tr>
    </w:tbl>
    <w:p w14:paraId="5D6A9D26" w14:textId="77777777" w:rsidR="004A4282" w:rsidRPr="00FC02E2" w:rsidRDefault="004A4282" w:rsidP="004A4282">
      <w:pPr>
        <w:pStyle w:val="Tablefin"/>
        <w:rPr>
          <w:sz w:val="2"/>
          <w:lang w:val="ru-RU" w:eastAsia="ko-KR"/>
        </w:rPr>
      </w:pPr>
    </w:p>
    <w:p w14:paraId="5E1BA5A7" w14:textId="77777777" w:rsidR="004A4282" w:rsidRPr="00FC02E2" w:rsidRDefault="004A4282" w:rsidP="004A4282">
      <w:pPr>
        <w:pStyle w:val="Headingb"/>
        <w:rPr>
          <w:lang w:val="ru-RU"/>
        </w:rPr>
      </w:pPr>
      <w:r w:rsidRPr="00FC02E2">
        <w:rPr>
          <w:lang w:val="ru-RU"/>
        </w:rPr>
        <w:lastRenderedPageBreak/>
        <w:t>Технический регламент во Вьетнаме</w:t>
      </w:r>
    </w:p>
    <w:p w14:paraId="65AED241" w14:textId="77777777" w:rsidR="004A4282" w:rsidRPr="004B0B0B" w:rsidRDefault="004A4282" w:rsidP="004B0B0B">
      <w:pPr>
        <w:spacing w:after="120"/>
        <w:rPr>
          <w:szCs w:val="22"/>
          <w:lang w:val="ru-RU"/>
        </w:rPr>
      </w:pPr>
      <w:r w:rsidRPr="004B0B0B">
        <w:rPr>
          <w:szCs w:val="22"/>
          <w:lang w:val="ru-RU"/>
        </w:rPr>
        <w:t>Решение Министерства связи 36/2009/TT-BTTTT от 3 декабря 2009 года включает в себя отдельные технические требования для каждого типа SRD. В таблице далее приведены общие требования.</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4A4282" w:rsidRPr="004B0B0B" w14:paraId="658228D9" w14:textId="77777777" w:rsidTr="000E0641">
        <w:trPr>
          <w:cantSplit/>
          <w:tblHeader/>
          <w:jc w:val="center"/>
        </w:trPr>
        <w:tc>
          <w:tcPr>
            <w:tcW w:w="14459" w:type="dxa"/>
            <w:gridSpan w:val="5"/>
            <w:vAlign w:val="center"/>
          </w:tcPr>
          <w:p w14:paraId="7EC4F89A" w14:textId="77777777" w:rsidR="004A4282" w:rsidRPr="004B0B0B" w:rsidRDefault="004A4282" w:rsidP="000E0641">
            <w:pPr>
              <w:pStyle w:val="Tablehead"/>
              <w:rPr>
                <w:sz w:val="18"/>
                <w:szCs w:val="18"/>
                <w:lang w:val="ru-RU"/>
              </w:rPr>
            </w:pPr>
            <w:r w:rsidRPr="004B0B0B">
              <w:rPr>
                <w:sz w:val="18"/>
                <w:szCs w:val="18"/>
                <w:lang w:val="ru-RU"/>
              </w:rPr>
              <w:t>Технические требования к устройствам радиосвязи малого радиуса действия</w:t>
            </w:r>
          </w:p>
        </w:tc>
      </w:tr>
      <w:tr w:rsidR="004A4282" w:rsidRPr="004B0B0B" w14:paraId="31FB7411" w14:textId="77777777" w:rsidTr="000E0641">
        <w:trPr>
          <w:cantSplit/>
          <w:tblHeader/>
          <w:jc w:val="center"/>
        </w:trPr>
        <w:tc>
          <w:tcPr>
            <w:tcW w:w="851" w:type="dxa"/>
            <w:vAlign w:val="center"/>
          </w:tcPr>
          <w:p w14:paraId="4D66053E" w14:textId="77777777" w:rsidR="004A4282" w:rsidRPr="004B0B0B" w:rsidRDefault="004A4282" w:rsidP="000E0641">
            <w:pPr>
              <w:pStyle w:val="Tablehead"/>
              <w:rPr>
                <w:sz w:val="18"/>
                <w:szCs w:val="18"/>
                <w:lang w:val="ru-RU"/>
              </w:rPr>
            </w:pPr>
          </w:p>
        </w:tc>
        <w:tc>
          <w:tcPr>
            <w:tcW w:w="2268" w:type="dxa"/>
            <w:vAlign w:val="center"/>
          </w:tcPr>
          <w:p w14:paraId="5DE3F164" w14:textId="77777777" w:rsidR="004A4282" w:rsidRPr="004B0B0B" w:rsidRDefault="004A4282" w:rsidP="000E0641">
            <w:pPr>
              <w:pStyle w:val="Tablehead"/>
              <w:rPr>
                <w:sz w:val="18"/>
                <w:szCs w:val="18"/>
                <w:lang w:val="ru-RU"/>
              </w:rPr>
            </w:pPr>
            <w:r w:rsidRPr="004B0B0B">
              <w:rPr>
                <w:sz w:val="18"/>
                <w:szCs w:val="18"/>
                <w:lang w:val="ru-RU"/>
              </w:rPr>
              <w:t xml:space="preserve">Полоса частот </w:t>
            </w:r>
            <w:r w:rsidRPr="004B0B0B">
              <w:rPr>
                <w:sz w:val="18"/>
                <w:szCs w:val="18"/>
                <w:lang w:val="ru-RU"/>
              </w:rPr>
              <w:br/>
              <w:t>(МГц)</w:t>
            </w:r>
          </w:p>
        </w:tc>
        <w:tc>
          <w:tcPr>
            <w:tcW w:w="2268" w:type="dxa"/>
            <w:vAlign w:val="center"/>
          </w:tcPr>
          <w:p w14:paraId="0CB06951" w14:textId="77777777" w:rsidR="004A4282" w:rsidRPr="004B0B0B" w:rsidRDefault="004A4282" w:rsidP="000E0641">
            <w:pPr>
              <w:pStyle w:val="Tablehead"/>
              <w:rPr>
                <w:sz w:val="18"/>
                <w:szCs w:val="18"/>
                <w:lang w:val="ru-RU"/>
              </w:rPr>
            </w:pPr>
            <w:r w:rsidRPr="004B0B0B">
              <w:rPr>
                <w:sz w:val="18"/>
                <w:szCs w:val="18"/>
                <w:lang w:val="ru-RU"/>
              </w:rPr>
              <w:t>Излучения</w:t>
            </w:r>
            <w:r w:rsidRPr="004B0B0B">
              <w:rPr>
                <w:sz w:val="18"/>
                <w:szCs w:val="18"/>
                <w:lang w:val="ru-RU"/>
              </w:rPr>
              <w:br/>
              <w:t>(максимальная мощность)</w:t>
            </w:r>
          </w:p>
        </w:tc>
        <w:tc>
          <w:tcPr>
            <w:tcW w:w="4536" w:type="dxa"/>
            <w:vAlign w:val="center"/>
          </w:tcPr>
          <w:p w14:paraId="66C4EFB0" w14:textId="77777777" w:rsidR="004A4282" w:rsidRPr="004B0B0B" w:rsidRDefault="004A4282" w:rsidP="000E0641">
            <w:pPr>
              <w:pStyle w:val="Tablehead"/>
              <w:rPr>
                <w:sz w:val="18"/>
                <w:szCs w:val="18"/>
                <w:lang w:val="ru-RU"/>
              </w:rPr>
            </w:pPr>
            <w:r w:rsidRPr="004B0B0B">
              <w:rPr>
                <w:sz w:val="18"/>
                <w:szCs w:val="18"/>
                <w:lang w:val="ru-RU"/>
              </w:rPr>
              <w:t>Побочные излучения</w:t>
            </w:r>
            <w:r w:rsidRPr="004B0B0B">
              <w:rPr>
                <w:sz w:val="18"/>
                <w:szCs w:val="18"/>
                <w:lang w:val="ru-RU"/>
              </w:rPr>
              <w:br/>
              <w:t>(максимальная мощность</w:t>
            </w:r>
            <w:r w:rsidRPr="004B0B0B">
              <w:rPr>
                <w:sz w:val="18"/>
                <w:szCs w:val="18"/>
                <w:lang w:val="ru-RU"/>
              </w:rPr>
              <w:br/>
              <w:t>или минимальное ухудшение)</w:t>
            </w:r>
          </w:p>
        </w:tc>
        <w:tc>
          <w:tcPr>
            <w:tcW w:w="4536" w:type="dxa"/>
            <w:vAlign w:val="center"/>
          </w:tcPr>
          <w:p w14:paraId="2C2C13AC" w14:textId="77777777" w:rsidR="004A4282" w:rsidRPr="004B0B0B" w:rsidRDefault="004A4282" w:rsidP="000E0641">
            <w:pPr>
              <w:pStyle w:val="Tablehead"/>
              <w:rPr>
                <w:sz w:val="18"/>
                <w:szCs w:val="18"/>
                <w:lang w:val="ru-RU"/>
              </w:rPr>
            </w:pPr>
            <w:r w:rsidRPr="004B0B0B">
              <w:rPr>
                <w:sz w:val="18"/>
                <w:szCs w:val="18"/>
                <w:lang w:val="ru-RU"/>
              </w:rPr>
              <w:t>Тип устройств или применений</w:t>
            </w:r>
          </w:p>
        </w:tc>
      </w:tr>
      <w:tr w:rsidR="004A4282" w:rsidRPr="004B0B0B" w14:paraId="4DA68765" w14:textId="77777777" w:rsidTr="000E0641">
        <w:trPr>
          <w:cantSplit/>
          <w:tblHeader/>
          <w:jc w:val="center"/>
        </w:trPr>
        <w:tc>
          <w:tcPr>
            <w:tcW w:w="851" w:type="dxa"/>
            <w:vAlign w:val="center"/>
          </w:tcPr>
          <w:p w14:paraId="16A08E10" w14:textId="77777777" w:rsidR="004A4282" w:rsidRPr="004B0B0B" w:rsidRDefault="004A4282" w:rsidP="000E0641">
            <w:pPr>
              <w:pStyle w:val="Tablehead"/>
              <w:rPr>
                <w:sz w:val="18"/>
                <w:szCs w:val="18"/>
                <w:lang w:val="ru-RU"/>
              </w:rPr>
            </w:pPr>
          </w:p>
        </w:tc>
        <w:tc>
          <w:tcPr>
            <w:tcW w:w="2268" w:type="dxa"/>
            <w:vAlign w:val="center"/>
          </w:tcPr>
          <w:p w14:paraId="2876C625" w14:textId="77777777" w:rsidR="004A4282" w:rsidRPr="004B0B0B" w:rsidRDefault="004A4282" w:rsidP="000E0641">
            <w:pPr>
              <w:pStyle w:val="Tablehead"/>
              <w:rPr>
                <w:sz w:val="18"/>
                <w:szCs w:val="18"/>
                <w:lang w:val="ru-RU"/>
              </w:rPr>
            </w:pPr>
            <w:r w:rsidRPr="004B0B0B">
              <w:rPr>
                <w:sz w:val="18"/>
                <w:szCs w:val="18"/>
                <w:lang w:val="ru-RU"/>
              </w:rPr>
              <w:t>A</w:t>
            </w:r>
          </w:p>
        </w:tc>
        <w:tc>
          <w:tcPr>
            <w:tcW w:w="2268" w:type="dxa"/>
            <w:vAlign w:val="center"/>
          </w:tcPr>
          <w:p w14:paraId="6F9C341C" w14:textId="77777777" w:rsidR="004A4282" w:rsidRPr="004B0B0B" w:rsidRDefault="004A4282" w:rsidP="000E0641">
            <w:pPr>
              <w:pStyle w:val="Tablehead"/>
              <w:rPr>
                <w:sz w:val="18"/>
                <w:szCs w:val="18"/>
                <w:lang w:val="ru-RU"/>
              </w:rPr>
            </w:pPr>
            <w:r w:rsidRPr="004B0B0B">
              <w:rPr>
                <w:sz w:val="18"/>
                <w:szCs w:val="18"/>
                <w:lang w:val="ru-RU"/>
              </w:rPr>
              <w:t>B</w:t>
            </w:r>
          </w:p>
        </w:tc>
        <w:tc>
          <w:tcPr>
            <w:tcW w:w="4536" w:type="dxa"/>
            <w:vAlign w:val="center"/>
          </w:tcPr>
          <w:p w14:paraId="5687F8A0" w14:textId="77777777" w:rsidR="004A4282" w:rsidRPr="004B0B0B" w:rsidRDefault="004A4282" w:rsidP="000E0641">
            <w:pPr>
              <w:pStyle w:val="Tablehead"/>
              <w:rPr>
                <w:sz w:val="18"/>
                <w:szCs w:val="18"/>
                <w:lang w:val="ru-RU"/>
              </w:rPr>
            </w:pPr>
            <w:r w:rsidRPr="004B0B0B">
              <w:rPr>
                <w:sz w:val="18"/>
                <w:szCs w:val="18"/>
                <w:lang w:val="ru-RU"/>
              </w:rPr>
              <w:t>C</w:t>
            </w:r>
          </w:p>
        </w:tc>
        <w:tc>
          <w:tcPr>
            <w:tcW w:w="4536" w:type="dxa"/>
            <w:vAlign w:val="center"/>
          </w:tcPr>
          <w:p w14:paraId="395A060A" w14:textId="77777777" w:rsidR="004A4282" w:rsidRPr="004B0B0B" w:rsidRDefault="004A4282" w:rsidP="000E0641">
            <w:pPr>
              <w:pStyle w:val="Tablehead"/>
              <w:rPr>
                <w:sz w:val="18"/>
                <w:szCs w:val="18"/>
                <w:lang w:val="ru-RU"/>
              </w:rPr>
            </w:pPr>
            <w:r w:rsidRPr="004B0B0B">
              <w:rPr>
                <w:sz w:val="18"/>
                <w:szCs w:val="18"/>
                <w:lang w:val="ru-RU"/>
              </w:rPr>
              <w:t>D</w:t>
            </w:r>
          </w:p>
        </w:tc>
      </w:tr>
      <w:tr w:rsidR="004A4282" w:rsidRPr="004B0B0B" w14:paraId="61F0D2E8" w14:textId="77777777" w:rsidTr="000E0641">
        <w:trPr>
          <w:cantSplit/>
          <w:jc w:val="center"/>
        </w:trPr>
        <w:tc>
          <w:tcPr>
            <w:tcW w:w="851" w:type="dxa"/>
            <w:vMerge w:val="restart"/>
            <w:vAlign w:val="center"/>
          </w:tcPr>
          <w:p w14:paraId="08A51EC3" w14:textId="77777777" w:rsidR="004A4282" w:rsidRPr="004B0B0B" w:rsidRDefault="004A4282" w:rsidP="000E0641">
            <w:pPr>
              <w:pStyle w:val="Tabletext"/>
              <w:jc w:val="center"/>
              <w:rPr>
                <w:sz w:val="18"/>
                <w:szCs w:val="18"/>
                <w:lang w:val="ru-RU"/>
              </w:rPr>
            </w:pPr>
            <w:r w:rsidRPr="004B0B0B">
              <w:rPr>
                <w:sz w:val="18"/>
                <w:szCs w:val="18"/>
                <w:lang w:val="ru-RU"/>
              </w:rPr>
              <w:t>1</w:t>
            </w:r>
          </w:p>
        </w:tc>
        <w:tc>
          <w:tcPr>
            <w:tcW w:w="2268" w:type="dxa"/>
            <w:vMerge w:val="restart"/>
            <w:vAlign w:val="center"/>
          </w:tcPr>
          <w:p w14:paraId="4199D5FD" w14:textId="77777777" w:rsidR="004A4282" w:rsidRPr="004B0B0B" w:rsidRDefault="004A4282" w:rsidP="000E0641">
            <w:pPr>
              <w:pStyle w:val="Tabletext"/>
              <w:jc w:val="center"/>
              <w:rPr>
                <w:sz w:val="18"/>
                <w:szCs w:val="18"/>
                <w:lang w:val="ru-RU"/>
              </w:rPr>
            </w:pPr>
            <w:r w:rsidRPr="004B0B0B">
              <w:rPr>
                <w:sz w:val="18"/>
                <w:szCs w:val="18"/>
                <w:lang w:val="ru-RU"/>
              </w:rPr>
              <w:t>0,115–0,150</w:t>
            </w:r>
          </w:p>
        </w:tc>
        <w:tc>
          <w:tcPr>
            <w:tcW w:w="2268" w:type="dxa"/>
            <w:vMerge w:val="restart"/>
            <w:vAlign w:val="center"/>
          </w:tcPr>
          <w:p w14:paraId="45B318C3" w14:textId="77777777" w:rsidR="004A4282" w:rsidRPr="004B0B0B" w:rsidRDefault="004A4282" w:rsidP="000E0641">
            <w:pPr>
              <w:pStyle w:val="Tabletext"/>
              <w:jc w:val="center"/>
              <w:rPr>
                <w:sz w:val="18"/>
                <w:szCs w:val="18"/>
                <w:lang w:val="ru-RU"/>
              </w:rPr>
            </w:pPr>
            <w:r w:rsidRPr="004B0B0B">
              <w:rPr>
                <w:sz w:val="18"/>
                <w:szCs w:val="18"/>
                <w:lang w:val="ru-RU"/>
              </w:rPr>
              <w:t>≤ 4,5 мВт э.и.м.</w:t>
            </w:r>
          </w:p>
        </w:tc>
        <w:tc>
          <w:tcPr>
            <w:tcW w:w="4536" w:type="dxa"/>
            <w:vMerge w:val="restart"/>
            <w:vAlign w:val="center"/>
          </w:tcPr>
          <w:p w14:paraId="02C9C01E" w14:textId="77777777" w:rsidR="004A4282" w:rsidRPr="004B0B0B" w:rsidRDefault="004A4282" w:rsidP="000E0641">
            <w:pPr>
              <w:pStyle w:val="Tabletext"/>
              <w:jc w:val="center"/>
              <w:rPr>
                <w:sz w:val="18"/>
                <w:szCs w:val="18"/>
                <w:lang w:val="ru-RU"/>
              </w:rPr>
            </w:pPr>
            <w:r w:rsidRPr="004B0B0B">
              <w:rPr>
                <w:sz w:val="18"/>
                <w:szCs w:val="18"/>
                <w:lang w:val="ru-RU"/>
              </w:rPr>
              <w:t>Подробности</w:t>
            </w:r>
            <w:r w:rsidRPr="004B0B0B">
              <w:rPr>
                <w:sz w:val="18"/>
                <w:szCs w:val="18"/>
                <w:vertAlign w:val="superscript"/>
                <w:lang w:val="ru-RU"/>
              </w:rPr>
              <w:t>(7)</w:t>
            </w:r>
          </w:p>
        </w:tc>
        <w:tc>
          <w:tcPr>
            <w:tcW w:w="4536" w:type="dxa"/>
            <w:vAlign w:val="center"/>
          </w:tcPr>
          <w:p w14:paraId="10DBF91F" w14:textId="77777777" w:rsidR="004A4282" w:rsidRPr="004B0B0B" w:rsidRDefault="004A4282" w:rsidP="000E0641">
            <w:pPr>
              <w:pStyle w:val="Tabletext"/>
              <w:rPr>
                <w:sz w:val="18"/>
                <w:szCs w:val="18"/>
                <w:lang w:val="ru-RU"/>
              </w:rPr>
            </w:pPr>
            <w:r w:rsidRPr="004B0B0B">
              <w:rPr>
                <w:sz w:val="18"/>
                <w:szCs w:val="18"/>
                <w:lang w:val="ru-RU"/>
              </w:rPr>
              <w:t>Радиосистемы обнаружения и сигнализации</w:t>
            </w:r>
          </w:p>
        </w:tc>
      </w:tr>
      <w:tr w:rsidR="004A4282" w:rsidRPr="004B0B0B" w14:paraId="5381509A" w14:textId="77777777" w:rsidTr="000E0641">
        <w:trPr>
          <w:cantSplit/>
          <w:jc w:val="center"/>
        </w:trPr>
        <w:tc>
          <w:tcPr>
            <w:tcW w:w="851" w:type="dxa"/>
            <w:vMerge/>
            <w:vAlign w:val="center"/>
          </w:tcPr>
          <w:p w14:paraId="6ED80B69" w14:textId="77777777" w:rsidR="004A4282" w:rsidRPr="004B0B0B" w:rsidRDefault="004A4282" w:rsidP="000E0641">
            <w:pPr>
              <w:pStyle w:val="Tabletext"/>
              <w:jc w:val="center"/>
              <w:rPr>
                <w:sz w:val="18"/>
                <w:szCs w:val="18"/>
                <w:lang w:val="ru-RU"/>
              </w:rPr>
            </w:pPr>
          </w:p>
        </w:tc>
        <w:tc>
          <w:tcPr>
            <w:tcW w:w="2268" w:type="dxa"/>
            <w:vMerge/>
            <w:vAlign w:val="center"/>
          </w:tcPr>
          <w:p w14:paraId="713AA205" w14:textId="77777777" w:rsidR="004A4282" w:rsidRPr="004B0B0B" w:rsidRDefault="004A4282" w:rsidP="000E0641">
            <w:pPr>
              <w:pStyle w:val="Tabletext"/>
              <w:jc w:val="center"/>
              <w:rPr>
                <w:sz w:val="18"/>
                <w:szCs w:val="18"/>
                <w:lang w:val="ru-RU"/>
              </w:rPr>
            </w:pPr>
          </w:p>
        </w:tc>
        <w:tc>
          <w:tcPr>
            <w:tcW w:w="2268" w:type="dxa"/>
            <w:vMerge/>
            <w:vAlign w:val="center"/>
          </w:tcPr>
          <w:p w14:paraId="716682CA" w14:textId="77777777" w:rsidR="004A4282" w:rsidRPr="004B0B0B" w:rsidRDefault="004A4282" w:rsidP="000E0641">
            <w:pPr>
              <w:pStyle w:val="Tabletext"/>
              <w:jc w:val="center"/>
              <w:rPr>
                <w:sz w:val="18"/>
                <w:szCs w:val="18"/>
                <w:lang w:val="ru-RU"/>
              </w:rPr>
            </w:pPr>
          </w:p>
        </w:tc>
        <w:tc>
          <w:tcPr>
            <w:tcW w:w="4536" w:type="dxa"/>
            <w:vMerge/>
            <w:vAlign w:val="center"/>
          </w:tcPr>
          <w:p w14:paraId="04B46BA8" w14:textId="77777777" w:rsidR="004A4282" w:rsidRPr="004B0B0B" w:rsidRDefault="004A4282" w:rsidP="000E0641">
            <w:pPr>
              <w:pStyle w:val="Tabletext"/>
              <w:jc w:val="center"/>
              <w:rPr>
                <w:i/>
                <w:iCs/>
                <w:sz w:val="18"/>
                <w:szCs w:val="18"/>
                <w:lang w:val="ru-RU"/>
              </w:rPr>
            </w:pPr>
          </w:p>
        </w:tc>
        <w:tc>
          <w:tcPr>
            <w:tcW w:w="4536" w:type="dxa"/>
            <w:vAlign w:val="center"/>
          </w:tcPr>
          <w:p w14:paraId="1892D1A4" w14:textId="77777777" w:rsidR="004A4282" w:rsidRPr="004B0B0B" w:rsidRDefault="004A4282" w:rsidP="000E0641">
            <w:pPr>
              <w:pStyle w:val="Tabletext"/>
              <w:rPr>
                <w:sz w:val="18"/>
                <w:szCs w:val="18"/>
                <w:lang w:val="ru-RU"/>
              </w:rPr>
            </w:pPr>
            <w:r w:rsidRPr="004B0B0B">
              <w:rPr>
                <w:sz w:val="18"/>
                <w:szCs w:val="18"/>
                <w:lang w:val="ru-RU"/>
              </w:rPr>
              <w:t>RFID</w:t>
            </w:r>
          </w:p>
        </w:tc>
      </w:tr>
      <w:tr w:rsidR="004A4282" w:rsidRPr="004B0B0B" w14:paraId="2EE4788A" w14:textId="77777777" w:rsidTr="000E0641">
        <w:trPr>
          <w:cantSplit/>
          <w:jc w:val="center"/>
        </w:trPr>
        <w:tc>
          <w:tcPr>
            <w:tcW w:w="851" w:type="dxa"/>
            <w:vMerge/>
            <w:vAlign w:val="center"/>
          </w:tcPr>
          <w:p w14:paraId="22FDFD7D" w14:textId="77777777" w:rsidR="004A4282" w:rsidRPr="004B0B0B" w:rsidRDefault="004A4282" w:rsidP="000E0641">
            <w:pPr>
              <w:pStyle w:val="Tabletext"/>
              <w:jc w:val="center"/>
              <w:rPr>
                <w:sz w:val="18"/>
                <w:szCs w:val="18"/>
                <w:lang w:val="ru-RU"/>
              </w:rPr>
            </w:pPr>
          </w:p>
        </w:tc>
        <w:tc>
          <w:tcPr>
            <w:tcW w:w="2268" w:type="dxa"/>
            <w:vMerge/>
            <w:vAlign w:val="center"/>
          </w:tcPr>
          <w:p w14:paraId="04F25A36" w14:textId="77777777" w:rsidR="004A4282" w:rsidRPr="004B0B0B" w:rsidRDefault="004A4282" w:rsidP="000E0641">
            <w:pPr>
              <w:pStyle w:val="Tabletext"/>
              <w:jc w:val="center"/>
              <w:rPr>
                <w:sz w:val="18"/>
                <w:szCs w:val="18"/>
                <w:lang w:val="ru-RU"/>
              </w:rPr>
            </w:pPr>
          </w:p>
        </w:tc>
        <w:tc>
          <w:tcPr>
            <w:tcW w:w="2268" w:type="dxa"/>
            <w:vMerge/>
            <w:vAlign w:val="center"/>
          </w:tcPr>
          <w:p w14:paraId="607B8D20" w14:textId="77777777" w:rsidR="004A4282" w:rsidRPr="004B0B0B" w:rsidRDefault="004A4282" w:rsidP="000E0641">
            <w:pPr>
              <w:pStyle w:val="Tabletext"/>
              <w:jc w:val="center"/>
              <w:rPr>
                <w:sz w:val="18"/>
                <w:szCs w:val="18"/>
                <w:lang w:val="ru-RU"/>
              </w:rPr>
            </w:pPr>
          </w:p>
        </w:tc>
        <w:tc>
          <w:tcPr>
            <w:tcW w:w="4536" w:type="dxa"/>
            <w:vMerge/>
            <w:vAlign w:val="center"/>
          </w:tcPr>
          <w:p w14:paraId="7EE1F7B6" w14:textId="77777777" w:rsidR="004A4282" w:rsidRPr="004B0B0B" w:rsidRDefault="004A4282" w:rsidP="000E0641">
            <w:pPr>
              <w:pStyle w:val="Tabletext"/>
              <w:jc w:val="center"/>
              <w:rPr>
                <w:i/>
                <w:iCs/>
                <w:sz w:val="18"/>
                <w:szCs w:val="18"/>
                <w:lang w:val="ru-RU"/>
              </w:rPr>
            </w:pPr>
          </w:p>
        </w:tc>
        <w:tc>
          <w:tcPr>
            <w:tcW w:w="4536" w:type="dxa"/>
            <w:vAlign w:val="center"/>
          </w:tcPr>
          <w:p w14:paraId="3DE90152" w14:textId="77777777" w:rsidR="004A4282" w:rsidRPr="004B0B0B" w:rsidRDefault="004A4282" w:rsidP="000E0641">
            <w:pPr>
              <w:pStyle w:val="Tabletext"/>
              <w:rPr>
                <w:sz w:val="18"/>
                <w:szCs w:val="18"/>
                <w:lang w:val="ru-RU"/>
              </w:rPr>
            </w:pPr>
            <w:r w:rsidRPr="004B0B0B">
              <w:rPr>
                <w:sz w:val="18"/>
                <w:szCs w:val="18"/>
                <w:lang w:val="ru-RU"/>
              </w:rPr>
              <w:t>Дистанционное радиоуправление</w:t>
            </w:r>
          </w:p>
        </w:tc>
      </w:tr>
      <w:tr w:rsidR="004A4282" w:rsidRPr="004B0B0B" w14:paraId="1B8D3729" w14:textId="77777777" w:rsidTr="000E0641">
        <w:trPr>
          <w:cantSplit/>
          <w:jc w:val="center"/>
        </w:trPr>
        <w:tc>
          <w:tcPr>
            <w:tcW w:w="851" w:type="dxa"/>
            <w:vAlign w:val="center"/>
          </w:tcPr>
          <w:p w14:paraId="0DF10021" w14:textId="77777777" w:rsidR="004A4282" w:rsidRPr="004B0B0B" w:rsidRDefault="004A4282" w:rsidP="000E0641">
            <w:pPr>
              <w:pStyle w:val="Tabletext"/>
              <w:jc w:val="center"/>
              <w:rPr>
                <w:sz w:val="18"/>
                <w:szCs w:val="18"/>
                <w:lang w:val="ru-RU"/>
              </w:rPr>
            </w:pPr>
            <w:r w:rsidRPr="004B0B0B">
              <w:rPr>
                <w:sz w:val="18"/>
                <w:szCs w:val="18"/>
                <w:lang w:val="ru-RU"/>
              </w:rPr>
              <w:t>2</w:t>
            </w:r>
          </w:p>
        </w:tc>
        <w:tc>
          <w:tcPr>
            <w:tcW w:w="2268" w:type="dxa"/>
            <w:vAlign w:val="center"/>
          </w:tcPr>
          <w:p w14:paraId="719EBC17" w14:textId="77777777" w:rsidR="004A4282" w:rsidRPr="004B0B0B" w:rsidRDefault="004A4282" w:rsidP="000E0641">
            <w:pPr>
              <w:pStyle w:val="Tabletext"/>
              <w:jc w:val="center"/>
              <w:rPr>
                <w:sz w:val="18"/>
                <w:szCs w:val="18"/>
                <w:lang w:val="ru-RU"/>
              </w:rPr>
            </w:pPr>
            <w:r w:rsidRPr="004B0B0B">
              <w:rPr>
                <w:sz w:val="18"/>
                <w:szCs w:val="18"/>
                <w:lang w:val="ru-RU"/>
              </w:rPr>
              <w:t>10,2–11</w:t>
            </w:r>
          </w:p>
        </w:tc>
        <w:tc>
          <w:tcPr>
            <w:tcW w:w="2268" w:type="dxa"/>
            <w:vAlign w:val="center"/>
          </w:tcPr>
          <w:p w14:paraId="71A2B0D8" w14:textId="77777777" w:rsidR="004A4282" w:rsidRPr="004B0B0B" w:rsidRDefault="004A4282" w:rsidP="000E0641">
            <w:pPr>
              <w:pStyle w:val="Tabletext"/>
              <w:jc w:val="center"/>
              <w:rPr>
                <w:sz w:val="18"/>
                <w:szCs w:val="18"/>
                <w:lang w:val="ru-RU"/>
              </w:rPr>
            </w:pPr>
            <w:r w:rsidRPr="004B0B0B">
              <w:rPr>
                <w:sz w:val="18"/>
                <w:szCs w:val="18"/>
                <w:lang w:val="ru-RU"/>
              </w:rPr>
              <w:t>≤ 4,5 мкВт э.и.м.</w:t>
            </w:r>
          </w:p>
        </w:tc>
        <w:tc>
          <w:tcPr>
            <w:tcW w:w="4536" w:type="dxa"/>
            <w:vMerge/>
            <w:vAlign w:val="center"/>
          </w:tcPr>
          <w:p w14:paraId="09673D4B" w14:textId="77777777" w:rsidR="004A4282" w:rsidRPr="004B0B0B" w:rsidRDefault="004A4282" w:rsidP="000E0641">
            <w:pPr>
              <w:pStyle w:val="Tabletext"/>
              <w:jc w:val="center"/>
              <w:rPr>
                <w:i/>
                <w:iCs/>
                <w:sz w:val="18"/>
                <w:szCs w:val="18"/>
                <w:lang w:val="ru-RU"/>
              </w:rPr>
            </w:pPr>
          </w:p>
        </w:tc>
        <w:tc>
          <w:tcPr>
            <w:tcW w:w="4536" w:type="dxa"/>
            <w:vAlign w:val="center"/>
          </w:tcPr>
          <w:p w14:paraId="58A70C3C" w14:textId="77777777" w:rsidR="004A4282" w:rsidRPr="004B0B0B" w:rsidRDefault="004A4282" w:rsidP="007A2BE2">
            <w:pPr>
              <w:pStyle w:val="Tabletext"/>
              <w:rPr>
                <w:sz w:val="18"/>
                <w:szCs w:val="18"/>
                <w:lang w:val="ru-RU"/>
              </w:rPr>
            </w:pPr>
            <w:r w:rsidRPr="004B0B0B">
              <w:rPr>
                <w:sz w:val="18"/>
                <w:szCs w:val="18"/>
                <w:lang w:val="ru-RU"/>
              </w:rPr>
              <w:t>Беспроводная аудиосистема для слуховых аппаратов</w:t>
            </w:r>
          </w:p>
        </w:tc>
      </w:tr>
      <w:tr w:rsidR="004A4282" w:rsidRPr="004B0B0B" w14:paraId="67158A2A" w14:textId="77777777" w:rsidTr="000E0641">
        <w:trPr>
          <w:cantSplit/>
          <w:jc w:val="center"/>
        </w:trPr>
        <w:tc>
          <w:tcPr>
            <w:tcW w:w="851" w:type="dxa"/>
            <w:vMerge w:val="restart"/>
            <w:vAlign w:val="center"/>
          </w:tcPr>
          <w:p w14:paraId="1389DFD0" w14:textId="77777777" w:rsidR="004A4282" w:rsidRPr="004B0B0B" w:rsidRDefault="004A4282" w:rsidP="000E0641">
            <w:pPr>
              <w:pStyle w:val="Tabletext"/>
              <w:jc w:val="center"/>
              <w:rPr>
                <w:sz w:val="18"/>
                <w:szCs w:val="18"/>
                <w:lang w:val="ru-RU"/>
              </w:rPr>
            </w:pPr>
            <w:r w:rsidRPr="004B0B0B">
              <w:rPr>
                <w:sz w:val="18"/>
                <w:szCs w:val="18"/>
                <w:lang w:val="ru-RU"/>
              </w:rPr>
              <w:t>3</w:t>
            </w:r>
          </w:p>
        </w:tc>
        <w:tc>
          <w:tcPr>
            <w:tcW w:w="2268" w:type="dxa"/>
            <w:vMerge w:val="restart"/>
            <w:vAlign w:val="center"/>
          </w:tcPr>
          <w:p w14:paraId="2B5BDFB8" w14:textId="77777777" w:rsidR="004A4282" w:rsidRPr="004B0B0B" w:rsidRDefault="004A4282" w:rsidP="000E0641">
            <w:pPr>
              <w:pStyle w:val="Tabletext"/>
              <w:jc w:val="center"/>
              <w:rPr>
                <w:sz w:val="18"/>
                <w:szCs w:val="18"/>
                <w:lang w:val="ru-RU"/>
              </w:rPr>
            </w:pPr>
            <w:r w:rsidRPr="004B0B0B">
              <w:rPr>
                <w:sz w:val="18"/>
                <w:szCs w:val="18"/>
                <w:lang w:val="ru-RU"/>
              </w:rPr>
              <w:t>13,553–13,567</w:t>
            </w:r>
          </w:p>
        </w:tc>
        <w:tc>
          <w:tcPr>
            <w:tcW w:w="2268" w:type="dxa"/>
            <w:vMerge w:val="restart"/>
            <w:vAlign w:val="center"/>
          </w:tcPr>
          <w:p w14:paraId="7EA24F4F" w14:textId="77777777" w:rsidR="004A4282" w:rsidRPr="004B0B0B" w:rsidRDefault="004A4282" w:rsidP="000E0641">
            <w:pPr>
              <w:pStyle w:val="Tabletext"/>
              <w:jc w:val="center"/>
              <w:rPr>
                <w:sz w:val="18"/>
                <w:szCs w:val="18"/>
                <w:lang w:val="ru-RU"/>
              </w:rPr>
            </w:pPr>
            <w:r w:rsidRPr="004B0B0B">
              <w:rPr>
                <w:sz w:val="18"/>
                <w:szCs w:val="18"/>
                <w:lang w:val="ru-RU"/>
              </w:rPr>
              <w:t>≤ 4,5 мВт э.и.м.</w:t>
            </w:r>
          </w:p>
        </w:tc>
        <w:tc>
          <w:tcPr>
            <w:tcW w:w="4536" w:type="dxa"/>
            <w:vMerge/>
            <w:vAlign w:val="center"/>
          </w:tcPr>
          <w:p w14:paraId="33C9961E" w14:textId="77777777" w:rsidR="004A4282" w:rsidRPr="004B0B0B" w:rsidRDefault="004A4282" w:rsidP="000E0641">
            <w:pPr>
              <w:pStyle w:val="Tabletext"/>
              <w:jc w:val="center"/>
              <w:rPr>
                <w:sz w:val="18"/>
                <w:szCs w:val="18"/>
                <w:lang w:val="ru-RU"/>
              </w:rPr>
            </w:pPr>
          </w:p>
        </w:tc>
        <w:tc>
          <w:tcPr>
            <w:tcW w:w="4536" w:type="dxa"/>
            <w:vAlign w:val="center"/>
          </w:tcPr>
          <w:p w14:paraId="5790BFA9" w14:textId="77777777" w:rsidR="004A4282" w:rsidRPr="004B0B0B" w:rsidRDefault="004A4282" w:rsidP="000E0641">
            <w:pPr>
              <w:pStyle w:val="Tabletext"/>
              <w:rPr>
                <w:sz w:val="18"/>
                <w:szCs w:val="18"/>
                <w:lang w:val="ru-RU"/>
              </w:rPr>
            </w:pPr>
            <w:r w:rsidRPr="004B0B0B">
              <w:rPr>
                <w:sz w:val="18"/>
                <w:szCs w:val="18"/>
                <w:lang w:val="ru-RU"/>
              </w:rPr>
              <w:t>Радиосистемы обнаружения и сигнализации</w:t>
            </w:r>
          </w:p>
        </w:tc>
      </w:tr>
      <w:tr w:rsidR="004A4282" w:rsidRPr="004B0B0B" w14:paraId="0FBA1199" w14:textId="77777777" w:rsidTr="000E0641">
        <w:trPr>
          <w:cantSplit/>
          <w:jc w:val="center"/>
        </w:trPr>
        <w:tc>
          <w:tcPr>
            <w:tcW w:w="851" w:type="dxa"/>
            <w:vMerge/>
            <w:vAlign w:val="center"/>
          </w:tcPr>
          <w:p w14:paraId="406249F2" w14:textId="77777777" w:rsidR="004A4282" w:rsidRPr="004B0B0B" w:rsidRDefault="004A4282" w:rsidP="000E0641">
            <w:pPr>
              <w:pStyle w:val="Tabletext"/>
              <w:jc w:val="center"/>
              <w:rPr>
                <w:sz w:val="18"/>
                <w:szCs w:val="18"/>
                <w:lang w:val="ru-RU"/>
              </w:rPr>
            </w:pPr>
          </w:p>
        </w:tc>
        <w:tc>
          <w:tcPr>
            <w:tcW w:w="2268" w:type="dxa"/>
            <w:vMerge/>
            <w:vAlign w:val="center"/>
          </w:tcPr>
          <w:p w14:paraId="15BB96D8" w14:textId="77777777" w:rsidR="004A4282" w:rsidRPr="004B0B0B" w:rsidRDefault="004A4282" w:rsidP="000E0641">
            <w:pPr>
              <w:pStyle w:val="Tabletext"/>
              <w:jc w:val="center"/>
              <w:rPr>
                <w:sz w:val="18"/>
                <w:szCs w:val="18"/>
                <w:lang w:val="ru-RU"/>
              </w:rPr>
            </w:pPr>
          </w:p>
        </w:tc>
        <w:tc>
          <w:tcPr>
            <w:tcW w:w="2268" w:type="dxa"/>
            <w:vMerge/>
            <w:vAlign w:val="center"/>
          </w:tcPr>
          <w:p w14:paraId="58968C59" w14:textId="77777777" w:rsidR="004A4282" w:rsidRPr="004B0B0B" w:rsidRDefault="004A4282" w:rsidP="000E0641">
            <w:pPr>
              <w:pStyle w:val="Tabletext"/>
              <w:jc w:val="center"/>
              <w:rPr>
                <w:sz w:val="18"/>
                <w:szCs w:val="18"/>
                <w:lang w:val="ru-RU"/>
              </w:rPr>
            </w:pPr>
          </w:p>
        </w:tc>
        <w:tc>
          <w:tcPr>
            <w:tcW w:w="4536" w:type="dxa"/>
            <w:vMerge/>
            <w:vAlign w:val="center"/>
          </w:tcPr>
          <w:p w14:paraId="22930ECC" w14:textId="77777777" w:rsidR="004A4282" w:rsidRPr="004B0B0B" w:rsidRDefault="004A4282" w:rsidP="000E0641">
            <w:pPr>
              <w:pStyle w:val="Tabletext"/>
              <w:jc w:val="center"/>
              <w:rPr>
                <w:i/>
                <w:iCs/>
                <w:sz w:val="18"/>
                <w:szCs w:val="18"/>
                <w:lang w:val="ru-RU"/>
              </w:rPr>
            </w:pPr>
          </w:p>
        </w:tc>
        <w:tc>
          <w:tcPr>
            <w:tcW w:w="4536" w:type="dxa"/>
            <w:vAlign w:val="center"/>
          </w:tcPr>
          <w:p w14:paraId="7EAB6120" w14:textId="77777777" w:rsidR="004A4282" w:rsidRPr="004B0B0B" w:rsidRDefault="004A4282" w:rsidP="000E0641">
            <w:pPr>
              <w:pStyle w:val="Tabletext"/>
              <w:rPr>
                <w:sz w:val="18"/>
                <w:szCs w:val="18"/>
                <w:lang w:val="ru-RU"/>
              </w:rPr>
            </w:pPr>
            <w:r w:rsidRPr="004B0B0B">
              <w:rPr>
                <w:sz w:val="18"/>
                <w:szCs w:val="18"/>
                <w:lang w:val="ru-RU"/>
              </w:rPr>
              <w:t>RFID</w:t>
            </w:r>
          </w:p>
        </w:tc>
      </w:tr>
      <w:tr w:rsidR="004A4282" w:rsidRPr="004B0B0B" w14:paraId="2962976D" w14:textId="77777777" w:rsidTr="000E0641">
        <w:trPr>
          <w:cantSplit/>
          <w:jc w:val="center"/>
        </w:trPr>
        <w:tc>
          <w:tcPr>
            <w:tcW w:w="851" w:type="dxa"/>
            <w:vMerge/>
            <w:vAlign w:val="center"/>
          </w:tcPr>
          <w:p w14:paraId="7041CF8E" w14:textId="77777777" w:rsidR="004A4282" w:rsidRPr="004B0B0B" w:rsidRDefault="004A4282" w:rsidP="000E0641">
            <w:pPr>
              <w:pStyle w:val="Tabletext"/>
              <w:jc w:val="center"/>
              <w:rPr>
                <w:sz w:val="18"/>
                <w:szCs w:val="18"/>
                <w:lang w:val="ru-RU"/>
              </w:rPr>
            </w:pPr>
          </w:p>
        </w:tc>
        <w:tc>
          <w:tcPr>
            <w:tcW w:w="2268" w:type="dxa"/>
            <w:vMerge/>
            <w:vAlign w:val="center"/>
          </w:tcPr>
          <w:p w14:paraId="27C46489" w14:textId="77777777" w:rsidR="004A4282" w:rsidRPr="004B0B0B" w:rsidRDefault="004A4282" w:rsidP="000E0641">
            <w:pPr>
              <w:pStyle w:val="Tabletext"/>
              <w:jc w:val="center"/>
              <w:rPr>
                <w:sz w:val="18"/>
                <w:szCs w:val="18"/>
                <w:lang w:val="ru-RU"/>
              </w:rPr>
            </w:pPr>
          </w:p>
        </w:tc>
        <w:tc>
          <w:tcPr>
            <w:tcW w:w="2268" w:type="dxa"/>
            <w:vMerge/>
            <w:vAlign w:val="center"/>
          </w:tcPr>
          <w:p w14:paraId="3451AF9E" w14:textId="77777777" w:rsidR="004A4282" w:rsidRPr="004B0B0B" w:rsidRDefault="004A4282" w:rsidP="000E0641">
            <w:pPr>
              <w:pStyle w:val="Tabletext"/>
              <w:jc w:val="center"/>
              <w:rPr>
                <w:sz w:val="18"/>
                <w:szCs w:val="18"/>
                <w:lang w:val="ru-RU"/>
              </w:rPr>
            </w:pPr>
          </w:p>
        </w:tc>
        <w:tc>
          <w:tcPr>
            <w:tcW w:w="4536" w:type="dxa"/>
            <w:vMerge/>
            <w:vAlign w:val="center"/>
          </w:tcPr>
          <w:p w14:paraId="3CCAFDB1" w14:textId="77777777" w:rsidR="004A4282" w:rsidRPr="004B0B0B" w:rsidRDefault="004A4282" w:rsidP="000E0641">
            <w:pPr>
              <w:pStyle w:val="Tabletext"/>
              <w:jc w:val="center"/>
              <w:rPr>
                <w:i/>
                <w:iCs/>
                <w:sz w:val="18"/>
                <w:szCs w:val="18"/>
                <w:lang w:val="ru-RU"/>
              </w:rPr>
            </w:pPr>
          </w:p>
        </w:tc>
        <w:tc>
          <w:tcPr>
            <w:tcW w:w="4536" w:type="dxa"/>
            <w:vAlign w:val="center"/>
          </w:tcPr>
          <w:p w14:paraId="5273391B" w14:textId="77777777" w:rsidR="004A4282" w:rsidRPr="004B0B0B" w:rsidRDefault="004A4282" w:rsidP="000E0641">
            <w:pPr>
              <w:pStyle w:val="Tabletext"/>
              <w:rPr>
                <w:sz w:val="18"/>
                <w:szCs w:val="18"/>
                <w:lang w:val="ru-RU"/>
              </w:rPr>
            </w:pPr>
            <w:r w:rsidRPr="004B0B0B">
              <w:rPr>
                <w:sz w:val="18"/>
                <w:szCs w:val="18"/>
                <w:lang w:val="ru-RU"/>
              </w:rPr>
              <w:t>Другие применения</w:t>
            </w:r>
          </w:p>
        </w:tc>
      </w:tr>
      <w:tr w:rsidR="004A4282" w:rsidRPr="004B0B0B" w14:paraId="47DCBBD1" w14:textId="77777777" w:rsidTr="000E0641">
        <w:trPr>
          <w:cantSplit/>
          <w:jc w:val="center"/>
        </w:trPr>
        <w:tc>
          <w:tcPr>
            <w:tcW w:w="851" w:type="dxa"/>
            <w:vMerge w:val="restart"/>
            <w:vAlign w:val="center"/>
          </w:tcPr>
          <w:p w14:paraId="4658098A" w14:textId="77777777" w:rsidR="004A4282" w:rsidRPr="004B0B0B" w:rsidRDefault="004A4282" w:rsidP="000E0641">
            <w:pPr>
              <w:pStyle w:val="Tabletext"/>
              <w:jc w:val="center"/>
              <w:rPr>
                <w:sz w:val="18"/>
                <w:szCs w:val="18"/>
                <w:lang w:val="ru-RU"/>
              </w:rPr>
            </w:pPr>
            <w:r w:rsidRPr="004B0B0B">
              <w:rPr>
                <w:sz w:val="18"/>
                <w:szCs w:val="18"/>
                <w:lang w:val="ru-RU"/>
              </w:rPr>
              <w:t>4</w:t>
            </w:r>
          </w:p>
        </w:tc>
        <w:tc>
          <w:tcPr>
            <w:tcW w:w="2268" w:type="dxa"/>
            <w:vMerge w:val="restart"/>
            <w:vAlign w:val="center"/>
          </w:tcPr>
          <w:p w14:paraId="3A72BDE9" w14:textId="77777777" w:rsidR="004A4282" w:rsidRPr="004B0B0B" w:rsidRDefault="004A4282" w:rsidP="000E0641">
            <w:pPr>
              <w:pStyle w:val="Tabletext"/>
              <w:jc w:val="center"/>
              <w:rPr>
                <w:sz w:val="18"/>
                <w:szCs w:val="18"/>
                <w:lang w:val="ru-RU"/>
              </w:rPr>
            </w:pPr>
            <w:r w:rsidRPr="004B0B0B">
              <w:rPr>
                <w:sz w:val="18"/>
                <w:szCs w:val="18"/>
                <w:lang w:val="ru-RU"/>
              </w:rPr>
              <w:t>26,957–27,283</w:t>
            </w:r>
          </w:p>
        </w:tc>
        <w:tc>
          <w:tcPr>
            <w:tcW w:w="2268" w:type="dxa"/>
            <w:vMerge w:val="restart"/>
            <w:vAlign w:val="center"/>
          </w:tcPr>
          <w:p w14:paraId="5EEC781F" w14:textId="77777777" w:rsidR="004A4282" w:rsidRPr="004B0B0B" w:rsidRDefault="004A4282" w:rsidP="000E0641">
            <w:pPr>
              <w:pStyle w:val="Tabletext"/>
              <w:jc w:val="center"/>
              <w:rPr>
                <w:sz w:val="18"/>
                <w:szCs w:val="18"/>
                <w:lang w:val="ru-RU"/>
              </w:rPr>
            </w:pPr>
            <w:r w:rsidRPr="004B0B0B">
              <w:rPr>
                <w:sz w:val="18"/>
                <w:szCs w:val="18"/>
                <w:lang w:val="ru-RU"/>
              </w:rPr>
              <w:t>≤ 100 мВт э.и.м.</w:t>
            </w:r>
          </w:p>
        </w:tc>
        <w:tc>
          <w:tcPr>
            <w:tcW w:w="4536" w:type="dxa"/>
            <w:vMerge w:val="restart"/>
            <w:vAlign w:val="center"/>
          </w:tcPr>
          <w:p w14:paraId="30C92D5B" w14:textId="77777777" w:rsidR="004A4282" w:rsidRPr="004B0B0B" w:rsidRDefault="004A4282" w:rsidP="000E0641">
            <w:pPr>
              <w:pStyle w:val="Tabletext"/>
              <w:jc w:val="center"/>
              <w:rPr>
                <w:sz w:val="18"/>
                <w:szCs w:val="18"/>
                <w:lang w:val="ru-RU"/>
              </w:rPr>
            </w:pPr>
            <w:r w:rsidRPr="004B0B0B">
              <w:rPr>
                <w:sz w:val="18"/>
                <w:szCs w:val="18"/>
                <w:lang w:val="ru-RU"/>
              </w:rPr>
              <w:t>≥ 40 дБс на выходе передатчика</w:t>
            </w:r>
          </w:p>
        </w:tc>
        <w:tc>
          <w:tcPr>
            <w:tcW w:w="4536" w:type="dxa"/>
            <w:vAlign w:val="center"/>
          </w:tcPr>
          <w:p w14:paraId="30DDCBB5" w14:textId="77777777" w:rsidR="004A4282" w:rsidRPr="004B0B0B" w:rsidRDefault="004A4282" w:rsidP="000E0641">
            <w:pPr>
              <w:pStyle w:val="Tabletext"/>
              <w:rPr>
                <w:sz w:val="18"/>
                <w:szCs w:val="18"/>
                <w:lang w:val="ru-RU"/>
              </w:rPr>
            </w:pPr>
            <w:r w:rsidRPr="004B0B0B">
              <w:rPr>
                <w:sz w:val="18"/>
                <w:szCs w:val="18"/>
                <w:lang w:val="ru-RU"/>
              </w:rPr>
              <w:t>Дистанционное радиоуправление</w:t>
            </w:r>
          </w:p>
        </w:tc>
      </w:tr>
      <w:tr w:rsidR="004A4282" w:rsidRPr="004B0B0B" w14:paraId="28174B16" w14:textId="77777777" w:rsidTr="000E0641">
        <w:trPr>
          <w:cantSplit/>
          <w:jc w:val="center"/>
        </w:trPr>
        <w:tc>
          <w:tcPr>
            <w:tcW w:w="851" w:type="dxa"/>
            <w:vMerge/>
            <w:vAlign w:val="center"/>
          </w:tcPr>
          <w:p w14:paraId="7A1E0B54" w14:textId="77777777" w:rsidR="004A4282" w:rsidRPr="004B0B0B" w:rsidRDefault="004A4282" w:rsidP="000E0641">
            <w:pPr>
              <w:pStyle w:val="Tabletext"/>
              <w:jc w:val="center"/>
              <w:rPr>
                <w:sz w:val="18"/>
                <w:szCs w:val="18"/>
                <w:lang w:val="ru-RU"/>
              </w:rPr>
            </w:pPr>
          </w:p>
        </w:tc>
        <w:tc>
          <w:tcPr>
            <w:tcW w:w="2268" w:type="dxa"/>
            <w:vMerge/>
            <w:vAlign w:val="center"/>
          </w:tcPr>
          <w:p w14:paraId="6DA57D83" w14:textId="77777777" w:rsidR="004A4282" w:rsidRPr="004B0B0B" w:rsidRDefault="004A4282" w:rsidP="000E0641">
            <w:pPr>
              <w:pStyle w:val="Tabletext"/>
              <w:jc w:val="center"/>
              <w:rPr>
                <w:sz w:val="18"/>
                <w:szCs w:val="18"/>
                <w:lang w:val="ru-RU"/>
              </w:rPr>
            </w:pPr>
          </w:p>
        </w:tc>
        <w:tc>
          <w:tcPr>
            <w:tcW w:w="2268" w:type="dxa"/>
            <w:vMerge/>
            <w:vAlign w:val="center"/>
          </w:tcPr>
          <w:p w14:paraId="00CD0F4B" w14:textId="77777777" w:rsidR="004A4282" w:rsidRPr="004B0B0B" w:rsidRDefault="004A4282" w:rsidP="000E0641">
            <w:pPr>
              <w:pStyle w:val="Tabletext"/>
              <w:jc w:val="center"/>
              <w:rPr>
                <w:sz w:val="18"/>
                <w:szCs w:val="18"/>
                <w:lang w:val="ru-RU"/>
              </w:rPr>
            </w:pPr>
          </w:p>
        </w:tc>
        <w:tc>
          <w:tcPr>
            <w:tcW w:w="4536" w:type="dxa"/>
            <w:vMerge/>
            <w:vAlign w:val="center"/>
          </w:tcPr>
          <w:p w14:paraId="55D057BB" w14:textId="77777777" w:rsidR="004A4282" w:rsidRPr="004B0B0B" w:rsidRDefault="004A4282" w:rsidP="000E0641">
            <w:pPr>
              <w:pStyle w:val="Tabletext"/>
              <w:jc w:val="center"/>
              <w:rPr>
                <w:sz w:val="18"/>
                <w:szCs w:val="18"/>
                <w:lang w:val="ru-RU"/>
              </w:rPr>
            </w:pPr>
          </w:p>
        </w:tc>
        <w:tc>
          <w:tcPr>
            <w:tcW w:w="4536" w:type="dxa"/>
            <w:vAlign w:val="center"/>
          </w:tcPr>
          <w:p w14:paraId="34C29693" w14:textId="77777777" w:rsidR="004A4282" w:rsidRPr="004B0B0B" w:rsidRDefault="004A4282" w:rsidP="000E0641">
            <w:pPr>
              <w:pStyle w:val="Tabletext"/>
              <w:rPr>
                <w:sz w:val="18"/>
                <w:szCs w:val="18"/>
                <w:lang w:val="ru-RU"/>
              </w:rPr>
            </w:pPr>
            <w:r w:rsidRPr="004B0B0B">
              <w:rPr>
                <w:sz w:val="18"/>
                <w:szCs w:val="18"/>
                <w:lang w:val="ru-RU"/>
              </w:rPr>
              <w:t>Радиотелеметрия</w:t>
            </w:r>
          </w:p>
        </w:tc>
      </w:tr>
      <w:tr w:rsidR="004A4282" w:rsidRPr="004B0B0B" w14:paraId="102C35A5" w14:textId="77777777" w:rsidTr="000E0641">
        <w:trPr>
          <w:cantSplit/>
          <w:jc w:val="center"/>
        </w:trPr>
        <w:tc>
          <w:tcPr>
            <w:tcW w:w="851" w:type="dxa"/>
            <w:vMerge/>
            <w:vAlign w:val="center"/>
          </w:tcPr>
          <w:p w14:paraId="20A861FC" w14:textId="77777777" w:rsidR="004A4282" w:rsidRPr="004B0B0B" w:rsidRDefault="004A4282" w:rsidP="000E0641">
            <w:pPr>
              <w:pStyle w:val="Tabletext"/>
              <w:jc w:val="center"/>
              <w:rPr>
                <w:sz w:val="18"/>
                <w:szCs w:val="18"/>
                <w:lang w:val="ru-RU"/>
              </w:rPr>
            </w:pPr>
          </w:p>
        </w:tc>
        <w:tc>
          <w:tcPr>
            <w:tcW w:w="2268" w:type="dxa"/>
            <w:vMerge/>
            <w:vAlign w:val="center"/>
          </w:tcPr>
          <w:p w14:paraId="76C3D5F6" w14:textId="77777777" w:rsidR="004A4282" w:rsidRPr="004B0B0B" w:rsidRDefault="004A4282" w:rsidP="000E0641">
            <w:pPr>
              <w:pStyle w:val="Tabletext"/>
              <w:jc w:val="center"/>
              <w:rPr>
                <w:sz w:val="18"/>
                <w:szCs w:val="18"/>
                <w:lang w:val="ru-RU"/>
              </w:rPr>
            </w:pPr>
          </w:p>
        </w:tc>
        <w:tc>
          <w:tcPr>
            <w:tcW w:w="2268" w:type="dxa"/>
            <w:vMerge/>
            <w:vAlign w:val="center"/>
          </w:tcPr>
          <w:p w14:paraId="51F44144" w14:textId="77777777" w:rsidR="004A4282" w:rsidRPr="004B0B0B" w:rsidRDefault="004A4282" w:rsidP="000E0641">
            <w:pPr>
              <w:pStyle w:val="Tabletext"/>
              <w:jc w:val="center"/>
              <w:rPr>
                <w:sz w:val="18"/>
                <w:szCs w:val="18"/>
                <w:lang w:val="ru-RU"/>
              </w:rPr>
            </w:pPr>
          </w:p>
        </w:tc>
        <w:tc>
          <w:tcPr>
            <w:tcW w:w="4536" w:type="dxa"/>
            <w:vMerge/>
            <w:vAlign w:val="center"/>
          </w:tcPr>
          <w:p w14:paraId="2278B422" w14:textId="77777777" w:rsidR="004A4282" w:rsidRPr="004B0B0B" w:rsidRDefault="004A4282" w:rsidP="000E0641">
            <w:pPr>
              <w:pStyle w:val="Tabletext"/>
              <w:jc w:val="center"/>
              <w:rPr>
                <w:sz w:val="18"/>
                <w:szCs w:val="18"/>
                <w:lang w:val="ru-RU"/>
              </w:rPr>
            </w:pPr>
          </w:p>
        </w:tc>
        <w:tc>
          <w:tcPr>
            <w:tcW w:w="4536" w:type="dxa"/>
            <w:vAlign w:val="center"/>
          </w:tcPr>
          <w:p w14:paraId="0BA33B72" w14:textId="77777777" w:rsidR="004A4282" w:rsidRPr="004B0B0B" w:rsidRDefault="004A4282" w:rsidP="000E0641">
            <w:pPr>
              <w:pStyle w:val="Tabletext"/>
              <w:rPr>
                <w:sz w:val="18"/>
                <w:szCs w:val="18"/>
                <w:lang w:val="ru-RU"/>
              </w:rPr>
            </w:pPr>
            <w:r w:rsidRPr="004B0B0B">
              <w:rPr>
                <w:sz w:val="18"/>
                <w:szCs w:val="18"/>
                <w:lang w:val="ru-RU"/>
              </w:rPr>
              <w:t>Другие применения</w:t>
            </w:r>
          </w:p>
        </w:tc>
      </w:tr>
      <w:tr w:rsidR="004A4282" w:rsidRPr="004B0B0B" w14:paraId="7A9338E0" w14:textId="77777777" w:rsidTr="000E0641">
        <w:trPr>
          <w:cantSplit/>
          <w:jc w:val="center"/>
        </w:trPr>
        <w:tc>
          <w:tcPr>
            <w:tcW w:w="851" w:type="dxa"/>
            <w:vMerge w:val="restart"/>
            <w:vAlign w:val="center"/>
          </w:tcPr>
          <w:p w14:paraId="0B12BB62" w14:textId="77777777" w:rsidR="004A4282" w:rsidRPr="004B0B0B" w:rsidRDefault="004A4282" w:rsidP="000E0641">
            <w:pPr>
              <w:pStyle w:val="Tabletext"/>
              <w:jc w:val="center"/>
              <w:rPr>
                <w:sz w:val="18"/>
                <w:szCs w:val="18"/>
                <w:lang w:val="ru-RU"/>
              </w:rPr>
            </w:pPr>
            <w:r w:rsidRPr="004B0B0B">
              <w:rPr>
                <w:sz w:val="18"/>
                <w:szCs w:val="18"/>
                <w:lang w:val="ru-RU"/>
              </w:rPr>
              <w:t>5</w:t>
            </w:r>
          </w:p>
        </w:tc>
        <w:tc>
          <w:tcPr>
            <w:tcW w:w="2268" w:type="dxa"/>
            <w:vMerge w:val="restart"/>
            <w:vAlign w:val="center"/>
          </w:tcPr>
          <w:p w14:paraId="68AB5A2B" w14:textId="77777777" w:rsidR="004A4282" w:rsidRPr="004B0B0B" w:rsidRDefault="004A4282" w:rsidP="000E0641">
            <w:pPr>
              <w:pStyle w:val="Tabletext"/>
              <w:jc w:val="center"/>
              <w:rPr>
                <w:sz w:val="18"/>
                <w:szCs w:val="18"/>
                <w:lang w:val="ru-RU"/>
              </w:rPr>
            </w:pPr>
            <w:r w:rsidRPr="004B0B0B">
              <w:rPr>
                <w:sz w:val="18"/>
                <w:szCs w:val="18"/>
                <w:lang w:val="ru-RU"/>
              </w:rPr>
              <w:t>29,70–30,00</w:t>
            </w:r>
          </w:p>
        </w:tc>
        <w:tc>
          <w:tcPr>
            <w:tcW w:w="2268" w:type="dxa"/>
            <w:vMerge w:val="restart"/>
            <w:vAlign w:val="center"/>
          </w:tcPr>
          <w:p w14:paraId="10AF0CF9" w14:textId="77777777" w:rsidR="004A4282" w:rsidRPr="004B0B0B" w:rsidRDefault="004A4282" w:rsidP="000E0641">
            <w:pPr>
              <w:pStyle w:val="Tabletext"/>
              <w:jc w:val="center"/>
              <w:rPr>
                <w:sz w:val="18"/>
                <w:szCs w:val="18"/>
                <w:lang w:val="ru-RU"/>
              </w:rPr>
            </w:pPr>
            <w:r w:rsidRPr="004B0B0B">
              <w:rPr>
                <w:sz w:val="18"/>
                <w:szCs w:val="18"/>
                <w:lang w:val="ru-RU"/>
              </w:rPr>
              <w:t>≤ 100 мВт э.и.м.</w:t>
            </w:r>
          </w:p>
        </w:tc>
        <w:tc>
          <w:tcPr>
            <w:tcW w:w="4536" w:type="dxa"/>
            <w:vMerge w:val="restart"/>
            <w:vAlign w:val="center"/>
          </w:tcPr>
          <w:p w14:paraId="26916EC5" w14:textId="77777777" w:rsidR="004A4282" w:rsidRPr="004B0B0B" w:rsidRDefault="004A4282" w:rsidP="000E0641">
            <w:pPr>
              <w:pStyle w:val="Tabletext"/>
              <w:jc w:val="center"/>
              <w:rPr>
                <w:sz w:val="18"/>
                <w:szCs w:val="18"/>
                <w:lang w:val="ru-RU"/>
              </w:rPr>
            </w:pPr>
            <w:r w:rsidRPr="004B0B0B">
              <w:rPr>
                <w:sz w:val="18"/>
                <w:szCs w:val="18"/>
                <w:lang w:val="ru-RU"/>
              </w:rPr>
              <w:t>≥ 40 дБс на выходе передатчика</w:t>
            </w:r>
          </w:p>
        </w:tc>
        <w:tc>
          <w:tcPr>
            <w:tcW w:w="4536" w:type="dxa"/>
            <w:vAlign w:val="center"/>
          </w:tcPr>
          <w:p w14:paraId="34534BE4" w14:textId="77777777" w:rsidR="004A4282" w:rsidRPr="004B0B0B" w:rsidRDefault="004A4282" w:rsidP="000E0641">
            <w:pPr>
              <w:pStyle w:val="Tabletext"/>
              <w:rPr>
                <w:sz w:val="18"/>
                <w:szCs w:val="18"/>
                <w:lang w:val="ru-RU"/>
              </w:rPr>
            </w:pPr>
            <w:r w:rsidRPr="004B0B0B">
              <w:rPr>
                <w:sz w:val="18"/>
                <w:szCs w:val="18"/>
                <w:lang w:val="ru-RU"/>
              </w:rPr>
              <w:t>Дистанционное радиоуправление</w:t>
            </w:r>
          </w:p>
        </w:tc>
      </w:tr>
      <w:tr w:rsidR="004A4282" w:rsidRPr="004B0B0B" w14:paraId="0BE87CA6" w14:textId="77777777" w:rsidTr="000E0641">
        <w:trPr>
          <w:cantSplit/>
          <w:jc w:val="center"/>
        </w:trPr>
        <w:tc>
          <w:tcPr>
            <w:tcW w:w="851" w:type="dxa"/>
            <w:vMerge/>
            <w:vAlign w:val="center"/>
          </w:tcPr>
          <w:p w14:paraId="7CF9DB6A" w14:textId="77777777" w:rsidR="004A4282" w:rsidRPr="004B0B0B" w:rsidRDefault="004A4282" w:rsidP="000E0641">
            <w:pPr>
              <w:pStyle w:val="Tabletext"/>
              <w:jc w:val="center"/>
              <w:rPr>
                <w:sz w:val="18"/>
                <w:szCs w:val="18"/>
                <w:lang w:val="ru-RU"/>
              </w:rPr>
            </w:pPr>
          </w:p>
        </w:tc>
        <w:tc>
          <w:tcPr>
            <w:tcW w:w="2268" w:type="dxa"/>
            <w:vMerge/>
            <w:vAlign w:val="center"/>
          </w:tcPr>
          <w:p w14:paraId="18635D08" w14:textId="77777777" w:rsidR="004A4282" w:rsidRPr="004B0B0B" w:rsidRDefault="004A4282" w:rsidP="000E0641">
            <w:pPr>
              <w:pStyle w:val="Tabletext"/>
              <w:jc w:val="center"/>
              <w:rPr>
                <w:sz w:val="18"/>
                <w:szCs w:val="18"/>
                <w:lang w:val="ru-RU"/>
              </w:rPr>
            </w:pPr>
          </w:p>
        </w:tc>
        <w:tc>
          <w:tcPr>
            <w:tcW w:w="2268" w:type="dxa"/>
            <w:vMerge/>
            <w:vAlign w:val="center"/>
          </w:tcPr>
          <w:p w14:paraId="36F4C88F" w14:textId="77777777" w:rsidR="004A4282" w:rsidRPr="004B0B0B" w:rsidRDefault="004A4282" w:rsidP="000E0641">
            <w:pPr>
              <w:pStyle w:val="Tabletext"/>
              <w:jc w:val="center"/>
              <w:rPr>
                <w:sz w:val="18"/>
                <w:szCs w:val="18"/>
                <w:lang w:val="ru-RU"/>
              </w:rPr>
            </w:pPr>
          </w:p>
        </w:tc>
        <w:tc>
          <w:tcPr>
            <w:tcW w:w="4536" w:type="dxa"/>
            <w:vMerge/>
            <w:vAlign w:val="center"/>
          </w:tcPr>
          <w:p w14:paraId="67BEE8D1" w14:textId="77777777" w:rsidR="004A4282" w:rsidRPr="004B0B0B" w:rsidRDefault="004A4282" w:rsidP="000E0641">
            <w:pPr>
              <w:pStyle w:val="Tabletext"/>
              <w:jc w:val="center"/>
              <w:rPr>
                <w:sz w:val="18"/>
                <w:szCs w:val="18"/>
                <w:lang w:val="ru-RU"/>
              </w:rPr>
            </w:pPr>
          </w:p>
        </w:tc>
        <w:tc>
          <w:tcPr>
            <w:tcW w:w="4536" w:type="dxa"/>
            <w:vAlign w:val="center"/>
          </w:tcPr>
          <w:p w14:paraId="21F69616" w14:textId="77777777" w:rsidR="004A4282" w:rsidRPr="004B0B0B" w:rsidRDefault="004A4282" w:rsidP="000E0641">
            <w:pPr>
              <w:pStyle w:val="Tabletext"/>
              <w:rPr>
                <w:sz w:val="18"/>
                <w:szCs w:val="18"/>
                <w:lang w:val="ru-RU"/>
              </w:rPr>
            </w:pPr>
            <w:r w:rsidRPr="004B0B0B">
              <w:rPr>
                <w:sz w:val="18"/>
                <w:szCs w:val="18"/>
                <w:lang w:val="ru-RU"/>
              </w:rPr>
              <w:t>Радиосистемы обнаружения и сигнализации</w:t>
            </w:r>
          </w:p>
        </w:tc>
      </w:tr>
      <w:tr w:rsidR="004A4282" w:rsidRPr="004B0B0B" w14:paraId="478527AC" w14:textId="77777777" w:rsidTr="000E0641">
        <w:trPr>
          <w:cantSplit/>
          <w:jc w:val="center"/>
        </w:trPr>
        <w:tc>
          <w:tcPr>
            <w:tcW w:w="851" w:type="dxa"/>
            <w:vMerge/>
            <w:vAlign w:val="center"/>
          </w:tcPr>
          <w:p w14:paraId="710297AF" w14:textId="77777777" w:rsidR="004A4282" w:rsidRPr="004B0B0B" w:rsidRDefault="004A4282" w:rsidP="000E0641">
            <w:pPr>
              <w:pStyle w:val="Tabletext"/>
              <w:jc w:val="center"/>
              <w:rPr>
                <w:sz w:val="18"/>
                <w:szCs w:val="18"/>
                <w:lang w:val="ru-RU"/>
              </w:rPr>
            </w:pPr>
          </w:p>
        </w:tc>
        <w:tc>
          <w:tcPr>
            <w:tcW w:w="2268" w:type="dxa"/>
            <w:vMerge/>
            <w:vAlign w:val="center"/>
          </w:tcPr>
          <w:p w14:paraId="0B821B4C" w14:textId="77777777" w:rsidR="004A4282" w:rsidRPr="004B0B0B" w:rsidRDefault="004A4282" w:rsidP="000E0641">
            <w:pPr>
              <w:pStyle w:val="Tabletext"/>
              <w:jc w:val="center"/>
              <w:rPr>
                <w:sz w:val="18"/>
                <w:szCs w:val="18"/>
                <w:lang w:val="ru-RU"/>
              </w:rPr>
            </w:pPr>
          </w:p>
        </w:tc>
        <w:tc>
          <w:tcPr>
            <w:tcW w:w="2268" w:type="dxa"/>
            <w:vMerge/>
            <w:vAlign w:val="center"/>
          </w:tcPr>
          <w:p w14:paraId="195DFCDE" w14:textId="77777777" w:rsidR="004A4282" w:rsidRPr="004B0B0B" w:rsidRDefault="004A4282" w:rsidP="000E0641">
            <w:pPr>
              <w:pStyle w:val="Tabletext"/>
              <w:jc w:val="center"/>
              <w:rPr>
                <w:sz w:val="18"/>
                <w:szCs w:val="18"/>
                <w:lang w:val="ru-RU"/>
              </w:rPr>
            </w:pPr>
          </w:p>
        </w:tc>
        <w:tc>
          <w:tcPr>
            <w:tcW w:w="4536" w:type="dxa"/>
            <w:vMerge/>
            <w:vAlign w:val="center"/>
          </w:tcPr>
          <w:p w14:paraId="45BA8459" w14:textId="77777777" w:rsidR="004A4282" w:rsidRPr="004B0B0B" w:rsidRDefault="004A4282" w:rsidP="000E0641">
            <w:pPr>
              <w:pStyle w:val="Tabletext"/>
              <w:jc w:val="center"/>
              <w:rPr>
                <w:sz w:val="18"/>
                <w:szCs w:val="18"/>
                <w:lang w:val="ru-RU"/>
              </w:rPr>
            </w:pPr>
          </w:p>
        </w:tc>
        <w:tc>
          <w:tcPr>
            <w:tcW w:w="4536" w:type="dxa"/>
            <w:vAlign w:val="center"/>
          </w:tcPr>
          <w:p w14:paraId="1F7430E9" w14:textId="77777777" w:rsidR="004A4282" w:rsidRPr="004B0B0B" w:rsidRDefault="004A4282" w:rsidP="000E0641">
            <w:pPr>
              <w:pStyle w:val="Tabletext"/>
              <w:rPr>
                <w:sz w:val="18"/>
                <w:szCs w:val="18"/>
                <w:lang w:val="ru-RU"/>
              </w:rPr>
            </w:pPr>
            <w:r w:rsidRPr="004B0B0B">
              <w:rPr>
                <w:sz w:val="18"/>
                <w:szCs w:val="18"/>
                <w:lang w:val="ru-RU"/>
              </w:rPr>
              <w:t>Радиотелеметрия</w:t>
            </w:r>
          </w:p>
        </w:tc>
      </w:tr>
      <w:tr w:rsidR="004A4282" w:rsidRPr="004B0B0B" w14:paraId="40098DF1" w14:textId="77777777" w:rsidTr="000E0641">
        <w:trPr>
          <w:cantSplit/>
          <w:jc w:val="center"/>
        </w:trPr>
        <w:tc>
          <w:tcPr>
            <w:tcW w:w="851" w:type="dxa"/>
            <w:vAlign w:val="center"/>
          </w:tcPr>
          <w:p w14:paraId="5A4FC0D5" w14:textId="77777777" w:rsidR="004A4282" w:rsidRPr="004B0B0B" w:rsidRDefault="004A4282" w:rsidP="000E0641">
            <w:pPr>
              <w:pStyle w:val="Tabletext"/>
              <w:jc w:val="center"/>
              <w:rPr>
                <w:sz w:val="18"/>
                <w:szCs w:val="18"/>
                <w:lang w:val="ru-RU"/>
              </w:rPr>
            </w:pPr>
            <w:r w:rsidRPr="004B0B0B">
              <w:rPr>
                <w:sz w:val="18"/>
                <w:szCs w:val="18"/>
                <w:lang w:val="ru-RU"/>
              </w:rPr>
              <w:t>6</w:t>
            </w:r>
          </w:p>
        </w:tc>
        <w:tc>
          <w:tcPr>
            <w:tcW w:w="2268" w:type="dxa"/>
            <w:vAlign w:val="center"/>
          </w:tcPr>
          <w:p w14:paraId="40A592EE" w14:textId="77777777" w:rsidR="004A4282" w:rsidRPr="004B0B0B" w:rsidRDefault="004A4282" w:rsidP="000E0641">
            <w:pPr>
              <w:pStyle w:val="Tabletext"/>
              <w:jc w:val="center"/>
              <w:rPr>
                <w:sz w:val="18"/>
                <w:szCs w:val="18"/>
                <w:lang w:val="ru-RU"/>
              </w:rPr>
            </w:pPr>
            <w:r w:rsidRPr="004B0B0B">
              <w:rPr>
                <w:sz w:val="18"/>
                <w:szCs w:val="18"/>
                <w:lang w:val="ru-RU"/>
              </w:rPr>
              <w:t>34,995–35,225</w:t>
            </w:r>
          </w:p>
        </w:tc>
        <w:tc>
          <w:tcPr>
            <w:tcW w:w="2268" w:type="dxa"/>
            <w:vAlign w:val="center"/>
          </w:tcPr>
          <w:p w14:paraId="2B028F5A" w14:textId="77777777" w:rsidR="004A4282" w:rsidRPr="004B0B0B" w:rsidRDefault="004A4282" w:rsidP="000E0641">
            <w:pPr>
              <w:pStyle w:val="Tabletext"/>
              <w:jc w:val="center"/>
              <w:rPr>
                <w:sz w:val="18"/>
                <w:szCs w:val="18"/>
                <w:lang w:val="ru-RU"/>
              </w:rPr>
            </w:pPr>
            <w:r w:rsidRPr="004B0B0B">
              <w:rPr>
                <w:sz w:val="18"/>
                <w:szCs w:val="18"/>
                <w:lang w:val="ru-RU"/>
              </w:rPr>
              <w:t>≤ 100 мВт э.и.м.</w:t>
            </w:r>
          </w:p>
        </w:tc>
        <w:tc>
          <w:tcPr>
            <w:tcW w:w="4536" w:type="dxa"/>
            <w:vAlign w:val="center"/>
          </w:tcPr>
          <w:p w14:paraId="1C422FD6" w14:textId="77777777" w:rsidR="004A4282" w:rsidRPr="004B0B0B" w:rsidRDefault="004A4282" w:rsidP="000E0641">
            <w:pPr>
              <w:pStyle w:val="Tabletext"/>
              <w:jc w:val="center"/>
              <w:rPr>
                <w:sz w:val="18"/>
                <w:szCs w:val="18"/>
                <w:lang w:val="ru-RU"/>
              </w:rPr>
            </w:pPr>
            <w:r w:rsidRPr="004B0B0B">
              <w:rPr>
                <w:sz w:val="18"/>
                <w:szCs w:val="18"/>
                <w:lang w:val="ru-RU"/>
              </w:rPr>
              <w:t>≥ 40 дБс на выходе передатчика</w:t>
            </w:r>
          </w:p>
        </w:tc>
        <w:tc>
          <w:tcPr>
            <w:tcW w:w="4536" w:type="dxa"/>
            <w:vAlign w:val="center"/>
          </w:tcPr>
          <w:p w14:paraId="3231EACD" w14:textId="77777777" w:rsidR="004A4282" w:rsidRPr="004B0B0B" w:rsidRDefault="004A4282" w:rsidP="000E0641">
            <w:pPr>
              <w:pStyle w:val="Tabletext"/>
              <w:rPr>
                <w:sz w:val="18"/>
                <w:szCs w:val="18"/>
                <w:lang w:val="ru-RU"/>
              </w:rPr>
            </w:pPr>
            <w:r w:rsidRPr="004B0B0B">
              <w:rPr>
                <w:sz w:val="18"/>
                <w:szCs w:val="18"/>
                <w:lang w:val="ru-RU"/>
              </w:rPr>
              <w:t>Дистанционное радиоуправление</w:t>
            </w:r>
          </w:p>
        </w:tc>
      </w:tr>
      <w:tr w:rsidR="004A4282" w:rsidRPr="004B0B0B" w14:paraId="24F576AC" w14:textId="77777777" w:rsidTr="000E0641">
        <w:trPr>
          <w:cantSplit/>
          <w:jc w:val="center"/>
        </w:trPr>
        <w:tc>
          <w:tcPr>
            <w:tcW w:w="851" w:type="dxa"/>
            <w:vAlign w:val="center"/>
          </w:tcPr>
          <w:p w14:paraId="49973DBA" w14:textId="77777777" w:rsidR="004A4282" w:rsidRPr="004B0B0B" w:rsidRDefault="004A4282" w:rsidP="000E0641">
            <w:pPr>
              <w:pStyle w:val="Tabletext"/>
              <w:jc w:val="center"/>
              <w:rPr>
                <w:sz w:val="18"/>
                <w:szCs w:val="18"/>
                <w:lang w:val="ru-RU"/>
              </w:rPr>
            </w:pPr>
            <w:r w:rsidRPr="004B0B0B">
              <w:rPr>
                <w:sz w:val="18"/>
                <w:szCs w:val="18"/>
                <w:lang w:val="ru-RU"/>
              </w:rPr>
              <w:t>7</w:t>
            </w:r>
          </w:p>
        </w:tc>
        <w:tc>
          <w:tcPr>
            <w:tcW w:w="2268" w:type="dxa"/>
            <w:vAlign w:val="center"/>
          </w:tcPr>
          <w:p w14:paraId="4A27E6FB" w14:textId="77777777" w:rsidR="004A4282" w:rsidRPr="004B0B0B" w:rsidRDefault="004A4282" w:rsidP="000E0641">
            <w:pPr>
              <w:pStyle w:val="Tabletext"/>
              <w:jc w:val="center"/>
              <w:rPr>
                <w:sz w:val="18"/>
                <w:szCs w:val="18"/>
                <w:lang w:val="ru-RU"/>
              </w:rPr>
            </w:pPr>
            <w:r w:rsidRPr="004B0B0B">
              <w:rPr>
                <w:sz w:val="18"/>
                <w:szCs w:val="18"/>
                <w:lang w:val="ru-RU"/>
              </w:rPr>
              <w:t>40,02–40,98</w:t>
            </w:r>
          </w:p>
        </w:tc>
        <w:tc>
          <w:tcPr>
            <w:tcW w:w="2268" w:type="dxa"/>
            <w:vAlign w:val="center"/>
          </w:tcPr>
          <w:p w14:paraId="77D4FFED" w14:textId="77777777" w:rsidR="004A4282" w:rsidRPr="004B0B0B" w:rsidRDefault="004A4282" w:rsidP="000E0641">
            <w:pPr>
              <w:pStyle w:val="Tabletext"/>
              <w:jc w:val="center"/>
              <w:rPr>
                <w:sz w:val="18"/>
                <w:szCs w:val="18"/>
                <w:lang w:val="ru-RU"/>
              </w:rPr>
            </w:pPr>
            <w:r w:rsidRPr="004B0B0B">
              <w:rPr>
                <w:sz w:val="18"/>
                <w:szCs w:val="18"/>
                <w:lang w:val="ru-RU"/>
              </w:rPr>
              <w:t>≤ 100 мВт э.и.м.</w:t>
            </w:r>
          </w:p>
        </w:tc>
        <w:tc>
          <w:tcPr>
            <w:tcW w:w="4536" w:type="dxa"/>
            <w:vAlign w:val="center"/>
          </w:tcPr>
          <w:p w14:paraId="416B11A5" w14:textId="77777777" w:rsidR="004A4282" w:rsidRPr="004B0B0B" w:rsidRDefault="004A4282" w:rsidP="000E0641">
            <w:pPr>
              <w:pStyle w:val="Tabletext"/>
              <w:jc w:val="center"/>
              <w:rPr>
                <w:sz w:val="18"/>
                <w:szCs w:val="18"/>
                <w:lang w:val="ru-RU"/>
              </w:rPr>
            </w:pPr>
            <w:r w:rsidRPr="004B0B0B">
              <w:rPr>
                <w:sz w:val="18"/>
                <w:szCs w:val="18"/>
                <w:lang w:val="ru-RU"/>
              </w:rPr>
              <w:t>≥ 40 дБс на выходе передатчика</w:t>
            </w:r>
          </w:p>
        </w:tc>
        <w:tc>
          <w:tcPr>
            <w:tcW w:w="4536" w:type="dxa"/>
            <w:vAlign w:val="center"/>
          </w:tcPr>
          <w:p w14:paraId="4390CC2B" w14:textId="6E441C5A" w:rsidR="004A4282" w:rsidRPr="004B0B0B" w:rsidRDefault="004A4282" w:rsidP="000E0641">
            <w:pPr>
              <w:pStyle w:val="Tabletext"/>
              <w:rPr>
                <w:sz w:val="18"/>
                <w:szCs w:val="18"/>
                <w:lang w:val="ru-RU"/>
              </w:rPr>
            </w:pPr>
            <w:r w:rsidRPr="004B0B0B">
              <w:rPr>
                <w:sz w:val="18"/>
                <w:szCs w:val="18"/>
                <w:lang w:val="ru-RU"/>
              </w:rPr>
              <w:t>Дистанционное управление моделями самолетов (с</w:t>
            </w:r>
            <w:r w:rsidR="009017DF">
              <w:rPr>
                <w:sz w:val="18"/>
                <w:szCs w:val="18"/>
                <w:lang w:val="ru-RU"/>
              </w:rPr>
              <w:t> </w:t>
            </w:r>
            <w:r w:rsidRPr="004B0B0B">
              <w:rPr>
                <w:sz w:val="18"/>
                <w:szCs w:val="18"/>
                <w:lang w:val="ru-RU"/>
              </w:rPr>
              <w:t>дистанционным радиоуправлением)</w:t>
            </w:r>
          </w:p>
        </w:tc>
      </w:tr>
      <w:tr w:rsidR="004A4282" w:rsidRPr="004B0B0B" w14:paraId="7BE2CC03" w14:textId="77777777" w:rsidTr="000E0641">
        <w:trPr>
          <w:cantSplit/>
          <w:jc w:val="center"/>
        </w:trPr>
        <w:tc>
          <w:tcPr>
            <w:tcW w:w="851" w:type="dxa"/>
            <w:vMerge w:val="restart"/>
            <w:vAlign w:val="center"/>
          </w:tcPr>
          <w:p w14:paraId="77D67148" w14:textId="77777777" w:rsidR="004A4282" w:rsidRPr="004B0B0B" w:rsidRDefault="004A4282" w:rsidP="000E0641">
            <w:pPr>
              <w:pStyle w:val="Tabletext"/>
              <w:jc w:val="center"/>
              <w:rPr>
                <w:sz w:val="18"/>
                <w:szCs w:val="18"/>
                <w:lang w:val="ru-RU"/>
              </w:rPr>
            </w:pPr>
            <w:r w:rsidRPr="004B0B0B">
              <w:rPr>
                <w:sz w:val="18"/>
                <w:szCs w:val="18"/>
                <w:lang w:val="ru-RU"/>
              </w:rPr>
              <w:t>8</w:t>
            </w:r>
          </w:p>
        </w:tc>
        <w:tc>
          <w:tcPr>
            <w:tcW w:w="2268" w:type="dxa"/>
            <w:vMerge w:val="restart"/>
            <w:vAlign w:val="center"/>
          </w:tcPr>
          <w:p w14:paraId="78C4DE53" w14:textId="77777777" w:rsidR="004A4282" w:rsidRPr="004B0B0B" w:rsidRDefault="004A4282" w:rsidP="000E0641">
            <w:pPr>
              <w:pStyle w:val="Tabletext"/>
              <w:jc w:val="center"/>
              <w:rPr>
                <w:sz w:val="18"/>
                <w:szCs w:val="18"/>
                <w:lang w:val="ru-RU"/>
              </w:rPr>
            </w:pPr>
            <w:r w:rsidRPr="004B0B0B">
              <w:rPr>
                <w:sz w:val="18"/>
                <w:szCs w:val="18"/>
                <w:lang w:val="ru-RU"/>
              </w:rPr>
              <w:t>40,66–40,7</w:t>
            </w:r>
          </w:p>
        </w:tc>
        <w:tc>
          <w:tcPr>
            <w:tcW w:w="2268" w:type="dxa"/>
            <w:vMerge w:val="restart"/>
            <w:vAlign w:val="center"/>
          </w:tcPr>
          <w:p w14:paraId="33920A11" w14:textId="77777777" w:rsidR="004A4282" w:rsidRPr="004B0B0B" w:rsidRDefault="004A4282" w:rsidP="000E0641">
            <w:pPr>
              <w:pStyle w:val="Tabletext"/>
              <w:jc w:val="center"/>
              <w:rPr>
                <w:sz w:val="18"/>
                <w:szCs w:val="18"/>
                <w:lang w:val="ru-RU"/>
              </w:rPr>
            </w:pPr>
            <w:r w:rsidRPr="004B0B0B">
              <w:rPr>
                <w:sz w:val="18"/>
                <w:szCs w:val="18"/>
                <w:lang w:val="ru-RU"/>
              </w:rPr>
              <w:t>≤ 100 мВт э.и.м.</w:t>
            </w:r>
          </w:p>
        </w:tc>
        <w:tc>
          <w:tcPr>
            <w:tcW w:w="4536" w:type="dxa"/>
            <w:vMerge w:val="restart"/>
            <w:vAlign w:val="center"/>
          </w:tcPr>
          <w:p w14:paraId="04990805" w14:textId="77777777" w:rsidR="004A4282" w:rsidRPr="004B0B0B" w:rsidRDefault="004A4282" w:rsidP="000E0641">
            <w:pPr>
              <w:pStyle w:val="Tabletext"/>
              <w:jc w:val="center"/>
              <w:rPr>
                <w:sz w:val="18"/>
                <w:szCs w:val="18"/>
                <w:lang w:val="ru-RU"/>
              </w:rPr>
            </w:pPr>
            <w:r w:rsidRPr="004B0B0B">
              <w:rPr>
                <w:sz w:val="18"/>
                <w:szCs w:val="18"/>
                <w:lang w:val="ru-RU"/>
              </w:rPr>
              <w:t>≥ 40 дБс на выходе передатчика</w:t>
            </w:r>
          </w:p>
        </w:tc>
        <w:tc>
          <w:tcPr>
            <w:tcW w:w="4536" w:type="dxa"/>
            <w:vAlign w:val="center"/>
          </w:tcPr>
          <w:p w14:paraId="7DD5531F" w14:textId="77777777" w:rsidR="004A4282" w:rsidRPr="004B0B0B" w:rsidRDefault="004A4282" w:rsidP="000E0641">
            <w:pPr>
              <w:pStyle w:val="Tabletext"/>
              <w:rPr>
                <w:sz w:val="18"/>
                <w:szCs w:val="18"/>
                <w:lang w:val="ru-RU"/>
              </w:rPr>
            </w:pPr>
            <w:r w:rsidRPr="004B0B0B">
              <w:rPr>
                <w:sz w:val="18"/>
                <w:szCs w:val="18"/>
                <w:lang w:val="ru-RU"/>
              </w:rPr>
              <w:t>Беспроводная аудиосистема</w:t>
            </w:r>
          </w:p>
        </w:tc>
      </w:tr>
      <w:tr w:rsidR="004A4282" w:rsidRPr="004B0B0B" w14:paraId="05774938" w14:textId="77777777" w:rsidTr="000E0641">
        <w:trPr>
          <w:cantSplit/>
          <w:jc w:val="center"/>
        </w:trPr>
        <w:tc>
          <w:tcPr>
            <w:tcW w:w="851" w:type="dxa"/>
            <w:vMerge/>
            <w:vAlign w:val="center"/>
          </w:tcPr>
          <w:p w14:paraId="46B983C1" w14:textId="77777777" w:rsidR="004A4282" w:rsidRPr="004B0B0B" w:rsidRDefault="004A4282" w:rsidP="000E0641">
            <w:pPr>
              <w:pStyle w:val="Tabletext"/>
              <w:jc w:val="center"/>
              <w:rPr>
                <w:sz w:val="18"/>
                <w:szCs w:val="18"/>
                <w:lang w:val="ru-RU"/>
              </w:rPr>
            </w:pPr>
          </w:p>
        </w:tc>
        <w:tc>
          <w:tcPr>
            <w:tcW w:w="2268" w:type="dxa"/>
            <w:vMerge/>
            <w:vAlign w:val="center"/>
          </w:tcPr>
          <w:p w14:paraId="560055E8" w14:textId="77777777" w:rsidR="004A4282" w:rsidRPr="004B0B0B" w:rsidRDefault="004A4282" w:rsidP="000E0641">
            <w:pPr>
              <w:pStyle w:val="Tabletext"/>
              <w:jc w:val="center"/>
              <w:rPr>
                <w:sz w:val="18"/>
                <w:szCs w:val="18"/>
                <w:lang w:val="ru-RU"/>
              </w:rPr>
            </w:pPr>
          </w:p>
        </w:tc>
        <w:tc>
          <w:tcPr>
            <w:tcW w:w="2268" w:type="dxa"/>
            <w:vMerge/>
            <w:vAlign w:val="center"/>
          </w:tcPr>
          <w:p w14:paraId="65EC9A78" w14:textId="77777777" w:rsidR="004A4282" w:rsidRPr="004B0B0B" w:rsidRDefault="004A4282" w:rsidP="000E0641">
            <w:pPr>
              <w:pStyle w:val="Tabletext"/>
              <w:jc w:val="center"/>
              <w:rPr>
                <w:sz w:val="18"/>
                <w:szCs w:val="18"/>
                <w:lang w:val="ru-RU"/>
              </w:rPr>
            </w:pPr>
          </w:p>
        </w:tc>
        <w:tc>
          <w:tcPr>
            <w:tcW w:w="4536" w:type="dxa"/>
            <w:vMerge/>
            <w:vAlign w:val="center"/>
          </w:tcPr>
          <w:p w14:paraId="40EECABB" w14:textId="77777777" w:rsidR="004A4282" w:rsidRPr="004B0B0B" w:rsidRDefault="004A4282" w:rsidP="000E0641">
            <w:pPr>
              <w:pStyle w:val="Tabletext"/>
              <w:jc w:val="center"/>
              <w:rPr>
                <w:sz w:val="18"/>
                <w:szCs w:val="18"/>
                <w:lang w:val="ru-RU"/>
              </w:rPr>
            </w:pPr>
          </w:p>
        </w:tc>
        <w:tc>
          <w:tcPr>
            <w:tcW w:w="4536" w:type="dxa"/>
            <w:vAlign w:val="center"/>
          </w:tcPr>
          <w:p w14:paraId="23E4394F" w14:textId="77777777" w:rsidR="004A4282" w:rsidRPr="004B0B0B" w:rsidRDefault="004A4282" w:rsidP="000E0641">
            <w:pPr>
              <w:pStyle w:val="Tabletext"/>
              <w:rPr>
                <w:sz w:val="18"/>
                <w:szCs w:val="18"/>
                <w:lang w:val="ru-RU"/>
              </w:rPr>
            </w:pPr>
            <w:r w:rsidRPr="004B0B0B">
              <w:rPr>
                <w:sz w:val="18"/>
                <w:szCs w:val="18"/>
                <w:lang w:val="ru-RU"/>
              </w:rPr>
              <w:t>Дистанционное радиоуправление</w:t>
            </w:r>
          </w:p>
        </w:tc>
      </w:tr>
      <w:tr w:rsidR="004A4282" w:rsidRPr="004B0B0B" w14:paraId="330A6F57" w14:textId="77777777" w:rsidTr="000E0641">
        <w:trPr>
          <w:cantSplit/>
          <w:jc w:val="center"/>
        </w:trPr>
        <w:tc>
          <w:tcPr>
            <w:tcW w:w="851" w:type="dxa"/>
            <w:vMerge/>
            <w:vAlign w:val="center"/>
          </w:tcPr>
          <w:p w14:paraId="4C40A1B0" w14:textId="77777777" w:rsidR="004A4282" w:rsidRPr="004B0B0B" w:rsidRDefault="004A4282" w:rsidP="000E0641">
            <w:pPr>
              <w:pStyle w:val="Tabletext"/>
              <w:jc w:val="center"/>
              <w:rPr>
                <w:sz w:val="18"/>
                <w:szCs w:val="18"/>
                <w:lang w:val="ru-RU"/>
              </w:rPr>
            </w:pPr>
          </w:p>
        </w:tc>
        <w:tc>
          <w:tcPr>
            <w:tcW w:w="2268" w:type="dxa"/>
            <w:vMerge/>
            <w:vAlign w:val="center"/>
          </w:tcPr>
          <w:p w14:paraId="6687CD8D" w14:textId="77777777" w:rsidR="004A4282" w:rsidRPr="004B0B0B" w:rsidRDefault="004A4282" w:rsidP="000E0641">
            <w:pPr>
              <w:pStyle w:val="Tabletext"/>
              <w:jc w:val="center"/>
              <w:rPr>
                <w:sz w:val="18"/>
                <w:szCs w:val="18"/>
                <w:lang w:val="ru-RU"/>
              </w:rPr>
            </w:pPr>
          </w:p>
        </w:tc>
        <w:tc>
          <w:tcPr>
            <w:tcW w:w="2268" w:type="dxa"/>
            <w:vMerge/>
            <w:vAlign w:val="center"/>
          </w:tcPr>
          <w:p w14:paraId="02E59AA7" w14:textId="77777777" w:rsidR="004A4282" w:rsidRPr="004B0B0B" w:rsidRDefault="004A4282" w:rsidP="000E0641">
            <w:pPr>
              <w:pStyle w:val="Tabletext"/>
              <w:jc w:val="center"/>
              <w:rPr>
                <w:sz w:val="18"/>
                <w:szCs w:val="18"/>
                <w:lang w:val="ru-RU"/>
              </w:rPr>
            </w:pPr>
          </w:p>
        </w:tc>
        <w:tc>
          <w:tcPr>
            <w:tcW w:w="4536" w:type="dxa"/>
            <w:vMerge/>
            <w:vAlign w:val="center"/>
          </w:tcPr>
          <w:p w14:paraId="3D6AB8E2" w14:textId="77777777" w:rsidR="004A4282" w:rsidRPr="004B0B0B" w:rsidRDefault="004A4282" w:rsidP="000E0641">
            <w:pPr>
              <w:pStyle w:val="Tabletext"/>
              <w:jc w:val="center"/>
              <w:rPr>
                <w:sz w:val="18"/>
                <w:szCs w:val="18"/>
                <w:lang w:val="ru-RU"/>
              </w:rPr>
            </w:pPr>
          </w:p>
        </w:tc>
        <w:tc>
          <w:tcPr>
            <w:tcW w:w="4536" w:type="dxa"/>
            <w:vAlign w:val="center"/>
          </w:tcPr>
          <w:p w14:paraId="42438321" w14:textId="77777777" w:rsidR="004A4282" w:rsidRPr="004B0B0B" w:rsidRDefault="004A4282" w:rsidP="000E0641">
            <w:pPr>
              <w:pStyle w:val="Tabletext"/>
              <w:rPr>
                <w:sz w:val="18"/>
                <w:szCs w:val="18"/>
                <w:lang w:val="ru-RU"/>
              </w:rPr>
            </w:pPr>
            <w:r w:rsidRPr="004B0B0B">
              <w:rPr>
                <w:sz w:val="18"/>
                <w:szCs w:val="18"/>
                <w:lang w:val="ru-RU"/>
              </w:rPr>
              <w:t>Другие применения</w:t>
            </w:r>
          </w:p>
        </w:tc>
      </w:tr>
      <w:tr w:rsidR="004A4282" w:rsidRPr="004B0B0B" w14:paraId="2AD60890" w14:textId="77777777" w:rsidTr="000E0641">
        <w:trPr>
          <w:cantSplit/>
          <w:jc w:val="center"/>
        </w:trPr>
        <w:tc>
          <w:tcPr>
            <w:tcW w:w="851" w:type="dxa"/>
            <w:vAlign w:val="center"/>
          </w:tcPr>
          <w:p w14:paraId="325E3B17" w14:textId="77777777" w:rsidR="004A4282" w:rsidRPr="004B0B0B" w:rsidRDefault="004A4282" w:rsidP="000E0641">
            <w:pPr>
              <w:pStyle w:val="Tabletext"/>
              <w:keepNext/>
              <w:jc w:val="center"/>
              <w:rPr>
                <w:sz w:val="18"/>
                <w:szCs w:val="18"/>
                <w:lang w:val="ru-RU"/>
              </w:rPr>
            </w:pPr>
            <w:r w:rsidRPr="004B0B0B">
              <w:rPr>
                <w:sz w:val="18"/>
                <w:szCs w:val="18"/>
                <w:lang w:val="ru-RU"/>
              </w:rPr>
              <w:t>9</w:t>
            </w:r>
          </w:p>
        </w:tc>
        <w:tc>
          <w:tcPr>
            <w:tcW w:w="2268" w:type="dxa"/>
            <w:vAlign w:val="center"/>
          </w:tcPr>
          <w:p w14:paraId="640DBD11" w14:textId="77777777" w:rsidR="004A4282" w:rsidRPr="004B0B0B" w:rsidRDefault="004A4282" w:rsidP="000E0641">
            <w:pPr>
              <w:pStyle w:val="Tabletext"/>
              <w:keepNext/>
              <w:jc w:val="center"/>
              <w:rPr>
                <w:sz w:val="18"/>
                <w:szCs w:val="18"/>
                <w:lang w:val="ru-RU"/>
              </w:rPr>
            </w:pPr>
            <w:r w:rsidRPr="004B0B0B">
              <w:rPr>
                <w:sz w:val="18"/>
                <w:szCs w:val="18"/>
                <w:lang w:val="ru-RU"/>
              </w:rPr>
              <w:t>40,50–41,00</w:t>
            </w:r>
          </w:p>
        </w:tc>
        <w:tc>
          <w:tcPr>
            <w:tcW w:w="2268" w:type="dxa"/>
            <w:vAlign w:val="center"/>
          </w:tcPr>
          <w:p w14:paraId="7E1B1B99" w14:textId="77777777" w:rsidR="004A4282" w:rsidRPr="004B0B0B" w:rsidRDefault="004A4282" w:rsidP="000E0641">
            <w:pPr>
              <w:pStyle w:val="Tabletext"/>
              <w:keepNext/>
              <w:jc w:val="center"/>
              <w:rPr>
                <w:sz w:val="18"/>
                <w:szCs w:val="18"/>
                <w:lang w:val="ru-RU"/>
              </w:rPr>
            </w:pPr>
            <w:r w:rsidRPr="004B0B0B">
              <w:rPr>
                <w:sz w:val="18"/>
                <w:szCs w:val="18"/>
                <w:lang w:val="ru-RU"/>
              </w:rPr>
              <w:t>≤ 10 мкВт э.и.м.</w:t>
            </w:r>
          </w:p>
        </w:tc>
        <w:tc>
          <w:tcPr>
            <w:tcW w:w="4536" w:type="dxa"/>
            <w:vAlign w:val="center"/>
          </w:tcPr>
          <w:p w14:paraId="70FEC865" w14:textId="77777777" w:rsidR="004A4282" w:rsidRPr="004B0B0B" w:rsidRDefault="004A4282" w:rsidP="000E0641">
            <w:pPr>
              <w:pStyle w:val="Tabletext"/>
              <w:keepNext/>
              <w:jc w:val="center"/>
              <w:rPr>
                <w:sz w:val="18"/>
                <w:szCs w:val="18"/>
                <w:lang w:val="ru-RU"/>
              </w:rPr>
            </w:pPr>
            <w:r w:rsidRPr="004B0B0B">
              <w:rPr>
                <w:sz w:val="18"/>
                <w:szCs w:val="18"/>
                <w:lang w:val="ru-RU"/>
              </w:rPr>
              <w:t>≥ 32 дБс на выходе передатчика</w:t>
            </w:r>
          </w:p>
        </w:tc>
        <w:tc>
          <w:tcPr>
            <w:tcW w:w="4536" w:type="dxa"/>
            <w:vAlign w:val="center"/>
          </w:tcPr>
          <w:p w14:paraId="795AC8CB" w14:textId="77777777" w:rsidR="004A4282" w:rsidRPr="004B0B0B" w:rsidRDefault="004A4282" w:rsidP="000E0641">
            <w:pPr>
              <w:pStyle w:val="Tabletext"/>
              <w:keepNext/>
              <w:rPr>
                <w:sz w:val="18"/>
                <w:szCs w:val="18"/>
                <w:lang w:val="ru-RU"/>
              </w:rPr>
            </w:pPr>
            <w:r w:rsidRPr="004B0B0B">
              <w:rPr>
                <w:sz w:val="18"/>
                <w:szCs w:val="18"/>
                <w:lang w:val="ru-RU"/>
              </w:rPr>
              <w:t>Медицинская и биологическая телеметрия</w:t>
            </w:r>
          </w:p>
        </w:tc>
      </w:tr>
      <w:tr w:rsidR="004A4282" w:rsidRPr="004B0B0B" w14:paraId="06DC36D0" w14:textId="77777777" w:rsidTr="000E0641">
        <w:trPr>
          <w:cantSplit/>
          <w:jc w:val="center"/>
        </w:trPr>
        <w:tc>
          <w:tcPr>
            <w:tcW w:w="851" w:type="dxa"/>
            <w:vAlign w:val="center"/>
          </w:tcPr>
          <w:p w14:paraId="701336AE" w14:textId="77777777" w:rsidR="004A4282" w:rsidRPr="004B0B0B" w:rsidRDefault="004A4282" w:rsidP="000E0641">
            <w:pPr>
              <w:pStyle w:val="Tabletext"/>
              <w:jc w:val="center"/>
              <w:rPr>
                <w:sz w:val="18"/>
                <w:szCs w:val="18"/>
                <w:lang w:val="ru-RU"/>
              </w:rPr>
            </w:pPr>
            <w:r w:rsidRPr="004B0B0B">
              <w:rPr>
                <w:sz w:val="18"/>
                <w:szCs w:val="18"/>
                <w:lang w:val="ru-RU"/>
              </w:rPr>
              <w:t>10</w:t>
            </w:r>
          </w:p>
        </w:tc>
        <w:tc>
          <w:tcPr>
            <w:tcW w:w="2268" w:type="dxa"/>
            <w:vAlign w:val="center"/>
          </w:tcPr>
          <w:p w14:paraId="2C259E29" w14:textId="77777777" w:rsidR="004A4282" w:rsidRPr="004B0B0B" w:rsidRDefault="004A4282" w:rsidP="000E0641">
            <w:pPr>
              <w:pStyle w:val="Tabletext"/>
              <w:jc w:val="center"/>
              <w:rPr>
                <w:sz w:val="18"/>
                <w:szCs w:val="18"/>
                <w:lang w:val="ru-RU"/>
              </w:rPr>
            </w:pPr>
            <w:r w:rsidRPr="004B0B0B">
              <w:rPr>
                <w:sz w:val="18"/>
                <w:szCs w:val="18"/>
                <w:lang w:val="ru-RU"/>
              </w:rPr>
              <w:t>43,71–44,00</w:t>
            </w:r>
            <w:r w:rsidRPr="004B0B0B">
              <w:rPr>
                <w:sz w:val="18"/>
                <w:szCs w:val="18"/>
                <w:lang w:val="ru-RU"/>
              </w:rPr>
              <w:br/>
              <w:t>46,60–46,98</w:t>
            </w:r>
            <w:r w:rsidRPr="004B0B0B">
              <w:rPr>
                <w:sz w:val="18"/>
                <w:szCs w:val="18"/>
                <w:lang w:val="ru-RU"/>
              </w:rPr>
              <w:br/>
              <w:t>48,75–49,51</w:t>
            </w:r>
            <w:r w:rsidRPr="004B0B0B">
              <w:rPr>
                <w:sz w:val="18"/>
                <w:szCs w:val="18"/>
                <w:lang w:val="ru-RU"/>
              </w:rPr>
              <w:br/>
              <w:t>49,66–50,00</w:t>
            </w:r>
          </w:p>
        </w:tc>
        <w:tc>
          <w:tcPr>
            <w:tcW w:w="2268" w:type="dxa"/>
            <w:vAlign w:val="center"/>
          </w:tcPr>
          <w:p w14:paraId="3A314291" w14:textId="77777777" w:rsidR="004A4282" w:rsidRPr="004B0B0B" w:rsidRDefault="004A4282" w:rsidP="000E0641">
            <w:pPr>
              <w:pStyle w:val="Tabletext"/>
              <w:jc w:val="center"/>
              <w:rPr>
                <w:sz w:val="18"/>
                <w:szCs w:val="18"/>
                <w:lang w:val="ru-RU"/>
              </w:rPr>
            </w:pPr>
            <w:r w:rsidRPr="004B0B0B">
              <w:rPr>
                <w:sz w:val="18"/>
                <w:szCs w:val="18"/>
                <w:lang w:val="ru-RU"/>
              </w:rPr>
              <w:t>≤ 183 мкВт э.и.м.</w:t>
            </w:r>
          </w:p>
        </w:tc>
        <w:tc>
          <w:tcPr>
            <w:tcW w:w="4536" w:type="dxa"/>
            <w:vAlign w:val="center"/>
          </w:tcPr>
          <w:p w14:paraId="0ED38CF2" w14:textId="77777777" w:rsidR="004A4282" w:rsidRPr="004B0B0B" w:rsidRDefault="004A4282" w:rsidP="000E0641">
            <w:pPr>
              <w:pStyle w:val="Tabletext"/>
              <w:jc w:val="center"/>
              <w:rPr>
                <w:sz w:val="18"/>
                <w:szCs w:val="18"/>
                <w:lang w:val="ru-RU"/>
              </w:rPr>
            </w:pPr>
            <w:r w:rsidRPr="004B0B0B">
              <w:rPr>
                <w:sz w:val="18"/>
                <w:szCs w:val="18"/>
                <w:lang w:val="ru-RU"/>
              </w:rPr>
              <w:t>≥ 32 дБс на расстоянии 3 м</w:t>
            </w:r>
          </w:p>
        </w:tc>
        <w:tc>
          <w:tcPr>
            <w:tcW w:w="4536" w:type="dxa"/>
            <w:vAlign w:val="center"/>
          </w:tcPr>
          <w:p w14:paraId="64D2D257" w14:textId="77777777" w:rsidR="004A4282" w:rsidRPr="004B0B0B" w:rsidRDefault="004A4282" w:rsidP="000E0641">
            <w:pPr>
              <w:pStyle w:val="Tabletext"/>
              <w:rPr>
                <w:sz w:val="18"/>
                <w:szCs w:val="18"/>
                <w:lang w:val="ru-RU"/>
              </w:rPr>
            </w:pPr>
            <w:r w:rsidRPr="004B0B0B">
              <w:rPr>
                <w:sz w:val="18"/>
                <w:szCs w:val="18"/>
                <w:lang w:val="ru-RU"/>
              </w:rPr>
              <w:t>Бесшнуровой телефон</w:t>
            </w:r>
          </w:p>
        </w:tc>
      </w:tr>
      <w:tr w:rsidR="004A4282" w:rsidRPr="004B0B0B" w14:paraId="499BEBAF" w14:textId="77777777" w:rsidTr="000E0641">
        <w:trPr>
          <w:cantSplit/>
          <w:jc w:val="center"/>
        </w:trPr>
        <w:tc>
          <w:tcPr>
            <w:tcW w:w="851" w:type="dxa"/>
            <w:vAlign w:val="center"/>
          </w:tcPr>
          <w:p w14:paraId="492F8FEC" w14:textId="77777777" w:rsidR="004A4282" w:rsidRPr="004B0B0B" w:rsidRDefault="004A4282" w:rsidP="000E0641">
            <w:pPr>
              <w:pStyle w:val="Tabletext"/>
              <w:jc w:val="center"/>
              <w:rPr>
                <w:sz w:val="18"/>
                <w:szCs w:val="18"/>
                <w:lang w:val="ru-RU"/>
              </w:rPr>
            </w:pPr>
            <w:r w:rsidRPr="004B0B0B">
              <w:rPr>
                <w:sz w:val="18"/>
                <w:szCs w:val="18"/>
                <w:lang w:val="ru-RU"/>
              </w:rPr>
              <w:lastRenderedPageBreak/>
              <w:t>11</w:t>
            </w:r>
          </w:p>
        </w:tc>
        <w:tc>
          <w:tcPr>
            <w:tcW w:w="2268" w:type="dxa"/>
            <w:vAlign w:val="center"/>
          </w:tcPr>
          <w:p w14:paraId="40B119B7" w14:textId="77777777" w:rsidR="004A4282" w:rsidRPr="004B0B0B" w:rsidRDefault="004A4282" w:rsidP="000E0641">
            <w:pPr>
              <w:pStyle w:val="Tabletext"/>
              <w:jc w:val="center"/>
              <w:rPr>
                <w:sz w:val="18"/>
                <w:szCs w:val="18"/>
                <w:lang w:val="ru-RU"/>
              </w:rPr>
            </w:pPr>
            <w:r w:rsidRPr="004B0B0B">
              <w:rPr>
                <w:sz w:val="18"/>
                <w:szCs w:val="18"/>
                <w:lang w:val="ru-RU"/>
              </w:rPr>
              <w:t>50,01–50,99</w:t>
            </w:r>
          </w:p>
        </w:tc>
        <w:tc>
          <w:tcPr>
            <w:tcW w:w="2268" w:type="dxa"/>
            <w:vAlign w:val="center"/>
          </w:tcPr>
          <w:p w14:paraId="6534582C" w14:textId="77777777" w:rsidR="004A4282" w:rsidRPr="004B0B0B" w:rsidRDefault="004A4282" w:rsidP="000E0641">
            <w:pPr>
              <w:pStyle w:val="Tabletext"/>
              <w:jc w:val="center"/>
              <w:rPr>
                <w:sz w:val="18"/>
                <w:szCs w:val="18"/>
                <w:lang w:val="ru-RU"/>
              </w:rPr>
            </w:pPr>
            <w:r w:rsidRPr="004B0B0B">
              <w:rPr>
                <w:sz w:val="18"/>
                <w:szCs w:val="18"/>
                <w:lang w:val="ru-RU"/>
              </w:rPr>
              <w:t>≤ 100 мВт э.и.м.</w:t>
            </w:r>
          </w:p>
        </w:tc>
        <w:tc>
          <w:tcPr>
            <w:tcW w:w="4536" w:type="dxa"/>
            <w:vAlign w:val="center"/>
          </w:tcPr>
          <w:p w14:paraId="24276FE5" w14:textId="77777777" w:rsidR="004A4282" w:rsidRPr="004B0B0B" w:rsidRDefault="004A4282" w:rsidP="000E0641">
            <w:pPr>
              <w:pStyle w:val="Tabletext"/>
              <w:jc w:val="center"/>
              <w:rPr>
                <w:sz w:val="18"/>
                <w:szCs w:val="18"/>
                <w:lang w:val="ru-RU"/>
              </w:rPr>
            </w:pPr>
            <w:r w:rsidRPr="004B0B0B">
              <w:rPr>
                <w:sz w:val="18"/>
                <w:szCs w:val="18"/>
                <w:lang w:val="ru-RU"/>
              </w:rPr>
              <w:t>≥ 40 дБс на выходе передатчика</w:t>
            </w:r>
          </w:p>
        </w:tc>
        <w:tc>
          <w:tcPr>
            <w:tcW w:w="4536" w:type="dxa"/>
            <w:vAlign w:val="center"/>
          </w:tcPr>
          <w:p w14:paraId="17FC6ADA" w14:textId="77777777" w:rsidR="004A4282" w:rsidRPr="004B0B0B" w:rsidRDefault="004A4282" w:rsidP="000E0641">
            <w:pPr>
              <w:pStyle w:val="Tabletext"/>
              <w:rPr>
                <w:sz w:val="18"/>
                <w:szCs w:val="18"/>
                <w:lang w:val="ru-RU"/>
              </w:rPr>
            </w:pPr>
            <w:r w:rsidRPr="004B0B0B">
              <w:rPr>
                <w:sz w:val="18"/>
                <w:szCs w:val="18"/>
                <w:lang w:val="ru-RU"/>
              </w:rPr>
              <w:t>Дистанционное управление моделями самолетов (с дистанционным радиоуправлением)</w:t>
            </w:r>
          </w:p>
        </w:tc>
      </w:tr>
      <w:tr w:rsidR="004A4282" w:rsidRPr="004B0B0B" w14:paraId="78DE0FBF" w14:textId="77777777" w:rsidTr="000E0641">
        <w:trPr>
          <w:cantSplit/>
          <w:jc w:val="center"/>
        </w:trPr>
        <w:tc>
          <w:tcPr>
            <w:tcW w:w="851" w:type="dxa"/>
            <w:vAlign w:val="center"/>
          </w:tcPr>
          <w:p w14:paraId="7DAD8524" w14:textId="77777777" w:rsidR="004A4282" w:rsidRPr="004B0B0B" w:rsidRDefault="004A4282" w:rsidP="000E0641">
            <w:pPr>
              <w:pStyle w:val="Tabletext"/>
              <w:jc w:val="center"/>
              <w:rPr>
                <w:sz w:val="18"/>
                <w:szCs w:val="18"/>
                <w:lang w:val="ru-RU"/>
              </w:rPr>
            </w:pPr>
            <w:r w:rsidRPr="004B0B0B">
              <w:rPr>
                <w:sz w:val="18"/>
                <w:szCs w:val="18"/>
                <w:lang w:val="ru-RU"/>
              </w:rPr>
              <w:t>12</w:t>
            </w:r>
          </w:p>
        </w:tc>
        <w:tc>
          <w:tcPr>
            <w:tcW w:w="2268" w:type="dxa"/>
            <w:vAlign w:val="center"/>
          </w:tcPr>
          <w:p w14:paraId="04D9BDDA" w14:textId="77777777" w:rsidR="004A4282" w:rsidRPr="004B0B0B" w:rsidRDefault="004A4282" w:rsidP="000E0641">
            <w:pPr>
              <w:pStyle w:val="Tabletext"/>
              <w:jc w:val="center"/>
              <w:rPr>
                <w:sz w:val="18"/>
                <w:szCs w:val="18"/>
                <w:lang w:val="ru-RU"/>
              </w:rPr>
            </w:pPr>
            <w:r w:rsidRPr="004B0B0B">
              <w:rPr>
                <w:sz w:val="18"/>
                <w:szCs w:val="18"/>
                <w:lang w:val="ru-RU"/>
              </w:rPr>
              <w:t>72,00–72,99</w:t>
            </w:r>
          </w:p>
        </w:tc>
        <w:tc>
          <w:tcPr>
            <w:tcW w:w="2268" w:type="dxa"/>
            <w:vAlign w:val="center"/>
          </w:tcPr>
          <w:p w14:paraId="30550CC4" w14:textId="77777777" w:rsidR="004A4282" w:rsidRPr="004B0B0B" w:rsidRDefault="004A4282" w:rsidP="000E0641">
            <w:pPr>
              <w:pStyle w:val="Tabletext"/>
              <w:jc w:val="center"/>
              <w:rPr>
                <w:sz w:val="18"/>
                <w:szCs w:val="18"/>
                <w:lang w:val="ru-RU"/>
              </w:rPr>
            </w:pPr>
            <w:r w:rsidRPr="004B0B0B">
              <w:rPr>
                <w:sz w:val="18"/>
                <w:szCs w:val="18"/>
                <w:lang w:val="ru-RU"/>
              </w:rPr>
              <w:t>≤ 1 Вт э.и.м.</w:t>
            </w:r>
          </w:p>
        </w:tc>
        <w:tc>
          <w:tcPr>
            <w:tcW w:w="4536" w:type="dxa"/>
            <w:vAlign w:val="center"/>
          </w:tcPr>
          <w:p w14:paraId="49D79A5D" w14:textId="77777777" w:rsidR="004A4282" w:rsidRPr="004B0B0B" w:rsidRDefault="004A4282" w:rsidP="000E0641">
            <w:pPr>
              <w:pStyle w:val="Tabletext"/>
              <w:jc w:val="center"/>
              <w:rPr>
                <w:sz w:val="18"/>
                <w:szCs w:val="18"/>
                <w:lang w:val="ru-RU"/>
              </w:rPr>
            </w:pPr>
            <w:r w:rsidRPr="004B0B0B">
              <w:rPr>
                <w:sz w:val="18"/>
                <w:szCs w:val="18"/>
                <w:lang w:val="ru-RU"/>
              </w:rPr>
              <w:t>≥ 40 дБс на выходе передатчика</w:t>
            </w:r>
          </w:p>
        </w:tc>
        <w:tc>
          <w:tcPr>
            <w:tcW w:w="4536" w:type="dxa"/>
            <w:vAlign w:val="center"/>
          </w:tcPr>
          <w:p w14:paraId="6F49AF7C" w14:textId="77777777" w:rsidR="004A4282" w:rsidRPr="004B0B0B" w:rsidRDefault="004A4282" w:rsidP="000E0641">
            <w:pPr>
              <w:pStyle w:val="Tabletext"/>
              <w:rPr>
                <w:sz w:val="18"/>
                <w:szCs w:val="18"/>
                <w:lang w:val="ru-RU"/>
              </w:rPr>
            </w:pPr>
            <w:r w:rsidRPr="004B0B0B">
              <w:rPr>
                <w:sz w:val="18"/>
                <w:szCs w:val="18"/>
                <w:lang w:val="ru-RU"/>
              </w:rPr>
              <w:t>Дистанционное управление моделями самолетов (с дистанционным радиоуправлением)</w:t>
            </w:r>
          </w:p>
        </w:tc>
      </w:tr>
      <w:tr w:rsidR="004A4282" w:rsidRPr="004B0B0B" w14:paraId="35E4AB90" w14:textId="77777777" w:rsidTr="000E0641">
        <w:trPr>
          <w:cantSplit/>
          <w:jc w:val="center"/>
        </w:trPr>
        <w:tc>
          <w:tcPr>
            <w:tcW w:w="851" w:type="dxa"/>
            <w:vMerge w:val="restart"/>
            <w:vAlign w:val="center"/>
          </w:tcPr>
          <w:p w14:paraId="7A0EFB35" w14:textId="77777777" w:rsidR="004A4282" w:rsidRPr="004B0B0B" w:rsidRDefault="004A4282" w:rsidP="000E0641">
            <w:pPr>
              <w:pStyle w:val="Tabletext"/>
              <w:jc w:val="center"/>
              <w:rPr>
                <w:sz w:val="18"/>
                <w:szCs w:val="18"/>
                <w:lang w:val="ru-RU"/>
              </w:rPr>
            </w:pPr>
            <w:r w:rsidRPr="004B0B0B">
              <w:rPr>
                <w:sz w:val="18"/>
                <w:szCs w:val="18"/>
                <w:lang w:val="ru-RU"/>
              </w:rPr>
              <w:t>13</w:t>
            </w:r>
          </w:p>
        </w:tc>
        <w:tc>
          <w:tcPr>
            <w:tcW w:w="2268" w:type="dxa"/>
            <w:vMerge w:val="restart"/>
            <w:vAlign w:val="center"/>
          </w:tcPr>
          <w:p w14:paraId="2BC824F4" w14:textId="77777777" w:rsidR="004A4282" w:rsidRPr="004B0B0B" w:rsidRDefault="004A4282" w:rsidP="000E0641">
            <w:pPr>
              <w:pStyle w:val="Tabletext"/>
              <w:jc w:val="center"/>
              <w:rPr>
                <w:sz w:val="18"/>
                <w:szCs w:val="18"/>
                <w:lang w:val="ru-RU"/>
              </w:rPr>
            </w:pPr>
            <w:r w:rsidRPr="004B0B0B">
              <w:rPr>
                <w:sz w:val="18"/>
                <w:szCs w:val="18"/>
                <w:lang w:val="ru-RU"/>
              </w:rPr>
              <w:t>88–108</w:t>
            </w:r>
          </w:p>
        </w:tc>
        <w:tc>
          <w:tcPr>
            <w:tcW w:w="2268" w:type="dxa"/>
            <w:vAlign w:val="center"/>
          </w:tcPr>
          <w:p w14:paraId="383E727E" w14:textId="77777777" w:rsidR="004A4282" w:rsidRPr="004B0B0B" w:rsidRDefault="004A4282" w:rsidP="000E0641">
            <w:pPr>
              <w:pStyle w:val="Tabletext"/>
              <w:jc w:val="center"/>
              <w:rPr>
                <w:sz w:val="18"/>
                <w:szCs w:val="18"/>
                <w:lang w:val="ru-RU"/>
              </w:rPr>
            </w:pPr>
            <w:r w:rsidRPr="004B0B0B">
              <w:rPr>
                <w:sz w:val="18"/>
                <w:szCs w:val="18"/>
                <w:lang w:val="ru-RU"/>
              </w:rPr>
              <w:t>≤ 3 мкВт э.и.м.</w:t>
            </w:r>
          </w:p>
        </w:tc>
        <w:tc>
          <w:tcPr>
            <w:tcW w:w="4536" w:type="dxa"/>
            <w:vMerge w:val="restart"/>
            <w:vAlign w:val="center"/>
          </w:tcPr>
          <w:p w14:paraId="4EBB1B0C" w14:textId="77777777" w:rsidR="004A4282" w:rsidRPr="004B0B0B" w:rsidRDefault="004A4282" w:rsidP="000E0641">
            <w:pPr>
              <w:pStyle w:val="Tabletext"/>
              <w:jc w:val="center"/>
              <w:rPr>
                <w:sz w:val="18"/>
                <w:szCs w:val="18"/>
                <w:lang w:val="ru-RU"/>
              </w:rPr>
            </w:pPr>
            <w:r w:rsidRPr="004B0B0B">
              <w:rPr>
                <w:sz w:val="18"/>
                <w:szCs w:val="18"/>
                <w:lang w:val="ru-RU"/>
              </w:rPr>
              <w:t>≥ 32 дБс на расстоянии 3 м</w:t>
            </w:r>
          </w:p>
        </w:tc>
        <w:tc>
          <w:tcPr>
            <w:tcW w:w="4536" w:type="dxa"/>
            <w:vAlign w:val="center"/>
          </w:tcPr>
          <w:p w14:paraId="7B097BF0" w14:textId="77777777" w:rsidR="004A4282" w:rsidRPr="004B0B0B" w:rsidRDefault="004A4282" w:rsidP="007A2BE2">
            <w:pPr>
              <w:pStyle w:val="Tabletext"/>
              <w:rPr>
                <w:sz w:val="18"/>
                <w:szCs w:val="18"/>
                <w:lang w:val="ru-RU"/>
              </w:rPr>
            </w:pPr>
            <w:r w:rsidRPr="004B0B0B">
              <w:rPr>
                <w:sz w:val="18"/>
                <w:szCs w:val="18"/>
                <w:lang w:val="ru-RU"/>
              </w:rPr>
              <w:t xml:space="preserve">Беспроводная аудиосистема </w:t>
            </w:r>
            <w:r w:rsidRPr="004B0B0B">
              <w:rPr>
                <w:sz w:val="18"/>
                <w:szCs w:val="18"/>
                <w:lang w:val="ru-RU"/>
              </w:rPr>
              <w:br/>
              <w:t>(кроме ЧМ-передатчика)</w:t>
            </w:r>
          </w:p>
        </w:tc>
      </w:tr>
      <w:tr w:rsidR="004A4282" w:rsidRPr="004B0B0B" w14:paraId="04E452AC" w14:textId="77777777" w:rsidTr="000E0641">
        <w:trPr>
          <w:cantSplit/>
          <w:jc w:val="center"/>
        </w:trPr>
        <w:tc>
          <w:tcPr>
            <w:tcW w:w="851" w:type="dxa"/>
            <w:vMerge/>
            <w:vAlign w:val="center"/>
          </w:tcPr>
          <w:p w14:paraId="20967314" w14:textId="77777777" w:rsidR="004A4282" w:rsidRPr="004B0B0B" w:rsidRDefault="004A4282" w:rsidP="000E0641">
            <w:pPr>
              <w:pStyle w:val="Tabletext"/>
              <w:jc w:val="center"/>
              <w:rPr>
                <w:sz w:val="18"/>
                <w:szCs w:val="18"/>
                <w:lang w:val="ru-RU"/>
              </w:rPr>
            </w:pPr>
          </w:p>
        </w:tc>
        <w:tc>
          <w:tcPr>
            <w:tcW w:w="2268" w:type="dxa"/>
            <w:vMerge/>
            <w:vAlign w:val="center"/>
          </w:tcPr>
          <w:p w14:paraId="46C98FD8" w14:textId="77777777" w:rsidR="004A4282" w:rsidRPr="004B0B0B" w:rsidRDefault="004A4282" w:rsidP="000E0641">
            <w:pPr>
              <w:pStyle w:val="Tabletext"/>
              <w:jc w:val="center"/>
              <w:rPr>
                <w:sz w:val="18"/>
                <w:szCs w:val="18"/>
                <w:lang w:val="ru-RU"/>
              </w:rPr>
            </w:pPr>
          </w:p>
        </w:tc>
        <w:tc>
          <w:tcPr>
            <w:tcW w:w="2268" w:type="dxa"/>
            <w:vAlign w:val="center"/>
          </w:tcPr>
          <w:p w14:paraId="3DA0398B" w14:textId="77777777" w:rsidR="004A4282" w:rsidRPr="004B0B0B" w:rsidRDefault="004A4282" w:rsidP="000E0641">
            <w:pPr>
              <w:pStyle w:val="Tabletext"/>
              <w:jc w:val="center"/>
              <w:rPr>
                <w:sz w:val="18"/>
                <w:szCs w:val="18"/>
                <w:lang w:val="ru-RU"/>
              </w:rPr>
            </w:pPr>
            <w:r w:rsidRPr="004B0B0B">
              <w:rPr>
                <w:sz w:val="18"/>
                <w:szCs w:val="18"/>
                <w:lang w:val="ru-RU"/>
              </w:rPr>
              <w:t>≤ 20 нВт э.и.м.</w:t>
            </w:r>
          </w:p>
        </w:tc>
        <w:tc>
          <w:tcPr>
            <w:tcW w:w="4536" w:type="dxa"/>
            <w:vMerge/>
            <w:vAlign w:val="center"/>
          </w:tcPr>
          <w:p w14:paraId="46CC6ECD" w14:textId="77777777" w:rsidR="004A4282" w:rsidRPr="004B0B0B" w:rsidRDefault="004A4282" w:rsidP="000E0641">
            <w:pPr>
              <w:pStyle w:val="Tabletext"/>
              <w:jc w:val="center"/>
              <w:rPr>
                <w:sz w:val="18"/>
                <w:szCs w:val="18"/>
                <w:lang w:val="ru-RU"/>
              </w:rPr>
            </w:pPr>
          </w:p>
        </w:tc>
        <w:tc>
          <w:tcPr>
            <w:tcW w:w="4536" w:type="dxa"/>
            <w:vAlign w:val="center"/>
          </w:tcPr>
          <w:p w14:paraId="2BC37821" w14:textId="77777777" w:rsidR="004A4282" w:rsidRPr="004B0B0B" w:rsidRDefault="004A4282" w:rsidP="000E0641">
            <w:pPr>
              <w:pStyle w:val="Tabletext"/>
              <w:rPr>
                <w:sz w:val="18"/>
                <w:szCs w:val="18"/>
                <w:lang w:val="ru-RU"/>
              </w:rPr>
            </w:pPr>
            <w:r w:rsidRPr="004B0B0B">
              <w:rPr>
                <w:sz w:val="18"/>
                <w:szCs w:val="18"/>
                <w:lang w:val="ru-RU"/>
              </w:rPr>
              <w:t>ЧМ-передатчик (беспроводной аудиосистемы)</w:t>
            </w:r>
          </w:p>
        </w:tc>
      </w:tr>
      <w:tr w:rsidR="004A4282" w:rsidRPr="004B0B0B" w14:paraId="6AD12493" w14:textId="77777777" w:rsidTr="000E0641">
        <w:trPr>
          <w:cantSplit/>
          <w:jc w:val="center"/>
        </w:trPr>
        <w:tc>
          <w:tcPr>
            <w:tcW w:w="851" w:type="dxa"/>
            <w:vAlign w:val="center"/>
          </w:tcPr>
          <w:p w14:paraId="46444B4E" w14:textId="77777777" w:rsidR="004A4282" w:rsidRPr="004B0B0B" w:rsidRDefault="004A4282" w:rsidP="000E0641">
            <w:pPr>
              <w:pStyle w:val="Tabletext"/>
              <w:spacing w:after="60"/>
              <w:jc w:val="center"/>
              <w:rPr>
                <w:sz w:val="18"/>
                <w:szCs w:val="18"/>
                <w:lang w:val="ru-RU"/>
              </w:rPr>
            </w:pPr>
            <w:r w:rsidRPr="004B0B0B">
              <w:rPr>
                <w:sz w:val="18"/>
                <w:szCs w:val="18"/>
                <w:lang w:val="ru-RU"/>
              </w:rPr>
              <w:t>14</w:t>
            </w:r>
          </w:p>
        </w:tc>
        <w:tc>
          <w:tcPr>
            <w:tcW w:w="2268" w:type="dxa"/>
            <w:vAlign w:val="center"/>
          </w:tcPr>
          <w:p w14:paraId="4509B95D" w14:textId="77777777" w:rsidR="004A4282" w:rsidRPr="004B0B0B" w:rsidRDefault="004A4282" w:rsidP="000E0641">
            <w:pPr>
              <w:pStyle w:val="Tabletext"/>
              <w:spacing w:after="60"/>
              <w:jc w:val="center"/>
              <w:rPr>
                <w:sz w:val="18"/>
                <w:szCs w:val="18"/>
                <w:lang w:val="ru-RU"/>
              </w:rPr>
            </w:pPr>
            <w:r w:rsidRPr="004B0B0B">
              <w:rPr>
                <w:sz w:val="18"/>
                <w:szCs w:val="18"/>
                <w:lang w:val="ru-RU"/>
              </w:rPr>
              <w:t>146,35–146,50</w:t>
            </w:r>
          </w:p>
        </w:tc>
        <w:tc>
          <w:tcPr>
            <w:tcW w:w="2268" w:type="dxa"/>
            <w:vAlign w:val="center"/>
          </w:tcPr>
          <w:p w14:paraId="2119104F" w14:textId="77777777" w:rsidR="004A4282" w:rsidRPr="004B0B0B" w:rsidRDefault="004A4282" w:rsidP="000E0641">
            <w:pPr>
              <w:pStyle w:val="Tabletext"/>
              <w:spacing w:after="60"/>
              <w:jc w:val="center"/>
              <w:rPr>
                <w:sz w:val="18"/>
                <w:szCs w:val="18"/>
                <w:lang w:val="ru-RU"/>
              </w:rPr>
            </w:pPr>
            <w:r w:rsidRPr="004B0B0B">
              <w:rPr>
                <w:sz w:val="18"/>
                <w:szCs w:val="18"/>
                <w:lang w:val="ru-RU"/>
              </w:rPr>
              <w:t>≤ 100 мВт э.и.м.</w:t>
            </w:r>
          </w:p>
        </w:tc>
        <w:tc>
          <w:tcPr>
            <w:tcW w:w="4536" w:type="dxa"/>
            <w:vAlign w:val="center"/>
          </w:tcPr>
          <w:p w14:paraId="59937346" w14:textId="77777777" w:rsidR="004A4282" w:rsidRPr="004B0B0B" w:rsidRDefault="004A4282" w:rsidP="000E0641">
            <w:pPr>
              <w:pStyle w:val="Tabletext"/>
              <w:spacing w:after="60"/>
              <w:jc w:val="center"/>
              <w:rPr>
                <w:sz w:val="18"/>
                <w:szCs w:val="18"/>
                <w:lang w:val="ru-RU"/>
              </w:rPr>
            </w:pPr>
            <w:r w:rsidRPr="004B0B0B">
              <w:rPr>
                <w:sz w:val="18"/>
                <w:szCs w:val="18"/>
                <w:lang w:val="ru-RU"/>
              </w:rPr>
              <w:t>≥ 40 дБс на выходе передатчика</w:t>
            </w:r>
          </w:p>
        </w:tc>
        <w:tc>
          <w:tcPr>
            <w:tcW w:w="4536" w:type="dxa"/>
            <w:vAlign w:val="center"/>
          </w:tcPr>
          <w:p w14:paraId="08BA36B3" w14:textId="77777777" w:rsidR="004A4282" w:rsidRPr="004B0B0B" w:rsidRDefault="004A4282" w:rsidP="000E0641">
            <w:pPr>
              <w:pStyle w:val="Tabletext"/>
              <w:rPr>
                <w:sz w:val="18"/>
                <w:szCs w:val="18"/>
                <w:lang w:val="ru-RU"/>
              </w:rPr>
            </w:pPr>
            <w:r w:rsidRPr="004B0B0B">
              <w:rPr>
                <w:sz w:val="18"/>
                <w:szCs w:val="18"/>
                <w:lang w:val="ru-RU"/>
              </w:rPr>
              <w:t>Радиосистемы обнаружения и сигнализации</w:t>
            </w:r>
          </w:p>
        </w:tc>
      </w:tr>
      <w:tr w:rsidR="004A4282" w:rsidRPr="004B0B0B" w14:paraId="4FF5104F" w14:textId="77777777" w:rsidTr="000E0641">
        <w:trPr>
          <w:cantSplit/>
          <w:jc w:val="center"/>
        </w:trPr>
        <w:tc>
          <w:tcPr>
            <w:tcW w:w="851" w:type="dxa"/>
            <w:vAlign w:val="center"/>
          </w:tcPr>
          <w:p w14:paraId="74751A67" w14:textId="77777777" w:rsidR="004A4282" w:rsidRPr="004B0B0B" w:rsidRDefault="004A4282" w:rsidP="000E0641">
            <w:pPr>
              <w:pStyle w:val="Tabletext"/>
              <w:spacing w:after="60"/>
              <w:jc w:val="center"/>
              <w:rPr>
                <w:sz w:val="18"/>
                <w:szCs w:val="18"/>
                <w:lang w:val="ru-RU"/>
              </w:rPr>
            </w:pPr>
            <w:r w:rsidRPr="004B0B0B">
              <w:rPr>
                <w:sz w:val="18"/>
                <w:szCs w:val="18"/>
                <w:lang w:val="ru-RU"/>
              </w:rPr>
              <w:t>15</w:t>
            </w:r>
          </w:p>
        </w:tc>
        <w:tc>
          <w:tcPr>
            <w:tcW w:w="2268" w:type="dxa"/>
            <w:vAlign w:val="center"/>
          </w:tcPr>
          <w:p w14:paraId="4B82DD20" w14:textId="77777777" w:rsidR="004A4282" w:rsidRPr="004B0B0B" w:rsidRDefault="004A4282" w:rsidP="000E0641">
            <w:pPr>
              <w:pStyle w:val="Tabletext"/>
              <w:spacing w:after="60"/>
              <w:jc w:val="center"/>
              <w:rPr>
                <w:sz w:val="18"/>
                <w:szCs w:val="18"/>
                <w:lang w:val="ru-RU"/>
              </w:rPr>
            </w:pPr>
            <w:r w:rsidRPr="004B0B0B">
              <w:rPr>
                <w:sz w:val="18"/>
                <w:szCs w:val="18"/>
                <w:lang w:val="ru-RU"/>
              </w:rPr>
              <w:t>182,025–182,975</w:t>
            </w:r>
          </w:p>
        </w:tc>
        <w:tc>
          <w:tcPr>
            <w:tcW w:w="2268" w:type="dxa"/>
            <w:vAlign w:val="center"/>
          </w:tcPr>
          <w:p w14:paraId="7669EA44" w14:textId="77777777" w:rsidR="004A4282" w:rsidRPr="004B0B0B" w:rsidRDefault="004A4282" w:rsidP="000E0641">
            <w:pPr>
              <w:pStyle w:val="Tabletext"/>
              <w:spacing w:after="60"/>
              <w:jc w:val="center"/>
              <w:rPr>
                <w:sz w:val="18"/>
                <w:szCs w:val="18"/>
                <w:lang w:val="ru-RU"/>
              </w:rPr>
            </w:pPr>
            <w:r w:rsidRPr="004B0B0B">
              <w:rPr>
                <w:sz w:val="18"/>
                <w:szCs w:val="18"/>
                <w:lang w:val="ru-RU"/>
              </w:rPr>
              <w:t>≤ 30 мВт э.и.м.</w:t>
            </w:r>
          </w:p>
        </w:tc>
        <w:tc>
          <w:tcPr>
            <w:tcW w:w="4536" w:type="dxa"/>
            <w:vAlign w:val="center"/>
          </w:tcPr>
          <w:p w14:paraId="584D2425" w14:textId="77777777" w:rsidR="004A4282" w:rsidRPr="004B0B0B" w:rsidRDefault="004A4282" w:rsidP="000E0641">
            <w:pPr>
              <w:pStyle w:val="Tabletext"/>
              <w:spacing w:after="60"/>
              <w:jc w:val="center"/>
              <w:rPr>
                <w:sz w:val="18"/>
                <w:szCs w:val="18"/>
                <w:lang w:val="ru-RU"/>
              </w:rPr>
            </w:pPr>
            <w:r w:rsidRPr="004B0B0B">
              <w:rPr>
                <w:sz w:val="18"/>
                <w:szCs w:val="18"/>
                <w:lang w:val="ru-RU"/>
              </w:rPr>
              <w:t>≥ 40 дБс на выходе передатчика</w:t>
            </w:r>
          </w:p>
        </w:tc>
        <w:tc>
          <w:tcPr>
            <w:tcW w:w="4536" w:type="dxa"/>
            <w:vAlign w:val="center"/>
          </w:tcPr>
          <w:p w14:paraId="22707995" w14:textId="77777777" w:rsidR="004A4282" w:rsidRPr="004B0B0B" w:rsidRDefault="004A4282" w:rsidP="000E0641">
            <w:pPr>
              <w:pStyle w:val="Tabletext"/>
              <w:rPr>
                <w:sz w:val="18"/>
                <w:szCs w:val="18"/>
                <w:lang w:val="ru-RU"/>
              </w:rPr>
            </w:pPr>
            <w:r w:rsidRPr="004B0B0B">
              <w:rPr>
                <w:sz w:val="18"/>
                <w:szCs w:val="18"/>
                <w:lang w:val="ru-RU"/>
              </w:rPr>
              <w:t>Беспроводная аудиосистема</w:t>
            </w:r>
          </w:p>
        </w:tc>
      </w:tr>
      <w:tr w:rsidR="004A4282" w:rsidRPr="004B0B0B" w14:paraId="3AD60C01" w14:textId="77777777" w:rsidTr="000E0641">
        <w:trPr>
          <w:cantSplit/>
          <w:jc w:val="center"/>
        </w:trPr>
        <w:tc>
          <w:tcPr>
            <w:tcW w:w="851" w:type="dxa"/>
            <w:vAlign w:val="center"/>
          </w:tcPr>
          <w:p w14:paraId="077F95F9" w14:textId="77777777" w:rsidR="004A4282" w:rsidRPr="004B0B0B" w:rsidRDefault="004A4282" w:rsidP="000E0641">
            <w:pPr>
              <w:pStyle w:val="Tabletext"/>
              <w:spacing w:after="60"/>
              <w:jc w:val="center"/>
              <w:rPr>
                <w:sz w:val="18"/>
                <w:szCs w:val="18"/>
                <w:lang w:val="ru-RU"/>
              </w:rPr>
            </w:pPr>
            <w:r w:rsidRPr="004B0B0B">
              <w:rPr>
                <w:sz w:val="18"/>
                <w:szCs w:val="18"/>
                <w:lang w:val="ru-RU"/>
              </w:rPr>
              <w:t>16</w:t>
            </w:r>
          </w:p>
        </w:tc>
        <w:tc>
          <w:tcPr>
            <w:tcW w:w="2268" w:type="dxa"/>
            <w:vAlign w:val="center"/>
          </w:tcPr>
          <w:p w14:paraId="44A91AD1" w14:textId="77777777" w:rsidR="004A4282" w:rsidRPr="004B0B0B" w:rsidRDefault="004A4282" w:rsidP="000E0641">
            <w:pPr>
              <w:pStyle w:val="Tabletext"/>
              <w:spacing w:after="60"/>
              <w:jc w:val="center"/>
              <w:rPr>
                <w:sz w:val="18"/>
                <w:szCs w:val="18"/>
                <w:lang w:val="ru-RU"/>
              </w:rPr>
            </w:pPr>
            <w:r w:rsidRPr="004B0B0B">
              <w:rPr>
                <w:sz w:val="18"/>
                <w:szCs w:val="18"/>
                <w:lang w:val="ru-RU"/>
              </w:rPr>
              <w:t>216–217</w:t>
            </w:r>
          </w:p>
        </w:tc>
        <w:tc>
          <w:tcPr>
            <w:tcW w:w="2268" w:type="dxa"/>
            <w:vAlign w:val="center"/>
          </w:tcPr>
          <w:p w14:paraId="2676A7F5" w14:textId="77777777" w:rsidR="004A4282" w:rsidRPr="004B0B0B" w:rsidRDefault="004A4282" w:rsidP="000E0641">
            <w:pPr>
              <w:pStyle w:val="Tabletext"/>
              <w:spacing w:after="60"/>
              <w:jc w:val="center"/>
              <w:rPr>
                <w:sz w:val="18"/>
                <w:szCs w:val="18"/>
                <w:lang w:val="ru-RU"/>
              </w:rPr>
            </w:pPr>
            <w:r w:rsidRPr="004B0B0B">
              <w:rPr>
                <w:sz w:val="18"/>
                <w:szCs w:val="18"/>
                <w:lang w:val="ru-RU"/>
              </w:rPr>
              <w:t>≤ 10 мкВт э.и.м.</w:t>
            </w:r>
          </w:p>
        </w:tc>
        <w:tc>
          <w:tcPr>
            <w:tcW w:w="4536" w:type="dxa"/>
            <w:vAlign w:val="center"/>
          </w:tcPr>
          <w:p w14:paraId="3116284A" w14:textId="77777777" w:rsidR="004A4282" w:rsidRPr="004B0B0B" w:rsidRDefault="004A4282" w:rsidP="000E0641">
            <w:pPr>
              <w:pStyle w:val="Tabletext"/>
              <w:spacing w:after="60"/>
              <w:jc w:val="center"/>
              <w:rPr>
                <w:sz w:val="18"/>
                <w:szCs w:val="18"/>
                <w:lang w:val="ru-RU"/>
              </w:rPr>
            </w:pPr>
            <w:r w:rsidRPr="004B0B0B">
              <w:rPr>
                <w:sz w:val="18"/>
                <w:szCs w:val="18"/>
                <w:lang w:val="ru-RU"/>
              </w:rPr>
              <w:t>≥ 40 дБс на выходе передатчика</w:t>
            </w:r>
          </w:p>
        </w:tc>
        <w:tc>
          <w:tcPr>
            <w:tcW w:w="4536" w:type="dxa"/>
            <w:vAlign w:val="center"/>
          </w:tcPr>
          <w:p w14:paraId="3A1460E5" w14:textId="77777777" w:rsidR="004A4282" w:rsidRPr="004B0B0B" w:rsidRDefault="004A4282" w:rsidP="000E0641">
            <w:pPr>
              <w:pStyle w:val="Tabletext"/>
              <w:rPr>
                <w:sz w:val="18"/>
                <w:szCs w:val="18"/>
                <w:lang w:val="ru-RU"/>
              </w:rPr>
            </w:pPr>
            <w:r w:rsidRPr="004B0B0B">
              <w:rPr>
                <w:sz w:val="18"/>
                <w:szCs w:val="18"/>
                <w:lang w:val="ru-RU"/>
              </w:rPr>
              <w:t>Медицинская и биологическая телеметрия</w:t>
            </w:r>
          </w:p>
        </w:tc>
      </w:tr>
      <w:tr w:rsidR="004A4282" w:rsidRPr="004B0B0B" w14:paraId="2EE65E09" w14:textId="77777777" w:rsidTr="000E0641">
        <w:trPr>
          <w:cantSplit/>
          <w:jc w:val="center"/>
        </w:trPr>
        <w:tc>
          <w:tcPr>
            <w:tcW w:w="851" w:type="dxa"/>
            <w:vAlign w:val="center"/>
          </w:tcPr>
          <w:p w14:paraId="409761E6" w14:textId="77777777" w:rsidR="004A4282" w:rsidRPr="004B0B0B" w:rsidRDefault="004A4282" w:rsidP="000E0641">
            <w:pPr>
              <w:pStyle w:val="Tabletext"/>
              <w:spacing w:after="60"/>
              <w:jc w:val="center"/>
              <w:rPr>
                <w:sz w:val="18"/>
                <w:szCs w:val="18"/>
                <w:lang w:val="ru-RU"/>
              </w:rPr>
            </w:pPr>
            <w:r w:rsidRPr="004B0B0B">
              <w:rPr>
                <w:sz w:val="18"/>
                <w:szCs w:val="18"/>
                <w:lang w:val="ru-RU"/>
              </w:rPr>
              <w:t>17</w:t>
            </w:r>
          </w:p>
        </w:tc>
        <w:tc>
          <w:tcPr>
            <w:tcW w:w="2268" w:type="dxa"/>
            <w:vAlign w:val="center"/>
          </w:tcPr>
          <w:p w14:paraId="0A937EBD" w14:textId="77777777" w:rsidR="004A4282" w:rsidRPr="004B0B0B" w:rsidRDefault="004A4282" w:rsidP="000E0641">
            <w:pPr>
              <w:pStyle w:val="Tabletext"/>
              <w:spacing w:after="60"/>
              <w:jc w:val="center"/>
              <w:rPr>
                <w:sz w:val="18"/>
                <w:szCs w:val="18"/>
                <w:lang w:val="ru-RU"/>
              </w:rPr>
            </w:pPr>
            <w:r w:rsidRPr="004B0B0B">
              <w:rPr>
                <w:sz w:val="18"/>
                <w:szCs w:val="18"/>
                <w:lang w:val="ru-RU"/>
              </w:rPr>
              <w:t>217,025–217,975</w:t>
            </w:r>
          </w:p>
        </w:tc>
        <w:tc>
          <w:tcPr>
            <w:tcW w:w="2268" w:type="dxa"/>
            <w:vAlign w:val="center"/>
          </w:tcPr>
          <w:p w14:paraId="5771C564" w14:textId="77777777" w:rsidR="004A4282" w:rsidRPr="004B0B0B" w:rsidRDefault="004A4282" w:rsidP="000E0641">
            <w:pPr>
              <w:pStyle w:val="Tabletext"/>
              <w:spacing w:after="60"/>
              <w:jc w:val="center"/>
              <w:rPr>
                <w:sz w:val="18"/>
                <w:szCs w:val="18"/>
                <w:lang w:val="ru-RU"/>
              </w:rPr>
            </w:pPr>
            <w:r w:rsidRPr="004B0B0B">
              <w:rPr>
                <w:sz w:val="18"/>
                <w:szCs w:val="18"/>
                <w:lang w:val="ru-RU"/>
              </w:rPr>
              <w:t>≤ 30 мВт э.и.м.</w:t>
            </w:r>
          </w:p>
        </w:tc>
        <w:tc>
          <w:tcPr>
            <w:tcW w:w="4536" w:type="dxa"/>
            <w:vAlign w:val="center"/>
          </w:tcPr>
          <w:p w14:paraId="42AE7807" w14:textId="77777777" w:rsidR="004A4282" w:rsidRPr="004B0B0B" w:rsidRDefault="004A4282" w:rsidP="000E0641">
            <w:pPr>
              <w:pStyle w:val="Tabletext"/>
              <w:spacing w:after="60"/>
              <w:jc w:val="center"/>
              <w:rPr>
                <w:sz w:val="18"/>
                <w:szCs w:val="18"/>
                <w:lang w:val="ru-RU"/>
              </w:rPr>
            </w:pPr>
            <w:r w:rsidRPr="004B0B0B">
              <w:rPr>
                <w:sz w:val="18"/>
                <w:szCs w:val="18"/>
                <w:lang w:val="ru-RU"/>
              </w:rPr>
              <w:t>≥ 40 дБс на выходе передатчика</w:t>
            </w:r>
          </w:p>
        </w:tc>
        <w:tc>
          <w:tcPr>
            <w:tcW w:w="4536" w:type="dxa"/>
            <w:vAlign w:val="center"/>
          </w:tcPr>
          <w:p w14:paraId="3A3F7132" w14:textId="77777777" w:rsidR="004A4282" w:rsidRPr="004B0B0B" w:rsidRDefault="004A4282" w:rsidP="000E0641">
            <w:pPr>
              <w:pStyle w:val="Tabletext"/>
              <w:rPr>
                <w:sz w:val="18"/>
                <w:szCs w:val="18"/>
                <w:lang w:val="ru-RU"/>
              </w:rPr>
            </w:pPr>
            <w:r w:rsidRPr="004B0B0B">
              <w:rPr>
                <w:sz w:val="18"/>
                <w:szCs w:val="18"/>
                <w:lang w:val="ru-RU"/>
              </w:rPr>
              <w:t>Беспроводная аудиосистема</w:t>
            </w:r>
          </w:p>
        </w:tc>
      </w:tr>
      <w:tr w:rsidR="004A4282" w:rsidRPr="004B0B0B" w14:paraId="015EE70F" w14:textId="77777777" w:rsidTr="000E0641">
        <w:trPr>
          <w:cantSplit/>
          <w:jc w:val="center"/>
        </w:trPr>
        <w:tc>
          <w:tcPr>
            <w:tcW w:w="851" w:type="dxa"/>
            <w:vAlign w:val="center"/>
          </w:tcPr>
          <w:p w14:paraId="56B25510" w14:textId="77777777" w:rsidR="004A4282" w:rsidRPr="004B0B0B" w:rsidRDefault="004A4282" w:rsidP="000E0641">
            <w:pPr>
              <w:pStyle w:val="Tabletext"/>
              <w:spacing w:after="60"/>
              <w:jc w:val="center"/>
              <w:rPr>
                <w:sz w:val="18"/>
                <w:szCs w:val="18"/>
                <w:lang w:val="ru-RU"/>
              </w:rPr>
            </w:pPr>
            <w:r w:rsidRPr="004B0B0B">
              <w:rPr>
                <w:sz w:val="18"/>
                <w:szCs w:val="18"/>
                <w:lang w:val="ru-RU"/>
              </w:rPr>
              <w:t>18</w:t>
            </w:r>
          </w:p>
        </w:tc>
        <w:tc>
          <w:tcPr>
            <w:tcW w:w="2268" w:type="dxa"/>
            <w:vAlign w:val="center"/>
          </w:tcPr>
          <w:p w14:paraId="12761FD5" w14:textId="77777777" w:rsidR="004A4282" w:rsidRPr="004B0B0B" w:rsidRDefault="004A4282" w:rsidP="000E0641">
            <w:pPr>
              <w:pStyle w:val="Tabletext"/>
              <w:spacing w:after="60"/>
              <w:jc w:val="center"/>
              <w:rPr>
                <w:sz w:val="18"/>
                <w:szCs w:val="18"/>
                <w:lang w:val="ru-RU"/>
              </w:rPr>
            </w:pPr>
            <w:r w:rsidRPr="004B0B0B">
              <w:rPr>
                <w:sz w:val="18"/>
                <w:szCs w:val="18"/>
                <w:lang w:val="ru-RU"/>
              </w:rPr>
              <w:t>218,025–218,475</w:t>
            </w:r>
          </w:p>
        </w:tc>
        <w:tc>
          <w:tcPr>
            <w:tcW w:w="2268" w:type="dxa"/>
            <w:vAlign w:val="center"/>
          </w:tcPr>
          <w:p w14:paraId="58AFD9C3" w14:textId="77777777" w:rsidR="004A4282" w:rsidRPr="004B0B0B" w:rsidRDefault="004A4282" w:rsidP="000E0641">
            <w:pPr>
              <w:pStyle w:val="Tabletext"/>
              <w:spacing w:after="60"/>
              <w:jc w:val="center"/>
              <w:rPr>
                <w:sz w:val="18"/>
                <w:szCs w:val="18"/>
                <w:lang w:val="ru-RU"/>
              </w:rPr>
            </w:pPr>
            <w:r w:rsidRPr="004B0B0B">
              <w:rPr>
                <w:sz w:val="18"/>
                <w:szCs w:val="18"/>
                <w:lang w:val="ru-RU"/>
              </w:rPr>
              <w:t>≤ 30 мВт э.и.м.</w:t>
            </w:r>
          </w:p>
        </w:tc>
        <w:tc>
          <w:tcPr>
            <w:tcW w:w="4536" w:type="dxa"/>
            <w:vAlign w:val="center"/>
          </w:tcPr>
          <w:p w14:paraId="6D41EE32" w14:textId="77777777" w:rsidR="004A4282" w:rsidRPr="004B0B0B" w:rsidRDefault="004A4282" w:rsidP="000E0641">
            <w:pPr>
              <w:pStyle w:val="Tabletext"/>
              <w:spacing w:after="60"/>
              <w:jc w:val="center"/>
              <w:rPr>
                <w:sz w:val="18"/>
                <w:szCs w:val="18"/>
                <w:lang w:val="ru-RU"/>
              </w:rPr>
            </w:pPr>
            <w:r w:rsidRPr="004B0B0B">
              <w:rPr>
                <w:sz w:val="18"/>
                <w:szCs w:val="18"/>
                <w:lang w:val="ru-RU"/>
              </w:rPr>
              <w:t>≥ 40 дБс на выходе передатчика</w:t>
            </w:r>
          </w:p>
        </w:tc>
        <w:tc>
          <w:tcPr>
            <w:tcW w:w="4536" w:type="dxa"/>
            <w:vAlign w:val="center"/>
          </w:tcPr>
          <w:p w14:paraId="155BE4A2" w14:textId="77777777" w:rsidR="004A4282" w:rsidRPr="004B0B0B" w:rsidRDefault="004A4282" w:rsidP="000E0641">
            <w:pPr>
              <w:pStyle w:val="Tabletext"/>
              <w:rPr>
                <w:sz w:val="18"/>
                <w:szCs w:val="18"/>
                <w:lang w:val="ru-RU"/>
              </w:rPr>
            </w:pPr>
            <w:r w:rsidRPr="004B0B0B">
              <w:rPr>
                <w:sz w:val="18"/>
                <w:szCs w:val="18"/>
                <w:lang w:val="ru-RU"/>
              </w:rPr>
              <w:t>Беспроводная аудиосистема</w:t>
            </w:r>
          </w:p>
        </w:tc>
      </w:tr>
      <w:tr w:rsidR="004A4282" w:rsidRPr="004B0B0B" w14:paraId="5A5F3881" w14:textId="77777777" w:rsidTr="000E0641">
        <w:trPr>
          <w:cantSplit/>
          <w:jc w:val="center"/>
        </w:trPr>
        <w:tc>
          <w:tcPr>
            <w:tcW w:w="851" w:type="dxa"/>
            <w:vAlign w:val="center"/>
          </w:tcPr>
          <w:p w14:paraId="30D2D383" w14:textId="77777777" w:rsidR="004A4282" w:rsidRPr="004B0B0B" w:rsidRDefault="004A4282" w:rsidP="000E0641">
            <w:pPr>
              <w:pStyle w:val="Tabletext"/>
              <w:spacing w:after="60"/>
              <w:jc w:val="center"/>
              <w:rPr>
                <w:sz w:val="18"/>
                <w:szCs w:val="18"/>
                <w:lang w:val="ru-RU"/>
              </w:rPr>
            </w:pPr>
            <w:r w:rsidRPr="004B0B0B">
              <w:rPr>
                <w:sz w:val="18"/>
                <w:szCs w:val="18"/>
                <w:lang w:val="ru-RU"/>
              </w:rPr>
              <w:t>19</w:t>
            </w:r>
          </w:p>
        </w:tc>
        <w:tc>
          <w:tcPr>
            <w:tcW w:w="2268" w:type="dxa"/>
            <w:vAlign w:val="center"/>
          </w:tcPr>
          <w:p w14:paraId="230910C0" w14:textId="77777777" w:rsidR="004A4282" w:rsidRPr="004B0B0B" w:rsidRDefault="004A4282" w:rsidP="000E0641">
            <w:pPr>
              <w:pStyle w:val="Tabletext"/>
              <w:spacing w:after="60"/>
              <w:jc w:val="center"/>
              <w:rPr>
                <w:sz w:val="18"/>
                <w:szCs w:val="18"/>
                <w:lang w:val="ru-RU"/>
              </w:rPr>
            </w:pPr>
            <w:r w:rsidRPr="004B0B0B">
              <w:rPr>
                <w:sz w:val="18"/>
                <w:szCs w:val="18"/>
                <w:lang w:val="ru-RU"/>
              </w:rPr>
              <w:t>240,15–240,30</w:t>
            </w:r>
          </w:p>
        </w:tc>
        <w:tc>
          <w:tcPr>
            <w:tcW w:w="2268" w:type="dxa"/>
            <w:vAlign w:val="center"/>
          </w:tcPr>
          <w:p w14:paraId="2DD451A8" w14:textId="77777777" w:rsidR="004A4282" w:rsidRPr="004B0B0B" w:rsidRDefault="004A4282" w:rsidP="000E0641">
            <w:pPr>
              <w:pStyle w:val="Tabletext"/>
              <w:spacing w:after="60"/>
              <w:jc w:val="center"/>
              <w:rPr>
                <w:sz w:val="18"/>
                <w:szCs w:val="18"/>
                <w:lang w:val="ru-RU"/>
              </w:rPr>
            </w:pPr>
            <w:r w:rsidRPr="004B0B0B">
              <w:rPr>
                <w:sz w:val="18"/>
                <w:szCs w:val="18"/>
                <w:lang w:val="ru-RU"/>
              </w:rPr>
              <w:t>≤ 100 мВт э.и.м.</w:t>
            </w:r>
          </w:p>
        </w:tc>
        <w:tc>
          <w:tcPr>
            <w:tcW w:w="4536" w:type="dxa"/>
            <w:vAlign w:val="center"/>
          </w:tcPr>
          <w:p w14:paraId="454D6931" w14:textId="77777777" w:rsidR="004A4282" w:rsidRPr="004B0B0B" w:rsidRDefault="004A4282" w:rsidP="000E0641">
            <w:pPr>
              <w:pStyle w:val="Tabletext"/>
              <w:spacing w:after="60"/>
              <w:jc w:val="center"/>
              <w:rPr>
                <w:sz w:val="18"/>
                <w:szCs w:val="18"/>
                <w:lang w:val="ru-RU"/>
              </w:rPr>
            </w:pPr>
            <w:r w:rsidRPr="004B0B0B">
              <w:rPr>
                <w:sz w:val="18"/>
                <w:szCs w:val="18"/>
                <w:lang w:val="ru-RU"/>
              </w:rPr>
              <w:t>≥ 40 дБс на выходе передатчика</w:t>
            </w:r>
          </w:p>
        </w:tc>
        <w:tc>
          <w:tcPr>
            <w:tcW w:w="4536" w:type="dxa"/>
            <w:vAlign w:val="center"/>
          </w:tcPr>
          <w:p w14:paraId="45C9661D" w14:textId="77777777" w:rsidR="004A4282" w:rsidRPr="004B0B0B" w:rsidRDefault="004A4282" w:rsidP="000E0641">
            <w:pPr>
              <w:pStyle w:val="Tabletext"/>
              <w:rPr>
                <w:sz w:val="18"/>
                <w:szCs w:val="18"/>
                <w:lang w:val="ru-RU"/>
              </w:rPr>
            </w:pPr>
            <w:r w:rsidRPr="004B0B0B">
              <w:rPr>
                <w:sz w:val="18"/>
                <w:szCs w:val="18"/>
                <w:lang w:val="ru-RU"/>
              </w:rPr>
              <w:t>Радиосистемы обнаружения и сигнализации</w:t>
            </w:r>
          </w:p>
        </w:tc>
      </w:tr>
      <w:tr w:rsidR="004A4282" w:rsidRPr="004B0B0B" w14:paraId="59CB8167" w14:textId="77777777" w:rsidTr="000E0641">
        <w:trPr>
          <w:cantSplit/>
          <w:jc w:val="center"/>
        </w:trPr>
        <w:tc>
          <w:tcPr>
            <w:tcW w:w="851" w:type="dxa"/>
            <w:vAlign w:val="center"/>
          </w:tcPr>
          <w:p w14:paraId="1207A221" w14:textId="77777777" w:rsidR="004A4282" w:rsidRPr="004B0B0B" w:rsidRDefault="004A4282" w:rsidP="000E0641">
            <w:pPr>
              <w:pStyle w:val="Tabletext"/>
              <w:spacing w:after="60"/>
              <w:jc w:val="center"/>
              <w:rPr>
                <w:sz w:val="18"/>
                <w:szCs w:val="18"/>
                <w:lang w:val="ru-RU"/>
              </w:rPr>
            </w:pPr>
            <w:r w:rsidRPr="004B0B0B">
              <w:rPr>
                <w:sz w:val="18"/>
                <w:szCs w:val="18"/>
                <w:lang w:val="ru-RU"/>
              </w:rPr>
              <w:t>20</w:t>
            </w:r>
          </w:p>
        </w:tc>
        <w:tc>
          <w:tcPr>
            <w:tcW w:w="2268" w:type="dxa"/>
            <w:vAlign w:val="center"/>
          </w:tcPr>
          <w:p w14:paraId="49E389BB" w14:textId="77777777" w:rsidR="004A4282" w:rsidRPr="004B0B0B" w:rsidRDefault="004A4282" w:rsidP="000E0641">
            <w:pPr>
              <w:pStyle w:val="Tabletext"/>
              <w:spacing w:after="60"/>
              <w:jc w:val="center"/>
              <w:rPr>
                <w:sz w:val="18"/>
                <w:szCs w:val="18"/>
                <w:lang w:val="ru-RU"/>
              </w:rPr>
            </w:pPr>
            <w:r w:rsidRPr="004B0B0B">
              <w:rPr>
                <w:sz w:val="18"/>
                <w:szCs w:val="18"/>
                <w:lang w:val="ru-RU"/>
              </w:rPr>
              <w:t>300,00–300,33</w:t>
            </w:r>
          </w:p>
        </w:tc>
        <w:tc>
          <w:tcPr>
            <w:tcW w:w="2268" w:type="dxa"/>
            <w:vAlign w:val="center"/>
          </w:tcPr>
          <w:p w14:paraId="3927982F" w14:textId="77777777" w:rsidR="004A4282" w:rsidRPr="004B0B0B" w:rsidRDefault="004A4282" w:rsidP="000E0641">
            <w:pPr>
              <w:pStyle w:val="Tabletext"/>
              <w:spacing w:after="60"/>
              <w:jc w:val="center"/>
              <w:rPr>
                <w:sz w:val="18"/>
                <w:szCs w:val="18"/>
                <w:lang w:val="ru-RU"/>
              </w:rPr>
            </w:pPr>
            <w:r w:rsidRPr="004B0B0B">
              <w:rPr>
                <w:sz w:val="18"/>
                <w:szCs w:val="18"/>
                <w:lang w:val="ru-RU"/>
              </w:rPr>
              <w:t>≤ 100 мВт э.и.м.</w:t>
            </w:r>
          </w:p>
        </w:tc>
        <w:tc>
          <w:tcPr>
            <w:tcW w:w="4536" w:type="dxa"/>
            <w:vAlign w:val="center"/>
          </w:tcPr>
          <w:p w14:paraId="3F062754" w14:textId="77777777" w:rsidR="004A4282" w:rsidRPr="004B0B0B" w:rsidRDefault="004A4282" w:rsidP="000E0641">
            <w:pPr>
              <w:pStyle w:val="Tabletext"/>
              <w:spacing w:after="60"/>
              <w:jc w:val="center"/>
              <w:rPr>
                <w:sz w:val="18"/>
                <w:szCs w:val="18"/>
                <w:lang w:val="ru-RU"/>
              </w:rPr>
            </w:pPr>
            <w:r w:rsidRPr="004B0B0B">
              <w:rPr>
                <w:sz w:val="18"/>
                <w:szCs w:val="18"/>
                <w:lang w:val="ru-RU"/>
              </w:rPr>
              <w:t>≥ 40 дБс на выходе передатчика</w:t>
            </w:r>
          </w:p>
        </w:tc>
        <w:tc>
          <w:tcPr>
            <w:tcW w:w="4536" w:type="dxa"/>
            <w:vAlign w:val="center"/>
          </w:tcPr>
          <w:p w14:paraId="6A1F9CB3" w14:textId="77777777" w:rsidR="004A4282" w:rsidRPr="004B0B0B" w:rsidRDefault="004A4282" w:rsidP="000E0641">
            <w:pPr>
              <w:pStyle w:val="Tabletext"/>
              <w:rPr>
                <w:sz w:val="18"/>
                <w:szCs w:val="18"/>
                <w:lang w:val="ru-RU"/>
              </w:rPr>
            </w:pPr>
            <w:r w:rsidRPr="004B0B0B">
              <w:rPr>
                <w:sz w:val="18"/>
                <w:szCs w:val="18"/>
                <w:lang w:val="ru-RU"/>
              </w:rPr>
              <w:t>Радиосистемы обнаружения и сигнализации</w:t>
            </w:r>
          </w:p>
        </w:tc>
      </w:tr>
      <w:tr w:rsidR="004A4282" w:rsidRPr="004B0B0B" w14:paraId="5DABC9E4" w14:textId="77777777" w:rsidTr="000E0641">
        <w:trPr>
          <w:cantSplit/>
          <w:jc w:val="center"/>
        </w:trPr>
        <w:tc>
          <w:tcPr>
            <w:tcW w:w="851" w:type="dxa"/>
            <w:vMerge w:val="restart"/>
            <w:vAlign w:val="center"/>
          </w:tcPr>
          <w:p w14:paraId="6F30285A" w14:textId="77777777" w:rsidR="004A4282" w:rsidRPr="004B0B0B" w:rsidRDefault="004A4282" w:rsidP="000E0641">
            <w:pPr>
              <w:pStyle w:val="Tabletext"/>
              <w:spacing w:after="60"/>
              <w:jc w:val="center"/>
              <w:rPr>
                <w:sz w:val="18"/>
                <w:szCs w:val="18"/>
                <w:lang w:val="ru-RU"/>
              </w:rPr>
            </w:pPr>
            <w:r w:rsidRPr="004B0B0B">
              <w:rPr>
                <w:sz w:val="18"/>
                <w:szCs w:val="18"/>
                <w:lang w:val="ru-RU"/>
              </w:rPr>
              <w:t>21</w:t>
            </w:r>
          </w:p>
        </w:tc>
        <w:tc>
          <w:tcPr>
            <w:tcW w:w="2268" w:type="dxa"/>
            <w:vMerge w:val="restart"/>
            <w:vAlign w:val="center"/>
          </w:tcPr>
          <w:p w14:paraId="25890007" w14:textId="77777777" w:rsidR="004A4282" w:rsidRPr="004B0B0B" w:rsidRDefault="004A4282" w:rsidP="000E0641">
            <w:pPr>
              <w:pStyle w:val="Tabletext"/>
              <w:spacing w:after="60"/>
              <w:jc w:val="center"/>
              <w:rPr>
                <w:sz w:val="18"/>
                <w:szCs w:val="18"/>
                <w:lang w:val="ru-RU"/>
              </w:rPr>
            </w:pPr>
            <w:r w:rsidRPr="004B0B0B">
              <w:rPr>
                <w:sz w:val="18"/>
                <w:szCs w:val="18"/>
                <w:lang w:val="ru-RU"/>
              </w:rPr>
              <w:t>312–316</w:t>
            </w:r>
          </w:p>
        </w:tc>
        <w:tc>
          <w:tcPr>
            <w:tcW w:w="2268" w:type="dxa"/>
            <w:vMerge w:val="restart"/>
            <w:vAlign w:val="center"/>
          </w:tcPr>
          <w:p w14:paraId="13D2E5C9" w14:textId="77777777" w:rsidR="004A4282" w:rsidRPr="004B0B0B" w:rsidRDefault="004A4282" w:rsidP="000E0641">
            <w:pPr>
              <w:pStyle w:val="Tabletext"/>
              <w:spacing w:after="60"/>
              <w:jc w:val="center"/>
              <w:rPr>
                <w:sz w:val="18"/>
                <w:szCs w:val="18"/>
                <w:lang w:val="ru-RU"/>
              </w:rPr>
            </w:pPr>
            <w:r w:rsidRPr="004B0B0B">
              <w:rPr>
                <w:sz w:val="18"/>
                <w:szCs w:val="18"/>
                <w:lang w:val="ru-RU"/>
              </w:rPr>
              <w:t>≤ 100 мВт э.и.м.</w:t>
            </w:r>
          </w:p>
        </w:tc>
        <w:tc>
          <w:tcPr>
            <w:tcW w:w="4536" w:type="dxa"/>
            <w:vMerge w:val="restart"/>
            <w:vAlign w:val="center"/>
          </w:tcPr>
          <w:p w14:paraId="1CC6104F" w14:textId="77777777" w:rsidR="004A4282" w:rsidRPr="004B0B0B" w:rsidRDefault="004A4282" w:rsidP="000E0641">
            <w:pPr>
              <w:pStyle w:val="Tabletext"/>
              <w:spacing w:after="60"/>
              <w:jc w:val="center"/>
              <w:rPr>
                <w:sz w:val="18"/>
                <w:szCs w:val="18"/>
                <w:lang w:val="ru-RU"/>
              </w:rPr>
            </w:pPr>
            <w:r w:rsidRPr="004B0B0B">
              <w:rPr>
                <w:sz w:val="18"/>
                <w:szCs w:val="18"/>
                <w:lang w:val="ru-RU"/>
              </w:rPr>
              <w:t>≥ 40 дБс на выходе передатчика</w:t>
            </w:r>
          </w:p>
        </w:tc>
        <w:tc>
          <w:tcPr>
            <w:tcW w:w="4536" w:type="dxa"/>
            <w:vAlign w:val="center"/>
          </w:tcPr>
          <w:p w14:paraId="756C7AB1" w14:textId="77777777" w:rsidR="004A4282" w:rsidRPr="004B0B0B" w:rsidRDefault="004A4282" w:rsidP="000E0641">
            <w:pPr>
              <w:pStyle w:val="Tabletext"/>
              <w:rPr>
                <w:sz w:val="18"/>
                <w:szCs w:val="18"/>
                <w:lang w:val="ru-RU"/>
              </w:rPr>
            </w:pPr>
            <w:r w:rsidRPr="004B0B0B">
              <w:rPr>
                <w:sz w:val="18"/>
                <w:szCs w:val="18"/>
                <w:lang w:val="ru-RU"/>
              </w:rPr>
              <w:t>Радиосистемы обнаружения и сигнализации</w:t>
            </w:r>
          </w:p>
        </w:tc>
      </w:tr>
      <w:tr w:rsidR="004A4282" w:rsidRPr="004B0B0B" w14:paraId="77BA9EB9" w14:textId="77777777" w:rsidTr="000E0641">
        <w:trPr>
          <w:cantSplit/>
          <w:jc w:val="center"/>
        </w:trPr>
        <w:tc>
          <w:tcPr>
            <w:tcW w:w="851" w:type="dxa"/>
            <w:vMerge/>
            <w:vAlign w:val="center"/>
          </w:tcPr>
          <w:p w14:paraId="226D17C1" w14:textId="77777777" w:rsidR="004A4282" w:rsidRPr="004B0B0B" w:rsidRDefault="004A4282" w:rsidP="000E0641">
            <w:pPr>
              <w:pStyle w:val="Tabletext"/>
              <w:jc w:val="center"/>
              <w:rPr>
                <w:sz w:val="18"/>
                <w:szCs w:val="18"/>
                <w:lang w:val="ru-RU"/>
              </w:rPr>
            </w:pPr>
          </w:p>
        </w:tc>
        <w:tc>
          <w:tcPr>
            <w:tcW w:w="2268" w:type="dxa"/>
            <w:vMerge/>
            <w:vAlign w:val="center"/>
          </w:tcPr>
          <w:p w14:paraId="4E351E7B" w14:textId="77777777" w:rsidR="004A4282" w:rsidRPr="004B0B0B" w:rsidRDefault="004A4282" w:rsidP="000E0641">
            <w:pPr>
              <w:pStyle w:val="Tabletext"/>
              <w:jc w:val="center"/>
              <w:rPr>
                <w:sz w:val="18"/>
                <w:szCs w:val="18"/>
                <w:lang w:val="ru-RU"/>
              </w:rPr>
            </w:pPr>
          </w:p>
        </w:tc>
        <w:tc>
          <w:tcPr>
            <w:tcW w:w="2268" w:type="dxa"/>
            <w:vMerge/>
            <w:vAlign w:val="center"/>
          </w:tcPr>
          <w:p w14:paraId="66DF2694" w14:textId="77777777" w:rsidR="004A4282" w:rsidRPr="004B0B0B" w:rsidRDefault="004A4282" w:rsidP="000E0641">
            <w:pPr>
              <w:pStyle w:val="Tabletext"/>
              <w:jc w:val="center"/>
              <w:rPr>
                <w:sz w:val="18"/>
                <w:szCs w:val="18"/>
                <w:lang w:val="ru-RU"/>
              </w:rPr>
            </w:pPr>
          </w:p>
        </w:tc>
        <w:tc>
          <w:tcPr>
            <w:tcW w:w="4536" w:type="dxa"/>
            <w:vMerge/>
            <w:vAlign w:val="center"/>
          </w:tcPr>
          <w:p w14:paraId="19D7EA10" w14:textId="77777777" w:rsidR="004A4282" w:rsidRPr="004B0B0B" w:rsidRDefault="004A4282" w:rsidP="000E0641">
            <w:pPr>
              <w:pStyle w:val="Tabletext"/>
              <w:jc w:val="center"/>
              <w:rPr>
                <w:sz w:val="18"/>
                <w:szCs w:val="18"/>
                <w:lang w:val="ru-RU"/>
              </w:rPr>
            </w:pPr>
          </w:p>
        </w:tc>
        <w:tc>
          <w:tcPr>
            <w:tcW w:w="4536" w:type="dxa"/>
            <w:vAlign w:val="center"/>
          </w:tcPr>
          <w:p w14:paraId="0B3B29AE" w14:textId="77777777" w:rsidR="004A4282" w:rsidRPr="004B0B0B" w:rsidRDefault="004A4282" w:rsidP="000E0641">
            <w:pPr>
              <w:pStyle w:val="Tabletext"/>
              <w:rPr>
                <w:sz w:val="18"/>
                <w:szCs w:val="18"/>
                <w:lang w:val="ru-RU"/>
              </w:rPr>
            </w:pPr>
            <w:r w:rsidRPr="004B0B0B">
              <w:rPr>
                <w:sz w:val="18"/>
                <w:szCs w:val="18"/>
                <w:lang w:val="ru-RU"/>
              </w:rPr>
              <w:t>Дистанционное радиоуправление</w:t>
            </w:r>
          </w:p>
        </w:tc>
      </w:tr>
      <w:tr w:rsidR="004A4282" w:rsidRPr="004B0B0B" w14:paraId="5497C914" w14:textId="77777777" w:rsidTr="000E0641">
        <w:trPr>
          <w:cantSplit/>
          <w:jc w:val="center"/>
        </w:trPr>
        <w:tc>
          <w:tcPr>
            <w:tcW w:w="851" w:type="dxa"/>
            <w:vAlign w:val="center"/>
          </w:tcPr>
          <w:p w14:paraId="4D6806FB" w14:textId="77777777" w:rsidR="004A4282" w:rsidRPr="004B0B0B" w:rsidRDefault="004A4282" w:rsidP="000E0641">
            <w:pPr>
              <w:pStyle w:val="Tabletext"/>
              <w:jc w:val="center"/>
              <w:rPr>
                <w:sz w:val="18"/>
                <w:szCs w:val="18"/>
                <w:lang w:val="ru-RU"/>
              </w:rPr>
            </w:pPr>
            <w:r w:rsidRPr="004B0B0B">
              <w:rPr>
                <w:sz w:val="18"/>
                <w:szCs w:val="18"/>
                <w:lang w:val="ru-RU"/>
              </w:rPr>
              <w:t>22</w:t>
            </w:r>
          </w:p>
        </w:tc>
        <w:tc>
          <w:tcPr>
            <w:tcW w:w="2268" w:type="dxa"/>
            <w:vAlign w:val="center"/>
          </w:tcPr>
          <w:p w14:paraId="2AE0BB0E" w14:textId="77777777" w:rsidR="004A4282" w:rsidRPr="004B0B0B" w:rsidRDefault="004A4282" w:rsidP="000E0641">
            <w:pPr>
              <w:pStyle w:val="Tabletext"/>
              <w:jc w:val="center"/>
              <w:rPr>
                <w:sz w:val="18"/>
                <w:szCs w:val="18"/>
                <w:lang w:val="ru-RU"/>
              </w:rPr>
            </w:pPr>
            <w:r w:rsidRPr="004B0B0B">
              <w:rPr>
                <w:sz w:val="18"/>
                <w:szCs w:val="18"/>
                <w:lang w:val="ru-RU"/>
              </w:rPr>
              <w:t>401–406</w:t>
            </w:r>
          </w:p>
        </w:tc>
        <w:tc>
          <w:tcPr>
            <w:tcW w:w="2268" w:type="dxa"/>
            <w:vAlign w:val="center"/>
          </w:tcPr>
          <w:p w14:paraId="0A74C2D5" w14:textId="77777777" w:rsidR="004A4282" w:rsidRPr="004B0B0B" w:rsidRDefault="004A4282" w:rsidP="000E0641">
            <w:pPr>
              <w:pStyle w:val="Tabletext"/>
              <w:jc w:val="center"/>
              <w:rPr>
                <w:sz w:val="18"/>
                <w:szCs w:val="18"/>
                <w:lang w:val="ru-RU"/>
              </w:rPr>
            </w:pPr>
            <w:r w:rsidRPr="004B0B0B">
              <w:rPr>
                <w:sz w:val="18"/>
                <w:szCs w:val="18"/>
                <w:lang w:val="ru-RU"/>
              </w:rPr>
              <w:t>≤ 25 мкВт э.и.м.</w:t>
            </w:r>
          </w:p>
        </w:tc>
        <w:tc>
          <w:tcPr>
            <w:tcW w:w="4536" w:type="dxa"/>
            <w:vMerge w:val="restart"/>
            <w:vAlign w:val="center"/>
          </w:tcPr>
          <w:p w14:paraId="3C632871" w14:textId="77777777" w:rsidR="004A4282" w:rsidRPr="004B0B0B" w:rsidRDefault="004A4282" w:rsidP="000E0641">
            <w:pPr>
              <w:pStyle w:val="Tabletext"/>
              <w:jc w:val="center"/>
              <w:rPr>
                <w:sz w:val="18"/>
                <w:szCs w:val="18"/>
                <w:lang w:val="ru-RU"/>
              </w:rPr>
            </w:pPr>
            <w:r w:rsidRPr="004B0B0B">
              <w:rPr>
                <w:sz w:val="18"/>
                <w:szCs w:val="18"/>
                <w:lang w:val="ru-RU"/>
              </w:rPr>
              <w:t>Подробности</w:t>
            </w:r>
            <w:r w:rsidRPr="004B0B0B">
              <w:rPr>
                <w:sz w:val="18"/>
                <w:szCs w:val="18"/>
                <w:vertAlign w:val="superscript"/>
                <w:lang w:val="ru-RU"/>
              </w:rPr>
              <w:t>(8)</w:t>
            </w:r>
          </w:p>
        </w:tc>
        <w:tc>
          <w:tcPr>
            <w:tcW w:w="4536" w:type="dxa"/>
            <w:vAlign w:val="center"/>
          </w:tcPr>
          <w:p w14:paraId="43134055" w14:textId="77777777" w:rsidR="004A4282" w:rsidRPr="004B0B0B" w:rsidRDefault="004A4282" w:rsidP="000E0641">
            <w:pPr>
              <w:pStyle w:val="Tabletext"/>
              <w:rPr>
                <w:sz w:val="18"/>
                <w:szCs w:val="18"/>
                <w:lang w:val="ru-RU"/>
              </w:rPr>
            </w:pPr>
            <w:r w:rsidRPr="004B0B0B">
              <w:rPr>
                <w:sz w:val="18"/>
                <w:szCs w:val="18"/>
                <w:lang w:val="ru-RU"/>
              </w:rPr>
              <w:t>MICS</w:t>
            </w:r>
          </w:p>
        </w:tc>
      </w:tr>
      <w:tr w:rsidR="004A4282" w:rsidRPr="004B0B0B" w14:paraId="79F3E41A" w14:textId="77777777" w:rsidTr="000E0641">
        <w:trPr>
          <w:cantSplit/>
          <w:jc w:val="center"/>
        </w:trPr>
        <w:tc>
          <w:tcPr>
            <w:tcW w:w="851" w:type="dxa"/>
            <w:vAlign w:val="center"/>
          </w:tcPr>
          <w:p w14:paraId="5E09FA0D" w14:textId="77777777" w:rsidR="004A4282" w:rsidRPr="004B0B0B" w:rsidRDefault="004A4282" w:rsidP="000E0641">
            <w:pPr>
              <w:pStyle w:val="Tabletext"/>
              <w:jc w:val="center"/>
              <w:rPr>
                <w:sz w:val="18"/>
                <w:szCs w:val="18"/>
                <w:lang w:val="ru-RU"/>
              </w:rPr>
            </w:pPr>
            <w:r w:rsidRPr="004B0B0B">
              <w:rPr>
                <w:sz w:val="18"/>
                <w:szCs w:val="18"/>
                <w:lang w:val="ru-RU"/>
              </w:rPr>
              <w:t>23</w:t>
            </w:r>
          </w:p>
        </w:tc>
        <w:tc>
          <w:tcPr>
            <w:tcW w:w="2268" w:type="dxa"/>
            <w:vAlign w:val="center"/>
          </w:tcPr>
          <w:p w14:paraId="3FCAB33E" w14:textId="77777777" w:rsidR="004A4282" w:rsidRPr="004B0B0B" w:rsidRDefault="004A4282" w:rsidP="000E0641">
            <w:pPr>
              <w:pStyle w:val="Tabletext"/>
              <w:jc w:val="center"/>
              <w:rPr>
                <w:sz w:val="18"/>
                <w:szCs w:val="18"/>
                <w:lang w:val="ru-RU"/>
              </w:rPr>
            </w:pPr>
            <w:r w:rsidRPr="004B0B0B">
              <w:rPr>
                <w:sz w:val="18"/>
                <w:szCs w:val="18"/>
                <w:lang w:val="ru-RU"/>
              </w:rPr>
              <w:t>402–405</w:t>
            </w:r>
            <w:r w:rsidRPr="004B0B0B">
              <w:rPr>
                <w:sz w:val="18"/>
                <w:szCs w:val="18"/>
                <w:lang w:val="ru-RU"/>
              </w:rPr>
              <w:br/>
              <w:t>403,5–403,8</w:t>
            </w:r>
            <w:r w:rsidRPr="004B0B0B">
              <w:rPr>
                <w:sz w:val="18"/>
                <w:szCs w:val="18"/>
                <w:lang w:val="ru-RU"/>
              </w:rPr>
              <w:br/>
              <w:t>405–406</w:t>
            </w:r>
          </w:p>
        </w:tc>
        <w:tc>
          <w:tcPr>
            <w:tcW w:w="2268" w:type="dxa"/>
            <w:vAlign w:val="center"/>
          </w:tcPr>
          <w:p w14:paraId="5E4B284A" w14:textId="77777777" w:rsidR="004A4282" w:rsidRPr="004B0B0B" w:rsidRDefault="004A4282" w:rsidP="000E0641">
            <w:pPr>
              <w:pStyle w:val="Tabletext"/>
              <w:jc w:val="center"/>
              <w:rPr>
                <w:sz w:val="18"/>
                <w:szCs w:val="18"/>
                <w:lang w:val="ru-RU"/>
              </w:rPr>
            </w:pPr>
            <w:r w:rsidRPr="004B0B0B">
              <w:rPr>
                <w:sz w:val="18"/>
                <w:szCs w:val="18"/>
                <w:lang w:val="ru-RU"/>
              </w:rPr>
              <w:t>≤ 100 нВт э.и.м.</w:t>
            </w:r>
          </w:p>
        </w:tc>
        <w:tc>
          <w:tcPr>
            <w:tcW w:w="4536" w:type="dxa"/>
            <w:vMerge/>
            <w:vAlign w:val="center"/>
          </w:tcPr>
          <w:p w14:paraId="045585C3" w14:textId="77777777" w:rsidR="004A4282" w:rsidRPr="004B0B0B" w:rsidRDefault="004A4282" w:rsidP="000E0641">
            <w:pPr>
              <w:pStyle w:val="Tabletext"/>
              <w:jc w:val="center"/>
              <w:rPr>
                <w:sz w:val="18"/>
                <w:szCs w:val="18"/>
                <w:lang w:val="ru-RU"/>
              </w:rPr>
            </w:pPr>
          </w:p>
        </w:tc>
        <w:tc>
          <w:tcPr>
            <w:tcW w:w="4536" w:type="dxa"/>
            <w:vAlign w:val="center"/>
          </w:tcPr>
          <w:p w14:paraId="5FF94C60" w14:textId="77777777" w:rsidR="004A4282" w:rsidRPr="004B0B0B" w:rsidRDefault="004A4282" w:rsidP="000E0641">
            <w:pPr>
              <w:pStyle w:val="Tabletext"/>
              <w:rPr>
                <w:sz w:val="18"/>
                <w:szCs w:val="18"/>
                <w:lang w:val="ru-RU"/>
              </w:rPr>
            </w:pPr>
            <w:r w:rsidRPr="004B0B0B">
              <w:rPr>
                <w:sz w:val="18"/>
                <w:szCs w:val="18"/>
                <w:lang w:val="ru-RU"/>
              </w:rPr>
              <w:t>MITS</w:t>
            </w:r>
          </w:p>
        </w:tc>
      </w:tr>
      <w:tr w:rsidR="004A4282" w:rsidRPr="004B0B0B" w14:paraId="415EA855" w14:textId="77777777" w:rsidTr="000E0641">
        <w:trPr>
          <w:cantSplit/>
          <w:jc w:val="center"/>
        </w:trPr>
        <w:tc>
          <w:tcPr>
            <w:tcW w:w="851" w:type="dxa"/>
            <w:vMerge w:val="restart"/>
            <w:vAlign w:val="center"/>
          </w:tcPr>
          <w:p w14:paraId="1C82A27F" w14:textId="77777777" w:rsidR="004A4282" w:rsidRPr="004B0B0B" w:rsidRDefault="004A4282" w:rsidP="000E0641">
            <w:pPr>
              <w:pStyle w:val="Tabletext"/>
              <w:keepNext/>
              <w:keepLines/>
              <w:jc w:val="center"/>
              <w:rPr>
                <w:sz w:val="18"/>
                <w:szCs w:val="18"/>
                <w:lang w:val="ru-RU"/>
              </w:rPr>
            </w:pPr>
            <w:r w:rsidRPr="004B0B0B">
              <w:rPr>
                <w:sz w:val="18"/>
                <w:szCs w:val="18"/>
                <w:lang w:val="ru-RU"/>
              </w:rPr>
              <w:t>24</w:t>
            </w:r>
          </w:p>
        </w:tc>
        <w:tc>
          <w:tcPr>
            <w:tcW w:w="2268" w:type="dxa"/>
            <w:vMerge w:val="restart"/>
            <w:vAlign w:val="center"/>
          </w:tcPr>
          <w:p w14:paraId="5AA0AF16" w14:textId="77777777" w:rsidR="004A4282" w:rsidRPr="004B0B0B" w:rsidRDefault="004A4282" w:rsidP="000E0641">
            <w:pPr>
              <w:pStyle w:val="Tabletext"/>
              <w:keepNext/>
              <w:keepLines/>
              <w:jc w:val="center"/>
              <w:rPr>
                <w:sz w:val="18"/>
                <w:szCs w:val="18"/>
                <w:lang w:val="ru-RU"/>
              </w:rPr>
            </w:pPr>
            <w:r w:rsidRPr="004B0B0B">
              <w:rPr>
                <w:sz w:val="18"/>
                <w:szCs w:val="18"/>
                <w:lang w:val="ru-RU"/>
              </w:rPr>
              <w:t>433,05–434,79</w:t>
            </w:r>
          </w:p>
        </w:tc>
        <w:tc>
          <w:tcPr>
            <w:tcW w:w="2268" w:type="dxa"/>
            <w:vMerge w:val="restart"/>
            <w:vAlign w:val="center"/>
          </w:tcPr>
          <w:p w14:paraId="6169CDBC" w14:textId="77777777" w:rsidR="004A4282" w:rsidRPr="004B0B0B" w:rsidRDefault="004A4282" w:rsidP="000E0641">
            <w:pPr>
              <w:pStyle w:val="Tabletext"/>
              <w:keepNext/>
              <w:keepLines/>
              <w:jc w:val="center"/>
              <w:rPr>
                <w:sz w:val="18"/>
                <w:szCs w:val="18"/>
                <w:lang w:val="ru-RU"/>
              </w:rPr>
            </w:pPr>
            <w:r w:rsidRPr="004B0B0B">
              <w:rPr>
                <w:sz w:val="18"/>
                <w:szCs w:val="18"/>
                <w:lang w:val="ru-RU"/>
              </w:rPr>
              <w:t>≤ 10 мВт э.и.м.</w:t>
            </w:r>
          </w:p>
        </w:tc>
        <w:tc>
          <w:tcPr>
            <w:tcW w:w="4536" w:type="dxa"/>
            <w:vAlign w:val="center"/>
          </w:tcPr>
          <w:p w14:paraId="330690F8" w14:textId="77777777" w:rsidR="004A4282" w:rsidRPr="004B0B0B" w:rsidRDefault="004A4282" w:rsidP="000E0641">
            <w:pPr>
              <w:pStyle w:val="Tabletext"/>
              <w:keepNext/>
              <w:keepLines/>
              <w:jc w:val="center"/>
              <w:rPr>
                <w:sz w:val="18"/>
                <w:szCs w:val="18"/>
                <w:lang w:val="ru-RU"/>
              </w:rPr>
            </w:pPr>
            <w:r w:rsidRPr="004B0B0B">
              <w:rPr>
                <w:sz w:val="18"/>
                <w:szCs w:val="18"/>
                <w:lang w:val="ru-RU"/>
              </w:rPr>
              <w:t>≥ 32 дБс на расстоянии 3 м</w:t>
            </w:r>
          </w:p>
        </w:tc>
        <w:tc>
          <w:tcPr>
            <w:tcW w:w="4536" w:type="dxa"/>
            <w:vAlign w:val="center"/>
          </w:tcPr>
          <w:p w14:paraId="1DF4549C" w14:textId="77777777" w:rsidR="004A4282" w:rsidRPr="004B0B0B" w:rsidRDefault="004A4282" w:rsidP="000E0641">
            <w:pPr>
              <w:pStyle w:val="Tabletext"/>
              <w:keepNext/>
              <w:keepLines/>
              <w:rPr>
                <w:sz w:val="18"/>
                <w:szCs w:val="18"/>
                <w:lang w:val="ru-RU"/>
              </w:rPr>
            </w:pPr>
            <w:r w:rsidRPr="004B0B0B">
              <w:rPr>
                <w:sz w:val="18"/>
                <w:szCs w:val="18"/>
                <w:lang w:val="ru-RU"/>
              </w:rPr>
              <w:t>RFID</w:t>
            </w:r>
          </w:p>
        </w:tc>
      </w:tr>
      <w:tr w:rsidR="004A4282" w:rsidRPr="004B0B0B" w14:paraId="16F1C531" w14:textId="77777777" w:rsidTr="000E0641">
        <w:trPr>
          <w:cantSplit/>
          <w:jc w:val="center"/>
        </w:trPr>
        <w:tc>
          <w:tcPr>
            <w:tcW w:w="851" w:type="dxa"/>
            <w:vMerge/>
            <w:vAlign w:val="center"/>
          </w:tcPr>
          <w:p w14:paraId="676C9F8A" w14:textId="77777777" w:rsidR="004A4282" w:rsidRPr="004B0B0B" w:rsidRDefault="004A4282" w:rsidP="000E0641">
            <w:pPr>
              <w:pStyle w:val="Tabletext"/>
              <w:keepNext/>
              <w:keepLines/>
              <w:jc w:val="center"/>
              <w:rPr>
                <w:sz w:val="18"/>
                <w:szCs w:val="18"/>
                <w:lang w:val="ru-RU"/>
              </w:rPr>
            </w:pPr>
          </w:p>
        </w:tc>
        <w:tc>
          <w:tcPr>
            <w:tcW w:w="2268" w:type="dxa"/>
            <w:vMerge/>
            <w:vAlign w:val="center"/>
          </w:tcPr>
          <w:p w14:paraId="4D316918" w14:textId="77777777" w:rsidR="004A4282" w:rsidRPr="004B0B0B" w:rsidRDefault="004A4282" w:rsidP="000E0641">
            <w:pPr>
              <w:pStyle w:val="Tabletext"/>
              <w:keepNext/>
              <w:keepLines/>
              <w:jc w:val="center"/>
              <w:rPr>
                <w:sz w:val="18"/>
                <w:szCs w:val="18"/>
                <w:lang w:val="ru-RU"/>
              </w:rPr>
            </w:pPr>
          </w:p>
        </w:tc>
        <w:tc>
          <w:tcPr>
            <w:tcW w:w="2268" w:type="dxa"/>
            <w:vMerge/>
            <w:vAlign w:val="center"/>
          </w:tcPr>
          <w:p w14:paraId="7B999023" w14:textId="77777777" w:rsidR="004A4282" w:rsidRPr="004B0B0B" w:rsidRDefault="004A4282" w:rsidP="000E0641">
            <w:pPr>
              <w:pStyle w:val="Tabletext"/>
              <w:keepNext/>
              <w:keepLines/>
              <w:jc w:val="center"/>
              <w:rPr>
                <w:sz w:val="18"/>
                <w:szCs w:val="18"/>
                <w:lang w:val="ru-RU"/>
              </w:rPr>
            </w:pPr>
          </w:p>
        </w:tc>
        <w:tc>
          <w:tcPr>
            <w:tcW w:w="4536" w:type="dxa"/>
            <w:vMerge w:val="restart"/>
            <w:vAlign w:val="center"/>
          </w:tcPr>
          <w:p w14:paraId="4D3B876D" w14:textId="77777777" w:rsidR="004A4282" w:rsidRPr="004B0B0B" w:rsidRDefault="004A4282" w:rsidP="000E0641">
            <w:pPr>
              <w:pStyle w:val="Tabletext"/>
              <w:keepNext/>
              <w:keepLines/>
              <w:jc w:val="center"/>
              <w:rPr>
                <w:sz w:val="18"/>
                <w:szCs w:val="18"/>
                <w:lang w:val="ru-RU"/>
              </w:rPr>
            </w:pPr>
            <w:r w:rsidRPr="004B0B0B">
              <w:rPr>
                <w:sz w:val="18"/>
                <w:szCs w:val="18"/>
                <w:lang w:val="ru-RU"/>
              </w:rPr>
              <w:t>≥ 40 дБс на выходе передатчика</w:t>
            </w:r>
          </w:p>
        </w:tc>
        <w:tc>
          <w:tcPr>
            <w:tcW w:w="4536" w:type="dxa"/>
            <w:vAlign w:val="center"/>
          </w:tcPr>
          <w:p w14:paraId="7FC72C0C" w14:textId="77777777" w:rsidR="004A4282" w:rsidRPr="004B0B0B" w:rsidRDefault="004A4282" w:rsidP="000E0641">
            <w:pPr>
              <w:pStyle w:val="Tabletext"/>
              <w:keepNext/>
              <w:keepLines/>
              <w:rPr>
                <w:sz w:val="18"/>
                <w:szCs w:val="18"/>
                <w:lang w:val="ru-RU"/>
              </w:rPr>
            </w:pPr>
            <w:r w:rsidRPr="004B0B0B">
              <w:rPr>
                <w:sz w:val="18"/>
                <w:szCs w:val="18"/>
                <w:lang w:val="ru-RU"/>
              </w:rPr>
              <w:t>Дистанционное радиоуправление</w:t>
            </w:r>
          </w:p>
        </w:tc>
      </w:tr>
      <w:tr w:rsidR="004A4282" w:rsidRPr="004B0B0B" w14:paraId="2BA1C710" w14:textId="77777777" w:rsidTr="000E0641">
        <w:trPr>
          <w:cantSplit/>
          <w:jc w:val="center"/>
        </w:trPr>
        <w:tc>
          <w:tcPr>
            <w:tcW w:w="851" w:type="dxa"/>
            <w:vMerge/>
            <w:vAlign w:val="center"/>
          </w:tcPr>
          <w:p w14:paraId="5426B3F4" w14:textId="77777777" w:rsidR="004A4282" w:rsidRPr="004B0B0B" w:rsidRDefault="004A4282" w:rsidP="000E0641">
            <w:pPr>
              <w:pStyle w:val="Tabletext"/>
              <w:keepNext/>
              <w:keepLines/>
              <w:jc w:val="center"/>
              <w:rPr>
                <w:sz w:val="18"/>
                <w:szCs w:val="18"/>
                <w:lang w:val="ru-RU"/>
              </w:rPr>
            </w:pPr>
          </w:p>
        </w:tc>
        <w:tc>
          <w:tcPr>
            <w:tcW w:w="2268" w:type="dxa"/>
            <w:vMerge/>
            <w:vAlign w:val="center"/>
          </w:tcPr>
          <w:p w14:paraId="6BD27898" w14:textId="77777777" w:rsidR="004A4282" w:rsidRPr="004B0B0B" w:rsidRDefault="004A4282" w:rsidP="000E0641">
            <w:pPr>
              <w:pStyle w:val="Tabletext"/>
              <w:keepNext/>
              <w:keepLines/>
              <w:jc w:val="center"/>
              <w:rPr>
                <w:sz w:val="18"/>
                <w:szCs w:val="18"/>
                <w:lang w:val="ru-RU"/>
              </w:rPr>
            </w:pPr>
          </w:p>
        </w:tc>
        <w:tc>
          <w:tcPr>
            <w:tcW w:w="2268" w:type="dxa"/>
            <w:vMerge/>
            <w:vAlign w:val="center"/>
          </w:tcPr>
          <w:p w14:paraId="04696113" w14:textId="77777777" w:rsidR="004A4282" w:rsidRPr="004B0B0B" w:rsidRDefault="004A4282" w:rsidP="000E0641">
            <w:pPr>
              <w:pStyle w:val="Tabletext"/>
              <w:keepNext/>
              <w:keepLines/>
              <w:jc w:val="center"/>
              <w:rPr>
                <w:sz w:val="18"/>
                <w:szCs w:val="18"/>
                <w:lang w:val="ru-RU"/>
              </w:rPr>
            </w:pPr>
          </w:p>
        </w:tc>
        <w:tc>
          <w:tcPr>
            <w:tcW w:w="4536" w:type="dxa"/>
            <w:vMerge/>
            <w:vAlign w:val="center"/>
          </w:tcPr>
          <w:p w14:paraId="59BDC122" w14:textId="77777777" w:rsidR="004A4282" w:rsidRPr="004B0B0B" w:rsidRDefault="004A4282" w:rsidP="000E0641">
            <w:pPr>
              <w:pStyle w:val="Tabletext"/>
              <w:keepNext/>
              <w:keepLines/>
              <w:jc w:val="center"/>
              <w:rPr>
                <w:sz w:val="18"/>
                <w:szCs w:val="18"/>
                <w:lang w:val="ru-RU"/>
              </w:rPr>
            </w:pPr>
          </w:p>
        </w:tc>
        <w:tc>
          <w:tcPr>
            <w:tcW w:w="4536" w:type="dxa"/>
            <w:vAlign w:val="center"/>
          </w:tcPr>
          <w:p w14:paraId="5FA72E22" w14:textId="77777777" w:rsidR="004A4282" w:rsidRPr="004B0B0B" w:rsidRDefault="004A4282" w:rsidP="000E0641">
            <w:pPr>
              <w:pStyle w:val="Tabletext"/>
              <w:keepNext/>
              <w:keepLines/>
              <w:rPr>
                <w:sz w:val="18"/>
                <w:szCs w:val="18"/>
                <w:lang w:val="ru-RU"/>
              </w:rPr>
            </w:pPr>
            <w:r w:rsidRPr="004B0B0B">
              <w:rPr>
                <w:sz w:val="18"/>
                <w:szCs w:val="18"/>
                <w:lang w:val="ru-RU"/>
              </w:rPr>
              <w:t>Радиотелеметрия</w:t>
            </w:r>
          </w:p>
        </w:tc>
      </w:tr>
      <w:tr w:rsidR="004A4282" w:rsidRPr="004B0B0B" w14:paraId="4D6AD4DF" w14:textId="77777777" w:rsidTr="000E0641">
        <w:trPr>
          <w:cantSplit/>
          <w:jc w:val="center"/>
        </w:trPr>
        <w:tc>
          <w:tcPr>
            <w:tcW w:w="851" w:type="dxa"/>
            <w:vAlign w:val="center"/>
          </w:tcPr>
          <w:p w14:paraId="785E7C30" w14:textId="77777777" w:rsidR="004A4282" w:rsidRPr="004B0B0B" w:rsidRDefault="004A4282" w:rsidP="000E0641">
            <w:pPr>
              <w:pStyle w:val="Tabletext"/>
              <w:spacing w:after="60"/>
              <w:jc w:val="center"/>
              <w:rPr>
                <w:sz w:val="18"/>
                <w:szCs w:val="18"/>
                <w:lang w:val="ru-RU"/>
              </w:rPr>
            </w:pPr>
            <w:r w:rsidRPr="004B0B0B">
              <w:rPr>
                <w:sz w:val="18"/>
                <w:szCs w:val="18"/>
                <w:lang w:val="ru-RU"/>
              </w:rPr>
              <w:t>25</w:t>
            </w:r>
          </w:p>
        </w:tc>
        <w:tc>
          <w:tcPr>
            <w:tcW w:w="2268" w:type="dxa"/>
            <w:vAlign w:val="center"/>
          </w:tcPr>
          <w:p w14:paraId="5BCF334C" w14:textId="77777777" w:rsidR="004A4282" w:rsidRPr="004B0B0B" w:rsidRDefault="004A4282" w:rsidP="000E0641">
            <w:pPr>
              <w:pStyle w:val="Tabletext"/>
              <w:spacing w:after="60"/>
              <w:jc w:val="center"/>
              <w:rPr>
                <w:sz w:val="18"/>
                <w:szCs w:val="18"/>
                <w:lang w:val="ru-RU"/>
              </w:rPr>
            </w:pPr>
            <w:r w:rsidRPr="004B0B0B">
              <w:rPr>
                <w:sz w:val="18"/>
                <w:szCs w:val="18"/>
                <w:lang w:val="ru-RU"/>
              </w:rPr>
              <w:t>444,40–444,80</w:t>
            </w:r>
          </w:p>
        </w:tc>
        <w:tc>
          <w:tcPr>
            <w:tcW w:w="2268" w:type="dxa"/>
            <w:vAlign w:val="center"/>
          </w:tcPr>
          <w:p w14:paraId="36EFE02C" w14:textId="77777777" w:rsidR="004A4282" w:rsidRPr="004B0B0B" w:rsidRDefault="004A4282" w:rsidP="000E0641">
            <w:pPr>
              <w:pStyle w:val="Tabletext"/>
              <w:spacing w:after="60"/>
              <w:jc w:val="center"/>
              <w:rPr>
                <w:sz w:val="18"/>
                <w:szCs w:val="18"/>
                <w:lang w:val="ru-RU"/>
              </w:rPr>
            </w:pPr>
            <w:r w:rsidRPr="004B0B0B">
              <w:rPr>
                <w:sz w:val="18"/>
                <w:szCs w:val="18"/>
                <w:lang w:val="ru-RU"/>
              </w:rPr>
              <w:t>≤ 100 мВт э.и.м.</w:t>
            </w:r>
          </w:p>
        </w:tc>
        <w:tc>
          <w:tcPr>
            <w:tcW w:w="4536" w:type="dxa"/>
            <w:vAlign w:val="center"/>
          </w:tcPr>
          <w:p w14:paraId="2B77D19A" w14:textId="77777777" w:rsidR="004A4282" w:rsidRPr="004B0B0B" w:rsidRDefault="004A4282" w:rsidP="000E0641">
            <w:pPr>
              <w:pStyle w:val="Tabletext"/>
              <w:spacing w:after="60"/>
              <w:jc w:val="center"/>
              <w:rPr>
                <w:sz w:val="18"/>
                <w:szCs w:val="18"/>
                <w:lang w:val="ru-RU"/>
              </w:rPr>
            </w:pPr>
            <w:r w:rsidRPr="004B0B0B">
              <w:rPr>
                <w:sz w:val="18"/>
                <w:szCs w:val="18"/>
                <w:lang w:val="ru-RU"/>
              </w:rPr>
              <w:t>≥ 40 дБс на выходе передатчика</w:t>
            </w:r>
          </w:p>
        </w:tc>
        <w:tc>
          <w:tcPr>
            <w:tcW w:w="4536" w:type="dxa"/>
            <w:vAlign w:val="center"/>
          </w:tcPr>
          <w:p w14:paraId="2EB0BDB7" w14:textId="77777777" w:rsidR="004A4282" w:rsidRPr="004B0B0B" w:rsidRDefault="004A4282" w:rsidP="000E0641">
            <w:pPr>
              <w:pStyle w:val="Tabletext"/>
              <w:spacing w:after="60"/>
              <w:rPr>
                <w:sz w:val="18"/>
                <w:szCs w:val="18"/>
                <w:lang w:val="ru-RU"/>
              </w:rPr>
            </w:pPr>
            <w:r w:rsidRPr="004B0B0B">
              <w:rPr>
                <w:sz w:val="18"/>
                <w:szCs w:val="18"/>
                <w:lang w:val="ru-RU"/>
              </w:rPr>
              <w:t>Радиосистемы обнаружения и сигнализации</w:t>
            </w:r>
          </w:p>
        </w:tc>
      </w:tr>
      <w:tr w:rsidR="004A4282" w:rsidRPr="004B0B0B" w14:paraId="13B9D08D" w14:textId="77777777" w:rsidTr="000E0641">
        <w:trPr>
          <w:cantSplit/>
          <w:jc w:val="center"/>
        </w:trPr>
        <w:tc>
          <w:tcPr>
            <w:tcW w:w="851" w:type="dxa"/>
            <w:vAlign w:val="center"/>
          </w:tcPr>
          <w:p w14:paraId="16753C1E" w14:textId="77777777" w:rsidR="004A4282" w:rsidRPr="004B0B0B" w:rsidRDefault="004A4282" w:rsidP="000E0641">
            <w:pPr>
              <w:pStyle w:val="Tabletext"/>
              <w:spacing w:after="60"/>
              <w:jc w:val="center"/>
              <w:rPr>
                <w:sz w:val="18"/>
                <w:szCs w:val="18"/>
                <w:lang w:val="ru-RU"/>
              </w:rPr>
            </w:pPr>
            <w:r w:rsidRPr="004B0B0B">
              <w:rPr>
                <w:sz w:val="18"/>
                <w:szCs w:val="18"/>
                <w:lang w:val="ru-RU"/>
              </w:rPr>
              <w:t>26</w:t>
            </w:r>
          </w:p>
        </w:tc>
        <w:tc>
          <w:tcPr>
            <w:tcW w:w="2268" w:type="dxa"/>
            <w:vAlign w:val="center"/>
          </w:tcPr>
          <w:p w14:paraId="2A8FFADB" w14:textId="77777777" w:rsidR="004A4282" w:rsidRPr="004B0B0B" w:rsidRDefault="004A4282" w:rsidP="000E0641">
            <w:pPr>
              <w:pStyle w:val="Tabletext"/>
              <w:spacing w:after="60"/>
              <w:jc w:val="center"/>
              <w:rPr>
                <w:sz w:val="18"/>
                <w:szCs w:val="18"/>
                <w:lang w:val="ru-RU"/>
              </w:rPr>
            </w:pPr>
            <w:r w:rsidRPr="004B0B0B">
              <w:rPr>
                <w:sz w:val="18"/>
                <w:szCs w:val="18"/>
                <w:lang w:val="ru-RU"/>
              </w:rPr>
              <w:t>470,075–470,725</w:t>
            </w:r>
          </w:p>
        </w:tc>
        <w:tc>
          <w:tcPr>
            <w:tcW w:w="2268" w:type="dxa"/>
            <w:vAlign w:val="center"/>
          </w:tcPr>
          <w:p w14:paraId="7097609F" w14:textId="77777777" w:rsidR="004A4282" w:rsidRPr="004B0B0B" w:rsidRDefault="004A4282" w:rsidP="000E0641">
            <w:pPr>
              <w:pStyle w:val="Tabletext"/>
              <w:spacing w:after="60"/>
              <w:jc w:val="center"/>
              <w:rPr>
                <w:sz w:val="18"/>
                <w:szCs w:val="18"/>
                <w:lang w:val="ru-RU"/>
              </w:rPr>
            </w:pPr>
            <w:r w:rsidRPr="004B0B0B">
              <w:rPr>
                <w:sz w:val="18"/>
                <w:szCs w:val="18"/>
                <w:lang w:val="ru-RU"/>
              </w:rPr>
              <w:t>≤ 10 мВт э.и.м.</w:t>
            </w:r>
          </w:p>
        </w:tc>
        <w:tc>
          <w:tcPr>
            <w:tcW w:w="4536" w:type="dxa"/>
            <w:vAlign w:val="center"/>
          </w:tcPr>
          <w:p w14:paraId="7A62B562" w14:textId="77777777" w:rsidR="004A4282" w:rsidRPr="004B0B0B" w:rsidRDefault="004A4282" w:rsidP="000E0641">
            <w:pPr>
              <w:pStyle w:val="Tabletext"/>
              <w:spacing w:after="60"/>
              <w:jc w:val="center"/>
              <w:rPr>
                <w:sz w:val="18"/>
                <w:szCs w:val="18"/>
                <w:lang w:val="ru-RU"/>
              </w:rPr>
            </w:pPr>
            <w:r w:rsidRPr="004B0B0B">
              <w:rPr>
                <w:sz w:val="18"/>
                <w:szCs w:val="18"/>
                <w:lang w:val="ru-RU"/>
              </w:rPr>
              <w:t>≥ 40 дБс на выходе передатчика</w:t>
            </w:r>
          </w:p>
        </w:tc>
        <w:tc>
          <w:tcPr>
            <w:tcW w:w="4536" w:type="dxa"/>
            <w:vAlign w:val="center"/>
          </w:tcPr>
          <w:p w14:paraId="37D57A19" w14:textId="77777777" w:rsidR="004A4282" w:rsidRPr="004B0B0B" w:rsidRDefault="004A4282" w:rsidP="000E0641">
            <w:pPr>
              <w:pStyle w:val="Tabletext"/>
              <w:spacing w:after="60"/>
              <w:rPr>
                <w:sz w:val="18"/>
                <w:szCs w:val="18"/>
                <w:lang w:val="ru-RU"/>
              </w:rPr>
            </w:pPr>
            <w:r w:rsidRPr="004B0B0B">
              <w:rPr>
                <w:sz w:val="18"/>
                <w:szCs w:val="18"/>
                <w:lang w:val="ru-RU"/>
              </w:rPr>
              <w:t>Беспроводная аудиосистема</w:t>
            </w:r>
          </w:p>
        </w:tc>
      </w:tr>
      <w:tr w:rsidR="004A4282" w:rsidRPr="004B0B0B" w14:paraId="07EE82ED" w14:textId="77777777" w:rsidTr="000E0641">
        <w:trPr>
          <w:cantSplit/>
          <w:jc w:val="center"/>
        </w:trPr>
        <w:tc>
          <w:tcPr>
            <w:tcW w:w="851" w:type="dxa"/>
            <w:vAlign w:val="center"/>
          </w:tcPr>
          <w:p w14:paraId="5A825EED" w14:textId="77777777" w:rsidR="004A4282" w:rsidRPr="004B0B0B" w:rsidRDefault="004A4282" w:rsidP="000E0641">
            <w:pPr>
              <w:pStyle w:val="Tabletext"/>
              <w:spacing w:after="60"/>
              <w:jc w:val="center"/>
              <w:rPr>
                <w:sz w:val="18"/>
                <w:szCs w:val="18"/>
                <w:lang w:val="ru-RU"/>
              </w:rPr>
            </w:pPr>
            <w:r w:rsidRPr="004B0B0B">
              <w:rPr>
                <w:sz w:val="18"/>
                <w:szCs w:val="18"/>
                <w:lang w:val="ru-RU"/>
              </w:rPr>
              <w:t>27</w:t>
            </w:r>
          </w:p>
        </w:tc>
        <w:tc>
          <w:tcPr>
            <w:tcW w:w="2268" w:type="dxa"/>
            <w:vAlign w:val="center"/>
          </w:tcPr>
          <w:p w14:paraId="5680A2A8" w14:textId="77777777" w:rsidR="004A4282" w:rsidRPr="004B0B0B" w:rsidRDefault="004A4282" w:rsidP="000E0641">
            <w:pPr>
              <w:pStyle w:val="Tabletext"/>
              <w:spacing w:after="60"/>
              <w:jc w:val="center"/>
              <w:rPr>
                <w:sz w:val="18"/>
                <w:szCs w:val="18"/>
                <w:lang w:val="ru-RU"/>
              </w:rPr>
            </w:pPr>
            <w:r w:rsidRPr="004B0B0B">
              <w:rPr>
                <w:sz w:val="18"/>
                <w:szCs w:val="18"/>
                <w:lang w:val="ru-RU"/>
              </w:rPr>
              <w:t>482,19–488,00</w:t>
            </w:r>
          </w:p>
        </w:tc>
        <w:tc>
          <w:tcPr>
            <w:tcW w:w="2268" w:type="dxa"/>
            <w:vAlign w:val="center"/>
          </w:tcPr>
          <w:p w14:paraId="1FECEAD7" w14:textId="77777777" w:rsidR="004A4282" w:rsidRPr="004B0B0B" w:rsidRDefault="004A4282" w:rsidP="000E0641">
            <w:pPr>
              <w:pStyle w:val="Tabletext"/>
              <w:spacing w:after="60"/>
              <w:jc w:val="center"/>
              <w:rPr>
                <w:sz w:val="18"/>
                <w:szCs w:val="18"/>
                <w:lang w:val="ru-RU"/>
              </w:rPr>
            </w:pPr>
            <w:r w:rsidRPr="004B0B0B">
              <w:rPr>
                <w:sz w:val="18"/>
                <w:szCs w:val="18"/>
                <w:lang w:val="ru-RU"/>
              </w:rPr>
              <w:t>≤ 30 мВт э.и.м.</w:t>
            </w:r>
          </w:p>
        </w:tc>
        <w:tc>
          <w:tcPr>
            <w:tcW w:w="4536" w:type="dxa"/>
            <w:vAlign w:val="center"/>
          </w:tcPr>
          <w:p w14:paraId="5EF9EB7B" w14:textId="77777777" w:rsidR="004A4282" w:rsidRPr="004B0B0B" w:rsidRDefault="004A4282" w:rsidP="000E0641">
            <w:pPr>
              <w:pStyle w:val="Tabletext"/>
              <w:spacing w:after="60"/>
              <w:jc w:val="center"/>
              <w:rPr>
                <w:sz w:val="18"/>
                <w:szCs w:val="18"/>
                <w:lang w:val="ru-RU"/>
              </w:rPr>
            </w:pPr>
            <w:r w:rsidRPr="004B0B0B">
              <w:rPr>
                <w:sz w:val="18"/>
                <w:szCs w:val="18"/>
                <w:lang w:val="ru-RU"/>
              </w:rPr>
              <w:t>≥ 40 дБс на выходе передатчика</w:t>
            </w:r>
          </w:p>
        </w:tc>
        <w:tc>
          <w:tcPr>
            <w:tcW w:w="4536" w:type="dxa"/>
            <w:vAlign w:val="center"/>
          </w:tcPr>
          <w:p w14:paraId="34CBC26C" w14:textId="77777777" w:rsidR="004A4282" w:rsidRPr="004B0B0B" w:rsidRDefault="004A4282" w:rsidP="000E0641">
            <w:pPr>
              <w:pStyle w:val="Tabletext"/>
              <w:spacing w:after="60"/>
              <w:rPr>
                <w:sz w:val="18"/>
                <w:szCs w:val="18"/>
                <w:lang w:val="ru-RU"/>
              </w:rPr>
            </w:pPr>
            <w:r w:rsidRPr="004B0B0B">
              <w:rPr>
                <w:sz w:val="18"/>
                <w:szCs w:val="18"/>
                <w:lang w:val="ru-RU"/>
              </w:rPr>
              <w:t>Беспроводная аудиосистема</w:t>
            </w:r>
          </w:p>
        </w:tc>
      </w:tr>
      <w:tr w:rsidR="004A4282" w:rsidRPr="004B0B0B" w14:paraId="5FDF9892" w14:textId="77777777" w:rsidTr="000E0641">
        <w:trPr>
          <w:cantSplit/>
          <w:jc w:val="center"/>
        </w:trPr>
        <w:tc>
          <w:tcPr>
            <w:tcW w:w="851" w:type="dxa"/>
            <w:vAlign w:val="center"/>
          </w:tcPr>
          <w:p w14:paraId="642181D5" w14:textId="77777777" w:rsidR="004A4282" w:rsidRPr="004B0B0B" w:rsidRDefault="004A4282" w:rsidP="000E0641">
            <w:pPr>
              <w:pStyle w:val="Tabletext"/>
              <w:spacing w:after="60"/>
              <w:jc w:val="center"/>
              <w:rPr>
                <w:sz w:val="18"/>
                <w:szCs w:val="18"/>
                <w:lang w:val="ru-RU"/>
              </w:rPr>
            </w:pPr>
            <w:r w:rsidRPr="004B0B0B">
              <w:rPr>
                <w:sz w:val="18"/>
                <w:szCs w:val="18"/>
                <w:lang w:val="ru-RU"/>
              </w:rPr>
              <w:t>28</w:t>
            </w:r>
          </w:p>
        </w:tc>
        <w:tc>
          <w:tcPr>
            <w:tcW w:w="2268" w:type="dxa"/>
            <w:vAlign w:val="center"/>
          </w:tcPr>
          <w:p w14:paraId="747EAA02" w14:textId="77777777" w:rsidR="004A4282" w:rsidRPr="004B0B0B" w:rsidRDefault="004A4282" w:rsidP="000E0641">
            <w:pPr>
              <w:pStyle w:val="Tabletext"/>
              <w:spacing w:after="60"/>
              <w:jc w:val="center"/>
              <w:rPr>
                <w:sz w:val="18"/>
                <w:szCs w:val="18"/>
                <w:lang w:val="ru-RU"/>
              </w:rPr>
            </w:pPr>
            <w:r w:rsidRPr="004B0B0B">
              <w:rPr>
                <w:sz w:val="18"/>
                <w:szCs w:val="18"/>
                <w:lang w:val="ru-RU"/>
              </w:rPr>
              <w:t>821–822</w:t>
            </w:r>
          </w:p>
        </w:tc>
        <w:tc>
          <w:tcPr>
            <w:tcW w:w="2268" w:type="dxa"/>
            <w:vAlign w:val="center"/>
          </w:tcPr>
          <w:p w14:paraId="3A4D0291" w14:textId="77777777" w:rsidR="004A4282" w:rsidRPr="004B0B0B" w:rsidRDefault="004A4282" w:rsidP="000E0641">
            <w:pPr>
              <w:pStyle w:val="Tabletext"/>
              <w:spacing w:after="60"/>
              <w:jc w:val="center"/>
              <w:rPr>
                <w:sz w:val="18"/>
                <w:szCs w:val="18"/>
                <w:lang w:val="ru-RU"/>
              </w:rPr>
            </w:pPr>
            <w:r w:rsidRPr="004B0B0B">
              <w:rPr>
                <w:sz w:val="18"/>
                <w:szCs w:val="18"/>
                <w:lang w:val="ru-RU"/>
              </w:rPr>
              <w:t>≤ 183 мкВт э.и.м.</w:t>
            </w:r>
          </w:p>
        </w:tc>
        <w:tc>
          <w:tcPr>
            <w:tcW w:w="4536" w:type="dxa"/>
            <w:vAlign w:val="center"/>
          </w:tcPr>
          <w:p w14:paraId="3768479F" w14:textId="77777777" w:rsidR="004A4282" w:rsidRPr="004B0B0B" w:rsidRDefault="004A4282" w:rsidP="000E0641">
            <w:pPr>
              <w:pStyle w:val="Tabletext"/>
              <w:spacing w:after="60"/>
              <w:jc w:val="center"/>
              <w:rPr>
                <w:sz w:val="18"/>
                <w:szCs w:val="18"/>
                <w:lang w:val="ru-RU"/>
              </w:rPr>
            </w:pPr>
            <w:r w:rsidRPr="004B0B0B">
              <w:rPr>
                <w:sz w:val="18"/>
                <w:szCs w:val="18"/>
                <w:lang w:val="ru-RU"/>
              </w:rPr>
              <w:t>≥ 32 дБс на расстоянии 3 м</w:t>
            </w:r>
          </w:p>
        </w:tc>
        <w:tc>
          <w:tcPr>
            <w:tcW w:w="4536" w:type="dxa"/>
            <w:vAlign w:val="center"/>
          </w:tcPr>
          <w:p w14:paraId="36907B86" w14:textId="77777777" w:rsidR="004A4282" w:rsidRPr="004B0B0B" w:rsidRDefault="004A4282" w:rsidP="000E0641">
            <w:pPr>
              <w:pStyle w:val="Tabletext"/>
              <w:spacing w:after="60"/>
              <w:rPr>
                <w:sz w:val="18"/>
                <w:szCs w:val="18"/>
                <w:lang w:val="ru-RU"/>
              </w:rPr>
            </w:pPr>
            <w:r w:rsidRPr="004B0B0B">
              <w:rPr>
                <w:sz w:val="18"/>
                <w:szCs w:val="18"/>
                <w:lang w:val="ru-RU"/>
              </w:rPr>
              <w:t>Бесшнуровой телефон</w:t>
            </w:r>
          </w:p>
        </w:tc>
      </w:tr>
      <w:tr w:rsidR="004A4282" w:rsidRPr="004B0B0B" w14:paraId="4F64F00A" w14:textId="77777777" w:rsidTr="000E0641">
        <w:trPr>
          <w:cantSplit/>
          <w:jc w:val="center"/>
        </w:trPr>
        <w:tc>
          <w:tcPr>
            <w:tcW w:w="851" w:type="dxa"/>
            <w:vAlign w:val="center"/>
          </w:tcPr>
          <w:p w14:paraId="1FED1187" w14:textId="77777777" w:rsidR="004A4282" w:rsidRPr="004B0B0B" w:rsidRDefault="004A4282" w:rsidP="000E0641">
            <w:pPr>
              <w:pStyle w:val="Tabletext"/>
              <w:spacing w:after="60"/>
              <w:jc w:val="center"/>
              <w:rPr>
                <w:sz w:val="18"/>
                <w:szCs w:val="18"/>
                <w:lang w:val="ru-RU"/>
              </w:rPr>
            </w:pPr>
            <w:r w:rsidRPr="004B0B0B">
              <w:rPr>
                <w:sz w:val="18"/>
                <w:szCs w:val="18"/>
                <w:lang w:val="ru-RU"/>
              </w:rPr>
              <w:lastRenderedPageBreak/>
              <w:t>29</w:t>
            </w:r>
          </w:p>
        </w:tc>
        <w:tc>
          <w:tcPr>
            <w:tcW w:w="2268" w:type="dxa"/>
            <w:vAlign w:val="center"/>
          </w:tcPr>
          <w:p w14:paraId="64C61E84" w14:textId="77777777" w:rsidR="004A4282" w:rsidRPr="004B0B0B" w:rsidRDefault="004A4282" w:rsidP="000E0641">
            <w:pPr>
              <w:pStyle w:val="Tabletext"/>
              <w:spacing w:after="60"/>
              <w:jc w:val="center"/>
              <w:rPr>
                <w:sz w:val="18"/>
                <w:szCs w:val="18"/>
                <w:lang w:val="ru-RU"/>
              </w:rPr>
            </w:pPr>
            <w:r w:rsidRPr="004B0B0B">
              <w:rPr>
                <w:sz w:val="18"/>
                <w:szCs w:val="18"/>
                <w:lang w:val="ru-RU"/>
              </w:rPr>
              <w:t>866–868</w:t>
            </w:r>
          </w:p>
        </w:tc>
        <w:tc>
          <w:tcPr>
            <w:tcW w:w="2268" w:type="dxa"/>
            <w:vAlign w:val="center"/>
          </w:tcPr>
          <w:p w14:paraId="1F8D89D1" w14:textId="77777777" w:rsidR="004A4282" w:rsidRPr="004B0B0B" w:rsidRDefault="004A4282" w:rsidP="000E0641">
            <w:pPr>
              <w:pStyle w:val="Tabletext"/>
              <w:spacing w:after="60"/>
              <w:jc w:val="center"/>
              <w:rPr>
                <w:sz w:val="18"/>
                <w:szCs w:val="18"/>
                <w:lang w:val="ru-RU"/>
              </w:rPr>
            </w:pPr>
            <w:r w:rsidRPr="004B0B0B">
              <w:rPr>
                <w:sz w:val="18"/>
                <w:szCs w:val="18"/>
                <w:lang w:val="ru-RU"/>
              </w:rPr>
              <w:t>≤ 500 мВт э.и.м.</w:t>
            </w:r>
          </w:p>
        </w:tc>
        <w:tc>
          <w:tcPr>
            <w:tcW w:w="4536" w:type="dxa"/>
            <w:vAlign w:val="center"/>
          </w:tcPr>
          <w:p w14:paraId="13ECE4EE" w14:textId="77777777" w:rsidR="004A4282" w:rsidRPr="004B0B0B" w:rsidRDefault="004A4282" w:rsidP="000E0641">
            <w:pPr>
              <w:pStyle w:val="Tabletext"/>
              <w:spacing w:after="60"/>
              <w:jc w:val="center"/>
              <w:rPr>
                <w:sz w:val="18"/>
                <w:szCs w:val="18"/>
                <w:lang w:val="ru-RU"/>
              </w:rPr>
            </w:pPr>
            <w:r w:rsidRPr="004B0B0B">
              <w:rPr>
                <w:sz w:val="18"/>
                <w:szCs w:val="18"/>
                <w:lang w:val="ru-RU"/>
              </w:rPr>
              <w:t>≥ 32 дБс на выходе передатчика</w:t>
            </w:r>
          </w:p>
        </w:tc>
        <w:tc>
          <w:tcPr>
            <w:tcW w:w="4536" w:type="dxa"/>
            <w:vAlign w:val="center"/>
          </w:tcPr>
          <w:p w14:paraId="02173550" w14:textId="77777777" w:rsidR="004A4282" w:rsidRPr="004B0B0B" w:rsidRDefault="004A4282" w:rsidP="000E0641">
            <w:pPr>
              <w:pStyle w:val="Tabletext"/>
              <w:spacing w:after="60"/>
              <w:rPr>
                <w:sz w:val="18"/>
                <w:szCs w:val="18"/>
                <w:lang w:val="ru-RU"/>
              </w:rPr>
            </w:pPr>
            <w:r w:rsidRPr="004B0B0B">
              <w:rPr>
                <w:sz w:val="18"/>
                <w:szCs w:val="18"/>
                <w:lang w:val="ru-RU"/>
              </w:rPr>
              <w:t>RFID</w:t>
            </w:r>
          </w:p>
        </w:tc>
      </w:tr>
      <w:tr w:rsidR="004A4282" w:rsidRPr="004B0B0B" w14:paraId="292A6BCF" w14:textId="77777777" w:rsidTr="000E0641">
        <w:trPr>
          <w:cantSplit/>
          <w:jc w:val="center"/>
        </w:trPr>
        <w:tc>
          <w:tcPr>
            <w:tcW w:w="851" w:type="dxa"/>
            <w:vAlign w:val="center"/>
          </w:tcPr>
          <w:p w14:paraId="6E598F64" w14:textId="77777777" w:rsidR="004A4282" w:rsidRPr="004B0B0B" w:rsidRDefault="004A4282" w:rsidP="000E0641">
            <w:pPr>
              <w:pStyle w:val="Tabletext"/>
              <w:spacing w:after="60"/>
              <w:jc w:val="center"/>
              <w:rPr>
                <w:sz w:val="18"/>
                <w:szCs w:val="18"/>
                <w:lang w:val="ru-RU"/>
              </w:rPr>
            </w:pPr>
            <w:r w:rsidRPr="004B0B0B">
              <w:rPr>
                <w:sz w:val="18"/>
                <w:szCs w:val="18"/>
                <w:lang w:val="ru-RU"/>
              </w:rPr>
              <w:t>30</w:t>
            </w:r>
          </w:p>
        </w:tc>
        <w:tc>
          <w:tcPr>
            <w:tcW w:w="2268" w:type="dxa"/>
            <w:vAlign w:val="center"/>
          </w:tcPr>
          <w:p w14:paraId="7CDEE569" w14:textId="77777777" w:rsidR="004A4282" w:rsidRPr="004B0B0B" w:rsidRDefault="004A4282" w:rsidP="000E0641">
            <w:pPr>
              <w:pStyle w:val="Tabletext"/>
              <w:spacing w:after="60"/>
              <w:jc w:val="center"/>
              <w:rPr>
                <w:sz w:val="18"/>
                <w:szCs w:val="18"/>
                <w:lang w:val="ru-RU"/>
              </w:rPr>
            </w:pPr>
            <w:r w:rsidRPr="004B0B0B">
              <w:rPr>
                <w:sz w:val="18"/>
                <w:szCs w:val="18"/>
                <w:lang w:val="ru-RU"/>
              </w:rPr>
              <w:t>920–925</w:t>
            </w:r>
          </w:p>
        </w:tc>
        <w:tc>
          <w:tcPr>
            <w:tcW w:w="2268" w:type="dxa"/>
            <w:vAlign w:val="center"/>
          </w:tcPr>
          <w:p w14:paraId="0E13F78A" w14:textId="77777777" w:rsidR="004A4282" w:rsidRPr="004B0B0B" w:rsidRDefault="004A4282" w:rsidP="000E0641">
            <w:pPr>
              <w:pStyle w:val="Tabletext"/>
              <w:spacing w:after="60"/>
              <w:jc w:val="center"/>
              <w:rPr>
                <w:sz w:val="18"/>
                <w:szCs w:val="18"/>
                <w:lang w:val="ru-RU"/>
              </w:rPr>
            </w:pPr>
            <w:r w:rsidRPr="004B0B0B">
              <w:rPr>
                <w:sz w:val="18"/>
                <w:szCs w:val="18"/>
                <w:lang w:val="ru-RU"/>
              </w:rPr>
              <w:t>≤ 500 мВт э.и.м.</w:t>
            </w:r>
          </w:p>
        </w:tc>
        <w:tc>
          <w:tcPr>
            <w:tcW w:w="4536" w:type="dxa"/>
            <w:vAlign w:val="center"/>
          </w:tcPr>
          <w:p w14:paraId="2F0C2F7E" w14:textId="77777777" w:rsidR="004A4282" w:rsidRPr="004B0B0B" w:rsidRDefault="004A4282" w:rsidP="000E0641">
            <w:pPr>
              <w:pStyle w:val="Tabletext"/>
              <w:spacing w:after="60"/>
              <w:jc w:val="center"/>
              <w:rPr>
                <w:sz w:val="18"/>
                <w:szCs w:val="18"/>
                <w:lang w:val="ru-RU"/>
              </w:rPr>
            </w:pPr>
            <w:r w:rsidRPr="004B0B0B">
              <w:rPr>
                <w:sz w:val="18"/>
                <w:szCs w:val="18"/>
                <w:lang w:val="ru-RU"/>
              </w:rPr>
              <w:t>≥ 32 дБс на выходе передатчика</w:t>
            </w:r>
          </w:p>
        </w:tc>
        <w:tc>
          <w:tcPr>
            <w:tcW w:w="4536" w:type="dxa"/>
            <w:vAlign w:val="center"/>
          </w:tcPr>
          <w:p w14:paraId="0186BDC2" w14:textId="77777777" w:rsidR="004A4282" w:rsidRPr="004B0B0B" w:rsidRDefault="004A4282" w:rsidP="000E0641">
            <w:pPr>
              <w:pStyle w:val="Tabletext"/>
              <w:spacing w:after="60"/>
              <w:rPr>
                <w:sz w:val="18"/>
                <w:szCs w:val="18"/>
                <w:lang w:val="ru-RU"/>
              </w:rPr>
            </w:pPr>
            <w:r w:rsidRPr="004B0B0B">
              <w:rPr>
                <w:sz w:val="18"/>
                <w:szCs w:val="18"/>
                <w:lang w:val="ru-RU"/>
              </w:rPr>
              <w:t>RFID</w:t>
            </w:r>
          </w:p>
        </w:tc>
      </w:tr>
      <w:tr w:rsidR="004A4282" w:rsidRPr="004B0B0B" w14:paraId="261EB69D" w14:textId="77777777" w:rsidTr="000E0641">
        <w:trPr>
          <w:cantSplit/>
          <w:jc w:val="center"/>
        </w:trPr>
        <w:tc>
          <w:tcPr>
            <w:tcW w:w="851" w:type="dxa"/>
            <w:vAlign w:val="center"/>
          </w:tcPr>
          <w:p w14:paraId="5B769DBE" w14:textId="77777777" w:rsidR="004A4282" w:rsidRPr="004B0B0B" w:rsidRDefault="004A4282" w:rsidP="000E0641">
            <w:pPr>
              <w:pStyle w:val="Tabletext"/>
              <w:spacing w:after="60"/>
              <w:jc w:val="center"/>
              <w:rPr>
                <w:sz w:val="18"/>
                <w:szCs w:val="18"/>
                <w:lang w:val="ru-RU"/>
              </w:rPr>
            </w:pPr>
            <w:r w:rsidRPr="004B0B0B">
              <w:rPr>
                <w:sz w:val="18"/>
                <w:szCs w:val="18"/>
                <w:lang w:val="ru-RU"/>
              </w:rPr>
              <w:t>31</w:t>
            </w:r>
          </w:p>
        </w:tc>
        <w:tc>
          <w:tcPr>
            <w:tcW w:w="2268" w:type="dxa"/>
            <w:vAlign w:val="center"/>
          </w:tcPr>
          <w:p w14:paraId="708E7A8B" w14:textId="77777777" w:rsidR="004A4282" w:rsidRPr="004B0B0B" w:rsidRDefault="004A4282" w:rsidP="000E0641">
            <w:pPr>
              <w:pStyle w:val="Tabletext"/>
              <w:spacing w:after="60"/>
              <w:jc w:val="center"/>
              <w:rPr>
                <w:sz w:val="18"/>
                <w:szCs w:val="18"/>
                <w:lang w:val="ru-RU"/>
              </w:rPr>
            </w:pPr>
            <w:r w:rsidRPr="004B0B0B">
              <w:rPr>
                <w:sz w:val="18"/>
                <w:szCs w:val="18"/>
                <w:lang w:val="ru-RU"/>
              </w:rPr>
              <w:t>924–925</w:t>
            </w:r>
          </w:p>
        </w:tc>
        <w:tc>
          <w:tcPr>
            <w:tcW w:w="2268" w:type="dxa"/>
            <w:vAlign w:val="center"/>
          </w:tcPr>
          <w:p w14:paraId="25001A0A" w14:textId="77777777" w:rsidR="004A4282" w:rsidRPr="004B0B0B" w:rsidRDefault="004A4282" w:rsidP="000E0641">
            <w:pPr>
              <w:pStyle w:val="Tabletext"/>
              <w:spacing w:after="60"/>
              <w:jc w:val="center"/>
              <w:rPr>
                <w:sz w:val="18"/>
                <w:szCs w:val="18"/>
                <w:lang w:val="ru-RU"/>
              </w:rPr>
            </w:pPr>
            <w:r w:rsidRPr="004B0B0B">
              <w:rPr>
                <w:sz w:val="18"/>
                <w:szCs w:val="18"/>
                <w:lang w:val="ru-RU"/>
              </w:rPr>
              <w:t>≤ 183 мкВт э.и.м.</w:t>
            </w:r>
          </w:p>
        </w:tc>
        <w:tc>
          <w:tcPr>
            <w:tcW w:w="4536" w:type="dxa"/>
            <w:vAlign w:val="center"/>
          </w:tcPr>
          <w:p w14:paraId="0FF3A8B5" w14:textId="77777777" w:rsidR="004A4282" w:rsidRPr="004B0B0B" w:rsidRDefault="004A4282" w:rsidP="000E0641">
            <w:pPr>
              <w:pStyle w:val="Tabletext"/>
              <w:spacing w:after="60"/>
              <w:jc w:val="center"/>
              <w:rPr>
                <w:sz w:val="18"/>
                <w:szCs w:val="18"/>
                <w:lang w:val="ru-RU"/>
              </w:rPr>
            </w:pPr>
            <w:r w:rsidRPr="004B0B0B">
              <w:rPr>
                <w:sz w:val="18"/>
                <w:szCs w:val="18"/>
                <w:lang w:val="ru-RU"/>
              </w:rPr>
              <w:t>≥ 32 дБс на расстоянии 3 м</w:t>
            </w:r>
          </w:p>
        </w:tc>
        <w:tc>
          <w:tcPr>
            <w:tcW w:w="4536" w:type="dxa"/>
            <w:vAlign w:val="center"/>
          </w:tcPr>
          <w:p w14:paraId="119BEEA4" w14:textId="77777777" w:rsidR="004A4282" w:rsidRPr="004B0B0B" w:rsidRDefault="004A4282" w:rsidP="000E0641">
            <w:pPr>
              <w:pStyle w:val="Tabletext"/>
              <w:spacing w:after="60"/>
              <w:rPr>
                <w:sz w:val="18"/>
                <w:szCs w:val="18"/>
                <w:lang w:val="ru-RU"/>
              </w:rPr>
            </w:pPr>
            <w:r w:rsidRPr="004B0B0B">
              <w:rPr>
                <w:sz w:val="18"/>
                <w:szCs w:val="18"/>
                <w:lang w:val="ru-RU"/>
              </w:rPr>
              <w:t>Бесшнуровой телефон</w:t>
            </w:r>
          </w:p>
        </w:tc>
      </w:tr>
      <w:tr w:rsidR="004A4282" w:rsidRPr="004B0B0B" w14:paraId="242D4DC4" w14:textId="77777777" w:rsidTr="000E0641">
        <w:trPr>
          <w:cantSplit/>
          <w:jc w:val="center"/>
        </w:trPr>
        <w:tc>
          <w:tcPr>
            <w:tcW w:w="851" w:type="dxa"/>
            <w:vMerge w:val="restart"/>
            <w:vAlign w:val="center"/>
          </w:tcPr>
          <w:p w14:paraId="03505EE2" w14:textId="77777777" w:rsidR="004A4282" w:rsidRPr="004B0B0B" w:rsidRDefault="004A4282" w:rsidP="000E0641">
            <w:pPr>
              <w:pStyle w:val="Tabletext"/>
              <w:jc w:val="center"/>
              <w:rPr>
                <w:sz w:val="18"/>
                <w:szCs w:val="18"/>
                <w:lang w:val="ru-RU"/>
              </w:rPr>
            </w:pPr>
            <w:r w:rsidRPr="004B0B0B">
              <w:rPr>
                <w:sz w:val="18"/>
                <w:szCs w:val="18"/>
                <w:lang w:val="ru-RU"/>
              </w:rPr>
              <w:t>32</w:t>
            </w:r>
          </w:p>
        </w:tc>
        <w:tc>
          <w:tcPr>
            <w:tcW w:w="2268" w:type="dxa"/>
            <w:vMerge w:val="restart"/>
            <w:vAlign w:val="center"/>
          </w:tcPr>
          <w:p w14:paraId="3D54C045" w14:textId="53EECA2E" w:rsidR="004A4282" w:rsidRPr="004B0B0B" w:rsidRDefault="004A4282" w:rsidP="000E0641">
            <w:pPr>
              <w:pStyle w:val="Tabletext"/>
              <w:jc w:val="center"/>
              <w:rPr>
                <w:sz w:val="18"/>
                <w:szCs w:val="18"/>
                <w:lang w:val="ru-RU"/>
              </w:rPr>
            </w:pPr>
            <w:r w:rsidRPr="004B0B0B">
              <w:rPr>
                <w:sz w:val="18"/>
                <w:szCs w:val="18"/>
                <w:lang w:val="ru-RU"/>
              </w:rPr>
              <w:t>2</w:t>
            </w:r>
            <w:r w:rsidR="009017DF">
              <w:rPr>
                <w:sz w:val="18"/>
                <w:szCs w:val="18"/>
                <w:lang w:val="ru-RU"/>
              </w:rPr>
              <w:t> </w:t>
            </w:r>
            <w:r w:rsidRPr="004B0B0B">
              <w:rPr>
                <w:sz w:val="18"/>
                <w:szCs w:val="18"/>
                <w:lang w:val="ru-RU"/>
              </w:rPr>
              <w:t>400–2</w:t>
            </w:r>
            <w:r w:rsidR="009017DF">
              <w:rPr>
                <w:sz w:val="18"/>
                <w:szCs w:val="18"/>
                <w:lang w:val="ru-RU"/>
              </w:rPr>
              <w:t> </w:t>
            </w:r>
            <w:r w:rsidRPr="004B0B0B">
              <w:rPr>
                <w:sz w:val="18"/>
                <w:szCs w:val="18"/>
                <w:lang w:val="ru-RU"/>
              </w:rPr>
              <w:t>483,5</w:t>
            </w:r>
          </w:p>
        </w:tc>
        <w:tc>
          <w:tcPr>
            <w:tcW w:w="2268" w:type="dxa"/>
            <w:vMerge w:val="restart"/>
            <w:vAlign w:val="center"/>
          </w:tcPr>
          <w:p w14:paraId="7760EB6F" w14:textId="2291ED01" w:rsidR="004A4282" w:rsidRPr="004B0B0B" w:rsidRDefault="004A4282" w:rsidP="000E0641">
            <w:pPr>
              <w:pStyle w:val="Tabletext"/>
              <w:jc w:val="center"/>
              <w:rPr>
                <w:sz w:val="18"/>
                <w:szCs w:val="18"/>
                <w:lang w:val="ru-RU"/>
              </w:rPr>
            </w:pPr>
            <w:r w:rsidRPr="004B0B0B">
              <w:rPr>
                <w:sz w:val="18"/>
                <w:szCs w:val="18"/>
                <w:lang w:val="ru-RU"/>
              </w:rPr>
              <w:t>≤ 100 мВт э.и.и.м.</w:t>
            </w:r>
            <w:r w:rsidRPr="004B0B0B">
              <w:rPr>
                <w:sz w:val="18"/>
                <w:szCs w:val="18"/>
                <w:lang w:val="ru-RU"/>
              </w:rPr>
              <w:br/>
              <w:t>и ≤ 100 мВт/100 кГц</w:t>
            </w:r>
            <w:r w:rsidRPr="004B0B0B">
              <w:rPr>
                <w:sz w:val="18"/>
                <w:szCs w:val="18"/>
                <w:lang w:val="ru-RU"/>
              </w:rPr>
              <w:br/>
              <w:t xml:space="preserve">э.и.и.м. для устройств с модуляцией FHSS </w:t>
            </w:r>
            <w:r w:rsidRPr="004B0B0B">
              <w:rPr>
                <w:sz w:val="18"/>
                <w:szCs w:val="18"/>
                <w:lang w:val="ru-RU"/>
              </w:rPr>
              <w:br/>
              <w:t>≤ 10 мВт/1</w:t>
            </w:r>
            <w:r w:rsidR="00AC13A5" w:rsidRPr="004B0B0B">
              <w:rPr>
                <w:sz w:val="18"/>
                <w:szCs w:val="18"/>
                <w:lang w:val="ru-RU"/>
              </w:rPr>
              <w:t> МГц</w:t>
            </w:r>
            <w:r w:rsidRPr="004B0B0B">
              <w:rPr>
                <w:sz w:val="18"/>
                <w:szCs w:val="18"/>
                <w:lang w:val="ru-RU"/>
              </w:rPr>
              <w:t xml:space="preserve"> э.и.и.м. устройств с другими видами модуляции </w:t>
            </w:r>
          </w:p>
        </w:tc>
        <w:tc>
          <w:tcPr>
            <w:tcW w:w="4536" w:type="dxa"/>
            <w:vMerge w:val="restart"/>
            <w:vAlign w:val="center"/>
          </w:tcPr>
          <w:p w14:paraId="5C350665" w14:textId="77777777" w:rsidR="004A4282" w:rsidRPr="004B0B0B" w:rsidRDefault="004A4282" w:rsidP="000E0641">
            <w:pPr>
              <w:pStyle w:val="Tabletext"/>
              <w:jc w:val="center"/>
              <w:rPr>
                <w:sz w:val="18"/>
                <w:szCs w:val="18"/>
                <w:vertAlign w:val="superscript"/>
                <w:lang w:val="ru-RU"/>
              </w:rPr>
            </w:pPr>
            <w:r w:rsidRPr="004B0B0B">
              <w:rPr>
                <w:sz w:val="18"/>
                <w:szCs w:val="18"/>
                <w:lang w:val="ru-RU"/>
              </w:rPr>
              <w:t>Подробности</w:t>
            </w:r>
            <w:r w:rsidRPr="004B0B0B">
              <w:rPr>
                <w:sz w:val="18"/>
                <w:szCs w:val="18"/>
                <w:vertAlign w:val="superscript"/>
                <w:lang w:val="ru-RU"/>
              </w:rPr>
              <w:t>(9)</w:t>
            </w:r>
          </w:p>
        </w:tc>
        <w:tc>
          <w:tcPr>
            <w:tcW w:w="4536" w:type="dxa"/>
            <w:vAlign w:val="center"/>
          </w:tcPr>
          <w:p w14:paraId="7943414E" w14:textId="77777777" w:rsidR="004A4282" w:rsidRPr="004B0B0B" w:rsidRDefault="004A4282" w:rsidP="000E0641">
            <w:pPr>
              <w:pStyle w:val="Tabletext"/>
              <w:rPr>
                <w:sz w:val="18"/>
                <w:szCs w:val="18"/>
                <w:lang w:val="ru-RU"/>
              </w:rPr>
            </w:pPr>
            <w:r w:rsidRPr="004B0B0B">
              <w:rPr>
                <w:sz w:val="18"/>
                <w:szCs w:val="18"/>
                <w:lang w:val="ru-RU"/>
              </w:rPr>
              <w:t>WLAN</w:t>
            </w:r>
          </w:p>
        </w:tc>
      </w:tr>
      <w:tr w:rsidR="004A4282" w:rsidRPr="004B0B0B" w14:paraId="4C952167" w14:textId="77777777" w:rsidTr="000E0641">
        <w:trPr>
          <w:cantSplit/>
          <w:jc w:val="center"/>
        </w:trPr>
        <w:tc>
          <w:tcPr>
            <w:tcW w:w="851" w:type="dxa"/>
            <w:vMerge/>
            <w:vAlign w:val="center"/>
          </w:tcPr>
          <w:p w14:paraId="790D1890" w14:textId="77777777" w:rsidR="004A4282" w:rsidRPr="004B0B0B" w:rsidRDefault="004A4282" w:rsidP="000E0641">
            <w:pPr>
              <w:pStyle w:val="Tabletext"/>
              <w:jc w:val="center"/>
              <w:rPr>
                <w:sz w:val="18"/>
                <w:szCs w:val="18"/>
                <w:lang w:val="ru-RU"/>
              </w:rPr>
            </w:pPr>
          </w:p>
        </w:tc>
        <w:tc>
          <w:tcPr>
            <w:tcW w:w="2268" w:type="dxa"/>
            <w:vMerge/>
            <w:vAlign w:val="center"/>
          </w:tcPr>
          <w:p w14:paraId="06744DA5" w14:textId="77777777" w:rsidR="004A4282" w:rsidRPr="004B0B0B" w:rsidRDefault="004A4282" w:rsidP="000E0641">
            <w:pPr>
              <w:pStyle w:val="Tabletext"/>
              <w:jc w:val="center"/>
              <w:rPr>
                <w:sz w:val="18"/>
                <w:szCs w:val="18"/>
                <w:lang w:val="ru-RU"/>
              </w:rPr>
            </w:pPr>
          </w:p>
        </w:tc>
        <w:tc>
          <w:tcPr>
            <w:tcW w:w="2268" w:type="dxa"/>
            <w:vMerge/>
            <w:vAlign w:val="center"/>
          </w:tcPr>
          <w:p w14:paraId="36D353D6" w14:textId="77777777" w:rsidR="004A4282" w:rsidRPr="004B0B0B" w:rsidRDefault="004A4282" w:rsidP="000E0641">
            <w:pPr>
              <w:pStyle w:val="Tabletext"/>
              <w:jc w:val="center"/>
              <w:rPr>
                <w:sz w:val="18"/>
                <w:szCs w:val="18"/>
                <w:lang w:val="ru-RU"/>
              </w:rPr>
            </w:pPr>
          </w:p>
        </w:tc>
        <w:tc>
          <w:tcPr>
            <w:tcW w:w="4536" w:type="dxa"/>
            <w:vMerge/>
            <w:vAlign w:val="center"/>
          </w:tcPr>
          <w:p w14:paraId="6444089D" w14:textId="77777777" w:rsidR="004A4282" w:rsidRPr="004B0B0B" w:rsidRDefault="004A4282" w:rsidP="000E0641">
            <w:pPr>
              <w:pStyle w:val="Tabletext"/>
              <w:jc w:val="center"/>
              <w:rPr>
                <w:sz w:val="18"/>
                <w:szCs w:val="18"/>
                <w:lang w:val="ru-RU"/>
              </w:rPr>
            </w:pPr>
          </w:p>
        </w:tc>
        <w:tc>
          <w:tcPr>
            <w:tcW w:w="4536" w:type="dxa"/>
            <w:vAlign w:val="center"/>
          </w:tcPr>
          <w:p w14:paraId="210B6101" w14:textId="77777777" w:rsidR="004A4282" w:rsidRPr="004B0B0B" w:rsidRDefault="004A4282" w:rsidP="000E0641">
            <w:pPr>
              <w:pStyle w:val="Tabletext"/>
              <w:rPr>
                <w:sz w:val="18"/>
                <w:szCs w:val="18"/>
                <w:lang w:val="ru-RU"/>
              </w:rPr>
            </w:pPr>
            <w:r w:rsidRPr="004B0B0B">
              <w:rPr>
                <w:sz w:val="18"/>
                <w:szCs w:val="18"/>
                <w:lang w:val="ru-RU"/>
              </w:rPr>
              <w:t>Другие применения с расширением спектра</w:t>
            </w:r>
          </w:p>
        </w:tc>
      </w:tr>
      <w:tr w:rsidR="004A4282" w:rsidRPr="004B0B0B" w14:paraId="4883E54E" w14:textId="77777777" w:rsidTr="000E0641">
        <w:trPr>
          <w:cantSplit/>
          <w:jc w:val="center"/>
        </w:trPr>
        <w:tc>
          <w:tcPr>
            <w:tcW w:w="851" w:type="dxa"/>
            <w:vMerge w:val="restart"/>
            <w:vAlign w:val="center"/>
          </w:tcPr>
          <w:p w14:paraId="102F558C" w14:textId="77777777" w:rsidR="004A4282" w:rsidRPr="004B0B0B" w:rsidRDefault="004A4282" w:rsidP="000E0641">
            <w:pPr>
              <w:pStyle w:val="Tabletext"/>
              <w:spacing w:after="60"/>
              <w:jc w:val="center"/>
              <w:rPr>
                <w:sz w:val="18"/>
                <w:szCs w:val="18"/>
                <w:lang w:val="ru-RU"/>
              </w:rPr>
            </w:pPr>
          </w:p>
        </w:tc>
        <w:tc>
          <w:tcPr>
            <w:tcW w:w="2268" w:type="dxa"/>
            <w:vMerge w:val="restart"/>
            <w:vAlign w:val="center"/>
          </w:tcPr>
          <w:p w14:paraId="02F18945" w14:textId="77777777" w:rsidR="004A4282" w:rsidRPr="004B0B0B" w:rsidRDefault="004A4282" w:rsidP="000E0641">
            <w:pPr>
              <w:pStyle w:val="Tabletext"/>
              <w:spacing w:after="60"/>
              <w:jc w:val="center"/>
              <w:rPr>
                <w:sz w:val="18"/>
                <w:szCs w:val="18"/>
                <w:lang w:val="ru-RU"/>
              </w:rPr>
            </w:pPr>
          </w:p>
        </w:tc>
        <w:tc>
          <w:tcPr>
            <w:tcW w:w="2268" w:type="dxa"/>
            <w:vMerge w:val="restart"/>
            <w:vAlign w:val="center"/>
          </w:tcPr>
          <w:p w14:paraId="072BD265" w14:textId="77777777" w:rsidR="004A4282" w:rsidRPr="004B0B0B" w:rsidRDefault="004A4282" w:rsidP="000E0641">
            <w:pPr>
              <w:pStyle w:val="Tabletext"/>
              <w:spacing w:after="60"/>
              <w:jc w:val="center"/>
              <w:rPr>
                <w:sz w:val="18"/>
                <w:szCs w:val="18"/>
                <w:lang w:val="ru-RU"/>
              </w:rPr>
            </w:pPr>
            <w:r w:rsidRPr="004B0B0B">
              <w:rPr>
                <w:sz w:val="18"/>
                <w:szCs w:val="18"/>
                <w:lang w:val="ru-RU"/>
              </w:rPr>
              <w:t>≤ 10 мВт э.и.и.м.</w:t>
            </w:r>
          </w:p>
        </w:tc>
        <w:tc>
          <w:tcPr>
            <w:tcW w:w="4536" w:type="dxa"/>
            <w:vAlign w:val="center"/>
          </w:tcPr>
          <w:p w14:paraId="37331442" w14:textId="77777777" w:rsidR="004A4282" w:rsidRPr="004B0B0B" w:rsidRDefault="004A4282" w:rsidP="000E0641">
            <w:pPr>
              <w:pStyle w:val="Tabletext"/>
              <w:spacing w:after="60"/>
              <w:jc w:val="center"/>
              <w:rPr>
                <w:sz w:val="18"/>
                <w:szCs w:val="18"/>
                <w:lang w:val="ru-RU"/>
              </w:rPr>
            </w:pPr>
            <w:r w:rsidRPr="004B0B0B">
              <w:rPr>
                <w:sz w:val="18"/>
                <w:szCs w:val="18"/>
                <w:lang w:val="ru-RU"/>
              </w:rPr>
              <w:t>Подробности</w:t>
            </w:r>
            <w:r w:rsidRPr="004B0B0B">
              <w:rPr>
                <w:sz w:val="18"/>
                <w:szCs w:val="18"/>
                <w:vertAlign w:val="superscript"/>
                <w:lang w:val="ru-RU"/>
              </w:rPr>
              <w:t>(10)</w:t>
            </w:r>
          </w:p>
        </w:tc>
        <w:tc>
          <w:tcPr>
            <w:tcW w:w="4536" w:type="dxa"/>
            <w:vAlign w:val="center"/>
          </w:tcPr>
          <w:p w14:paraId="3D9CEEDA" w14:textId="77777777" w:rsidR="004A4282" w:rsidRPr="004B0B0B" w:rsidRDefault="004A4282" w:rsidP="000E0641">
            <w:pPr>
              <w:pStyle w:val="Tabletext"/>
              <w:spacing w:after="60"/>
              <w:rPr>
                <w:sz w:val="18"/>
                <w:szCs w:val="18"/>
                <w:lang w:val="ru-RU"/>
              </w:rPr>
            </w:pPr>
            <w:r w:rsidRPr="004B0B0B">
              <w:rPr>
                <w:sz w:val="18"/>
                <w:szCs w:val="18"/>
                <w:lang w:val="ru-RU"/>
              </w:rPr>
              <w:t>Беспроводной передатчик видеосигнала</w:t>
            </w:r>
          </w:p>
        </w:tc>
      </w:tr>
      <w:tr w:rsidR="004A4282" w:rsidRPr="004B0B0B" w14:paraId="26DC0F34" w14:textId="77777777" w:rsidTr="000E0641">
        <w:trPr>
          <w:cantSplit/>
          <w:jc w:val="center"/>
        </w:trPr>
        <w:tc>
          <w:tcPr>
            <w:tcW w:w="851" w:type="dxa"/>
            <w:vMerge/>
            <w:vAlign w:val="center"/>
          </w:tcPr>
          <w:p w14:paraId="0700BF73" w14:textId="77777777" w:rsidR="004A4282" w:rsidRPr="004B0B0B" w:rsidRDefault="004A4282" w:rsidP="000E0641">
            <w:pPr>
              <w:pStyle w:val="Tabletext"/>
              <w:spacing w:after="60"/>
              <w:jc w:val="center"/>
              <w:rPr>
                <w:sz w:val="18"/>
                <w:szCs w:val="18"/>
                <w:lang w:val="ru-RU"/>
              </w:rPr>
            </w:pPr>
          </w:p>
        </w:tc>
        <w:tc>
          <w:tcPr>
            <w:tcW w:w="2268" w:type="dxa"/>
            <w:vMerge/>
            <w:vAlign w:val="center"/>
          </w:tcPr>
          <w:p w14:paraId="42BD57A6" w14:textId="77777777" w:rsidR="004A4282" w:rsidRPr="004B0B0B" w:rsidRDefault="004A4282" w:rsidP="000E0641">
            <w:pPr>
              <w:pStyle w:val="Tabletext"/>
              <w:spacing w:after="60"/>
              <w:jc w:val="center"/>
              <w:rPr>
                <w:sz w:val="18"/>
                <w:szCs w:val="18"/>
                <w:lang w:val="ru-RU"/>
              </w:rPr>
            </w:pPr>
          </w:p>
        </w:tc>
        <w:tc>
          <w:tcPr>
            <w:tcW w:w="2268" w:type="dxa"/>
            <w:vMerge/>
            <w:vAlign w:val="center"/>
          </w:tcPr>
          <w:p w14:paraId="74D84FF9" w14:textId="77777777" w:rsidR="004A4282" w:rsidRPr="004B0B0B" w:rsidRDefault="004A4282" w:rsidP="000E0641">
            <w:pPr>
              <w:pStyle w:val="Tabletext"/>
              <w:spacing w:after="60"/>
              <w:jc w:val="center"/>
              <w:rPr>
                <w:sz w:val="18"/>
                <w:szCs w:val="18"/>
                <w:lang w:val="ru-RU"/>
              </w:rPr>
            </w:pPr>
          </w:p>
        </w:tc>
        <w:tc>
          <w:tcPr>
            <w:tcW w:w="4536" w:type="dxa"/>
            <w:vAlign w:val="center"/>
          </w:tcPr>
          <w:p w14:paraId="2980E70A" w14:textId="77777777" w:rsidR="004A4282" w:rsidRPr="004B0B0B" w:rsidRDefault="004A4282" w:rsidP="000E0641">
            <w:pPr>
              <w:pStyle w:val="Tabletext"/>
              <w:spacing w:after="60"/>
              <w:jc w:val="center"/>
              <w:rPr>
                <w:sz w:val="18"/>
                <w:szCs w:val="18"/>
                <w:lang w:val="ru-RU"/>
              </w:rPr>
            </w:pPr>
            <w:r w:rsidRPr="004B0B0B">
              <w:rPr>
                <w:sz w:val="18"/>
                <w:szCs w:val="18"/>
                <w:lang w:val="ru-RU"/>
              </w:rPr>
              <w:t>Подробности</w:t>
            </w:r>
            <w:r w:rsidRPr="004B0B0B">
              <w:rPr>
                <w:sz w:val="18"/>
                <w:szCs w:val="18"/>
                <w:vertAlign w:val="superscript"/>
                <w:lang w:val="ru-RU"/>
              </w:rPr>
              <w:t>(11)</w:t>
            </w:r>
          </w:p>
        </w:tc>
        <w:tc>
          <w:tcPr>
            <w:tcW w:w="4536" w:type="dxa"/>
            <w:vAlign w:val="center"/>
          </w:tcPr>
          <w:p w14:paraId="512C2D8B" w14:textId="77777777" w:rsidR="004A4282" w:rsidRPr="004B0B0B" w:rsidRDefault="004A4282" w:rsidP="000E0641">
            <w:pPr>
              <w:pStyle w:val="Tabletext"/>
              <w:spacing w:after="60"/>
              <w:rPr>
                <w:sz w:val="18"/>
                <w:szCs w:val="18"/>
                <w:lang w:val="ru-RU"/>
              </w:rPr>
            </w:pPr>
            <w:r w:rsidRPr="004B0B0B">
              <w:rPr>
                <w:sz w:val="18"/>
                <w:szCs w:val="18"/>
                <w:lang w:val="ru-RU"/>
              </w:rPr>
              <w:t>Другие применения</w:t>
            </w:r>
          </w:p>
        </w:tc>
      </w:tr>
      <w:tr w:rsidR="004A4282" w:rsidRPr="004B0B0B" w14:paraId="10766FDE" w14:textId="77777777" w:rsidTr="000E0641">
        <w:trPr>
          <w:cantSplit/>
          <w:jc w:val="center"/>
        </w:trPr>
        <w:tc>
          <w:tcPr>
            <w:tcW w:w="851" w:type="dxa"/>
            <w:vAlign w:val="center"/>
          </w:tcPr>
          <w:p w14:paraId="63401255" w14:textId="77777777" w:rsidR="004A4282" w:rsidRPr="004B0B0B" w:rsidRDefault="004A4282" w:rsidP="000E0641">
            <w:pPr>
              <w:pStyle w:val="Tabletext"/>
              <w:jc w:val="center"/>
              <w:rPr>
                <w:sz w:val="18"/>
                <w:szCs w:val="18"/>
                <w:lang w:val="ru-RU"/>
              </w:rPr>
            </w:pPr>
            <w:r w:rsidRPr="004B0B0B">
              <w:rPr>
                <w:sz w:val="18"/>
                <w:szCs w:val="18"/>
                <w:lang w:val="ru-RU"/>
              </w:rPr>
              <w:t>33</w:t>
            </w:r>
          </w:p>
        </w:tc>
        <w:tc>
          <w:tcPr>
            <w:tcW w:w="2268" w:type="dxa"/>
            <w:vAlign w:val="center"/>
          </w:tcPr>
          <w:p w14:paraId="2C0C3BEB" w14:textId="0540ACFF" w:rsidR="004A4282" w:rsidRPr="004B0B0B" w:rsidRDefault="004A4282" w:rsidP="000E0641">
            <w:pPr>
              <w:pStyle w:val="Tabletext"/>
              <w:jc w:val="center"/>
              <w:rPr>
                <w:sz w:val="18"/>
                <w:szCs w:val="18"/>
                <w:lang w:val="ru-RU"/>
              </w:rPr>
            </w:pPr>
            <w:r w:rsidRPr="004B0B0B">
              <w:rPr>
                <w:sz w:val="18"/>
                <w:szCs w:val="18"/>
                <w:lang w:val="ru-RU"/>
              </w:rPr>
              <w:t>5</w:t>
            </w:r>
            <w:r w:rsidR="009017DF">
              <w:rPr>
                <w:sz w:val="18"/>
                <w:szCs w:val="18"/>
                <w:lang w:val="ru-RU"/>
              </w:rPr>
              <w:t> </w:t>
            </w:r>
            <w:r w:rsidRPr="004B0B0B">
              <w:rPr>
                <w:sz w:val="18"/>
                <w:szCs w:val="18"/>
                <w:lang w:val="ru-RU"/>
              </w:rPr>
              <w:t>150–5</w:t>
            </w:r>
            <w:r w:rsidR="009017DF">
              <w:rPr>
                <w:sz w:val="18"/>
                <w:szCs w:val="18"/>
                <w:lang w:val="ru-RU"/>
              </w:rPr>
              <w:t> </w:t>
            </w:r>
            <w:r w:rsidRPr="004B0B0B">
              <w:rPr>
                <w:sz w:val="18"/>
                <w:szCs w:val="18"/>
                <w:lang w:val="ru-RU"/>
              </w:rPr>
              <w:t>250</w:t>
            </w:r>
          </w:p>
        </w:tc>
        <w:tc>
          <w:tcPr>
            <w:tcW w:w="2268" w:type="dxa"/>
            <w:vAlign w:val="center"/>
          </w:tcPr>
          <w:p w14:paraId="6C637591" w14:textId="77777777" w:rsidR="004A4282" w:rsidRPr="004B0B0B" w:rsidRDefault="004A4282" w:rsidP="000E0641">
            <w:pPr>
              <w:pStyle w:val="Tabletext"/>
              <w:jc w:val="center"/>
              <w:rPr>
                <w:sz w:val="18"/>
                <w:szCs w:val="18"/>
                <w:lang w:val="ru-RU"/>
              </w:rPr>
            </w:pPr>
            <w:r w:rsidRPr="004B0B0B">
              <w:rPr>
                <w:sz w:val="18"/>
                <w:szCs w:val="18"/>
                <w:lang w:val="ru-RU"/>
              </w:rPr>
              <w:t>≤ 200 мВт э.и.и.м.</w:t>
            </w:r>
            <w:r w:rsidRPr="004B0B0B">
              <w:rPr>
                <w:sz w:val="18"/>
                <w:szCs w:val="18"/>
                <w:lang w:val="ru-RU"/>
              </w:rPr>
              <w:br/>
              <w:t>и ≤ 10 мВт/МГц</w:t>
            </w:r>
          </w:p>
        </w:tc>
        <w:tc>
          <w:tcPr>
            <w:tcW w:w="4536" w:type="dxa"/>
            <w:vAlign w:val="center"/>
          </w:tcPr>
          <w:p w14:paraId="3EA23BA7" w14:textId="77777777" w:rsidR="004A4282" w:rsidRPr="004B0B0B" w:rsidRDefault="004A4282" w:rsidP="000E0641">
            <w:pPr>
              <w:pStyle w:val="Tabletext"/>
              <w:jc w:val="center"/>
              <w:rPr>
                <w:sz w:val="18"/>
                <w:szCs w:val="18"/>
                <w:lang w:val="ru-RU"/>
              </w:rPr>
            </w:pPr>
            <w:r w:rsidRPr="004B0B0B">
              <w:rPr>
                <w:sz w:val="18"/>
                <w:szCs w:val="18"/>
                <w:lang w:val="ru-RU"/>
              </w:rPr>
              <w:t>Подробности</w:t>
            </w:r>
            <w:r w:rsidRPr="004B0B0B">
              <w:rPr>
                <w:sz w:val="18"/>
                <w:szCs w:val="18"/>
                <w:vertAlign w:val="superscript"/>
                <w:lang w:val="ru-RU"/>
              </w:rPr>
              <w:t>(12)</w:t>
            </w:r>
          </w:p>
        </w:tc>
        <w:tc>
          <w:tcPr>
            <w:tcW w:w="4536" w:type="dxa"/>
            <w:vAlign w:val="center"/>
          </w:tcPr>
          <w:p w14:paraId="70D758CC" w14:textId="77777777" w:rsidR="004A4282" w:rsidRPr="004B0B0B" w:rsidRDefault="004A4282" w:rsidP="000E0641">
            <w:pPr>
              <w:pStyle w:val="Tabletext"/>
              <w:rPr>
                <w:sz w:val="18"/>
                <w:szCs w:val="18"/>
                <w:lang w:val="ru-RU"/>
              </w:rPr>
            </w:pPr>
            <w:r w:rsidRPr="004B0B0B">
              <w:rPr>
                <w:sz w:val="18"/>
                <w:szCs w:val="18"/>
                <w:lang w:val="ru-RU"/>
              </w:rPr>
              <w:t>WLAN</w:t>
            </w:r>
          </w:p>
        </w:tc>
      </w:tr>
      <w:tr w:rsidR="004A4282" w:rsidRPr="004B0B0B" w14:paraId="7ACD833C" w14:textId="77777777" w:rsidTr="000E0641">
        <w:trPr>
          <w:cantSplit/>
          <w:jc w:val="center"/>
        </w:trPr>
        <w:tc>
          <w:tcPr>
            <w:tcW w:w="851" w:type="dxa"/>
            <w:vAlign w:val="center"/>
          </w:tcPr>
          <w:p w14:paraId="2AAE3E8A" w14:textId="77777777" w:rsidR="004A4282" w:rsidRPr="004B0B0B" w:rsidRDefault="004A4282" w:rsidP="000E0641">
            <w:pPr>
              <w:pStyle w:val="Tabletext"/>
              <w:jc w:val="center"/>
              <w:rPr>
                <w:sz w:val="18"/>
                <w:szCs w:val="18"/>
                <w:lang w:val="ru-RU"/>
              </w:rPr>
            </w:pPr>
            <w:r w:rsidRPr="004B0B0B">
              <w:rPr>
                <w:sz w:val="18"/>
                <w:szCs w:val="18"/>
                <w:lang w:val="ru-RU"/>
              </w:rPr>
              <w:t>34</w:t>
            </w:r>
          </w:p>
        </w:tc>
        <w:tc>
          <w:tcPr>
            <w:tcW w:w="2268" w:type="dxa"/>
            <w:vAlign w:val="center"/>
          </w:tcPr>
          <w:p w14:paraId="79A1F205" w14:textId="64EDC15B" w:rsidR="004A4282" w:rsidRPr="004B0B0B" w:rsidRDefault="004A4282" w:rsidP="000E0641">
            <w:pPr>
              <w:pStyle w:val="Tabletext"/>
              <w:jc w:val="center"/>
              <w:rPr>
                <w:sz w:val="18"/>
                <w:szCs w:val="18"/>
                <w:lang w:val="ru-RU"/>
              </w:rPr>
            </w:pPr>
            <w:r w:rsidRPr="004B0B0B">
              <w:rPr>
                <w:sz w:val="18"/>
                <w:szCs w:val="18"/>
                <w:lang w:val="ru-RU"/>
              </w:rPr>
              <w:t>5</w:t>
            </w:r>
            <w:r w:rsidR="009017DF">
              <w:rPr>
                <w:sz w:val="18"/>
                <w:szCs w:val="18"/>
                <w:lang w:val="ru-RU"/>
              </w:rPr>
              <w:t> </w:t>
            </w:r>
            <w:r w:rsidRPr="004B0B0B">
              <w:rPr>
                <w:sz w:val="18"/>
                <w:szCs w:val="18"/>
                <w:lang w:val="ru-RU"/>
              </w:rPr>
              <w:t>250–5</w:t>
            </w:r>
            <w:r w:rsidR="009017DF">
              <w:rPr>
                <w:sz w:val="18"/>
                <w:szCs w:val="18"/>
                <w:lang w:val="ru-RU"/>
              </w:rPr>
              <w:t> </w:t>
            </w:r>
            <w:r w:rsidRPr="004B0B0B">
              <w:rPr>
                <w:sz w:val="18"/>
                <w:szCs w:val="18"/>
                <w:lang w:val="ru-RU"/>
              </w:rPr>
              <w:t>350</w:t>
            </w:r>
          </w:p>
        </w:tc>
        <w:tc>
          <w:tcPr>
            <w:tcW w:w="2268" w:type="dxa"/>
            <w:vAlign w:val="center"/>
          </w:tcPr>
          <w:p w14:paraId="54CEAB5E" w14:textId="77777777" w:rsidR="004A4282" w:rsidRPr="004B0B0B" w:rsidRDefault="004A4282" w:rsidP="000E0641">
            <w:pPr>
              <w:pStyle w:val="Tabletext"/>
              <w:jc w:val="center"/>
              <w:rPr>
                <w:sz w:val="18"/>
                <w:szCs w:val="18"/>
                <w:lang w:val="ru-RU"/>
              </w:rPr>
            </w:pPr>
            <w:r w:rsidRPr="004B0B0B">
              <w:rPr>
                <w:sz w:val="18"/>
                <w:szCs w:val="18"/>
                <w:lang w:val="ru-RU"/>
              </w:rPr>
              <w:t>≤ 200 мВт э.и.и.м.</w:t>
            </w:r>
            <w:r w:rsidRPr="004B0B0B">
              <w:rPr>
                <w:sz w:val="18"/>
                <w:szCs w:val="18"/>
                <w:lang w:val="ru-RU"/>
              </w:rPr>
              <w:br/>
              <w:t>и ≤ 10 мВт/МГц</w:t>
            </w:r>
          </w:p>
        </w:tc>
        <w:tc>
          <w:tcPr>
            <w:tcW w:w="4536" w:type="dxa"/>
            <w:vAlign w:val="center"/>
          </w:tcPr>
          <w:p w14:paraId="1791113D" w14:textId="77777777" w:rsidR="004A4282" w:rsidRPr="004B0B0B" w:rsidRDefault="004A4282" w:rsidP="000E0641">
            <w:pPr>
              <w:pStyle w:val="Tabletext"/>
              <w:jc w:val="center"/>
              <w:rPr>
                <w:sz w:val="18"/>
                <w:szCs w:val="18"/>
                <w:lang w:val="ru-RU"/>
              </w:rPr>
            </w:pPr>
            <w:r w:rsidRPr="004B0B0B">
              <w:rPr>
                <w:sz w:val="18"/>
                <w:szCs w:val="18"/>
                <w:lang w:val="ru-RU"/>
              </w:rPr>
              <w:t>Подробности</w:t>
            </w:r>
            <w:r w:rsidRPr="004B0B0B">
              <w:rPr>
                <w:sz w:val="18"/>
                <w:szCs w:val="18"/>
                <w:vertAlign w:val="superscript"/>
                <w:lang w:val="ru-RU"/>
              </w:rPr>
              <w:t>(13)</w:t>
            </w:r>
          </w:p>
        </w:tc>
        <w:tc>
          <w:tcPr>
            <w:tcW w:w="4536" w:type="dxa"/>
            <w:vAlign w:val="center"/>
          </w:tcPr>
          <w:p w14:paraId="334F0DB4" w14:textId="77777777" w:rsidR="004A4282" w:rsidRPr="004B0B0B" w:rsidRDefault="004A4282" w:rsidP="000E0641">
            <w:pPr>
              <w:pStyle w:val="Tabletext"/>
              <w:rPr>
                <w:sz w:val="18"/>
                <w:szCs w:val="18"/>
                <w:lang w:val="ru-RU"/>
              </w:rPr>
            </w:pPr>
            <w:r w:rsidRPr="004B0B0B">
              <w:rPr>
                <w:sz w:val="18"/>
                <w:szCs w:val="18"/>
                <w:lang w:val="ru-RU"/>
              </w:rPr>
              <w:t>WLAN</w:t>
            </w:r>
          </w:p>
        </w:tc>
      </w:tr>
      <w:tr w:rsidR="004A4282" w:rsidRPr="004B0B0B" w14:paraId="66044635" w14:textId="77777777" w:rsidTr="000E0641">
        <w:trPr>
          <w:cantSplit/>
          <w:jc w:val="center"/>
        </w:trPr>
        <w:tc>
          <w:tcPr>
            <w:tcW w:w="851" w:type="dxa"/>
            <w:vAlign w:val="center"/>
          </w:tcPr>
          <w:p w14:paraId="393094A0" w14:textId="77777777" w:rsidR="004A4282" w:rsidRPr="004B0B0B" w:rsidRDefault="004A4282" w:rsidP="000E0641">
            <w:pPr>
              <w:pStyle w:val="Tabletext"/>
              <w:keepNext/>
              <w:keepLines/>
              <w:jc w:val="center"/>
              <w:rPr>
                <w:sz w:val="18"/>
                <w:szCs w:val="18"/>
                <w:lang w:val="ru-RU"/>
              </w:rPr>
            </w:pPr>
            <w:r w:rsidRPr="004B0B0B">
              <w:rPr>
                <w:sz w:val="18"/>
                <w:szCs w:val="18"/>
                <w:lang w:val="ru-RU"/>
              </w:rPr>
              <w:t>35</w:t>
            </w:r>
          </w:p>
        </w:tc>
        <w:tc>
          <w:tcPr>
            <w:tcW w:w="2268" w:type="dxa"/>
            <w:vAlign w:val="center"/>
          </w:tcPr>
          <w:p w14:paraId="17C29379" w14:textId="0AD0E487" w:rsidR="004A4282" w:rsidRPr="004B0B0B" w:rsidRDefault="004A4282" w:rsidP="000E0641">
            <w:pPr>
              <w:pStyle w:val="Tabletext"/>
              <w:keepNext/>
              <w:keepLines/>
              <w:jc w:val="center"/>
              <w:rPr>
                <w:sz w:val="18"/>
                <w:szCs w:val="18"/>
                <w:lang w:val="ru-RU"/>
              </w:rPr>
            </w:pPr>
            <w:r w:rsidRPr="004B0B0B">
              <w:rPr>
                <w:sz w:val="18"/>
                <w:szCs w:val="18"/>
                <w:lang w:val="ru-RU"/>
              </w:rPr>
              <w:t>5</w:t>
            </w:r>
            <w:r w:rsidR="009017DF">
              <w:rPr>
                <w:sz w:val="18"/>
                <w:szCs w:val="18"/>
                <w:lang w:val="ru-RU"/>
              </w:rPr>
              <w:t> </w:t>
            </w:r>
            <w:r w:rsidRPr="004B0B0B">
              <w:rPr>
                <w:sz w:val="18"/>
                <w:szCs w:val="18"/>
                <w:lang w:val="ru-RU"/>
              </w:rPr>
              <w:t>470–5</w:t>
            </w:r>
            <w:r w:rsidR="009017DF">
              <w:rPr>
                <w:sz w:val="18"/>
                <w:szCs w:val="18"/>
                <w:lang w:val="ru-RU"/>
              </w:rPr>
              <w:t> </w:t>
            </w:r>
            <w:r w:rsidRPr="004B0B0B">
              <w:rPr>
                <w:sz w:val="18"/>
                <w:szCs w:val="18"/>
                <w:lang w:val="ru-RU"/>
              </w:rPr>
              <w:t>725</w:t>
            </w:r>
          </w:p>
        </w:tc>
        <w:tc>
          <w:tcPr>
            <w:tcW w:w="2268" w:type="dxa"/>
            <w:vAlign w:val="center"/>
          </w:tcPr>
          <w:p w14:paraId="1EA0382A" w14:textId="77777777" w:rsidR="004A4282" w:rsidRPr="004B0B0B" w:rsidRDefault="004A4282" w:rsidP="000E0641">
            <w:pPr>
              <w:pStyle w:val="Tabletext"/>
              <w:keepNext/>
              <w:keepLines/>
              <w:jc w:val="center"/>
              <w:rPr>
                <w:sz w:val="18"/>
                <w:szCs w:val="18"/>
                <w:lang w:val="ru-RU"/>
              </w:rPr>
            </w:pPr>
            <w:r w:rsidRPr="004B0B0B">
              <w:rPr>
                <w:sz w:val="18"/>
                <w:szCs w:val="18"/>
                <w:lang w:val="ru-RU"/>
              </w:rPr>
              <w:t>≤ 1 мВт э.и.и.м.</w:t>
            </w:r>
            <w:r w:rsidRPr="004B0B0B">
              <w:rPr>
                <w:sz w:val="18"/>
                <w:szCs w:val="18"/>
                <w:lang w:val="ru-RU"/>
              </w:rPr>
              <w:br/>
              <w:t>и ≤ 50 мВт/МГц</w:t>
            </w:r>
          </w:p>
        </w:tc>
        <w:tc>
          <w:tcPr>
            <w:tcW w:w="4536" w:type="dxa"/>
            <w:vAlign w:val="center"/>
          </w:tcPr>
          <w:p w14:paraId="0397675F" w14:textId="77777777" w:rsidR="004A4282" w:rsidRPr="004B0B0B" w:rsidRDefault="004A4282" w:rsidP="000E0641">
            <w:pPr>
              <w:pStyle w:val="Tabletext"/>
              <w:keepNext/>
              <w:keepLines/>
              <w:jc w:val="center"/>
              <w:rPr>
                <w:sz w:val="18"/>
                <w:szCs w:val="18"/>
                <w:lang w:val="ru-RU"/>
              </w:rPr>
            </w:pPr>
            <w:r w:rsidRPr="004B0B0B">
              <w:rPr>
                <w:sz w:val="18"/>
                <w:szCs w:val="18"/>
                <w:lang w:val="ru-RU"/>
              </w:rPr>
              <w:t>Подробности</w:t>
            </w:r>
            <w:r w:rsidRPr="004B0B0B">
              <w:rPr>
                <w:sz w:val="18"/>
                <w:szCs w:val="18"/>
                <w:vertAlign w:val="superscript"/>
                <w:lang w:val="ru-RU"/>
              </w:rPr>
              <w:t>(14)</w:t>
            </w:r>
          </w:p>
        </w:tc>
        <w:tc>
          <w:tcPr>
            <w:tcW w:w="4536" w:type="dxa"/>
            <w:vAlign w:val="center"/>
          </w:tcPr>
          <w:p w14:paraId="62655F42" w14:textId="77777777" w:rsidR="004A4282" w:rsidRPr="004B0B0B" w:rsidRDefault="004A4282" w:rsidP="000E0641">
            <w:pPr>
              <w:pStyle w:val="Tabletext"/>
              <w:keepNext/>
              <w:keepLines/>
              <w:rPr>
                <w:sz w:val="18"/>
                <w:szCs w:val="18"/>
                <w:lang w:val="ru-RU"/>
              </w:rPr>
            </w:pPr>
            <w:r w:rsidRPr="004B0B0B">
              <w:rPr>
                <w:sz w:val="18"/>
                <w:szCs w:val="18"/>
                <w:lang w:val="ru-RU"/>
              </w:rPr>
              <w:t>WLAN</w:t>
            </w:r>
          </w:p>
        </w:tc>
      </w:tr>
      <w:tr w:rsidR="004A4282" w:rsidRPr="004B0B0B" w14:paraId="6D5237C6" w14:textId="77777777" w:rsidTr="000E0641">
        <w:trPr>
          <w:cantSplit/>
          <w:jc w:val="center"/>
        </w:trPr>
        <w:tc>
          <w:tcPr>
            <w:tcW w:w="851" w:type="dxa"/>
            <w:vMerge w:val="restart"/>
            <w:vAlign w:val="center"/>
          </w:tcPr>
          <w:p w14:paraId="4D065A49" w14:textId="77777777" w:rsidR="004A4282" w:rsidRPr="004B0B0B" w:rsidRDefault="004A4282" w:rsidP="000E0641">
            <w:pPr>
              <w:pStyle w:val="Tabletext"/>
              <w:keepNext/>
              <w:keepLines/>
              <w:jc w:val="center"/>
              <w:rPr>
                <w:sz w:val="18"/>
                <w:szCs w:val="18"/>
                <w:lang w:val="ru-RU"/>
              </w:rPr>
            </w:pPr>
            <w:r w:rsidRPr="004B0B0B">
              <w:rPr>
                <w:sz w:val="18"/>
                <w:szCs w:val="18"/>
                <w:lang w:val="ru-RU"/>
              </w:rPr>
              <w:t>36</w:t>
            </w:r>
          </w:p>
        </w:tc>
        <w:tc>
          <w:tcPr>
            <w:tcW w:w="2268" w:type="dxa"/>
            <w:vMerge w:val="restart"/>
            <w:vAlign w:val="center"/>
          </w:tcPr>
          <w:p w14:paraId="07C2861A" w14:textId="7FB00ABE" w:rsidR="004A4282" w:rsidRPr="004B0B0B" w:rsidRDefault="004A4282" w:rsidP="000E0641">
            <w:pPr>
              <w:pStyle w:val="Tabletext"/>
              <w:keepNext/>
              <w:keepLines/>
              <w:jc w:val="center"/>
              <w:rPr>
                <w:sz w:val="18"/>
                <w:szCs w:val="18"/>
                <w:lang w:val="ru-RU"/>
              </w:rPr>
            </w:pPr>
            <w:r w:rsidRPr="004B0B0B">
              <w:rPr>
                <w:sz w:val="18"/>
                <w:szCs w:val="18"/>
                <w:lang w:val="ru-RU"/>
              </w:rPr>
              <w:t>5</w:t>
            </w:r>
            <w:r w:rsidR="009017DF">
              <w:rPr>
                <w:sz w:val="18"/>
                <w:szCs w:val="18"/>
                <w:lang w:val="ru-RU"/>
              </w:rPr>
              <w:t> </w:t>
            </w:r>
            <w:r w:rsidRPr="004B0B0B">
              <w:rPr>
                <w:sz w:val="18"/>
                <w:szCs w:val="18"/>
                <w:lang w:val="ru-RU"/>
              </w:rPr>
              <w:t>725–5</w:t>
            </w:r>
            <w:r w:rsidR="009017DF">
              <w:rPr>
                <w:sz w:val="18"/>
                <w:szCs w:val="18"/>
                <w:lang w:val="ru-RU"/>
              </w:rPr>
              <w:t> </w:t>
            </w:r>
            <w:r w:rsidRPr="004B0B0B">
              <w:rPr>
                <w:sz w:val="18"/>
                <w:szCs w:val="18"/>
                <w:lang w:val="ru-RU"/>
              </w:rPr>
              <w:t>850</w:t>
            </w:r>
          </w:p>
        </w:tc>
        <w:tc>
          <w:tcPr>
            <w:tcW w:w="2268" w:type="dxa"/>
            <w:vAlign w:val="center"/>
          </w:tcPr>
          <w:p w14:paraId="4C9F5648" w14:textId="214A8979" w:rsidR="004A4282" w:rsidRPr="004B0B0B" w:rsidRDefault="004A4282" w:rsidP="000E0641">
            <w:pPr>
              <w:pStyle w:val="Tabletext"/>
              <w:keepNext/>
              <w:keepLines/>
              <w:jc w:val="center"/>
              <w:rPr>
                <w:sz w:val="18"/>
                <w:szCs w:val="18"/>
                <w:lang w:val="ru-RU"/>
              </w:rPr>
            </w:pPr>
            <w:r w:rsidRPr="004B0B0B">
              <w:rPr>
                <w:sz w:val="18"/>
                <w:szCs w:val="18"/>
                <w:lang w:val="ru-RU"/>
              </w:rPr>
              <w:t xml:space="preserve">≤ 1 мВт э.и.и.м. </w:t>
            </w:r>
            <w:r w:rsidRPr="004B0B0B">
              <w:rPr>
                <w:sz w:val="18"/>
                <w:szCs w:val="18"/>
                <w:lang w:val="ru-RU"/>
              </w:rPr>
              <w:br/>
              <w:t>и ≤ 50 мВт/МГц</w:t>
            </w:r>
          </w:p>
        </w:tc>
        <w:tc>
          <w:tcPr>
            <w:tcW w:w="4536" w:type="dxa"/>
            <w:vAlign w:val="center"/>
          </w:tcPr>
          <w:p w14:paraId="17BDE2E6" w14:textId="77777777" w:rsidR="004A4282" w:rsidRPr="004B0B0B" w:rsidRDefault="004A4282" w:rsidP="000E0641">
            <w:pPr>
              <w:pStyle w:val="Tabletext"/>
              <w:keepNext/>
              <w:keepLines/>
              <w:jc w:val="center"/>
              <w:rPr>
                <w:sz w:val="18"/>
                <w:szCs w:val="18"/>
                <w:lang w:val="ru-RU"/>
              </w:rPr>
            </w:pPr>
            <w:r w:rsidRPr="004B0B0B">
              <w:rPr>
                <w:sz w:val="18"/>
                <w:szCs w:val="18"/>
                <w:lang w:val="ru-RU"/>
              </w:rPr>
              <w:t>Подробности</w:t>
            </w:r>
            <w:r w:rsidRPr="004B0B0B">
              <w:rPr>
                <w:sz w:val="18"/>
                <w:szCs w:val="18"/>
                <w:vertAlign w:val="superscript"/>
                <w:lang w:val="ru-RU"/>
              </w:rPr>
              <w:t>(15)</w:t>
            </w:r>
          </w:p>
        </w:tc>
        <w:tc>
          <w:tcPr>
            <w:tcW w:w="4536" w:type="dxa"/>
            <w:vAlign w:val="center"/>
          </w:tcPr>
          <w:p w14:paraId="6AB643C1" w14:textId="77777777" w:rsidR="004A4282" w:rsidRPr="004B0B0B" w:rsidRDefault="004A4282" w:rsidP="000E0641">
            <w:pPr>
              <w:pStyle w:val="Tabletext"/>
              <w:keepNext/>
              <w:keepLines/>
              <w:rPr>
                <w:sz w:val="18"/>
                <w:szCs w:val="18"/>
                <w:lang w:val="ru-RU"/>
              </w:rPr>
            </w:pPr>
            <w:r w:rsidRPr="004B0B0B">
              <w:rPr>
                <w:sz w:val="18"/>
                <w:szCs w:val="18"/>
                <w:lang w:val="ru-RU"/>
              </w:rPr>
              <w:t>WLAN</w:t>
            </w:r>
          </w:p>
        </w:tc>
      </w:tr>
      <w:tr w:rsidR="004A4282" w:rsidRPr="004B0B0B" w14:paraId="2A26D35F" w14:textId="77777777" w:rsidTr="000E0641">
        <w:trPr>
          <w:cantSplit/>
          <w:jc w:val="center"/>
        </w:trPr>
        <w:tc>
          <w:tcPr>
            <w:tcW w:w="851" w:type="dxa"/>
            <w:vMerge/>
            <w:vAlign w:val="center"/>
          </w:tcPr>
          <w:p w14:paraId="0632A005" w14:textId="77777777" w:rsidR="004A4282" w:rsidRPr="004B0B0B" w:rsidRDefault="004A4282" w:rsidP="000E0641">
            <w:pPr>
              <w:pStyle w:val="Tabletext"/>
              <w:jc w:val="center"/>
              <w:rPr>
                <w:sz w:val="18"/>
                <w:szCs w:val="18"/>
                <w:lang w:val="ru-RU"/>
              </w:rPr>
            </w:pPr>
          </w:p>
        </w:tc>
        <w:tc>
          <w:tcPr>
            <w:tcW w:w="2268" w:type="dxa"/>
            <w:vMerge/>
            <w:vAlign w:val="center"/>
          </w:tcPr>
          <w:p w14:paraId="5F31814F" w14:textId="77777777" w:rsidR="004A4282" w:rsidRPr="004B0B0B" w:rsidRDefault="004A4282" w:rsidP="000E0641">
            <w:pPr>
              <w:pStyle w:val="Tabletext"/>
              <w:jc w:val="center"/>
              <w:rPr>
                <w:sz w:val="18"/>
                <w:szCs w:val="18"/>
                <w:lang w:val="ru-RU"/>
              </w:rPr>
            </w:pPr>
          </w:p>
        </w:tc>
        <w:tc>
          <w:tcPr>
            <w:tcW w:w="2268" w:type="dxa"/>
            <w:vAlign w:val="center"/>
          </w:tcPr>
          <w:p w14:paraId="093A94F6" w14:textId="77777777" w:rsidR="004A4282" w:rsidRPr="004B0B0B" w:rsidRDefault="004A4282" w:rsidP="000E0641">
            <w:pPr>
              <w:pStyle w:val="Tabletext"/>
              <w:jc w:val="center"/>
              <w:rPr>
                <w:sz w:val="18"/>
                <w:szCs w:val="18"/>
                <w:lang w:val="ru-RU"/>
              </w:rPr>
            </w:pPr>
            <w:r w:rsidRPr="004B0B0B">
              <w:rPr>
                <w:sz w:val="18"/>
                <w:szCs w:val="18"/>
                <w:lang w:val="ru-RU"/>
              </w:rPr>
              <w:t>≤ 25 мВт э.и.и.м.</w:t>
            </w:r>
          </w:p>
        </w:tc>
        <w:tc>
          <w:tcPr>
            <w:tcW w:w="4536" w:type="dxa"/>
            <w:vAlign w:val="center"/>
          </w:tcPr>
          <w:p w14:paraId="27714C01" w14:textId="77777777" w:rsidR="004A4282" w:rsidRPr="004B0B0B" w:rsidRDefault="004A4282" w:rsidP="000E0641">
            <w:pPr>
              <w:pStyle w:val="Tabletext"/>
              <w:jc w:val="center"/>
              <w:rPr>
                <w:sz w:val="18"/>
                <w:szCs w:val="18"/>
                <w:lang w:val="ru-RU"/>
              </w:rPr>
            </w:pPr>
            <w:r w:rsidRPr="004B0B0B">
              <w:rPr>
                <w:sz w:val="18"/>
                <w:szCs w:val="18"/>
                <w:lang w:val="ru-RU"/>
              </w:rPr>
              <w:t>Подробности</w:t>
            </w:r>
            <w:r w:rsidRPr="004B0B0B">
              <w:rPr>
                <w:sz w:val="18"/>
                <w:szCs w:val="18"/>
                <w:vertAlign w:val="superscript"/>
                <w:lang w:val="ru-RU"/>
              </w:rPr>
              <w:t>(16)</w:t>
            </w:r>
          </w:p>
        </w:tc>
        <w:tc>
          <w:tcPr>
            <w:tcW w:w="4536" w:type="dxa"/>
            <w:vAlign w:val="center"/>
          </w:tcPr>
          <w:p w14:paraId="407D8367" w14:textId="77777777" w:rsidR="004A4282" w:rsidRPr="004B0B0B" w:rsidRDefault="004A4282" w:rsidP="000E0641">
            <w:pPr>
              <w:pStyle w:val="Tabletext"/>
              <w:rPr>
                <w:sz w:val="18"/>
                <w:szCs w:val="18"/>
                <w:lang w:val="ru-RU"/>
              </w:rPr>
            </w:pPr>
            <w:r w:rsidRPr="004B0B0B">
              <w:rPr>
                <w:sz w:val="18"/>
                <w:szCs w:val="18"/>
                <w:lang w:val="ru-RU"/>
              </w:rPr>
              <w:t>Другие применения</w:t>
            </w:r>
          </w:p>
        </w:tc>
      </w:tr>
      <w:tr w:rsidR="004A4282" w:rsidRPr="004B0B0B" w14:paraId="482D7420" w14:textId="77777777" w:rsidTr="000E0641">
        <w:trPr>
          <w:cantSplit/>
          <w:jc w:val="center"/>
        </w:trPr>
        <w:tc>
          <w:tcPr>
            <w:tcW w:w="851" w:type="dxa"/>
            <w:vAlign w:val="center"/>
          </w:tcPr>
          <w:p w14:paraId="2E87ABE5" w14:textId="77777777" w:rsidR="004A4282" w:rsidRPr="004B0B0B" w:rsidRDefault="004A4282" w:rsidP="000E0641">
            <w:pPr>
              <w:pStyle w:val="Tabletext"/>
              <w:jc w:val="center"/>
              <w:rPr>
                <w:sz w:val="18"/>
                <w:szCs w:val="18"/>
                <w:lang w:val="ru-RU"/>
              </w:rPr>
            </w:pPr>
            <w:r w:rsidRPr="004B0B0B">
              <w:rPr>
                <w:sz w:val="18"/>
                <w:szCs w:val="18"/>
                <w:lang w:val="ru-RU"/>
              </w:rPr>
              <w:t>37</w:t>
            </w:r>
          </w:p>
        </w:tc>
        <w:tc>
          <w:tcPr>
            <w:tcW w:w="2268" w:type="dxa"/>
            <w:vAlign w:val="center"/>
          </w:tcPr>
          <w:p w14:paraId="25DA3581" w14:textId="77777777" w:rsidR="004A4282" w:rsidRPr="004B0B0B" w:rsidRDefault="004A4282" w:rsidP="000E0641">
            <w:pPr>
              <w:pStyle w:val="Tabletext"/>
              <w:jc w:val="center"/>
              <w:rPr>
                <w:sz w:val="18"/>
                <w:szCs w:val="18"/>
                <w:lang w:val="ru-RU"/>
              </w:rPr>
            </w:pPr>
            <w:r w:rsidRPr="004B0B0B">
              <w:rPr>
                <w:sz w:val="18"/>
                <w:szCs w:val="18"/>
                <w:lang w:val="ru-RU"/>
              </w:rPr>
              <w:t>10,5–10,55</w:t>
            </w:r>
          </w:p>
        </w:tc>
        <w:tc>
          <w:tcPr>
            <w:tcW w:w="2268" w:type="dxa"/>
            <w:vAlign w:val="center"/>
          </w:tcPr>
          <w:p w14:paraId="3F434A04" w14:textId="77777777" w:rsidR="004A4282" w:rsidRPr="004B0B0B" w:rsidRDefault="004A4282" w:rsidP="000E0641">
            <w:pPr>
              <w:pStyle w:val="Tabletext"/>
              <w:jc w:val="center"/>
              <w:rPr>
                <w:sz w:val="18"/>
                <w:szCs w:val="18"/>
                <w:lang w:val="ru-RU"/>
              </w:rPr>
            </w:pPr>
            <w:r w:rsidRPr="004B0B0B">
              <w:rPr>
                <w:sz w:val="18"/>
                <w:szCs w:val="18"/>
                <w:lang w:val="ru-RU"/>
              </w:rPr>
              <w:t>≤ 100 мВт э.и.и.м.</w:t>
            </w:r>
          </w:p>
        </w:tc>
        <w:tc>
          <w:tcPr>
            <w:tcW w:w="4536" w:type="dxa"/>
            <w:vAlign w:val="center"/>
          </w:tcPr>
          <w:p w14:paraId="137B3F1E" w14:textId="77777777" w:rsidR="004A4282" w:rsidRPr="004B0B0B" w:rsidRDefault="004A4282" w:rsidP="000E0641">
            <w:pPr>
              <w:pStyle w:val="Tabletext"/>
              <w:jc w:val="center"/>
              <w:rPr>
                <w:sz w:val="18"/>
                <w:szCs w:val="18"/>
                <w:lang w:val="ru-RU"/>
              </w:rPr>
            </w:pPr>
            <w:r w:rsidRPr="004B0B0B">
              <w:rPr>
                <w:sz w:val="18"/>
                <w:szCs w:val="18"/>
                <w:lang w:val="ru-RU"/>
              </w:rPr>
              <w:t>Подробности</w:t>
            </w:r>
            <w:r w:rsidRPr="004B0B0B">
              <w:rPr>
                <w:sz w:val="18"/>
                <w:szCs w:val="18"/>
                <w:vertAlign w:val="superscript"/>
                <w:lang w:val="ru-RU"/>
              </w:rPr>
              <w:t>(17)</w:t>
            </w:r>
          </w:p>
        </w:tc>
        <w:tc>
          <w:tcPr>
            <w:tcW w:w="4536" w:type="dxa"/>
            <w:vAlign w:val="center"/>
          </w:tcPr>
          <w:p w14:paraId="7A311632" w14:textId="77777777" w:rsidR="004A4282" w:rsidRPr="004B0B0B" w:rsidRDefault="004A4282" w:rsidP="000E0641">
            <w:pPr>
              <w:pStyle w:val="Tabletext"/>
              <w:rPr>
                <w:sz w:val="18"/>
                <w:szCs w:val="18"/>
                <w:lang w:val="ru-RU"/>
              </w:rPr>
            </w:pPr>
            <w:r w:rsidRPr="004B0B0B">
              <w:rPr>
                <w:sz w:val="18"/>
                <w:szCs w:val="18"/>
                <w:lang w:val="ru-RU"/>
              </w:rPr>
              <w:t>Беспроводный передатчик видеосигнала</w:t>
            </w:r>
          </w:p>
        </w:tc>
      </w:tr>
      <w:tr w:rsidR="004A4282" w:rsidRPr="004B0B0B" w14:paraId="17A23F58" w14:textId="77777777" w:rsidTr="000E0641">
        <w:trPr>
          <w:cantSplit/>
          <w:jc w:val="center"/>
        </w:trPr>
        <w:tc>
          <w:tcPr>
            <w:tcW w:w="851" w:type="dxa"/>
            <w:vMerge w:val="restart"/>
            <w:vAlign w:val="center"/>
          </w:tcPr>
          <w:p w14:paraId="12CCC220" w14:textId="77777777" w:rsidR="004A4282" w:rsidRPr="004B0B0B" w:rsidRDefault="004A4282" w:rsidP="000E0641">
            <w:pPr>
              <w:pStyle w:val="Tabletext"/>
              <w:jc w:val="center"/>
              <w:rPr>
                <w:sz w:val="18"/>
                <w:szCs w:val="18"/>
                <w:lang w:val="ru-RU"/>
              </w:rPr>
            </w:pPr>
            <w:r w:rsidRPr="004B0B0B">
              <w:rPr>
                <w:sz w:val="18"/>
                <w:szCs w:val="18"/>
                <w:lang w:val="ru-RU"/>
              </w:rPr>
              <w:t>38</w:t>
            </w:r>
          </w:p>
        </w:tc>
        <w:tc>
          <w:tcPr>
            <w:tcW w:w="2268" w:type="dxa"/>
            <w:vMerge w:val="restart"/>
            <w:vAlign w:val="center"/>
          </w:tcPr>
          <w:p w14:paraId="543FF893" w14:textId="77777777" w:rsidR="004A4282" w:rsidRPr="004B0B0B" w:rsidRDefault="004A4282" w:rsidP="000E0641">
            <w:pPr>
              <w:pStyle w:val="Tabletext"/>
              <w:jc w:val="center"/>
              <w:rPr>
                <w:sz w:val="18"/>
                <w:szCs w:val="18"/>
                <w:lang w:val="ru-RU"/>
              </w:rPr>
            </w:pPr>
            <w:r w:rsidRPr="004B0B0B">
              <w:rPr>
                <w:sz w:val="18"/>
                <w:szCs w:val="18"/>
                <w:lang w:val="ru-RU"/>
              </w:rPr>
              <w:t>24–24,25</w:t>
            </w:r>
          </w:p>
        </w:tc>
        <w:tc>
          <w:tcPr>
            <w:tcW w:w="2268" w:type="dxa"/>
            <w:vMerge w:val="restart"/>
            <w:vAlign w:val="center"/>
          </w:tcPr>
          <w:p w14:paraId="35300D06" w14:textId="77777777" w:rsidR="004A4282" w:rsidRPr="004B0B0B" w:rsidRDefault="004A4282" w:rsidP="000E0641">
            <w:pPr>
              <w:pStyle w:val="Tabletext"/>
              <w:jc w:val="center"/>
              <w:rPr>
                <w:sz w:val="18"/>
                <w:szCs w:val="18"/>
                <w:lang w:val="ru-RU"/>
              </w:rPr>
            </w:pPr>
            <w:r w:rsidRPr="004B0B0B">
              <w:rPr>
                <w:sz w:val="18"/>
                <w:szCs w:val="18"/>
                <w:lang w:val="ru-RU"/>
              </w:rPr>
              <w:t>≤ 100 мВт э.и.и.м.</w:t>
            </w:r>
          </w:p>
        </w:tc>
        <w:tc>
          <w:tcPr>
            <w:tcW w:w="4536" w:type="dxa"/>
            <w:vMerge w:val="restart"/>
            <w:vAlign w:val="center"/>
          </w:tcPr>
          <w:p w14:paraId="0F706F0E" w14:textId="77777777" w:rsidR="004A4282" w:rsidRPr="004B0B0B" w:rsidRDefault="004A4282" w:rsidP="000E0641">
            <w:pPr>
              <w:pStyle w:val="Tabletext"/>
              <w:jc w:val="center"/>
              <w:rPr>
                <w:sz w:val="18"/>
                <w:szCs w:val="18"/>
                <w:lang w:val="ru-RU"/>
              </w:rPr>
            </w:pPr>
            <w:r w:rsidRPr="004B0B0B">
              <w:rPr>
                <w:sz w:val="18"/>
                <w:szCs w:val="18"/>
                <w:lang w:val="ru-RU"/>
              </w:rPr>
              <w:t>Подробности</w:t>
            </w:r>
            <w:r w:rsidRPr="004B0B0B">
              <w:rPr>
                <w:sz w:val="18"/>
                <w:szCs w:val="18"/>
                <w:vertAlign w:val="superscript"/>
                <w:lang w:val="ru-RU"/>
              </w:rPr>
              <w:t>(18)</w:t>
            </w:r>
          </w:p>
        </w:tc>
        <w:tc>
          <w:tcPr>
            <w:tcW w:w="4536" w:type="dxa"/>
            <w:vAlign w:val="center"/>
          </w:tcPr>
          <w:p w14:paraId="676137B0" w14:textId="77777777" w:rsidR="004A4282" w:rsidRPr="004B0B0B" w:rsidRDefault="004A4282" w:rsidP="000E0641">
            <w:pPr>
              <w:pStyle w:val="Tabletext"/>
              <w:rPr>
                <w:sz w:val="18"/>
                <w:szCs w:val="18"/>
                <w:lang w:val="ru-RU"/>
              </w:rPr>
            </w:pPr>
            <w:r w:rsidRPr="004B0B0B">
              <w:rPr>
                <w:sz w:val="18"/>
                <w:szCs w:val="18"/>
                <w:lang w:val="ru-RU"/>
              </w:rPr>
              <w:t>Беспроводный передатчик видеосигнала</w:t>
            </w:r>
          </w:p>
        </w:tc>
      </w:tr>
      <w:tr w:rsidR="004A4282" w:rsidRPr="00FC02E2" w14:paraId="0F5CB589" w14:textId="77777777" w:rsidTr="000E0641">
        <w:trPr>
          <w:cantSplit/>
          <w:jc w:val="center"/>
        </w:trPr>
        <w:tc>
          <w:tcPr>
            <w:tcW w:w="851" w:type="dxa"/>
            <w:vMerge/>
            <w:vAlign w:val="center"/>
          </w:tcPr>
          <w:p w14:paraId="4664D5BB" w14:textId="77777777" w:rsidR="004A4282" w:rsidRPr="00FC02E2" w:rsidRDefault="004A4282" w:rsidP="000E0641">
            <w:pPr>
              <w:pStyle w:val="Tabletext"/>
              <w:jc w:val="center"/>
              <w:rPr>
                <w:lang w:val="ru-RU"/>
              </w:rPr>
            </w:pPr>
          </w:p>
        </w:tc>
        <w:tc>
          <w:tcPr>
            <w:tcW w:w="2268" w:type="dxa"/>
            <w:vMerge/>
            <w:vAlign w:val="center"/>
          </w:tcPr>
          <w:p w14:paraId="25683AB5" w14:textId="77777777" w:rsidR="004A4282" w:rsidRPr="00FC02E2" w:rsidRDefault="004A4282" w:rsidP="000E0641">
            <w:pPr>
              <w:pStyle w:val="Tabletext"/>
              <w:jc w:val="center"/>
              <w:rPr>
                <w:lang w:val="ru-RU"/>
              </w:rPr>
            </w:pPr>
          </w:p>
        </w:tc>
        <w:tc>
          <w:tcPr>
            <w:tcW w:w="2268" w:type="dxa"/>
            <w:vMerge/>
            <w:vAlign w:val="center"/>
          </w:tcPr>
          <w:p w14:paraId="2AA0E814" w14:textId="77777777" w:rsidR="004A4282" w:rsidRPr="00FC02E2" w:rsidRDefault="004A4282" w:rsidP="000E0641">
            <w:pPr>
              <w:pStyle w:val="Tabletext"/>
              <w:jc w:val="center"/>
              <w:rPr>
                <w:lang w:val="ru-RU"/>
              </w:rPr>
            </w:pPr>
          </w:p>
        </w:tc>
        <w:tc>
          <w:tcPr>
            <w:tcW w:w="4536" w:type="dxa"/>
            <w:vMerge/>
            <w:vAlign w:val="center"/>
          </w:tcPr>
          <w:p w14:paraId="79F41530" w14:textId="77777777" w:rsidR="004A4282" w:rsidRPr="00FC02E2" w:rsidRDefault="004A4282" w:rsidP="000E0641">
            <w:pPr>
              <w:pStyle w:val="Tabletext"/>
              <w:jc w:val="center"/>
              <w:rPr>
                <w:lang w:val="ru-RU"/>
              </w:rPr>
            </w:pPr>
          </w:p>
        </w:tc>
        <w:tc>
          <w:tcPr>
            <w:tcW w:w="4536" w:type="dxa"/>
            <w:vAlign w:val="center"/>
          </w:tcPr>
          <w:p w14:paraId="23DDCF0C" w14:textId="77777777" w:rsidR="004A4282" w:rsidRPr="00FC02E2" w:rsidRDefault="004A4282" w:rsidP="000E0641">
            <w:pPr>
              <w:pStyle w:val="Tabletext"/>
              <w:rPr>
                <w:lang w:val="ru-RU"/>
              </w:rPr>
            </w:pPr>
            <w:r w:rsidRPr="00FC02E2">
              <w:rPr>
                <w:lang w:val="ru-RU"/>
              </w:rPr>
              <w:t>Другие применения</w:t>
            </w:r>
          </w:p>
        </w:tc>
      </w:tr>
    </w:tbl>
    <w:p w14:paraId="73D13127" w14:textId="77777777" w:rsidR="004A4282" w:rsidRPr="004B0B0B" w:rsidRDefault="004A4282" w:rsidP="004B0B0B">
      <w:pPr>
        <w:pStyle w:val="Tablelegend"/>
        <w:pageBreakBefore/>
        <w:rPr>
          <w:sz w:val="18"/>
          <w:szCs w:val="18"/>
          <w:lang w:val="ru-RU"/>
        </w:rPr>
      </w:pPr>
      <w:r w:rsidRPr="004B0B0B">
        <w:rPr>
          <w:sz w:val="18"/>
          <w:szCs w:val="18"/>
          <w:vertAlign w:val="superscript"/>
          <w:lang w:val="ru-RU"/>
        </w:rPr>
        <w:lastRenderedPageBreak/>
        <w:t>(7)</w:t>
      </w:r>
      <w:r w:rsidRPr="004B0B0B">
        <w:rPr>
          <w:sz w:val="18"/>
          <w:szCs w:val="18"/>
          <w:lang w:val="ru-RU"/>
        </w:rPr>
        <w:tab/>
        <w:t>Побочные излучения</w:t>
      </w:r>
    </w:p>
    <w:p w14:paraId="3B5792A4" w14:textId="77777777" w:rsidR="004A4282" w:rsidRPr="00FC02E2" w:rsidRDefault="004A4282" w:rsidP="004A4282">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3950"/>
        <w:gridCol w:w="1984"/>
        <w:gridCol w:w="2098"/>
        <w:gridCol w:w="2098"/>
      </w:tblGrid>
      <w:tr w:rsidR="004A4282" w:rsidRPr="00765362" w14:paraId="34FBC45D" w14:textId="77777777" w:rsidTr="000E0641">
        <w:trPr>
          <w:jc w:val="center"/>
        </w:trPr>
        <w:tc>
          <w:tcPr>
            <w:tcW w:w="1559" w:type="dxa"/>
            <w:tcBorders>
              <w:tl2br w:val="single" w:sz="4" w:space="0" w:color="auto"/>
            </w:tcBorders>
          </w:tcPr>
          <w:p w14:paraId="29A15F97" w14:textId="77777777" w:rsidR="004A4282" w:rsidRPr="00FC02E2" w:rsidRDefault="004A4282" w:rsidP="004B0B0B">
            <w:pPr>
              <w:pStyle w:val="Tabletext"/>
              <w:jc w:val="right"/>
              <w:rPr>
                <w:sz w:val="18"/>
                <w:lang w:val="ru-RU"/>
              </w:rPr>
            </w:pPr>
            <w:r w:rsidRPr="00FC02E2">
              <w:rPr>
                <w:sz w:val="18"/>
                <w:lang w:val="ru-RU"/>
              </w:rPr>
              <w:t>Диапазоны</w:t>
            </w:r>
            <w:r w:rsidRPr="00FC02E2">
              <w:rPr>
                <w:sz w:val="18"/>
                <w:lang w:val="ru-RU"/>
              </w:rPr>
              <w:br/>
              <w:t>частот</w:t>
            </w:r>
          </w:p>
          <w:p w14:paraId="2EDCFEAC" w14:textId="77777777" w:rsidR="004A4282" w:rsidRPr="00FC02E2" w:rsidRDefault="004A4282" w:rsidP="004B0B0B">
            <w:pPr>
              <w:pStyle w:val="Tabletext"/>
              <w:rPr>
                <w:sz w:val="18"/>
                <w:lang w:val="ru-RU"/>
              </w:rPr>
            </w:pPr>
            <w:r w:rsidRPr="00FC02E2">
              <w:rPr>
                <w:sz w:val="18"/>
                <w:lang w:val="ru-RU"/>
              </w:rPr>
              <w:br/>
              <w:t>Состояние</w:t>
            </w:r>
          </w:p>
        </w:tc>
        <w:tc>
          <w:tcPr>
            <w:tcW w:w="3950" w:type="dxa"/>
          </w:tcPr>
          <w:p w14:paraId="6F22C5A7" w14:textId="0C8E1D47" w:rsidR="004A4282" w:rsidRPr="00FC02E2" w:rsidRDefault="004A4282" w:rsidP="004B0B0B">
            <w:pPr>
              <w:pStyle w:val="Tabletext"/>
              <w:jc w:val="center"/>
              <w:rPr>
                <w:sz w:val="18"/>
                <w:lang w:val="ru-RU"/>
              </w:rPr>
            </w:pPr>
            <w:r w:rsidRPr="00FC02E2">
              <w:rPr>
                <w:sz w:val="18"/>
                <w:lang w:val="ru-RU"/>
              </w:rPr>
              <w:t xml:space="preserve">9 кГц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10</w:t>
            </w:r>
            <w:r w:rsidR="00AC13A5" w:rsidRPr="00FC02E2">
              <w:rPr>
                <w:sz w:val="18"/>
                <w:lang w:val="ru-RU"/>
              </w:rPr>
              <w:t> МГц</w:t>
            </w:r>
          </w:p>
        </w:tc>
        <w:tc>
          <w:tcPr>
            <w:tcW w:w="1984" w:type="dxa"/>
          </w:tcPr>
          <w:p w14:paraId="24058836" w14:textId="46AF23C5" w:rsidR="004A4282" w:rsidRPr="00FC02E2" w:rsidRDefault="004A4282" w:rsidP="004B0B0B">
            <w:pPr>
              <w:pStyle w:val="Tabletext"/>
              <w:jc w:val="center"/>
              <w:rPr>
                <w:sz w:val="18"/>
                <w:lang w:val="ru-RU"/>
              </w:rPr>
            </w:pPr>
            <w:r w:rsidRPr="00FC02E2">
              <w:rPr>
                <w:sz w:val="18"/>
                <w:lang w:val="ru-RU"/>
              </w:rPr>
              <w:t>10</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30</w:t>
            </w:r>
            <w:r w:rsidR="00AC13A5" w:rsidRPr="00FC02E2">
              <w:rPr>
                <w:sz w:val="18"/>
                <w:lang w:val="ru-RU"/>
              </w:rPr>
              <w:t> МГц</w:t>
            </w:r>
          </w:p>
        </w:tc>
        <w:tc>
          <w:tcPr>
            <w:tcW w:w="2098" w:type="dxa"/>
          </w:tcPr>
          <w:p w14:paraId="034752DE" w14:textId="79374FD8" w:rsidR="004A4282" w:rsidRPr="00FC02E2" w:rsidRDefault="004A4282" w:rsidP="004B0B0B">
            <w:pPr>
              <w:pStyle w:val="Tabletext"/>
              <w:jc w:val="center"/>
              <w:rPr>
                <w:sz w:val="18"/>
                <w:lang w:val="ru-RU"/>
              </w:rPr>
            </w:pPr>
            <w:r w:rsidRPr="00FC02E2">
              <w:rPr>
                <w:sz w:val="18"/>
                <w:lang w:val="ru-RU"/>
              </w:rPr>
              <w:t>47</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74</w:t>
            </w:r>
            <w:r w:rsidR="00AC13A5" w:rsidRPr="00FC02E2">
              <w:rPr>
                <w:sz w:val="18"/>
                <w:lang w:val="ru-RU"/>
              </w:rPr>
              <w:t> МГц</w:t>
            </w:r>
            <w:r w:rsidRPr="00FC02E2">
              <w:rPr>
                <w:sz w:val="18"/>
                <w:lang w:val="ru-RU"/>
              </w:rPr>
              <w:br/>
              <w:t>87,5</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118</w:t>
            </w:r>
            <w:r w:rsidR="00AC13A5" w:rsidRPr="00FC02E2">
              <w:rPr>
                <w:sz w:val="18"/>
                <w:lang w:val="ru-RU"/>
              </w:rPr>
              <w:t> МГц</w:t>
            </w:r>
            <w:r w:rsidRPr="00FC02E2">
              <w:rPr>
                <w:sz w:val="18"/>
                <w:lang w:val="ru-RU"/>
              </w:rPr>
              <w:br/>
              <w:t>174</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230</w:t>
            </w:r>
            <w:r w:rsidR="00AC13A5" w:rsidRPr="00FC02E2">
              <w:rPr>
                <w:sz w:val="18"/>
                <w:lang w:val="ru-RU"/>
              </w:rPr>
              <w:t> МГц</w:t>
            </w:r>
            <w:r w:rsidRPr="00FC02E2">
              <w:rPr>
                <w:sz w:val="18"/>
                <w:lang w:val="ru-RU"/>
              </w:rPr>
              <w:br/>
              <w:t>470</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862</w:t>
            </w:r>
            <w:r w:rsidR="00AC13A5" w:rsidRPr="00FC02E2">
              <w:rPr>
                <w:sz w:val="18"/>
                <w:lang w:val="ru-RU"/>
              </w:rPr>
              <w:t> МГц</w:t>
            </w:r>
          </w:p>
        </w:tc>
        <w:tc>
          <w:tcPr>
            <w:tcW w:w="2098" w:type="dxa"/>
          </w:tcPr>
          <w:p w14:paraId="6242BA8E" w14:textId="41D1053F" w:rsidR="004A4282" w:rsidRPr="00FC02E2" w:rsidRDefault="004A4282" w:rsidP="004B0B0B">
            <w:pPr>
              <w:pStyle w:val="Tabletext"/>
              <w:jc w:val="center"/>
              <w:rPr>
                <w:sz w:val="18"/>
                <w:lang w:val="ru-RU"/>
              </w:rPr>
            </w:pPr>
            <w:r w:rsidRPr="00FC02E2">
              <w:rPr>
                <w:sz w:val="18"/>
                <w:lang w:val="ru-RU"/>
              </w:rPr>
              <w:t>Другие частоты</w:t>
            </w:r>
            <w:r w:rsidRPr="00FC02E2">
              <w:rPr>
                <w:sz w:val="18"/>
                <w:lang w:val="ru-RU"/>
              </w:rPr>
              <w:br/>
              <w:t>30</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1</w:t>
            </w:r>
            <w:r w:rsidR="009017DF">
              <w:rPr>
                <w:sz w:val="18"/>
                <w:lang w:val="ru-RU"/>
              </w:rPr>
              <w:t> </w:t>
            </w:r>
            <w:r w:rsidRPr="00FC02E2">
              <w:rPr>
                <w:sz w:val="18"/>
                <w:lang w:val="ru-RU"/>
              </w:rPr>
              <w:t>000</w:t>
            </w:r>
            <w:r w:rsidR="00AC13A5" w:rsidRPr="00FC02E2">
              <w:rPr>
                <w:sz w:val="18"/>
                <w:lang w:val="ru-RU"/>
              </w:rPr>
              <w:t> МГц</w:t>
            </w:r>
          </w:p>
        </w:tc>
      </w:tr>
      <w:tr w:rsidR="004A4282" w:rsidRPr="00FC02E2" w14:paraId="68C4FD13" w14:textId="77777777" w:rsidTr="000E0641">
        <w:trPr>
          <w:jc w:val="center"/>
        </w:trPr>
        <w:tc>
          <w:tcPr>
            <w:tcW w:w="1559" w:type="dxa"/>
          </w:tcPr>
          <w:p w14:paraId="39A8E80C" w14:textId="77777777" w:rsidR="004A4282" w:rsidRPr="00FC02E2" w:rsidRDefault="004A4282" w:rsidP="000E0641">
            <w:pPr>
              <w:pStyle w:val="Tabletext"/>
              <w:jc w:val="center"/>
              <w:rPr>
                <w:sz w:val="18"/>
                <w:lang w:val="ru-RU"/>
              </w:rPr>
            </w:pPr>
            <w:r w:rsidRPr="00FC02E2">
              <w:rPr>
                <w:sz w:val="18"/>
                <w:lang w:val="ru-RU"/>
              </w:rPr>
              <w:t>Работает</w:t>
            </w:r>
          </w:p>
        </w:tc>
        <w:tc>
          <w:tcPr>
            <w:tcW w:w="3950" w:type="dxa"/>
          </w:tcPr>
          <w:p w14:paraId="1FDADA0C" w14:textId="77777777" w:rsidR="004A4282" w:rsidRPr="00FC02E2" w:rsidRDefault="004A4282" w:rsidP="000E0641">
            <w:pPr>
              <w:pStyle w:val="Tabletext"/>
              <w:jc w:val="center"/>
              <w:rPr>
                <w:sz w:val="18"/>
                <w:lang w:val="ru-RU"/>
              </w:rPr>
            </w:pPr>
            <w:r w:rsidRPr="00FC02E2">
              <w:rPr>
                <w:sz w:val="18"/>
                <w:lang w:val="ru-RU"/>
              </w:rPr>
              <w:t>27 дБ(мкА/м) уменьшение 3 дБ/8 октав</w:t>
            </w:r>
          </w:p>
        </w:tc>
        <w:tc>
          <w:tcPr>
            <w:tcW w:w="1984" w:type="dxa"/>
          </w:tcPr>
          <w:p w14:paraId="29EBAEFD" w14:textId="476267F7" w:rsidR="004A4282" w:rsidRPr="00FC02E2" w:rsidRDefault="0009685D" w:rsidP="000E0641">
            <w:pPr>
              <w:pStyle w:val="Tabletext"/>
              <w:jc w:val="center"/>
              <w:rPr>
                <w:sz w:val="18"/>
                <w:lang w:val="ru-RU"/>
              </w:rPr>
            </w:pPr>
            <w:r w:rsidRPr="00FC02E2">
              <w:rPr>
                <w:sz w:val="18"/>
                <w:lang w:val="ru-RU"/>
              </w:rPr>
              <w:t>−</w:t>
            </w:r>
            <w:r w:rsidR="004A4282" w:rsidRPr="00FC02E2">
              <w:rPr>
                <w:sz w:val="18"/>
                <w:lang w:val="ru-RU"/>
              </w:rPr>
              <w:t>3,5 дБ(мкА/м)</w:t>
            </w:r>
          </w:p>
        </w:tc>
        <w:tc>
          <w:tcPr>
            <w:tcW w:w="2098" w:type="dxa"/>
          </w:tcPr>
          <w:p w14:paraId="51A4F554" w14:textId="77777777" w:rsidR="004A4282" w:rsidRPr="00FC02E2" w:rsidRDefault="004A4282" w:rsidP="000E0641">
            <w:pPr>
              <w:pStyle w:val="Tabletext"/>
              <w:jc w:val="center"/>
              <w:rPr>
                <w:sz w:val="18"/>
                <w:lang w:val="ru-RU"/>
              </w:rPr>
            </w:pPr>
            <w:r w:rsidRPr="00FC02E2">
              <w:rPr>
                <w:sz w:val="18"/>
                <w:lang w:val="ru-RU"/>
              </w:rPr>
              <w:t>4 нВт</w:t>
            </w:r>
          </w:p>
        </w:tc>
        <w:tc>
          <w:tcPr>
            <w:tcW w:w="2098" w:type="dxa"/>
          </w:tcPr>
          <w:p w14:paraId="4064740D" w14:textId="77777777" w:rsidR="004A4282" w:rsidRPr="00FC02E2" w:rsidRDefault="004A4282" w:rsidP="000E0641">
            <w:pPr>
              <w:pStyle w:val="Tabletext"/>
              <w:jc w:val="center"/>
              <w:rPr>
                <w:sz w:val="18"/>
                <w:lang w:val="ru-RU"/>
              </w:rPr>
            </w:pPr>
            <w:r w:rsidRPr="00FC02E2">
              <w:rPr>
                <w:sz w:val="18"/>
                <w:lang w:val="ru-RU"/>
              </w:rPr>
              <w:t>250 нВт</w:t>
            </w:r>
          </w:p>
        </w:tc>
      </w:tr>
      <w:tr w:rsidR="004A4282" w:rsidRPr="00FC02E2" w14:paraId="6FE29FD7" w14:textId="77777777" w:rsidTr="000E0641">
        <w:trPr>
          <w:jc w:val="center"/>
        </w:trPr>
        <w:tc>
          <w:tcPr>
            <w:tcW w:w="1559" w:type="dxa"/>
          </w:tcPr>
          <w:p w14:paraId="682DA063" w14:textId="77777777" w:rsidR="004A4282" w:rsidRPr="00FC02E2" w:rsidRDefault="004A4282" w:rsidP="000E0641">
            <w:pPr>
              <w:pStyle w:val="Tabletext"/>
              <w:jc w:val="center"/>
              <w:rPr>
                <w:sz w:val="18"/>
                <w:lang w:val="ru-RU"/>
              </w:rPr>
            </w:pPr>
            <w:r w:rsidRPr="00FC02E2">
              <w:rPr>
                <w:sz w:val="18"/>
                <w:lang w:val="ru-RU"/>
              </w:rPr>
              <w:t>Резерв</w:t>
            </w:r>
          </w:p>
        </w:tc>
        <w:tc>
          <w:tcPr>
            <w:tcW w:w="3950" w:type="dxa"/>
          </w:tcPr>
          <w:p w14:paraId="396ED1AE" w14:textId="77777777" w:rsidR="004A4282" w:rsidRPr="00FC02E2" w:rsidRDefault="004A4282" w:rsidP="000E0641">
            <w:pPr>
              <w:pStyle w:val="Tabletext"/>
              <w:jc w:val="center"/>
              <w:rPr>
                <w:sz w:val="18"/>
                <w:lang w:val="ru-RU"/>
              </w:rPr>
            </w:pPr>
            <w:r w:rsidRPr="00FC02E2">
              <w:rPr>
                <w:sz w:val="18"/>
                <w:lang w:val="ru-RU"/>
              </w:rPr>
              <w:t>6 дБ(мкА/м) уменьшение 3 дБ/8 октав</w:t>
            </w:r>
          </w:p>
        </w:tc>
        <w:tc>
          <w:tcPr>
            <w:tcW w:w="1984" w:type="dxa"/>
          </w:tcPr>
          <w:p w14:paraId="6B6EC046" w14:textId="0D26745A" w:rsidR="004A4282" w:rsidRPr="00FC02E2" w:rsidRDefault="0009685D" w:rsidP="000E0641">
            <w:pPr>
              <w:pStyle w:val="Tabletext"/>
              <w:jc w:val="center"/>
              <w:rPr>
                <w:sz w:val="18"/>
                <w:lang w:val="ru-RU"/>
              </w:rPr>
            </w:pPr>
            <w:r w:rsidRPr="00FC02E2">
              <w:rPr>
                <w:sz w:val="18"/>
                <w:lang w:val="ru-RU"/>
              </w:rPr>
              <w:t>−</w:t>
            </w:r>
            <w:r w:rsidR="004A4282" w:rsidRPr="00FC02E2">
              <w:rPr>
                <w:sz w:val="18"/>
                <w:lang w:val="ru-RU"/>
              </w:rPr>
              <w:t>24 дБ(мкА/м)</w:t>
            </w:r>
          </w:p>
        </w:tc>
        <w:tc>
          <w:tcPr>
            <w:tcW w:w="2098" w:type="dxa"/>
          </w:tcPr>
          <w:p w14:paraId="12D322E3" w14:textId="77777777" w:rsidR="004A4282" w:rsidRPr="00FC02E2" w:rsidRDefault="004A4282" w:rsidP="000E0641">
            <w:pPr>
              <w:pStyle w:val="Tabletext"/>
              <w:jc w:val="center"/>
              <w:rPr>
                <w:sz w:val="18"/>
                <w:lang w:val="ru-RU"/>
              </w:rPr>
            </w:pPr>
          </w:p>
        </w:tc>
        <w:tc>
          <w:tcPr>
            <w:tcW w:w="2098" w:type="dxa"/>
          </w:tcPr>
          <w:p w14:paraId="48EE0FD8" w14:textId="77777777" w:rsidR="004A4282" w:rsidRPr="00FC02E2" w:rsidRDefault="004A4282" w:rsidP="000E0641">
            <w:pPr>
              <w:pStyle w:val="Tabletext"/>
              <w:jc w:val="center"/>
              <w:rPr>
                <w:sz w:val="18"/>
                <w:lang w:val="ru-RU"/>
              </w:rPr>
            </w:pPr>
            <w:r w:rsidRPr="00FC02E2">
              <w:rPr>
                <w:sz w:val="18"/>
                <w:lang w:val="ru-RU"/>
              </w:rPr>
              <w:t>2 нВт</w:t>
            </w:r>
          </w:p>
        </w:tc>
      </w:tr>
    </w:tbl>
    <w:p w14:paraId="7A2217B4" w14:textId="77777777" w:rsidR="004A4282" w:rsidRPr="004B0B0B" w:rsidRDefault="004A4282" w:rsidP="00CB2AE6">
      <w:pPr>
        <w:pStyle w:val="Tablelegend"/>
        <w:keepNext/>
        <w:keepLines/>
        <w:rPr>
          <w:sz w:val="18"/>
          <w:szCs w:val="18"/>
          <w:lang w:val="ru-RU"/>
        </w:rPr>
      </w:pPr>
      <w:r w:rsidRPr="004B0B0B">
        <w:rPr>
          <w:sz w:val="18"/>
          <w:szCs w:val="18"/>
          <w:vertAlign w:val="superscript"/>
          <w:lang w:val="ru-RU"/>
        </w:rPr>
        <w:t>(8)</w:t>
      </w:r>
      <w:r w:rsidRPr="004B0B0B">
        <w:rPr>
          <w:sz w:val="18"/>
          <w:szCs w:val="18"/>
          <w:lang w:val="ru-RU"/>
        </w:rPr>
        <w:tab/>
        <w:t>Побочные излучения</w:t>
      </w:r>
    </w:p>
    <w:p w14:paraId="08F43CFF" w14:textId="77777777" w:rsidR="004A4282" w:rsidRPr="00FC02E2" w:rsidRDefault="004A4282" w:rsidP="004A4282">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4A4282" w:rsidRPr="00FC02E2" w14:paraId="30DA5A70" w14:textId="77777777" w:rsidTr="000E0641">
        <w:trPr>
          <w:jc w:val="center"/>
        </w:trPr>
        <w:tc>
          <w:tcPr>
            <w:tcW w:w="1417" w:type="dxa"/>
            <w:tcBorders>
              <w:tl2br w:val="single" w:sz="4" w:space="0" w:color="auto"/>
            </w:tcBorders>
          </w:tcPr>
          <w:p w14:paraId="1CD4A5A1" w14:textId="77777777" w:rsidR="004A4282" w:rsidRPr="00FC02E2" w:rsidRDefault="004A4282" w:rsidP="000E0641">
            <w:pPr>
              <w:pStyle w:val="Tabletext"/>
              <w:jc w:val="right"/>
              <w:rPr>
                <w:sz w:val="18"/>
                <w:lang w:val="ru-RU"/>
              </w:rPr>
            </w:pPr>
            <w:r w:rsidRPr="00FC02E2">
              <w:rPr>
                <w:sz w:val="18"/>
                <w:lang w:val="ru-RU"/>
              </w:rPr>
              <w:t>Диапазоны частот</w:t>
            </w:r>
          </w:p>
          <w:p w14:paraId="24E2E4A9" w14:textId="77777777" w:rsidR="004A4282" w:rsidRPr="00FC02E2" w:rsidRDefault="004A4282" w:rsidP="000E0641">
            <w:pPr>
              <w:pStyle w:val="Tabletext"/>
              <w:rPr>
                <w:sz w:val="18"/>
                <w:lang w:val="ru-RU"/>
              </w:rPr>
            </w:pPr>
            <w:r w:rsidRPr="00FC02E2">
              <w:rPr>
                <w:sz w:val="18"/>
                <w:lang w:val="ru-RU"/>
              </w:rPr>
              <w:br/>
              <w:t>Состояние</w:t>
            </w:r>
          </w:p>
        </w:tc>
        <w:tc>
          <w:tcPr>
            <w:tcW w:w="2098" w:type="dxa"/>
          </w:tcPr>
          <w:p w14:paraId="2F6AF2B3" w14:textId="05CE03F6" w:rsidR="004A4282" w:rsidRPr="00FC02E2" w:rsidRDefault="004A4282" w:rsidP="000E0641">
            <w:pPr>
              <w:pStyle w:val="FootnoteText"/>
              <w:spacing w:after="40"/>
              <w:ind w:left="0" w:firstLine="0"/>
              <w:jc w:val="center"/>
              <w:rPr>
                <w:sz w:val="18"/>
                <w:lang w:val="ru-RU"/>
              </w:rPr>
            </w:pPr>
            <w:r w:rsidRPr="00FC02E2">
              <w:rPr>
                <w:sz w:val="18"/>
                <w:lang w:val="ru-RU"/>
              </w:rPr>
              <w:t>47</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74</w:t>
            </w:r>
            <w:r w:rsidR="00AC13A5" w:rsidRPr="00FC02E2">
              <w:rPr>
                <w:sz w:val="18"/>
                <w:lang w:val="ru-RU"/>
              </w:rPr>
              <w:t> МГц</w:t>
            </w:r>
            <w:r w:rsidRPr="00FC02E2">
              <w:rPr>
                <w:sz w:val="18"/>
                <w:szCs w:val="16"/>
                <w:lang w:val="ru-RU"/>
              </w:rPr>
              <w:br/>
            </w:r>
            <w:r w:rsidRPr="00FC02E2">
              <w:rPr>
                <w:sz w:val="18"/>
                <w:lang w:val="ru-RU"/>
              </w:rPr>
              <w:t>87,5</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118</w:t>
            </w:r>
            <w:r w:rsidR="00AC13A5" w:rsidRPr="00FC02E2">
              <w:rPr>
                <w:sz w:val="18"/>
                <w:lang w:val="ru-RU"/>
              </w:rPr>
              <w:t> МГц</w:t>
            </w:r>
            <w:r w:rsidRPr="00FC02E2">
              <w:rPr>
                <w:sz w:val="18"/>
                <w:szCs w:val="16"/>
                <w:lang w:val="ru-RU"/>
              </w:rPr>
              <w:br/>
            </w:r>
            <w:r w:rsidRPr="00FC02E2">
              <w:rPr>
                <w:sz w:val="18"/>
                <w:lang w:val="ru-RU"/>
              </w:rPr>
              <w:t>174</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230</w:t>
            </w:r>
            <w:r w:rsidR="00AC13A5" w:rsidRPr="00FC02E2">
              <w:rPr>
                <w:sz w:val="18"/>
                <w:lang w:val="ru-RU"/>
              </w:rPr>
              <w:t> МГц</w:t>
            </w:r>
            <w:r w:rsidRPr="00FC02E2">
              <w:rPr>
                <w:sz w:val="18"/>
                <w:szCs w:val="16"/>
                <w:lang w:val="ru-RU"/>
              </w:rPr>
              <w:br/>
            </w:r>
            <w:r w:rsidRPr="00FC02E2">
              <w:rPr>
                <w:sz w:val="18"/>
                <w:lang w:val="ru-RU"/>
              </w:rPr>
              <w:t>470</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862</w:t>
            </w:r>
            <w:r w:rsidR="00AC13A5" w:rsidRPr="00FC02E2">
              <w:rPr>
                <w:sz w:val="18"/>
                <w:lang w:val="ru-RU"/>
              </w:rPr>
              <w:t> МГц</w:t>
            </w:r>
          </w:p>
        </w:tc>
        <w:tc>
          <w:tcPr>
            <w:tcW w:w="1984" w:type="dxa"/>
          </w:tcPr>
          <w:p w14:paraId="34ED858F" w14:textId="5E3D3356" w:rsidR="004A4282" w:rsidRPr="00FC02E2" w:rsidRDefault="004A4282" w:rsidP="000E0641">
            <w:pPr>
              <w:pStyle w:val="Tabletext"/>
              <w:keepLines/>
              <w:jc w:val="center"/>
              <w:rPr>
                <w:sz w:val="18"/>
                <w:lang w:val="ru-RU"/>
              </w:rPr>
            </w:pPr>
            <w:r w:rsidRPr="00FC02E2">
              <w:rPr>
                <w:sz w:val="18"/>
                <w:lang w:val="ru-RU"/>
              </w:rPr>
              <w:t>Другие частоты</w:t>
            </w:r>
            <w:r w:rsidRPr="00FC02E2">
              <w:rPr>
                <w:sz w:val="18"/>
                <w:lang w:val="ru-RU"/>
              </w:rPr>
              <w:br/>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1</w:t>
            </w:r>
            <w:r w:rsidR="009017DF">
              <w:rPr>
                <w:sz w:val="18"/>
                <w:lang w:val="ru-RU"/>
              </w:rPr>
              <w:t> </w:t>
            </w:r>
            <w:r w:rsidRPr="00FC02E2">
              <w:rPr>
                <w:sz w:val="18"/>
                <w:lang w:val="ru-RU"/>
              </w:rPr>
              <w:t>000</w:t>
            </w:r>
            <w:r w:rsidR="00AC13A5" w:rsidRPr="00FC02E2">
              <w:rPr>
                <w:sz w:val="18"/>
                <w:lang w:val="ru-RU"/>
              </w:rPr>
              <w:t> МГц</w:t>
            </w:r>
          </w:p>
        </w:tc>
        <w:tc>
          <w:tcPr>
            <w:tcW w:w="2098" w:type="dxa"/>
          </w:tcPr>
          <w:p w14:paraId="17299233" w14:textId="7A1AEB06" w:rsidR="004A4282" w:rsidRPr="00FC02E2" w:rsidRDefault="004A4282" w:rsidP="000E0641">
            <w:pPr>
              <w:pStyle w:val="Tabletext"/>
              <w:jc w:val="center"/>
              <w:rPr>
                <w:sz w:val="18"/>
                <w:lang w:val="ru-RU"/>
              </w:rPr>
            </w:pPr>
            <w:r w:rsidRPr="00FC02E2">
              <w:rPr>
                <w:sz w:val="18"/>
                <w:lang w:val="ru-RU"/>
              </w:rPr>
              <w:t>Другие частоты</w:t>
            </w:r>
            <w:r w:rsidRPr="00FC02E2">
              <w:rPr>
                <w:sz w:val="18"/>
                <w:lang w:val="ru-RU"/>
              </w:rPr>
              <w:br/>
            </w:r>
            <w:r w:rsidRPr="00FC02E2">
              <w:rPr>
                <w:i/>
                <w:sz w:val="18"/>
                <w:lang w:val="ru-RU"/>
              </w:rPr>
              <w:t>f</w:t>
            </w:r>
            <w:r w:rsidRPr="00FC02E2">
              <w:rPr>
                <w:sz w:val="18"/>
                <w:lang w:val="ru-RU"/>
              </w:rPr>
              <w:t xml:space="preserve"> </w:t>
            </w:r>
            <w:r w:rsidRPr="00FC02E2">
              <w:rPr>
                <w:sz w:val="18"/>
                <w:szCs w:val="18"/>
                <w:lang w:val="ru-RU"/>
              </w:rPr>
              <w:sym w:font="Symbol" w:char="F03E"/>
            </w:r>
            <w:r w:rsidRPr="00FC02E2">
              <w:rPr>
                <w:sz w:val="18"/>
                <w:lang w:val="ru-RU"/>
              </w:rPr>
              <w:t>1</w:t>
            </w:r>
            <w:r w:rsidR="009017DF">
              <w:rPr>
                <w:sz w:val="18"/>
                <w:lang w:val="ru-RU"/>
              </w:rPr>
              <w:t> </w:t>
            </w:r>
            <w:r w:rsidRPr="00FC02E2">
              <w:rPr>
                <w:sz w:val="18"/>
                <w:lang w:val="ru-RU"/>
              </w:rPr>
              <w:t>000</w:t>
            </w:r>
            <w:r w:rsidR="00AC13A5" w:rsidRPr="00FC02E2">
              <w:rPr>
                <w:sz w:val="18"/>
                <w:lang w:val="ru-RU"/>
              </w:rPr>
              <w:t> МГц</w:t>
            </w:r>
          </w:p>
        </w:tc>
      </w:tr>
      <w:tr w:rsidR="004A4282" w:rsidRPr="00FC02E2" w14:paraId="44D70688" w14:textId="77777777" w:rsidTr="000E0641">
        <w:trPr>
          <w:jc w:val="center"/>
        </w:trPr>
        <w:tc>
          <w:tcPr>
            <w:tcW w:w="1417" w:type="dxa"/>
          </w:tcPr>
          <w:p w14:paraId="43CC3F19" w14:textId="77777777" w:rsidR="004A4282" w:rsidRPr="00FC02E2" w:rsidRDefault="004A4282" w:rsidP="000E0641">
            <w:pPr>
              <w:pStyle w:val="Tabletext"/>
              <w:jc w:val="center"/>
              <w:rPr>
                <w:sz w:val="18"/>
                <w:lang w:val="ru-RU"/>
              </w:rPr>
            </w:pPr>
            <w:r w:rsidRPr="00FC02E2">
              <w:rPr>
                <w:sz w:val="18"/>
                <w:lang w:val="ru-RU"/>
              </w:rPr>
              <w:t>Работает</w:t>
            </w:r>
          </w:p>
        </w:tc>
        <w:tc>
          <w:tcPr>
            <w:tcW w:w="2098" w:type="dxa"/>
          </w:tcPr>
          <w:p w14:paraId="0D9D75B5" w14:textId="77777777" w:rsidR="004A4282" w:rsidRPr="00FC02E2" w:rsidRDefault="004A4282" w:rsidP="000E0641">
            <w:pPr>
              <w:pStyle w:val="Tabletext"/>
              <w:jc w:val="center"/>
              <w:rPr>
                <w:sz w:val="18"/>
                <w:lang w:val="ru-RU"/>
              </w:rPr>
            </w:pPr>
            <w:r w:rsidRPr="00FC02E2">
              <w:rPr>
                <w:sz w:val="18"/>
                <w:lang w:val="ru-RU"/>
              </w:rPr>
              <w:t>4 нВт</w:t>
            </w:r>
          </w:p>
        </w:tc>
        <w:tc>
          <w:tcPr>
            <w:tcW w:w="1984" w:type="dxa"/>
          </w:tcPr>
          <w:p w14:paraId="6CB94923" w14:textId="77777777" w:rsidR="004A4282" w:rsidRPr="00FC02E2" w:rsidRDefault="004A4282" w:rsidP="000E0641">
            <w:pPr>
              <w:pStyle w:val="Tabletext"/>
              <w:jc w:val="center"/>
              <w:rPr>
                <w:sz w:val="18"/>
                <w:lang w:val="ru-RU"/>
              </w:rPr>
            </w:pPr>
            <w:r w:rsidRPr="00FC02E2">
              <w:rPr>
                <w:sz w:val="18"/>
                <w:lang w:val="ru-RU"/>
              </w:rPr>
              <w:t>250 нВт</w:t>
            </w:r>
          </w:p>
        </w:tc>
        <w:tc>
          <w:tcPr>
            <w:tcW w:w="2098" w:type="dxa"/>
          </w:tcPr>
          <w:p w14:paraId="1B37C040" w14:textId="77777777" w:rsidR="004A4282" w:rsidRPr="00FC02E2" w:rsidRDefault="004A4282" w:rsidP="000E0641">
            <w:pPr>
              <w:pStyle w:val="Tabletext"/>
              <w:jc w:val="center"/>
              <w:rPr>
                <w:sz w:val="18"/>
                <w:lang w:val="ru-RU"/>
              </w:rPr>
            </w:pPr>
            <w:r w:rsidRPr="00FC02E2">
              <w:rPr>
                <w:sz w:val="18"/>
                <w:lang w:val="ru-RU"/>
              </w:rPr>
              <w:t>1 мкВт</w:t>
            </w:r>
          </w:p>
        </w:tc>
      </w:tr>
      <w:tr w:rsidR="004A4282" w:rsidRPr="00FC02E2" w14:paraId="325ED871" w14:textId="77777777" w:rsidTr="000E0641">
        <w:trPr>
          <w:jc w:val="center"/>
        </w:trPr>
        <w:tc>
          <w:tcPr>
            <w:tcW w:w="1417" w:type="dxa"/>
          </w:tcPr>
          <w:p w14:paraId="08225A7D" w14:textId="77777777" w:rsidR="004A4282" w:rsidRPr="00FC02E2" w:rsidRDefault="004A4282" w:rsidP="000E0641">
            <w:pPr>
              <w:pStyle w:val="Tabletext"/>
              <w:jc w:val="center"/>
              <w:rPr>
                <w:sz w:val="18"/>
                <w:lang w:val="ru-RU"/>
              </w:rPr>
            </w:pPr>
            <w:r w:rsidRPr="00FC02E2">
              <w:rPr>
                <w:sz w:val="18"/>
                <w:lang w:val="ru-RU"/>
              </w:rPr>
              <w:t>Резерв</w:t>
            </w:r>
          </w:p>
        </w:tc>
        <w:tc>
          <w:tcPr>
            <w:tcW w:w="2098" w:type="dxa"/>
          </w:tcPr>
          <w:p w14:paraId="28F6210A" w14:textId="77777777" w:rsidR="004A4282" w:rsidRPr="00FC02E2" w:rsidRDefault="004A4282" w:rsidP="000E0641">
            <w:pPr>
              <w:pStyle w:val="Tabletext"/>
              <w:jc w:val="center"/>
              <w:rPr>
                <w:sz w:val="18"/>
                <w:lang w:val="ru-RU"/>
              </w:rPr>
            </w:pPr>
          </w:p>
        </w:tc>
        <w:tc>
          <w:tcPr>
            <w:tcW w:w="1984" w:type="dxa"/>
          </w:tcPr>
          <w:p w14:paraId="055E35E2" w14:textId="77777777" w:rsidR="004A4282" w:rsidRPr="00FC02E2" w:rsidRDefault="004A4282" w:rsidP="000E0641">
            <w:pPr>
              <w:pStyle w:val="Tabletext"/>
              <w:jc w:val="center"/>
              <w:rPr>
                <w:sz w:val="18"/>
                <w:lang w:val="ru-RU"/>
              </w:rPr>
            </w:pPr>
            <w:r w:rsidRPr="00FC02E2">
              <w:rPr>
                <w:sz w:val="18"/>
                <w:lang w:val="ru-RU"/>
              </w:rPr>
              <w:t>2 нВт</w:t>
            </w:r>
          </w:p>
        </w:tc>
        <w:tc>
          <w:tcPr>
            <w:tcW w:w="2098" w:type="dxa"/>
          </w:tcPr>
          <w:p w14:paraId="0A45C9E4" w14:textId="77777777" w:rsidR="004A4282" w:rsidRPr="00FC02E2" w:rsidRDefault="004A4282" w:rsidP="000E0641">
            <w:pPr>
              <w:pStyle w:val="Tabletext"/>
              <w:jc w:val="center"/>
              <w:rPr>
                <w:sz w:val="18"/>
                <w:lang w:val="ru-RU"/>
              </w:rPr>
            </w:pPr>
            <w:r w:rsidRPr="00FC02E2">
              <w:rPr>
                <w:sz w:val="18"/>
                <w:lang w:val="ru-RU"/>
              </w:rPr>
              <w:t>20 нВт</w:t>
            </w:r>
          </w:p>
        </w:tc>
      </w:tr>
    </w:tbl>
    <w:p w14:paraId="1775A0F9" w14:textId="77777777" w:rsidR="004A4282" w:rsidRPr="004B0B0B" w:rsidRDefault="004A4282" w:rsidP="004A4282">
      <w:pPr>
        <w:pStyle w:val="Tablelegend"/>
        <w:keepNext/>
        <w:keepLines/>
        <w:tabs>
          <w:tab w:val="clear" w:pos="284"/>
        </w:tabs>
        <w:spacing w:before="240" w:after="120"/>
        <w:ind w:left="397" w:right="0" w:hanging="397"/>
        <w:rPr>
          <w:sz w:val="18"/>
          <w:szCs w:val="18"/>
          <w:lang w:val="ru-RU"/>
        </w:rPr>
      </w:pPr>
      <w:r w:rsidRPr="004B0B0B">
        <w:rPr>
          <w:sz w:val="18"/>
          <w:szCs w:val="18"/>
          <w:vertAlign w:val="superscript"/>
          <w:lang w:val="ru-RU"/>
        </w:rPr>
        <w:t>(9)</w:t>
      </w:r>
      <w:r w:rsidRPr="004B0B0B">
        <w:rPr>
          <w:sz w:val="18"/>
          <w:szCs w:val="18"/>
          <w:lang w:val="ru-RU"/>
        </w:rPr>
        <w:tab/>
        <w:t>Побочные излучения</w:t>
      </w:r>
    </w:p>
    <w:p w14:paraId="16AD2EBA" w14:textId="77777777" w:rsidR="004A4282" w:rsidRPr="00FC02E2" w:rsidRDefault="004A4282" w:rsidP="004A4282">
      <w:pPr>
        <w:pStyle w:val="Blanc"/>
        <w:rPr>
          <w:lang w:val="ru-RU"/>
        </w:rPr>
      </w:pPr>
    </w:p>
    <w:tbl>
      <w:tblPr>
        <w:tblW w:w="11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1554"/>
        <w:gridCol w:w="1701"/>
        <w:gridCol w:w="1559"/>
        <w:gridCol w:w="1666"/>
        <w:gridCol w:w="1452"/>
        <w:gridCol w:w="1843"/>
      </w:tblGrid>
      <w:tr w:rsidR="004A4282" w:rsidRPr="00FC02E2" w14:paraId="6AC4D0D3" w14:textId="77777777" w:rsidTr="000E0641">
        <w:trPr>
          <w:jc w:val="center"/>
        </w:trPr>
        <w:tc>
          <w:tcPr>
            <w:tcW w:w="1530" w:type="dxa"/>
            <w:vMerge w:val="restart"/>
            <w:tcBorders>
              <w:tl2br w:val="single" w:sz="4" w:space="0" w:color="auto"/>
            </w:tcBorders>
          </w:tcPr>
          <w:p w14:paraId="0CE646E0" w14:textId="77777777" w:rsidR="004A4282" w:rsidRPr="00FC02E2" w:rsidRDefault="004A4282" w:rsidP="000E0641">
            <w:pPr>
              <w:pStyle w:val="Tabletext"/>
              <w:keepNext/>
              <w:keepLines/>
              <w:jc w:val="right"/>
              <w:rPr>
                <w:sz w:val="18"/>
                <w:lang w:val="ru-RU"/>
              </w:rPr>
            </w:pPr>
            <w:r w:rsidRPr="00FC02E2">
              <w:rPr>
                <w:sz w:val="18"/>
                <w:lang w:val="ru-RU"/>
              </w:rPr>
              <w:t>Диапазоны частот</w:t>
            </w:r>
          </w:p>
          <w:p w14:paraId="7939C6C7" w14:textId="77777777" w:rsidR="004A4282" w:rsidRPr="00FC02E2" w:rsidRDefault="004A4282" w:rsidP="000E0641">
            <w:pPr>
              <w:pStyle w:val="Tabletext"/>
              <w:keepNext/>
              <w:keepLines/>
              <w:rPr>
                <w:sz w:val="18"/>
                <w:lang w:val="ru-RU"/>
              </w:rPr>
            </w:pPr>
            <w:r w:rsidRPr="00FC02E2">
              <w:rPr>
                <w:sz w:val="18"/>
                <w:lang w:val="ru-RU"/>
              </w:rPr>
              <w:t>Состояние</w:t>
            </w:r>
          </w:p>
        </w:tc>
        <w:tc>
          <w:tcPr>
            <w:tcW w:w="3255" w:type="dxa"/>
            <w:gridSpan w:val="2"/>
          </w:tcPr>
          <w:p w14:paraId="388BC478" w14:textId="2252FA97" w:rsidR="004A4282" w:rsidRPr="00FC02E2" w:rsidRDefault="004A4282" w:rsidP="000E0641">
            <w:pPr>
              <w:pStyle w:val="Tabletext"/>
              <w:keepNext/>
              <w:keepLines/>
              <w:jc w:val="center"/>
              <w:rPr>
                <w:sz w:val="18"/>
                <w:lang w:val="ru-RU"/>
              </w:rPr>
            </w:pPr>
            <w:r w:rsidRPr="00FC02E2">
              <w:rPr>
                <w:sz w:val="18"/>
                <w:lang w:val="ru-RU"/>
              </w:rPr>
              <w:t>30</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1 ГГц</w:t>
            </w:r>
          </w:p>
        </w:tc>
        <w:tc>
          <w:tcPr>
            <w:tcW w:w="3225" w:type="dxa"/>
            <w:gridSpan w:val="2"/>
          </w:tcPr>
          <w:p w14:paraId="64FCF2F4" w14:textId="74979496" w:rsidR="004A4282" w:rsidRPr="00FC02E2" w:rsidRDefault="004A4282" w:rsidP="000E0641">
            <w:pPr>
              <w:pStyle w:val="Tabletext"/>
              <w:keepNext/>
              <w:keepLines/>
              <w:jc w:val="center"/>
              <w:rPr>
                <w:sz w:val="18"/>
                <w:lang w:val="ru-RU"/>
              </w:rPr>
            </w:pPr>
            <w:r w:rsidRPr="00FC02E2">
              <w:rPr>
                <w:sz w:val="18"/>
                <w:lang w:val="ru-RU"/>
              </w:rPr>
              <w:t>1,8</w:t>
            </w:r>
            <w:r w:rsidR="00AC13A5" w:rsidRPr="00FC02E2">
              <w:rPr>
                <w:sz w:val="18"/>
                <w:lang w:val="ru-RU"/>
              </w:rPr>
              <w:t> МГц</w:t>
            </w:r>
            <w:r w:rsidRPr="00FC02E2">
              <w:rPr>
                <w:sz w:val="18"/>
                <w:lang w:val="ru-RU"/>
              </w:rPr>
              <w:t xml:space="preserve"> ≤ </w:t>
            </w:r>
            <w:r w:rsidRPr="00FC02E2">
              <w:rPr>
                <w:i/>
                <w:sz w:val="18"/>
                <w:lang w:val="ru-RU"/>
              </w:rPr>
              <w:t>f</w:t>
            </w:r>
            <w:r w:rsidRPr="00FC02E2">
              <w:rPr>
                <w:sz w:val="18"/>
                <w:lang w:val="ru-RU"/>
              </w:rPr>
              <w:t xml:space="preserve"> ≤ 1,9 ГГц</w:t>
            </w:r>
            <w:r w:rsidRPr="00FC02E2">
              <w:rPr>
                <w:sz w:val="18"/>
                <w:lang w:val="ru-RU"/>
              </w:rPr>
              <w:br/>
              <w:t xml:space="preserve">5,15 ГГц ≤ </w:t>
            </w:r>
            <w:r w:rsidRPr="00FC02E2">
              <w:rPr>
                <w:i/>
                <w:sz w:val="18"/>
                <w:lang w:val="ru-RU"/>
              </w:rPr>
              <w:t>f</w:t>
            </w:r>
            <w:r w:rsidRPr="00FC02E2">
              <w:rPr>
                <w:sz w:val="18"/>
                <w:lang w:val="ru-RU"/>
              </w:rPr>
              <w:t xml:space="preserve"> ≤ 5,3 ГГц</w:t>
            </w:r>
          </w:p>
        </w:tc>
        <w:tc>
          <w:tcPr>
            <w:tcW w:w="3295" w:type="dxa"/>
            <w:gridSpan w:val="2"/>
          </w:tcPr>
          <w:p w14:paraId="57015FCB" w14:textId="77777777" w:rsidR="004A4282" w:rsidRPr="00FC02E2" w:rsidRDefault="004A4282" w:rsidP="000E0641">
            <w:pPr>
              <w:pStyle w:val="Tabletext"/>
              <w:keepNext/>
              <w:keepLines/>
              <w:jc w:val="center"/>
              <w:rPr>
                <w:sz w:val="18"/>
                <w:lang w:val="ru-RU"/>
              </w:rPr>
            </w:pPr>
            <w:r w:rsidRPr="00FC02E2">
              <w:rPr>
                <w:sz w:val="18"/>
                <w:lang w:val="ru-RU"/>
              </w:rPr>
              <w:t xml:space="preserve">1 ГГц ≤ </w:t>
            </w:r>
            <w:r w:rsidRPr="00FC02E2">
              <w:rPr>
                <w:i/>
                <w:sz w:val="18"/>
                <w:lang w:val="ru-RU"/>
              </w:rPr>
              <w:t>f</w:t>
            </w:r>
            <w:r w:rsidRPr="00FC02E2">
              <w:rPr>
                <w:sz w:val="18"/>
                <w:lang w:val="ru-RU"/>
              </w:rPr>
              <w:t xml:space="preserve"> ≤ 12,75 ГГц</w:t>
            </w:r>
          </w:p>
        </w:tc>
      </w:tr>
      <w:tr w:rsidR="004A4282" w:rsidRPr="00FC02E2" w14:paraId="7E6888B8" w14:textId="77777777" w:rsidTr="000E0641">
        <w:trPr>
          <w:jc w:val="center"/>
        </w:trPr>
        <w:tc>
          <w:tcPr>
            <w:tcW w:w="1530" w:type="dxa"/>
            <w:vMerge/>
            <w:tcBorders>
              <w:tl2br w:val="single" w:sz="4" w:space="0" w:color="auto"/>
            </w:tcBorders>
          </w:tcPr>
          <w:p w14:paraId="1B8C25F1" w14:textId="77777777" w:rsidR="004A4282" w:rsidRPr="00FC02E2" w:rsidRDefault="004A4282" w:rsidP="000E0641">
            <w:pPr>
              <w:pStyle w:val="Tabletext"/>
              <w:keepNext/>
              <w:keepLines/>
              <w:rPr>
                <w:sz w:val="18"/>
                <w:lang w:val="ru-RU"/>
              </w:rPr>
            </w:pPr>
          </w:p>
        </w:tc>
        <w:tc>
          <w:tcPr>
            <w:tcW w:w="1554" w:type="dxa"/>
          </w:tcPr>
          <w:p w14:paraId="6A98489E" w14:textId="77777777" w:rsidR="004A4282" w:rsidRPr="00FC02E2" w:rsidRDefault="004A4282" w:rsidP="000E0641">
            <w:pPr>
              <w:pStyle w:val="Tabletext"/>
              <w:keepNext/>
              <w:keepLines/>
              <w:jc w:val="center"/>
              <w:rPr>
                <w:sz w:val="18"/>
                <w:lang w:val="ru-RU"/>
              </w:rPr>
            </w:pPr>
            <w:r w:rsidRPr="00FC02E2">
              <w:rPr>
                <w:sz w:val="18"/>
                <w:lang w:val="ru-RU"/>
              </w:rPr>
              <w:t>Узкополосные</w:t>
            </w:r>
          </w:p>
        </w:tc>
        <w:tc>
          <w:tcPr>
            <w:tcW w:w="1701" w:type="dxa"/>
          </w:tcPr>
          <w:p w14:paraId="6F26CCD5" w14:textId="77777777" w:rsidR="004A4282" w:rsidRPr="00FC02E2" w:rsidRDefault="004A4282" w:rsidP="000E0641">
            <w:pPr>
              <w:pStyle w:val="Tabletext"/>
              <w:keepNext/>
              <w:keepLines/>
              <w:jc w:val="center"/>
              <w:rPr>
                <w:sz w:val="18"/>
                <w:lang w:val="ru-RU"/>
              </w:rPr>
            </w:pPr>
            <w:r w:rsidRPr="00FC02E2">
              <w:rPr>
                <w:sz w:val="18"/>
                <w:lang w:val="ru-RU"/>
              </w:rPr>
              <w:t>Широкополосные</w:t>
            </w:r>
          </w:p>
        </w:tc>
        <w:tc>
          <w:tcPr>
            <w:tcW w:w="1559" w:type="dxa"/>
          </w:tcPr>
          <w:p w14:paraId="3E8CF5C0" w14:textId="77777777" w:rsidR="004A4282" w:rsidRPr="00FC02E2" w:rsidRDefault="004A4282" w:rsidP="000E0641">
            <w:pPr>
              <w:pStyle w:val="Tabletext"/>
              <w:keepNext/>
              <w:keepLines/>
              <w:jc w:val="center"/>
              <w:rPr>
                <w:sz w:val="18"/>
                <w:lang w:val="ru-RU"/>
              </w:rPr>
            </w:pPr>
            <w:r w:rsidRPr="00FC02E2">
              <w:rPr>
                <w:sz w:val="18"/>
                <w:lang w:val="ru-RU"/>
              </w:rPr>
              <w:t>Узкополосные</w:t>
            </w:r>
          </w:p>
        </w:tc>
        <w:tc>
          <w:tcPr>
            <w:tcW w:w="1666" w:type="dxa"/>
          </w:tcPr>
          <w:p w14:paraId="40BC8FA8" w14:textId="77777777" w:rsidR="004A4282" w:rsidRPr="00FC02E2" w:rsidRDefault="004A4282" w:rsidP="000E0641">
            <w:pPr>
              <w:pStyle w:val="Tabletext"/>
              <w:keepNext/>
              <w:keepLines/>
              <w:jc w:val="center"/>
              <w:rPr>
                <w:sz w:val="18"/>
                <w:lang w:val="ru-RU"/>
              </w:rPr>
            </w:pPr>
            <w:r w:rsidRPr="00FC02E2">
              <w:rPr>
                <w:sz w:val="18"/>
                <w:lang w:val="ru-RU"/>
              </w:rPr>
              <w:t>Широкополосные</w:t>
            </w:r>
          </w:p>
        </w:tc>
        <w:tc>
          <w:tcPr>
            <w:tcW w:w="1452" w:type="dxa"/>
          </w:tcPr>
          <w:p w14:paraId="1CDFEFC2" w14:textId="77777777" w:rsidR="004A4282" w:rsidRPr="00FC02E2" w:rsidRDefault="004A4282" w:rsidP="000E0641">
            <w:pPr>
              <w:pStyle w:val="Tabletext"/>
              <w:keepNext/>
              <w:keepLines/>
              <w:jc w:val="center"/>
              <w:rPr>
                <w:sz w:val="18"/>
                <w:lang w:val="ru-RU"/>
              </w:rPr>
            </w:pPr>
            <w:r w:rsidRPr="00FC02E2">
              <w:rPr>
                <w:sz w:val="18"/>
                <w:lang w:val="ru-RU"/>
              </w:rPr>
              <w:t>Узкополосные</w:t>
            </w:r>
          </w:p>
        </w:tc>
        <w:tc>
          <w:tcPr>
            <w:tcW w:w="1843" w:type="dxa"/>
          </w:tcPr>
          <w:p w14:paraId="55FDA324" w14:textId="77777777" w:rsidR="004A4282" w:rsidRPr="00FC02E2" w:rsidRDefault="004A4282" w:rsidP="000E0641">
            <w:pPr>
              <w:pStyle w:val="Tabletext"/>
              <w:keepNext/>
              <w:keepLines/>
              <w:jc w:val="center"/>
              <w:rPr>
                <w:sz w:val="18"/>
                <w:lang w:val="ru-RU"/>
              </w:rPr>
            </w:pPr>
            <w:r w:rsidRPr="00FC02E2">
              <w:rPr>
                <w:sz w:val="18"/>
                <w:lang w:val="ru-RU"/>
              </w:rPr>
              <w:t>Широкополосные</w:t>
            </w:r>
          </w:p>
        </w:tc>
      </w:tr>
      <w:tr w:rsidR="004A4282" w:rsidRPr="00FC02E2" w14:paraId="631B247F" w14:textId="77777777" w:rsidTr="000E0641">
        <w:trPr>
          <w:jc w:val="center"/>
        </w:trPr>
        <w:tc>
          <w:tcPr>
            <w:tcW w:w="1530" w:type="dxa"/>
          </w:tcPr>
          <w:p w14:paraId="0B520996" w14:textId="77777777" w:rsidR="004A4282" w:rsidRPr="00FC02E2" w:rsidRDefault="004A4282" w:rsidP="000E0641">
            <w:pPr>
              <w:pStyle w:val="Tabletext"/>
              <w:jc w:val="center"/>
              <w:rPr>
                <w:sz w:val="18"/>
                <w:lang w:val="ru-RU"/>
              </w:rPr>
            </w:pPr>
            <w:r w:rsidRPr="00FC02E2">
              <w:rPr>
                <w:sz w:val="18"/>
                <w:lang w:val="ru-RU"/>
              </w:rPr>
              <w:t>Работает</w:t>
            </w:r>
          </w:p>
        </w:tc>
        <w:tc>
          <w:tcPr>
            <w:tcW w:w="1554" w:type="dxa"/>
          </w:tcPr>
          <w:p w14:paraId="65467404" w14:textId="290F8484" w:rsidR="004A4282" w:rsidRPr="00FC02E2" w:rsidRDefault="0009685D" w:rsidP="000E0641">
            <w:pPr>
              <w:pStyle w:val="Tabletext"/>
              <w:jc w:val="center"/>
              <w:rPr>
                <w:sz w:val="18"/>
                <w:lang w:val="ru-RU"/>
              </w:rPr>
            </w:pPr>
            <w:r w:rsidRPr="00FC02E2">
              <w:rPr>
                <w:sz w:val="18"/>
                <w:lang w:val="ru-RU"/>
              </w:rPr>
              <w:t>−</w:t>
            </w:r>
            <w:r w:rsidR="004A4282" w:rsidRPr="00FC02E2">
              <w:rPr>
                <w:sz w:val="18"/>
                <w:lang w:val="ru-RU"/>
              </w:rPr>
              <w:t>36 дБм</w:t>
            </w:r>
          </w:p>
        </w:tc>
        <w:tc>
          <w:tcPr>
            <w:tcW w:w="1701" w:type="dxa"/>
          </w:tcPr>
          <w:p w14:paraId="5ADDA3F4" w14:textId="2FFA7667" w:rsidR="004A4282" w:rsidRPr="00FC02E2" w:rsidRDefault="0009685D" w:rsidP="000E0641">
            <w:pPr>
              <w:pStyle w:val="Tabletext"/>
              <w:jc w:val="center"/>
              <w:rPr>
                <w:sz w:val="18"/>
                <w:lang w:val="ru-RU"/>
              </w:rPr>
            </w:pPr>
            <w:r w:rsidRPr="00FC02E2">
              <w:rPr>
                <w:sz w:val="18"/>
                <w:lang w:val="ru-RU"/>
              </w:rPr>
              <w:t>−</w:t>
            </w:r>
            <w:r w:rsidR="004A4282" w:rsidRPr="00FC02E2">
              <w:rPr>
                <w:sz w:val="18"/>
                <w:lang w:val="ru-RU"/>
              </w:rPr>
              <w:t>86 дБм/Гц</w:t>
            </w:r>
          </w:p>
        </w:tc>
        <w:tc>
          <w:tcPr>
            <w:tcW w:w="1559" w:type="dxa"/>
          </w:tcPr>
          <w:p w14:paraId="03E7B411" w14:textId="4149AA49" w:rsidR="004A4282" w:rsidRPr="00FC02E2" w:rsidRDefault="0009685D" w:rsidP="000E0641">
            <w:pPr>
              <w:pStyle w:val="Tabletext"/>
              <w:jc w:val="center"/>
              <w:rPr>
                <w:sz w:val="18"/>
                <w:lang w:val="ru-RU"/>
              </w:rPr>
            </w:pPr>
            <w:r w:rsidRPr="00FC02E2">
              <w:rPr>
                <w:sz w:val="18"/>
                <w:lang w:val="ru-RU"/>
              </w:rPr>
              <w:t>−</w:t>
            </w:r>
            <w:r w:rsidR="004A4282" w:rsidRPr="00FC02E2">
              <w:rPr>
                <w:sz w:val="18"/>
                <w:lang w:val="ru-RU"/>
              </w:rPr>
              <w:t>47 дБм</w:t>
            </w:r>
          </w:p>
        </w:tc>
        <w:tc>
          <w:tcPr>
            <w:tcW w:w="1666" w:type="dxa"/>
          </w:tcPr>
          <w:p w14:paraId="6AF39D48" w14:textId="2DEA31E0" w:rsidR="004A4282" w:rsidRPr="00FC02E2" w:rsidRDefault="0009685D" w:rsidP="000E0641">
            <w:pPr>
              <w:pStyle w:val="Tabletext"/>
              <w:jc w:val="center"/>
              <w:rPr>
                <w:sz w:val="18"/>
                <w:lang w:val="ru-RU"/>
              </w:rPr>
            </w:pPr>
            <w:r w:rsidRPr="00FC02E2">
              <w:rPr>
                <w:sz w:val="18"/>
                <w:lang w:val="ru-RU"/>
              </w:rPr>
              <w:t>−</w:t>
            </w:r>
            <w:r w:rsidR="004A4282" w:rsidRPr="00FC02E2">
              <w:rPr>
                <w:sz w:val="18"/>
                <w:lang w:val="ru-RU"/>
              </w:rPr>
              <w:t>97 дБм/Гц</w:t>
            </w:r>
          </w:p>
        </w:tc>
        <w:tc>
          <w:tcPr>
            <w:tcW w:w="1452" w:type="dxa"/>
          </w:tcPr>
          <w:p w14:paraId="1EE5BA56" w14:textId="1B3C7CBB" w:rsidR="004A4282" w:rsidRPr="00FC02E2" w:rsidRDefault="0009685D" w:rsidP="000E0641">
            <w:pPr>
              <w:pStyle w:val="Tabletext"/>
              <w:jc w:val="center"/>
              <w:rPr>
                <w:sz w:val="18"/>
                <w:lang w:val="ru-RU"/>
              </w:rPr>
            </w:pPr>
            <w:r w:rsidRPr="00FC02E2">
              <w:rPr>
                <w:sz w:val="18"/>
                <w:lang w:val="ru-RU"/>
              </w:rPr>
              <w:t>−</w:t>
            </w:r>
            <w:r w:rsidR="004A4282" w:rsidRPr="00FC02E2">
              <w:rPr>
                <w:sz w:val="18"/>
                <w:lang w:val="ru-RU"/>
              </w:rPr>
              <w:t>30 дБм</w:t>
            </w:r>
          </w:p>
        </w:tc>
        <w:tc>
          <w:tcPr>
            <w:tcW w:w="1843" w:type="dxa"/>
          </w:tcPr>
          <w:p w14:paraId="6E2A2D5C" w14:textId="47F13925" w:rsidR="004A4282" w:rsidRPr="00FC02E2" w:rsidRDefault="0009685D" w:rsidP="000E0641">
            <w:pPr>
              <w:pStyle w:val="Tabletext"/>
              <w:jc w:val="center"/>
              <w:rPr>
                <w:sz w:val="18"/>
                <w:lang w:val="ru-RU"/>
              </w:rPr>
            </w:pPr>
            <w:r w:rsidRPr="00FC02E2">
              <w:rPr>
                <w:sz w:val="18"/>
                <w:lang w:val="ru-RU"/>
              </w:rPr>
              <w:t>−</w:t>
            </w:r>
            <w:r w:rsidR="004A4282" w:rsidRPr="00FC02E2">
              <w:rPr>
                <w:sz w:val="18"/>
                <w:lang w:val="ru-RU"/>
              </w:rPr>
              <w:t>80 дБм/Гц</w:t>
            </w:r>
          </w:p>
        </w:tc>
      </w:tr>
      <w:tr w:rsidR="004A4282" w:rsidRPr="00FC02E2" w14:paraId="7204FBFE" w14:textId="77777777" w:rsidTr="000E0641">
        <w:trPr>
          <w:jc w:val="center"/>
        </w:trPr>
        <w:tc>
          <w:tcPr>
            <w:tcW w:w="1530" w:type="dxa"/>
          </w:tcPr>
          <w:p w14:paraId="23540291" w14:textId="77777777" w:rsidR="004A4282" w:rsidRPr="00FC02E2" w:rsidRDefault="004A4282" w:rsidP="000E0641">
            <w:pPr>
              <w:pStyle w:val="Tabletext"/>
              <w:jc w:val="center"/>
              <w:rPr>
                <w:sz w:val="18"/>
                <w:lang w:val="ru-RU"/>
              </w:rPr>
            </w:pPr>
            <w:r w:rsidRPr="00FC02E2">
              <w:rPr>
                <w:sz w:val="18"/>
                <w:lang w:val="ru-RU"/>
              </w:rPr>
              <w:t>Резерв</w:t>
            </w:r>
          </w:p>
        </w:tc>
        <w:tc>
          <w:tcPr>
            <w:tcW w:w="1554" w:type="dxa"/>
          </w:tcPr>
          <w:p w14:paraId="68F333C3" w14:textId="5E76B2AA" w:rsidR="004A4282" w:rsidRPr="00FC02E2" w:rsidRDefault="0009685D" w:rsidP="000E0641">
            <w:pPr>
              <w:pStyle w:val="Tabletext"/>
              <w:jc w:val="center"/>
              <w:rPr>
                <w:sz w:val="18"/>
                <w:lang w:val="ru-RU"/>
              </w:rPr>
            </w:pPr>
            <w:r w:rsidRPr="00FC02E2">
              <w:rPr>
                <w:sz w:val="18"/>
                <w:lang w:val="ru-RU"/>
              </w:rPr>
              <w:t>−</w:t>
            </w:r>
            <w:r w:rsidR="004A4282" w:rsidRPr="00FC02E2">
              <w:rPr>
                <w:sz w:val="18"/>
                <w:lang w:val="ru-RU"/>
              </w:rPr>
              <w:t>57 дБм</w:t>
            </w:r>
          </w:p>
        </w:tc>
        <w:tc>
          <w:tcPr>
            <w:tcW w:w="1701" w:type="dxa"/>
          </w:tcPr>
          <w:p w14:paraId="5515BDCB" w14:textId="7860DCA5" w:rsidR="004A4282" w:rsidRPr="00FC02E2" w:rsidRDefault="0009685D" w:rsidP="000E0641">
            <w:pPr>
              <w:pStyle w:val="Tabletext"/>
              <w:jc w:val="center"/>
              <w:rPr>
                <w:sz w:val="18"/>
                <w:lang w:val="ru-RU"/>
              </w:rPr>
            </w:pPr>
            <w:r w:rsidRPr="00FC02E2">
              <w:rPr>
                <w:sz w:val="18"/>
                <w:lang w:val="ru-RU"/>
              </w:rPr>
              <w:t>−</w:t>
            </w:r>
            <w:r w:rsidR="004A4282" w:rsidRPr="00FC02E2">
              <w:rPr>
                <w:sz w:val="18"/>
                <w:lang w:val="ru-RU"/>
              </w:rPr>
              <w:t>107 дБм/Гц</w:t>
            </w:r>
          </w:p>
        </w:tc>
        <w:tc>
          <w:tcPr>
            <w:tcW w:w="1559" w:type="dxa"/>
          </w:tcPr>
          <w:p w14:paraId="3E1EFB8C" w14:textId="77777777" w:rsidR="004A4282" w:rsidRPr="00FC02E2" w:rsidRDefault="004A4282" w:rsidP="000E0641">
            <w:pPr>
              <w:pStyle w:val="Tabletext"/>
              <w:jc w:val="center"/>
              <w:rPr>
                <w:sz w:val="18"/>
                <w:lang w:val="ru-RU"/>
              </w:rPr>
            </w:pPr>
          </w:p>
        </w:tc>
        <w:tc>
          <w:tcPr>
            <w:tcW w:w="1666" w:type="dxa"/>
          </w:tcPr>
          <w:p w14:paraId="45A50BCA" w14:textId="77777777" w:rsidR="004A4282" w:rsidRPr="00FC02E2" w:rsidRDefault="004A4282" w:rsidP="000E0641">
            <w:pPr>
              <w:pStyle w:val="Tabletext"/>
              <w:jc w:val="center"/>
              <w:rPr>
                <w:sz w:val="18"/>
                <w:lang w:val="ru-RU"/>
              </w:rPr>
            </w:pPr>
          </w:p>
        </w:tc>
        <w:tc>
          <w:tcPr>
            <w:tcW w:w="1452" w:type="dxa"/>
          </w:tcPr>
          <w:p w14:paraId="67C22DBB" w14:textId="5B08BD83" w:rsidR="004A4282" w:rsidRPr="00FC02E2" w:rsidRDefault="0009685D" w:rsidP="000E0641">
            <w:pPr>
              <w:pStyle w:val="Tabletext"/>
              <w:jc w:val="center"/>
              <w:rPr>
                <w:sz w:val="18"/>
                <w:lang w:val="ru-RU"/>
              </w:rPr>
            </w:pPr>
            <w:r w:rsidRPr="00FC02E2">
              <w:rPr>
                <w:sz w:val="18"/>
                <w:lang w:val="ru-RU"/>
              </w:rPr>
              <w:t>−</w:t>
            </w:r>
            <w:r w:rsidR="004A4282" w:rsidRPr="00FC02E2">
              <w:rPr>
                <w:sz w:val="18"/>
                <w:lang w:val="ru-RU"/>
              </w:rPr>
              <w:t>47 дБм</w:t>
            </w:r>
          </w:p>
        </w:tc>
        <w:tc>
          <w:tcPr>
            <w:tcW w:w="1843" w:type="dxa"/>
          </w:tcPr>
          <w:p w14:paraId="1F61479C" w14:textId="6EC3A3FC" w:rsidR="004A4282" w:rsidRPr="00FC02E2" w:rsidRDefault="0009685D" w:rsidP="000E0641">
            <w:pPr>
              <w:pStyle w:val="Tabletext"/>
              <w:jc w:val="center"/>
              <w:rPr>
                <w:sz w:val="18"/>
                <w:lang w:val="ru-RU"/>
              </w:rPr>
            </w:pPr>
            <w:r w:rsidRPr="00FC02E2">
              <w:rPr>
                <w:sz w:val="18"/>
                <w:lang w:val="ru-RU"/>
              </w:rPr>
              <w:t>−</w:t>
            </w:r>
            <w:r w:rsidR="004A4282" w:rsidRPr="00FC02E2">
              <w:rPr>
                <w:sz w:val="18"/>
                <w:lang w:val="ru-RU"/>
              </w:rPr>
              <w:t>97 дБм/Гц</w:t>
            </w:r>
          </w:p>
        </w:tc>
      </w:tr>
    </w:tbl>
    <w:p w14:paraId="07A60FB2" w14:textId="77777777" w:rsidR="004A4282" w:rsidRPr="004B0B0B" w:rsidRDefault="004A4282" w:rsidP="004A4282">
      <w:pPr>
        <w:pStyle w:val="Tablelegend"/>
        <w:keepNext/>
        <w:keepLines/>
        <w:tabs>
          <w:tab w:val="clear" w:pos="284"/>
        </w:tabs>
        <w:spacing w:before="360" w:after="120"/>
        <w:ind w:left="397" w:right="0" w:hanging="397"/>
        <w:rPr>
          <w:sz w:val="18"/>
          <w:szCs w:val="18"/>
          <w:lang w:val="ru-RU"/>
        </w:rPr>
      </w:pPr>
      <w:r w:rsidRPr="004B0B0B">
        <w:rPr>
          <w:sz w:val="18"/>
          <w:szCs w:val="18"/>
          <w:vertAlign w:val="superscript"/>
          <w:lang w:val="ru-RU"/>
        </w:rPr>
        <w:t>(10)</w:t>
      </w:r>
      <w:r w:rsidRPr="004B0B0B">
        <w:rPr>
          <w:sz w:val="18"/>
          <w:szCs w:val="18"/>
          <w:lang w:val="ru-RU"/>
        </w:rPr>
        <w:tab/>
        <w:t>Побочные излучения</w:t>
      </w:r>
    </w:p>
    <w:p w14:paraId="08B4C548" w14:textId="77777777" w:rsidR="004A4282" w:rsidRPr="00FC02E2" w:rsidRDefault="004A4282" w:rsidP="004A4282">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4A4282" w:rsidRPr="00FC02E2" w14:paraId="60BE0A2F" w14:textId="77777777" w:rsidTr="000E0641">
        <w:trPr>
          <w:jc w:val="center"/>
        </w:trPr>
        <w:tc>
          <w:tcPr>
            <w:tcW w:w="1417" w:type="dxa"/>
            <w:tcBorders>
              <w:tl2br w:val="single" w:sz="4" w:space="0" w:color="auto"/>
            </w:tcBorders>
          </w:tcPr>
          <w:p w14:paraId="1A0115AE" w14:textId="77777777" w:rsidR="004A4282" w:rsidRPr="00FC02E2" w:rsidRDefault="004A4282" w:rsidP="000E0641">
            <w:pPr>
              <w:pStyle w:val="Tabletext"/>
              <w:jc w:val="right"/>
              <w:rPr>
                <w:sz w:val="18"/>
                <w:lang w:val="ru-RU"/>
              </w:rPr>
            </w:pPr>
            <w:r w:rsidRPr="00FC02E2">
              <w:rPr>
                <w:sz w:val="18"/>
                <w:lang w:val="ru-RU"/>
              </w:rPr>
              <w:t>Диапазоны частот</w:t>
            </w:r>
          </w:p>
          <w:p w14:paraId="36A9625E" w14:textId="77777777" w:rsidR="004A4282" w:rsidRPr="00FC02E2" w:rsidRDefault="004A4282" w:rsidP="000E0641">
            <w:pPr>
              <w:pStyle w:val="Tabletext"/>
              <w:rPr>
                <w:sz w:val="18"/>
                <w:lang w:val="ru-RU"/>
              </w:rPr>
            </w:pPr>
            <w:r w:rsidRPr="00FC02E2">
              <w:rPr>
                <w:sz w:val="18"/>
                <w:lang w:val="ru-RU"/>
              </w:rPr>
              <w:br/>
              <w:t>Состояние</w:t>
            </w:r>
          </w:p>
        </w:tc>
        <w:tc>
          <w:tcPr>
            <w:tcW w:w="2098" w:type="dxa"/>
          </w:tcPr>
          <w:p w14:paraId="1B2F85CB" w14:textId="3A472C3B" w:rsidR="004A4282" w:rsidRPr="00FC02E2" w:rsidRDefault="004A4282" w:rsidP="000E0641">
            <w:pPr>
              <w:pStyle w:val="FootnoteText"/>
              <w:spacing w:after="40"/>
              <w:ind w:left="0" w:firstLine="0"/>
              <w:jc w:val="center"/>
              <w:rPr>
                <w:sz w:val="18"/>
                <w:lang w:val="ru-RU"/>
              </w:rPr>
            </w:pPr>
            <w:r w:rsidRPr="00FC02E2">
              <w:rPr>
                <w:sz w:val="18"/>
                <w:lang w:val="ru-RU"/>
              </w:rPr>
              <w:t>47</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74</w:t>
            </w:r>
            <w:r w:rsidR="00AC13A5" w:rsidRPr="00FC02E2">
              <w:rPr>
                <w:sz w:val="18"/>
                <w:lang w:val="ru-RU"/>
              </w:rPr>
              <w:t> МГц</w:t>
            </w:r>
            <w:r w:rsidRPr="00FC02E2">
              <w:rPr>
                <w:sz w:val="18"/>
                <w:szCs w:val="16"/>
                <w:lang w:val="ru-RU"/>
              </w:rPr>
              <w:br/>
            </w:r>
            <w:r w:rsidRPr="00FC02E2">
              <w:rPr>
                <w:sz w:val="18"/>
                <w:lang w:val="ru-RU"/>
              </w:rPr>
              <w:t>87,5</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118</w:t>
            </w:r>
            <w:r w:rsidR="00AC13A5" w:rsidRPr="00FC02E2">
              <w:rPr>
                <w:sz w:val="18"/>
                <w:lang w:val="ru-RU"/>
              </w:rPr>
              <w:t> МГц</w:t>
            </w:r>
            <w:r w:rsidRPr="00FC02E2">
              <w:rPr>
                <w:sz w:val="18"/>
                <w:szCs w:val="16"/>
                <w:lang w:val="ru-RU"/>
              </w:rPr>
              <w:br/>
            </w:r>
            <w:r w:rsidRPr="00FC02E2">
              <w:rPr>
                <w:sz w:val="18"/>
                <w:lang w:val="ru-RU"/>
              </w:rPr>
              <w:t>174</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230</w:t>
            </w:r>
            <w:r w:rsidR="00AC13A5" w:rsidRPr="00FC02E2">
              <w:rPr>
                <w:sz w:val="18"/>
                <w:lang w:val="ru-RU"/>
              </w:rPr>
              <w:t> МГц</w:t>
            </w:r>
            <w:r w:rsidRPr="00FC02E2">
              <w:rPr>
                <w:sz w:val="18"/>
                <w:szCs w:val="16"/>
                <w:lang w:val="ru-RU"/>
              </w:rPr>
              <w:br/>
            </w:r>
            <w:r w:rsidRPr="00FC02E2">
              <w:rPr>
                <w:sz w:val="18"/>
                <w:lang w:val="ru-RU"/>
              </w:rPr>
              <w:t>470</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862</w:t>
            </w:r>
            <w:r w:rsidR="00AC13A5" w:rsidRPr="00FC02E2">
              <w:rPr>
                <w:sz w:val="18"/>
                <w:lang w:val="ru-RU"/>
              </w:rPr>
              <w:t> МГц</w:t>
            </w:r>
          </w:p>
        </w:tc>
        <w:tc>
          <w:tcPr>
            <w:tcW w:w="1984" w:type="dxa"/>
          </w:tcPr>
          <w:p w14:paraId="092C87D4" w14:textId="2158C548" w:rsidR="004A4282" w:rsidRPr="00FC02E2" w:rsidRDefault="004A4282" w:rsidP="000E0641">
            <w:pPr>
              <w:pStyle w:val="Tabletext"/>
              <w:keepLines/>
              <w:jc w:val="center"/>
              <w:rPr>
                <w:sz w:val="18"/>
                <w:lang w:val="ru-RU"/>
              </w:rPr>
            </w:pPr>
            <w:r w:rsidRPr="00FC02E2">
              <w:rPr>
                <w:sz w:val="18"/>
                <w:lang w:val="ru-RU"/>
              </w:rPr>
              <w:t>Другие частоты</w:t>
            </w:r>
            <w:r w:rsidRPr="00FC02E2">
              <w:rPr>
                <w:sz w:val="18"/>
                <w:lang w:val="ru-RU"/>
              </w:rPr>
              <w:br/>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1</w:t>
            </w:r>
            <w:r w:rsidR="009017DF">
              <w:rPr>
                <w:sz w:val="18"/>
                <w:lang w:val="ru-RU"/>
              </w:rPr>
              <w:t> </w:t>
            </w:r>
            <w:r w:rsidRPr="00FC02E2">
              <w:rPr>
                <w:sz w:val="18"/>
                <w:lang w:val="ru-RU"/>
              </w:rPr>
              <w:t>000</w:t>
            </w:r>
            <w:r w:rsidR="00AC13A5" w:rsidRPr="00FC02E2">
              <w:rPr>
                <w:sz w:val="18"/>
                <w:lang w:val="ru-RU"/>
              </w:rPr>
              <w:t> МГц</w:t>
            </w:r>
          </w:p>
        </w:tc>
        <w:tc>
          <w:tcPr>
            <w:tcW w:w="2098" w:type="dxa"/>
          </w:tcPr>
          <w:p w14:paraId="0C6383A5" w14:textId="5C26B24B" w:rsidR="004A4282" w:rsidRPr="00FC02E2" w:rsidRDefault="004A4282" w:rsidP="000E0641">
            <w:pPr>
              <w:pStyle w:val="Tabletext"/>
              <w:jc w:val="center"/>
              <w:rPr>
                <w:sz w:val="18"/>
                <w:lang w:val="ru-RU"/>
              </w:rPr>
            </w:pPr>
            <w:r w:rsidRPr="00FC02E2">
              <w:rPr>
                <w:sz w:val="18"/>
                <w:lang w:val="ru-RU"/>
              </w:rPr>
              <w:t>Другие частоты</w:t>
            </w:r>
            <w:r w:rsidRPr="00FC02E2">
              <w:rPr>
                <w:sz w:val="18"/>
                <w:lang w:val="ru-RU"/>
              </w:rPr>
              <w:br/>
            </w:r>
            <w:r w:rsidRPr="00FC02E2">
              <w:rPr>
                <w:i/>
                <w:sz w:val="18"/>
                <w:lang w:val="ru-RU"/>
              </w:rPr>
              <w:t>f</w:t>
            </w:r>
            <w:r w:rsidRPr="00FC02E2">
              <w:rPr>
                <w:sz w:val="18"/>
                <w:lang w:val="ru-RU"/>
              </w:rPr>
              <w:t xml:space="preserve"> </w:t>
            </w:r>
            <w:r w:rsidRPr="00FC02E2">
              <w:rPr>
                <w:sz w:val="18"/>
                <w:szCs w:val="18"/>
                <w:lang w:val="ru-RU"/>
              </w:rPr>
              <w:sym w:font="Symbol" w:char="F03E"/>
            </w:r>
            <w:r w:rsidRPr="00FC02E2">
              <w:rPr>
                <w:sz w:val="18"/>
                <w:lang w:val="ru-RU"/>
              </w:rPr>
              <w:t>1</w:t>
            </w:r>
            <w:r w:rsidR="009017DF">
              <w:rPr>
                <w:sz w:val="18"/>
                <w:lang w:val="ru-RU"/>
              </w:rPr>
              <w:t> </w:t>
            </w:r>
            <w:r w:rsidRPr="00FC02E2">
              <w:rPr>
                <w:sz w:val="18"/>
                <w:lang w:val="ru-RU"/>
              </w:rPr>
              <w:t>000</w:t>
            </w:r>
            <w:r w:rsidR="00AC13A5" w:rsidRPr="00FC02E2">
              <w:rPr>
                <w:sz w:val="18"/>
                <w:lang w:val="ru-RU"/>
              </w:rPr>
              <w:t> МГц</w:t>
            </w:r>
          </w:p>
        </w:tc>
      </w:tr>
      <w:tr w:rsidR="004A4282" w:rsidRPr="00FC02E2" w14:paraId="478D93A4" w14:textId="77777777" w:rsidTr="000E0641">
        <w:trPr>
          <w:jc w:val="center"/>
        </w:trPr>
        <w:tc>
          <w:tcPr>
            <w:tcW w:w="1417" w:type="dxa"/>
          </w:tcPr>
          <w:p w14:paraId="7599A495" w14:textId="77777777" w:rsidR="004A4282" w:rsidRPr="00FC02E2" w:rsidRDefault="004A4282" w:rsidP="000E0641">
            <w:pPr>
              <w:pStyle w:val="Tabletext"/>
              <w:jc w:val="center"/>
              <w:rPr>
                <w:sz w:val="18"/>
                <w:lang w:val="ru-RU"/>
              </w:rPr>
            </w:pPr>
            <w:r w:rsidRPr="00FC02E2">
              <w:rPr>
                <w:sz w:val="18"/>
                <w:lang w:val="ru-RU"/>
              </w:rPr>
              <w:t>Работает</w:t>
            </w:r>
          </w:p>
        </w:tc>
        <w:tc>
          <w:tcPr>
            <w:tcW w:w="2098" w:type="dxa"/>
          </w:tcPr>
          <w:p w14:paraId="224BDD78" w14:textId="77777777" w:rsidR="004A4282" w:rsidRPr="00FC02E2" w:rsidRDefault="004A4282" w:rsidP="000E0641">
            <w:pPr>
              <w:pStyle w:val="Tabletext"/>
              <w:jc w:val="center"/>
              <w:rPr>
                <w:sz w:val="18"/>
                <w:lang w:val="ru-RU"/>
              </w:rPr>
            </w:pPr>
            <w:r w:rsidRPr="00FC02E2">
              <w:rPr>
                <w:sz w:val="18"/>
                <w:lang w:val="ru-RU"/>
              </w:rPr>
              <w:t>4 нВт</w:t>
            </w:r>
          </w:p>
        </w:tc>
        <w:tc>
          <w:tcPr>
            <w:tcW w:w="1984" w:type="dxa"/>
          </w:tcPr>
          <w:p w14:paraId="537C0974" w14:textId="77777777" w:rsidR="004A4282" w:rsidRPr="00FC02E2" w:rsidRDefault="004A4282" w:rsidP="000E0641">
            <w:pPr>
              <w:pStyle w:val="Tabletext"/>
              <w:jc w:val="center"/>
              <w:rPr>
                <w:sz w:val="18"/>
                <w:lang w:val="ru-RU"/>
              </w:rPr>
            </w:pPr>
            <w:r w:rsidRPr="00FC02E2">
              <w:rPr>
                <w:sz w:val="18"/>
                <w:lang w:val="ru-RU"/>
              </w:rPr>
              <w:t>250 нВт</w:t>
            </w:r>
          </w:p>
        </w:tc>
        <w:tc>
          <w:tcPr>
            <w:tcW w:w="2098" w:type="dxa"/>
          </w:tcPr>
          <w:p w14:paraId="58837E35" w14:textId="77777777" w:rsidR="004A4282" w:rsidRPr="00FC02E2" w:rsidRDefault="004A4282" w:rsidP="000E0641">
            <w:pPr>
              <w:pStyle w:val="Tabletext"/>
              <w:jc w:val="center"/>
              <w:rPr>
                <w:sz w:val="18"/>
                <w:lang w:val="ru-RU"/>
              </w:rPr>
            </w:pPr>
            <w:r w:rsidRPr="00FC02E2">
              <w:rPr>
                <w:sz w:val="18"/>
                <w:lang w:val="ru-RU"/>
              </w:rPr>
              <w:t>1 мкВт</w:t>
            </w:r>
          </w:p>
        </w:tc>
      </w:tr>
      <w:tr w:rsidR="004A4282" w:rsidRPr="00FC02E2" w14:paraId="65DDCB1E" w14:textId="77777777" w:rsidTr="000E0641">
        <w:trPr>
          <w:jc w:val="center"/>
        </w:trPr>
        <w:tc>
          <w:tcPr>
            <w:tcW w:w="1417" w:type="dxa"/>
          </w:tcPr>
          <w:p w14:paraId="1D65D2FF" w14:textId="77777777" w:rsidR="004A4282" w:rsidRPr="00FC02E2" w:rsidRDefault="004A4282" w:rsidP="000E0641">
            <w:pPr>
              <w:pStyle w:val="Tabletext"/>
              <w:jc w:val="center"/>
              <w:rPr>
                <w:sz w:val="18"/>
                <w:lang w:val="ru-RU"/>
              </w:rPr>
            </w:pPr>
            <w:r w:rsidRPr="00FC02E2">
              <w:rPr>
                <w:sz w:val="18"/>
                <w:lang w:val="ru-RU"/>
              </w:rPr>
              <w:t>Резерв</w:t>
            </w:r>
          </w:p>
        </w:tc>
        <w:tc>
          <w:tcPr>
            <w:tcW w:w="2098" w:type="dxa"/>
          </w:tcPr>
          <w:p w14:paraId="665C4100" w14:textId="77777777" w:rsidR="004A4282" w:rsidRPr="00FC02E2" w:rsidRDefault="004A4282" w:rsidP="000E0641">
            <w:pPr>
              <w:pStyle w:val="Tabletext"/>
              <w:jc w:val="center"/>
              <w:rPr>
                <w:sz w:val="18"/>
                <w:lang w:val="ru-RU"/>
              </w:rPr>
            </w:pPr>
            <w:r w:rsidRPr="00FC02E2">
              <w:rPr>
                <w:sz w:val="18"/>
                <w:lang w:val="ru-RU"/>
              </w:rPr>
              <w:t>2 нВт</w:t>
            </w:r>
          </w:p>
        </w:tc>
        <w:tc>
          <w:tcPr>
            <w:tcW w:w="1984" w:type="dxa"/>
          </w:tcPr>
          <w:p w14:paraId="7C3677F6" w14:textId="77777777" w:rsidR="004A4282" w:rsidRPr="00FC02E2" w:rsidRDefault="004A4282" w:rsidP="000E0641">
            <w:pPr>
              <w:pStyle w:val="Tabletext"/>
              <w:jc w:val="center"/>
              <w:rPr>
                <w:sz w:val="18"/>
                <w:lang w:val="ru-RU"/>
              </w:rPr>
            </w:pPr>
            <w:r w:rsidRPr="00FC02E2">
              <w:rPr>
                <w:sz w:val="18"/>
                <w:lang w:val="ru-RU"/>
              </w:rPr>
              <w:t>2 нВт</w:t>
            </w:r>
          </w:p>
        </w:tc>
        <w:tc>
          <w:tcPr>
            <w:tcW w:w="2098" w:type="dxa"/>
          </w:tcPr>
          <w:p w14:paraId="50A505D6" w14:textId="77777777" w:rsidR="004A4282" w:rsidRPr="00FC02E2" w:rsidRDefault="004A4282" w:rsidP="000E0641">
            <w:pPr>
              <w:pStyle w:val="Tabletext"/>
              <w:jc w:val="center"/>
              <w:rPr>
                <w:sz w:val="18"/>
                <w:lang w:val="ru-RU"/>
              </w:rPr>
            </w:pPr>
            <w:r w:rsidRPr="00FC02E2">
              <w:rPr>
                <w:sz w:val="18"/>
                <w:lang w:val="ru-RU"/>
              </w:rPr>
              <w:t>20 нВт</w:t>
            </w:r>
          </w:p>
        </w:tc>
      </w:tr>
    </w:tbl>
    <w:p w14:paraId="32AEDDA7" w14:textId="77777777" w:rsidR="004A4282" w:rsidRPr="004B0B0B" w:rsidRDefault="004A4282" w:rsidP="004B0B0B">
      <w:pPr>
        <w:pStyle w:val="Tablelegend"/>
        <w:keepNext/>
        <w:rPr>
          <w:sz w:val="18"/>
          <w:szCs w:val="18"/>
          <w:lang w:val="ru-RU"/>
        </w:rPr>
      </w:pPr>
      <w:r w:rsidRPr="004B0B0B">
        <w:rPr>
          <w:sz w:val="18"/>
          <w:szCs w:val="18"/>
          <w:vertAlign w:val="superscript"/>
          <w:lang w:val="ru-RU"/>
        </w:rPr>
        <w:lastRenderedPageBreak/>
        <w:t>(11)</w:t>
      </w:r>
      <w:r w:rsidRPr="004B0B0B">
        <w:rPr>
          <w:sz w:val="18"/>
          <w:szCs w:val="18"/>
          <w:lang w:val="ru-RU"/>
        </w:rPr>
        <w:tab/>
        <w:t>Побочные излучения</w:t>
      </w:r>
    </w:p>
    <w:p w14:paraId="797A19D8" w14:textId="77777777" w:rsidR="004A4282" w:rsidRPr="00FC02E2" w:rsidRDefault="004A4282" w:rsidP="004A4282">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4A4282" w:rsidRPr="00FC02E2" w14:paraId="7DB4AD06" w14:textId="77777777" w:rsidTr="000E0641">
        <w:trPr>
          <w:jc w:val="center"/>
        </w:trPr>
        <w:tc>
          <w:tcPr>
            <w:tcW w:w="1417" w:type="dxa"/>
            <w:tcBorders>
              <w:tl2br w:val="single" w:sz="4" w:space="0" w:color="auto"/>
            </w:tcBorders>
          </w:tcPr>
          <w:p w14:paraId="5C3E6CED" w14:textId="77777777" w:rsidR="004A4282" w:rsidRPr="00FC02E2" w:rsidRDefault="004A4282" w:rsidP="000E0641">
            <w:pPr>
              <w:pStyle w:val="Tabletext"/>
              <w:jc w:val="right"/>
              <w:rPr>
                <w:sz w:val="18"/>
                <w:lang w:val="ru-RU"/>
              </w:rPr>
            </w:pPr>
            <w:r w:rsidRPr="00FC02E2">
              <w:rPr>
                <w:sz w:val="18"/>
                <w:lang w:val="ru-RU"/>
              </w:rPr>
              <w:t>Диапазоны частот</w:t>
            </w:r>
          </w:p>
          <w:p w14:paraId="61E5AADE" w14:textId="77777777" w:rsidR="004A4282" w:rsidRPr="00FC02E2" w:rsidRDefault="004A4282" w:rsidP="000E0641">
            <w:pPr>
              <w:pStyle w:val="Tabletext"/>
              <w:rPr>
                <w:sz w:val="18"/>
                <w:lang w:val="ru-RU"/>
              </w:rPr>
            </w:pPr>
            <w:r w:rsidRPr="00FC02E2">
              <w:rPr>
                <w:sz w:val="18"/>
                <w:lang w:val="ru-RU"/>
              </w:rPr>
              <w:br/>
              <w:t>Состояние</w:t>
            </w:r>
          </w:p>
        </w:tc>
        <w:tc>
          <w:tcPr>
            <w:tcW w:w="2098" w:type="dxa"/>
          </w:tcPr>
          <w:p w14:paraId="42D900A2" w14:textId="3B6C4B21" w:rsidR="004A4282" w:rsidRPr="00FC02E2" w:rsidRDefault="004A4282" w:rsidP="000E0641">
            <w:pPr>
              <w:pStyle w:val="FootnoteText"/>
              <w:spacing w:after="40"/>
              <w:ind w:left="0" w:firstLine="0"/>
              <w:jc w:val="center"/>
              <w:rPr>
                <w:sz w:val="18"/>
                <w:lang w:val="ru-RU"/>
              </w:rPr>
            </w:pPr>
            <w:r w:rsidRPr="00FC02E2">
              <w:rPr>
                <w:sz w:val="18"/>
                <w:lang w:val="ru-RU"/>
              </w:rPr>
              <w:t>47</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74</w:t>
            </w:r>
            <w:r w:rsidR="00AC13A5" w:rsidRPr="00FC02E2">
              <w:rPr>
                <w:sz w:val="18"/>
                <w:lang w:val="ru-RU"/>
              </w:rPr>
              <w:t> МГц</w:t>
            </w:r>
            <w:r w:rsidRPr="00FC02E2">
              <w:rPr>
                <w:sz w:val="18"/>
                <w:szCs w:val="16"/>
                <w:lang w:val="ru-RU"/>
              </w:rPr>
              <w:br/>
            </w:r>
            <w:r w:rsidRPr="00FC02E2">
              <w:rPr>
                <w:sz w:val="18"/>
                <w:lang w:val="ru-RU"/>
              </w:rPr>
              <w:t>87,5</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118</w:t>
            </w:r>
            <w:r w:rsidR="00AC13A5" w:rsidRPr="00FC02E2">
              <w:rPr>
                <w:sz w:val="18"/>
                <w:lang w:val="ru-RU"/>
              </w:rPr>
              <w:t> МГц</w:t>
            </w:r>
            <w:r w:rsidRPr="00FC02E2">
              <w:rPr>
                <w:sz w:val="18"/>
                <w:szCs w:val="16"/>
                <w:lang w:val="ru-RU"/>
              </w:rPr>
              <w:br/>
            </w:r>
            <w:r w:rsidRPr="00FC02E2">
              <w:rPr>
                <w:sz w:val="18"/>
                <w:lang w:val="ru-RU"/>
              </w:rPr>
              <w:t>174</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230</w:t>
            </w:r>
            <w:r w:rsidR="00AC13A5" w:rsidRPr="00FC02E2">
              <w:rPr>
                <w:sz w:val="18"/>
                <w:lang w:val="ru-RU"/>
              </w:rPr>
              <w:t> МГц</w:t>
            </w:r>
            <w:r w:rsidRPr="00FC02E2">
              <w:rPr>
                <w:sz w:val="18"/>
                <w:szCs w:val="16"/>
                <w:lang w:val="ru-RU"/>
              </w:rPr>
              <w:br/>
            </w:r>
            <w:r w:rsidRPr="00FC02E2">
              <w:rPr>
                <w:sz w:val="18"/>
                <w:lang w:val="ru-RU"/>
              </w:rPr>
              <w:t>470</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862</w:t>
            </w:r>
            <w:r w:rsidR="00AC13A5" w:rsidRPr="00FC02E2">
              <w:rPr>
                <w:sz w:val="18"/>
                <w:lang w:val="ru-RU"/>
              </w:rPr>
              <w:t> МГц</w:t>
            </w:r>
          </w:p>
        </w:tc>
        <w:tc>
          <w:tcPr>
            <w:tcW w:w="1984" w:type="dxa"/>
          </w:tcPr>
          <w:p w14:paraId="19FA159B" w14:textId="767D1A7E" w:rsidR="004A4282" w:rsidRPr="00FC02E2" w:rsidRDefault="004A4282" w:rsidP="000E0641">
            <w:pPr>
              <w:pStyle w:val="Tabletext"/>
              <w:keepLines/>
              <w:jc w:val="center"/>
              <w:rPr>
                <w:sz w:val="18"/>
                <w:lang w:val="ru-RU"/>
              </w:rPr>
            </w:pPr>
            <w:r w:rsidRPr="00FC02E2">
              <w:rPr>
                <w:sz w:val="18"/>
                <w:lang w:val="ru-RU"/>
              </w:rPr>
              <w:t>Другие частоты</w:t>
            </w:r>
            <w:r w:rsidRPr="00FC02E2">
              <w:rPr>
                <w:sz w:val="18"/>
                <w:lang w:val="ru-RU"/>
              </w:rPr>
              <w:br/>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1</w:t>
            </w:r>
            <w:r w:rsidR="009017DF">
              <w:rPr>
                <w:sz w:val="18"/>
                <w:lang w:val="ru-RU"/>
              </w:rPr>
              <w:t> </w:t>
            </w:r>
            <w:r w:rsidRPr="00FC02E2">
              <w:rPr>
                <w:sz w:val="18"/>
                <w:lang w:val="ru-RU"/>
              </w:rPr>
              <w:t>000</w:t>
            </w:r>
            <w:r w:rsidR="00AC13A5" w:rsidRPr="00FC02E2">
              <w:rPr>
                <w:sz w:val="18"/>
                <w:lang w:val="ru-RU"/>
              </w:rPr>
              <w:t> МГц</w:t>
            </w:r>
          </w:p>
        </w:tc>
        <w:tc>
          <w:tcPr>
            <w:tcW w:w="2098" w:type="dxa"/>
          </w:tcPr>
          <w:p w14:paraId="2A1B8B1D" w14:textId="75A92041" w:rsidR="004A4282" w:rsidRPr="00FC02E2" w:rsidRDefault="004A4282" w:rsidP="000E0641">
            <w:pPr>
              <w:pStyle w:val="Tabletext"/>
              <w:jc w:val="center"/>
              <w:rPr>
                <w:sz w:val="18"/>
                <w:lang w:val="ru-RU"/>
              </w:rPr>
            </w:pPr>
            <w:r w:rsidRPr="00FC02E2">
              <w:rPr>
                <w:sz w:val="18"/>
                <w:lang w:val="ru-RU"/>
              </w:rPr>
              <w:t>Другие частоты</w:t>
            </w:r>
            <w:r w:rsidRPr="00FC02E2">
              <w:rPr>
                <w:sz w:val="18"/>
                <w:lang w:val="ru-RU"/>
              </w:rPr>
              <w:br/>
            </w:r>
            <w:r w:rsidRPr="00FC02E2">
              <w:rPr>
                <w:i/>
                <w:sz w:val="18"/>
                <w:lang w:val="ru-RU"/>
              </w:rPr>
              <w:t>f</w:t>
            </w:r>
            <w:r w:rsidRPr="00FC02E2">
              <w:rPr>
                <w:sz w:val="18"/>
                <w:lang w:val="ru-RU"/>
              </w:rPr>
              <w:t xml:space="preserve"> </w:t>
            </w:r>
            <w:r w:rsidRPr="00FC02E2">
              <w:rPr>
                <w:sz w:val="18"/>
                <w:szCs w:val="18"/>
                <w:lang w:val="ru-RU"/>
              </w:rPr>
              <w:sym w:font="Symbol" w:char="F03E"/>
            </w:r>
            <w:r w:rsidRPr="00FC02E2">
              <w:rPr>
                <w:sz w:val="18"/>
                <w:lang w:val="ru-RU"/>
              </w:rPr>
              <w:t>1</w:t>
            </w:r>
            <w:r w:rsidR="009017DF">
              <w:rPr>
                <w:sz w:val="18"/>
                <w:lang w:val="ru-RU"/>
              </w:rPr>
              <w:t> </w:t>
            </w:r>
            <w:r w:rsidRPr="00FC02E2">
              <w:rPr>
                <w:sz w:val="18"/>
                <w:lang w:val="ru-RU"/>
              </w:rPr>
              <w:t>000</w:t>
            </w:r>
            <w:r w:rsidR="00AC13A5" w:rsidRPr="00FC02E2">
              <w:rPr>
                <w:sz w:val="18"/>
                <w:lang w:val="ru-RU"/>
              </w:rPr>
              <w:t> МГц</w:t>
            </w:r>
          </w:p>
        </w:tc>
      </w:tr>
      <w:tr w:rsidR="004A4282" w:rsidRPr="00FC02E2" w14:paraId="77FB824E" w14:textId="77777777" w:rsidTr="000E0641">
        <w:trPr>
          <w:jc w:val="center"/>
        </w:trPr>
        <w:tc>
          <w:tcPr>
            <w:tcW w:w="1417" w:type="dxa"/>
          </w:tcPr>
          <w:p w14:paraId="175EC90D" w14:textId="77777777" w:rsidR="004A4282" w:rsidRPr="00FC02E2" w:rsidRDefault="004A4282" w:rsidP="000E0641">
            <w:pPr>
              <w:pStyle w:val="Tabletext"/>
              <w:jc w:val="center"/>
              <w:rPr>
                <w:sz w:val="18"/>
                <w:lang w:val="ru-RU"/>
              </w:rPr>
            </w:pPr>
            <w:r w:rsidRPr="00FC02E2">
              <w:rPr>
                <w:sz w:val="18"/>
                <w:lang w:val="ru-RU"/>
              </w:rPr>
              <w:t>Работает</w:t>
            </w:r>
          </w:p>
        </w:tc>
        <w:tc>
          <w:tcPr>
            <w:tcW w:w="2098" w:type="dxa"/>
          </w:tcPr>
          <w:p w14:paraId="2A53B398" w14:textId="77777777" w:rsidR="004A4282" w:rsidRPr="00FC02E2" w:rsidRDefault="004A4282" w:rsidP="000E0641">
            <w:pPr>
              <w:pStyle w:val="Tabletext"/>
              <w:jc w:val="center"/>
              <w:rPr>
                <w:sz w:val="18"/>
                <w:lang w:val="ru-RU"/>
              </w:rPr>
            </w:pPr>
            <w:r w:rsidRPr="00FC02E2">
              <w:rPr>
                <w:sz w:val="18"/>
                <w:lang w:val="ru-RU"/>
              </w:rPr>
              <w:t>4 нВт</w:t>
            </w:r>
          </w:p>
        </w:tc>
        <w:tc>
          <w:tcPr>
            <w:tcW w:w="1984" w:type="dxa"/>
          </w:tcPr>
          <w:p w14:paraId="681D86B6" w14:textId="77777777" w:rsidR="004A4282" w:rsidRPr="00FC02E2" w:rsidRDefault="004A4282" w:rsidP="000E0641">
            <w:pPr>
              <w:pStyle w:val="Tabletext"/>
              <w:jc w:val="center"/>
              <w:rPr>
                <w:sz w:val="18"/>
                <w:lang w:val="ru-RU"/>
              </w:rPr>
            </w:pPr>
            <w:r w:rsidRPr="00FC02E2">
              <w:rPr>
                <w:sz w:val="18"/>
                <w:lang w:val="ru-RU"/>
              </w:rPr>
              <w:t>250 нВт</w:t>
            </w:r>
          </w:p>
        </w:tc>
        <w:tc>
          <w:tcPr>
            <w:tcW w:w="2098" w:type="dxa"/>
          </w:tcPr>
          <w:p w14:paraId="4FC5F2AC" w14:textId="77777777" w:rsidR="004A4282" w:rsidRPr="00FC02E2" w:rsidRDefault="004A4282" w:rsidP="000E0641">
            <w:pPr>
              <w:pStyle w:val="Tabletext"/>
              <w:jc w:val="center"/>
              <w:rPr>
                <w:sz w:val="18"/>
                <w:lang w:val="ru-RU"/>
              </w:rPr>
            </w:pPr>
            <w:r w:rsidRPr="00FC02E2">
              <w:rPr>
                <w:sz w:val="18"/>
                <w:lang w:val="ru-RU"/>
              </w:rPr>
              <w:t>1 мкВт</w:t>
            </w:r>
          </w:p>
        </w:tc>
      </w:tr>
      <w:tr w:rsidR="004A4282" w:rsidRPr="00FC02E2" w14:paraId="02CE10CE" w14:textId="77777777" w:rsidTr="000E0641">
        <w:trPr>
          <w:jc w:val="center"/>
        </w:trPr>
        <w:tc>
          <w:tcPr>
            <w:tcW w:w="1417" w:type="dxa"/>
          </w:tcPr>
          <w:p w14:paraId="06C2D1AA" w14:textId="77777777" w:rsidR="004A4282" w:rsidRPr="00FC02E2" w:rsidRDefault="004A4282" w:rsidP="000E0641">
            <w:pPr>
              <w:pStyle w:val="Tabletext"/>
              <w:jc w:val="center"/>
              <w:rPr>
                <w:sz w:val="18"/>
                <w:lang w:val="ru-RU"/>
              </w:rPr>
            </w:pPr>
            <w:r w:rsidRPr="00FC02E2">
              <w:rPr>
                <w:sz w:val="18"/>
                <w:lang w:val="ru-RU"/>
              </w:rPr>
              <w:t>Резерв</w:t>
            </w:r>
          </w:p>
        </w:tc>
        <w:tc>
          <w:tcPr>
            <w:tcW w:w="2098" w:type="dxa"/>
          </w:tcPr>
          <w:p w14:paraId="7AF22CD0" w14:textId="77777777" w:rsidR="004A4282" w:rsidRPr="00FC02E2" w:rsidRDefault="004A4282" w:rsidP="000E0641">
            <w:pPr>
              <w:pStyle w:val="Tabletext"/>
              <w:jc w:val="center"/>
              <w:rPr>
                <w:sz w:val="18"/>
                <w:lang w:val="ru-RU"/>
              </w:rPr>
            </w:pPr>
          </w:p>
        </w:tc>
        <w:tc>
          <w:tcPr>
            <w:tcW w:w="1984" w:type="dxa"/>
          </w:tcPr>
          <w:p w14:paraId="37AE2166" w14:textId="77777777" w:rsidR="004A4282" w:rsidRPr="00FC02E2" w:rsidRDefault="004A4282" w:rsidP="000E0641">
            <w:pPr>
              <w:pStyle w:val="Tabletext"/>
              <w:jc w:val="center"/>
              <w:rPr>
                <w:sz w:val="18"/>
                <w:lang w:val="ru-RU"/>
              </w:rPr>
            </w:pPr>
            <w:r w:rsidRPr="00FC02E2">
              <w:rPr>
                <w:sz w:val="18"/>
                <w:lang w:val="ru-RU"/>
              </w:rPr>
              <w:t>2 нВт</w:t>
            </w:r>
          </w:p>
        </w:tc>
        <w:tc>
          <w:tcPr>
            <w:tcW w:w="2098" w:type="dxa"/>
          </w:tcPr>
          <w:p w14:paraId="2E440705" w14:textId="77777777" w:rsidR="004A4282" w:rsidRPr="00FC02E2" w:rsidRDefault="004A4282" w:rsidP="000E0641">
            <w:pPr>
              <w:pStyle w:val="Tabletext"/>
              <w:jc w:val="center"/>
              <w:rPr>
                <w:sz w:val="18"/>
                <w:lang w:val="ru-RU"/>
              </w:rPr>
            </w:pPr>
            <w:r w:rsidRPr="00FC02E2">
              <w:rPr>
                <w:sz w:val="18"/>
                <w:lang w:val="ru-RU"/>
              </w:rPr>
              <w:t>20 нВт</w:t>
            </w:r>
          </w:p>
        </w:tc>
      </w:tr>
    </w:tbl>
    <w:p w14:paraId="1D504427" w14:textId="188E495B" w:rsidR="004A4282" w:rsidRPr="004B0B0B" w:rsidRDefault="004A4282" w:rsidP="004A4282">
      <w:pPr>
        <w:pStyle w:val="Tablelegend"/>
        <w:keepNext/>
        <w:keepLines/>
        <w:rPr>
          <w:sz w:val="18"/>
          <w:szCs w:val="18"/>
          <w:lang w:val="ru-RU"/>
        </w:rPr>
      </w:pPr>
      <w:r w:rsidRPr="004B0B0B">
        <w:rPr>
          <w:sz w:val="18"/>
          <w:szCs w:val="18"/>
          <w:vertAlign w:val="superscript"/>
          <w:lang w:val="ru-RU"/>
        </w:rPr>
        <w:t>(12)</w:t>
      </w:r>
      <w:r w:rsidRPr="004B0B0B">
        <w:rPr>
          <w:sz w:val="18"/>
          <w:szCs w:val="18"/>
          <w:lang w:val="ru-RU"/>
        </w:rPr>
        <w:tab/>
        <w:t>Побочные излучения</w:t>
      </w:r>
    </w:p>
    <w:p w14:paraId="2B535B5E" w14:textId="77777777" w:rsidR="004A4282" w:rsidRPr="00FC02E2" w:rsidRDefault="004A4282" w:rsidP="004A4282">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346"/>
        <w:gridCol w:w="2268"/>
        <w:gridCol w:w="2392"/>
      </w:tblGrid>
      <w:tr w:rsidR="004A4282" w:rsidRPr="00FC02E2" w14:paraId="7B610881" w14:textId="77777777" w:rsidTr="000E0641">
        <w:trPr>
          <w:jc w:val="center"/>
        </w:trPr>
        <w:tc>
          <w:tcPr>
            <w:tcW w:w="1417" w:type="dxa"/>
            <w:tcBorders>
              <w:tl2br w:val="single" w:sz="4" w:space="0" w:color="auto"/>
            </w:tcBorders>
          </w:tcPr>
          <w:p w14:paraId="37E4FEC3" w14:textId="77777777" w:rsidR="004A4282" w:rsidRPr="00FC02E2" w:rsidRDefault="004A4282" w:rsidP="000E0641">
            <w:pPr>
              <w:pStyle w:val="Tabletext"/>
              <w:jc w:val="right"/>
              <w:rPr>
                <w:sz w:val="18"/>
                <w:lang w:val="ru-RU"/>
              </w:rPr>
            </w:pPr>
            <w:r w:rsidRPr="00FC02E2">
              <w:rPr>
                <w:sz w:val="18"/>
                <w:lang w:val="ru-RU"/>
              </w:rPr>
              <w:t>Диапазоны частот</w:t>
            </w:r>
          </w:p>
          <w:p w14:paraId="670E61F8" w14:textId="77777777" w:rsidR="004A4282" w:rsidRPr="00FC02E2" w:rsidRDefault="004A4282" w:rsidP="000E0641">
            <w:pPr>
              <w:pStyle w:val="Tabletext"/>
              <w:rPr>
                <w:sz w:val="18"/>
                <w:lang w:val="ru-RU"/>
              </w:rPr>
            </w:pPr>
            <w:r w:rsidRPr="00FC02E2">
              <w:rPr>
                <w:sz w:val="18"/>
                <w:lang w:val="ru-RU"/>
              </w:rPr>
              <w:br/>
              <w:t>Состояние</w:t>
            </w:r>
          </w:p>
        </w:tc>
        <w:tc>
          <w:tcPr>
            <w:tcW w:w="2346" w:type="dxa"/>
          </w:tcPr>
          <w:p w14:paraId="2DD14CD9" w14:textId="32FE7A76" w:rsidR="004A4282" w:rsidRPr="00FC02E2" w:rsidRDefault="004A4282" w:rsidP="000E0641">
            <w:pPr>
              <w:pStyle w:val="FootnoteText"/>
              <w:spacing w:after="40"/>
              <w:ind w:left="0" w:firstLine="0"/>
              <w:jc w:val="center"/>
              <w:rPr>
                <w:sz w:val="18"/>
                <w:lang w:val="ru-RU"/>
              </w:rPr>
            </w:pPr>
            <w:r w:rsidRPr="00FC02E2">
              <w:rPr>
                <w:sz w:val="18"/>
                <w:lang w:val="ru-RU"/>
              </w:rPr>
              <w:t>47</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74</w:t>
            </w:r>
            <w:r w:rsidR="00AC13A5" w:rsidRPr="00FC02E2">
              <w:rPr>
                <w:sz w:val="18"/>
                <w:lang w:val="ru-RU"/>
              </w:rPr>
              <w:t> МГц</w:t>
            </w:r>
            <w:r w:rsidRPr="00FC02E2">
              <w:rPr>
                <w:sz w:val="18"/>
                <w:szCs w:val="16"/>
                <w:lang w:val="ru-RU"/>
              </w:rPr>
              <w:br/>
            </w:r>
            <w:r w:rsidRPr="00FC02E2">
              <w:rPr>
                <w:sz w:val="18"/>
                <w:lang w:val="ru-RU"/>
              </w:rPr>
              <w:t>87,5</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118</w:t>
            </w:r>
            <w:r w:rsidR="00AC13A5" w:rsidRPr="00FC02E2">
              <w:rPr>
                <w:sz w:val="18"/>
                <w:lang w:val="ru-RU"/>
              </w:rPr>
              <w:t> МГц</w:t>
            </w:r>
            <w:r w:rsidRPr="00FC02E2">
              <w:rPr>
                <w:sz w:val="18"/>
                <w:szCs w:val="16"/>
                <w:lang w:val="ru-RU"/>
              </w:rPr>
              <w:br/>
            </w:r>
            <w:r w:rsidRPr="00FC02E2">
              <w:rPr>
                <w:sz w:val="18"/>
                <w:lang w:val="ru-RU"/>
              </w:rPr>
              <w:t>174</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230</w:t>
            </w:r>
            <w:r w:rsidR="00AC13A5" w:rsidRPr="00FC02E2">
              <w:rPr>
                <w:sz w:val="18"/>
                <w:lang w:val="ru-RU"/>
              </w:rPr>
              <w:t> МГц</w:t>
            </w:r>
            <w:r w:rsidRPr="00FC02E2">
              <w:rPr>
                <w:sz w:val="18"/>
                <w:szCs w:val="16"/>
                <w:lang w:val="ru-RU"/>
              </w:rPr>
              <w:br/>
            </w:r>
            <w:r w:rsidRPr="00FC02E2">
              <w:rPr>
                <w:sz w:val="18"/>
                <w:lang w:val="ru-RU"/>
              </w:rPr>
              <w:t>470</w:t>
            </w:r>
            <w:r w:rsidR="00AC13A5" w:rsidRPr="00FC02E2">
              <w:rPr>
                <w:sz w:val="18"/>
                <w:lang w:val="ru-RU"/>
              </w:rPr>
              <w:t> МГц</w:t>
            </w:r>
            <w:r w:rsidRPr="00FC02E2">
              <w:rPr>
                <w:sz w:val="18"/>
                <w:lang w:val="ru-RU"/>
              </w:rPr>
              <w:t xml:space="preserve"> </w:t>
            </w:r>
            <w:r w:rsidRPr="00FC02E2">
              <w:rPr>
                <w:sz w:val="18"/>
                <w:szCs w:val="18"/>
                <w:lang w:val="ru-RU"/>
              </w:rPr>
              <w:sym w:font="Symbol" w:char="F0A3"/>
            </w:r>
            <w:r w:rsidRPr="00FC02E2">
              <w:rPr>
                <w:sz w:val="18"/>
                <w:lang w:val="ru-RU"/>
              </w:rPr>
              <w:t xml:space="preserve"> </w:t>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862</w:t>
            </w:r>
            <w:r w:rsidR="00AC13A5" w:rsidRPr="00FC02E2">
              <w:rPr>
                <w:sz w:val="18"/>
                <w:lang w:val="ru-RU"/>
              </w:rPr>
              <w:t> МГц</w:t>
            </w:r>
          </w:p>
        </w:tc>
        <w:tc>
          <w:tcPr>
            <w:tcW w:w="2268" w:type="dxa"/>
          </w:tcPr>
          <w:p w14:paraId="517DEDEF" w14:textId="39338A9D" w:rsidR="004A4282" w:rsidRPr="00FC02E2" w:rsidRDefault="004A4282" w:rsidP="000E0641">
            <w:pPr>
              <w:pStyle w:val="Tabletext"/>
              <w:keepLines/>
              <w:jc w:val="center"/>
              <w:rPr>
                <w:sz w:val="18"/>
                <w:lang w:val="ru-RU"/>
              </w:rPr>
            </w:pPr>
            <w:r w:rsidRPr="00FC02E2">
              <w:rPr>
                <w:sz w:val="18"/>
                <w:lang w:val="ru-RU"/>
              </w:rPr>
              <w:t>Другие частоты</w:t>
            </w:r>
            <w:r w:rsidRPr="00FC02E2">
              <w:rPr>
                <w:sz w:val="18"/>
                <w:lang w:val="ru-RU"/>
              </w:rPr>
              <w:br/>
            </w:r>
            <w:r w:rsidRPr="00FC02E2">
              <w:rPr>
                <w:i/>
                <w:sz w:val="18"/>
                <w:lang w:val="ru-RU"/>
              </w:rPr>
              <w:t>f</w:t>
            </w:r>
            <w:r w:rsidRPr="00FC02E2">
              <w:rPr>
                <w:sz w:val="18"/>
                <w:lang w:val="ru-RU"/>
              </w:rPr>
              <w:t xml:space="preserve"> </w:t>
            </w:r>
            <w:r w:rsidRPr="00FC02E2">
              <w:rPr>
                <w:sz w:val="18"/>
                <w:szCs w:val="18"/>
                <w:lang w:val="ru-RU"/>
              </w:rPr>
              <w:sym w:font="Symbol" w:char="F0A3"/>
            </w:r>
            <w:r w:rsidRPr="00FC02E2">
              <w:rPr>
                <w:sz w:val="18"/>
                <w:lang w:val="ru-RU"/>
              </w:rPr>
              <w:t xml:space="preserve"> 1</w:t>
            </w:r>
            <w:r w:rsidR="009017DF">
              <w:rPr>
                <w:sz w:val="18"/>
                <w:lang w:val="ru-RU"/>
              </w:rPr>
              <w:t> </w:t>
            </w:r>
            <w:r w:rsidRPr="00FC02E2">
              <w:rPr>
                <w:sz w:val="18"/>
                <w:lang w:val="ru-RU"/>
              </w:rPr>
              <w:t>000</w:t>
            </w:r>
            <w:r w:rsidR="00AC13A5" w:rsidRPr="00FC02E2">
              <w:rPr>
                <w:sz w:val="18"/>
                <w:lang w:val="ru-RU"/>
              </w:rPr>
              <w:t> МГц</w:t>
            </w:r>
          </w:p>
        </w:tc>
        <w:tc>
          <w:tcPr>
            <w:tcW w:w="2392" w:type="dxa"/>
          </w:tcPr>
          <w:p w14:paraId="671DC024" w14:textId="2E484E2C" w:rsidR="004A4282" w:rsidRPr="00FC02E2" w:rsidRDefault="004A4282" w:rsidP="000E0641">
            <w:pPr>
              <w:pStyle w:val="Tabletext"/>
              <w:jc w:val="center"/>
              <w:rPr>
                <w:sz w:val="18"/>
                <w:lang w:val="ru-RU"/>
              </w:rPr>
            </w:pPr>
            <w:r w:rsidRPr="00FC02E2">
              <w:rPr>
                <w:sz w:val="18"/>
                <w:lang w:val="ru-RU"/>
              </w:rPr>
              <w:t>Другие частоты</w:t>
            </w:r>
            <w:r w:rsidRPr="00FC02E2">
              <w:rPr>
                <w:sz w:val="18"/>
                <w:lang w:val="ru-RU"/>
              </w:rPr>
              <w:br/>
            </w:r>
            <w:r w:rsidRPr="00FC02E2">
              <w:rPr>
                <w:i/>
                <w:sz w:val="18"/>
                <w:lang w:val="ru-RU"/>
              </w:rPr>
              <w:t>f</w:t>
            </w:r>
            <w:r w:rsidRPr="00FC02E2">
              <w:rPr>
                <w:sz w:val="18"/>
                <w:lang w:val="ru-RU"/>
              </w:rPr>
              <w:t xml:space="preserve"> </w:t>
            </w:r>
            <w:r w:rsidRPr="00FC02E2">
              <w:rPr>
                <w:sz w:val="18"/>
                <w:szCs w:val="18"/>
                <w:lang w:val="ru-RU"/>
              </w:rPr>
              <w:sym w:font="Symbol" w:char="F03E"/>
            </w:r>
            <w:r w:rsidRPr="00FC02E2">
              <w:rPr>
                <w:sz w:val="18"/>
                <w:lang w:val="ru-RU"/>
              </w:rPr>
              <w:t>1</w:t>
            </w:r>
            <w:r w:rsidR="009017DF">
              <w:rPr>
                <w:sz w:val="18"/>
                <w:lang w:val="ru-RU"/>
              </w:rPr>
              <w:t> </w:t>
            </w:r>
            <w:r w:rsidRPr="00FC02E2">
              <w:rPr>
                <w:sz w:val="18"/>
                <w:lang w:val="ru-RU"/>
              </w:rPr>
              <w:t>000</w:t>
            </w:r>
            <w:r w:rsidR="00AC13A5" w:rsidRPr="00FC02E2">
              <w:rPr>
                <w:sz w:val="18"/>
                <w:lang w:val="ru-RU"/>
              </w:rPr>
              <w:t> МГц</w:t>
            </w:r>
          </w:p>
        </w:tc>
      </w:tr>
      <w:tr w:rsidR="004A4282" w:rsidRPr="00765362" w14:paraId="79D09CFD" w14:textId="77777777" w:rsidTr="000E0641">
        <w:trPr>
          <w:jc w:val="center"/>
        </w:trPr>
        <w:tc>
          <w:tcPr>
            <w:tcW w:w="1417" w:type="dxa"/>
          </w:tcPr>
          <w:p w14:paraId="54903E7D" w14:textId="77777777" w:rsidR="004A4282" w:rsidRPr="00FC02E2" w:rsidRDefault="004A4282" w:rsidP="000E0641">
            <w:pPr>
              <w:pStyle w:val="Tabletext"/>
              <w:jc w:val="center"/>
              <w:rPr>
                <w:sz w:val="18"/>
                <w:lang w:val="ru-RU"/>
              </w:rPr>
            </w:pPr>
            <w:r w:rsidRPr="00FC02E2">
              <w:rPr>
                <w:sz w:val="18"/>
                <w:lang w:val="ru-RU"/>
              </w:rPr>
              <w:t>Работает</w:t>
            </w:r>
          </w:p>
        </w:tc>
        <w:tc>
          <w:tcPr>
            <w:tcW w:w="2346" w:type="dxa"/>
          </w:tcPr>
          <w:p w14:paraId="3CBA248A" w14:textId="10DE9BDC" w:rsidR="004A4282" w:rsidRPr="00FC02E2" w:rsidRDefault="0009685D" w:rsidP="000E0641">
            <w:pPr>
              <w:pStyle w:val="Tabletext"/>
              <w:jc w:val="center"/>
              <w:rPr>
                <w:sz w:val="18"/>
                <w:lang w:val="ru-RU"/>
              </w:rPr>
            </w:pPr>
            <w:r w:rsidRPr="00FC02E2">
              <w:rPr>
                <w:sz w:val="18"/>
                <w:lang w:val="ru-RU"/>
              </w:rPr>
              <w:t>−</w:t>
            </w:r>
            <w:r w:rsidR="004A4282" w:rsidRPr="00FC02E2">
              <w:rPr>
                <w:sz w:val="18"/>
                <w:lang w:val="ru-RU"/>
              </w:rPr>
              <w:t>54 дБм э.и.м.</w:t>
            </w:r>
            <w:r w:rsidR="004A4282" w:rsidRPr="00FC02E2">
              <w:rPr>
                <w:sz w:val="18"/>
                <w:lang w:val="ru-RU"/>
              </w:rPr>
              <w:br/>
              <w:t>(ширина полосы 100 кГц)</w:t>
            </w:r>
          </w:p>
        </w:tc>
        <w:tc>
          <w:tcPr>
            <w:tcW w:w="2268" w:type="dxa"/>
          </w:tcPr>
          <w:p w14:paraId="4C18A7E3" w14:textId="4D3873D1" w:rsidR="004A4282" w:rsidRPr="00FC02E2" w:rsidRDefault="0009685D" w:rsidP="000E0641">
            <w:pPr>
              <w:pStyle w:val="Tabletext"/>
              <w:jc w:val="center"/>
              <w:rPr>
                <w:sz w:val="18"/>
                <w:lang w:val="ru-RU"/>
              </w:rPr>
            </w:pPr>
            <w:r w:rsidRPr="00FC02E2">
              <w:rPr>
                <w:sz w:val="18"/>
                <w:lang w:val="ru-RU"/>
              </w:rPr>
              <w:t>−</w:t>
            </w:r>
            <w:r w:rsidR="004A4282" w:rsidRPr="00FC02E2">
              <w:rPr>
                <w:sz w:val="18"/>
                <w:lang w:val="ru-RU"/>
              </w:rPr>
              <w:t>36 дБм э.и.м.</w:t>
            </w:r>
            <w:r w:rsidR="004A4282" w:rsidRPr="00FC02E2">
              <w:rPr>
                <w:sz w:val="18"/>
                <w:lang w:val="ru-RU"/>
              </w:rPr>
              <w:br/>
              <w:t>(ширина полосы 100 кГц)</w:t>
            </w:r>
          </w:p>
        </w:tc>
        <w:tc>
          <w:tcPr>
            <w:tcW w:w="2392" w:type="dxa"/>
          </w:tcPr>
          <w:p w14:paraId="68ED7C90" w14:textId="762FD2C4" w:rsidR="004A4282" w:rsidRPr="00FC02E2" w:rsidRDefault="0009685D" w:rsidP="000E0641">
            <w:pPr>
              <w:pStyle w:val="Tabletext"/>
              <w:jc w:val="center"/>
              <w:rPr>
                <w:sz w:val="18"/>
                <w:lang w:val="ru-RU"/>
              </w:rPr>
            </w:pPr>
            <w:r w:rsidRPr="00FC02E2">
              <w:rPr>
                <w:sz w:val="18"/>
                <w:lang w:val="ru-RU"/>
              </w:rPr>
              <w:t>−</w:t>
            </w:r>
            <w:r w:rsidR="004A4282" w:rsidRPr="00FC02E2">
              <w:rPr>
                <w:sz w:val="18"/>
                <w:lang w:val="ru-RU"/>
              </w:rPr>
              <w:t>30 дБм э.и.м.</w:t>
            </w:r>
            <w:r w:rsidR="004A4282" w:rsidRPr="00FC02E2">
              <w:rPr>
                <w:sz w:val="18"/>
                <w:lang w:val="ru-RU"/>
              </w:rPr>
              <w:br/>
              <w:t>(ширина полосы 1</w:t>
            </w:r>
            <w:r w:rsidR="00AC13A5" w:rsidRPr="00FC02E2">
              <w:rPr>
                <w:sz w:val="18"/>
                <w:lang w:val="ru-RU"/>
              </w:rPr>
              <w:t> МГц</w:t>
            </w:r>
            <w:r w:rsidR="004A4282" w:rsidRPr="00FC02E2">
              <w:rPr>
                <w:sz w:val="18"/>
                <w:lang w:val="ru-RU"/>
              </w:rPr>
              <w:t>)</w:t>
            </w:r>
          </w:p>
        </w:tc>
      </w:tr>
    </w:tbl>
    <w:p w14:paraId="18B297BB" w14:textId="77777777" w:rsidR="004A4282" w:rsidRPr="004B0B0B" w:rsidRDefault="004A4282" w:rsidP="004A4282">
      <w:pPr>
        <w:pStyle w:val="Tablelegend"/>
        <w:keepNext/>
        <w:keepLines/>
        <w:tabs>
          <w:tab w:val="clear" w:pos="284"/>
        </w:tabs>
        <w:ind w:left="397" w:right="0" w:hanging="397"/>
        <w:rPr>
          <w:sz w:val="18"/>
          <w:szCs w:val="18"/>
          <w:lang w:val="ru-RU"/>
        </w:rPr>
      </w:pPr>
      <w:r w:rsidRPr="004B0B0B">
        <w:rPr>
          <w:sz w:val="18"/>
          <w:szCs w:val="18"/>
          <w:vertAlign w:val="superscript"/>
          <w:lang w:val="ru-RU"/>
        </w:rPr>
        <w:t>(13)</w:t>
      </w:r>
      <w:r w:rsidRPr="004B0B0B">
        <w:rPr>
          <w:sz w:val="18"/>
          <w:szCs w:val="18"/>
          <w:lang w:val="ru-RU"/>
        </w:rPr>
        <w:tab/>
        <w:t>Побочные излучения представляют собой то же самое, что и в Примечании</w:t>
      </w:r>
      <w:r w:rsidRPr="004B0B0B">
        <w:rPr>
          <w:sz w:val="18"/>
          <w:szCs w:val="18"/>
          <w:vertAlign w:val="superscript"/>
          <w:lang w:val="ru-RU"/>
        </w:rPr>
        <w:t>(2)</w:t>
      </w:r>
      <w:r w:rsidRPr="004B0B0B">
        <w:rPr>
          <w:sz w:val="18"/>
          <w:szCs w:val="18"/>
          <w:lang w:val="ru-RU"/>
        </w:rPr>
        <w:t>.</w:t>
      </w:r>
    </w:p>
    <w:p w14:paraId="1673A486" w14:textId="77777777" w:rsidR="004A4282" w:rsidRPr="004B0B0B" w:rsidRDefault="004A4282" w:rsidP="004A4282">
      <w:pPr>
        <w:pStyle w:val="Tablelegend"/>
        <w:keepNext/>
        <w:keepLines/>
        <w:tabs>
          <w:tab w:val="clear" w:pos="284"/>
        </w:tabs>
        <w:ind w:left="397" w:right="0" w:hanging="397"/>
        <w:rPr>
          <w:sz w:val="18"/>
          <w:szCs w:val="18"/>
          <w:lang w:val="ru-RU"/>
        </w:rPr>
      </w:pPr>
      <w:r w:rsidRPr="004B0B0B">
        <w:rPr>
          <w:sz w:val="18"/>
          <w:szCs w:val="18"/>
          <w:vertAlign w:val="superscript"/>
          <w:lang w:val="ru-RU"/>
        </w:rPr>
        <w:t>(14)</w:t>
      </w:r>
      <w:r w:rsidRPr="004B0B0B">
        <w:rPr>
          <w:sz w:val="18"/>
          <w:szCs w:val="18"/>
          <w:lang w:val="ru-RU"/>
        </w:rPr>
        <w:tab/>
        <w:t>Побочные излучения представляют собой то же самое, что и в Примечании</w:t>
      </w:r>
      <w:r w:rsidRPr="004B0B0B">
        <w:rPr>
          <w:sz w:val="18"/>
          <w:szCs w:val="18"/>
          <w:vertAlign w:val="superscript"/>
          <w:lang w:val="ru-RU"/>
        </w:rPr>
        <w:t>(2)</w:t>
      </w:r>
      <w:r w:rsidRPr="004B0B0B">
        <w:rPr>
          <w:sz w:val="18"/>
          <w:szCs w:val="18"/>
          <w:lang w:val="ru-RU"/>
        </w:rPr>
        <w:t>.</w:t>
      </w:r>
    </w:p>
    <w:p w14:paraId="6D7B5602" w14:textId="77777777" w:rsidR="004A4282" w:rsidRPr="004B0B0B" w:rsidRDefault="004A4282" w:rsidP="004A4282">
      <w:pPr>
        <w:pStyle w:val="Tablelegend"/>
        <w:keepNext/>
        <w:keepLines/>
        <w:tabs>
          <w:tab w:val="clear" w:pos="284"/>
        </w:tabs>
        <w:ind w:left="397" w:right="0" w:hanging="397"/>
        <w:rPr>
          <w:sz w:val="18"/>
          <w:szCs w:val="18"/>
          <w:lang w:val="ru-RU"/>
        </w:rPr>
      </w:pPr>
      <w:r w:rsidRPr="004B0B0B">
        <w:rPr>
          <w:sz w:val="18"/>
          <w:szCs w:val="18"/>
          <w:vertAlign w:val="superscript"/>
          <w:lang w:val="ru-RU"/>
        </w:rPr>
        <w:t>(15)</w:t>
      </w:r>
      <w:r w:rsidRPr="004B0B0B">
        <w:rPr>
          <w:sz w:val="18"/>
          <w:szCs w:val="18"/>
          <w:lang w:val="ru-RU"/>
        </w:rPr>
        <w:tab/>
        <w:t>Побочные излучения представляют собой то же самое, что и в Примечании</w:t>
      </w:r>
      <w:r w:rsidRPr="004B0B0B">
        <w:rPr>
          <w:sz w:val="18"/>
          <w:szCs w:val="18"/>
          <w:vertAlign w:val="superscript"/>
          <w:lang w:val="ru-RU"/>
        </w:rPr>
        <w:t>(2)</w:t>
      </w:r>
      <w:r w:rsidRPr="004B0B0B">
        <w:rPr>
          <w:sz w:val="18"/>
          <w:szCs w:val="18"/>
          <w:lang w:val="ru-RU"/>
        </w:rPr>
        <w:t>.</w:t>
      </w:r>
    </w:p>
    <w:p w14:paraId="2F9F86CF" w14:textId="77777777" w:rsidR="004A4282" w:rsidRPr="004B0B0B" w:rsidRDefault="004A4282" w:rsidP="004A4282">
      <w:pPr>
        <w:pStyle w:val="Tablelegend"/>
        <w:keepNext/>
        <w:keepLines/>
        <w:tabs>
          <w:tab w:val="clear" w:pos="284"/>
        </w:tabs>
        <w:ind w:left="397" w:right="0" w:hanging="397"/>
        <w:rPr>
          <w:sz w:val="18"/>
          <w:szCs w:val="18"/>
          <w:lang w:val="ru-RU"/>
        </w:rPr>
      </w:pPr>
      <w:r w:rsidRPr="004B0B0B">
        <w:rPr>
          <w:sz w:val="18"/>
          <w:szCs w:val="18"/>
          <w:vertAlign w:val="superscript"/>
          <w:lang w:val="ru-RU"/>
        </w:rPr>
        <w:t>(16)</w:t>
      </w:r>
      <w:r w:rsidRPr="004B0B0B">
        <w:rPr>
          <w:sz w:val="18"/>
          <w:szCs w:val="18"/>
          <w:lang w:val="ru-RU"/>
        </w:rPr>
        <w:tab/>
        <w:t>Побочные излучения представляют собой то же самое, что и в Примечании</w:t>
      </w:r>
      <w:r w:rsidRPr="004B0B0B">
        <w:rPr>
          <w:sz w:val="18"/>
          <w:szCs w:val="18"/>
          <w:vertAlign w:val="superscript"/>
          <w:lang w:val="ru-RU"/>
        </w:rPr>
        <w:t>(1)</w:t>
      </w:r>
      <w:r w:rsidRPr="004B0B0B">
        <w:rPr>
          <w:sz w:val="18"/>
          <w:szCs w:val="18"/>
          <w:lang w:val="ru-RU"/>
        </w:rPr>
        <w:t>.</w:t>
      </w:r>
    </w:p>
    <w:p w14:paraId="16038540" w14:textId="77777777" w:rsidR="004A4282" w:rsidRPr="004B0B0B" w:rsidRDefault="004A4282" w:rsidP="004A4282">
      <w:pPr>
        <w:pStyle w:val="Tablelegend"/>
        <w:keepNext/>
        <w:keepLines/>
        <w:tabs>
          <w:tab w:val="clear" w:pos="284"/>
        </w:tabs>
        <w:ind w:left="397" w:right="0" w:hanging="397"/>
        <w:rPr>
          <w:sz w:val="18"/>
          <w:szCs w:val="18"/>
          <w:lang w:val="ru-RU"/>
        </w:rPr>
      </w:pPr>
      <w:r w:rsidRPr="004B0B0B">
        <w:rPr>
          <w:sz w:val="18"/>
          <w:szCs w:val="18"/>
          <w:vertAlign w:val="superscript"/>
          <w:lang w:val="ru-RU"/>
        </w:rPr>
        <w:t>(17)</w:t>
      </w:r>
      <w:r w:rsidRPr="004B0B0B">
        <w:rPr>
          <w:sz w:val="18"/>
          <w:szCs w:val="18"/>
          <w:lang w:val="ru-RU"/>
        </w:rPr>
        <w:tab/>
        <w:t>Побочные излучения представляют собой то же самое, что и в Примечании</w:t>
      </w:r>
      <w:r w:rsidRPr="004B0B0B">
        <w:rPr>
          <w:sz w:val="18"/>
          <w:szCs w:val="18"/>
          <w:vertAlign w:val="superscript"/>
          <w:lang w:val="ru-RU"/>
        </w:rPr>
        <w:t>(1)</w:t>
      </w:r>
      <w:r w:rsidRPr="004B0B0B">
        <w:rPr>
          <w:sz w:val="18"/>
          <w:szCs w:val="18"/>
          <w:lang w:val="ru-RU"/>
        </w:rPr>
        <w:t>.</w:t>
      </w:r>
    </w:p>
    <w:p w14:paraId="201B97C2" w14:textId="77777777" w:rsidR="004A4282" w:rsidRPr="004B0B0B" w:rsidRDefault="004A4282" w:rsidP="004A4282">
      <w:pPr>
        <w:pStyle w:val="Tablelegend"/>
        <w:keepNext/>
        <w:keepLines/>
        <w:tabs>
          <w:tab w:val="clear" w:pos="284"/>
        </w:tabs>
        <w:ind w:left="397" w:right="0" w:hanging="397"/>
        <w:rPr>
          <w:sz w:val="18"/>
          <w:szCs w:val="18"/>
          <w:lang w:val="ru-RU"/>
        </w:rPr>
      </w:pPr>
      <w:r w:rsidRPr="004B0B0B">
        <w:rPr>
          <w:sz w:val="18"/>
          <w:szCs w:val="18"/>
          <w:vertAlign w:val="superscript"/>
          <w:lang w:val="ru-RU"/>
        </w:rPr>
        <w:t>(18)</w:t>
      </w:r>
      <w:r w:rsidRPr="004B0B0B">
        <w:rPr>
          <w:sz w:val="18"/>
          <w:szCs w:val="18"/>
          <w:lang w:val="ru-RU"/>
        </w:rPr>
        <w:tab/>
        <w:t>Побочные излучения представляют собой то же самое, что и в Примечании</w:t>
      </w:r>
      <w:r w:rsidRPr="004B0B0B">
        <w:rPr>
          <w:sz w:val="18"/>
          <w:szCs w:val="18"/>
          <w:vertAlign w:val="superscript"/>
          <w:lang w:val="ru-RU"/>
        </w:rPr>
        <w:t>(1)</w:t>
      </w:r>
      <w:r w:rsidRPr="004B0B0B">
        <w:rPr>
          <w:sz w:val="18"/>
          <w:szCs w:val="18"/>
          <w:lang w:val="ru-RU"/>
        </w:rPr>
        <w:t>.</w:t>
      </w:r>
    </w:p>
    <w:p w14:paraId="3BC2AFFA" w14:textId="678297FD" w:rsidR="009017DF" w:rsidRPr="009017DF" w:rsidRDefault="004A4282" w:rsidP="00CB2AE6">
      <w:pPr>
        <w:spacing w:before="720"/>
        <w:jc w:val="center"/>
        <w:rPr>
          <w:lang w:val="ru-RU"/>
        </w:rPr>
      </w:pPr>
      <w:r w:rsidRPr="00FC02E2">
        <w:rPr>
          <w:lang w:val="ru-RU"/>
        </w:rPr>
        <w:t>______________</w:t>
      </w:r>
    </w:p>
    <w:sectPr w:rsidR="009017DF" w:rsidRPr="009017DF" w:rsidSect="00CB2AE6">
      <w:headerReference w:type="even" r:id="rId38"/>
      <w:headerReference w:type="default" r:id="rId39"/>
      <w:headerReference w:type="first" r:id="rId40"/>
      <w:pgSz w:w="16834" w:h="11907" w:orient="landscape" w:code="9"/>
      <w:pgMar w:top="1418" w:right="1134" w:bottom="1134" w:left="1134" w:header="720" w:footer="48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B37E2" w14:textId="77777777" w:rsidR="00B71778" w:rsidRDefault="00B71778">
      <w:r>
        <w:separator/>
      </w:r>
    </w:p>
  </w:endnote>
  <w:endnote w:type="continuationSeparator" w:id="0">
    <w:p w14:paraId="0770A9AB" w14:textId="77777777" w:rsidR="00B71778" w:rsidRDefault="00B71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imes New Roman Bold Cyr">
    <w:altName w:val="Times New Roman"/>
    <w:panose1 w:val="00000000000000000000"/>
    <w:charset w:val="CC"/>
    <w:family w:val="roman"/>
    <w:notTrueType/>
    <w:pitch w:val="variable"/>
    <w:sig w:usb0="00000201" w:usb1="00000000" w:usb2="00000000" w:usb3="00000000" w:csb0="00000004"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8EAC7" w14:textId="14928972" w:rsidR="006240D2" w:rsidRDefault="006240D2">
    <w:pPr>
      <w:pStyle w:val="Footer"/>
    </w:pPr>
    <w:r>
      <w:drawing>
        <wp:anchor distT="0" distB="0" distL="0" distR="0" simplePos="0" relativeHeight="251662336" behindDoc="0" locked="0" layoutInCell="1" allowOverlap="1" wp14:anchorId="54AF8F9D" wp14:editId="34571887">
          <wp:simplePos x="0" y="0"/>
          <wp:positionH relativeFrom="page">
            <wp:posOffset>6292215</wp:posOffset>
          </wp:positionH>
          <wp:positionV relativeFrom="page">
            <wp:posOffset>9406255</wp:posOffset>
          </wp:positionV>
          <wp:extent cx="738000" cy="813600"/>
          <wp:effectExtent l="0" t="0" r="0" b="0"/>
          <wp:wrapNone/>
          <wp:docPr id="701614952"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AC123" w14:textId="77777777" w:rsidR="00B71778" w:rsidRDefault="00B71778">
      <w:r>
        <w:separator/>
      </w:r>
    </w:p>
  </w:footnote>
  <w:footnote w:type="continuationSeparator" w:id="0">
    <w:p w14:paraId="2B620FCC" w14:textId="77777777" w:rsidR="00B71778" w:rsidRDefault="00B71778">
      <w:r>
        <w:continuationSeparator/>
      </w:r>
    </w:p>
  </w:footnote>
  <w:footnote w:id="1">
    <w:p w14:paraId="0B5EDEF2" w14:textId="77777777" w:rsidR="00FE1BF9" w:rsidRPr="00925173" w:rsidRDefault="00FE1BF9" w:rsidP="00946E75">
      <w:pPr>
        <w:pStyle w:val="FootnoteText"/>
        <w:rPr>
          <w:lang w:val="ru-RU"/>
        </w:rPr>
      </w:pPr>
      <w:r w:rsidRPr="00765362">
        <w:rPr>
          <w:rStyle w:val="FootnoteReference"/>
          <w:lang w:val="ru-RU"/>
        </w:rPr>
        <w:t>*</w:t>
      </w:r>
      <w:r w:rsidRPr="00925173">
        <w:rPr>
          <w:lang w:val="ru-RU"/>
        </w:rPr>
        <w:tab/>
        <w:t>Настоящий Отчет заменяет Рекомендацию МСЭ-R SM.1538.</w:t>
      </w:r>
    </w:p>
  </w:footnote>
  <w:footnote w:id="2">
    <w:p w14:paraId="6AAC37B5" w14:textId="77777777" w:rsidR="00FE1BF9" w:rsidRPr="00925173" w:rsidRDefault="00FE1BF9" w:rsidP="00946E75">
      <w:pPr>
        <w:pStyle w:val="FootnoteText"/>
        <w:rPr>
          <w:rStyle w:val="FootnoteTextChar"/>
          <w:lang w:val="ru-RU"/>
        </w:rPr>
      </w:pPr>
      <w:r w:rsidRPr="00765362">
        <w:rPr>
          <w:rStyle w:val="FootnoteReference"/>
          <w:lang w:val="ru-RU"/>
        </w:rPr>
        <w:t>**</w:t>
      </w:r>
      <w:r w:rsidRPr="00925173">
        <w:rPr>
          <w:rStyle w:val="FootnoteTextChar"/>
          <w:lang w:val="ru-RU"/>
        </w:rPr>
        <w:tab/>
      </w:r>
      <w:r w:rsidRPr="00925173">
        <w:rPr>
          <w:lang w:val="ru-RU"/>
        </w:rPr>
        <w:t>Если не указано иное по взаимному соглашению между данными администрациями, статус устройств SRD, данный в отдельной стране, не затрагивает никакие другие страны.</w:t>
      </w:r>
    </w:p>
  </w:footnote>
  <w:footnote w:id="3">
    <w:p w14:paraId="60B75CBA" w14:textId="28F565F6" w:rsidR="002A1558" w:rsidRPr="007D1DAF" w:rsidRDefault="002A1558" w:rsidP="002A1558">
      <w:pPr>
        <w:pStyle w:val="FootnoteText"/>
        <w:rPr>
          <w:lang w:val="ru-RU"/>
        </w:rPr>
      </w:pPr>
      <w:r>
        <w:rPr>
          <w:rStyle w:val="FootnoteReference"/>
        </w:rPr>
        <w:footnoteRef/>
      </w:r>
      <w:r w:rsidRPr="007D1DAF">
        <w:rPr>
          <w:lang w:val="ru-RU"/>
        </w:rPr>
        <w:t xml:space="preserve"> </w:t>
      </w:r>
      <w:r w:rsidRPr="007D1DAF">
        <w:rPr>
          <w:lang w:val="ru-RU"/>
        </w:rPr>
        <w:tab/>
      </w:r>
      <w:hyperlink r:id="rId1" w:history="1">
        <w:r w:rsidRPr="00005DB5">
          <w:rPr>
            <w:rStyle w:val="Hyperlink"/>
            <w:lang w:val="en-US"/>
          </w:rPr>
          <w:t>https</w:t>
        </w:r>
        <w:r w:rsidRPr="007D1DAF">
          <w:rPr>
            <w:rStyle w:val="Hyperlink"/>
            <w:lang w:val="ru-RU"/>
          </w:rPr>
          <w:t>://</w:t>
        </w:r>
        <w:r w:rsidRPr="00005DB5">
          <w:rPr>
            <w:rStyle w:val="Hyperlink"/>
            <w:lang w:val="en-US"/>
          </w:rPr>
          <w:t>informacoes</w:t>
        </w:r>
        <w:r w:rsidRPr="007D1DAF">
          <w:rPr>
            <w:rStyle w:val="Hyperlink"/>
            <w:lang w:val="ru-RU"/>
          </w:rPr>
          <w:t>.</w:t>
        </w:r>
        <w:r w:rsidRPr="00005DB5">
          <w:rPr>
            <w:rStyle w:val="Hyperlink"/>
            <w:lang w:val="en-US"/>
          </w:rPr>
          <w:t>anatel</w:t>
        </w:r>
        <w:r w:rsidRPr="007D1DAF">
          <w:rPr>
            <w:rStyle w:val="Hyperlink"/>
            <w:lang w:val="ru-RU"/>
          </w:rPr>
          <w:t>.</w:t>
        </w:r>
        <w:r w:rsidRPr="00005DB5">
          <w:rPr>
            <w:rStyle w:val="Hyperlink"/>
            <w:lang w:val="en-US"/>
          </w:rPr>
          <w:t>gov</w:t>
        </w:r>
        <w:r w:rsidRPr="007D1DAF">
          <w:rPr>
            <w:rStyle w:val="Hyperlink"/>
            <w:lang w:val="ru-RU"/>
          </w:rPr>
          <w:t>.</w:t>
        </w:r>
        <w:r w:rsidRPr="00005DB5">
          <w:rPr>
            <w:rStyle w:val="Hyperlink"/>
            <w:lang w:val="en-US"/>
          </w:rPr>
          <w:t>br</w:t>
        </w:r>
        <w:r w:rsidRPr="007D1DAF">
          <w:rPr>
            <w:rStyle w:val="Hyperlink"/>
            <w:lang w:val="ru-RU"/>
          </w:rPr>
          <w:t>/</w:t>
        </w:r>
        <w:r w:rsidRPr="00005DB5">
          <w:rPr>
            <w:rStyle w:val="Hyperlink"/>
            <w:lang w:val="en-US"/>
          </w:rPr>
          <w:t>legislacao</w:t>
        </w:r>
        <w:r w:rsidRPr="007D1DAF">
          <w:rPr>
            <w:rStyle w:val="Hyperlink"/>
            <w:lang w:val="ru-RU"/>
          </w:rPr>
          <w:t>/</w:t>
        </w:r>
        <w:r w:rsidRPr="00005DB5">
          <w:rPr>
            <w:rStyle w:val="Hyperlink"/>
            <w:lang w:val="en-US"/>
          </w:rPr>
          <w:t>resolucoes</w:t>
        </w:r>
        <w:r w:rsidRPr="007D1DAF">
          <w:rPr>
            <w:rStyle w:val="Hyperlink"/>
            <w:lang w:val="ru-RU"/>
          </w:rPr>
          <w:t>/2017/936-</w:t>
        </w:r>
        <w:r w:rsidRPr="00005DB5">
          <w:rPr>
            <w:rStyle w:val="Hyperlink"/>
            <w:lang w:val="en-US"/>
          </w:rPr>
          <w:t>resolucao</w:t>
        </w:r>
        <w:r w:rsidRPr="007D1DAF">
          <w:rPr>
            <w:rStyle w:val="Hyperlink"/>
            <w:lang w:val="ru-RU"/>
          </w:rPr>
          <w:t>-680</w:t>
        </w:r>
      </w:hyperlink>
      <w:r w:rsidRPr="007D1DAF">
        <w:rPr>
          <w:lang w:val="ru-RU"/>
        </w:rPr>
        <w:t>.</w:t>
      </w:r>
    </w:p>
  </w:footnote>
  <w:footnote w:id="4">
    <w:p w14:paraId="730C7C94" w14:textId="1DFD0EBD" w:rsidR="002A1558" w:rsidRPr="002A1558" w:rsidRDefault="002A1558" w:rsidP="002A1558">
      <w:pPr>
        <w:pStyle w:val="FootnoteText"/>
        <w:rPr>
          <w:lang w:val="ru-RU"/>
        </w:rPr>
      </w:pPr>
      <w:r>
        <w:rPr>
          <w:rStyle w:val="FootnoteReference"/>
        </w:rPr>
        <w:footnoteRef/>
      </w:r>
      <w:r w:rsidRPr="007D1DAF">
        <w:rPr>
          <w:lang w:val="ru-RU"/>
        </w:rPr>
        <w:t xml:space="preserve"> </w:t>
      </w:r>
      <w:r w:rsidRPr="007D1DAF">
        <w:rPr>
          <w:lang w:val="ru-RU"/>
        </w:rPr>
        <w:tab/>
      </w:r>
      <w:hyperlink r:id="rId2" w:history="1">
        <w:r w:rsidRPr="00005DB5">
          <w:rPr>
            <w:rStyle w:val="Hyperlink"/>
            <w:lang w:val="en-US"/>
          </w:rPr>
          <w:t>https</w:t>
        </w:r>
        <w:r w:rsidRPr="007D1DAF">
          <w:rPr>
            <w:rStyle w:val="Hyperlink"/>
            <w:lang w:val="ru-RU"/>
          </w:rPr>
          <w:t>://</w:t>
        </w:r>
        <w:r w:rsidRPr="00005DB5">
          <w:rPr>
            <w:rStyle w:val="Hyperlink"/>
            <w:lang w:val="en-US"/>
          </w:rPr>
          <w:t>informacoes</w:t>
        </w:r>
        <w:r w:rsidRPr="007D1DAF">
          <w:rPr>
            <w:rStyle w:val="Hyperlink"/>
            <w:lang w:val="ru-RU"/>
          </w:rPr>
          <w:t>.</w:t>
        </w:r>
        <w:r w:rsidRPr="00005DB5">
          <w:rPr>
            <w:rStyle w:val="Hyperlink"/>
            <w:lang w:val="en-US"/>
          </w:rPr>
          <w:t>anatel</w:t>
        </w:r>
        <w:r w:rsidRPr="007D1DAF">
          <w:rPr>
            <w:rStyle w:val="Hyperlink"/>
            <w:lang w:val="ru-RU"/>
          </w:rPr>
          <w:t>.</w:t>
        </w:r>
        <w:r w:rsidRPr="00005DB5">
          <w:rPr>
            <w:rStyle w:val="Hyperlink"/>
            <w:lang w:val="en-US"/>
          </w:rPr>
          <w:t>gov</w:t>
        </w:r>
        <w:r w:rsidRPr="007D1DAF">
          <w:rPr>
            <w:rStyle w:val="Hyperlink"/>
            <w:lang w:val="ru-RU"/>
          </w:rPr>
          <w:t>.</w:t>
        </w:r>
        <w:r w:rsidRPr="00005DB5">
          <w:rPr>
            <w:rStyle w:val="Hyperlink"/>
            <w:lang w:val="en-US"/>
          </w:rPr>
          <w:t>br</w:t>
        </w:r>
        <w:r w:rsidRPr="007D1DAF">
          <w:rPr>
            <w:rStyle w:val="Hyperlink"/>
            <w:lang w:val="ru-RU"/>
          </w:rPr>
          <w:t>/</w:t>
        </w:r>
        <w:r w:rsidRPr="00005DB5">
          <w:rPr>
            <w:rStyle w:val="Hyperlink"/>
            <w:lang w:val="en-US"/>
          </w:rPr>
          <w:t>legislacao</w:t>
        </w:r>
        <w:r w:rsidRPr="007D1DAF">
          <w:rPr>
            <w:rStyle w:val="Hyperlink"/>
            <w:lang w:val="ru-RU"/>
          </w:rPr>
          <w:t>/</w:t>
        </w:r>
        <w:r w:rsidRPr="00005DB5">
          <w:rPr>
            <w:rStyle w:val="Hyperlink"/>
            <w:lang w:val="en-US"/>
          </w:rPr>
          <w:t>resolucoes</w:t>
        </w:r>
        <w:r w:rsidRPr="007D1DAF">
          <w:rPr>
            <w:rStyle w:val="Hyperlink"/>
            <w:lang w:val="ru-RU"/>
          </w:rPr>
          <w:t>/2019/1350-</w:t>
        </w:r>
        <w:r w:rsidRPr="00005DB5">
          <w:rPr>
            <w:rStyle w:val="Hyperlink"/>
            <w:lang w:val="en-US"/>
          </w:rPr>
          <w:t>resolucao</w:t>
        </w:r>
        <w:r w:rsidRPr="007D1DAF">
          <w:rPr>
            <w:rStyle w:val="Hyperlink"/>
            <w:lang w:val="ru-RU"/>
          </w:rPr>
          <w:t>-715</w:t>
        </w:r>
      </w:hyperlink>
      <w:r>
        <w:rPr>
          <w:lang w:val="ru-RU"/>
        </w:rPr>
        <w:t>.</w:t>
      </w:r>
    </w:p>
  </w:footnote>
  <w:footnote w:id="5">
    <w:p w14:paraId="3FE4DCEE" w14:textId="77777777" w:rsidR="00BD3E6B" w:rsidRPr="002A1558" w:rsidRDefault="00BD3E6B" w:rsidP="00BD3E6B">
      <w:pPr>
        <w:pStyle w:val="FootnoteText"/>
        <w:rPr>
          <w:lang w:val="ru-RU"/>
        </w:rPr>
      </w:pPr>
      <w:r>
        <w:rPr>
          <w:rStyle w:val="FootnoteReference"/>
        </w:rPr>
        <w:footnoteRef/>
      </w:r>
      <w:r w:rsidRPr="007D1DAF">
        <w:rPr>
          <w:lang w:val="ru-RU"/>
        </w:rPr>
        <w:t xml:space="preserve"> </w:t>
      </w:r>
      <w:r w:rsidRPr="007D1DAF">
        <w:rPr>
          <w:lang w:val="ru-RU"/>
        </w:rPr>
        <w:tab/>
      </w:r>
      <w:hyperlink r:id="rId3" w:history="1">
        <w:r w:rsidRPr="00DC306F">
          <w:rPr>
            <w:rStyle w:val="Hyperlink"/>
            <w:lang w:val="en-US"/>
          </w:rPr>
          <w:t>https</w:t>
        </w:r>
        <w:r w:rsidRPr="007D1DAF">
          <w:rPr>
            <w:rStyle w:val="Hyperlink"/>
            <w:lang w:val="ru-RU"/>
          </w:rPr>
          <w:t>://</w:t>
        </w:r>
        <w:r w:rsidRPr="00DC306F">
          <w:rPr>
            <w:rStyle w:val="Hyperlink"/>
            <w:lang w:val="en-US"/>
          </w:rPr>
          <w:t>informacoes</w:t>
        </w:r>
        <w:r w:rsidRPr="007D1DAF">
          <w:rPr>
            <w:rStyle w:val="Hyperlink"/>
            <w:lang w:val="ru-RU"/>
          </w:rPr>
          <w:t>.</w:t>
        </w:r>
        <w:r w:rsidRPr="00DC306F">
          <w:rPr>
            <w:rStyle w:val="Hyperlink"/>
            <w:lang w:val="en-US"/>
          </w:rPr>
          <w:t>anatel</w:t>
        </w:r>
        <w:r w:rsidRPr="007D1DAF">
          <w:rPr>
            <w:rStyle w:val="Hyperlink"/>
            <w:lang w:val="ru-RU"/>
          </w:rPr>
          <w:t>.</w:t>
        </w:r>
        <w:r w:rsidRPr="00DC306F">
          <w:rPr>
            <w:rStyle w:val="Hyperlink"/>
            <w:lang w:val="en-US"/>
          </w:rPr>
          <w:t>gov</w:t>
        </w:r>
        <w:r w:rsidRPr="007D1DAF">
          <w:rPr>
            <w:rStyle w:val="Hyperlink"/>
            <w:lang w:val="ru-RU"/>
          </w:rPr>
          <w:t>.</w:t>
        </w:r>
        <w:r w:rsidRPr="00DC306F">
          <w:rPr>
            <w:rStyle w:val="Hyperlink"/>
            <w:lang w:val="en-US"/>
          </w:rPr>
          <w:t>br</w:t>
        </w:r>
        <w:r w:rsidRPr="007D1DAF">
          <w:rPr>
            <w:rStyle w:val="Hyperlink"/>
            <w:lang w:val="ru-RU"/>
          </w:rPr>
          <w:t>/</w:t>
        </w:r>
        <w:r w:rsidRPr="00DC306F">
          <w:rPr>
            <w:rStyle w:val="Hyperlink"/>
            <w:lang w:val="en-US"/>
          </w:rPr>
          <w:t>legislacao</w:t>
        </w:r>
        <w:r w:rsidRPr="007D1DAF">
          <w:rPr>
            <w:rStyle w:val="Hyperlink"/>
            <w:lang w:val="ru-RU"/>
          </w:rPr>
          <w:t>/</w:t>
        </w:r>
        <w:r w:rsidRPr="00DC306F">
          <w:rPr>
            <w:rStyle w:val="Hyperlink"/>
            <w:lang w:val="en-US"/>
          </w:rPr>
          <w:t>atos</w:t>
        </w:r>
        <w:r w:rsidRPr="007D1DAF">
          <w:rPr>
            <w:rStyle w:val="Hyperlink"/>
            <w:lang w:val="ru-RU"/>
          </w:rPr>
          <w:t>-</w:t>
        </w:r>
        <w:r w:rsidRPr="00DC306F">
          <w:rPr>
            <w:rStyle w:val="Hyperlink"/>
            <w:lang w:val="en-US"/>
          </w:rPr>
          <w:t>de</w:t>
        </w:r>
        <w:r w:rsidRPr="007D1DAF">
          <w:rPr>
            <w:rStyle w:val="Hyperlink"/>
            <w:lang w:val="ru-RU"/>
          </w:rPr>
          <w:t>-</w:t>
        </w:r>
        <w:r w:rsidRPr="00DC306F">
          <w:rPr>
            <w:rStyle w:val="Hyperlink"/>
            <w:lang w:val="en-US"/>
          </w:rPr>
          <w:t>certificacao</w:t>
        </w:r>
        <w:r w:rsidRPr="007D1DAF">
          <w:rPr>
            <w:rStyle w:val="Hyperlink"/>
            <w:lang w:val="ru-RU"/>
          </w:rPr>
          <w:t>-</w:t>
        </w:r>
        <w:r w:rsidRPr="00DC306F">
          <w:rPr>
            <w:rStyle w:val="Hyperlink"/>
            <w:lang w:val="en-US"/>
          </w:rPr>
          <w:t>de</w:t>
        </w:r>
        <w:r w:rsidRPr="007D1DAF">
          <w:rPr>
            <w:rStyle w:val="Hyperlink"/>
            <w:lang w:val="ru-RU"/>
          </w:rPr>
          <w:t>-</w:t>
        </w:r>
        <w:r w:rsidRPr="00DC306F">
          <w:rPr>
            <w:rStyle w:val="Hyperlink"/>
            <w:lang w:val="en-US"/>
          </w:rPr>
          <w:t>produtos</w:t>
        </w:r>
        <w:r w:rsidRPr="007D1DAF">
          <w:rPr>
            <w:rStyle w:val="Hyperlink"/>
            <w:lang w:val="ru-RU"/>
          </w:rPr>
          <w:t>/2017/1139-</w:t>
        </w:r>
        <w:r w:rsidRPr="00DC306F">
          <w:rPr>
            <w:rStyle w:val="Hyperlink"/>
            <w:lang w:val="en-US"/>
          </w:rPr>
          <w:t>ato</w:t>
        </w:r>
        <w:r w:rsidRPr="007D1DAF">
          <w:rPr>
            <w:rStyle w:val="Hyperlink"/>
            <w:lang w:val="ru-RU"/>
          </w:rPr>
          <w:t>-14448</w:t>
        </w:r>
      </w:hyperlink>
      <w:r>
        <w:rPr>
          <w:lang w:val="ru-RU"/>
        </w:rPr>
        <w:t>.</w:t>
      </w:r>
    </w:p>
  </w:footnote>
  <w:footnote w:id="6">
    <w:p w14:paraId="43FDDE19" w14:textId="77777777" w:rsidR="00BD3E6B" w:rsidRPr="002A1558" w:rsidRDefault="00BD3E6B" w:rsidP="00BD3E6B">
      <w:pPr>
        <w:pStyle w:val="FootnoteText"/>
        <w:rPr>
          <w:lang w:val="ru-RU"/>
        </w:rPr>
      </w:pPr>
      <w:r>
        <w:rPr>
          <w:rStyle w:val="FootnoteReference"/>
        </w:rPr>
        <w:footnoteRef/>
      </w:r>
      <w:r w:rsidRPr="007D1DAF">
        <w:rPr>
          <w:lang w:val="ru-RU"/>
        </w:rPr>
        <w:t xml:space="preserve"> </w:t>
      </w:r>
      <w:r w:rsidRPr="007D1DAF">
        <w:rPr>
          <w:lang w:val="ru-RU"/>
        </w:rPr>
        <w:tab/>
      </w:r>
      <w:hyperlink r:id="rId4" w:history="1">
        <w:r w:rsidRPr="00DC306F">
          <w:rPr>
            <w:rStyle w:val="Hyperlink"/>
            <w:lang w:val="en-US"/>
          </w:rPr>
          <w:t>https</w:t>
        </w:r>
        <w:r w:rsidRPr="007D1DAF">
          <w:rPr>
            <w:rStyle w:val="Hyperlink"/>
            <w:lang w:val="ru-RU"/>
          </w:rPr>
          <w:t>://</w:t>
        </w:r>
        <w:r w:rsidRPr="00DC306F">
          <w:rPr>
            <w:rStyle w:val="Hyperlink"/>
            <w:lang w:val="en-US"/>
          </w:rPr>
          <w:t>informacoes</w:t>
        </w:r>
        <w:r w:rsidRPr="007D1DAF">
          <w:rPr>
            <w:rStyle w:val="Hyperlink"/>
            <w:lang w:val="ru-RU"/>
          </w:rPr>
          <w:t>.</w:t>
        </w:r>
        <w:r w:rsidRPr="00DC306F">
          <w:rPr>
            <w:rStyle w:val="Hyperlink"/>
            <w:lang w:val="en-US"/>
          </w:rPr>
          <w:t>anatel</w:t>
        </w:r>
        <w:r w:rsidRPr="007D1DAF">
          <w:rPr>
            <w:rStyle w:val="Hyperlink"/>
            <w:lang w:val="ru-RU"/>
          </w:rPr>
          <w:t>.</w:t>
        </w:r>
        <w:r w:rsidRPr="00DC306F">
          <w:rPr>
            <w:rStyle w:val="Hyperlink"/>
            <w:lang w:val="en-US"/>
          </w:rPr>
          <w:t>gov</w:t>
        </w:r>
        <w:r w:rsidRPr="007D1DAF">
          <w:rPr>
            <w:rStyle w:val="Hyperlink"/>
            <w:lang w:val="ru-RU"/>
          </w:rPr>
          <w:t>.</w:t>
        </w:r>
        <w:r w:rsidRPr="00DC306F">
          <w:rPr>
            <w:rStyle w:val="Hyperlink"/>
            <w:lang w:val="en-US"/>
          </w:rPr>
          <w:t>br</w:t>
        </w:r>
        <w:r w:rsidRPr="007D1DAF">
          <w:rPr>
            <w:rStyle w:val="Hyperlink"/>
            <w:lang w:val="ru-RU"/>
          </w:rPr>
          <w:t>/</w:t>
        </w:r>
        <w:r w:rsidRPr="00DC306F">
          <w:rPr>
            <w:rStyle w:val="Hyperlink"/>
            <w:lang w:val="en-US"/>
          </w:rPr>
          <w:t>legislacao</w:t>
        </w:r>
        <w:r w:rsidRPr="007D1DAF">
          <w:rPr>
            <w:rStyle w:val="Hyperlink"/>
            <w:lang w:val="ru-RU"/>
          </w:rPr>
          <w:t>/</w:t>
        </w:r>
        <w:r w:rsidRPr="00DC306F">
          <w:rPr>
            <w:rStyle w:val="Hyperlink"/>
            <w:lang w:val="en-US"/>
          </w:rPr>
          <w:t>atos</w:t>
        </w:r>
        <w:r w:rsidRPr="007D1DAF">
          <w:rPr>
            <w:rStyle w:val="Hyperlink"/>
            <w:lang w:val="ru-RU"/>
          </w:rPr>
          <w:t>-</w:t>
        </w:r>
        <w:r w:rsidRPr="00DC306F">
          <w:rPr>
            <w:rStyle w:val="Hyperlink"/>
            <w:lang w:val="en-US"/>
          </w:rPr>
          <w:t>de</w:t>
        </w:r>
        <w:r w:rsidRPr="007D1DAF">
          <w:rPr>
            <w:rStyle w:val="Hyperlink"/>
            <w:lang w:val="ru-RU"/>
          </w:rPr>
          <w:t>-</w:t>
        </w:r>
        <w:r w:rsidRPr="00DC306F">
          <w:rPr>
            <w:rStyle w:val="Hyperlink"/>
            <w:lang w:val="en-US"/>
          </w:rPr>
          <w:t>certificacao</w:t>
        </w:r>
        <w:r w:rsidRPr="007D1DAF">
          <w:rPr>
            <w:rStyle w:val="Hyperlink"/>
            <w:lang w:val="ru-RU"/>
          </w:rPr>
          <w:t>-</w:t>
        </w:r>
        <w:r w:rsidRPr="00DC306F">
          <w:rPr>
            <w:rStyle w:val="Hyperlink"/>
            <w:lang w:val="en-US"/>
          </w:rPr>
          <w:t>de</w:t>
        </w:r>
        <w:r w:rsidRPr="007D1DAF">
          <w:rPr>
            <w:rStyle w:val="Hyperlink"/>
            <w:lang w:val="ru-RU"/>
          </w:rPr>
          <w:t>-</w:t>
        </w:r>
        <w:r w:rsidRPr="00DC306F">
          <w:rPr>
            <w:rStyle w:val="Hyperlink"/>
            <w:lang w:val="en-US"/>
          </w:rPr>
          <w:t>produtos</w:t>
        </w:r>
        <w:r w:rsidRPr="007D1DAF">
          <w:rPr>
            <w:rStyle w:val="Hyperlink"/>
            <w:lang w:val="ru-RU"/>
          </w:rPr>
          <w:t>/2022/1629-</w:t>
        </w:r>
        <w:r w:rsidRPr="00DC306F">
          <w:rPr>
            <w:rStyle w:val="Hyperlink"/>
            <w:lang w:val="en-US"/>
          </w:rPr>
          <w:t>ato</w:t>
        </w:r>
        <w:r w:rsidRPr="007D1DAF">
          <w:rPr>
            <w:rStyle w:val="Hyperlink"/>
            <w:lang w:val="ru-RU"/>
          </w:rPr>
          <w:t>-237</w:t>
        </w:r>
      </w:hyperlink>
      <w:r>
        <w:rPr>
          <w:lang w:val="ru-RU"/>
        </w:rPr>
        <w:t>.</w:t>
      </w:r>
    </w:p>
  </w:footnote>
  <w:footnote w:id="7">
    <w:p w14:paraId="4C7E790E" w14:textId="1909CE95" w:rsidR="002A1558" w:rsidRPr="007D1DAF" w:rsidRDefault="002A1558" w:rsidP="002A1558">
      <w:pPr>
        <w:pStyle w:val="FootnoteText"/>
        <w:rPr>
          <w:lang w:val="ru-RU"/>
        </w:rPr>
      </w:pPr>
      <w:r>
        <w:rPr>
          <w:rStyle w:val="FootnoteReference"/>
        </w:rPr>
        <w:footnoteRef/>
      </w:r>
      <w:r w:rsidRPr="007D1DAF">
        <w:rPr>
          <w:lang w:val="ru-RU"/>
        </w:rPr>
        <w:t xml:space="preserve"> </w:t>
      </w:r>
      <w:r w:rsidRPr="007D1DAF">
        <w:rPr>
          <w:lang w:val="ru-RU"/>
        </w:rPr>
        <w:tab/>
      </w:r>
      <w:hyperlink r:id="rId5" w:history="1">
        <w:r w:rsidRPr="0048314C">
          <w:rPr>
            <w:rStyle w:val="Hyperlink"/>
            <w:lang w:val="en-US"/>
          </w:rPr>
          <w:t>https</w:t>
        </w:r>
        <w:r w:rsidRPr="007D1DAF">
          <w:rPr>
            <w:rStyle w:val="Hyperlink"/>
            <w:lang w:val="ru-RU"/>
          </w:rPr>
          <w:t>://</w:t>
        </w:r>
        <w:r w:rsidRPr="0048314C">
          <w:rPr>
            <w:rStyle w:val="Hyperlink"/>
            <w:lang w:val="en-US"/>
          </w:rPr>
          <w:t>ccac</w:t>
        </w:r>
        <w:r w:rsidRPr="007D1DAF">
          <w:rPr>
            <w:rStyle w:val="Hyperlink"/>
            <w:lang w:val="ru-RU"/>
          </w:rPr>
          <w:t>.</w:t>
        </w:r>
        <w:r w:rsidRPr="0048314C">
          <w:rPr>
            <w:rStyle w:val="Hyperlink"/>
            <w:lang w:val="en-US"/>
          </w:rPr>
          <w:t>rra</w:t>
        </w:r>
        <w:r w:rsidRPr="007D1DAF">
          <w:rPr>
            <w:rStyle w:val="Hyperlink"/>
            <w:lang w:val="ru-RU"/>
          </w:rPr>
          <w:t>.</w:t>
        </w:r>
        <w:r w:rsidRPr="0048314C">
          <w:rPr>
            <w:rStyle w:val="Hyperlink"/>
            <w:lang w:val="en-US"/>
          </w:rPr>
          <w:t>go</w:t>
        </w:r>
        <w:r w:rsidRPr="007D1DAF">
          <w:rPr>
            <w:rStyle w:val="Hyperlink"/>
            <w:lang w:val="ru-RU"/>
          </w:rPr>
          <w:t>.</w:t>
        </w:r>
        <w:r w:rsidRPr="0048314C">
          <w:rPr>
            <w:rStyle w:val="Hyperlink"/>
            <w:lang w:val="en-US"/>
          </w:rPr>
          <w:t>kr</w:t>
        </w:r>
        <w:r w:rsidRPr="007D1DAF">
          <w:rPr>
            <w:rStyle w:val="Hyperlink"/>
            <w:lang w:val="ru-RU"/>
          </w:rPr>
          <w:t>/</w:t>
        </w:r>
        <w:r w:rsidRPr="0048314C">
          <w:rPr>
            <w:rStyle w:val="Hyperlink"/>
            <w:lang w:val="en-US"/>
          </w:rPr>
          <w:t>en</w:t>
        </w:r>
        <w:r w:rsidRPr="007D1DAF">
          <w:rPr>
            <w:rStyle w:val="Hyperlink"/>
            <w:lang w:val="ru-RU"/>
          </w:rPr>
          <w:t>/</w:t>
        </w:r>
        <w:r w:rsidRPr="0048314C">
          <w:rPr>
            <w:rStyle w:val="Hyperlink"/>
            <w:lang w:val="en-US"/>
          </w:rPr>
          <w:t>index</w:t>
        </w:r>
        <w:r w:rsidRPr="007D1DAF">
          <w:rPr>
            <w:rStyle w:val="Hyperlink"/>
            <w:lang w:val="ru-RU"/>
          </w:rPr>
          <w:t>.</w:t>
        </w:r>
        <w:r w:rsidRPr="0048314C">
          <w:rPr>
            <w:rStyle w:val="Hyperlink"/>
            <w:lang w:val="en-US"/>
          </w:rPr>
          <w:t>do</w:t>
        </w:r>
      </w:hyperlink>
      <w:r>
        <w:rPr>
          <w:lang w:val="ru-RU"/>
        </w:rPr>
        <w:t>.</w:t>
      </w:r>
    </w:p>
  </w:footnote>
  <w:footnote w:id="8">
    <w:p w14:paraId="6BE1FB7C" w14:textId="77777777" w:rsidR="00FE1BF9" w:rsidRPr="00A25F2A" w:rsidRDefault="00FE1BF9" w:rsidP="00946E75">
      <w:pPr>
        <w:pStyle w:val="FootnoteText"/>
        <w:rPr>
          <w:lang w:val="ru-RU"/>
        </w:rPr>
      </w:pPr>
      <w:r w:rsidRPr="00356104">
        <w:rPr>
          <w:rStyle w:val="FootnoteReference"/>
        </w:rPr>
        <w:t>*</w:t>
      </w:r>
      <w:r w:rsidRPr="007D1DAF">
        <w:rPr>
          <w:lang w:val="ru-RU"/>
        </w:rPr>
        <w:tab/>
      </w:r>
      <w:r w:rsidRPr="00A25F2A">
        <w:rPr>
          <w:lang w:val="ru-RU"/>
        </w:rPr>
        <w:t>Этот документ представлен на английском языке только для информации, его последняя версия доступна по указанной выше гиперссылке. С помощью онлайнового переводчика пользователи базы данных Системы информации по частотам ECO могут также выбрать другие языки для отображения информации на предпочтительном для них языке.</w:t>
      </w:r>
    </w:p>
  </w:footnote>
  <w:footnote w:id="9">
    <w:p w14:paraId="62FE13CA" w14:textId="5924C0AD" w:rsidR="00FE3507" w:rsidRPr="00BD3E6B" w:rsidRDefault="00FE3507" w:rsidP="00FE3507">
      <w:pPr>
        <w:pStyle w:val="FootnoteText"/>
        <w:rPr>
          <w:lang w:val="ru-RU"/>
        </w:rPr>
      </w:pPr>
      <w:r w:rsidRPr="00715871">
        <w:rPr>
          <w:rStyle w:val="FootnoteReference"/>
        </w:rPr>
        <w:footnoteRef/>
      </w:r>
      <w:r w:rsidRPr="00BD3E6B">
        <w:rPr>
          <w:lang w:val="ru-RU"/>
        </w:rPr>
        <w:tab/>
      </w:r>
      <w:r w:rsidR="00BD3E6B" w:rsidRPr="00BD3E6B">
        <w:rPr>
          <w:lang w:val="ru-RU"/>
        </w:rPr>
        <w:t xml:space="preserve">Нелицензированные устройства </w:t>
      </w:r>
      <w:r w:rsidR="00BD3E6B">
        <w:rPr>
          <w:lang w:val="ru-RU"/>
        </w:rPr>
        <w:t xml:space="preserve">также </w:t>
      </w:r>
      <w:r w:rsidR="00BD3E6B" w:rsidRPr="00BD3E6B">
        <w:rPr>
          <w:lang w:val="ru-RU"/>
        </w:rPr>
        <w:t xml:space="preserve">могут </w:t>
      </w:r>
      <w:r w:rsidR="00BD3E6B">
        <w:rPr>
          <w:lang w:val="ru-RU"/>
        </w:rPr>
        <w:t>эксплуатироваться</w:t>
      </w:r>
      <w:r w:rsidR="00BD3E6B" w:rsidRPr="00BD3E6B">
        <w:rPr>
          <w:lang w:val="ru-RU"/>
        </w:rPr>
        <w:t xml:space="preserve"> по другим частям Правил, для которых правила и требования могут отличаться.</w:t>
      </w:r>
    </w:p>
  </w:footnote>
  <w:footnote w:id="10">
    <w:p w14:paraId="41E638BD" w14:textId="5C59029E" w:rsidR="00F10D15" w:rsidRPr="007D1DAF" w:rsidRDefault="00F10D15" w:rsidP="00F10D15">
      <w:pPr>
        <w:pStyle w:val="FootnoteText"/>
        <w:jc w:val="left"/>
        <w:rPr>
          <w:rStyle w:val="FootnoteTextChar"/>
          <w:lang w:val="ru-RU"/>
        </w:rPr>
      </w:pPr>
      <w:r>
        <w:rPr>
          <w:rStyle w:val="FootnoteReference"/>
        </w:rPr>
        <w:footnoteRef/>
      </w:r>
      <w:r w:rsidRPr="007D1DAF">
        <w:rPr>
          <w:lang w:val="ru-RU"/>
        </w:rPr>
        <w:t xml:space="preserve"> </w:t>
      </w:r>
      <w:r w:rsidRPr="007D1DAF">
        <w:rPr>
          <w:lang w:val="ru-RU"/>
        </w:rPr>
        <w:tab/>
      </w:r>
      <w:r w:rsidRPr="00E9353E">
        <w:rPr>
          <w:lang w:val="ru-RU"/>
        </w:rPr>
        <w:t>В Бразилии устройства малого радиуса действия (SRD) относятся к "оборудованию радиосвязи с ограниченным излучением".</w:t>
      </w:r>
    </w:p>
  </w:footnote>
  <w:footnote w:id="11">
    <w:p w14:paraId="68EBD2C6" w14:textId="67E6C01D" w:rsidR="00F10D15" w:rsidRPr="00F10D15" w:rsidRDefault="00F10D15" w:rsidP="00F10D15">
      <w:pPr>
        <w:pStyle w:val="FootnoteText"/>
        <w:jc w:val="left"/>
        <w:rPr>
          <w:rStyle w:val="FootnoteTextChar"/>
          <w:lang w:val="ru-RU"/>
        </w:rPr>
      </w:pPr>
      <w:r>
        <w:rPr>
          <w:rStyle w:val="FootnoteReference"/>
        </w:rPr>
        <w:footnoteRef/>
      </w:r>
      <w:r w:rsidRPr="007D1DAF">
        <w:rPr>
          <w:lang w:val="ru-RU"/>
        </w:rPr>
        <w:t xml:space="preserve"> </w:t>
      </w:r>
      <w:r w:rsidRPr="007D1DAF">
        <w:rPr>
          <w:lang w:val="ru-RU"/>
        </w:rPr>
        <w:tab/>
      </w:r>
      <w:r w:rsidRPr="00E9353E">
        <w:rPr>
          <w:rStyle w:val="FootnoteTextChar"/>
          <w:rFonts w:eastAsia="SimSun"/>
          <w:lang w:val="ru-RU"/>
        </w:rPr>
        <w:t>Тексты нормативных актов можно найти на веб-сайте Anatel. Для облегчения поиска ниже приведены ссылки</w:t>
      </w:r>
      <w:r w:rsidRPr="007D1DAF">
        <w:rPr>
          <w:rStyle w:val="FootnoteTextChar"/>
          <w:lang w:val="ru-RU"/>
        </w:rPr>
        <w:t xml:space="preserve">: </w:t>
      </w:r>
      <w:hyperlink r:id="rId6" w:history="1">
        <w:r>
          <w:rPr>
            <w:rStyle w:val="Hyperlink"/>
            <w:lang w:val="en-US"/>
          </w:rPr>
          <w:t>https</w:t>
        </w:r>
        <w:r w:rsidRPr="007D1DAF">
          <w:rPr>
            <w:rStyle w:val="Hyperlink"/>
            <w:lang w:val="ru-RU"/>
          </w:rPr>
          <w:t>://</w:t>
        </w:r>
        <w:r>
          <w:rPr>
            <w:rStyle w:val="Hyperlink"/>
            <w:lang w:val="en-US"/>
          </w:rPr>
          <w:t>www</w:t>
        </w:r>
        <w:r w:rsidRPr="007D1DAF">
          <w:rPr>
            <w:rStyle w:val="Hyperlink"/>
            <w:lang w:val="ru-RU"/>
          </w:rPr>
          <w:t>.</w:t>
        </w:r>
        <w:r>
          <w:rPr>
            <w:rStyle w:val="Hyperlink"/>
            <w:lang w:val="en-US"/>
          </w:rPr>
          <w:t>gov</w:t>
        </w:r>
        <w:r w:rsidRPr="007D1DAF">
          <w:rPr>
            <w:rStyle w:val="Hyperlink"/>
            <w:lang w:val="ru-RU"/>
          </w:rPr>
          <w:t>.</w:t>
        </w:r>
        <w:r>
          <w:rPr>
            <w:rStyle w:val="Hyperlink"/>
            <w:lang w:val="en-US"/>
          </w:rPr>
          <w:t>br</w:t>
        </w:r>
        <w:r w:rsidRPr="007D1DAF">
          <w:rPr>
            <w:rStyle w:val="Hyperlink"/>
            <w:lang w:val="ru-RU"/>
          </w:rPr>
          <w:t>/</w:t>
        </w:r>
        <w:r>
          <w:rPr>
            <w:rStyle w:val="Hyperlink"/>
            <w:lang w:val="en-US"/>
          </w:rPr>
          <w:t>anatel</w:t>
        </w:r>
      </w:hyperlink>
      <w:r w:rsidRPr="007D1DAF">
        <w:rPr>
          <w:rStyle w:val="FootnoteTextChar"/>
          <w:lang w:val="ru-RU"/>
        </w:rPr>
        <w:t>.</w:t>
      </w:r>
    </w:p>
    <w:p w14:paraId="3A01EB1E" w14:textId="6249D17C" w:rsidR="00F10D15" w:rsidRPr="00F10D15" w:rsidRDefault="00F10D15" w:rsidP="00F10D15">
      <w:pPr>
        <w:pStyle w:val="FootnoteText"/>
        <w:spacing w:before="0"/>
        <w:jc w:val="left"/>
        <w:rPr>
          <w:rStyle w:val="FootnoteTextChar"/>
          <w:lang w:val="ru-RU"/>
        </w:rPr>
      </w:pPr>
      <w:r w:rsidRPr="007D1DAF">
        <w:rPr>
          <w:rStyle w:val="FootnoteTextChar"/>
          <w:lang w:val="ru-RU"/>
        </w:rPr>
        <w:tab/>
      </w:r>
      <w:r w:rsidRPr="00E9353E">
        <w:rPr>
          <w:rStyle w:val="FootnoteTextChar"/>
          <w:rFonts w:eastAsia="SimSun"/>
          <w:lang w:val="ru-RU"/>
        </w:rPr>
        <w:t xml:space="preserve">Резолюция </w:t>
      </w:r>
      <w:r w:rsidRPr="007D1DAF">
        <w:rPr>
          <w:rStyle w:val="FootnoteTextChar"/>
          <w:lang w:val="ru-RU"/>
        </w:rPr>
        <w:t xml:space="preserve">680/2017: </w:t>
      </w:r>
      <w:hyperlink r:id="rId7" w:history="1">
        <w:r>
          <w:rPr>
            <w:rStyle w:val="Hyperlink"/>
            <w:lang w:val="en-US"/>
          </w:rPr>
          <w:t>https</w:t>
        </w:r>
        <w:r w:rsidRPr="007D1DAF">
          <w:rPr>
            <w:rStyle w:val="Hyperlink"/>
            <w:lang w:val="ru-RU"/>
          </w:rPr>
          <w:t>://</w:t>
        </w:r>
        <w:r>
          <w:rPr>
            <w:rStyle w:val="Hyperlink"/>
            <w:lang w:val="en-US"/>
          </w:rPr>
          <w:t>informacoes</w:t>
        </w:r>
        <w:r w:rsidRPr="007D1DAF">
          <w:rPr>
            <w:rStyle w:val="Hyperlink"/>
            <w:lang w:val="ru-RU"/>
          </w:rPr>
          <w:t>.</w:t>
        </w:r>
        <w:r>
          <w:rPr>
            <w:rStyle w:val="Hyperlink"/>
            <w:lang w:val="en-US"/>
          </w:rPr>
          <w:t>anatel</w:t>
        </w:r>
        <w:r w:rsidRPr="007D1DAF">
          <w:rPr>
            <w:rStyle w:val="Hyperlink"/>
            <w:lang w:val="ru-RU"/>
          </w:rPr>
          <w:t>.</w:t>
        </w:r>
        <w:r>
          <w:rPr>
            <w:rStyle w:val="Hyperlink"/>
            <w:lang w:val="en-US"/>
          </w:rPr>
          <w:t>gov</w:t>
        </w:r>
        <w:r w:rsidRPr="007D1DAF">
          <w:rPr>
            <w:rStyle w:val="Hyperlink"/>
            <w:lang w:val="ru-RU"/>
          </w:rPr>
          <w:t>.</w:t>
        </w:r>
        <w:r>
          <w:rPr>
            <w:rStyle w:val="Hyperlink"/>
            <w:lang w:val="en-US"/>
          </w:rPr>
          <w:t>br</w:t>
        </w:r>
        <w:r w:rsidRPr="007D1DAF">
          <w:rPr>
            <w:rStyle w:val="Hyperlink"/>
            <w:lang w:val="ru-RU"/>
          </w:rPr>
          <w:t>/</w:t>
        </w:r>
        <w:r>
          <w:rPr>
            <w:rStyle w:val="Hyperlink"/>
            <w:lang w:val="en-US"/>
          </w:rPr>
          <w:t>legislacao</w:t>
        </w:r>
        <w:r w:rsidRPr="007D1DAF">
          <w:rPr>
            <w:rStyle w:val="Hyperlink"/>
            <w:lang w:val="ru-RU"/>
          </w:rPr>
          <w:t>/</w:t>
        </w:r>
        <w:r>
          <w:rPr>
            <w:rStyle w:val="Hyperlink"/>
            <w:lang w:val="en-US"/>
          </w:rPr>
          <w:t>resolucoes</w:t>
        </w:r>
        <w:r w:rsidRPr="007D1DAF">
          <w:rPr>
            <w:rStyle w:val="Hyperlink"/>
            <w:lang w:val="ru-RU"/>
          </w:rPr>
          <w:t>/2017/936-</w:t>
        </w:r>
        <w:r>
          <w:rPr>
            <w:rStyle w:val="Hyperlink"/>
            <w:lang w:val="en-US"/>
          </w:rPr>
          <w:t>resolucao</w:t>
        </w:r>
        <w:r w:rsidRPr="007D1DAF">
          <w:rPr>
            <w:rStyle w:val="Hyperlink"/>
            <w:lang w:val="ru-RU"/>
          </w:rPr>
          <w:t>-680</w:t>
        </w:r>
      </w:hyperlink>
      <w:r>
        <w:rPr>
          <w:rStyle w:val="FootnoteTextChar"/>
          <w:lang w:val="ru-RU"/>
        </w:rPr>
        <w:t>.</w:t>
      </w:r>
    </w:p>
    <w:p w14:paraId="76A5BB08" w14:textId="41ADE627" w:rsidR="00F10D15" w:rsidRPr="007D1DAF" w:rsidRDefault="00F10D15" w:rsidP="00F10D15">
      <w:pPr>
        <w:pStyle w:val="FootnoteText"/>
        <w:spacing w:before="0"/>
        <w:jc w:val="left"/>
        <w:rPr>
          <w:rStyle w:val="FootnoteTextChar"/>
          <w:lang w:val="ru-RU"/>
        </w:rPr>
      </w:pPr>
      <w:r w:rsidRPr="007D1DAF">
        <w:rPr>
          <w:rStyle w:val="FootnoteTextChar"/>
          <w:lang w:val="ru-RU"/>
        </w:rPr>
        <w:tab/>
      </w:r>
      <w:r w:rsidRPr="00E9353E">
        <w:rPr>
          <w:rStyle w:val="FootnoteTextChar"/>
          <w:rFonts w:eastAsia="SimSun"/>
          <w:lang w:val="ru-RU"/>
        </w:rPr>
        <w:t xml:space="preserve">Резолюция </w:t>
      </w:r>
      <w:r w:rsidRPr="007D1DAF">
        <w:rPr>
          <w:rStyle w:val="FootnoteTextChar"/>
          <w:lang w:val="ru-RU"/>
        </w:rPr>
        <w:t xml:space="preserve">715/2019: </w:t>
      </w:r>
      <w:hyperlink r:id="rId8" w:history="1">
        <w:r w:rsidRPr="00404443">
          <w:rPr>
            <w:rStyle w:val="Hyperlink"/>
            <w:lang w:val="en-US"/>
          </w:rPr>
          <w:t>https</w:t>
        </w:r>
        <w:r w:rsidRPr="007D1DAF">
          <w:rPr>
            <w:rStyle w:val="Hyperlink"/>
            <w:lang w:val="ru-RU"/>
          </w:rPr>
          <w:t>://</w:t>
        </w:r>
        <w:r w:rsidRPr="00404443">
          <w:rPr>
            <w:rStyle w:val="Hyperlink"/>
            <w:lang w:val="en-US"/>
          </w:rPr>
          <w:t>informacoes</w:t>
        </w:r>
        <w:r w:rsidRPr="007D1DAF">
          <w:rPr>
            <w:rStyle w:val="Hyperlink"/>
            <w:lang w:val="ru-RU"/>
          </w:rPr>
          <w:t>.</w:t>
        </w:r>
        <w:r w:rsidRPr="00404443">
          <w:rPr>
            <w:rStyle w:val="Hyperlink"/>
            <w:lang w:val="en-US"/>
          </w:rPr>
          <w:t>anatel</w:t>
        </w:r>
        <w:r w:rsidRPr="007D1DAF">
          <w:rPr>
            <w:rStyle w:val="Hyperlink"/>
            <w:lang w:val="ru-RU"/>
          </w:rPr>
          <w:t>.</w:t>
        </w:r>
        <w:r w:rsidRPr="00404443">
          <w:rPr>
            <w:rStyle w:val="Hyperlink"/>
            <w:lang w:val="en-US"/>
          </w:rPr>
          <w:t>gov</w:t>
        </w:r>
        <w:r w:rsidRPr="007D1DAF">
          <w:rPr>
            <w:rStyle w:val="Hyperlink"/>
            <w:lang w:val="ru-RU"/>
          </w:rPr>
          <w:t>.</w:t>
        </w:r>
        <w:r w:rsidRPr="00404443">
          <w:rPr>
            <w:rStyle w:val="Hyperlink"/>
            <w:lang w:val="en-US"/>
          </w:rPr>
          <w:t>br</w:t>
        </w:r>
        <w:r w:rsidRPr="007D1DAF">
          <w:rPr>
            <w:rStyle w:val="Hyperlink"/>
            <w:lang w:val="ru-RU"/>
          </w:rPr>
          <w:t>/</w:t>
        </w:r>
        <w:r w:rsidRPr="00404443">
          <w:rPr>
            <w:rStyle w:val="Hyperlink"/>
            <w:lang w:val="en-US"/>
          </w:rPr>
          <w:t>legislacao</w:t>
        </w:r>
        <w:r w:rsidRPr="007D1DAF">
          <w:rPr>
            <w:rStyle w:val="Hyperlink"/>
            <w:lang w:val="ru-RU"/>
          </w:rPr>
          <w:t>/</w:t>
        </w:r>
        <w:r w:rsidRPr="00404443">
          <w:rPr>
            <w:rStyle w:val="Hyperlink"/>
            <w:lang w:val="en-US"/>
          </w:rPr>
          <w:t>resolucoes</w:t>
        </w:r>
        <w:r w:rsidRPr="007D1DAF">
          <w:rPr>
            <w:rStyle w:val="Hyperlink"/>
            <w:lang w:val="ru-RU"/>
          </w:rPr>
          <w:t>/2019/1350-</w:t>
        </w:r>
        <w:r w:rsidRPr="00404443">
          <w:rPr>
            <w:rStyle w:val="Hyperlink"/>
            <w:lang w:val="en-US"/>
          </w:rPr>
          <w:t>resolucao</w:t>
        </w:r>
        <w:r w:rsidRPr="007D1DAF">
          <w:rPr>
            <w:rStyle w:val="Hyperlink"/>
            <w:lang w:val="ru-RU"/>
          </w:rPr>
          <w:t>-715</w:t>
        </w:r>
      </w:hyperlink>
      <w:r w:rsidRPr="007D1DAF">
        <w:rPr>
          <w:rStyle w:val="FootnoteTextChar"/>
          <w:lang w:val="ru-RU"/>
        </w:rPr>
        <w:t>.</w:t>
      </w:r>
    </w:p>
    <w:p w14:paraId="4F0519A4" w14:textId="33B5A651" w:rsidR="00F10D15" w:rsidRPr="007D1DAF" w:rsidRDefault="00F10D15" w:rsidP="00F10D15">
      <w:pPr>
        <w:pStyle w:val="FootnoteText"/>
        <w:spacing w:before="0"/>
        <w:jc w:val="left"/>
        <w:rPr>
          <w:rStyle w:val="Hyperlink"/>
          <w:lang w:val="ru-RU"/>
        </w:rPr>
      </w:pPr>
      <w:r w:rsidRPr="007D1DAF">
        <w:rPr>
          <w:rStyle w:val="FootnoteTextChar"/>
          <w:lang w:val="ru-RU"/>
        </w:rPr>
        <w:tab/>
      </w:r>
      <w:r w:rsidR="00E221A9">
        <w:rPr>
          <w:rStyle w:val="FootnoteTextChar"/>
          <w:rFonts w:eastAsia="SimSun"/>
          <w:lang w:val="ru-RU"/>
        </w:rPr>
        <w:t>Акт</w:t>
      </w:r>
      <w:r w:rsidRPr="00E9353E">
        <w:rPr>
          <w:rStyle w:val="FootnoteTextChar"/>
          <w:rFonts w:eastAsia="SimSun"/>
          <w:lang w:val="ru-RU"/>
        </w:rPr>
        <w:t xml:space="preserve"> </w:t>
      </w:r>
      <w:r w:rsidRPr="007D1DAF">
        <w:rPr>
          <w:rStyle w:val="FootnoteTextChar"/>
          <w:lang w:val="ru-RU"/>
        </w:rPr>
        <w:t>14</w:t>
      </w:r>
      <w:r w:rsidRPr="005041DA">
        <w:rPr>
          <w:szCs w:val="24"/>
          <w:lang w:val="en-GB"/>
        </w:rPr>
        <w:t> </w:t>
      </w:r>
      <w:r w:rsidRPr="007D1DAF">
        <w:rPr>
          <w:rStyle w:val="FootnoteTextChar"/>
          <w:lang w:val="ru-RU"/>
        </w:rPr>
        <w:t>448/2017:</w:t>
      </w:r>
      <w:r w:rsidRPr="007D1DAF">
        <w:rPr>
          <w:lang w:val="ru-RU"/>
        </w:rPr>
        <w:t xml:space="preserve"> </w:t>
      </w:r>
      <w:hyperlink r:id="rId9" w:history="1">
        <w:r>
          <w:rPr>
            <w:rStyle w:val="Hyperlink"/>
            <w:lang w:val="en-US"/>
          </w:rPr>
          <w:t>https</w:t>
        </w:r>
        <w:r w:rsidRPr="007D1DAF">
          <w:rPr>
            <w:rStyle w:val="Hyperlink"/>
            <w:lang w:val="ru-RU"/>
          </w:rPr>
          <w:t>://</w:t>
        </w:r>
        <w:r>
          <w:rPr>
            <w:rStyle w:val="Hyperlink"/>
            <w:lang w:val="en-US"/>
          </w:rPr>
          <w:t>informacoes</w:t>
        </w:r>
        <w:r w:rsidRPr="007D1DAF">
          <w:rPr>
            <w:rStyle w:val="Hyperlink"/>
            <w:lang w:val="ru-RU"/>
          </w:rPr>
          <w:t>.</w:t>
        </w:r>
        <w:r>
          <w:rPr>
            <w:rStyle w:val="Hyperlink"/>
            <w:lang w:val="en-US"/>
          </w:rPr>
          <w:t>anatel</w:t>
        </w:r>
        <w:r w:rsidRPr="007D1DAF">
          <w:rPr>
            <w:rStyle w:val="Hyperlink"/>
            <w:lang w:val="ru-RU"/>
          </w:rPr>
          <w:t>.</w:t>
        </w:r>
        <w:r>
          <w:rPr>
            <w:rStyle w:val="Hyperlink"/>
            <w:lang w:val="en-US"/>
          </w:rPr>
          <w:t>gov</w:t>
        </w:r>
        <w:r w:rsidRPr="007D1DAF">
          <w:rPr>
            <w:rStyle w:val="Hyperlink"/>
            <w:lang w:val="ru-RU"/>
          </w:rPr>
          <w:t>.</w:t>
        </w:r>
        <w:r>
          <w:rPr>
            <w:rStyle w:val="Hyperlink"/>
            <w:lang w:val="en-US"/>
          </w:rPr>
          <w:t>br</w:t>
        </w:r>
        <w:r w:rsidRPr="007D1DAF">
          <w:rPr>
            <w:rStyle w:val="Hyperlink"/>
            <w:lang w:val="ru-RU"/>
          </w:rPr>
          <w:t>/</w:t>
        </w:r>
        <w:r>
          <w:rPr>
            <w:rStyle w:val="Hyperlink"/>
            <w:lang w:val="en-US"/>
          </w:rPr>
          <w:t>legislacao</w:t>
        </w:r>
        <w:r w:rsidRPr="007D1DAF">
          <w:rPr>
            <w:rStyle w:val="Hyperlink"/>
            <w:lang w:val="ru-RU"/>
          </w:rPr>
          <w:t>/</w:t>
        </w:r>
        <w:r>
          <w:rPr>
            <w:rStyle w:val="Hyperlink"/>
            <w:lang w:val="en-US"/>
          </w:rPr>
          <w:t>atos</w:t>
        </w:r>
        <w:r w:rsidRPr="007D1DAF">
          <w:rPr>
            <w:rStyle w:val="Hyperlink"/>
            <w:lang w:val="ru-RU"/>
          </w:rPr>
          <w:t>-</w:t>
        </w:r>
        <w:r>
          <w:rPr>
            <w:rStyle w:val="Hyperlink"/>
            <w:lang w:val="en-US"/>
          </w:rPr>
          <w:t>de</w:t>
        </w:r>
        <w:r w:rsidRPr="007D1DAF">
          <w:rPr>
            <w:rStyle w:val="Hyperlink"/>
            <w:lang w:val="ru-RU"/>
          </w:rPr>
          <w:t>-</w:t>
        </w:r>
        <w:r>
          <w:rPr>
            <w:rStyle w:val="Hyperlink"/>
            <w:lang w:val="en-US"/>
          </w:rPr>
          <w:t>certificacao</w:t>
        </w:r>
        <w:r w:rsidRPr="007D1DAF">
          <w:rPr>
            <w:rStyle w:val="Hyperlink"/>
            <w:lang w:val="ru-RU"/>
          </w:rPr>
          <w:t>-</w:t>
        </w:r>
        <w:r>
          <w:rPr>
            <w:rStyle w:val="Hyperlink"/>
            <w:lang w:val="en-US"/>
          </w:rPr>
          <w:t>de</w:t>
        </w:r>
        <w:r w:rsidRPr="007D1DAF">
          <w:rPr>
            <w:rStyle w:val="Hyperlink"/>
            <w:lang w:val="ru-RU"/>
          </w:rPr>
          <w:t>-</w:t>
        </w:r>
        <w:r>
          <w:rPr>
            <w:rStyle w:val="Hyperlink"/>
            <w:lang w:val="en-US"/>
          </w:rPr>
          <w:t>produtos</w:t>
        </w:r>
        <w:r w:rsidRPr="007D1DAF">
          <w:rPr>
            <w:rStyle w:val="Hyperlink"/>
            <w:lang w:val="ru-RU"/>
          </w:rPr>
          <w:t>/2017/1139-</w:t>
        </w:r>
        <w:r>
          <w:rPr>
            <w:rStyle w:val="Hyperlink"/>
            <w:lang w:val="en-US"/>
          </w:rPr>
          <w:t>ato</w:t>
        </w:r>
        <w:r w:rsidRPr="007D1DAF">
          <w:rPr>
            <w:rStyle w:val="Hyperlink"/>
            <w:lang w:val="ru-RU"/>
          </w:rPr>
          <w:t>-14448</w:t>
        </w:r>
      </w:hyperlink>
      <w:r>
        <w:rPr>
          <w:rStyle w:val="FootnoteTextChar"/>
          <w:lang w:val="ru-RU"/>
        </w:rPr>
        <w:t>.</w:t>
      </w:r>
    </w:p>
    <w:p w14:paraId="11B58C9C" w14:textId="62644912" w:rsidR="00F10D15" w:rsidRPr="00E221A9" w:rsidRDefault="00F10D15" w:rsidP="00F10D15">
      <w:pPr>
        <w:pStyle w:val="FootnoteText"/>
        <w:spacing w:before="0"/>
        <w:jc w:val="left"/>
        <w:rPr>
          <w:rStyle w:val="Hyperlink"/>
          <w:lang w:val="ru-RU"/>
        </w:rPr>
      </w:pPr>
      <w:r w:rsidRPr="007D1DAF">
        <w:rPr>
          <w:rStyle w:val="FootnoteTextChar"/>
          <w:lang w:val="ru-RU"/>
        </w:rPr>
        <w:tab/>
      </w:r>
      <w:r w:rsidR="00E221A9">
        <w:rPr>
          <w:rStyle w:val="FootnoteTextChar"/>
          <w:rFonts w:eastAsia="SimSun"/>
          <w:lang w:val="ru-RU"/>
        </w:rPr>
        <w:t>Акт</w:t>
      </w:r>
      <w:r w:rsidRPr="00E221A9">
        <w:rPr>
          <w:rStyle w:val="FootnoteTextChar"/>
          <w:rFonts w:eastAsia="SimSun"/>
          <w:lang w:val="ru-RU"/>
        </w:rPr>
        <w:t xml:space="preserve"> 3153/2020 (</w:t>
      </w:r>
      <w:r w:rsidR="00E221A9">
        <w:rPr>
          <w:rStyle w:val="FootnoteTextChar"/>
          <w:rFonts w:eastAsia="SimSun"/>
          <w:lang w:val="ru-RU"/>
        </w:rPr>
        <w:t xml:space="preserve">в отношении </w:t>
      </w:r>
      <w:r w:rsidR="00E221A9" w:rsidRPr="00E221A9">
        <w:rPr>
          <w:rFonts w:eastAsia="SimSun"/>
          <w:lang w:val="ru-RU"/>
        </w:rPr>
        <w:t>фемтосот</w:t>
      </w:r>
      <w:r w:rsidRPr="00E221A9">
        <w:rPr>
          <w:rStyle w:val="FootnoteTextChar"/>
          <w:rFonts w:eastAsia="SimSun"/>
          <w:lang w:val="ru-RU"/>
        </w:rPr>
        <w:t xml:space="preserve">): </w:t>
      </w:r>
      <w:r>
        <w:rPr>
          <w:rStyle w:val="Hyperlink"/>
          <w:lang w:val="en-US"/>
        </w:rPr>
        <w:t>https</w:t>
      </w:r>
      <w:r w:rsidRPr="00E221A9">
        <w:rPr>
          <w:rStyle w:val="Hyperlink"/>
          <w:lang w:val="ru-RU"/>
        </w:rPr>
        <w:t>://</w:t>
      </w:r>
      <w:r>
        <w:rPr>
          <w:rStyle w:val="Hyperlink"/>
          <w:lang w:val="en-US"/>
        </w:rPr>
        <w:t>informacoes</w:t>
      </w:r>
      <w:r w:rsidRPr="00E221A9">
        <w:rPr>
          <w:rStyle w:val="Hyperlink"/>
          <w:lang w:val="ru-RU"/>
        </w:rPr>
        <w:t>.</w:t>
      </w:r>
      <w:r>
        <w:rPr>
          <w:rStyle w:val="Hyperlink"/>
          <w:lang w:val="en-US"/>
        </w:rPr>
        <w:t>anatel</w:t>
      </w:r>
      <w:r w:rsidRPr="00E221A9">
        <w:rPr>
          <w:rStyle w:val="Hyperlink"/>
          <w:lang w:val="ru-RU"/>
        </w:rPr>
        <w:t>.</w:t>
      </w:r>
      <w:r>
        <w:rPr>
          <w:rStyle w:val="Hyperlink"/>
          <w:lang w:val="en-US"/>
        </w:rPr>
        <w:t>gov</w:t>
      </w:r>
      <w:r w:rsidRPr="00E221A9">
        <w:rPr>
          <w:rStyle w:val="Hyperlink"/>
          <w:lang w:val="ru-RU"/>
        </w:rPr>
        <w:t>.</w:t>
      </w:r>
      <w:r>
        <w:rPr>
          <w:rStyle w:val="Hyperlink"/>
          <w:lang w:val="en-US"/>
        </w:rPr>
        <w:t>br</w:t>
      </w:r>
      <w:r w:rsidRPr="00E221A9">
        <w:rPr>
          <w:rStyle w:val="Hyperlink"/>
          <w:lang w:val="ru-RU"/>
        </w:rPr>
        <w:t>/</w:t>
      </w:r>
      <w:r>
        <w:rPr>
          <w:rStyle w:val="Hyperlink"/>
          <w:lang w:val="en-US"/>
        </w:rPr>
        <w:t>legislacao</w:t>
      </w:r>
      <w:r w:rsidRPr="00E221A9">
        <w:rPr>
          <w:rStyle w:val="Hyperlink"/>
          <w:lang w:val="ru-RU"/>
        </w:rPr>
        <w:t>/</w:t>
      </w:r>
      <w:r>
        <w:rPr>
          <w:rStyle w:val="Hyperlink"/>
          <w:lang w:val="en-US"/>
        </w:rPr>
        <w:t>atos</w:t>
      </w:r>
      <w:r w:rsidRPr="00E221A9">
        <w:rPr>
          <w:rStyle w:val="Hyperlink"/>
          <w:lang w:val="ru-RU"/>
        </w:rPr>
        <w:t>-</w:t>
      </w:r>
      <w:r>
        <w:rPr>
          <w:rStyle w:val="Hyperlink"/>
          <w:lang w:val="en-US"/>
        </w:rPr>
        <w:t>de</w:t>
      </w:r>
      <w:r w:rsidRPr="00E221A9">
        <w:rPr>
          <w:rStyle w:val="Hyperlink"/>
          <w:lang w:val="ru-RU"/>
        </w:rPr>
        <w:t>-</w:t>
      </w:r>
      <w:r>
        <w:rPr>
          <w:rStyle w:val="Hyperlink"/>
          <w:lang w:val="en-US"/>
        </w:rPr>
        <w:t>certificacao</w:t>
      </w:r>
      <w:r w:rsidRPr="00E221A9">
        <w:rPr>
          <w:rStyle w:val="Hyperlink"/>
          <w:lang w:val="ru-RU"/>
        </w:rPr>
        <w:t>-</w:t>
      </w:r>
      <w:r>
        <w:rPr>
          <w:rStyle w:val="Hyperlink"/>
          <w:lang w:val="en-US"/>
        </w:rPr>
        <w:t>de</w:t>
      </w:r>
      <w:r w:rsidRPr="00E221A9">
        <w:rPr>
          <w:rStyle w:val="Hyperlink"/>
          <w:lang w:val="ru-RU"/>
        </w:rPr>
        <w:t>-</w:t>
      </w:r>
      <w:r>
        <w:rPr>
          <w:rStyle w:val="Hyperlink"/>
          <w:lang w:val="en-US"/>
        </w:rPr>
        <w:t>produtos</w:t>
      </w:r>
      <w:r w:rsidRPr="00E221A9">
        <w:rPr>
          <w:rStyle w:val="Hyperlink"/>
          <w:lang w:val="ru-RU"/>
        </w:rPr>
        <w:t>/2020/1431-</w:t>
      </w:r>
      <w:r>
        <w:rPr>
          <w:rStyle w:val="Hyperlink"/>
          <w:lang w:val="en-US"/>
        </w:rPr>
        <w:t>ato</w:t>
      </w:r>
      <w:r w:rsidRPr="00E221A9">
        <w:rPr>
          <w:rStyle w:val="Hyperlink"/>
          <w:lang w:val="ru-RU"/>
        </w:rPr>
        <w:t>-3153</w:t>
      </w:r>
      <w:r w:rsidRPr="00E221A9">
        <w:rPr>
          <w:rStyle w:val="FootnoteTextChar"/>
          <w:lang w:val="ru-RU"/>
        </w:rPr>
        <w:t>.</w:t>
      </w:r>
    </w:p>
    <w:p w14:paraId="7CE002F4" w14:textId="6D39B5AB" w:rsidR="00F10D15" w:rsidRPr="007D1DAF" w:rsidRDefault="00F10D15" w:rsidP="00F10D15">
      <w:pPr>
        <w:pStyle w:val="FootnoteText"/>
        <w:spacing w:before="0"/>
        <w:jc w:val="left"/>
        <w:rPr>
          <w:rStyle w:val="FootnoteTextChar"/>
          <w:lang w:val="ru-RU"/>
        </w:rPr>
      </w:pPr>
      <w:r w:rsidRPr="00E221A9">
        <w:rPr>
          <w:rStyle w:val="FootnoteTextChar"/>
          <w:lang w:val="ru-RU"/>
        </w:rPr>
        <w:tab/>
      </w:r>
      <w:r>
        <w:rPr>
          <w:rStyle w:val="FootnoteTextChar"/>
          <w:rFonts w:eastAsia="SimSun"/>
          <w:lang w:val="ru-RU"/>
        </w:rPr>
        <w:t>Закон</w:t>
      </w:r>
      <w:r w:rsidRPr="00F10D15">
        <w:rPr>
          <w:rStyle w:val="FootnoteTextChar"/>
          <w:rFonts w:eastAsia="SimSun"/>
          <w:lang w:val="ru-RU"/>
        </w:rPr>
        <w:t xml:space="preserve"> 237/2022:</w:t>
      </w:r>
      <w:r w:rsidR="003C1D21" w:rsidRPr="00E221A9">
        <w:rPr>
          <w:rStyle w:val="FootnoteTextChar"/>
          <w:rFonts w:eastAsia="SimSun"/>
          <w:lang w:val="ru-RU"/>
        </w:rPr>
        <w:t xml:space="preserve"> </w:t>
      </w:r>
      <w:r>
        <w:rPr>
          <w:rStyle w:val="Hyperlink"/>
          <w:lang w:val="en-US"/>
        </w:rPr>
        <w:t>https</w:t>
      </w:r>
      <w:r w:rsidRPr="007D1DAF">
        <w:rPr>
          <w:rStyle w:val="Hyperlink"/>
          <w:lang w:val="ru-RU"/>
        </w:rPr>
        <w:t>://</w:t>
      </w:r>
      <w:r>
        <w:rPr>
          <w:rStyle w:val="Hyperlink"/>
          <w:lang w:val="en-US"/>
        </w:rPr>
        <w:t>informacoes</w:t>
      </w:r>
      <w:r w:rsidRPr="007D1DAF">
        <w:rPr>
          <w:rStyle w:val="Hyperlink"/>
          <w:lang w:val="ru-RU"/>
        </w:rPr>
        <w:t>.</w:t>
      </w:r>
      <w:r>
        <w:rPr>
          <w:rStyle w:val="Hyperlink"/>
          <w:lang w:val="en-US"/>
        </w:rPr>
        <w:t>anatel</w:t>
      </w:r>
      <w:r w:rsidRPr="007D1DAF">
        <w:rPr>
          <w:rStyle w:val="Hyperlink"/>
          <w:lang w:val="ru-RU"/>
        </w:rPr>
        <w:t>.</w:t>
      </w:r>
      <w:r>
        <w:rPr>
          <w:rStyle w:val="Hyperlink"/>
          <w:lang w:val="en-US"/>
        </w:rPr>
        <w:t>gov</w:t>
      </w:r>
      <w:r w:rsidRPr="007D1DAF">
        <w:rPr>
          <w:rStyle w:val="Hyperlink"/>
          <w:lang w:val="ru-RU"/>
        </w:rPr>
        <w:t>.</w:t>
      </w:r>
      <w:r>
        <w:rPr>
          <w:rStyle w:val="Hyperlink"/>
          <w:lang w:val="en-US"/>
        </w:rPr>
        <w:t>br</w:t>
      </w:r>
      <w:r w:rsidRPr="007D1DAF">
        <w:rPr>
          <w:rStyle w:val="Hyperlink"/>
          <w:lang w:val="ru-RU"/>
        </w:rPr>
        <w:t>/</w:t>
      </w:r>
      <w:r>
        <w:rPr>
          <w:rStyle w:val="Hyperlink"/>
          <w:lang w:val="en-US"/>
        </w:rPr>
        <w:t>legislacao</w:t>
      </w:r>
      <w:r w:rsidRPr="007D1DAF">
        <w:rPr>
          <w:rStyle w:val="Hyperlink"/>
          <w:lang w:val="ru-RU"/>
        </w:rPr>
        <w:t>/</w:t>
      </w:r>
      <w:r>
        <w:rPr>
          <w:rStyle w:val="Hyperlink"/>
          <w:lang w:val="en-US"/>
        </w:rPr>
        <w:t>atos</w:t>
      </w:r>
      <w:r w:rsidRPr="007D1DAF">
        <w:rPr>
          <w:rStyle w:val="Hyperlink"/>
          <w:lang w:val="ru-RU"/>
        </w:rPr>
        <w:t>-</w:t>
      </w:r>
      <w:r>
        <w:rPr>
          <w:rStyle w:val="Hyperlink"/>
          <w:lang w:val="en-US"/>
        </w:rPr>
        <w:t>de</w:t>
      </w:r>
      <w:r w:rsidRPr="007D1DAF">
        <w:rPr>
          <w:rStyle w:val="Hyperlink"/>
          <w:lang w:val="ru-RU"/>
        </w:rPr>
        <w:t>-</w:t>
      </w:r>
      <w:r>
        <w:rPr>
          <w:rStyle w:val="Hyperlink"/>
          <w:lang w:val="en-US"/>
        </w:rPr>
        <w:t>certificacao</w:t>
      </w:r>
      <w:r w:rsidRPr="007D1DAF">
        <w:rPr>
          <w:rStyle w:val="Hyperlink"/>
          <w:lang w:val="ru-RU"/>
        </w:rPr>
        <w:t>-</w:t>
      </w:r>
      <w:r>
        <w:rPr>
          <w:rStyle w:val="Hyperlink"/>
          <w:lang w:val="en-US"/>
        </w:rPr>
        <w:t>de</w:t>
      </w:r>
      <w:r w:rsidRPr="007D1DAF">
        <w:rPr>
          <w:rStyle w:val="Hyperlink"/>
          <w:lang w:val="ru-RU"/>
        </w:rPr>
        <w:t>-</w:t>
      </w:r>
      <w:r>
        <w:rPr>
          <w:rStyle w:val="Hyperlink"/>
          <w:lang w:val="en-US"/>
        </w:rPr>
        <w:t>produtos</w:t>
      </w:r>
      <w:r w:rsidRPr="007D1DAF">
        <w:rPr>
          <w:rStyle w:val="Hyperlink"/>
          <w:lang w:val="ru-RU"/>
        </w:rPr>
        <w:t>/2022/1629-</w:t>
      </w:r>
      <w:r>
        <w:rPr>
          <w:rStyle w:val="Hyperlink"/>
          <w:lang w:val="en-US"/>
        </w:rPr>
        <w:t>ato</w:t>
      </w:r>
      <w:r w:rsidRPr="007D1DAF">
        <w:rPr>
          <w:rStyle w:val="Hyperlink"/>
          <w:lang w:val="ru-RU"/>
        </w:rPr>
        <w:t>-237</w:t>
      </w:r>
      <w:r>
        <w:rPr>
          <w:rStyle w:val="FootnoteTextChar"/>
          <w:lang w:val="ru-RU"/>
        </w:rPr>
        <w:t>.</w:t>
      </w:r>
    </w:p>
    <w:p w14:paraId="38DE3304" w14:textId="1D971156" w:rsidR="00F10D15" w:rsidRPr="007D1DAF" w:rsidRDefault="00F10D15" w:rsidP="00F10D15">
      <w:pPr>
        <w:pStyle w:val="FootnoteText"/>
        <w:spacing w:before="0"/>
        <w:jc w:val="left"/>
        <w:rPr>
          <w:rStyle w:val="FootnoteTextChar"/>
          <w:lang w:val="ru-RU"/>
        </w:rPr>
      </w:pPr>
      <w:r w:rsidRPr="007D1DAF">
        <w:rPr>
          <w:rStyle w:val="FootnoteTextChar"/>
          <w:lang w:val="ru-RU"/>
        </w:rPr>
        <w:tab/>
      </w:r>
      <w:r w:rsidRPr="00E9353E">
        <w:rPr>
          <w:rStyle w:val="FootnoteTextChar"/>
          <w:rFonts w:eastAsia="SimSun"/>
          <w:lang w:val="ru-RU"/>
        </w:rPr>
        <w:t>Общая информация о сертификации</w:t>
      </w:r>
      <w:r w:rsidRPr="007D1DAF">
        <w:rPr>
          <w:rStyle w:val="FootnoteTextChar"/>
          <w:lang w:val="ru-RU"/>
        </w:rPr>
        <w:t xml:space="preserve">: </w:t>
      </w:r>
      <w:hyperlink r:id="rId10" w:history="1">
        <w:r>
          <w:rPr>
            <w:rStyle w:val="Hyperlink"/>
            <w:lang w:val="en-US"/>
          </w:rPr>
          <w:t>https</w:t>
        </w:r>
        <w:r w:rsidRPr="007D1DAF">
          <w:rPr>
            <w:rStyle w:val="Hyperlink"/>
            <w:lang w:val="ru-RU"/>
          </w:rPr>
          <w:t>://</w:t>
        </w:r>
        <w:r>
          <w:rPr>
            <w:rStyle w:val="Hyperlink"/>
            <w:lang w:val="en-US"/>
          </w:rPr>
          <w:t>www</w:t>
        </w:r>
        <w:r w:rsidRPr="007D1DAF">
          <w:rPr>
            <w:rStyle w:val="Hyperlink"/>
            <w:lang w:val="ru-RU"/>
          </w:rPr>
          <w:t>.</w:t>
        </w:r>
        <w:r>
          <w:rPr>
            <w:rStyle w:val="Hyperlink"/>
            <w:lang w:val="en-US"/>
          </w:rPr>
          <w:t>gov</w:t>
        </w:r>
        <w:r w:rsidRPr="007D1DAF">
          <w:rPr>
            <w:rStyle w:val="Hyperlink"/>
            <w:lang w:val="ru-RU"/>
          </w:rPr>
          <w:t>.</w:t>
        </w:r>
        <w:r>
          <w:rPr>
            <w:rStyle w:val="Hyperlink"/>
            <w:lang w:val="en-US"/>
          </w:rPr>
          <w:t>br</w:t>
        </w:r>
        <w:r w:rsidRPr="007D1DAF">
          <w:rPr>
            <w:rStyle w:val="Hyperlink"/>
            <w:lang w:val="ru-RU"/>
          </w:rPr>
          <w:t>/</w:t>
        </w:r>
        <w:r>
          <w:rPr>
            <w:rStyle w:val="Hyperlink"/>
            <w:lang w:val="en-US"/>
          </w:rPr>
          <w:t>anatel</w:t>
        </w:r>
        <w:r w:rsidRPr="007D1DAF">
          <w:rPr>
            <w:rStyle w:val="Hyperlink"/>
            <w:lang w:val="ru-RU"/>
          </w:rPr>
          <w:t>/</w:t>
        </w:r>
        <w:r>
          <w:rPr>
            <w:rStyle w:val="Hyperlink"/>
            <w:lang w:val="en-US"/>
          </w:rPr>
          <w:t>pt</w:t>
        </w:r>
        <w:r w:rsidRPr="007D1DAF">
          <w:rPr>
            <w:rStyle w:val="Hyperlink"/>
            <w:lang w:val="ru-RU"/>
          </w:rPr>
          <w:t>-</w:t>
        </w:r>
        <w:r>
          <w:rPr>
            <w:rStyle w:val="Hyperlink"/>
            <w:lang w:val="en-US"/>
          </w:rPr>
          <w:t>br</w:t>
        </w:r>
        <w:r w:rsidRPr="007D1DAF">
          <w:rPr>
            <w:rStyle w:val="Hyperlink"/>
            <w:lang w:val="ru-RU"/>
          </w:rPr>
          <w:t>/</w:t>
        </w:r>
        <w:r>
          <w:rPr>
            <w:rStyle w:val="Hyperlink"/>
            <w:lang w:val="en-US"/>
          </w:rPr>
          <w:t>regulado</w:t>
        </w:r>
        <w:r w:rsidRPr="007D1DAF">
          <w:rPr>
            <w:rStyle w:val="Hyperlink"/>
            <w:lang w:val="ru-RU"/>
          </w:rPr>
          <w:t>/</w:t>
        </w:r>
        <w:r>
          <w:rPr>
            <w:rStyle w:val="Hyperlink"/>
            <w:lang w:val="en-US"/>
          </w:rPr>
          <w:t>certificacao</w:t>
        </w:r>
      </w:hyperlink>
      <w:r>
        <w:rPr>
          <w:rStyle w:val="FootnoteTextChar"/>
          <w:lang w:val="ru-RU"/>
        </w:rPr>
        <w:t>.</w:t>
      </w:r>
    </w:p>
  </w:footnote>
  <w:footnote w:id="12">
    <w:p w14:paraId="2FB4FAFF" w14:textId="77777777" w:rsidR="00863B2A" w:rsidRPr="00FE6CCC" w:rsidRDefault="00863B2A" w:rsidP="00863B2A">
      <w:pPr>
        <w:pStyle w:val="FootnoteText"/>
        <w:rPr>
          <w:lang w:val="ru-RU"/>
        </w:rPr>
      </w:pPr>
      <w:r>
        <w:rPr>
          <w:rStyle w:val="FootnoteReference"/>
        </w:rPr>
        <w:footnoteRef/>
      </w:r>
      <w:r w:rsidRPr="007D1DAF">
        <w:rPr>
          <w:lang w:val="ru-RU"/>
        </w:rPr>
        <w:tab/>
      </w:r>
      <w:hyperlink r:id="rId11" w:history="1">
        <w:r w:rsidRPr="00005DB5">
          <w:rPr>
            <w:rStyle w:val="Hyperlink"/>
            <w:lang w:val="en-US"/>
          </w:rPr>
          <w:t>https</w:t>
        </w:r>
        <w:r w:rsidRPr="007D1DAF">
          <w:rPr>
            <w:rStyle w:val="Hyperlink"/>
            <w:lang w:val="ru-RU"/>
          </w:rPr>
          <w:t>://</w:t>
        </w:r>
        <w:r w:rsidRPr="00005DB5">
          <w:rPr>
            <w:rStyle w:val="Hyperlink"/>
            <w:lang w:val="en-US"/>
          </w:rPr>
          <w:t>informacoes</w:t>
        </w:r>
        <w:r w:rsidRPr="007D1DAF">
          <w:rPr>
            <w:rStyle w:val="Hyperlink"/>
            <w:lang w:val="ru-RU"/>
          </w:rPr>
          <w:t>.</w:t>
        </w:r>
        <w:r w:rsidRPr="00005DB5">
          <w:rPr>
            <w:rStyle w:val="Hyperlink"/>
            <w:lang w:val="en-US"/>
          </w:rPr>
          <w:t>anatel</w:t>
        </w:r>
        <w:r w:rsidRPr="007D1DAF">
          <w:rPr>
            <w:rStyle w:val="Hyperlink"/>
            <w:lang w:val="ru-RU"/>
          </w:rPr>
          <w:t>.</w:t>
        </w:r>
        <w:r w:rsidRPr="00005DB5">
          <w:rPr>
            <w:rStyle w:val="Hyperlink"/>
            <w:lang w:val="en-US"/>
          </w:rPr>
          <w:t>gov</w:t>
        </w:r>
        <w:r w:rsidRPr="007D1DAF">
          <w:rPr>
            <w:rStyle w:val="Hyperlink"/>
            <w:lang w:val="ru-RU"/>
          </w:rPr>
          <w:t>.</w:t>
        </w:r>
        <w:r w:rsidRPr="00005DB5">
          <w:rPr>
            <w:rStyle w:val="Hyperlink"/>
            <w:lang w:val="en-US"/>
          </w:rPr>
          <w:t>br</w:t>
        </w:r>
        <w:r w:rsidRPr="007D1DAF">
          <w:rPr>
            <w:rStyle w:val="Hyperlink"/>
            <w:lang w:val="ru-RU"/>
          </w:rPr>
          <w:t>/</w:t>
        </w:r>
        <w:r w:rsidRPr="00005DB5">
          <w:rPr>
            <w:rStyle w:val="Hyperlink"/>
            <w:lang w:val="en-US"/>
          </w:rPr>
          <w:t>legislacao</w:t>
        </w:r>
        <w:r w:rsidRPr="007D1DAF">
          <w:rPr>
            <w:rStyle w:val="Hyperlink"/>
            <w:lang w:val="ru-RU"/>
          </w:rPr>
          <w:t>/</w:t>
        </w:r>
        <w:r w:rsidRPr="00005DB5">
          <w:rPr>
            <w:rStyle w:val="Hyperlink"/>
            <w:lang w:val="en-US"/>
          </w:rPr>
          <w:t>atos</w:t>
        </w:r>
        <w:r w:rsidRPr="007D1DAF">
          <w:rPr>
            <w:rStyle w:val="Hyperlink"/>
            <w:lang w:val="ru-RU"/>
          </w:rPr>
          <w:t>-</w:t>
        </w:r>
        <w:r w:rsidRPr="00005DB5">
          <w:rPr>
            <w:rStyle w:val="Hyperlink"/>
            <w:lang w:val="en-US"/>
          </w:rPr>
          <w:t>de</w:t>
        </w:r>
        <w:r w:rsidRPr="007D1DAF">
          <w:rPr>
            <w:rStyle w:val="Hyperlink"/>
            <w:lang w:val="ru-RU"/>
          </w:rPr>
          <w:t>-</w:t>
        </w:r>
        <w:r w:rsidRPr="00005DB5">
          <w:rPr>
            <w:rStyle w:val="Hyperlink"/>
            <w:lang w:val="en-US"/>
          </w:rPr>
          <w:t>certificacao</w:t>
        </w:r>
        <w:r w:rsidRPr="007D1DAF">
          <w:rPr>
            <w:rStyle w:val="Hyperlink"/>
            <w:lang w:val="ru-RU"/>
          </w:rPr>
          <w:t>-</w:t>
        </w:r>
        <w:r w:rsidRPr="00005DB5">
          <w:rPr>
            <w:rStyle w:val="Hyperlink"/>
            <w:lang w:val="en-US"/>
          </w:rPr>
          <w:t>de</w:t>
        </w:r>
        <w:r w:rsidRPr="007D1DAF">
          <w:rPr>
            <w:rStyle w:val="Hyperlink"/>
            <w:lang w:val="ru-RU"/>
          </w:rPr>
          <w:t>-</w:t>
        </w:r>
        <w:r w:rsidRPr="00005DB5">
          <w:rPr>
            <w:rStyle w:val="Hyperlink"/>
            <w:lang w:val="en-US"/>
          </w:rPr>
          <w:t>produtos</w:t>
        </w:r>
        <w:r w:rsidRPr="007D1DAF">
          <w:rPr>
            <w:rStyle w:val="Hyperlink"/>
            <w:lang w:val="ru-RU"/>
          </w:rPr>
          <w:t>/2017/1139-</w:t>
        </w:r>
        <w:r w:rsidRPr="00005DB5">
          <w:rPr>
            <w:rStyle w:val="Hyperlink"/>
            <w:lang w:val="en-US"/>
          </w:rPr>
          <w:t>ato</w:t>
        </w:r>
        <w:r w:rsidRPr="007D1DAF">
          <w:rPr>
            <w:rStyle w:val="Hyperlink"/>
            <w:lang w:val="ru-RU"/>
          </w:rPr>
          <w:t>-14448</w:t>
        </w:r>
      </w:hyperlink>
      <w:r>
        <w:rPr>
          <w:lang w:val="ru-RU"/>
        </w:rPr>
        <w:t>.</w:t>
      </w:r>
    </w:p>
  </w:footnote>
  <w:footnote w:id="13">
    <w:p w14:paraId="5FB9681F" w14:textId="77777777" w:rsidR="00863B2A" w:rsidRPr="007D1DAF" w:rsidRDefault="00863B2A" w:rsidP="00863B2A">
      <w:pPr>
        <w:pStyle w:val="FootnoteText"/>
        <w:rPr>
          <w:lang w:val="ru-RU"/>
        </w:rPr>
      </w:pPr>
      <w:r>
        <w:rPr>
          <w:rStyle w:val="FootnoteReference"/>
        </w:rPr>
        <w:footnoteRef/>
      </w:r>
      <w:r w:rsidRPr="007D1DAF">
        <w:rPr>
          <w:lang w:val="ru-RU"/>
        </w:rPr>
        <w:tab/>
      </w:r>
      <w:hyperlink r:id="rId12" w:history="1">
        <w:r w:rsidRPr="003130F9">
          <w:rPr>
            <w:rStyle w:val="Hyperlink"/>
            <w:lang w:val="en-US"/>
          </w:rPr>
          <w:t>https</w:t>
        </w:r>
        <w:r w:rsidRPr="007D1DAF">
          <w:rPr>
            <w:rStyle w:val="Hyperlink"/>
            <w:lang w:val="ru-RU"/>
          </w:rPr>
          <w:t>://</w:t>
        </w:r>
        <w:r w:rsidRPr="003130F9">
          <w:rPr>
            <w:rStyle w:val="Hyperlink"/>
            <w:lang w:val="en-US"/>
          </w:rPr>
          <w:t>informacoes</w:t>
        </w:r>
        <w:r w:rsidRPr="007D1DAF">
          <w:rPr>
            <w:rStyle w:val="Hyperlink"/>
            <w:lang w:val="ru-RU"/>
          </w:rPr>
          <w:t>.</w:t>
        </w:r>
        <w:r w:rsidRPr="003130F9">
          <w:rPr>
            <w:rStyle w:val="Hyperlink"/>
            <w:lang w:val="en-US"/>
          </w:rPr>
          <w:t>anatel</w:t>
        </w:r>
        <w:r w:rsidRPr="007D1DAF">
          <w:rPr>
            <w:rStyle w:val="Hyperlink"/>
            <w:lang w:val="ru-RU"/>
          </w:rPr>
          <w:t>.</w:t>
        </w:r>
        <w:r w:rsidRPr="003130F9">
          <w:rPr>
            <w:rStyle w:val="Hyperlink"/>
            <w:lang w:val="en-US"/>
          </w:rPr>
          <w:t>gov</w:t>
        </w:r>
        <w:r w:rsidRPr="007D1DAF">
          <w:rPr>
            <w:rStyle w:val="Hyperlink"/>
            <w:lang w:val="ru-RU"/>
          </w:rPr>
          <w:t>.</w:t>
        </w:r>
        <w:r w:rsidRPr="003130F9">
          <w:rPr>
            <w:rStyle w:val="Hyperlink"/>
            <w:lang w:val="en-US"/>
          </w:rPr>
          <w:t>br</w:t>
        </w:r>
        <w:r w:rsidRPr="007D1DAF">
          <w:rPr>
            <w:rStyle w:val="Hyperlink"/>
            <w:lang w:val="ru-RU"/>
          </w:rPr>
          <w:t>/</w:t>
        </w:r>
        <w:r w:rsidRPr="003130F9">
          <w:rPr>
            <w:rStyle w:val="Hyperlink"/>
            <w:lang w:val="en-US"/>
          </w:rPr>
          <w:t>legislacao</w:t>
        </w:r>
        <w:r w:rsidRPr="007D1DAF">
          <w:rPr>
            <w:rStyle w:val="Hyperlink"/>
            <w:lang w:val="ru-RU"/>
          </w:rPr>
          <w:t>/</w:t>
        </w:r>
        <w:r w:rsidRPr="003130F9">
          <w:rPr>
            <w:rStyle w:val="Hyperlink"/>
            <w:lang w:val="en-US"/>
          </w:rPr>
          <w:t>atos</w:t>
        </w:r>
        <w:r w:rsidRPr="007D1DAF">
          <w:rPr>
            <w:rStyle w:val="Hyperlink"/>
            <w:lang w:val="ru-RU"/>
          </w:rPr>
          <w:t>-</w:t>
        </w:r>
        <w:r w:rsidRPr="003130F9">
          <w:rPr>
            <w:rStyle w:val="Hyperlink"/>
            <w:lang w:val="en-US"/>
          </w:rPr>
          <w:t>de</w:t>
        </w:r>
        <w:r w:rsidRPr="007D1DAF">
          <w:rPr>
            <w:rStyle w:val="Hyperlink"/>
            <w:lang w:val="ru-RU"/>
          </w:rPr>
          <w:t>-</w:t>
        </w:r>
        <w:r w:rsidRPr="003130F9">
          <w:rPr>
            <w:rStyle w:val="Hyperlink"/>
            <w:lang w:val="en-US"/>
          </w:rPr>
          <w:t>certificacao</w:t>
        </w:r>
        <w:r w:rsidRPr="007D1DAF">
          <w:rPr>
            <w:rStyle w:val="Hyperlink"/>
            <w:lang w:val="ru-RU"/>
          </w:rPr>
          <w:t>-</w:t>
        </w:r>
        <w:r w:rsidRPr="003130F9">
          <w:rPr>
            <w:rStyle w:val="Hyperlink"/>
            <w:lang w:val="en-US"/>
          </w:rPr>
          <w:t>de</w:t>
        </w:r>
        <w:r w:rsidRPr="007D1DAF">
          <w:rPr>
            <w:rStyle w:val="Hyperlink"/>
            <w:lang w:val="ru-RU"/>
          </w:rPr>
          <w:t>-</w:t>
        </w:r>
        <w:r w:rsidRPr="003130F9">
          <w:rPr>
            <w:rStyle w:val="Hyperlink"/>
            <w:lang w:val="en-US"/>
          </w:rPr>
          <w:t>produtos</w:t>
        </w:r>
        <w:r w:rsidRPr="007D1DAF">
          <w:rPr>
            <w:rStyle w:val="Hyperlink"/>
            <w:lang w:val="ru-RU"/>
          </w:rPr>
          <w:t>/2022/1629-</w:t>
        </w:r>
        <w:r w:rsidRPr="003130F9">
          <w:rPr>
            <w:rStyle w:val="Hyperlink"/>
            <w:lang w:val="en-US"/>
          </w:rPr>
          <w:t>ato</w:t>
        </w:r>
        <w:r w:rsidRPr="007D1DAF">
          <w:rPr>
            <w:rStyle w:val="Hyperlink"/>
            <w:lang w:val="ru-RU"/>
          </w:rPr>
          <w:t>-237</w:t>
        </w:r>
      </w:hyperlink>
      <w:r>
        <w:rPr>
          <w:lang w:val="ru-RU"/>
        </w:rPr>
        <w:t>.</w:t>
      </w:r>
    </w:p>
  </w:footnote>
  <w:footnote w:id="14">
    <w:p w14:paraId="787FF64C" w14:textId="1227FAC6" w:rsidR="00FE6CCC" w:rsidRPr="007D1DAF" w:rsidRDefault="00FE6CCC" w:rsidP="00FE6CCC">
      <w:pPr>
        <w:pStyle w:val="FootnoteText"/>
        <w:rPr>
          <w:lang w:val="ru-RU"/>
        </w:rPr>
      </w:pPr>
      <w:r w:rsidRPr="00DA4444">
        <w:rPr>
          <w:rStyle w:val="FootnoteReference"/>
        </w:rPr>
        <w:footnoteRef/>
      </w:r>
      <w:r w:rsidRPr="007D1DAF">
        <w:rPr>
          <w:lang w:val="ru-RU"/>
        </w:rPr>
        <w:tab/>
      </w:r>
      <w:hyperlink r:id="rId13" w:history="1">
        <w:r w:rsidRPr="003130F9">
          <w:rPr>
            <w:rStyle w:val="Hyperlink"/>
            <w:lang w:val="en-US"/>
          </w:rPr>
          <w:t>https</w:t>
        </w:r>
        <w:r w:rsidRPr="007D1DAF">
          <w:rPr>
            <w:rStyle w:val="Hyperlink"/>
            <w:lang w:val="ru-RU"/>
          </w:rPr>
          <w:t>://</w:t>
        </w:r>
        <w:r w:rsidRPr="003130F9">
          <w:rPr>
            <w:rStyle w:val="Hyperlink"/>
            <w:lang w:val="en-US"/>
          </w:rPr>
          <w:t>informacoes</w:t>
        </w:r>
        <w:r w:rsidRPr="007D1DAF">
          <w:rPr>
            <w:rStyle w:val="Hyperlink"/>
            <w:lang w:val="ru-RU"/>
          </w:rPr>
          <w:t>.</w:t>
        </w:r>
        <w:r w:rsidRPr="003130F9">
          <w:rPr>
            <w:rStyle w:val="Hyperlink"/>
            <w:lang w:val="en-US"/>
          </w:rPr>
          <w:t>anatel</w:t>
        </w:r>
        <w:r w:rsidRPr="007D1DAF">
          <w:rPr>
            <w:rStyle w:val="Hyperlink"/>
            <w:lang w:val="ru-RU"/>
          </w:rPr>
          <w:t>.</w:t>
        </w:r>
        <w:r w:rsidRPr="003130F9">
          <w:rPr>
            <w:rStyle w:val="Hyperlink"/>
            <w:lang w:val="en-US"/>
          </w:rPr>
          <w:t>gov</w:t>
        </w:r>
        <w:r w:rsidRPr="007D1DAF">
          <w:rPr>
            <w:rStyle w:val="Hyperlink"/>
            <w:lang w:val="ru-RU"/>
          </w:rPr>
          <w:t>.</w:t>
        </w:r>
        <w:r w:rsidRPr="003130F9">
          <w:rPr>
            <w:rStyle w:val="Hyperlink"/>
            <w:lang w:val="en-US"/>
          </w:rPr>
          <w:t>br</w:t>
        </w:r>
        <w:r w:rsidRPr="007D1DAF">
          <w:rPr>
            <w:rStyle w:val="Hyperlink"/>
            <w:lang w:val="ru-RU"/>
          </w:rPr>
          <w:t>/</w:t>
        </w:r>
        <w:r w:rsidRPr="003130F9">
          <w:rPr>
            <w:rStyle w:val="Hyperlink"/>
            <w:lang w:val="en-US"/>
          </w:rPr>
          <w:t>legislacao</w:t>
        </w:r>
        <w:r w:rsidRPr="007D1DAF">
          <w:rPr>
            <w:rStyle w:val="Hyperlink"/>
            <w:lang w:val="ru-RU"/>
          </w:rPr>
          <w:t>/</w:t>
        </w:r>
        <w:r w:rsidRPr="003130F9">
          <w:rPr>
            <w:rStyle w:val="Hyperlink"/>
            <w:lang w:val="en-US"/>
          </w:rPr>
          <w:t>atos</w:t>
        </w:r>
        <w:r w:rsidRPr="007D1DAF">
          <w:rPr>
            <w:rStyle w:val="Hyperlink"/>
            <w:lang w:val="ru-RU"/>
          </w:rPr>
          <w:t>-</w:t>
        </w:r>
        <w:r w:rsidRPr="003130F9">
          <w:rPr>
            <w:rStyle w:val="Hyperlink"/>
            <w:lang w:val="en-US"/>
          </w:rPr>
          <w:t>de</w:t>
        </w:r>
        <w:r w:rsidRPr="007D1DAF">
          <w:rPr>
            <w:rStyle w:val="Hyperlink"/>
            <w:lang w:val="ru-RU"/>
          </w:rPr>
          <w:t>-</w:t>
        </w:r>
        <w:r w:rsidRPr="003130F9">
          <w:rPr>
            <w:rStyle w:val="Hyperlink"/>
            <w:lang w:val="en-US"/>
          </w:rPr>
          <w:t>certificacao</w:t>
        </w:r>
        <w:r w:rsidRPr="007D1DAF">
          <w:rPr>
            <w:rStyle w:val="Hyperlink"/>
            <w:lang w:val="ru-RU"/>
          </w:rPr>
          <w:t>-</w:t>
        </w:r>
        <w:r w:rsidRPr="003130F9">
          <w:rPr>
            <w:rStyle w:val="Hyperlink"/>
            <w:lang w:val="en-US"/>
          </w:rPr>
          <w:t>de</w:t>
        </w:r>
        <w:r w:rsidRPr="007D1DAF">
          <w:rPr>
            <w:rStyle w:val="Hyperlink"/>
            <w:lang w:val="ru-RU"/>
          </w:rPr>
          <w:t>-</w:t>
        </w:r>
        <w:r w:rsidRPr="003130F9">
          <w:rPr>
            <w:rStyle w:val="Hyperlink"/>
            <w:lang w:val="en-US"/>
          </w:rPr>
          <w:t>produtos</w:t>
        </w:r>
        <w:r w:rsidRPr="007D1DAF">
          <w:rPr>
            <w:rStyle w:val="Hyperlink"/>
            <w:lang w:val="ru-RU"/>
          </w:rPr>
          <w:t>/2020/1493-</w:t>
        </w:r>
        <w:r w:rsidRPr="003130F9">
          <w:rPr>
            <w:rStyle w:val="Hyperlink"/>
            <w:lang w:val="en-US"/>
          </w:rPr>
          <w:t>ato</w:t>
        </w:r>
        <w:r w:rsidRPr="007D1DAF">
          <w:rPr>
            <w:rStyle w:val="Hyperlink"/>
            <w:lang w:val="ru-RU"/>
          </w:rPr>
          <w:t>-7280</w:t>
        </w:r>
      </w:hyperlink>
      <w:r>
        <w:rPr>
          <w:lang w:val="ru-RU"/>
        </w:rPr>
        <w:t>.</w:t>
      </w:r>
    </w:p>
  </w:footnote>
  <w:footnote w:id="15">
    <w:p w14:paraId="7B813E04" w14:textId="77777777" w:rsidR="008D63D0" w:rsidRPr="007D1DAF" w:rsidRDefault="008D63D0" w:rsidP="008D63D0">
      <w:pPr>
        <w:pStyle w:val="FootnoteText"/>
        <w:rPr>
          <w:lang w:val="ru-RU"/>
        </w:rPr>
      </w:pPr>
      <w:r>
        <w:rPr>
          <w:rStyle w:val="FootnoteReference"/>
        </w:rPr>
        <w:footnoteRef/>
      </w:r>
      <w:r w:rsidRPr="007D1DAF">
        <w:rPr>
          <w:lang w:val="ru-RU"/>
        </w:rPr>
        <w:t xml:space="preserve"> </w:t>
      </w:r>
      <w:r w:rsidRPr="007D1DAF">
        <w:rPr>
          <w:lang w:val="ru-RU"/>
        </w:rPr>
        <w:tab/>
      </w:r>
      <w:hyperlink r:id="rId14" w:history="1">
        <w:r w:rsidRPr="00DC306F">
          <w:rPr>
            <w:rStyle w:val="Hyperlink"/>
            <w:lang w:val="en-US"/>
          </w:rPr>
          <w:t>https</w:t>
        </w:r>
        <w:r w:rsidRPr="007D1DAF">
          <w:rPr>
            <w:rStyle w:val="Hyperlink"/>
            <w:lang w:val="ru-RU"/>
          </w:rPr>
          <w:t>://</w:t>
        </w:r>
        <w:r w:rsidRPr="00DC306F">
          <w:rPr>
            <w:rStyle w:val="Hyperlink"/>
            <w:lang w:val="en-US"/>
          </w:rPr>
          <w:t>informacoes</w:t>
        </w:r>
        <w:r w:rsidRPr="007D1DAF">
          <w:rPr>
            <w:rStyle w:val="Hyperlink"/>
            <w:lang w:val="ru-RU"/>
          </w:rPr>
          <w:t>.</w:t>
        </w:r>
        <w:r w:rsidRPr="00DC306F">
          <w:rPr>
            <w:rStyle w:val="Hyperlink"/>
            <w:lang w:val="en-US"/>
          </w:rPr>
          <w:t>anatel</w:t>
        </w:r>
        <w:r w:rsidRPr="007D1DAF">
          <w:rPr>
            <w:rStyle w:val="Hyperlink"/>
            <w:lang w:val="ru-RU"/>
          </w:rPr>
          <w:t>.</w:t>
        </w:r>
        <w:r w:rsidRPr="00DC306F">
          <w:rPr>
            <w:rStyle w:val="Hyperlink"/>
            <w:lang w:val="en-US"/>
          </w:rPr>
          <w:t>gov</w:t>
        </w:r>
        <w:r w:rsidRPr="007D1DAF">
          <w:rPr>
            <w:rStyle w:val="Hyperlink"/>
            <w:lang w:val="ru-RU"/>
          </w:rPr>
          <w:t>.</w:t>
        </w:r>
        <w:r w:rsidRPr="00DC306F">
          <w:rPr>
            <w:rStyle w:val="Hyperlink"/>
            <w:lang w:val="en-US"/>
          </w:rPr>
          <w:t>br</w:t>
        </w:r>
        <w:r w:rsidRPr="007D1DAF">
          <w:rPr>
            <w:rStyle w:val="Hyperlink"/>
            <w:lang w:val="ru-RU"/>
          </w:rPr>
          <w:t>/</w:t>
        </w:r>
        <w:r w:rsidRPr="00DC306F">
          <w:rPr>
            <w:rStyle w:val="Hyperlink"/>
            <w:lang w:val="en-US"/>
          </w:rPr>
          <w:t>legislacao</w:t>
        </w:r>
        <w:r w:rsidRPr="007D1DAF">
          <w:rPr>
            <w:rStyle w:val="Hyperlink"/>
            <w:lang w:val="ru-RU"/>
          </w:rPr>
          <w:t>/</w:t>
        </w:r>
        <w:r w:rsidRPr="00DC306F">
          <w:rPr>
            <w:rStyle w:val="Hyperlink"/>
            <w:lang w:val="en-US"/>
          </w:rPr>
          <w:t>atos</w:t>
        </w:r>
        <w:r w:rsidRPr="007D1DAF">
          <w:rPr>
            <w:rStyle w:val="Hyperlink"/>
            <w:lang w:val="ru-RU"/>
          </w:rPr>
          <w:t>-</w:t>
        </w:r>
        <w:r w:rsidRPr="00DC306F">
          <w:rPr>
            <w:rStyle w:val="Hyperlink"/>
            <w:lang w:val="en-US"/>
          </w:rPr>
          <w:t>de</w:t>
        </w:r>
        <w:r w:rsidRPr="007D1DAF">
          <w:rPr>
            <w:rStyle w:val="Hyperlink"/>
            <w:lang w:val="ru-RU"/>
          </w:rPr>
          <w:t>-</w:t>
        </w:r>
        <w:r w:rsidRPr="00DC306F">
          <w:rPr>
            <w:rStyle w:val="Hyperlink"/>
            <w:lang w:val="en-US"/>
          </w:rPr>
          <w:t>certificacao</w:t>
        </w:r>
        <w:r w:rsidRPr="007D1DAF">
          <w:rPr>
            <w:rStyle w:val="Hyperlink"/>
            <w:lang w:val="ru-RU"/>
          </w:rPr>
          <w:t>-</w:t>
        </w:r>
        <w:r w:rsidRPr="00DC306F">
          <w:rPr>
            <w:rStyle w:val="Hyperlink"/>
            <w:lang w:val="en-US"/>
          </w:rPr>
          <w:t>de</w:t>
        </w:r>
        <w:r w:rsidRPr="007D1DAF">
          <w:rPr>
            <w:rStyle w:val="Hyperlink"/>
            <w:lang w:val="ru-RU"/>
          </w:rPr>
          <w:t>-</w:t>
        </w:r>
        <w:r w:rsidRPr="00DC306F">
          <w:rPr>
            <w:rStyle w:val="Hyperlink"/>
            <w:lang w:val="en-US"/>
          </w:rPr>
          <w:t>produtos</w:t>
        </w:r>
        <w:r w:rsidRPr="007D1DAF">
          <w:rPr>
            <w:rStyle w:val="Hyperlink"/>
            <w:lang w:val="ru-RU"/>
          </w:rPr>
          <w:t>/2021/1573-</w:t>
        </w:r>
        <w:r w:rsidRPr="00DC306F">
          <w:rPr>
            <w:rStyle w:val="Hyperlink"/>
            <w:lang w:val="en-US"/>
          </w:rPr>
          <w:t>ato</w:t>
        </w:r>
        <w:r w:rsidRPr="007D1DAF">
          <w:rPr>
            <w:rStyle w:val="Hyperlink"/>
            <w:lang w:val="ru-RU"/>
          </w:rPr>
          <w:t>-5205</w:t>
        </w:r>
      </w:hyperlink>
      <w:r w:rsidRPr="007D1DAF">
        <w:rPr>
          <w:lang w:val="ru-RU"/>
        </w:rPr>
        <w:t>.</w:t>
      </w:r>
    </w:p>
  </w:footnote>
  <w:footnote w:id="16">
    <w:p w14:paraId="4151B8C4" w14:textId="77777777" w:rsidR="008D63D0" w:rsidRPr="007D1DAF" w:rsidRDefault="008D63D0" w:rsidP="008D63D0">
      <w:pPr>
        <w:pStyle w:val="FootnoteText"/>
        <w:rPr>
          <w:lang w:val="ru-RU"/>
        </w:rPr>
      </w:pPr>
      <w:r>
        <w:rPr>
          <w:rStyle w:val="FootnoteReference"/>
        </w:rPr>
        <w:footnoteRef/>
      </w:r>
      <w:r w:rsidRPr="007D1DAF">
        <w:rPr>
          <w:lang w:val="ru-RU"/>
        </w:rPr>
        <w:t xml:space="preserve"> </w:t>
      </w:r>
      <w:r w:rsidRPr="007D1DAF">
        <w:rPr>
          <w:lang w:val="ru-RU"/>
        </w:rPr>
        <w:tab/>
      </w:r>
      <w:hyperlink r:id="rId15" w:history="1">
        <w:r w:rsidRPr="003130F9">
          <w:rPr>
            <w:rStyle w:val="Hyperlink"/>
            <w:szCs w:val="22"/>
            <w:lang w:val="en-US"/>
          </w:rPr>
          <w:t>https</w:t>
        </w:r>
        <w:r w:rsidRPr="007D1DAF">
          <w:rPr>
            <w:rStyle w:val="Hyperlink"/>
            <w:szCs w:val="22"/>
            <w:lang w:val="ru-RU"/>
          </w:rPr>
          <w:t>://</w:t>
        </w:r>
        <w:r w:rsidRPr="003130F9">
          <w:rPr>
            <w:rStyle w:val="Hyperlink"/>
            <w:szCs w:val="22"/>
            <w:lang w:val="en-US"/>
          </w:rPr>
          <w:t>informacoes</w:t>
        </w:r>
        <w:r w:rsidRPr="007D1DAF">
          <w:rPr>
            <w:rStyle w:val="Hyperlink"/>
            <w:szCs w:val="22"/>
            <w:lang w:val="ru-RU"/>
          </w:rPr>
          <w:t>.</w:t>
        </w:r>
        <w:r w:rsidRPr="003130F9">
          <w:rPr>
            <w:rStyle w:val="Hyperlink"/>
            <w:szCs w:val="22"/>
            <w:lang w:val="en-US"/>
          </w:rPr>
          <w:t>anatel</w:t>
        </w:r>
        <w:r w:rsidRPr="007D1DAF">
          <w:rPr>
            <w:rStyle w:val="Hyperlink"/>
            <w:szCs w:val="22"/>
            <w:lang w:val="ru-RU"/>
          </w:rPr>
          <w:t>.</w:t>
        </w:r>
        <w:r w:rsidRPr="003130F9">
          <w:rPr>
            <w:rStyle w:val="Hyperlink"/>
            <w:szCs w:val="22"/>
            <w:lang w:val="en-US"/>
          </w:rPr>
          <w:t>gov</w:t>
        </w:r>
        <w:r w:rsidRPr="007D1DAF">
          <w:rPr>
            <w:rStyle w:val="Hyperlink"/>
            <w:szCs w:val="22"/>
            <w:lang w:val="ru-RU"/>
          </w:rPr>
          <w:t>.</w:t>
        </w:r>
        <w:r w:rsidRPr="003130F9">
          <w:rPr>
            <w:rStyle w:val="Hyperlink"/>
            <w:szCs w:val="22"/>
            <w:lang w:val="en-US"/>
          </w:rPr>
          <w:t>br</w:t>
        </w:r>
        <w:r w:rsidRPr="007D1DAF">
          <w:rPr>
            <w:rStyle w:val="Hyperlink"/>
            <w:szCs w:val="22"/>
            <w:lang w:val="ru-RU"/>
          </w:rPr>
          <w:t>/</w:t>
        </w:r>
        <w:r w:rsidRPr="003130F9">
          <w:rPr>
            <w:rStyle w:val="Hyperlink"/>
            <w:szCs w:val="22"/>
            <w:lang w:val="en-US"/>
          </w:rPr>
          <w:t>legislacao</w:t>
        </w:r>
        <w:r w:rsidRPr="007D1DAF">
          <w:rPr>
            <w:rStyle w:val="Hyperlink"/>
            <w:szCs w:val="22"/>
            <w:lang w:val="ru-RU"/>
          </w:rPr>
          <w:t>/</w:t>
        </w:r>
        <w:r w:rsidRPr="003130F9">
          <w:rPr>
            <w:rStyle w:val="Hyperlink"/>
            <w:szCs w:val="22"/>
            <w:lang w:val="en-US"/>
          </w:rPr>
          <w:t>atos</w:t>
        </w:r>
        <w:r w:rsidRPr="007D1DAF">
          <w:rPr>
            <w:rStyle w:val="Hyperlink"/>
            <w:szCs w:val="22"/>
            <w:lang w:val="ru-RU"/>
          </w:rPr>
          <w:t>-</w:t>
        </w:r>
        <w:r w:rsidRPr="003130F9">
          <w:rPr>
            <w:rStyle w:val="Hyperlink"/>
            <w:szCs w:val="22"/>
            <w:lang w:val="en-US"/>
          </w:rPr>
          <w:t>de</w:t>
        </w:r>
        <w:r w:rsidRPr="007D1DAF">
          <w:rPr>
            <w:rStyle w:val="Hyperlink"/>
            <w:szCs w:val="22"/>
            <w:lang w:val="ru-RU"/>
          </w:rPr>
          <w:t>-</w:t>
        </w:r>
        <w:r w:rsidRPr="003130F9">
          <w:rPr>
            <w:rStyle w:val="Hyperlink"/>
            <w:szCs w:val="22"/>
            <w:lang w:val="en-US"/>
          </w:rPr>
          <w:t>certificacao</w:t>
        </w:r>
        <w:r w:rsidRPr="007D1DAF">
          <w:rPr>
            <w:rStyle w:val="Hyperlink"/>
            <w:szCs w:val="22"/>
            <w:lang w:val="ru-RU"/>
          </w:rPr>
          <w:t>-</w:t>
        </w:r>
        <w:r w:rsidRPr="003130F9">
          <w:rPr>
            <w:rStyle w:val="Hyperlink"/>
            <w:szCs w:val="22"/>
            <w:lang w:val="en-US"/>
          </w:rPr>
          <w:t>de</w:t>
        </w:r>
        <w:r w:rsidRPr="007D1DAF">
          <w:rPr>
            <w:rStyle w:val="Hyperlink"/>
            <w:szCs w:val="22"/>
            <w:lang w:val="ru-RU"/>
          </w:rPr>
          <w:t>-</w:t>
        </w:r>
        <w:r w:rsidRPr="003130F9">
          <w:rPr>
            <w:rStyle w:val="Hyperlink"/>
            <w:szCs w:val="22"/>
            <w:lang w:val="en-US"/>
          </w:rPr>
          <w:t>produtos</w:t>
        </w:r>
        <w:r w:rsidRPr="007D1DAF">
          <w:rPr>
            <w:rStyle w:val="Hyperlink"/>
            <w:szCs w:val="22"/>
            <w:lang w:val="ru-RU"/>
          </w:rPr>
          <w:t>/2021/1554-</w:t>
        </w:r>
        <w:r w:rsidRPr="003130F9">
          <w:rPr>
            <w:rStyle w:val="Hyperlink"/>
            <w:szCs w:val="22"/>
            <w:lang w:val="en-US"/>
          </w:rPr>
          <w:t>ato</w:t>
        </w:r>
        <w:r w:rsidRPr="007D1DAF">
          <w:rPr>
            <w:rStyle w:val="Hyperlink"/>
            <w:szCs w:val="22"/>
            <w:lang w:val="ru-RU"/>
          </w:rPr>
          <w:t>-3939</w:t>
        </w:r>
      </w:hyperlink>
      <w:r w:rsidRPr="007D1DAF">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3A6EB" w14:textId="195A93C6" w:rsidR="006D46E8" w:rsidRPr="00DC545E" w:rsidRDefault="006D46E8">
    <w:pPr>
      <w:pStyle w:val="Header"/>
      <w:rPr>
        <w:lang w:val="en-GB"/>
      </w:rPr>
    </w:pPr>
    <w:r>
      <w:rPr>
        <w:rStyle w:val="PageNumber"/>
        <w:b/>
        <w:bCs/>
      </w:rPr>
      <w:fldChar w:fldCharType="begin"/>
    </w:r>
    <w:r w:rsidRPr="00335B91">
      <w:rPr>
        <w:rStyle w:val="PageNumber"/>
        <w:bCs/>
        <w:lang w:val="en-US"/>
      </w:rPr>
      <w:instrText xml:space="preserve"> PAGE </w:instrText>
    </w:r>
    <w:r>
      <w:rPr>
        <w:rStyle w:val="PageNumber"/>
        <w:b/>
        <w:bCs/>
      </w:rPr>
      <w:fldChar w:fldCharType="separate"/>
    </w:r>
    <w:r w:rsidRPr="00335B91">
      <w:rPr>
        <w:rStyle w:val="PageNumber"/>
        <w:bCs/>
        <w:noProof/>
        <w:lang w:val="en-US"/>
      </w:rPr>
      <w:t>2</w:t>
    </w:r>
    <w:r>
      <w:rPr>
        <w:rStyle w:val="PageNumber"/>
        <w:b/>
        <w:bCs/>
      </w:rPr>
      <w:fldChar w:fldCharType="end"/>
    </w:r>
    <w:r w:rsidRPr="00335B91">
      <w:rPr>
        <w:lang w:val="en-US"/>
      </w:rPr>
      <w:tab/>
    </w:r>
    <w:r>
      <w:rPr>
        <w:b/>
        <w:bCs/>
      </w:rPr>
      <w:fldChar w:fldCharType="begin"/>
    </w:r>
    <w:r w:rsidRPr="00335B91">
      <w:rPr>
        <w:b/>
        <w:bCs/>
        <w:lang w:val="en-US"/>
      </w:rPr>
      <w:instrText xml:space="preserve"> DOCPROPERTY "Header" \* MERGEFORMAT </w:instrText>
    </w:r>
    <w:r>
      <w:rPr>
        <w:b/>
        <w:bCs/>
      </w:rPr>
      <w:fldChar w:fldCharType="separate"/>
    </w:r>
    <w:r w:rsidR="00451D4B">
      <w:rPr>
        <w:lang w:val="en-US"/>
      </w:rPr>
      <w:t>Error! Unknown document property name.</w:t>
    </w:r>
    <w:r>
      <w:rPr>
        <w:b/>
        <w:bCs/>
      </w:rPr>
      <w:fldChar w:fldCharType="end"/>
    </w:r>
    <w:r w:rsidRPr="00335B91">
      <w:rPr>
        <w:b/>
        <w:bCs/>
        <w:lang w:val="en-US"/>
      </w:rPr>
      <w:t xml:space="preserve"> </w:t>
    </w:r>
    <w:r>
      <w:rPr>
        <w:b/>
        <w:bCs/>
      </w:rPr>
      <w:fldChar w:fldCharType="begin"/>
    </w:r>
    <w:r w:rsidRPr="00335B91">
      <w:rPr>
        <w:b/>
        <w:bCs/>
        <w:lang w:val="en-US"/>
      </w:rPr>
      <w:instrText>styleref href</w:instrText>
    </w:r>
    <w:r>
      <w:rPr>
        <w:b/>
        <w:bCs/>
      </w:rPr>
      <w:fldChar w:fldCharType="separate"/>
    </w:r>
    <w:r w:rsidR="00451D4B">
      <w:rPr>
        <w:b/>
        <w:bCs/>
        <w:noProof/>
        <w:lang w:val="en-US"/>
      </w:rPr>
      <w:t>МСЭ-R  SM.2153-9</w:t>
    </w:r>
    <w:r>
      <w:rPr>
        <w:b/>
        <w:bCs/>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118F7" w14:textId="5F15C8A7" w:rsidR="00FE1BF9" w:rsidRPr="00F17CFC" w:rsidRDefault="00061642" w:rsidP="00697AF1">
    <w:pPr>
      <w:pStyle w:val="Header"/>
      <w:tabs>
        <w:tab w:val="clear" w:pos="4848"/>
        <w:tab w:val="clear" w:pos="9696"/>
        <w:tab w:val="center" w:pos="7230"/>
        <w:tab w:val="right" w:pos="14566"/>
      </w:tabs>
      <w:jc w:val="both"/>
    </w:pPr>
    <w:r w:rsidRPr="004734E4">
      <w:rPr>
        <w:b/>
        <w:bCs/>
        <w:lang w:val="en-US"/>
      </w:rPr>
      <w:fldChar w:fldCharType="begin"/>
    </w:r>
    <w:r w:rsidRPr="004734E4">
      <w:rPr>
        <w:b/>
        <w:bCs/>
        <w:lang w:val="en-US"/>
      </w:rPr>
      <w:instrText xml:space="preserve"> PAGE </w:instrText>
    </w:r>
    <w:r w:rsidRPr="004734E4">
      <w:rPr>
        <w:b/>
        <w:bCs/>
        <w:lang w:val="en-US"/>
      </w:rPr>
      <w:fldChar w:fldCharType="separate"/>
    </w:r>
    <w:r>
      <w:rPr>
        <w:b/>
        <w:bCs/>
        <w:lang w:val="en-US"/>
      </w:rPr>
      <w:t>108</w:t>
    </w:r>
    <w:r w:rsidRPr="004734E4">
      <w:rPr>
        <w:b/>
        <w:bCs/>
        <w:lang w:val="en-US"/>
      </w:rPr>
      <w:fldChar w:fldCharType="end"/>
    </w:r>
    <w:r w:rsidR="00FE1BF9" w:rsidRPr="004734E4">
      <w:rPr>
        <w:lang w:val="en-US"/>
      </w:rPr>
      <w:tab/>
    </w:r>
    <w:r w:rsidR="00FE1BF9" w:rsidRPr="004734E4">
      <w:rPr>
        <w:b/>
        <w:szCs w:val="22"/>
        <w:lang w:val="ru-RU"/>
      </w:rPr>
      <w:t>Отчет</w:t>
    </w:r>
    <w:r w:rsidR="00FE1BF9" w:rsidRPr="004734E4">
      <w:rPr>
        <w:b/>
        <w:szCs w:val="22"/>
        <w:lang w:val="en-US"/>
      </w:rPr>
      <w:t xml:space="preserve">  </w:t>
    </w:r>
    <w:r w:rsidR="00FE1BF9" w:rsidRPr="00F83597">
      <w:rPr>
        <w:b/>
        <w:bCs/>
        <w:szCs w:val="22"/>
      </w:rPr>
      <w:fldChar w:fldCharType="begin"/>
    </w:r>
    <w:r w:rsidR="00FE1BF9" w:rsidRPr="00F83597">
      <w:rPr>
        <w:b/>
        <w:bCs/>
        <w:szCs w:val="22"/>
        <w:lang w:val="en-US"/>
      </w:rPr>
      <w:instrText>styleref href</w:instrText>
    </w:r>
    <w:r w:rsidR="00FE1BF9" w:rsidRPr="00F83597">
      <w:rPr>
        <w:b/>
        <w:bCs/>
        <w:szCs w:val="22"/>
      </w:rPr>
      <w:fldChar w:fldCharType="separate"/>
    </w:r>
    <w:r w:rsidR="00451D4B">
      <w:rPr>
        <w:b/>
        <w:bCs/>
        <w:noProof/>
        <w:szCs w:val="22"/>
        <w:lang w:val="en-US"/>
      </w:rPr>
      <w:t>МСЭ-R  SM.2153-9</w:t>
    </w:r>
    <w:r w:rsidR="00FE1BF9" w:rsidRPr="00F83597">
      <w:rPr>
        <w:b/>
        <w:szCs w:val="22"/>
        <w:lang w:val="ru-RU"/>
      </w:rPr>
      <w:fldChar w:fldCharType="end"/>
    </w:r>
    <w:r w:rsidR="00FE1BF9">
      <w:rPr>
        <w:b/>
        <w:bCs/>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AB6D5" w14:textId="3ABA6D5D" w:rsidR="006D46E8" w:rsidRPr="00E805D7" w:rsidRDefault="006D46E8" w:rsidP="00E805D7">
    <w:pPr>
      <w:pStyle w:val="Header"/>
      <w:tabs>
        <w:tab w:val="center" w:pos="4820"/>
      </w:tabs>
      <w:jc w:val="both"/>
      <w:rPr>
        <w:szCs w:val="22"/>
        <w:lang w:val="ru-RU"/>
      </w:rPr>
    </w:pPr>
    <w:r w:rsidRPr="00A17BCF">
      <w:rPr>
        <w:b/>
        <w:bCs/>
        <w:szCs w:val="22"/>
      </w:rPr>
      <w:fldChar w:fldCharType="begin"/>
    </w:r>
    <w:r w:rsidRPr="00A17BCF">
      <w:rPr>
        <w:b/>
        <w:bCs/>
        <w:szCs w:val="22"/>
      </w:rPr>
      <w:instrText xml:space="preserve"> PAGE </w:instrText>
    </w:r>
    <w:r w:rsidRPr="00A17BCF">
      <w:rPr>
        <w:b/>
        <w:bCs/>
        <w:szCs w:val="22"/>
      </w:rPr>
      <w:fldChar w:fldCharType="separate"/>
    </w:r>
    <w:r>
      <w:rPr>
        <w:b/>
        <w:bCs/>
        <w:noProof/>
        <w:szCs w:val="22"/>
      </w:rPr>
      <w:t>ii</w:t>
    </w:r>
    <w:r w:rsidRPr="00A17BCF">
      <w:rPr>
        <w:szCs w:val="22"/>
      </w:rPr>
      <w:fldChar w:fldCharType="end"/>
    </w:r>
    <w:r w:rsidRPr="00A17BCF">
      <w:rPr>
        <w:szCs w:val="22"/>
      </w:rPr>
      <w:tab/>
    </w:r>
    <w:r w:rsidRPr="00A17BCF">
      <w:rPr>
        <w:b/>
        <w:bCs/>
        <w:szCs w:val="22"/>
        <w:lang w:val="ru-RU"/>
      </w:rPr>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451D4B">
      <w:rPr>
        <w:b/>
        <w:bCs/>
        <w:noProof/>
        <w:szCs w:val="22"/>
      </w:rPr>
      <w:t>МСЭ-R  SM.2153-9</w:t>
    </w:r>
    <w:r w:rsidRPr="00A17BCF">
      <w:rPr>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334F1" w14:textId="77777777" w:rsidR="006D46E8" w:rsidRDefault="006D46E8">
    <w:pPr>
      <w:pStyle w:val="Header"/>
    </w:pPr>
    <w:r>
      <w:rPr>
        <w:noProof/>
        <w:lang w:val="en-GB" w:eastAsia="zh-CN"/>
      </w:rPr>
      <w:drawing>
        <wp:anchor distT="0" distB="0" distL="114300" distR="114300" simplePos="0" relativeHeight="251664384" behindDoc="1" locked="0" layoutInCell="1" allowOverlap="1" wp14:anchorId="1822C5C8" wp14:editId="090A41B5">
          <wp:simplePos x="0" y="0"/>
          <wp:positionH relativeFrom="column">
            <wp:posOffset>-710565</wp:posOffset>
          </wp:positionH>
          <wp:positionV relativeFrom="paragraph">
            <wp:posOffset>-445875</wp:posOffset>
          </wp:positionV>
          <wp:extent cx="7566660" cy="10757535"/>
          <wp:effectExtent l="0" t="0" r="0" b="5715"/>
          <wp:wrapNone/>
          <wp:docPr id="2" name="Picture 2"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1"/>
                  <a:srcRect/>
                  <a:stretch>
                    <a:fillRect/>
                  </a:stretch>
                </pic:blipFill>
                <pic:spPr bwMode="auto">
                  <a:xfrm>
                    <a:off x="0" y="0"/>
                    <a:ext cx="7566660" cy="1075753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7EEA0" w14:textId="2FFE63E5" w:rsidR="00FE1BF9" w:rsidRPr="001127BE" w:rsidRDefault="00FE1BF9" w:rsidP="004A4282">
    <w:pPr>
      <w:pStyle w:val="Header"/>
      <w:jc w:val="left"/>
      <w:rPr>
        <w:lang w:val="ru-RU"/>
      </w:rPr>
    </w:pPr>
    <w:r>
      <w:rPr>
        <w:rStyle w:val="PageNumber"/>
        <w:b/>
        <w:bCs/>
      </w:rPr>
      <w:fldChar w:fldCharType="begin"/>
    </w:r>
    <w:r w:rsidRPr="001127BE">
      <w:rPr>
        <w:rStyle w:val="PageNumber"/>
        <w:b/>
        <w:bCs/>
        <w:lang w:val="ru-RU"/>
      </w:rPr>
      <w:instrText xml:space="preserve"> </w:instrText>
    </w:r>
    <w:r w:rsidRPr="00335B91">
      <w:rPr>
        <w:rStyle w:val="PageNumber"/>
        <w:b/>
        <w:bCs/>
        <w:lang w:val="en-US"/>
      </w:rPr>
      <w:instrText>PAGE</w:instrText>
    </w:r>
    <w:r w:rsidRPr="001127BE">
      <w:rPr>
        <w:rStyle w:val="PageNumber"/>
        <w:b/>
        <w:bCs/>
        <w:lang w:val="ru-RU"/>
      </w:rPr>
      <w:instrText xml:space="preserve"> </w:instrText>
    </w:r>
    <w:r>
      <w:rPr>
        <w:rStyle w:val="PageNumber"/>
        <w:b/>
        <w:bCs/>
      </w:rPr>
      <w:fldChar w:fldCharType="separate"/>
    </w:r>
    <w:r>
      <w:rPr>
        <w:rStyle w:val="PageNumber"/>
        <w:b/>
        <w:bCs/>
        <w:noProof/>
        <w:lang w:val="en-US"/>
      </w:rPr>
      <w:t>ii</w:t>
    </w:r>
    <w:r>
      <w:rPr>
        <w:rStyle w:val="PageNumber"/>
        <w:b/>
        <w:bCs/>
      </w:rPr>
      <w:fldChar w:fldCharType="end"/>
    </w:r>
    <w:r w:rsidRPr="001127BE">
      <w:rPr>
        <w:lang w:val="ru-RU"/>
      </w:rPr>
      <w:tab/>
    </w:r>
    <w:r w:rsidRPr="004734E4">
      <w:rPr>
        <w:b/>
        <w:szCs w:val="22"/>
        <w:lang w:val="ru-RU"/>
      </w:rPr>
      <w:t>Отчет</w:t>
    </w:r>
    <w:r w:rsidRPr="001127BE">
      <w:rPr>
        <w:b/>
        <w:szCs w:val="22"/>
        <w:lang w:val="ru-RU"/>
      </w:rPr>
      <w:t xml:space="preserve">  </w:t>
    </w:r>
    <w:r w:rsidRPr="00F83597">
      <w:rPr>
        <w:b/>
        <w:bCs/>
        <w:szCs w:val="22"/>
      </w:rPr>
      <w:fldChar w:fldCharType="begin"/>
    </w:r>
    <w:r w:rsidRPr="00F83597">
      <w:rPr>
        <w:b/>
        <w:bCs/>
        <w:szCs w:val="22"/>
        <w:lang w:val="en-US"/>
      </w:rPr>
      <w:instrText>styleref href</w:instrText>
    </w:r>
    <w:r w:rsidRPr="00F83597">
      <w:rPr>
        <w:b/>
        <w:bCs/>
        <w:szCs w:val="22"/>
      </w:rPr>
      <w:fldChar w:fldCharType="separate"/>
    </w:r>
    <w:r w:rsidR="00451D4B">
      <w:rPr>
        <w:b/>
        <w:bCs/>
        <w:noProof/>
        <w:szCs w:val="22"/>
        <w:lang w:val="en-US"/>
      </w:rPr>
      <w:t>МСЭ-R  SM.2153-9</w:t>
    </w:r>
    <w:r w:rsidRPr="00F83597">
      <w:rPr>
        <w:b/>
        <w:szCs w:val="22"/>
        <w:lang w:val="ru-RU"/>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8D45" w14:textId="4D4F59EA" w:rsidR="00FE1BF9" w:rsidRPr="007D1DAF" w:rsidRDefault="00FE1BF9" w:rsidP="00E805D7">
    <w:pPr>
      <w:pStyle w:val="Header"/>
      <w:tabs>
        <w:tab w:val="center" w:pos="4820"/>
      </w:tabs>
      <w:jc w:val="both"/>
      <w:rPr>
        <w:szCs w:val="22"/>
        <w:lang w:val="en-US"/>
      </w:rPr>
    </w:pPr>
    <w:r w:rsidRPr="00A17BCF">
      <w:rPr>
        <w:b/>
        <w:bCs/>
        <w:szCs w:val="22"/>
      </w:rPr>
      <w:fldChar w:fldCharType="begin"/>
    </w:r>
    <w:r w:rsidRPr="007D1DAF">
      <w:rPr>
        <w:b/>
        <w:bCs/>
        <w:szCs w:val="22"/>
        <w:lang w:val="en-US"/>
      </w:rPr>
      <w:instrText xml:space="preserve"> PAGE </w:instrText>
    </w:r>
    <w:r w:rsidRPr="00A17BCF">
      <w:rPr>
        <w:b/>
        <w:bCs/>
        <w:szCs w:val="22"/>
      </w:rPr>
      <w:fldChar w:fldCharType="separate"/>
    </w:r>
    <w:r w:rsidRPr="007D1DAF">
      <w:rPr>
        <w:b/>
        <w:bCs/>
        <w:noProof/>
        <w:szCs w:val="22"/>
        <w:lang w:val="en-US"/>
      </w:rPr>
      <w:t>ii</w:t>
    </w:r>
    <w:r w:rsidRPr="00A17BCF">
      <w:rPr>
        <w:szCs w:val="22"/>
      </w:rPr>
      <w:fldChar w:fldCharType="end"/>
    </w:r>
    <w:r w:rsidRPr="007D1DAF">
      <w:rPr>
        <w:szCs w:val="22"/>
        <w:lang w:val="en-US"/>
      </w:rPr>
      <w:tab/>
    </w:r>
    <w:r w:rsidRPr="004734E4">
      <w:rPr>
        <w:b/>
        <w:szCs w:val="22"/>
        <w:lang w:val="ru-RU"/>
      </w:rPr>
      <w:t>Отчет</w:t>
    </w:r>
    <w:r w:rsidRPr="007D1DAF">
      <w:rPr>
        <w:b/>
        <w:szCs w:val="22"/>
        <w:lang w:val="en-US"/>
      </w:rPr>
      <w:t xml:space="preserve">  </w:t>
    </w:r>
    <w:r w:rsidRPr="004734E4">
      <w:rPr>
        <w:b/>
        <w:szCs w:val="22"/>
        <w:lang w:val="ru-RU"/>
      </w:rPr>
      <w:t>МСЭ</w:t>
    </w:r>
    <w:r w:rsidRPr="007D1DAF">
      <w:rPr>
        <w:b/>
        <w:szCs w:val="22"/>
        <w:lang w:val="en-US"/>
      </w:rPr>
      <w:t>-</w:t>
    </w:r>
    <w:r w:rsidRPr="004734E4">
      <w:rPr>
        <w:b/>
        <w:szCs w:val="22"/>
        <w:lang w:val="en-US"/>
      </w:rPr>
      <w:t>R</w:t>
    </w:r>
    <w:r w:rsidRPr="007D1DAF">
      <w:rPr>
        <w:b/>
        <w:szCs w:val="22"/>
        <w:lang w:val="en-US"/>
      </w:rPr>
      <w:t xml:space="preserve">  </w:t>
    </w:r>
    <w:r w:rsidRPr="004734E4">
      <w:rPr>
        <w:b/>
        <w:szCs w:val="22"/>
        <w:lang w:val="en-US"/>
      </w:rPr>
      <w:t>SM</w:t>
    </w:r>
    <w:r w:rsidRPr="007D1DAF">
      <w:rPr>
        <w:b/>
        <w:szCs w:val="22"/>
        <w:lang w:val="en-US"/>
      </w:rPr>
      <w:t>.2153-7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AFBF8" w14:textId="6B097601" w:rsidR="00FE1BF9" w:rsidRPr="005D4B9F" w:rsidRDefault="00FE1BF9" w:rsidP="000E0641">
    <w:pPr>
      <w:pStyle w:val="Header"/>
      <w:jc w:val="both"/>
      <w:rPr>
        <w:lang w:val="ru-RU"/>
      </w:rPr>
    </w:pPr>
    <w:r w:rsidRPr="00B21000">
      <w:rPr>
        <w:b/>
        <w:bCs/>
        <w:lang w:val="en-US"/>
      </w:rPr>
      <w:fldChar w:fldCharType="begin"/>
    </w:r>
    <w:r w:rsidRPr="00B21000">
      <w:rPr>
        <w:b/>
        <w:bCs/>
        <w:lang w:val="en-US"/>
      </w:rPr>
      <w:instrText xml:space="preserve"> PAGE </w:instrText>
    </w:r>
    <w:r w:rsidRPr="00B21000">
      <w:rPr>
        <w:b/>
        <w:bCs/>
        <w:lang w:val="en-US"/>
      </w:rPr>
      <w:fldChar w:fldCharType="separate"/>
    </w:r>
    <w:r>
      <w:rPr>
        <w:b/>
        <w:bCs/>
        <w:noProof/>
        <w:lang w:val="en-US"/>
      </w:rPr>
      <w:t>18</w:t>
    </w:r>
    <w:r w:rsidRPr="00B21000">
      <w:rPr>
        <w:b/>
        <w:bCs/>
        <w:lang w:val="en-US"/>
      </w:rPr>
      <w:fldChar w:fldCharType="end"/>
    </w:r>
    <w:r w:rsidRPr="00B21000">
      <w:rPr>
        <w:lang w:val="en-US"/>
      </w:rPr>
      <w:tab/>
    </w:r>
    <w:r w:rsidRPr="004734E4">
      <w:rPr>
        <w:b/>
        <w:szCs w:val="22"/>
        <w:lang w:val="ru-RU"/>
      </w:rPr>
      <w:t>Отчет</w:t>
    </w:r>
    <w:r w:rsidRPr="004734E4">
      <w:rPr>
        <w:b/>
        <w:szCs w:val="22"/>
        <w:lang w:val="en-US"/>
      </w:rPr>
      <w:t xml:space="preserve">  </w:t>
    </w:r>
    <w:r w:rsidRPr="00F83597">
      <w:rPr>
        <w:b/>
        <w:bCs/>
        <w:szCs w:val="22"/>
      </w:rPr>
      <w:fldChar w:fldCharType="begin"/>
    </w:r>
    <w:r w:rsidRPr="00F83597">
      <w:rPr>
        <w:b/>
        <w:bCs/>
        <w:szCs w:val="22"/>
        <w:lang w:val="en-US"/>
      </w:rPr>
      <w:instrText>styleref href</w:instrText>
    </w:r>
    <w:r w:rsidRPr="00F83597">
      <w:rPr>
        <w:b/>
        <w:bCs/>
        <w:szCs w:val="22"/>
      </w:rPr>
      <w:fldChar w:fldCharType="separate"/>
    </w:r>
    <w:r w:rsidR="00451D4B">
      <w:rPr>
        <w:b/>
        <w:bCs/>
        <w:noProof/>
        <w:szCs w:val="22"/>
        <w:lang w:val="en-US"/>
      </w:rPr>
      <w:t>МСЭ-R  SM.2153-9</w:t>
    </w:r>
    <w:r w:rsidRPr="00F83597">
      <w:rPr>
        <w:b/>
        <w:szCs w:val="22"/>
        <w:lang w:val="ru-RU"/>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8703E" w14:textId="72CE43C8" w:rsidR="00FE1BF9" w:rsidRPr="004734E4" w:rsidRDefault="00FE1BF9" w:rsidP="000E0641">
    <w:pPr>
      <w:pStyle w:val="Header"/>
      <w:jc w:val="both"/>
    </w:pPr>
    <w:r w:rsidRPr="004734E4">
      <w:rPr>
        <w:lang w:val="en-US"/>
      </w:rPr>
      <w:tab/>
    </w:r>
    <w:r w:rsidRPr="004734E4">
      <w:rPr>
        <w:b/>
        <w:szCs w:val="22"/>
        <w:lang w:val="ru-RU"/>
      </w:rPr>
      <w:t>Отчет</w:t>
    </w:r>
    <w:r w:rsidRPr="004734E4">
      <w:rPr>
        <w:b/>
        <w:szCs w:val="22"/>
        <w:lang w:val="en-US"/>
      </w:rPr>
      <w:t xml:space="preserve">  </w:t>
    </w:r>
    <w:r w:rsidRPr="00F83597">
      <w:rPr>
        <w:b/>
        <w:bCs/>
        <w:szCs w:val="22"/>
      </w:rPr>
      <w:fldChar w:fldCharType="begin"/>
    </w:r>
    <w:r w:rsidRPr="00F83597">
      <w:rPr>
        <w:b/>
        <w:bCs/>
        <w:szCs w:val="22"/>
        <w:lang w:val="en-US"/>
      </w:rPr>
      <w:instrText>styleref href</w:instrText>
    </w:r>
    <w:r w:rsidRPr="00F83597">
      <w:rPr>
        <w:b/>
        <w:bCs/>
        <w:szCs w:val="22"/>
      </w:rPr>
      <w:fldChar w:fldCharType="separate"/>
    </w:r>
    <w:r w:rsidR="00451D4B">
      <w:rPr>
        <w:b/>
        <w:bCs/>
        <w:noProof/>
        <w:szCs w:val="22"/>
        <w:lang w:val="en-US"/>
      </w:rPr>
      <w:t>МСЭ-R  SM.2153-9</w:t>
    </w:r>
    <w:r w:rsidRPr="00F83597">
      <w:rPr>
        <w:b/>
        <w:szCs w:val="22"/>
        <w:lang w:val="ru-RU"/>
      </w:rPr>
      <w:fldChar w:fldCharType="end"/>
    </w:r>
    <w:r w:rsidRPr="004734E4">
      <w:rPr>
        <w:b/>
        <w:bCs/>
        <w:lang w:val="en-US"/>
      </w:rPr>
      <w:tab/>
    </w:r>
    <w:r w:rsidRPr="004734E4">
      <w:rPr>
        <w:b/>
        <w:bCs/>
        <w:lang w:val="en-US"/>
      </w:rPr>
      <w:fldChar w:fldCharType="begin"/>
    </w:r>
    <w:r w:rsidRPr="004734E4">
      <w:rPr>
        <w:b/>
        <w:bCs/>
        <w:lang w:val="en-US"/>
      </w:rPr>
      <w:instrText xml:space="preserve"> PAGE </w:instrText>
    </w:r>
    <w:r w:rsidRPr="004734E4">
      <w:rPr>
        <w:b/>
        <w:bCs/>
        <w:lang w:val="en-US"/>
      </w:rPr>
      <w:fldChar w:fldCharType="separate"/>
    </w:r>
    <w:r>
      <w:rPr>
        <w:b/>
        <w:bCs/>
        <w:noProof/>
        <w:lang w:val="en-US"/>
      </w:rPr>
      <w:t>17</w:t>
    </w:r>
    <w:r w:rsidRPr="004734E4">
      <w:rPr>
        <w:b/>
        <w:bCs/>
        <w:lang w:val="en-U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FC205" w14:textId="244B2FDD" w:rsidR="00FE1BF9" w:rsidRPr="005D4B9F" w:rsidRDefault="00FE1BF9" w:rsidP="00697AF1">
    <w:pPr>
      <w:pStyle w:val="Header"/>
      <w:tabs>
        <w:tab w:val="clear" w:pos="4848"/>
        <w:tab w:val="clear" w:pos="9696"/>
        <w:tab w:val="center" w:pos="7230"/>
      </w:tabs>
      <w:jc w:val="both"/>
      <w:rPr>
        <w:lang w:val="ru-RU"/>
      </w:rPr>
    </w:pPr>
    <w:r w:rsidRPr="00B21000">
      <w:rPr>
        <w:b/>
        <w:bCs/>
        <w:lang w:val="en-US"/>
      </w:rPr>
      <w:fldChar w:fldCharType="begin"/>
    </w:r>
    <w:r w:rsidRPr="00B21000">
      <w:rPr>
        <w:b/>
        <w:bCs/>
        <w:lang w:val="en-US"/>
      </w:rPr>
      <w:instrText xml:space="preserve"> PAGE </w:instrText>
    </w:r>
    <w:r w:rsidRPr="00B21000">
      <w:rPr>
        <w:b/>
        <w:bCs/>
        <w:lang w:val="en-US"/>
      </w:rPr>
      <w:fldChar w:fldCharType="separate"/>
    </w:r>
    <w:r>
      <w:rPr>
        <w:b/>
        <w:bCs/>
        <w:noProof/>
        <w:lang w:val="en-US"/>
      </w:rPr>
      <w:t>122</w:t>
    </w:r>
    <w:r w:rsidRPr="00B21000">
      <w:rPr>
        <w:b/>
        <w:bCs/>
        <w:lang w:val="en-US"/>
      </w:rPr>
      <w:fldChar w:fldCharType="end"/>
    </w:r>
    <w:r w:rsidRPr="00B21000">
      <w:rPr>
        <w:lang w:val="en-US"/>
      </w:rPr>
      <w:tab/>
    </w:r>
    <w:r w:rsidRPr="004734E4">
      <w:rPr>
        <w:b/>
        <w:szCs w:val="22"/>
        <w:lang w:val="ru-RU"/>
      </w:rPr>
      <w:t>Отчет</w:t>
    </w:r>
    <w:r w:rsidRPr="004734E4">
      <w:rPr>
        <w:b/>
        <w:szCs w:val="22"/>
        <w:lang w:val="en-US"/>
      </w:rPr>
      <w:t xml:space="preserve">  </w:t>
    </w:r>
    <w:r w:rsidRPr="00F83597">
      <w:rPr>
        <w:b/>
        <w:bCs/>
        <w:szCs w:val="22"/>
      </w:rPr>
      <w:fldChar w:fldCharType="begin"/>
    </w:r>
    <w:r w:rsidRPr="00F83597">
      <w:rPr>
        <w:b/>
        <w:bCs/>
        <w:szCs w:val="22"/>
        <w:lang w:val="en-US"/>
      </w:rPr>
      <w:instrText>styleref href</w:instrText>
    </w:r>
    <w:r w:rsidRPr="00F83597">
      <w:rPr>
        <w:b/>
        <w:bCs/>
        <w:szCs w:val="22"/>
      </w:rPr>
      <w:fldChar w:fldCharType="separate"/>
    </w:r>
    <w:r w:rsidR="00451D4B">
      <w:rPr>
        <w:b/>
        <w:bCs/>
        <w:noProof/>
        <w:szCs w:val="22"/>
        <w:lang w:val="en-US"/>
      </w:rPr>
      <w:t>МСЭ-R  SM.2153-9</w:t>
    </w:r>
    <w:r w:rsidRPr="00F83597">
      <w:rPr>
        <w:b/>
        <w:szCs w:val="22"/>
        <w:lang w:val="ru-RU"/>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EF477" w14:textId="5B560A14" w:rsidR="00FE1BF9" w:rsidRPr="004734E4" w:rsidRDefault="00FE1BF9" w:rsidP="00697AF1">
    <w:pPr>
      <w:pStyle w:val="Header"/>
      <w:tabs>
        <w:tab w:val="clear" w:pos="4848"/>
        <w:tab w:val="clear" w:pos="9696"/>
        <w:tab w:val="center" w:pos="7230"/>
        <w:tab w:val="right" w:pos="14566"/>
      </w:tabs>
      <w:jc w:val="both"/>
    </w:pPr>
    <w:r w:rsidRPr="004734E4">
      <w:rPr>
        <w:lang w:val="en-US"/>
      </w:rPr>
      <w:tab/>
    </w:r>
    <w:r w:rsidRPr="004734E4">
      <w:rPr>
        <w:b/>
        <w:szCs w:val="22"/>
        <w:lang w:val="ru-RU"/>
      </w:rPr>
      <w:t>Отчет</w:t>
    </w:r>
    <w:r w:rsidRPr="004734E4">
      <w:rPr>
        <w:b/>
        <w:szCs w:val="22"/>
        <w:lang w:val="en-US"/>
      </w:rPr>
      <w:t xml:space="preserve">  </w:t>
    </w:r>
    <w:r w:rsidRPr="00F83597">
      <w:rPr>
        <w:b/>
        <w:bCs/>
        <w:szCs w:val="22"/>
      </w:rPr>
      <w:fldChar w:fldCharType="begin"/>
    </w:r>
    <w:r w:rsidRPr="00F83597">
      <w:rPr>
        <w:b/>
        <w:bCs/>
        <w:szCs w:val="22"/>
        <w:lang w:val="en-US"/>
      </w:rPr>
      <w:instrText>styleref href</w:instrText>
    </w:r>
    <w:r w:rsidRPr="00F83597">
      <w:rPr>
        <w:b/>
        <w:bCs/>
        <w:szCs w:val="22"/>
      </w:rPr>
      <w:fldChar w:fldCharType="separate"/>
    </w:r>
    <w:r w:rsidR="00451D4B">
      <w:rPr>
        <w:b/>
        <w:bCs/>
        <w:noProof/>
        <w:szCs w:val="22"/>
        <w:lang w:val="en-US"/>
      </w:rPr>
      <w:t>МСЭ-R  SM.2153-9</w:t>
    </w:r>
    <w:r w:rsidRPr="00F83597">
      <w:rPr>
        <w:b/>
        <w:szCs w:val="22"/>
        <w:lang w:val="ru-RU"/>
      </w:rPr>
      <w:fldChar w:fldCharType="end"/>
    </w:r>
    <w:r>
      <w:rPr>
        <w:b/>
        <w:bCs/>
        <w:lang w:val="en-US"/>
      </w:rPr>
      <w:tab/>
    </w:r>
    <w:r w:rsidRPr="004734E4">
      <w:rPr>
        <w:b/>
        <w:bCs/>
        <w:lang w:val="en-US"/>
      </w:rPr>
      <w:fldChar w:fldCharType="begin"/>
    </w:r>
    <w:r w:rsidRPr="004734E4">
      <w:rPr>
        <w:b/>
        <w:bCs/>
        <w:lang w:val="en-US"/>
      </w:rPr>
      <w:instrText xml:space="preserve"> PAGE </w:instrText>
    </w:r>
    <w:r w:rsidRPr="004734E4">
      <w:rPr>
        <w:b/>
        <w:bCs/>
        <w:lang w:val="en-US"/>
      </w:rPr>
      <w:fldChar w:fldCharType="separate"/>
    </w:r>
    <w:r>
      <w:rPr>
        <w:b/>
        <w:bCs/>
        <w:noProof/>
        <w:lang w:val="en-US"/>
      </w:rPr>
      <w:t>123</w:t>
    </w:r>
    <w:r w:rsidRPr="004734E4">
      <w:rPr>
        <w:b/>
        <w:bCs/>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E9671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4C32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FA1D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FC12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D288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9C31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A859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D1A8E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B66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0AC9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0EAC0D86"/>
    <w:multiLevelType w:val="hybridMultilevel"/>
    <w:tmpl w:val="14A2E552"/>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1172958"/>
    <w:multiLevelType w:val="hybridMultilevel"/>
    <w:tmpl w:val="CD860D9E"/>
    <w:lvl w:ilvl="0" w:tplc="0E1208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4" w15:restartNumberingAfterBreak="0">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15" w15:restartNumberingAfterBreak="0">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16" w15:restartNumberingAfterBreak="0">
    <w:nsid w:val="2D80322A"/>
    <w:multiLevelType w:val="hybridMultilevel"/>
    <w:tmpl w:val="A61031AA"/>
    <w:lvl w:ilvl="0" w:tplc="4A088D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6B2587"/>
    <w:multiLevelType w:val="hybridMultilevel"/>
    <w:tmpl w:val="E46204BC"/>
    <w:lvl w:ilvl="0" w:tplc="D66C7D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8F12DAC"/>
    <w:multiLevelType w:val="multilevel"/>
    <w:tmpl w:val="A2542254"/>
    <w:lvl w:ilvl="0">
      <w:start w:val="2"/>
      <w:numFmt w:val="decimal"/>
      <w:lvlText w:val="%1"/>
      <w:lvlJc w:val="left"/>
      <w:pPr>
        <w:tabs>
          <w:tab w:val="num" w:pos="795"/>
        </w:tabs>
        <w:ind w:left="795" w:hanging="795"/>
      </w:pPr>
      <w:rPr>
        <w:rFonts w:cs="Times New Roman" w:hint="default"/>
        <w:b/>
        <w:bCs/>
      </w:rPr>
    </w:lvl>
    <w:lvl w:ilvl="1">
      <w:start w:val="9"/>
      <w:numFmt w:val="decimal"/>
      <w:lvlText w:val="%1.%2"/>
      <w:lvlJc w:val="left"/>
      <w:pPr>
        <w:tabs>
          <w:tab w:val="num" w:pos="795"/>
        </w:tabs>
        <w:ind w:left="795" w:hanging="795"/>
      </w:pPr>
      <w:rPr>
        <w:rFonts w:cs="Times New Roman" w:hint="default"/>
        <w:b/>
        <w:bCs/>
      </w:rPr>
    </w:lvl>
    <w:lvl w:ilvl="2">
      <w:start w:val="2"/>
      <w:numFmt w:val="decimal"/>
      <w:lvlText w:val="%1.%2.%3"/>
      <w:lvlJc w:val="left"/>
      <w:pPr>
        <w:tabs>
          <w:tab w:val="num" w:pos="795"/>
        </w:tabs>
        <w:ind w:left="795" w:hanging="795"/>
      </w:pPr>
      <w:rPr>
        <w:rFonts w:cs="Times New Roman" w:hint="default"/>
        <w:b/>
        <w:bCs/>
      </w:rPr>
    </w:lvl>
    <w:lvl w:ilvl="3">
      <w:start w:val="1"/>
      <w:numFmt w:val="decimal"/>
      <w:lvlText w:val="%1.%2.%3.%4"/>
      <w:lvlJc w:val="left"/>
      <w:pPr>
        <w:tabs>
          <w:tab w:val="num" w:pos="795"/>
        </w:tabs>
        <w:ind w:left="795" w:hanging="795"/>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19" w15:restartNumberingAfterBreak="0">
    <w:nsid w:val="3D0F1B3D"/>
    <w:multiLevelType w:val="singleLevel"/>
    <w:tmpl w:val="4DCCE696"/>
    <w:lvl w:ilvl="0">
      <w:start w:val="1"/>
      <w:numFmt w:val="decimal"/>
      <w:pStyle w:val="ParaNum"/>
      <w:lvlText w:val="%1."/>
      <w:lvlJc w:val="left"/>
      <w:pPr>
        <w:tabs>
          <w:tab w:val="num" w:pos="1080"/>
        </w:tabs>
        <w:ind w:left="0" w:firstLine="720"/>
      </w:pPr>
      <w:rPr>
        <w:rFonts w:ascii="Times New Roman" w:hAnsi="Times New Roman" w:hint="default"/>
        <w:b w:val="0"/>
        <w:i w:val="0"/>
        <w:caps w:val="0"/>
        <w:strike w:val="0"/>
        <w:dstrike w:val="0"/>
        <w:vanish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E4518B"/>
    <w:multiLevelType w:val="hybridMultilevel"/>
    <w:tmpl w:val="0208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C713E6"/>
    <w:multiLevelType w:val="hybridMultilevel"/>
    <w:tmpl w:val="22601050"/>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77E72242"/>
    <w:multiLevelType w:val="hybridMultilevel"/>
    <w:tmpl w:val="18E0900E"/>
    <w:lvl w:ilvl="0" w:tplc="D87C872E">
      <w:start w:val="1"/>
      <w:numFmt w:val="decimal"/>
      <w:lvlText w:val="(%1)"/>
      <w:lvlJc w:val="left"/>
      <w:pPr>
        <w:ind w:left="360" w:hanging="360"/>
      </w:pPr>
      <w:rPr>
        <w:rFonts w:ascii="Times New Roman" w:eastAsia="MS Mincho"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858083331">
    <w:abstractNumId w:val="14"/>
  </w:num>
  <w:num w:numId="2" w16cid:durableId="374937586">
    <w:abstractNumId w:val="13"/>
  </w:num>
  <w:num w:numId="3" w16cid:durableId="2143767603">
    <w:abstractNumId w:val="21"/>
  </w:num>
  <w:num w:numId="4" w16cid:durableId="1704288872">
    <w:abstractNumId w:val="27"/>
  </w:num>
  <w:num w:numId="5" w16cid:durableId="1677002344">
    <w:abstractNumId w:val="25"/>
  </w:num>
  <w:num w:numId="6" w16cid:durableId="708264701">
    <w:abstractNumId w:val="10"/>
  </w:num>
  <w:num w:numId="7" w16cid:durableId="1199272845">
    <w:abstractNumId w:val="20"/>
  </w:num>
  <w:num w:numId="8" w16cid:durableId="956638599">
    <w:abstractNumId w:val="15"/>
  </w:num>
  <w:num w:numId="9" w16cid:durableId="1716346907">
    <w:abstractNumId w:val="22"/>
  </w:num>
  <w:num w:numId="10" w16cid:durableId="1347755119">
    <w:abstractNumId w:val="17"/>
  </w:num>
  <w:num w:numId="11" w16cid:durableId="1079209925">
    <w:abstractNumId w:val="12"/>
  </w:num>
  <w:num w:numId="12" w16cid:durableId="683482099">
    <w:abstractNumId w:val="26"/>
  </w:num>
  <w:num w:numId="13" w16cid:durableId="1273245576">
    <w:abstractNumId w:val="24"/>
  </w:num>
  <w:num w:numId="14" w16cid:durableId="1760712094">
    <w:abstractNumId w:val="11"/>
  </w:num>
  <w:num w:numId="15" w16cid:durableId="1437869633">
    <w:abstractNumId w:val="16"/>
  </w:num>
  <w:num w:numId="16" w16cid:durableId="1429425637">
    <w:abstractNumId w:val="19"/>
  </w:num>
  <w:num w:numId="17" w16cid:durableId="28847705">
    <w:abstractNumId w:val="23"/>
  </w:num>
  <w:num w:numId="18" w16cid:durableId="1620795922">
    <w:abstractNumId w:val="9"/>
  </w:num>
  <w:num w:numId="19" w16cid:durableId="945964302">
    <w:abstractNumId w:val="7"/>
  </w:num>
  <w:num w:numId="20" w16cid:durableId="1206068750">
    <w:abstractNumId w:val="6"/>
  </w:num>
  <w:num w:numId="21" w16cid:durableId="2031948042">
    <w:abstractNumId w:val="5"/>
  </w:num>
  <w:num w:numId="22" w16cid:durableId="628556653">
    <w:abstractNumId w:val="4"/>
  </w:num>
  <w:num w:numId="23" w16cid:durableId="1138261623">
    <w:abstractNumId w:val="8"/>
  </w:num>
  <w:num w:numId="24" w16cid:durableId="2637404">
    <w:abstractNumId w:val="3"/>
  </w:num>
  <w:num w:numId="25" w16cid:durableId="1704867416">
    <w:abstractNumId w:val="2"/>
  </w:num>
  <w:num w:numId="26" w16cid:durableId="1879318751">
    <w:abstractNumId w:val="1"/>
  </w:num>
  <w:num w:numId="27" w16cid:durableId="1316303103">
    <w:abstractNumId w:val="0"/>
  </w:num>
  <w:num w:numId="28" w16cid:durableId="17375812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WfColors" w:val="1"/>
    <w:docVar w:name="WfID" w:val="3B105225"/>
    <w:docVar w:name="WfLastSegment" w:val="154775"/>
    <w:docVar w:name="WfProtection" w:val="1"/>
    <w:docVar w:name="WfSegPar" w:val="10010 -1 0 6 0 0 0 0"/>
    <w:docVar w:name="WfSetup" w:val="C:\Documents and Settings\ADMIN\Application Data\Microsoft\Word\STARTUP\wordfast.ini"/>
    <w:docVar w:name="WfStyles" w:val="379 WfIntNo docCells=104A ,C:\Documents and Settings\ADMIN\Documents\InterDialect\21-00617\SM2153-8R.docx, | ,,Agenda_item,Annex_No,Annex_NoTitle,Annex_ref,Annex_title,App_Art_No,App_Art_title,App_def,App_ref,App_to_Annex,Appendix_No,Appendix_NoTitle,Appendix_ref,Appendix_title,Art_def,Art_heading,Art_No,Art_ref,Art_title,ASN.1,Blanc,Border,Call,Chap_No,Chap_title,Comment Subject Char1,Comment Text Char1,Committee,Default,EditorsNote,enumlev1,enumlev2,enumlev3,Equation,Equation_legend,Figure,Figure_legend,Figure_No,Figure_title,Figure_without_title,FirstFooter,Formal,Heading_b,Heading_i,Heading_split,Heading_Sum,href,Line,Method_heading1,Method_heading2,Method_heading3,Method_heading4,Method_Headingb,Normal after title,Normal_after_title,Normal_end,Normal_split,Note,ParaNum,Part_1,Part_No,Part_ref,Part_title,Proposal,Prov_split,Question_date,Question_No,Question_ref,Question_title,Reasons,Rec_date,Rec_def,Rec_No,Rec_ref,Rec_title,Ref_text,Ref_title,Rep_date,Rep_No,Rep_ref,Rep_title,Res_date,Res_def,Res_No,Res_ref,Res_title,Section_1,Section_2,Section_3,Section_No,Section_title,Source,Special Footer,Subsection_1,Summary,Table_fin,Table_freq,Table_head,Table_legend,Table_Legend_Note,Table_No,Table_ref,Table_split,Table_text,Table_TextS5,Table_title,Title 1,Title 2,Title 3,Title 4,toc 0,tocpart,toctemp,tw4winMark,Volume_title,Абзац списка,Верхний колонтитул;encabezado;header odd;header odd1;header odd2;he;header odd3;header odd4;header odd5;header odd6;header1;header2;header3;header odd11;header odd21;header odd7;header4;header odd8;header odd9;header5;header odd12;header11;header21;h;ho,Гиперссылка;超级链接,Заголовок 1,Заголовок 2,Заголовок 3,Заголовок 4,Заголовок 5,Заголовок 6,Заголовок 7,Заголовок 8,Заголовок 9,Знак концевой сноски,Знак сноски;Footnote Reference/;Appel note de bas de p;Style 12;(NECG) Footnote Reference;Style 124;o;fr;Style 3;Style 13;FR;Style 17;Style 6,Название,Название объекта,Нет списка,Нижний колонтитул,Номер страницы,Номер строки,Обычная таблица,Обычный,Обычный (веб),Обычный отступ,Оглавление 1,Оглавление 2,Оглавление 3,Оглавление 4,Оглавление 5,Оглавление 6,Оглавление 7,Оглавление 8,Оглавление 9,Основной шрифт абзаца,Подзаголовок,Просмотренная гиперссылка,Сетка таблицы,Стандартный HTML,Текст выноски,Текст примечания,Текст сноски;DNV-FT;ALTS FOOTNOTE;Footnote Text Char1;Footnote Text Char Char1;Footnote Text Char4 Char Char;Footnote Text Char1 Char1 Char1 Char;Footnote Text Char Char1 Char1 Char Char;Footnote Text Char1 Char1 Char1 Char Char Char1,Тема примечания,Указатель,Указатель 1,Указатель 2,Указатель 3,Указатель 4,Указатель 5,Указатель 6,Указатель 7,"/>
  </w:docVars>
  <w:rsids>
    <w:rsidRoot w:val="00263A2F"/>
    <w:rsid w:val="00000971"/>
    <w:rsid w:val="00001041"/>
    <w:rsid w:val="0000292A"/>
    <w:rsid w:val="000073E7"/>
    <w:rsid w:val="000352EA"/>
    <w:rsid w:val="00060792"/>
    <w:rsid w:val="0006123D"/>
    <w:rsid w:val="00061642"/>
    <w:rsid w:val="00061A63"/>
    <w:rsid w:val="00067E1D"/>
    <w:rsid w:val="0007223D"/>
    <w:rsid w:val="00081FAB"/>
    <w:rsid w:val="00082E07"/>
    <w:rsid w:val="00084718"/>
    <w:rsid w:val="000852DA"/>
    <w:rsid w:val="0008654A"/>
    <w:rsid w:val="00095192"/>
    <w:rsid w:val="00095CF6"/>
    <w:rsid w:val="0009685D"/>
    <w:rsid w:val="000A086B"/>
    <w:rsid w:val="000B1414"/>
    <w:rsid w:val="000B34A1"/>
    <w:rsid w:val="000B78FD"/>
    <w:rsid w:val="000C2C17"/>
    <w:rsid w:val="000C6889"/>
    <w:rsid w:val="000C76A1"/>
    <w:rsid w:val="000D3780"/>
    <w:rsid w:val="000D63E3"/>
    <w:rsid w:val="000D77A6"/>
    <w:rsid w:val="000E0171"/>
    <w:rsid w:val="000E0641"/>
    <w:rsid w:val="000E7CD9"/>
    <w:rsid w:val="000F2AA8"/>
    <w:rsid w:val="000F3BD8"/>
    <w:rsid w:val="00105DBA"/>
    <w:rsid w:val="001079F8"/>
    <w:rsid w:val="001127BE"/>
    <w:rsid w:val="00121C50"/>
    <w:rsid w:val="00122C08"/>
    <w:rsid w:val="001242A7"/>
    <w:rsid w:val="001510BC"/>
    <w:rsid w:val="001575EF"/>
    <w:rsid w:val="00164C74"/>
    <w:rsid w:val="001679F3"/>
    <w:rsid w:val="0019293C"/>
    <w:rsid w:val="00194C30"/>
    <w:rsid w:val="0019613B"/>
    <w:rsid w:val="001A0EE1"/>
    <w:rsid w:val="001A22EA"/>
    <w:rsid w:val="001A7F59"/>
    <w:rsid w:val="001B0E36"/>
    <w:rsid w:val="001C24A7"/>
    <w:rsid w:val="001C38DA"/>
    <w:rsid w:val="001D3306"/>
    <w:rsid w:val="001D358F"/>
    <w:rsid w:val="001D444E"/>
    <w:rsid w:val="001D50EB"/>
    <w:rsid w:val="001E1893"/>
    <w:rsid w:val="001E1BCB"/>
    <w:rsid w:val="001F4CD5"/>
    <w:rsid w:val="001F719B"/>
    <w:rsid w:val="002040F5"/>
    <w:rsid w:val="00217273"/>
    <w:rsid w:val="00224A5D"/>
    <w:rsid w:val="00234848"/>
    <w:rsid w:val="00251428"/>
    <w:rsid w:val="00254A0C"/>
    <w:rsid w:val="00254CDC"/>
    <w:rsid w:val="0026286D"/>
    <w:rsid w:val="00263A2F"/>
    <w:rsid w:val="0027553D"/>
    <w:rsid w:val="002762EE"/>
    <w:rsid w:val="00276511"/>
    <w:rsid w:val="00276E7A"/>
    <w:rsid w:val="00277B5D"/>
    <w:rsid w:val="00282EC8"/>
    <w:rsid w:val="00284B19"/>
    <w:rsid w:val="002861DE"/>
    <w:rsid w:val="00287075"/>
    <w:rsid w:val="00291D90"/>
    <w:rsid w:val="00295C42"/>
    <w:rsid w:val="00296BE1"/>
    <w:rsid w:val="002A1558"/>
    <w:rsid w:val="002A1BE7"/>
    <w:rsid w:val="002A5362"/>
    <w:rsid w:val="002A7803"/>
    <w:rsid w:val="002B149D"/>
    <w:rsid w:val="002B22EE"/>
    <w:rsid w:val="002C3A06"/>
    <w:rsid w:val="002D3A1C"/>
    <w:rsid w:val="002D5276"/>
    <w:rsid w:val="002E0F82"/>
    <w:rsid w:val="002E1FD5"/>
    <w:rsid w:val="002E3383"/>
    <w:rsid w:val="002F1878"/>
    <w:rsid w:val="002F36B9"/>
    <w:rsid w:val="00303DA3"/>
    <w:rsid w:val="00304D94"/>
    <w:rsid w:val="003129BA"/>
    <w:rsid w:val="00312BA2"/>
    <w:rsid w:val="003244EC"/>
    <w:rsid w:val="0032768E"/>
    <w:rsid w:val="003330E0"/>
    <w:rsid w:val="00335B91"/>
    <w:rsid w:val="003420A9"/>
    <w:rsid w:val="0034686F"/>
    <w:rsid w:val="003542C1"/>
    <w:rsid w:val="003545E8"/>
    <w:rsid w:val="00356104"/>
    <w:rsid w:val="00365BF1"/>
    <w:rsid w:val="003673B8"/>
    <w:rsid w:val="003702AA"/>
    <w:rsid w:val="003728E9"/>
    <w:rsid w:val="00384AC3"/>
    <w:rsid w:val="00384D61"/>
    <w:rsid w:val="00387104"/>
    <w:rsid w:val="003915DA"/>
    <w:rsid w:val="00393D8B"/>
    <w:rsid w:val="003A6C2E"/>
    <w:rsid w:val="003A6D00"/>
    <w:rsid w:val="003B06AE"/>
    <w:rsid w:val="003C13C3"/>
    <w:rsid w:val="003C1D21"/>
    <w:rsid w:val="003D073A"/>
    <w:rsid w:val="003F150F"/>
    <w:rsid w:val="003F177E"/>
    <w:rsid w:val="003F7FFD"/>
    <w:rsid w:val="00417656"/>
    <w:rsid w:val="00451D4B"/>
    <w:rsid w:val="004656A6"/>
    <w:rsid w:val="0046581B"/>
    <w:rsid w:val="004713C7"/>
    <w:rsid w:val="004742D2"/>
    <w:rsid w:val="00475801"/>
    <w:rsid w:val="0047632B"/>
    <w:rsid w:val="004831FA"/>
    <w:rsid w:val="00483F04"/>
    <w:rsid w:val="00490306"/>
    <w:rsid w:val="004A17B2"/>
    <w:rsid w:val="004A1ABF"/>
    <w:rsid w:val="004A3EA2"/>
    <w:rsid w:val="004A4282"/>
    <w:rsid w:val="004A7572"/>
    <w:rsid w:val="004B0338"/>
    <w:rsid w:val="004B0B0B"/>
    <w:rsid w:val="004C1155"/>
    <w:rsid w:val="004C47BB"/>
    <w:rsid w:val="004C4BD2"/>
    <w:rsid w:val="004D0A8C"/>
    <w:rsid w:val="004D313F"/>
    <w:rsid w:val="004D4326"/>
    <w:rsid w:val="004E12DE"/>
    <w:rsid w:val="004E1B4F"/>
    <w:rsid w:val="004E2BC2"/>
    <w:rsid w:val="004F005F"/>
    <w:rsid w:val="004F4053"/>
    <w:rsid w:val="00502EE6"/>
    <w:rsid w:val="00510A82"/>
    <w:rsid w:val="00517411"/>
    <w:rsid w:val="00530809"/>
    <w:rsid w:val="00530988"/>
    <w:rsid w:val="0053169C"/>
    <w:rsid w:val="00533774"/>
    <w:rsid w:val="0054540E"/>
    <w:rsid w:val="00552C8A"/>
    <w:rsid w:val="005544AC"/>
    <w:rsid w:val="00556F18"/>
    <w:rsid w:val="00562FC0"/>
    <w:rsid w:val="00566DEE"/>
    <w:rsid w:val="00577400"/>
    <w:rsid w:val="00594B26"/>
    <w:rsid w:val="005971E7"/>
    <w:rsid w:val="005A17AC"/>
    <w:rsid w:val="005A4156"/>
    <w:rsid w:val="005A4BB0"/>
    <w:rsid w:val="005C5EAB"/>
    <w:rsid w:val="005D23CC"/>
    <w:rsid w:val="005D27E9"/>
    <w:rsid w:val="005D4B9F"/>
    <w:rsid w:val="005E083C"/>
    <w:rsid w:val="005F23FF"/>
    <w:rsid w:val="005F2C74"/>
    <w:rsid w:val="006103C4"/>
    <w:rsid w:val="00614340"/>
    <w:rsid w:val="006202FB"/>
    <w:rsid w:val="00623D8F"/>
    <w:rsid w:val="006240D2"/>
    <w:rsid w:val="00632141"/>
    <w:rsid w:val="00640037"/>
    <w:rsid w:val="00641B31"/>
    <w:rsid w:val="00642106"/>
    <w:rsid w:val="006429E8"/>
    <w:rsid w:val="00643CE9"/>
    <w:rsid w:val="00647D44"/>
    <w:rsid w:val="006510C4"/>
    <w:rsid w:val="00651792"/>
    <w:rsid w:val="00651BED"/>
    <w:rsid w:val="00656421"/>
    <w:rsid w:val="00663695"/>
    <w:rsid w:val="00671183"/>
    <w:rsid w:val="00683D84"/>
    <w:rsid w:val="00686B33"/>
    <w:rsid w:val="00695635"/>
    <w:rsid w:val="00697AF1"/>
    <w:rsid w:val="006A4778"/>
    <w:rsid w:val="006B3BD0"/>
    <w:rsid w:val="006B5D76"/>
    <w:rsid w:val="006C14E1"/>
    <w:rsid w:val="006D02F3"/>
    <w:rsid w:val="006D46E8"/>
    <w:rsid w:val="006E0C04"/>
    <w:rsid w:val="00704DB2"/>
    <w:rsid w:val="00727535"/>
    <w:rsid w:val="007448DC"/>
    <w:rsid w:val="00765362"/>
    <w:rsid w:val="0076732F"/>
    <w:rsid w:val="0076772C"/>
    <w:rsid w:val="00775BC8"/>
    <w:rsid w:val="00776D53"/>
    <w:rsid w:val="00777983"/>
    <w:rsid w:val="00782824"/>
    <w:rsid w:val="00784164"/>
    <w:rsid w:val="00791418"/>
    <w:rsid w:val="007920EC"/>
    <w:rsid w:val="0079678F"/>
    <w:rsid w:val="00797941"/>
    <w:rsid w:val="007A0A25"/>
    <w:rsid w:val="007A2BE2"/>
    <w:rsid w:val="007A5FA0"/>
    <w:rsid w:val="007B41A2"/>
    <w:rsid w:val="007B51DB"/>
    <w:rsid w:val="007C2331"/>
    <w:rsid w:val="007C481A"/>
    <w:rsid w:val="007D1DAF"/>
    <w:rsid w:val="007E7873"/>
    <w:rsid w:val="007F4A3B"/>
    <w:rsid w:val="007F7537"/>
    <w:rsid w:val="0080199D"/>
    <w:rsid w:val="00802C9D"/>
    <w:rsid w:val="00804658"/>
    <w:rsid w:val="00815445"/>
    <w:rsid w:val="008159FC"/>
    <w:rsid w:val="00821FE4"/>
    <w:rsid w:val="00826D20"/>
    <w:rsid w:val="00832163"/>
    <w:rsid w:val="0083389D"/>
    <w:rsid w:val="00833FF4"/>
    <w:rsid w:val="00835F56"/>
    <w:rsid w:val="00836CD1"/>
    <w:rsid w:val="00837BBD"/>
    <w:rsid w:val="008453E5"/>
    <w:rsid w:val="008456AA"/>
    <w:rsid w:val="00846A19"/>
    <w:rsid w:val="00857136"/>
    <w:rsid w:val="00861B3C"/>
    <w:rsid w:val="00863B2A"/>
    <w:rsid w:val="008644DA"/>
    <w:rsid w:val="008657C1"/>
    <w:rsid w:val="00872D0D"/>
    <w:rsid w:val="008732DB"/>
    <w:rsid w:val="008802E2"/>
    <w:rsid w:val="008843F9"/>
    <w:rsid w:val="00887410"/>
    <w:rsid w:val="00894CCD"/>
    <w:rsid w:val="00896520"/>
    <w:rsid w:val="008A27DC"/>
    <w:rsid w:val="008A7469"/>
    <w:rsid w:val="008B34B0"/>
    <w:rsid w:val="008B4A85"/>
    <w:rsid w:val="008C2F30"/>
    <w:rsid w:val="008C3042"/>
    <w:rsid w:val="008C36DB"/>
    <w:rsid w:val="008C72A3"/>
    <w:rsid w:val="008D119C"/>
    <w:rsid w:val="008D1481"/>
    <w:rsid w:val="008D3E7B"/>
    <w:rsid w:val="008D63D0"/>
    <w:rsid w:val="008E36B8"/>
    <w:rsid w:val="008E44F7"/>
    <w:rsid w:val="008E46A3"/>
    <w:rsid w:val="009017DF"/>
    <w:rsid w:val="00902AA4"/>
    <w:rsid w:val="00907D11"/>
    <w:rsid w:val="00925173"/>
    <w:rsid w:val="00926031"/>
    <w:rsid w:val="009317A7"/>
    <w:rsid w:val="00932912"/>
    <w:rsid w:val="00934B88"/>
    <w:rsid w:val="00946E75"/>
    <w:rsid w:val="00947F5A"/>
    <w:rsid w:val="00951FA6"/>
    <w:rsid w:val="00957581"/>
    <w:rsid w:val="00957818"/>
    <w:rsid w:val="009648E1"/>
    <w:rsid w:val="0097128C"/>
    <w:rsid w:val="00992D0B"/>
    <w:rsid w:val="00993F1B"/>
    <w:rsid w:val="009A43DF"/>
    <w:rsid w:val="009B0F26"/>
    <w:rsid w:val="009B120E"/>
    <w:rsid w:val="009B32C8"/>
    <w:rsid w:val="009B6D05"/>
    <w:rsid w:val="009B74A8"/>
    <w:rsid w:val="009C412F"/>
    <w:rsid w:val="009E4343"/>
    <w:rsid w:val="009E71F1"/>
    <w:rsid w:val="009F1EBF"/>
    <w:rsid w:val="009F58BF"/>
    <w:rsid w:val="009F7316"/>
    <w:rsid w:val="00A0032A"/>
    <w:rsid w:val="00A06670"/>
    <w:rsid w:val="00A07E40"/>
    <w:rsid w:val="00A1405C"/>
    <w:rsid w:val="00A25F2A"/>
    <w:rsid w:val="00A273EB"/>
    <w:rsid w:val="00A3101C"/>
    <w:rsid w:val="00A35120"/>
    <w:rsid w:val="00A52A58"/>
    <w:rsid w:val="00A6733E"/>
    <w:rsid w:val="00A76047"/>
    <w:rsid w:val="00A83AB2"/>
    <w:rsid w:val="00AA7123"/>
    <w:rsid w:val="00AA7E56"/>
    <w:rsid w:val="00AB2480"/>
    <w:rsid w:val="00AC13A5"/>
    <w:rsid w:val="00AD05E3"/>
    <w:rsid w:val="00AF60C6"/>
    <w:rsid w:val="00B01BC9"/>
    <w:rsid w:val="00B04BD9"/>
    <w:rsid w:val="00B127DA"/>
    <w:rsid w:val="00B26865"/>
    <w:rsid w:val="00B335F7"/>
    <w:rsid w:val="00B3462F"/>
    <w:rsid w:val="00B4062B"/>
    <w:rsid w:val="00B45CF5"/>
    <w:rsid w:val="00B47560"/>
    <w:rsid w:val="00B54F85"/>
    <w:rsid w:val="00B62EDB"/>
    <w:rsid w:val="00B70057"/>
    <w:rsid w:val="00B71778"/>
    <w:rsid w:val="00B7417C"/>
    <w:rsid w:val="00B85370"/>
    <w:rsid w:val="00B85FA0"/>
    <w:rsid w:val="00B97C9E"/>
    <w:rsid w:val="00BA0F1B"/>
    <w:rsid w:val="00BB258F"/>
    <w:rsid w:val="00BB38ED"/>
    <w:rsid w:val="00BC44A1"/>
    <w:rsid w:val="00BD353E"/>
    <w:rsid w:val="00BD3E6B"/>
    <w:rsid w:val="00BD5A26"/>
    <w:rsid w:val="00BE4440"/>
    <w:rsid w:val="00BE4956"/>
    <w:rsid w:val="00BF15B2"/>
    <w:rsid w:val="00C126FB"/>
    <w:rsid w:val="00C1588D"/>
    <w:rsid w:val="00C21BA9"/>
    <w:rsid w:val="00C3552E"/>
    <w:rsid w:val="00C402CA"/>
    <w:rsid w:val="00C4386C"/>
    <w:rsid w:val="00C53C42"/>
    <w:rsid w:val="00C54396"/>
    <w:rsid w:val="00C5566C"/>
    <w:rsid w:val="00C618A8"/>
    <w:rsid w:val="00C633C7"/>
    <w:rsid w:val="00C63C48"/>
    <w:rsid w:val="00C74121"/>
    <w:rsid w:val="00C8390D"/>
    <w:rsid w:val="00CA6C04"/>
    <w:rsid w:val="00CA766D"/>
    <w:rsid w:val="00CB2AE6"/>
    <w:rsid w:val="00CB5F44"/>
    <w:rsid w:val="00CC2A44"/>
    <w:rsid w:val="00CC5EDC"/>
    <w:rsid w:val="00CD7E48"/>
    <w:rsid w:val="00CE6F93"/>
    <w:rsid w:val="00CE7A68"/>
    <w:rsid w:val="00CF0F03"/>
    <w:rsid w:val="00CF6FB9"/>
    <w:rsid w:val="00D045EE"/>
    <w:rsid w:val="00D15E8D"/>
    <w:rsid w:val="00D247A3"/>
    <w:rsid w:val="00D25702"/>
    <w:rsid w:val="00D41507"/>
    <w:rsid w:val="00D42166"/>
    <w:rsid w:val="00D430B3"/>
    <w:rsid w:val="00D46183"/>
    <w:rsid w:val="00D65E2D"/>
    <w:rsid w:val="00D72205"/>
    <w:rsid w:val="00D84527"/>
    <w:rsid w:val="00DA1493"/>
    <w:rsid w:val="00DA4444"/>
    <w:rsid w:val="00DA58CF"/>
    <w:rsid w:val="00DB0EA7"/>
    <w:rsid w:val="00DB3B5E"/>
    <w:rsid w:val="00DB5A0E"/>
    <w:rsid w:val="00DC545E"/>
    <w:rsid w:val="00DC6ADA"/>
    <w:rsid w:val="00DC7409"/>
    <w:rsid w:val="00DC7B03"/>
    <w:rsid w:val="00DD021F"/>
    <w:rsid w:val="00DD120D"/>
    <w:rsid w:val="00DD25B1"/>
    <w:rsid w:val="00DD3D9D"/>
    <w:rsid w:val="00DD3DE1"/>
    <w:rsid w:val="00DD4E1D"/>
    <w:rsid w:val="00DE5310"/>
    <w:rsid w:val="00DF2829"/>
    <w:rsid w:val="00DF597D"/>
    <w:rsid w:val="00E03D24"/>
    <w:rsid w:val="00E055CB"/>
    <w:rsid w:val="00E06BBF"/>
    <w:rsid w:val="00E1298B"/>
    <w:rsid w:val="00E221A9"/>
    <w:rsid w:val="00E27447"/>
    <w:rsid w:val="00E41E86"/>
    <w:rsid w:val="00E444CB"/>
    <w:rsid w:val="00E5166C"/>
    <w:rsid w:val="00E51B4D"/>
    <w:rsid w:val="00E56D06"/>
    <w:rsid w:val="00E65E74"/>
    <w:rsid w:val="00E66B66"/>
    <w:rsid w:val="00E74486"/>
    <w:rsid w:val="00E805D7"/>
    <w:rsid w:val="00E872F5"/>
    <w:rsid w:val="00E9353E"/>
    <w:rsid w:val="00E9582B"/>
    <w:rsid w:val="00E95F70"/>
    <w:rsid w:val="00EA020C"/>
    <w:rsid w:val="00EA61E1"/>
    <w:rsid w:val="00EB2209"/>
    <w:rsid w:val="00EB2AA2"/>
    <w:rsid w:val="00EB2BBC"/>
    <w:rsid w:val="00EB31EB"/>
    <w:rsid w:val="00EB5EB5"/>
    <w:rsid w:val="00EB6F07"/>
    <w:rsid w:val="00EE1DBF"/>
    <w:rsid w:val="00EE3FF0"/>
    <w:rsid w:val="00EF74F3"/>
    <w:rsid w:val="00F03A21"/>
    <w:rsid w:val="00F03CE2"/>
    <w:rsid w:val="00F10D15"/>
    <w:rsid w:val="00F15E7A"/>
    <w:rsid w:val="00F16ACC"/>
    <w:rsid w:val="00F17CFC"/>
    <w:rsid w:val="00F25BB0"/>
    <w:rsid w:val="00F27E50"/>
    <w:rsid w:val="00F309FE"/>
    <w:rsid w:val="00F3173D"/>
    <w:rsid w:val="00F334BE"/>
    <w:rsid w:val="00F3716D"/>
    <w:rsid w:val="00F4192E"/>
    <w:rsid w:val="00F43E8C"/>
    <w:rsid w:val="00F44079"/>
    <w:rsid w:val="00F4653D"/>
    <w:rsid w:val="00F54030"/>
    <w:rsid w:val="00F5480B"/>
    <w:rsid w:val="00F66C13"/>
    <w:rsid w:val="00F83597"/>
    <w:rsid w:val="00F8737E"/>
    <w:rsid w:val="00F87BFA"/>
    <w:rsid w:val="00FB52EA"/>
    <w:rsid w:val="00FC02E2"/>
    <w:rsid w:val="00FC7D2D"/>
    <w:rsid w:val="00FE1BF9"/>
    <w:rsid w:val="00FE3507"/>
    <w:rsid w:val="00FE4950"/>
    <w:rsid w:val="00FE5023"/>
    <w:rsid w:val="00FE6CCC"/>
    <w:rsid w:val="00FE7026"/>
    <w:rsid w:val="00FF03D5"/>
    <w:rsid w:val="00FF03E4"/>
    <w:rsid w:val="00FF29EC"/>
    <w:rsid w:val="00FF65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66DAB18"/>
  <w15:docId w15:val="{79DE4C34-B54C-4284-A569-79E8BA434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2BC2"/>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lang w:val="fr-FR" w:eastAsia="en-US"/>
    </w:rPr>
  </w:style>
  <w:style w:type="paragraph" w:styleId="Heading1">
    <w:name w:val="heading 1"/>
    <w:basedOn w:val="Normal"/>
    <w:next w:val="Normal"/>
    <w:link w:val="Heading1Char"/>
    <w:qFormat/>
    <w:rsid w:val="002A1558"/>
    <w:pPr>
      <w:keepNext/>
      <w:keepLines/>
      <w:spacing w:before="480"/>
      <w:ind w:left="794" w:hanging="794"/>
      <w:outlineLvl w:val="0"/>
    </w:pPr>
    <w:rPr>
      <w:b/>
    </w:rPr>
  </w:style>
  <w:style w:type="paragraph" w:styleId="Heading2">
    <w:name w:val="heading 2"/>
    <w:basedOn w:val="Heading1"/>
    <w:next w:val="Normal"/>
    <w:link w:val="Heading2Char"/>
    <w:qFormat/>
    <w:rsid w:val="001A7F59"/>
    <w:pPr>
      <w:spacing w:before="240"/>
      <w:outlineLvl w:val="1"/>
    </w:pPr>
  </w:style>
  <w:style w:type="paragraph" w:styleId="Heading3">
    <w:name w:val="heading 3"/>
    <w:basedOn w:val="Heading1"/>
    <w:next w:val="Normal"/>
    <w:link w:val="Heading3Char"/>
    <w:qFormat/>
    <w:rsid w:val="00894CCD"/>
    <w:pPr>
      <w:spacing w:before="200"/>
      <w:outlineLvl w:val="2"/>
    </w:pPr>
  </w:style>
  <w:style w:type="paragraph" w:styleId="Heading4">
    <w:name w:val="heading 4"/>
    <w:basedOn w:val="Heading3"/>
    <w:next w:val="Normal"/>
    <w:link w:val="Heading4Char"/>
    <w:qFormat/>
    <w:rsid w:val="00894CCD"/>
    <w:pPr>
      <w:tabs>
        <w:tab w:val="clear" w:pos="794"/>
        <w:tab w:val="left" w:pos="992"/>
      </w:tabs>
      <w:ind w:left="992" w:hanging="992"/>
      <w:outlineLvl w:val="3"/>
    </w:pPr>
  </w:style>
  <w:style w:type="paragraph" w:styleId="Heading5">
    <w:name w:val="heading 5"/>
    <w:basedOn w:val="Heading4"/>
    <w:next w:val="Normal"/>
    <w:link w:val="Heading5Char"/>
    <w:qFormat/>
    <w:rsid w:val="00894CCD"/>
    <w:pPr>
      <w:outlineLvl w:val="4"/>
    </w:pPr>
  </w:style>
  <w:style w:type="paragraph" w:styleId="Heading6">
    <w:name w:val="heading 6"/>
    <w:basedOn w:val="Heading4"/>
    <w:next w:val="Normal"/>
    <w:link w:val="Heading6Char"/>
    <w:qFormat/>
    <w:rsid w:val="00894CCD"/>
    <w:pPr>
      <w:tabs>
        <w:tab w:val="clear" w:pos="992"/>
        <w:tab w:val="clear" w:pos="1191"/>
      </w:tabs>
      <w:ind w:left="1588" w:hanging="1588"/>
      <w:outlineLvl w:val="5"/>
    </w:pPr>
  </w:style>
  <w:style w:type="paragraph" w:styleId="Heading7">
    <w:name w:val="heading 7"/>
    <w:basedOn w:val="Heading6"/>
    <w:next w:val="Normal"/>
    <w:link w:val="Heading7Char"/>
    <w:qFormat/>
    <w:rsid w:val="00894CCD"/>
    <w:pPr>
      <w:outlineLvl w:val="6"/>
    </w:pPr>
  </w:style>
  <w:style w:type="paragraph" w:styleId="Heading8">
    <w:name w:val="heading 8"/>
    <w:basedOn w:val="Heading6"/>
    <w:next w:val="Normal"/>
    <w:link w:val="Heading8Char"/>
    <w:qFormat/>
    <w:rsid w:val="00894CCD"/>
    <w:pPr>
      <w:outlineLvl w:val="7"/>
    </w:pPr>
  </w:style>
  <w:style w:type="paragraph" w:styleId="Heading9">
    <w:name w:val="heading 9"/>
    <w:basedOn w:val="Heading6"/>
    <w:next w:val="Normal"/>
    <w:link w:val="Heading9Char"/>
    <w:qFormat/>
    <w:rsid w:val="00894CCD"/>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A1558"/>
    <w:rPr>
      <w:rFonts w:eastAsia="Times New Roman"/>
      <w:b/>
      <w:sz w:val="22"/>
      <w:lang w:val="fr-FR" w:eastAsia="en-US"/>
    </w:rPr>
  </w:style>
  <w:style w:type="character" w:customStyle="1" w:styleId="Heading2Char">
    <w:name w:val="Heading 2 Char"/>
    <w:basedOn w:val="DefaultParagraphFont"/>
    <w:link w:val="Heading2"/>
    <w:rsid w:val="001A7F59"/>
    <w:rPr>
      <w:rFonts w:eastAsia="Times New Roman"/>
      <w:b/>
      <w:sz w:val="22"/>
      <w:lang w:val="fr-FR" w:eastAsia="en-US"/>
    </w:rPr>
  </w:style>
  <w:style w:type="character" w:customStyle="1" w:styleId="Heading3Char">
    <w:name w:val="Heading 3 Char"/>
    <w:basedOn w:val="DefaultParagraphFont"/>
    <w:link w:val="Heading3"/>
    <w:rsid w:val="00894CCD"/>
    <w:rPr>
      <w:rFonts w:eastAsia="Times New Roman"/>
      <w:b/>
      <w:sz w:val="22"/>
      <w:lang w:val="fr-FR" w:eastAsia="en-US"/>
    </w:rPr>
  </w:style>
  <w:style w:type="character" w:customStyle="1" w:styleId="Heading4Char">
    <w:name w:val="Heading 4 Char"/>
    <w:basedOn w:val="DefaultParagraphFont"/>
    <w:link w:val="Heading4"/>
    <w:rsid w:val="00894CCD"/>
    <w:rPr>
      <w:rFonts w:eastAsia="Times New Roman"/>
      <w:b/>
      <w:sz w:val="22"/>
      <w:lang w:val="fr-FR" w:eastAsia="en-US"/>
    </w:rPr>
  </w:style>
  <w:style w:type="character" w:customStyle="1" w:styleId="Heading5Char">
    <w:name w:val="Heading 5 Char"/>
    <w:basedOn w:val="DefaultParagraphFont"/>
    <w:link w:val="Heading5"/>
    <w:rsid w:val="00894CCD"/>
    <w:rPr>
      <w:rFonts w:eastAsia="Times New Roman"/>
      <w:b/>
      <w:sz w:val="22"/>
      <w:lang w:val="fr-FR" w:eastAsia="en-US"/>
    </w:rPr>
  </w:style>
  <w:style w:type="character" w:customStyle="1" w:styleId="Heading6Char">
    <w:name w:val="Heading 6 Char"/>
    <w:basedOn w:val="DefaultParagraphFont"/>
    <w:link w:val="Heading6"/>
    <w:rsid w:val="00894CCD"/>
    <w:rPr>
      <w:rFonts w:eastAsia="Times New Roman"/>
      <w:b/>
      <w:sz w:val="22"/>
      <w:lang w:val="fr-FR" w:eastAsia="en-US"/>
    </w:rPr>
  </w:style>
  <w:style w:type="character" w:customStyle="1" w:styleId="Heading7Char">
    <w:name w:val="Heading 7 Char"/>
    <w:basedOn w:val="DefaultParagraphFont"/>
    <w:link w:val="Heading7"/>
    <w:rsid w:val="00894CCD"/>
    <w:rPr>
      <w:rFonts w:eastAsia="Times New Roman"/>
      <w:b/>
      <w:sz w:val="22"/>
      <w:lang w:val="fr-FR" w:eastAsia="en-US"/>
    </w:rPr>
  </w:style>
  <w:style w:type="character" w:customStyle="1" w:styleId="Heading8Char">
    <w:name w:val="Heading 8 Char"/>
    <w:basedOn w:val="DefaultParagraphFont"/>
    <w:link w:val="Heading8"/>
    <w:rsid w:val="00894CCD"/>
    <w:rPr>
      <w:rFonts w:eastAsia="Times New Roman"/>
      <w:b/>
      <w:sz w:val="22"/>
      <w:lang w:val="fr-FR" w:eastAsia="en-US"/>
    </w:rPr>
  </w:style>
  <w:style w:type="character" w:customStyle="1" w:styleId="Heading9Char">
    <w:name w:val="Heading 9 Char"/>
    <w:basedOn w:val="DefaultParagraphFont"/>
    <w:link w:val="Heading9"/>
    <w:rsid w:val="00894CCD"/>
    <w:rPr>
      <w:rFonts w:eastAsia="Times New Roman"/>
      <w:b/>
      <w:sz w:val="22"/>
      <w:lang w:val="fr-FR" w:eastAsia="en-US"/>
    </w:rPr>
  </w:style>
  <w:style w:type="paragraph" w:styleId="Footer">
    <w:name w:val="footer"/>
    <w:basedOn w:val="Normal"/>
    <w:link w:val="FooterChar"/>
    <w:rsid w:val="00894CCD"/>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894CCD"/>
    <w:rPr>
      <w:rFonts w:eastAsia="Times New Roman"/>
      <w:noProof/>
      <w:sz w:val="18"/>
      <w:lang w:val="fr-FR" w:eastAsia="en-US"/>
    </w:rPr>
  </w:style>
  <w:style w:type="character" w:styleId="Hyperlink">
    <w:name w:val="Hyperlink"/>
    <w:aliases w:val="超级链接"/>
    <w:basedOn w:val="DefaultParagraphFont"/>
    <w:uiPriority w:val="99"/>
    <w:rsid w:val="00894CCD"/>
    <w:rPr>
      <w:color w:val="0000FF"/>
      <w:u w:val="single"/>
    </w:rPr>
  </w:style>
  <w:style w:type="paragraph" w:customStyle="1" w:styleId="AnnexNoTitle">
    <w:name w:val="Annex_NoTitle"/>
    <w:basedOn w:val="Heading1"/>
    <w:next w:val="Normal"/>
    <w:link w:val="AnnexNoTitleChar"/>
    <w:rsid w:val="00894CCD"/>
    <w:pPr>
      <w:spacing w:after="80"/>
      <w:ind w:left="0" w:firstLine="0"/>
      <w:jc w:val="center"/>
    </w:pPr>
    <w:rPr>
      <w:sz w:val="26"/>
    </w:rPr>
  </w:style>
  <w:style w:type="character" w:customStyle="1" w:styleId="AnnexNoTitleChar">
    <w:name w:val="Annex_NoTitle Char"/>
    <w:basedOn w:val="DefaultParagraphFont"/>
    <w:link w:val="AnnexNoTitle"/>
    <w:locked/>
    <w:rsid w:val="004A4282"/>
    <w:rPr>
      <w:rFonts w:eastAsia="Times New Roman"/>
      <w:b/>
      <w:sz w:val="26"/>
      <w:lang w:val="fr-FR" w:eastAsia="en-US"/>
    </w:rPr>
  </w:style>
  <w:style w:type="paragraph" w:styleId="Header">
    <w:name w:val="header"/>
    <w:basedOn w:val="Normal"/>
    <w:link w:val="HeaderChar"/>
    <w:rsid w:val="00894CCD"/>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894CCD"/>
    <w:rPr>
      <w:rFonts w:eastAsia="Times New Roman"/>
      <w:sz w:val="22"/>
      <w:lang w:val="fr-FR" w:eastAsia="en-US"/>
    </w:rPr>
  </w:style>
  <w:style w:type="paragraph" w:customStyle="1" w:styleId="Annexref">
    <w:name w:val="Annex_ref"/>
    <w:basedOn w:val="Normal"/>
    <w:next w:val="Normal"/>
    <w:rsid w:val="00894CCD"/>
    <w:pPr>
      <w:keepNext/>
      <w:keepLines/>
      <w:spacing w:after="280"/>
      <w:jc w:val="center"/>
    </w:pPr>
  </w:style>
  <w:style w:type="paragraph" w:customStyle="1" w:styleId="AppendixNoTitle">
    <w:name w:val="Appendix_NoTitle"/>
    <w:basedOn w:val="AnnexNoTitle"/>
    <w:next w:val="Normal"/>
    <w:rsid w:val="00894CCD"/>
  </w:style>
  <w:style w:type="character" w:styleId="PageNumber">
    <w:name w:val="page number"/>
    <w:basedOn w:val="DefaultParagraphFont"/>
    <w:rsid w:val="00894CCD"/>
  </w:style>
  <w:style w:type="character" w:customStyle="1" w:styleId="href">
    <w:name w:val="href"/>
    <w:basedOn w:val="DefaultParagraphFont"/>
    <w:rsid w:val="00894CCD"/>
  </w:style>
  <w:style w:type="paragraph" w:customStyle="1" w:styleId="RepNo">
    <w:name w:val="Rep_No"/>
    <w:basedOn w:val="RecNo"/>
    <w:next w:val="Rectitle"/>
    <w:rsid w:val="00894CCD"/>
  </w:style>
  <w:style w:type="paragraph" w:customStyle="1" w:styleId="RecNo">
    <w:name w:val="Rec_No"/>
    <w:basedOn w:val="Normal"/>
    <w:next w:val="Normal"/>
    <w:rsid w:val="00894CCD"/>
    <w:pPr>
      <w:keepNext/>
      <w:keepLines/>
      <w:tabs>
        <w:tab w:val="clear" w:pos="794"/>
        <w:tab w:val="clear" w:pos="1191"/>
        <w:tab w:val="clear" w:pos="1588"/>
        <w:tab w:val="clear" w:pos="1985"/>
      </w:tabs>
      <w:spacing w:before="480"/>
      <w:jc w:val="center"/>
    </w:pPr>
    <w:rPr>
      <w:sz w:val="26"/>
    </w:rPr>
  </w:style>
  <w:style w:type="paragraph" w:customStyle="1" w:styleId="Reptitle">
    <w:name w:val="Rep_title"/>
    <w:basedOn w:val="Rectitle"/>
    <w:next w:val="Repref"/>
    <w:rsid w:val="00894CCD"/>
  </w:style>
  <w:style w:type="paragraph" w:customStyle="1" w:styleId="Rectitle">
    <w:name w:val="Rec_title"/>
    <w:basedOn w:val="Normal"/>
    <w:next w:val="Recref"/>
    <w:link w:val="RectitleChar"/>
    <w:uiPriority w:val="99"/>
    <w:rsid w:val="00894CCD"/>
    <w:pPr>
      <w:keepNext/>
      <w:keepLines/>
      <w:spacing w:before="240"/>
      <w:jc w:val="center"/>
    </w:pPr>
    <w:rPr>
      <w:b/>
      <w:sz w:val="26"/>
    </w:rPr>
  </w:style>
  <w:style w:type="paragraph" w:customStyle="1" w:styleId="Recref">
    <w:name w:val="Rec_ref"/>
    <w:basedOn w:val="Normal"/>
    <w:next w:val="Normal"/>
    <w:rsid w:val="00894CCD"/>
    <w:pPr>
      <w:jc w:val="center"/>
    </w:pPr>
  </w:style>
  <w:style w:type="character" w:customStyle="1" w:styleId="RectitleChar">
    <w:name w:val="Rec_title Char"/>
    <w:basedOn w:val="DefaultParagraphFont"/>
    <w:link w:val="Rectitle"/>
    <w:uiPriority w:val="99"/>
    <w:locked/>
    <w:rsid w:val="004A4282"/>
    <w:rPr>
      <w:rFonts w:eastAsia="Times New Roman"/>
      <w:b/>
      <w:sz w:val="26"/>
      <w:lang w:val="fr-FR" w:eastAsia="en-US"/>
    </w:rPr>
  </w:style>
  <w:style w:type="paragraph" w:customStyle="1" w:styleId="Repref">
    <w:name w:val="Rep_ref"/>
    <w:basedOn w:val="Recref"/>
    <w:next w:val="Repdate"/>
    <w:rsid w:val="00894CCD"/>
  </w:style>
  <w:style w:type="paragraph" w:customStyle="1" w:styleId="Repdate">
    <w:name w:val="Rep_date"/>
    <w:basedOn w:val="Recdate"/>
    <w:next w:val="Normal"/>
    <w:rsid w:val="00894CCD"/>
  </w:style>
  <w:style w:type="paragraph" w:customStyle="1" w:styleId="Recdate">
    <w:name w:val="Rec_date"/>
    <w:basedOn w:val="Recref"/>
    <w:next w:val="Normalaftertitle"/>
    <w:rsid w:val="00894CCD"/>
    <w:pPr>
      <w:jc w:val="right"/>
    </w:pPr>
  </w:style>
  <w:style w:type="paragraph" w:customStyle="1" w:styleId="Normalaftertitle">
    <w:name w:val="Normal_after_title"/>
    <w:basedOn w:val="Normal"/>
    <w:next w:val="Normal"/>
    <w:link w:val="NormalaftertitleChar"/>
    <w:rsid w:val="00894CCD"/>
    <w:pPr>
      <w:spacing w:before="320"/>
    </w:pPr>
  </w:style>
  <w:style w:type="character" w:customStyle="1" w:styleId="NormalaftertitleChar">
    <w:name w:val="Normal_after_title Char"/>
    <w:basedOn w:val="DefaultParagraphFont"/>
    <w:link w:val="Normalaftertitle"/>
    <w:locked/>
    <w:rsid w:val="004A4282"/>
    <w:rPr>
      <w:rFonts w:eastAsia="Times New Roman"/>
      <w:sz w:val="22"/>
      <w:lang w:val="fr-FR" w:eastAsia="en-US"/>
    </w:rPr>
  </w:style>
  <w:style w:type="paragraph" w:customStyle="1" w:styleId="Appendixref">
    <w:name w:val="Appendix_ref"/>
    <w:basedOn w:val="Annexref"/>
    <w:next w:val="Normal"/>
    <w:rsid w:val="00894CCD"/>
  </w:style>
  <w:style w:type="paragraph" w:customStyle="1" w:styleId="ArtNo">
    <w:name w:val="Art_No"/>
    <w:basedOn w:val="Normal"/>
    <w:next w:val="Normal"/>
    <w:rsid w:val="00894CCD"/>
    <w:pPr>
      <w:keepNext/>
      <w:keepLines/>
      <w:spacing w:before="480"/>
      <w:jc w:val="center"/>
    </w:pPr>
    <w:rPr>
      <w:sz w:val="26"/>
    </w:rPr>
  </w:style>
  <w:style w:type="paragraph" w:customStyle="1" w:styleId="Arttitle">
    <w:name w:val="Art_title"/>
    <w:basedOn w:val="Normal"/>
    <w:next w:val="Normal"/>
    <w:link w:val="ArttitleCar"/>
    <w:rsid w:val="00894CCD"/>
    <w:pPr>
      <w:keepNext/>
      <w:keepLines/>
      <w:spacing w:before="240"/>
      <w:jc w:val="center"/>
    </w:pPr>
    <w:rPr>
      <w:b/>
      <w:sz w:val="26"/>
    </w:rPr>
  </w:style>
  <w:style w:type="character" w:customStyle="1" w:styleId="ArttitleCar">
    <w:name w:val="Art_title Car"/>
    <w:basedOn w:val="DefaultParagraphFont"/>
    <w:link w:val="Arttitle"/>
    <w:locked/>
    <w:rsid w:val="004A4282"/>
    <w:rPr>
      <w:rFonts w:eastAsia="Times New Roman"/>
      <w:b/>
      <w:sz w:val="26"/>
      <w:lang w:val="fr-FR" w:eastAsia="en-US"/>
    </w:rPr>
  </w:style>
  <w:style w:type="paragraph" w:customStyle="1" w:styleId="ASN1">
    <w:name w:val="ASN.1"/>
    <w:basedOn w:val="Normal"/>
    <w:next w:val="Normal"/>
    <w:rsid w:val="00894C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Normal"/>
    <w:rsid w:val="00894CCD"/>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894CCD"/>
    <w:pPr>
      <w:keepNext/>
      <w:keepLines/>
      <w:spacing w:before="160"/>
      <w:ind w:left="794"/>
    </w:pPr>
    <w:rPr>
      <w:i/>
    </w:rPr>
  </w:style>
  <w:style w:type="character" w:customStyle="1" w:styleId="CallChar">
    <w:name w:val="Call Char"/>
    <w:basedOn w:val="DefaultParagraphFont"/>
    <w:link w:val="Call"/>
    <w:locked/>
    <w:rsid w:val="004A4282"/>
    <w:rPr>
      <w:rFonts w:eastAsia="Times New Roman"/>
      <w:i/>
      <w:sz w:val="22"/>
      <w:lang w:val="fr-FR" w:eastAsia="en-US"/>
    </w:rPr>
  </w:style>
  <w:style w:type="paragraph" w:customStyle="1" w:styleId="ChapNo">
    <w:name w:val="Chap_No"/>
    <w:basedOn w:val="ArtNo"/>
    <w:next w:val="Normal"/>
    <w:rsid w:val="00894CCD"/>
    <w:rPr>
      <w:b/>
    </w:rPr>
  </w:style>
  <w:style w:type="paragraph" w:customStyle="1" w:styleId="Chaptitle">
    <w:name w:val="Chap_title"/>
    <w:basedOn w:val="Arttitle"/>
    <w:next w:val="Normal"/>
    <w:rsid w:val="00894CCD"/>
  </w:style>
  <w:style w:type="paragraph" w:customStyle="1" w:styleId="enumlev1">
    <w:name w:val="enumlev1"/>
    <w:basedOn w:val="Normal"/>
    <w:link w:val="enumlev1Char"/>
    <w:rsid w:val="00894CCD"/>
    <w:pPr>
      <w:spacing w:before="80"/>
      <w:ind w:left="794" w:hanging="794"/>
    </w:pPr>
  </w:style>
  <w:style w:type="character" w:customStyle="1" w:styleId="enumlev1Char">
    <w:name w:val="enumlev1 Char"/>
    <w:basedOn w:val="DefaultParagraphFont"/>
    <w:link w:val="enumlev1"/>
    <w:locked/>
    <w:rsid w:val="004A4282"/>
    <w:rPr>
      <w:rFonts w:eastAsia="Times New Roman"/>
      <w:sz w:val="22"/>
      <w:lang w:val="fr-FR" w:eastAsia="en-US"/>
    </w:rPr>
  </w:style>
  <w:style w:type="paragraph" w:customStyle="1" w:styleId="enumlev2">
    <w:name w:val="enumlev2"/>
    <w:basedOn w:val="enumlev1"/>
    <w:rsid w:val="00894CCD"/>
    <w:pPr>
      <w:ind w:left="1191" w:hanging="397"/>
    </w:pPr>
  </w:style>
  <w:style w:type="paragraph" w:customStyle="1" w:styleId="enumlev3">
    <w:name w:val="enumlev3"/>
    <w:basedOn w:val="enumlev2"/>
    <w:rsid w:val="00894CCD"/>
    <w:pPr>
      <w:ind w:left="1588"/>
    </w:pPr>
  </w:style>
  <w:style w:type="paragraph" w:customStyle="1" w:styleId="Equation">
    <w:name w:val="Equation"/>
    <w:basedOn w:val="Normal"/>
    <w:link w:val="EquationChar"/>
    <w:rsid w:val="00894CCD"/>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4A4282"/>
    <w:rPr>
      <w:rFonts w:eastAsia="Times New Roman"/>
      <w:sz w:val="22"/>
      <w:lang w:val="fr-FR" w:eastAsia="en-US"/>
    </w:rPr>
  </w:style>
  <w:style w:type="paragraph" w:styleId="NormalIndent">
    <w:name w:val="Normal Indent"/>
    <w:basedOn w:val="Normal"/>
    <w:rsid w:val="00894CCD"/>
    <w:pPr>
      <w:ind w:left="794"/>
    </w:pPr>
  </w:style>
  <w:style w:type="paragraph" w:customStyle="1" w:styleId="Equationlegend">
    <w:name w:val="Equation_legend"/>
    <w:basedOn w:val="NormalIndent"/>
    <w:rsid w:val="00894CCD"/>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link w:val="FigureNoChar"/>
    <w:rsid w:val="00894CCD"/>
    <w:pPr>
      <w:keepNext/>
      <w:keepLines/>
      <w:spacing w:before="480" w:after="80"/>
      <w:jc w:val="center"/>
    </w:pPr>
    <w:rPr>
      <w:caps/>
      <w:sz w:val="18"/>
    </w:rPr>
  </w:style>
  <w:style w:type="character" w:customStyle="1" w:styleId="FigureNoChar">
    <w:name w:val="Figure_No Char"/>
    <w:basedOn w:val="DefaultParagraphFont"/>
    <w:link w:val="FigureNo"/>
    <w:locked/>
    <w:rsid w:val="004A4282"/>
    <w:rPr>
      <w:rFonts w:eastAsia="Times New Roman"/>
      <w:caps/>
      <w:sz w:val="18"/>
      <w:lang w:val="fr-FR" w:eastAsia="en-US"/>
    </w:rPr>
  </w:style>
  <w:style w:type="paragraph" w:customStyle="1" w:styleId="Figure">
    <w:name w:val="Figure"/>
    <w:basedOn w:val="FigureNo"/>
    <w:next w:val="Normal"/>
    <w:rsid w:val="00894CCD"/>
    <w:pPr>
      <w:keepNext w:val="0"/>
      <w:spacing w:before="0" w:after="240"/>
    </w:pPr>
  </w:style>
  <w:style w:type="paragraph" w:customStyle="1" w:styleId="Figurelegend">
    <w:name w:val="Figure_legend"/>
    <w:basedOn w:val="Normal"/>
    <w:rsid w:val="00894CCD"/>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Normal"/>
    <w:next w:val="Figure"/>
    <w:link w:val="FiguretitleChar"/>
    <w:rsid w:val="007A0A25"/>
    <w:pPr>
      <w:keepNext/>
      <w:spacing w:before="0" w:after="120"/>
      <w:jc w:val="center"/>
    </w:pPr>
    <w:rPr>
      <w:b/>
      <w:sz w:val="18"/>
    </w:rPr>
  </w:style>
  <w:style w:type="character" w:customStyle="1" w:styleId="FiguretitleChar">
    <w:name w:val="Figure_title Char"/>
    <w:basedOn w:val="TabletitleChar"/>
    <w:link w:val="Figuretitle"/>
    <w:locked/>
    <w:rsid w:val="007A0A25"/>
    <w:rPr>
      <w:rFonts w:eastAsia="Times New Roman"/>
      <w:b/>
      <w:sz w:val="18"/>
      <w:lang w:val="fr-FR" w:eastAsia="en-US"/>
    </w:rPr>
  </w:style>
  <w:style w:type="character" w:customStyle="1" w:styleId="TabletitleChar">
    <w:name w:val="Table_title Char"/>
    <w:basedOn w:val="DefaultParagraphFont"/>
    <w:link w:val="Tabletitle"/>
    <w:locked/>
    <w:rsid w:val="004A4282"/>
    <w:rPr>
      <w:rFonts w:eastAsia="Times New Roman"/>
      <w:b/>
      <w:sz w:val="22"/>
      <w:lang w:val="fr-FR" w:eastAsia="en-US"/>
    </w:rPr>
  </w:style>
  <w:style w:type="paragraph" w:customStyle="1" w:styleId="Tabletitle">
    <w:name w:val="Table_title"/>
    <w:basedOn w:val="Normal"/>
    <w:next w:val="Tablehead"/>
    <w:link w:val="TabletitleChar"/>
    <w:rsid w:val="00894CCD"/>
    <w:pPr>
      <w:keepNext/>
      <w:spacing w:before="0" w:after="120"/>
      <w:jc w:val="center"/>
    </w:pPr>
    <w:rPr>
      <w:b/>
    </w:rPr>
  </w:style>
  <w:style w:type="paragraph" w:customStyle="1" w:styleId="Tablehead">
    <w:name w:val="Table_head"/>
    <w:basedOn w:val="Normal"/>
    <w:next w:val="Normal"/>
    <w:link w:val="TableheadChar"/>
    <w:rsid w:val="00894C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basedOn w:val="DefaultParagraphFont"/>
    <w:link w:val="Tablehead"/>
    <w:locked/>
    <w:rsid w:val="004A4282"/>
    <w:rPr>
      <w:rFonts w:eastAsia="Times New Roman"/>
      <w:b/>
      <w:lang w:val="fr-FR" w:eastAsia="en-US"/>
    </w:rPr>
  </w:style>
  <w:style w:type="character" w:styleId="FootnoteReference">
    <w:name w:val="footnote reference"/>
    <w:basedOn w:val="DefaultParagraphFont"/>
    <w:rsid w:val="00894CCD"/>
    <w:rPr>
      <w:position w:val="6"/>
      <w:sz w:val="16"/>
    </w:rPr>
  </w:style>
  <w:style w:type="paragraph" w:styleId="FootnoteText">
    <w:name w:val="footnote text"/>
    <w:basedOn w:val="Normal"/>
    <w:link w:val="FootnoteTextChar"/>
    <w:rsid w:val="00894CCD"/>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894CCD"/>
    <w:rPr>
      <w:rFonts w:eastAsia="Times New Roman"/>
      <w:lang w:val="fr-FR" w:eastAsia="en-US"/>
    </w:rPr>
  </w:style>
  <w:style w:type="paragraph" w:customStyle="1" w:styleId="Headingb">
    <w:name w:val="Heading_b"/>
    <w:basedOn w:val="Heading3"/>
    <w:next w:val="Normal"/>
    <w:link w:val="HeadingbChar"/>
    <w:rsid w:val="00894CCD"/>
    <w:pPr>
      <w:spacing w:before="160"/>
      <w:ind w:left="0" w:firstLine="0"/>
      <w:outlineLvl w:val="9"/>
    </w:pPr>
  </w:style>
  <w:style w:type="character" w:customStyle="1" w:styleId="HeadingbChar">
    <w:name w:val="Heading_b Char"/>
    <w:basedOn w:val="DefaultParagraphFont"/>
    <w:link w:val="Headingb"/>
    <w:locked/>
    <w:rsid w:val="004A4282"/>
    <w:rPr>
      <w:rFonts w:eastAsia="Times New Roman"/>
      <w:b/>
      <w:sz w:val="22"/>
      <w:lang w:val="fr-FR" w:eastAsia="en-US"/>
    </w:rPr>
  </w:style>
  <w:style w:type="paragraph" w:customStyle="1" w:styleId="Headingi">
    <w:name w:val="Heading_i"/>
    <w:basedOn w:val="Heading3"/>
    <w:next w:val="Normal"/>
    <w:rsid w:val="00894CCD"/>
    <w:pPr>
      <w:spacing w:before="160"/>
      <w:ind w:left="0" w:firstLine="0"/>
    </w:pPr>
    <w:rPr>
      <w:b w:val="0"/>
      <w:i/>
    </w:rPr>
  </w:style>
  <w:style w:type="paragraph" w:customStyle="1" w:styleId="HeadingSum">
    <w:name w:val="Heading_Sum"/>
    <w:basedOn w:val="Headingb"/>
    <w:next w:val="Normal"/>
    <w:rsid w:val="00894CCD"/>
    <w:pPr>
      <w:spacing w:before="240"/>
    </w:pPr>
    <w:rPr>
      <w:lang w:val="es-ES_tradnl"/>
    </w:rPr>
  </w:style>
  <w:style w:type="paragraph" w:styleId="Index1">
    <w:name w:val="index 1"/>
    <w:basedOn w:val="Normal"/>
    <w:next w:val="Normal"/>
    <w:rsid w:val="00894CCD"/>
  </w:style>
  <w:style w:type="paragraph" w:styleId="Index2">
    <w:name w:val="index 2"/>
    <w:basedOn w:val="Normal"/>
    <w:next w:val="Normal"/>
    <w:rsid w:val="00894CCD"/>
    <w:pPr>
      <w:ind w:left="283"/>
    </w:pPr>
  </w:style>
  <w:style w:type="paragraph" w:styleId="Index3">
    <w:name w:val="index 3"/>
    <w:basedOn w:val="Normal"/>
    <w:next w:val="Normal"/>
    <w:rsid w:val="00894CCD"/>
    <w:pPr>
      <w:ind w:left="566"/>
    </w:pPr>
  </w:style>
  <w:style w:type="paragraph" w:styleId="IndexHeading">
    <w:name w:val="index heading"/>
    <w:basedOn w:val="Normal"/>
    <w:next w:val="Index1"/>
    <w:rsid w:val="00894CCD"/>
  </w:style>
  <w:style w:type="paragraph" w:customStyle="1" w:styleId="Line">
    <w:name w:val="Line"/>
    <w:basedOn w:val="Normal"/>
    <w:next w:val="Normal"/>
    <w:rsid w:val="00894C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te">
    <w:name w:val="Note"/>
    <w:basedOn w:val="Normal"/>
    <w:link w:val="NoteChar"/>
    <w:rsid w:val="00894CCD"/>
    <w:pPr>
      <w:tabs>
        <w:tab w:val="clear" w:pos="794"/>
        <w:tab w:val="clear" w:pos="1191"/>
        <w:tab w:val="clear" w:pos="1588"/>
        <w:tab w:val="clear" w:pos="1985"/>
      </w:tabs>
      <w:spacing w:before="80"/>
    </w:pPr>
    <w:rPr>
      <w:sz w:val="20"/>
    </w:rPr>
  </w:style>
  <w:style w:type="character" w:customStyle="1" w:styleId="NoteChar">
    <w:name w:val="Note Char"/>
    <w:basedOn w:val="DefaultParagraphFont"/>
    <w:link w:val="Note"/>
    <w:locked/>
    <w:rsid w:val="004A4282"/>
    <w:rPr>
      <w:rFonts w:eastAsia="Times New Roman"/>
      <w:lang w:val="fr-FR" w:eastAsia="en-US"/>
    </w:rPr>
  </w:style>
  <w:style w:type="paragraph" w:customStyle="1" w:styleId="PartNo">
    <w:name w:val="Part_No"/>
    <w:basedOn w:val="Normal"/>
    <w:next w:val="Normal"/>
    <w:rsid w:val="00894CCD"/>
  </w:style>
  <w:style w:type="paragraph" w:customStyle="1" w:styleId="Partref">
    <w:name w:val="Part_ref"/>
    <w:basedOn w:val="Normal"/>
    <w:next w:val="Normal"/>
    <w:rsid w:val="00894CCD"/>
    <w:pPr>
      <w:keepNext/>
      <w:keepLines/>
      <w:spacing w:after="280"/>
      <w:jc w:val="center"/>
    </w:pPr>
  </w:style>
  <w:style w:type="paragraph" w:customStyle="1" w:styleId="Parttitle">
    <w:name w:val="Part_title"/>
    <w:basedOn w:val="Normal"/>
    <w:next w:val="Normalaftertitle"/>
    <w:rsid w:val="00894CCD"/>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894CCD"/>
  </w:style>
  <w:style w:type="paragraph" w:customStyle="1" w:styleId="QuestionNo">
    <w:name w:val="Question_No"/>
    <w:basedOn w:val="RecNo"/>
    <w:next w:val="Normal"/>
    <w:rsid w:val="00894CCD"/>
  </w:style>
  <w:style w:type="paragraph" w:customStyle="1" w:styleId="Questionref">
    <w:name w:val="Question_ref"/>
    <w:basedOn w:val="Recref"/>
    <w:next w:val="Questiondate"/>
    <w:rsid w:val="00894CCD"/>
  </w:style>
  <w:style w:type="paragraph" w:customStyle="1" w:styleId="Questiontitle">
    <w:name w:val="Question_title"/>
    <w:basedOn w:val="Normal"/>
    <w:next w:val="Questionref"/>
    <w:rsid w:val="00894CCD"/>
  </w:style>
  <w:style w:type="paragraph" w:customStyle="1" w:styleId="Reftext">
    <w:name w:val="Ref_text"/>
    <w:basedOn w:val="Normal"/>
    <w:rsid w:val="00894CCD"/>
    <w:pPr>
      <w:ind w:left="794" w:hanging="794"/>
    </w:pPr>
  </w:style>
  <w:style w:type="paragraph" w:customStyle="1" w:styleId="Reftitle">
    <w:name w:val="Ref_title"/>
    <w:basedOn w:val="Normal"/>
    <w:next w:val="Reftext"/>
    <w:rsid w:val="00894CCD"/>
    <w:pPr>
      <w:tabs>
        <w:tab w:val="clear" w:pos="794"/>
        <w:tab w:val="clear" w:pos="1191"/>
        <w:tab w:val="clear" w:pos="1588"/>
        <w:tab w:val="clear" w:pos="1985"/>
      </w:tabs>
      <w:spacing w:before="480"/>
      <w:jc w:val="center"/>
    </w:pPr>
    <w:rPr>
      <w:b/>
      <w:sz w:val="26"/>
    </w:rPr>
  </w:style>
  <w:style w:type="paragraph" w:customStyle="1" w:styleId="Resdate">
    <w:name w:val="Res_date"/>
    <w:basedOn w:val="Recdate"/>
    <w:next w:val="Normalaftertitle"/>
    <w:rsid w:val="00894CCD"/>
  </w:style>
  <w:style w:type="paragraph" w:customStyle="1" w:styleId="ResNo">
    <w:name w:val="Res_No"/>
    <w:basedOn w:val="RecNo"/>
    <w:next w:val="Normal"/>
    <w:link w:val="ResNoChar"/>
    <w:rsid w:val="00894CCD"/>
  </w:style>
  <w:style w:type="character" w:customStyle="1" w:styleId="ResNoChar">
    <w:name w:val="Res_No Char"/>
    <w:basedOn w:val="DefaultParagraphFont"/>
    <w:link w:val="ResNo"/>
    <w:locked/>
    <w:rsid w:val="004A4282"/>
    <w:rPr>
      <w:rFonts w:eastAsia="Times New Roman"/>
      <w:sz w:val="26"/>
      <w:lang w:val="fr-FR" w:eastAsia="en-US"/>
    </w:rPr>
  </w:style>
  <w:style w:type="paragraph" w:customStyle="1" w:styleId="Resref">
    <w:name w:val="Res_ref"/>
    <w:basedOn w:val="Recref"/>
    <w:next w:val="Resdate"/>
    <w:rsid w:val="00894CCD"/>
  </w:style>
  <w:style w:type="paragraph" w:customStyle="1" w:styleId="Restitle">
    <w:name w:val="Res_title"/>
    <w:basedOn w:val="Normal"/>
    <w:next w:val="Resref"/>
    <w:link w:val="RestitleChar"/>
    <w:rsid w:val="00894CCD"/>
    <w:pPr>
      <w:spacing w:before="240"/>
      <w:jc w:val="center"/>
    </w:pPr>
    <w:rPr>
      <w:b/>
      <w:sz w:val="26"/>
    </w:rPr>
  </w:style>
  <w:style w:type="character" w:customStyle="1" w:styleId="RestitleChar">
    <w:name w:val="Res_title Char"/>
    <w:basedOn w:val="DefaultParagraphFont"/>
    <w:link w:val="Restitle"/>
    <w:locked/>
    <w:rsid w:val="004A4282"/>
    <w:rPr>
      <w:rFonts w:eastAsia="Times New Roman"/>
      <w:b/>
      <w:sz w:val="26"/>
      <w:lang w:val="fr-FR" w:eastAsia="en-US"/>
    </w:rPr>
  </w:style>
  <w:style w:type="paragraph" w:customStyle="1" w:styleId="SectionNo">
    <w:name w:val="Section_No"/>
    <w:basedOn w:val="Normal"/>
    <w:next w:val="Normal"/>
    <w:rsid w:val="00894CCD"/>
  </w:style>
  <w:style w:type="paragraph" w:customStyle="1" w:styleId="Sectiontitle">
    <w:name w:val="Section_title"/>
    <w:basedOn w:val="Normal"/>
    <w:next w:val="Normalaftertitle"/>
    <w:rsid w:val="00894CCD"/>
    <w:pPr>
      <w:keepNext/>
      <w:keepLines/>
      <w:tabs>
        <w:tab w:val="clear" w:pos="794"/>
        <w:tab w:val="clear" w:pos="1191"/>
        <w:tab w:val="clear" w:pos="1588"/>
        <w:tab w:val="clear" w:pos="1985"/>
      </w:tabs>
      <w:spacing w:before="280" w:after="40"/>
      <w:jc w:val="center"/>
    </w:pPr>
    <w:rPr>
      <w:b/>
      <w:sz w:val="26"/>
    </w:rPr>
  </w:style>
  <w:style w:type="paragraph" w:customStyle="1" w:styleId="Summary">
    <w:name w:val="Summary"/>
    <w:basedOn w:val="Normal"/>
    <w:next w:val="Normalaftertitle"/>
    <w:rsid w:val="00894CCD"/>
    <w:pPr>
      <w:spacing w:after="480"/>
    </w:pPr>
    <w:rPr>
      <w:lang w:val="es-ES_tradnl"/>
    </w:rPr>
  </w:style>
  <w:style w:type="paragraph" w:customStyle="1" w:styleId="Tablefin">
    <w:name w:val="Table_fin"/>
    <w:basedOn w:val="Normal"/>
    <w:next w:val="Normal"/>
    <w:rsid w:val="00894CCD"/>
    <w:pPr>
      <w:spacing w:before="0"/>
    </w:pPr>
    <w:rPr>
      <w:sz w:val="20"/>
      <w:lang w:val="en-GB"/>
    </w:rPr>
  </w:style>
  <w:style w:type="paragraph" w:customStyle="1" w:styleId="Tablelegend">
    <w:name w:val="Table_legend"/>
    <w:basedOn w:val="Normal"/>
    <w:link w:val="TablelegendChar"/>
    <w:rsid w:val="00894C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character" w:customStyle="1" w:styleId="TablelegendChar">
    <w:name w:val="Table_legend Char"/>
    <w:basedOn w:val="DefaultParagraphFont"/>
    <w:link w:val="Tablelegend"/>
    <w:locked/>
    <w:rsid w:val="004A4282"/>
    <w:rPr>
      <w:rFonts w:eastAsia="Times New Roman"/>
      <w:lang w:val="fr-FR" w:eastAsia="en-US"/>
    </w:rPr>
  </w:style>
  <w:style w:type="paragraph" w:customStyle="1" w:styleId="TableLegendNote">
    <w:name w:val="Table_Legend_Note"/>
    <w:basedOn w:val="Tablelegend"/>
    <w:next w:val="Tablelegend"/>
    <w:rsid w:val="00894CCD"/>
    <w:pPr>
      <w:ind w:left="-85" w:firstLine="0"/>
    </w:pPr>
    <w:rPr>
      <w:lang w:val="en-US"/>
    </w:rPr>
  </w:style>
  <w:style w:type="paragraph" w:customStyle="1" w:styleId="TableNo">
    <w:name w:val="Table_No"/>
    <w:basedOn w:val="Normal"/>
    <w:next w:val="Normal"/>
    <w:link w:val="TableNoChar"/>
    <w:rsid w:val="00894CCD"/>
    <w:pPr>
      <w:keepNext/>
      <w:spacing w:before="360" w:after="120"/>
      <w:jc w:val="center"/>
    </w:pPr>
  </w:style>
  <w:style w:type="character" w:customStyle="1" w:styleId="TableNoChar">
    <w:name w:val="Table_No Char"/>
    <w:basedOn w:val="DefaultParagraphFont"/>
    <w:link w:val="TableNo"/>
    <w:locked/>
    <w:rsid w:val="004A4282"/>
    <w:rPr>
      <w:rFonts w:eastAsia="Times New Roman"/>
      <w:sz w:val="22"/>
      <w:lang w:val="fr-FR" w:eastAsia="en-US"/>
    </w:rPr>
  </w:style>
  <w:style w:type="paragraph" w:customStyle="1" w:styleId="Tabletext">
    <w:name w:val="Table_text"/>
    <w:basedOn w:val="Normal"/>
    <w:link w:val="TabletextChar"/>
    <w:rsid w:val="00837B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0"/>
    </w:rPr>
  </w:style>
  <w:style w:type="character" w:customStyle="1" w:styleId="TabletextChar">
    <w:name w:val="Table_text Char"/>
    <w:basedOn w:val="DefaultParagraphFont"/>
    <w:link w:val="Tabletext"/>
    <w:locked/>
    <w:rsid w:val="00837BBD"/>
    <w:rPr>
      <w:rFonts w:eastAsia="Times New Roman"/>
      <w:lang w:val="fr-FR" w:eastAsia="en-US"/>
    </w:rPr>
  </w:style>
  <w:style w:type="paragraph" w:customStyle="1" w:styleId="toc0">
    <w:name w:val="toc 0"/>
    <w:basedOn w:val="Normal"/>
    <w:next w:val="TOC1"/>
    <w:rsid w:val="00894CCD"/>
    <w:pPr>
      <w:tabs>
        <w:tab w:val="clear" w:pos="794"/>
        <w:tab w:val="clear" w:pos="1191"/>
        <w:tab w:val="clear" w:pos="1588"/>
        <w:tab w:val="clear" w:pos="1985"/>
        <w:tab w:val="right" w:pos="9611"/>
      </w:tabs>
    </w:pPr>
    <w:rPr>
      <w:i/>
    </w:rPr>
  </w:style>
  <w:style w:type="paragraph" w:styleId="TOC1">
    <w:name w:val="toc 1"/>
    <w:basedOn w:val="Normal"/>
    <w:link w:val="TOC1Char"/>
    <w:uiPriority w:val="39"/>
    <w:rsid w:val="00894C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character" w:customStyle="1" w:styleId="TOC1Char">
    <w:name w:val="TOC 1 Char"/>
    <w:link w:val="TOC1"/>
    <w:locked/>
    <w:rsid w:val="004A4282"/>
    <w:rPr>
      <w:rFonts w:eastAsia="Times New Roman"/>
      <w:sz w:val="22"/>
      <w:lang w:eastAsia="en-US"/>
    </w:rPr>
  </w:style>
  <w:style w:type="paragraph" w:styleId="TOC2">
    <w:name w:val="toc 2"/>
    <w:basedOn w:val="TOC1"/>
    <w:uiPriority w:val="39"/>
    <w:rsid w:val="00894CCD"/>
    <w:pPr>
      <w:tabs>
        <w:tab w:val="clear" w:pos="567"/>
        <w:tab w:val="left" w:pos="1276"/>
      </w:tabs>
      <w:spacing w:before="160"/>
      <w:ind w:left="1276" w:hanging="709"/>
    </w:pPr>
  </w:style>
  <w:style w:type="paragraph" w:styleId="TOC3">
    <w:name w:val="toc 3"/>
    <w:basedOn w:val="TOC2"/>
    <w:rsid w:val="00894CCD"/>
    <w:pPr>
      <w:tabs>
        <w:tab w:val="clear" w:pos="1276"/>
        <w:tab w:val="left" w:pos="2155"/>
      </w:tabs>
      <w:ind w:left="2155" w:hanging="879"/>
    </w:pPr>
  </w:style>
  <w:style w:type="paragraph" w:styleId="TOC4">
    <w:name w:val="toc 4"/>
    <w:basedOn w:val="TOC3"/>
    <w:rsid w:val="00894CCD"/>
    <w:pPr>
      <w:tabs>
        <w:tab w:val="left" w:pos="3261"/>
      </w:tabs>
      <w:spacing w:before="80"/>
      <w:ind w:left="3261" w:hanging="993"/>
    </w:pPr>
  </w:style>
  <w:style w:type="paragraph" w:styleId="TOC5">
    <w:name w:val="toc 5"/>
    <w:basedOn w:val="TOC4"/>
    <w:rsid w:val="00894CCD"/>
  </w:style>
  <w:style w:type="paragraph" w:styleId="TOC6">
    <w:name w:val="toc 6"/>
    <w:basedOn w:val="TOC4"/>
    <w:rsid w:val="00894CCD"/>
  </w:style>
  <w:style w:type="paragraph" w:styleId="TOC7">
    <w:name w:val="toc 7"/>
    <w:basedOn w:val="TOC4"/>
    <w:rsid w:val="00894CCD"/>
  </w:style>
  <w:style w:type="paragraph" w:styleId="TOC8">
    <w:name w:val="toc 8"/>
    <w:basedOn w:val="TOC4"/>
    <w:rsid w:val="00894CCD"/>
  </w:style>
  <w:style w:type="paragraph" w:customStyle="1" w:styleId="tocpart">
    <w:name w:val="tocpart"/>
    <w:basedOn w:val="Normal"/>
    <w:rsid w:val="00894CCD"/>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894C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Artheading">
    <w:name w:val="Art_heading"/>
    <w:basedOn w:val="Normal"/>
    <w:next w:val="Normal"/>
    <w:rsid w:val="004A4282"/>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4A4282"/>
    <w:rPr>
      <w:vertAlign w:val="superscript"/>
    </w:rPr>
  </w:style>
  <w:style w:type="paragraph" w:customStyle="1" w:styleId="Figurewithouttitle">
    <w:name w:val="Figure_without_title"/>
    <w:basedOn w:val="FigureNo"/>
    <w:next w:val="Normal"/>
    <w:rsid w:val="004A4282"/>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4A428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4A428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basedOn w:val="DefaultParagraphFont"/>
    <w:link w:val="Source"/>
    <w:locked/>
    <w:rsid w:val="004A4282"/>
    <w:rPr>
      <w:rFonts w:eastAsia="Times New Roman"/>
      <w:b/>
      <w:sz w:val="28"/>
      <w:lang w:val="en-GB" w:eastAsia="en-US"/>
    </w:rPr>
  </w:style>
  <w:style w:type="paragraph" w:customStyle="1" w:styleId="SpecialFooter">
    <w:name w:val="Special Footer"/>
    <w:basedOn w:val="Footer"/>
    <w:rsid w:val="004A428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4A428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4A4282"/>
    <w:pPr>
      <w:tabs>
        <w:tab w:val="left" w:pos="567"/>
        <w:tab w:val="left" w:pos="1701"/>
        <w:tab w:val="left" w:pos="2835"/>
      </w:tabs>
      <w:spacing w:before="240"/>
    </w:pPr>
    <w:rPr>
      <w:b w:val="0"/>
      <w:caps/>
    </w:rPr>
  </w:style>
  <w:style w:type="character" w:customStyle="1" w:styleId="Title1Char">
    <w:name w:val="Title 1 Char"/>
    <w:basedOn w:val="DefaultParagraphFont"/>
    <w:link w:val="Title1"/>
    <w:rsid w:val="004A4282"/>
    <w:rPr>
      <w:rFonts w:eastAsia="Times New Roman"/>
      <w:caps/>
      <w:sz w:val="28"/>
      <w:lang w:val="en-GB" w:eastAsia="en-US"/>
    </w:rPr>
  </w:style>
  <w:style w:type="paragraph" w:customStyle="1" w:styleId="Title2">
    <w:name w:val="Title 2"/>
    <w:basedOn w:val="Source"/>
    <w:next w:val="Normal"/>
    <w:rsid w:val="004A4282"/>
    <w:pPr>
      <w:overflowPunct/>
      <w:autoSpaceDE/>
      <w:autoSpaceDN/>
      <w:adjustRightInd/>
      <w:spacing w:before="480"/>
      <w:textAlignment w:val="auto"/>
    </w:pPr>
    <w:rPr>
      <w:b w:val="0"/>
      <w:caps/>
    </w:rPr>
  </w:style>
  <w:style w:type="paragraph" w:customStyle="1" w:styleId="Title3">
    <w:name w:val="Title 3"/>
    <w:basedOn w:val="Title2"/>
    <w:next w:val="Normal"/>
    <w:rsid w:val="004A4282"/>
    <w:pPr>
      <w:spacing w:before="240"/>
    </w:pPr>
    <w:rPr>
      <w:caps w:val="0"/>
    </w:rPr>
  </w:style>
  <w:style w:type="paragraph" w:customStyle="1" w:styleId="Title4">
    <w:name w:val="Title 4"/>
    <w:basedOn w:val="Title3"/>
    <w:next w:val="Heading1"/>
    <w:rsid w:val="004A4282"/>
    <w:rPr>
      <w:b/>
    </w:rPr>
  </w:style>
  <w:style w:type="character" w:customStyle="1" w:styleId="Appdef">
    <w:name w:val="App_def"/>
    <w:basedOn w:val="DefaultParagraphFont"/>
    <w:rsid w:val="004A4282"/>
    <w:rPr>
      <w:rFonts w:ascii="Times New Roman" w:hAnsi="Times New Roman"/>
      <w:b/>
    </w:rPr>
  </w:style>
  <w:style w:type="character" w:customStyle="1" w:styleId="Appref">
    <w:name w:val="App_ref"/>
    <w:basedOn w:val="DefaultParagraphFont"/>
    <w:rsid w:val="004A4282"/>
  </w:style>
  <w:style w:type="character" w:customStyle="1" w:styleId="Artdef">
    <w:name w:val="Art_def"/>
    <w:basedOn w:val="DefaultParagraphFont"/>
    <w:rsid w:val="004A4282"/>
    <w:rPr>
      <w:rFonts w:ascii="Times New Roman" w:hAnsi="Times New Roman"/>
      <w:b/>
    </w:rPr>
  </w:style>
  <w:style w:type="character" w:customStyle="1" w:styleId="Artref">
    <w:name w:val="Art_ref"/>
    <w:basedOn w:val="DefaultParagraphFont"/>
    <w:rsid w:val="004A4282"/>
  </w:style>
  <w:style w:type="character" w:customStyle="1" w:styleId="Recdef">
    <w:name w:val="Rec_def"/>
    <w:basedOn w:val="DefaultParagraphFont"/>
    <w:rsid w:val="004A4282"/>
    <w:rPr>
      <w:b/>
    </w:rPr>
  </w:style>
  <w:style w:type="character" w:customStyle="1" w:styleId="Resdef">
    <w:name w:val="Res_def"/>
    <w:basedOn w:val="DefaultParagraphFont"/>
    <w:rsid w:val="004A4282"/>
    <w:rPr>
      <w:rFonts w:ascii="Times New Roman" w:hAnsi="Times New Roman"/>
      <w:b/>
    </w:rPr>
  </w:style>
  <w:style w:type="character" w:customStyle="1" w:styleId="Tablefreq">
    <w:name w:val="Table_freq"/>
    <w:basedOn w:val="DefaultParagraphFont"/>
    <w:rsid w:val="004A4282"/>
    <w:rPr>
      <w:b/>
      <w:color w:val="auto"/>
      <w:sz w:val="20"/>
    </w:rPr>
  </w:style>
  <w:style w:type="paragraph" w:customStyle="1" w:styleId="Formal">
    <w:name w:val="Formal"/>
    <w:basedOn w:val="ASN1"/>
    <w:rsid w:val="004A4282"/>
    <w:pPr>
      <w:tabs>
        <w:tab w:val="left" w:pos="1871"/>
      </w:tabs>
      <w:jc w:val="left"/>
    </w:pPr>
    <w:rPr>
      <w:rFonts w:ascii="Times New Roman Bold" w:hAnsi="Times New Roman Bold"/>
      <w:b w:val="0"/>
      <w:lang w:val="en-GB"/>
    </w:rPr>
  </w:style>
  <w:style w:type="paragraph" w:customStyle="1" w:styleId="Section1">
    <w:name w:val="Section_1"/>
    <w:basedOn w:val="Normal"/>
    <w:rsid w:val="004A428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4A4282"/>
    <w:rPr>
      <w:b w:val="0"/>
      <w:i/>
    </w:rPr>
  </w:style>
  <w:style w:type="paragraph" w:customStyle="1" w:styleId="AnnexNo">
    <w:name w:val="Annex_No"/>
    <w:basedOn w:val="Normal"/>
    <w:next w:val="Normal"/>
    <w:rsid w:val="004A428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4A428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4A4282"/>
  </w:style>
  <w:style w:type="paragraph" w:customStyle="1" w:styleId="Appendixtitle">
    <w:name w:val="Appendix_title"/>
    <w:basedOn w:val="Annextitle"/>
    <w:next w:val="Normal"/>
    <w:rsid w:val="004A4282"/>
  </w:style>
  <w:style w:type="paragraph" w:customStyle="1" w:styleId="Border">
    <w:name w:val="Border"/>
    <w:basedOn w:val="Normal"/>
    <w:rsid w:val="004A428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4A428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4A428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4A428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4A428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4A4282"/>
  </w:style>
  <w:style w:type="paragraph" w:customStyle="1" w:styleId="Normalaftertitle0">
    <w:name w:val="Normal after title"/>
    <w:basedOn w:val="Normal"/>
    <w:next w:val="Normal"/>
    <w:link w:val="NormalaftertitleChar0"/>
    <w:rsid w:val="004A4282"/>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basedOn w:val="DefaultParagraphFont"/>
    <w:link w:val="Normalaftertitle0"/>
    <w:rsid w:val="004A4282"/>
    <w:rPr>
      <w:rFonts w:eastAsia="Times New Roman"/>
      <w:sz w:val="22"/>
      <w:lang w:val="en-GB" w:eastAsia="en-US"/>
    </w:rPr>
  </w:style>
  <w:style w:type="paragraph" w:customStyle="1" w:styleId="Proposal">
    <w:name w:val="Proposal"/>
    <w:basedOn w:val="Normal"/>
    <w:next w:val="Normal"/>
    <w:rsid w:val="004A4282"/>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4A4282"/>
    <w:pPr>
      <w:tabs>
        <w:tab w:val="clear" w:pos="794"/>
        <w:tab w:val="clear" w:pos="1191"/>
        <w:tab w:val="left" w:pos="1134"/>
      </w:tabs>
      <w:jc w:val="left"/>
    </w:pPr>
    <w:rPr>
      <w:lang w:val="en-GB"/>
    </w:rPr>
  </w:style>
  <w:style w:type="paragraph" w:customStyle="1" w:styleId="Section3">
    <w:name w:val="Section_3"/>
    <w:basedOn w:val="Section1"/>
    <w:rsid w:val="004A4282"/>
    <w:rPr>
      <w:b w:val="0"/>
    </w:rPr>
  </w:style>
  <w:style w:type="paragraph" w:customStyle="1" w:styleId="TableTextS5">
    <w:name w:val="Table_TextS5"/>
    <w:basedOn w:val="Normal"/>
    <w:rsid w:val="004A428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4A428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4A4282"/>
    <w:pPr>
      <w:tabs>
        <w:tab w:val="clear" w:pos="794"/>
        <w:tab w:val="clear" w:pos="1191"/>
        <w:tab w:val="clear" w:pos="1588"/>
        <w:tab w:val="clear" w:pos="1985"/>
        <w:tab w:val="left" w:pos="1134"/>
        <w:tab w:val="left" w:pos="1871"/>
        <w:tab w:val="left" w:pos="2268"/>
      </w:tabs>
    </w:pPr>
    <w:rPr>
      <w:caps/>
      <w:sz w:val="28"/>
      <w:lang w:val="en-GB"/>
    </w:rPr>
  </w:style>
  <w:style w:type="paragraph" w:customStyle="1" w:styleId="AppArttitle">
    <w:name w:val="App_Art_title"/>
    <w:basedOn w:val="Arttitle"/>
    <w:qFormat/>
    <w:rsid w:val="004A4282"/>
    <w:pPr>
      <w:tabs>
        <w:tab w:val="clear" w:pos="794"/>
        <w:tab w:val="clear" w:pos="1191"/>
        <w:tab w:val="clear" w:pos="1588"/>
        <w:tab w:val="clear" w:pos="1985"/>
        <w:tab w:val="left" w:pos="1134"/>
        <w:tab w:val="left" w:pos="1871"/>
        <w:tab w:val="left" w:pos="2268"/>
      </w:tabs>
    </w:pPr>
    <w:rPr>
      <w:sz w:val="28"/>
      <w:lang w:val="en-GB"/>
    </w:rPr>
  </w:style>
  <w:style w:type="paragraph" w:customStyle="1" w:styleId="ApptoAnnex">
    <w:name w:val="App_to_Annex"/>
    <w:basedOn w:val="AppendixNo"/>
    <w:next w:val="Normal"/>
    <w:qFormat/>
    <w:rsid w:val="004A4282"/>
  </w:style>
  <w:style w:type="paragraph" w:customStyle="1" w:styleId="Committee">
    <w:name w:val="Committee"/>
    <w:basedOn w:val="Normal"/>
    <w:qFormat/>
    <w:rsid w:val="004A428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4A4282"/>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4A4282"/>
  </w:style>
  <w:style w:type="paragraph" w:customStyle="1" w:styleId="Subsection1">
    <w:name w:val="Subsection_1"/>
    <w:basedOn w:val="Section1"/>
    <w:next w:val="Normalaftertitle0"/>
    <w:qFormat/>
    <w:rsid w:val="004A4282"/>
  </w:style>
  <w:style w:type="paragraph" w:customStyle="1" w:styleId="Volumetitle">
    <w:name w:val="Volume_title"/>
    <w:basedOn w:val="Normal"/>
    <w:qFormat/>
    <w:rsid w:val="004A4282"/>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iPriority w:val="99"/>
    <w:rsid w:val="004A4282"/>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4A4282"/>
    <w:rPr>
      <w:rFonts w:ascii="Tahoma" w:eastAsia="MS Mincho" w:hAnsi="Tahoma" w:cs="Tahoma"/>
      <w:sz w:val="16"/>
      <w:szCs w:val="16"/>
      <w:lang w:val="en-GB" w:eastAsia="en-US"/>
    </w:rPr>
  </w:style>
  <w:style w:type="paragraph" w:styleId="ListParagraph">
    <w:name w:val="List Paragraph"/>
    <w:basedOn w:val="Normal"/>
    <w:uiPriority w:val="34"/>
    <w:qFormat/>
    <w:rsid w:val="004A4282"/>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styleId="NormalWeb">
    <w:name w:val="Normal (Web)"/>
    <w:basedOn w:val="Normal"/>
    <w:uiPriority w:val="99"/>
    <w:unhideWhenUsed/>
    <w:rsid w:val="004A428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customStyle="1" w:styleId="Headingsplit">
    <w:name w:val="Heading_split"/>
    <w:basedOn w:val="Headingi"/>
    <w:qFormat/>
    <w:rsid w:val="004A4282"/>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4A4282"/>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4A4282"/>
    <w:rPr>
      <w:rFonts w:ascii="Times New Roman" w:hAnsi="Times New Roman"/>
      <w:b w:val="0"/>
    </w:rPr>
  </w:style>
  <w:style w:type="paragraph" w:customStyle="1" w:styleId="Tablesplit">
    <w:name w:val="Table_split"/>
    <w:basedOn w:val="Tabletext"/>
    <w:qFormat/>
    <w:rsid w:val="004A428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lang w:val="en-GB"/>
    </w:rPr>
  </w:style>
  <w:style w:type="paragraph" w:customStyle="1" w:styleId="ParaNum">
    <w:name w:val="ParaNum"/>
    <w:basedOn w:val="Normal"/>
    <w:link w:val="ParaNumChar"/>
    <w:rsid w:val="004A4282"/>
    <w:pPr>
      <w:widowControl w:val="0"/>
      <w:numPr>
        <w:numId w:val="16"/>
      </w:numPr>
      <w:tabs>
        <w:tab w:val="clear" w:pos="794"/>
        <w:tab w:val="clear" w:pos="1191"/>
        <w:tab w:val="clear" w:pos="1588"/>
        <w:tab w:val="clear" w:pos="1985"/>
        <w:tab w:val="left" w:pos="1440"/>
      </w:tabs>
      <w:overflowPunct/>
      <w:autoSpaceDE/>
      <w:autoSpaceDN/>
      <w:adjustRightInd/>
      <w:spacing w:before="0" w:after="220"/>
      <w:textAlignment w:val="auto"/>
    </w:pPr>
    <w:rPr>
      <w:lang w:val="en-US"/>
    </w:rPr>
  </w:style>
  <w:style w:type="character" w:customStyle="1" w:styleId="ParaNumChar">
    <w:name w:val="ParaNum Char"/>
    <w:link w:val="ParaNum"/>
    <w:rsid w:val="004A4282"/>
    <w:rPr>
      <w:rFonts w:eastAsia="Times New Roman"/>
      <w:sz w:val="22"/>
      <w:lang w:eastAsia="en-US"/>
    </w:rPr>
  </w:style>
  <w:style w:type="paragraph" w:customStyle="1" w:styleId="Default">
    <w:name w:val="Default"/>
    <w:rsid w:val="004A4282"/>
    <w:pPr>
      <w:autoSpaceDE w:val="0"/>
      <w:autoSpaceDN w:val="0"/>
      <w:adjustRightInd w:val="0"/>
    </w:pPr>
    <w:rPr>
      <w:rFonts w:eastAsia="Times New Roman"/>
      <w:color w:val="000000"/>
      <w:sz w:val="24"/>
      <w:szCs w:val="24"/>
    </w:rPr>
  </w:style>
  <w:style w:type="paragraph" w:styleId="Caption">
    <w:name w:val="caption"/>
    <w:basedOn w:val="Normal"/>
    <w:next w:val="Normal"/>
    <w:qFormat/>
    <w:rsid w:val="004A4282"/>
    <w:pPr>
      <w:jc w:val="left"/>
    </w:pPr>
    <w:rPr>
      <w:rFonts w:eastAsia="BatangChe"/>
      <w:b/>
      <w:bCs/>
      <w:sz w:val="20"/>
      <w:lang w:val="en-GB"/>
    </w:rPr>
  </w:style>
  <w:style w:type="paragraph" w:styleId="HTMLPreformatted">
    <w:name w:val="HTML Preformatted"/>
    <w:basedOn w:val="Normal"/>
    <w:link w:val="HTMLPreformattedChar"/>
    <w:uiPriority w:val="99"/>
    <w:unhideWhenUsed/>
    <w:rsid w:val="004A428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GulimChe" w:eastAsia="GulimChe" w:hAnsi="GulimChe" w:cs="GulimChe"/>
      <w:szCs w:val="24"/>
      <w:lang w:val="en-US" w:eastAsia="ko-KR"/>
    </w:rPr>
  </w:style>
  <w:style w:type="character" w:customStyle="1" w:styleId="HTMLPreformattedChar">
    <w:name w:val="HTML Preformatted Char"/>
    <w:basedOn w:val="DefaultParagraphFont"/>
    <w:link w:val="HTMLPreformatted"/>
    <w:uiPriority w:val="99"/>
    <w:rsid w:val="004A4282"/>
    <w:rPr>
      <w:rFonts w:ascii="GulimChe" w:eastAsia="GulimChe" w:hAnsi="GulimChe" w:cs="GulimChe"/>
      <w:sz w:val="22"/>
      <w:szCs w:val="24"/>
      <w:lang w:eastAsia="ko-KR"/>
    </w:rPr>
  </w:style>
  <w:style w:type="paragraph" w:styleId="TOC9">
    <w:name w:val="toc 9"/>
    <w:basedOn w:val="Normal"/>
    <w:next w:val="Normal"/>
    <w:autoRedefine/>
    <w:uiPriority w:val="39"/>
    <w:unhideWhenUsed/>
    <w:rsid w:val="004A4282"/>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Cs w:val="22"/>
      <w:lang w:val="en-GB" w:eastAsia="en-GB"/>
    </w:rPr>
  </w:style>
  <w:style w:type="paragraph" w:customStyle="1" w:styleId="Methodheading1">
    <w:name w:val="Method_heading1"/>
    <w:basedOn w:val="Heading1"/>
    <w:next w:val="Normal"/>
    <w:qFormat/>
    <w:rsid w:val="004A4282"/>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4A4282"/>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4A4282"/>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4A4282"/>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4A4282"/>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table" w:styleId="TableGrid">
    <w:name w:val="Table Grid"/>
    <w:basedOn w:val="TableNormal"/>
    <w:rsid w:val="004A428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4A4282"/>
    <w:rPr>
      <w:lang w:val="fr-FR" w:eastAsia="en-US"/>
    </w:rPr>
  </w:style>
  <w:style w:type="paragraph" w:styleId="CommentText">
    <w:name w:val="annotation text"/>
    <w:basedOn w:val="Normal"/>
    <w:link w:val="CommentTextChar"/>
    <w:semiHidden/>
    <w:unhideWhenUsed/>
    <w:rsid w:val="004A4282"/>
    <w:rPr>
      <w:rFonts w:eastAsia="SimSun"/>
      <w:sz w:val="20"/>
    </w:rPr>
  </w:style>
  <w:style w:type="character" w:customStyle="1" w:styleId="CommentTextChar1">
    <w:name w:val="Comment Text Char1"/>
    <w:basedOn w:val="DefaultParagraphFont"/>
    <w:semiHidden/>
    <w:rsid w:val="004A4282"/>
    <w:rPr>
      <w:rFonts w:eastAsia="Times New Roman"/>
      <w:lang w:val="fr-FR" w:eastAsia="en-US"/>
    </w:rPr>
  </w:style>
  <w:style w:type="character" w:customStyle="1" w:styleId="CommentSubjectChar">
    <w:name w:val="Comment Subject Char"/>
    <w:basedOn w:val="CommentTextChar"/>
    <w:link w:val="CommentSubject"/>
    <w:semiHidden/>
    <w:rsid w:val="004A4282"/>
    <w:rPr>
      <w:b/>
      <w:bCs/>
      <w:lang w:val="fr-FR" w:eastAsia="en-US"/>
    </w:rPr>
  </w:style>
  <w:style w:type="paragraph" w:styleId="CommentSubject">
    <w:name w:val="annotation subject"/>
    <w:basedOn w:val="CommentText"/>
    <w:next w:val="CommentText"/>
    <w:link w:val="CommentSubjectChar"/>
    <w:semiHidden/>
    <w:unhideWhenUsed/>
    <w:rsid w:val="004A4282"/>
    <w:rPr>
      <w:b/>
      <w:bCs/>
    </w:rPr>
  </w:style>
  <w:style w:type="character" w:customStyle="1" w:styleId="CommentSubjectChar1">
    <w:name w:val="Comment Subject Char1"/>
    <w:basedOn w:val="CommentTextChar1"/>
    <w:semiHidden/>
    <w:rsid w:val="004A4282"/>
    <w:rPr>
      <w:rFonts w:eastAsia="Times New Roman"/>
      <w:b/>
      <w:bCs/>
      <w:lang w:val="fr-FR" w:eastAsia="en-US"/>
    </w:rPr>
  </w:style>
  <w:style w:type="paragraph" w:customStyle="1" w:styleId="EditorsNote">
    <w:name w:val="EditorsNote"/>
    <w:basedOn w:val="Normal"/>
    <w:rsid w:val="004A4282"/>
    <w:pPr>
      <w:tabs>
        <w:tab w:val="clear" w:pos="794"/>
        <w:tab w:val="clear" w:pos="1191"/>
        <w:tab w:val="clear" w:pos="1588"/>
        <w:tab w:val="clear" w:pos="1985"/>
        <w:tab w:val="left" w:pos="1134"/>
        <w:tab w:val="left" w:pos="1871"/>
        <w:tab w:val="left" w:pos="2268"/>
      </w:tabs>
      <w:spacing w:before="240" w:after="240"/>
      <w:jc w:val="left"/>
    </w:pPr>
    <w:rPr>
      <w:i/>
      <w:szCs w:val="24"/>
      <w:lang w:val="en-US"/>
    </w:rPr>
  </w:style>
  <w:style w:type="character" w:styleId="FollowedHyperlink">
    <w:name w:val="FollowedHyperlink"/>
    <w:basedOn w:val="DefaultParagraphFont"/>
    <w:uiPriority w:val="99"/>
    <w:semiHidden/>
    <w:unhideWhenUsed/>
    <w:rsid w:val="004A4282"/>
    <w:rPr>
      <w:color w:val="800080" w:themeColor="followedHyperlink"/>
      <w:u w:val="single"/>
    </w:rPr>
  </w:style>
  <w:style w:type="paragraph" w:styleId="Title">
    <w:name w:val="Title"/>
    <w:basedOn w:val="Normal"/>
    <w:link w:val="TitleChar"/>
    <w:uiPriority w:val="99"/>
    <w:qFormat/>
    <w:rsid w:val="004A4282"/>
    <w:pPr>
      <w:tabs>
        <w:tab w:val="clear" w:pos="794"/>
        <w:tab w:val="clear" w:pos="1191"/>
        <w:tab w:val="clear" w:pos="1588"/>
        <w:tab w:val="clear" w:pos="1985"/>
      </w:tabs>
      <w:overflowPunct/>
      <w:autoSpaceDE/>
      <w:autoSpaceDN/>
      <w:adjustRightInd/>
      <w:spacing w:before="240" w:after="60"/>
      <w:jc w:val="left"/>
      <w:textAlignment w:val="auto"/>
    </w:pPr>
    <w:rPr>
      <w:rFonts w:ascii="Cambria" w:eastAsia="SimSun" w:hAnsi="Cambria"/>
      <w:b/>
      <w:bCs/>
      <w:kern w:val="28"/>
      <w:sz w:val="32"/>
      <w:szCs w:val="32"/>
      <w:lang w:val="ru-RU" w:eastAsia="ru-RU"/>
    </w:rPr>
  </w:style>
  <w:style w:type="character" w:customStyle="1" w:styleId="TitleChar">
    <w:name w:val="Title Char"/>
    <w:basedOn w:val="DefaultParagraphFont"/>
    <w:link w:val="Title"/>
    <w:uiPriority w:val="99"/>
    <w:rsid w:val="004A4282"/>
    <w:rPr>
      <w:rFonts w:ascii="Cambria" w:hAnsi="Cambria"/>
      <w:b/>
      <w:bCs/>
      <w:kern w:val="28"/>
      <w:sz w:val="32"/>
      <w:szCs w:val="32"/>
      <w:lang w:val="ru-RU" w:eastAsia="ru-RU"/>
    </w:rPr>
  </w:style>
  <w:style w:type="paragraph" w:styleId="Subtitle">
    <w:name w:val="Subtitle"/>
    <w:basedOn w:val="Normal"/>
    <w:link w:val="SubtitleChar"/>
    <w:uiPriority w:val="99"/>
    <w:qFormat/>
    <w:rsid w:val="004A4282"/>
    <w:pPr>
      <w:tabs>
        <w:tab w:val="clear" w:pos="794"/>
        <w:tab w:val="clear" w:pos="1191"/>
        <w:tab w:val="clear" w:pos="1588"/>
        <w:tab w:val="clear" w:pos="1985"/>
      </w:tabs>
      <w:overflowPunct/>
      <w:autoSpaceDE/>
      <w:autoSpaceDN/>
      <w:adjustRightInd/>
      <w:spacing w:before="0" w:after="240"/>
      <w:jc w:val="left"/>
      <w:textAlignment w:val="auto"/>
    </w:pPr>
    <w:rPr>
      <w:rFonts w:ascii="Cambria" w:eastAsia="SimSun" w:hAnsi="Cambria"/>
      <w:sz w:val="24"/>
      <w:szCs w:val="24"/>
      <w:lang w:val="ru-RU" w:eastAsia="ru-RU"/>
    </w:rPr>
  </w:style>
  <w:style w:type="character" w:customStyle="1" w:styleId="SubtitleChar">
    <w:name w:val="Subtitle Char"/>
    <w:basedOn w:val="DefaultParagraphFont"/>
    <w:link w:val="Subtitle"/>
    <w:uiPriority w:val="99"/>
    <w:rsid w:val="004A4282"/>
    <w:rPr>
      <w:rFonts w:ascii="Cambria" w:hAnsi="Cambria"/>
      <w:sz w:val="24"/>
      <w:szCs w:val="24"/>
      <w:lang w:val="ru-RU" w:eastAsia="ru-RU"/>
    </w:rPr>
  </w:style>
  <w:style w:type="character" w:styleId="UnresolvedMention">
    <w:name w:val="Unresolved Mention"/>
    <w:basedOn w:val="DefaultParagraphFont"/>
    <w:uiPriority w:val="99"/>
    <w:semiHidden/>
    <w:unhideWhenUsed/>
    <w:rsid w:val="00894CCD"/>
    <w:rPr>
      <w:color w:val="605E5C"/>
      <w:shd w:val="clear" w:color="auto" w:fill="E1DFDD"/>
    </w:rPr>
  </w:style>
  <w:style w:type="paragraph" w:customStyle="1" w:styleId="CoverNumber">
    <w:name w:val="Cover Number"/>
    <w:basedOn w:val="Normal"/>
    <w:qFormat/>
    <w:rsid w:val="006240D2"/>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6240D2"/>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6240D2"/>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6240D2"/>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Eny">
    <w:name w:val="Eny"/>
    <w:basedOn w:val="Normal"/>
    <w:uiPriority w:val="99"/>
    <w:rsid w:val="00863B2A"/>
    <w:pPr>
      <w:keepNext/>
      <w:keepLines/>
      <w:tabs>
        <w:tab w:val="clear" w:pos="794"/>
        <w:tab w:val="clear" w:pos="1191"/>
        <w:tab w:val="clear" w:pos="1588"/>
        <w:tab w:val="clear" w:pos="1985"/>
        <w:tab w:val="left" w:pos="1134"/>
        <w:tab w:val="left" w:pos="1871"/>
        <w:tab w:val="left" w:pos="2268"/>
      </w:tabs>
      <w:jc w:val="left"/>
      <w:textAlignment w:val="auto"/>
    </w:pPr>
    <w:rPr>
      <w:sz w:val="24"/>
      <w:lang w:val="en-GB"/>
    </w:rPr>
  </w:style>
  <w:style w:type="paragraph" w:styleId="Revision">
    <w:name w:val="Revision"/>
    <w:hidden/>
    <w:uiPriority w:val="99"/>
    <w:semiHidden/>
    <w:rsid w:val="00277B5D"/>
    <w:rPr>
      <w:rFonts w:eastAsia="Times New Roman"/>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ITU-R/go/patents/en" TargetMode="External"/><Relationship Id="rId18" Type="http://schemas.openxmlformats.org/officeDocument/2006/relationships/hyperlink" Target="https://www.itu.int/rec/R-REC-SM.1756/en" TargetMode="External"/><Relationship Id="rId26" Type="http://schemas.openxmlformats.org/officeDocument/2006/relationships/hyperlink" Target="https://www.fcc.gov/general/equipment-authorization-procedures" TargetMode="External"/><Relationship Id="rId39" Type="http://schemas.openxmlformats.org/officeDocument/2006/relationships/header" Target="header9.xml"/><Relationship Id="rId21" Type="http://schemas.openxmlformats.org/officeDocument/2006/relationships/hyperlink" Target="http://www.erodocdb.dk/Docs/doc98/official/pdf/REC7003E.PDF" TargetMode="External"/><Relationship Id="rId34" Type="http://schemas.openxmlformats.org/officeDocument/2006/relationships/image" Target="media/image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cept.org/eco" TargetMode="External"/><Relationship Id="rId29" Type="http://schemas.openxmlformats.org/officeDocument/2006/relationships/hyperlink" Target="https://apps.fcc.gov/eas/RegisterGrantee.d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efis.dk/sitecontent.jsp?sitecontent=ecatable" TargetMode="External"/><Relationship Id="rId32" Type="http://schemas.openxmlformats.org/officeDocument/2006/relationships/hyperlink" Target="http://www.ecfr.gov/cgi-bin/text-idx?SID=38b715d28b07f287d97cca93ec6ea010&amp;mc=true&amp;node=se47.1.2_1803&amp;rgn=div8" TargetMode="External"/><Relationship Id="rId37" Type="http://schemas.openxmlformats.org/officeDocument/2006/relationships/header" Target="header7.xml"/><Relationship Id="rId40"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efis.dk/sitecontent.jsp?sitecontent=srd_regulations" TargetMode="External"/><Relationship Id="rId28" Type="http://schemas.openxmlformats.org/officeDocument/2006/relationships/hyperlink" Target="https://apps.fcc.gov/oetcf/eas/reports/TestFirmSearch.cfm" TargetMode="External"/><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yperlink" Target="https://www.fcc.gov/oet/ea/importatio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itu.int/publ/R-REP/ru" TargetMode="External"/><Relationship Id="rId22" Type="http://schemas.openxmlformats.org/officeDocument/2006/relationships/hyperlink" Target="http://www.efis.dk" TargetMode="External"/><Relationship Id="rId27" Type="http://schemas.openxmlformats.org/officeDocument/2006/relationships/hyperlink" Target="https://www.fcc.gov/oet/ea/procedures.html" TargetMode="External"/><Relationship Id="rId30" Type="http://schemas.openxmlformats.org/officeDocument/2006/relationships/hyperlink" Target="https://apps.fcc.gov/oetcf/tcb/reports/TCBSearch.cfm" TargetMode="External"/><Relationship Id="rId35" Type="http://schemas.openxmlformats.org/officeDocument/2006/relationships/hyperlink" Target="https://informacoes.anatel.gov.br/legislacao/atos-de-certificacao-de-produtos/2017/1139-ato-14448" TargetMode="Externa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1.xml"/><Relationship Id="rId25" Type="http://schemas.openxmlformats.org/officeDocument/2006/relationships/hyperlink" Target="https://ec.europa.eu/growth/sectors/electrical-engineering/red-directive_en" TargetMode="External"/><Relationship Id="rId33" Type="http://schemas.openxmlformats.org/officeDocument/2006/relationships/hyperlink" Target="https://apps.fcc.gov/oetcf/kdb/index.cfm" TargetMode="External"/><Relationship Id="rId38"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informacoes.anatel.gov.br/legislacao/resolucoes/2019/1350-resolucao-715" TargetMode="External"/><Relationship Id="rId13" Type="http://schemas.openxmlformats.org/officeDocument/2006/relationships/hyperlink" Target="https://informacoes.anatel.gov.br/legislacao/atos-de-certificacao-de-produtos/2020/1493-ato-7280" TargetMode="External"/><Relationship Id="rId3" Type="http://schemas.openxmlformats.org/officeDocument/2006/relationships/hyperlink" Target="https://informacoes.anatel.gov.br/legislacao/atos-de-certificacao-de-produtos/2017/1139-ato-14448" TargetMode="External"/><Relationship Id="rId7" Type="http://schemas.openxmlformats.org/officeDocument/2006/relationships/hyperlink" Target="https://informacoes.anatel.gov.br/legislacao/resolucoes/2017/936-resolucao-680" TargetMode="External"/><Relationship Id="rId12" Type="http://schemas.openxmlformats.org/officeDocument/2006/relationships/hyperlink" Target="https://informacoes.anatel.gov.br/legislacao/atos-de-certificacao-de-produtos/2022/1629-ato-237" TargetMode="External"/><Relationship Id="rId2" Type="http://schemas.openxmlformats.org/officeDocument/2006/relationships/hyperlink" Target="https://informacoes.anatel.gov.br/legislacao/resolucoes/2019/1350-resolucao-715" TargetMode="External"/><Relationship Id="rId1" Type="http://schemas.openxmlformats.org/officeDocument/2006/relationships/hyperlink" Target="https://informacoes.anatel.gov.br/legislacao/resolucoes/2017/936-resolucao-680" TargetMode="External"/><Relationship Id="rId6" Type="http://schemas.openxmlformats.org/officeDocument/2006/relationships/hyperlink" Target="https://www.gov.br/anatel" TargetMode="External"/><Relationship Id="rId11" Type="http://schemas.openxmlformats.org/officeDocument/2006/relationships/hyperlink" Target="https://informacoes.anatel.gov.br/legislacao/atos-de-certificacao-de-produtos/2017/1139-ato-14448" TargetMode="External"/><Relationship Id="rId5" Type="http://schemas.openxmlformats.org/officeDocument/2006/relationships/hyperlink" Target="https://ccac.rra.go.kr/en/index.do" TargetMode="External"/><Relationship Id="rId15" Type="http://schemas.openxmlformats.org/officeDocument/2006/relationships/hyperlink" Target="https://informacoes.anatel.gov.br/legislacao/atos-de-certificacao-de-produtos/2021/1554-ato-3939" TargetMode="External"/><Relationship Id="rId10" Type="http://schemas.openxmlformats.org/officeDocument/2006/relationships/hyperlink" Target="https://www.gov.br/anatel/pt-br/regulado/certificacao" TargetMode="External"/><Relationship Id="rId4" Type="http://schemas.openxmlformats.org/officeDocument/2006/relationships/hyperlink" Target="https://informacoes.anatel.gov.br/legislacao/atos-de-certificacao-de-produtos/2022/1629-ato-237" TargetMode="External"/><Relationship Id="rId9" Type="http://schemas.openxmlformats.org/officeDocument/2006/relationships/hyperlink" Target="https://informacoes.anatel.gov.br/legislacao/atos-de-certificacao-de-produtos/2017/1139-ato-14448" TargetMode="External"/><Relationship Id="rId14" Type="http://schemas.openxmlformats.org/officeDocument/2006/relationships/hyperlink" Target="https://informacoes.anatel.gov.br/legislacao/atos-de-certificacao-de-produtos/2021/1573-ato-5205"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1B2B6-BF58-445D-B27F-6DD8EF837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1573</TotalTime>
  <Pages>135</Pages>
  <Words>40378</Words>
  <Characters>252395</Characters>
  <Application>Microsoft Office Word</Application>
  <DocSecurity>0</DocSecurity>
  <Lines>11472</Lines>
  <Paragraphs>7319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ОТЧЕТ  МСЭ-R  SM.2153-9* - Технические и эксплуатационные параметры и использование спектра  для устройств радиосвязи малого радиуса действия**</vt:lpstr>
      <vt:lpstr>Предисловие</vt:lpstr>
    </vt:vector>
  </TitlesOfParts>
  <Company>ITU</Company>
  <LinksUpToDate>false</LinksUpToDate>
  <CharactersWithSpaces>285454</CharactersWithSpaces>
  <SharedDoc>false</SharedDoc>
  <HLinks>
    <vt:vector size="12" baseType="variant">
      <vt:variant>
        <vt:i4>1114188</vt:i4>
      </vt:variant>
      <vt:variant>
        <vt:i4>6</vt:i4>
      </vt:variant>
      <vt:variant>
        <vt:i4>0</vt:i4>
      </vt:variant>
      <vt:variant>
        <vt:i4>5</vt:i4>
      </vt:variant>
      <vt:variant>
        <vt:lpwstr>http://www.itu.int/publications/R-REP/en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SM.2153-9* (07/2022) Технические и эксплуатационные параметры и использование спектра  для устройств радиосвязи малого радиуса действия**</dc:title>
  <dc:subject>SM Series = Spectrum management</dc:subject>
  <dc:creator>ITU Radiocommunication Bureau (BR)</dc:creator>
  <cp:keywords>SM,2153-9*</cp:keywords>
  <dc:description>Berdyeva, 13/02/2025, ITU51017645</dc:description>
  <cp:lastModifiedBy>Berdyeva, Elena</cp:lastModifiedBy>
  <cp:revision>70</cp:revision>
  <cp:lastPrinted>2025-02-13T14:05:00Z</cp:lastPrinted>
  <dcterms:created xsi:type="dcterms:W3CDTF">2025-02-10T15:37:00Z</dcterms:created>
  <dcterms:modified xsi:type="dcterms:W3CDTF">2025-02-13T14:11:00Z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Russian</vt:lpwstr>
  </property>
  <property fmtid="{D5CDD505-2E9C-101B-9397-08002B2CF9AE}" pid="3" name="Typist">
    <vt:lpwstr>Berdyeva</vt:lpwstr>
  </property>
  <property fmtid="{D5CDD505-2E9C-101B-9397-08002B2CF9AE}" pid="4" name="Date completed">
    <vt:lpwstr>17 December 2021</vt:lpwstr>
  </property>
</Properties>
</file>